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A0573">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032375" cy="8051800"/>
            <wp:effectExtent l="0" t="0" r="9525" b="0"/>
            <wp:docPr id="1" name="图片 1" descr="holy-spiri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oly-spirit-800"/>
                    <pic:cNvPicPr>
                      <a:picLocks noChangeAspect="1"/>
                    </pic:cNvPicPr>
                  </pic:nvPicPr>
                  <pic:blipFill>
                    <a:blip r:embed="rId8"/>
                    <a:stretch>
                      <a:fillRect/>
                    </a:stretch>
                  </pic:blipFill>
                  <pic:spPr>
                    <a:xfrm>
                      <a:off x="0" y="0"/>
                      <a:ext cx="5032375" cy="8051800"/>
                    </a:xfrm>
                    <a:prstGeom prst="rect">
                      <a:avLst/>
                    </a:prstGeom>
                  </pic:spPr>
                </pic:pic>
              </a:graphicData>
            </a:graphic>
          </wp:inline>
        </w:drawing>
      </w:r>
    </w:p>
    <w:p w14:paraId="6B3D3C98">
      <w:pPr>
        <w:spacing w:line="15827" w:lineRule="exact"/>
        <w:sectPr>
          <w:headerReference r:id="rId5" w:type="default"/>
          <w:footerReference r:id="rId6" w:type="default"/>
          <w:pgSz w:w="12240" w:h="15840"/>
          <w:pgMar w:top="1" w:right="0" w:bottom="1" w:left="0" w:header="0" w:footer="0" w:gutter="0"/>
          <w:cols w:space="720" w:num="1"/>
        </w:sectPr>
      </w:pPr>
    </w:p>
    <w:p w14:paraId="7D663701">
      <w:pPr>
        <w:spacing w:line="258" w:lineRule="auto"/>
        <w:rPr>
          <w:rFonts w:ascii="Arial"/>
          <w:sz w:val="21"/>
        </w:rPr>
      </w:pPr>
    </w:p>
    <w:p w14:paraId="60D84F64">
      <w:pPr>
        <w:spacing w:line="258" w:lineRule="auto"/>
        <w:rPr>
          <w:rFonts w:ascii="Arial"/>
          <w:sz w:val="21"/>
        </w:rPr>
      </w:pPr>
    </w:p>
    <w:p w14:paraId="4C865987">
      <w:pPr>
        <w:spacing w:line="258" w:lineRule="auto"/>
        <w:rPr>
          <w:rFonts w:ascii="Arial"/>
          <w:sz w:val="21"/>
        </w:rPr>
      </w:pPr>
    </w:p>
    <w:p w14:paraId="21A69929">
      <w:pPr>
        <w:spacing w:line="259" w:lineRule="auto"/>
        <w:rPr>
          <w:rFonts w:ascii="Arial"/>
          <w:sz w:val="21"/>
        </w:rPr>
      </w:pPr>
    </w:p>
    <w:p w14:paraId="29EFA180">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F22A6F7">
      <w:pPr>
        <w:spacing w:line="12816" w:lineRule="exact"/>
        <w:sectPr>
          <w:pgSz w:w="12240" w:h="15840"/>
          <w:pgMar w:top="400" w:right="1836" w:bottom="400" w:left="1836" w:header="0" w:footer="0" w:gutter="0"/>
          <w:cols w:space="720" w:num="1"/>
        </w:sectPr>
      </w:pPr>
    </w:p>
    <w:p w14:paraId="6175ADD5">
      <w:pPr>
        <w:spacing w:line="264" w:lineRule="auto"/>
        <w:rPr>
          <w:rFonts w:hint="eastAsia" w:ascii="Arial"/>
          <w:sz w:val="21"/>
        </w:rPr>
      </w:pPr>
    </w:p>
    <w:p w14:paraId="4DB0E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1198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CFB8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F678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BF7D30E">
      <w:pPr>
        <w:spacing w:line="264" w:lineRule="auto"/>
        <w:rPr>
          <w:rFonts w:hint="eastAsia" w:ascii="微软雅黑" w:hAnsi="微软雅黑" w:eastAsia="微软雅黑" w:cs="微软雅黑"/>
          <w:sz w:val="30"/>
          <w:szCs w:val="30"/>
        </w:rPr>
      </w:pPr>
    </w:p>
    <w:p w14:paraId="2175E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472F8E27">
      <w:pPr>
        <w:spacing w:line="264" w:lineRule="auto"/>
        <w:rPr>
          <w:rFonts w:hint="eastAsia" w:ascii="微软雅黑" w:hAnsi="微软雅黑" w:eastAsia="微软雅黑" w:cs="微软雅黑"/>
          <w:sz w:val="30"/>
          <w:szCs w:val="30"/>
        </w:rPr>
      </w:pPr>
    </w:p>
    <w:p w14:paraId="1578D056">
      <w:pPr>
        <w:spacing w:line="264" w:lineRule="auto"/>
        <w:rPr>
          <w:rFonts w:hint="eastAsia" w:ascii="微软雅黑" w:hAnsi="微软雅黑" w:eastAsia="微软雅黑" w:cs="微软雅黑"/>
          <w:sz w:val="30"/>
          <w:szCs w:val="30"/>
        </w:rPr>
      </w:pPr>
    </w:p>
    <w:p w14:paraId="6DADA3ED">
      <w:pPr>
        <w:spacing w:line="264" w:lineRule="auto"/>
        <w:rPr>
          <w:rFonts w:hint="eastAsia" w:ascii="微软雅黑" w:hAnsi="微软雅黑" w:eastAsia="微软雅黑" w:cs="微软雅黑"/>
          <w:sz w:val="30"/>
          <w:szCs w:val="30"/>
        </w:rPr>
      </w:pPr>
    </w:p>
    <w:p w14:paraId="605866CE">
      <w:pPr>
        <w:spacing w:line="264" w:lineRule="auto"/>
        <w:rPr>
          <w:rFonts w:hint="eastAsia" w:ascii="微软雅黑" w:hAnsi="微软雅黑" w:eastAsia="微软雅黑" w:cs="微软雅黑"/>
          <w:sz w:val="30"/>
          <w:szCs w:val="30"/>
        </w:rPr>
      </w:pPr>
    </w:p>
    <w:p w14:paraId="6FEA88F5">
      <w:pPr>
        <w:spacing w:line="264" w:lineRule="auto"/>
        <w:rPr>
          <w:rFonts w:hint="eastAsia" w:ascii="微软雅黑" w:hAnsi="微软雅黑" w:eastAsia="微软雅黑" w:cs="微软雅黑"/>
          <w:sz w:val="30"/>
          <w:szCs w:val="30"/>
        </w:rPr>
      </w:pPr>
    </w:p>
    <w:p w14:paraId="603DB524">
      <w:pPr>
        <w:spacing w:line="264" w:lineRule="auto"/>
        <w:rPr>
          <w:rFonts w:hint="eastAsia" w:ascii="微软雅黑" w:hAnsi="微软雅黑" w:eastAsia="微软雅黑" w:cs="微软雅黑"/>
          <w:sz w:val="30"/>
          <w:szCs w:val="30"/>
        </w:rPr>
      </w:pPr>
    </w:p>
    <w:p w14:paraId="141DDB92">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Doctrine of the Holy Spirit</w:t>
      </w:r>
    </w:p>
    <w:p w14:paraId="52DB994B">
      <w:pPr>
        <w:spacing w:line="264" w:lineRule="auto"/>
        <w:jc w:val="center"/>
        <w:rPr>
          <w:rFonts w:hint="eastAsia" w:ascii="微软雅黑" w:hAnsi="微软雅黑" w:eastAsia="微软雅黑" w:cs="微软雅黑"/>
          <w:b/>
          <w:bCs/>
          <w:sz w:val="48"/>
          <w:szCs w:val="48"/>
        </w:rPr>
      </w:pPr>
    </w:p>
    <w:p w14:paraId="59B07E20">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圣灵论</w:t>
      </w:r>
    </w:p>
    <w:p w14:paraId="4BDD10F1">
      <w:pPr>
        <w:spacing w:line="264" w:lineRule="auto"/>
        <w:jc w:val="center"/>
        <w:rPr>
          <w:rFonts w:hint="eastAsia" w:ascii="微软雅黑" w:hAnsi="微软雅黑" w:eastAsia="微软雅黑" w:cs="微软雅黑"/>
          <w:b/>
          <w:bCs/>
          <w:sz w:val="48"/>
          <w:szCs w:val="48"/>
        </w:rPr>
      </w:pPr>
    </w:p>
    <w:p w14:paraId="78016895">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George Smeaton, D.D.</w:t>
      </w:r>
    </w:p>
    <w:p w14:paraId="52A77A43">
      <w:pPr>
        <w:spacing w:line="264" w:lineRule="auto"/>
        <w:jc w:val="center"/>
        <w:rPr>
          <w:rFonts w:hint="eastAsia" w:ascii="微软雅黑" w:hAnsi="微软雅黑" w:eastAsia="微软雅黑" w:cs="微软雅黑"/>
          <w:b/>
          <w:bCs/>
          <w:sz w:val="48"/>
          <w:szCs w:val="48"/>
        </w:rPr>
      </w:pPr>
    </w:p>
    <w:p w14:paraId="44311622">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作者：乔治·斯米顿，神学博士</w:t>
      </w:r>
    </w:p>
    <w:p w14:paraId="4DD505C4">
      <w:pPr>
        <w:spacing w:line="264" w:lineRule="auto"/>
        <w:jc w:val="center"/>
        <w:rPr>
          <w:rFonts w:hint="eastAsia" w:ascii="微软雅黑" w:hAnsi="微软雅黑" w:eastAsia="微软雅黑" w:cs="微软雅黑"/>
          <w:sz w:val="30"/>
          <w:szCs w:val="30"/>
        </w:rPr>
      </w:pPr>
    </w:p>
    <w:p w14:paraId="1AEE978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OF EXEGETICAL THEOLOGY, NEW COLLEGE, EDINBURGH</w:t>
      </w:r>
    </w:p>
    <w:p w14:paraId="00FA87DF">
      <w:pPr>
        <w:spacing w:line="264" w:lineRule="auto"/>
        <w:jc w:val="center"/>
        <w:rPr>
          <w:rFonts w:hint="eastAsia" w:ascii="微软雅黑" w:hAnsi="微软雅黑" w:eastAsia="微软雅黑" w:cs="微软雅黑"/>
          <w:sz w:val="30"/>
          <w:szCs w:val="30"/>
        </w:rPr>
      </w:pPr>
    </w:p>
    <w:p w14:paraId="6A4C097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爱丁堡新学院释经神学教授</w:t>
      </w:r>
    </w:p>
    <w:p w14:paraId="19B83869">
      <w:pPr>
        <w:spacing w:line="264" w:lineRule="auto"/>
        <w:rPr>
          <w:rFonts w:hint="eastAsia" w:ascii="微软雅黑" w:hAnsi="微软雅黑" w:eastAsia="微软雅黑" w:cs="微软雅黑"/>
          <w:sz w:val="30"/>
          <w:szCs w:val="30"/>
        </w:rPr>
      </w:pPr>
    </w:p>
    <w:p w14:paraId="2DCD0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2FF15B7">
      <w:pPr>
        <w:spacing w:line="264" w:lineRule="auto"/>
        <w:rPr>
          <w:rFonts w:hint="eastAsia" w:ascii="微软雅黑" w:hAnsi="微软雅黑" w:eastAsia="微软雅黑" w:cs="微软雅黑"/>
          <w:sz w:val="30"/>
          <w:szCs w:val="30"/>
        </w:rPr>
      </w:pPr>
    </w:p>
    <w:p w14:paraId="5A11A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E567EBE">
      <w:pPr>
        <w:spacing w:line="264" w:lineRule="auto"/>
        <w:rPr>
          <w:rFonts w:hint="eastAsia" w:ascii="微软雅黑" w:hAnsi="微软雅黑" w:eastAsia="微软雅黑" w:cs="微软雅黑"/>
          <w:sz w:val="30"/>
          <w:szCs w:val="30"/>
        </w:rPr>
      </w:pPr>
    </w:p>
    <w:p w14:paraId="1B66B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Extract</w:t>
      </w:r>
    </w:p>
    <w:p w14:paraId="30FD0C0E">
      <w:pPr>
        <w:spacing w:line="264" w:lineRule="auto"/>
        <w:rPr>
          <w:rFonts w:hint="eastAsia" w:ascii="微软雅黑" w:hAnsi="微软雅黑" w:eastAsia="微软雅黑" w:cs="微软雅黑"/>
          <w:sz w:val="30"/>
          <w:szCs w:val="30"/>
        </w:rPr>
      </w:pPr>
    </w:p>
    <w:p w14:paraId="3BC17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摘要</w:t>
      </w:r>
    </w:p>
    <w:p w14:paraId="3901D1A7">
      <w:pPr>
        <w:spacing w:line="264" w:lineRule="auto"/>
        <w:rPr>
          <w:rFonts w:hint="eastAsia" w:ascii="微软雅黑" w:hAnsi="微软雅黑" w:eastAsia="微软雅黑" w:cs="微软雅黑"/>
          <w:sz w:val="30"/>
          <w:szCs w:val="30"/>
        </w:rPr>
      </w:pPr>
    </w:p>
    <w:p w14:paraId="1221C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26FDD2C">
      <w:pPr>
        <w:spacing w:line="264" w:lineRule="auto"/>
        <w:rPr>
          <w:rFonts w:hint="eastAsia" w:ascii="微软雅黑" w:hAnsi="微软雅黑" w:eastAsia="微软雅黑" w:cs="微软雅黑"/>
          <w:sz w:val="30"/>
          <w:szCs w:val="30"/>
        </w:rPr>
      </w:pPr>
    </w:p>
    <w:p w14:paraId="5915E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6C63BCE2">
      <w:pPr>
        <w:spacing w:line="264" w:lineRule="auto"/>
        <w:rPr>
          <w:rFonts w:hint="eastAsia" w:ascii="微软雅黑" w:hAnsi="微软雅黑" w:eastAsia="微软雅黑" w:cs="微软雅黑"/>
          <w:sz w:val="30"/>
          <w:szCs w:val="30"/>
        </w:rPr>
      </w:pPr>
    </w:p>
    <w:p w14:paraId="21A57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DIVISION</w:t>
      </w:r>
    </w:p>
    <w:p w14:paraId="241B6017">
      <w:pPr>
        <w:spacing w:line="264" w:lineRule="auto"/>
        <w:rPr>
          <w:rFonts w:hint="eastAsia" w:ascii="微软雅黑" w:hAnsi="微软雅黑" w:eastAsia="微软雅黑" w:cs="微软雅黑"/>
          <w:sz w:val="30"/>
          <w:szCs w:val="30"/>
        </w:rPr>
      </w:pPr>
    </w:p>
    <w:p w14:paraId="6B7BF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w:t>
      </w:r>
    </w:p>
    <w:p w14:paraId="67E85777">
      <w:pPr>
        <w:spacing w:line="264" w:lineRule="auto"/>
        <w:rPr>
          <w:rFonts w:hint="eastAsia" w:ascii="微软雅黑" w:hAnsi="微软雅黑" w:eastAsia="微软雅黑" w:cs="微软雅黑"/>
          <w:sz w:val="30"/>
          <w:szCs w:val="30"/>
        </w:rPr>
      </w:pPr>
    </w:p>
    <w:p w14:paraId="4ADDF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 INTRODUCTORY DISSERTATION</w:t>
      </w:r>
    </w:p>
    <w:p w14:paraId="3789965E">
      <w:pPr>
        <w:spacing w:line="264" w:lineRule="auto"/>
        <w:rPr>
          <w:rFonts w:hint="eastAsia" w:ascii="微软雅黑" w:hAnsi="微软雅黑" w:eastAsia="微软雅黑" w:cs="微软雅黑"/>
          <w:sz w:val="30"/>
          <w:szCs w:val="30"/>
        </w:rPr>
      </w:pPr>
    </w:p>
    <w:p w14:paraId="2E634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三位一体的教义——导论</w:t>
      </w:r>
    </w:p>
    <w:p w14:paraId="3463DC26">
      <w:pPr>
        <w:spacing w:line="264" w:lineRule="auto"/>
        <w:rPr>
          <w:rFonts w:hint="eastAsia" w:ascii="微软雅黑" w:hAnsi="微软雅黑" w:eastAsia="微软雅黑" w:cs="微软雅黑"/>
          <w:sz w:val="30"/>
          <w:szCs w:val="30"/>
        </w:rPr>
      </w:pPr>
    </w:p>
    <w:p w14:paraId="09F9B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BOOKS OF MOSES AND JOB</w:t>
      </w:r>
    </w:p>
    <w:p w14:paraId="5D430CA2">
      <w:pPr>
        <w:spacing w:line="264" w:lineRule="auto"/>
        <w:rPr>
          <w:rFonts w:hint="eastAsia" w:ascii="微软雅黑" w:hAnsi="微软雅黑" w:eastAsia="微软雅黑" w:cs="微软雅黑"/>
          <w:sz w:val="30"/>
          <w:szCs w:val="30"/>
        </w:rPr>
      </w:pPr>
    </w:p>
    <w:p w14:paraId="1BFD3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一、摩西五经与约伯记</w:t>
      </w:r>
    </w:p>
    <w:p w14:paraId="3F98D583">
      <w:pPr>
        <w:spacing w:line="264" w:lineRule="auto"/>
        <w:rPr>
          <w:rFonts w:hint="eastAsia" w:ascii="微软雅黑" w:hAnsi="微软雅黑" w:eastAsia="微软雅黑" w:cs="微软雅黑"/>
          <w:sz w:val="30"/>
          <w:szCs w:val="30"/>
        </w:rPr>
      </w:pPr>
    </w:p>
    <w:p w14:paraId="1C4EC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MADE TO BE THE TEMPLE OF THE HOLY GHOST</w:t>
      </w:r>
    </w:p>
    <w:p w14:paraId="5A76089D">
      <w:pPr>
        <w:spacing w:line="264" w:lineRule="auto"/>
        <w:rPr>
          <w:rFonts w:hint="eastAsia" w:ascii="微软雅黑" w:hAnsi="微软雅黑" w:eastAsia="微软雅黑" w:cs="微软雅黑"/>
          <w:sz w:val="30"/>
          <w:szCs w:val="30"/>
        </w:rPr>
      </w:pPr>
    </w:p>
    <w:p w14:paraId="53EFF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人被造为圣灵的殿</w:t>
      </w:r>
    </w:p>
    <w:p w14:paraId="6B714DDE">
      <w:pPr>
        <w:spacing w:line="264" w:lineRule="auto"/>
        <w:rPr>
          <w:rFonts w:hint="eastAsia" w:ascii="微软雅黑" w:hAnsi="微软雅黑" w:eastAsia="微软雅黑" w:cs="微软雅黑"/>
          <w:sz w:val="30"/>
          <w:szCs w:val="30"/>
        </w:rPr>
      </w:pPr>
    </w:p>
    <w:p w14:paraId="72B82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FROM THE TIME OF MOSES TO DAVID</w:t>
      </w:r>
    </w:p>
    <w:p w14:paraId="4E0A6123">
      <w:pPr>
        <w:spacing w:line="264" w:lineRule="auto"/>
        <w:rPr>
          <w:rFonts w:hint="eastAsia" w:ascii="微软雅黑" w:hAnsi="微软雅黑" w:eastAsia="微软雅黑" w:cs="微软雅黑"/>
          <w:sz w:val="30"/>
          <w:szCs w:val="30"/>
        </w:rPr>
      </w:pPr>
    </w:p>
    <w:p w14:paraId="731D2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二、从摩西到大卫的时期</w:t>
      </w:r>
    </w:p>
    <w:p w14:paraId="37443CAB">
      <w:pPr>
        <w:spacing w:line="264" w:lineRule="auto"/>
        <w:rPr>
          <w:rFonts w:hint="eastAsia" w:ascii="微软雅黑" w:hAnsi="微软雅黑" w:eastAsia="微软雅黑" w:cs="微软雅黑"/>
          <w:sz w:val="30"/>
          <w:szCs w:val="30"/>
        </w:rPr>
      </w:pPr>
    </w:p>
    <w:p w14:paraId="402A7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FROM THE RISE OF DAVID TO THE EXILE</w:t>
      </w:r>
    </w:p>
    <w:p w14:paraId="20355259">
      <w:pPr>
        <w:spacing w:line="264" w:lineRule="auto"/>
        <w:rPr>
          <w:rFonts w:hint="eastAsia" w:ascii="微软雅黑" w:hAnsi="微软雅黑" w:eastAsia="微软雅黑" w:cs="微软雅黑"/>
          <w:sz w:val="30"/>
          <w:szCs w:val="30"/>
        </w:rPr>
      </w:pPr>
    </w:p>
    <w:p w14:paraId="727BB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三、从大卫兴起到被掳的时期</w:t>
      </w:r>
    </w:p>
    <w:p w14:paraId="30CEAC24">
      <w:pPr>
        <w:spacing w:line="264" w:lineRule="auto"/>
        <w:rPr>
          <w:rFonts w:hint="eastAsia" w:ascii="微软雅黑" w:hAnsi="微软雅黑" w:eastAsia="微软雅黑" w:cs="微软雅黑"/>
          <w:sz w:val="30"/>
          <w:szCs w:val="30"/>
        </w:rPr>
      </w:pPr>
    </w:p>
    <w:p w14:paraId="76E2A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FROM THE BEGINNING OF THE EXILE TO THE END OF THE OLD TESTAMENT CANON</w:t>
      </w:r>
    </w:p>
    <w:p w14:paraId="20C537FB">
      <w:pPr>
        <w:spacing w:line="264" w:lineRule="auto"/>
        <w:rPr>
          <w:rFonts w:hint="eastAsia" w:ascii="微软雅黑" w:hAnsi="微软雅黑" w:eastAsia="微软雅黑" w:cs="微软雅黑"/>
          <w:sz w:val="30"/>
          <w:szCs w:val="30"/>
        </w:rPr>
      </w:pPr>
    </w:p>
    <w:p w14:paraId="30811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四、从被掳开始到旧约正典结束的时期</w:t>
      </w:r>
    </w:p>
    <w:p w14:paraId="7EFF3BA8">
      <w:pPr>
        <w:spacing w:line="264" w:lineRule="auto"/>
        <w:rPr>
          <w:rFonts w:hint="eastAsia" w:ascii="微软雅黑" w:hAnsi="微软雅黑" w:eastAsia="微软雅黑" w:cs="微软雅黑"/>
          <w:sz w:val="30"/>
          <w:szCs w:val="30"/>
        </w:rPr>
      </w:pPr>
    </w:p>
    <w:p w14:paraId="4F61C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SPIRIT IN THE GOSPELS AND BOOK OF ACTS</w:t>
      </w:r>
    </w:p>
    <w:p w14:paraId="4DF21335">
      <w:pPr>
        <w:spacing w:line="264" w:lineRule="auto"/>
        <w:rPr>
          <w:rFonts w:hint="eastAsia" w:ascii="微软雅黑" w:hAnsi="微软雅黑" w:eastAsia="微软雅黑" w:cs="微软雅黑"/>
          <w:sz w:val="30"/>
          <w:szCs w:val="30"/>
        </w:rPr>
      </w:pPr>
    </w:p>
    <w:p w14:paraId="5C358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福音书与使徒行传中关于圣灵的见证</w:t>
      </w:r>
    </w:p>
    <w:p w14:paraId="36EBCA2B">
      <w:pPr>
        <w:spacing w:line="264" w:lineRule="auto"/>
        <w:rPr>
          <w:rFonts w:hint="eastAsia" w:ascii="微软雅黑" w:hAnsi="微软雅黑" w:eastAsia="微软雅黑" w:cs="微软雅黑"/>
          <w:sz w:val="30"/>
          <w:szCs w:val="30"/>
        </w:rPr>
      </w:pPr>
    </w:p>
    <w:p w14:paraId="1650D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SPIRIT IN THE APOSTOLICAL EPISTLES</w:t>
      </w:r>
    </w:p>
    <w:p w14:paraId="54924FC9">
      <w:pPr>
        <w:spacing w:line="264" w:lineRule="auto"/>
        <w:rPr>
          <w:rFonts w:hint="eastAsia" w:ascii="微软雅黑" w:hAnsi="微软雅黑" w:eastAsia="微软雅黑" w:cs="微软雅黑"/>
          <w:sz w:val="30"/>
          <w:szCs w:val="30"/>
        </w:rPr>
      </w:pPr>
    </w:p>
    <w:p w14:paraId="6A8B1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使徒书信中关于圣灵的见证</w:t>
      </w:r>
    </w:p>
    <w:p w14:paraId="1ACD68A3">
      <w:pPr>
        <w:spacing w:line="264" w:lineRule="auto"/>
        <w:rPr>
          <w:rFonts w:hint="eastAsia" w:ascii="微软雅黑" w:hAnsi="微软雅黑" w:eastAsia="微软雅黑" w:cs="微软雅黑"/>
          <w:sz w:val="30"/>
          <w:szCs w:val="30"/>
        </w:rPr>
      </w:pPr>
    </w:p>
    <w:p w14:paraId="7D7DF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APOSTLE PAUL</w:t>
      </w:r>
    </w:p>
    <w:p w14:paraId="6206E026">
      <w:pPr>
        <w:spacing w:line="264" w:lineRule="auto"/>
        <w:rPr>
          <w:rFonts w:hint="eastAsia" w:ascii="微软雅黑" w:hAnsi="微软雅黑" w:eastAsia="微软雅黑" w:cs="微软雅黑"/>
          <w:sz w:val="30"/>
          <w:szCs w:val="30"/>
        </w:rPr>
      </w:pPr>
    </w:p>
    <w:p w14:paraId="44723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使徒保罗的见证</w:t>
      </w:r>
    </w:p>
    <w:p w14:paraId="16EBA861">
      <w:pPr>
        <w:spacing w:line="264" w:lineRule="auto"/>
        <w:rPr>
          <w:rFonts w:hint="eastAsia" w:ascii="微软雅黑" w:hAnsi="微软雅黑" w:eastAsia="微软雅黑" w:cs="微软雅黑"/>
          <w:sz w:val="30"/>
          <w:szCs w:val="30"/>
        </w:rPr>
      </w:pPr>
    </w:p>
    <w:p w14:paraId="2EEC1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JAMES</w:t>
      </w:r>
    </w:p>
    <w:p w14:paraId="4E5E745F">
      <w:pPr>
        <w:spacing w:line="264" w:lineRule="auto"/>
        <w:rPr>
          <w:rFonts w:hint="eastAsia" w:ascii="微软雅黑" w:hAnsi="微软雅黑" w:eastAsia="微软雅黑" w:cs="微软雅黑"/>
          <w:sz w:val="30"/>
          <w:szCs w:val="30"/>
        </w:rPr>
      </w:pPr>
    </w:p>
    <w:p w14:paraId="71AC2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雅各的见证</w:t>
      </w:r>
    </w:p>
    <w:p w14:paraId="54AF0B2F">
      <w:pPr>
        <w:spacing w:line="264" w:lineRule="auto"/>
        <w:rPr>
          <w:rFonts w:hint="eastAsia" w:ascii="微软雅黑" w:hAnsi="微软雅黑" w:eastAsia="微软雅黑" w:cs="微软雅黑"/>
          <w:sz w:val="30"/>
          <w:szCs w:val="30"/>
        </w:rPr>
      </w:pPr>
    </w:p>
    <w:p w14:paraId="3B5EF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PETER</w:t>
      </w:r>
    </w:p>
    <w:p w14:paraId="48D16C1F">
      <w:pPr>
        <w:spacing w:line="264" w:lineRule="auto"/>
        <w:rPr>
          <w:rFonts w:hint="eastAsia" w:ascii="微软雅黑" w:hAnsi="微软雅黑" w:eastAsia="微软雅黑" w:cs="微软雅黑"/>
          <w:sz w:val="30"/>
          <w:szCs w:val="30"/>
        </w:rPr>
      </w:pPr>
    </w:p>
    <w:p w14:paraId="5EBDF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彼得的见证</w:t>
      </w:r>
    </w:p>
    <w:p w14:paraId="6AB24067">
      <w:pPr>
        <w:spacing w:line="264" w:lineRule="auto"/>
        <w:rPr>
          <w:rFonts w:hint="eastAsia" w:ascii="微软雅黑" w:hAnsi="微软雅黑" w:eastAsia="微软雅黑" w:cs="微软雅黑"/>
          <w:sz w:val="30"/>
          <w:szCs w:val="30"/>
        </w:rPr>
      </w:pPr>
    </w:p>
    <w:p w14:paraId="66C36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APOSTLE JUDE</w:t>
      </w:r>
    </w:p>
    <w:p w14:paraId="115C5867">
      <w:pPr>
        <w:spacing w:line="264" w:lineRule="auto"/>
        <w:rPr>
          <w:rFonts w:hint="eastAsia" w:ascii="微软雅黑" w:hAnsi="微软雅黑" w:eastAsia="微软雅黑" w:cs="微软雅黑"/>
          <w:sz w:val="30"/>
          <w:szCs w:val="30"/>
        </w:rPr>
      </w:pPr>
    </w:p>
    <w:p w14:paraId="48944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使徒犹大的见证</w:t>
      </w:r>
    </w:p>
    <w:p w14:paraId="6E21C913">
      <w:pPr>
        <w:spacing w:line="264" w:lineRule="auto"/>
        <w:rPr>
          <w:rFonts w:hint="eastAsia" w:ascii="微软雅黑" w:hAnsi="微软雅黑" w:eastAsia="微软雅黑" w:cs="微软雅黑"/>
          <w:sz w:val="30"/>
          <w:szCs w:val="30"/>
        </w:rPr>
      </w:pPr>
    </w:p>
    <w:p w14:paraId="47CF2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DIVISION</w:t>
      </w:r>
    </w:p>
    <w:p w14:paraId="4DE8D1AF">
      <w:pPr>
        <w:spacing w:line="264" w:lineRule="auto"/>
        <w:rPr>
          <w:rFonts w:hint="eastAsia" w:ascii="微软雅黑" w:hAnsi="微软雅黑" w:eastAsia="微软雅黑" w:cs="微软雅黑"/>
          <w:sz w:val="30"/>
          <w:szCs w:val="30"/>
        </w:rPr>
      </w:pPr>
    </w:p>
    <w:p w14:paraId="21A8B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40DB41E0">
      <w:pPr>
        <w:spacing w:line="264" w:lineRule="auto"/>
        <w:rPr>
          <w:rFonts w:hint="eastAsia" w:ascii="微软雅黑" w:hAnsi="微软雅黑" w:eastAsia="微软雅黑" w:cs="微软雅黑"/>
          <w:sz w:val="30"/>
          <w:szCs w:val="30"/>
        </w:rPr>
      </w:pPr>
    </w:p>
    <w:p w14:paraId="4F58D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I.—THE PERSONALITY AND PROCESSION OF THE HOLY SPIRIT</w:t>
      </w:r>
    </w:p>
    <w:p w14:paraId="482408E4">
      <w:pPr>
        <w:spacing w:line="264" w:lineRule="auto"/>
        <w:rPr>
          <w:rFonts w:hint="eastAsia" w:ascii="微软雅黑" w:hAnsi="微软雅黑" w:eastAsia="微软雅黑" w:cs="微软雅黑"/>
          <w:sz w:val="30"/>
          <w:szCs w:val="30"/>
        </w:rPr>
      </w:pPr>
    </w:p>
    <w:p w14:paraId="25EC3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第一讲——圣灵的位格与发出</w:t>
      </w:r>
    </w:p>
    <w:p w14:paraId="1A0A4FF3">
      <w:pPr>
        <w:spacing w:line="264" w:lineRule="auto"/>
        <w:rPr>
          <w:rFonts w:hint="eastAsia" w:ascii="微软雅黑" w:hAnsi="微软雅黑" w:eastAsia="微软雅黑" w:cs="微软雅黑"/>
          <w:sz w:val="30"/>
          <w:szCs w:val="30"/>
        </w:rPr>
      </w:pPr>
    </w:p>
    <w:p w14:paraId="4820A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II.—THE WORK OF THE SPIRIT IN THE ANOINTING OF CHRIST</w:t>
      </w:r>
    </w:p>
    <w:p w14:paraId="76BCE817">
      <w:pPr>
        <w:spacing w:line="264" w:lineRule="auto"/>
        <w:rPr>
          <w:rFonts w:hint="eastAsia" w:ascii="微软雅黑" w:hAnsi="微软雅黑" w:eastAsia="微软雅黑" w:cs="微软雅黑"/>
          <w:sz w:val="30"/>
          <w:szCs w:val="30"/>
        </w:rPr>
      </w:pPr>
    </w:p>
    <w:p w14:paraId="6E350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第二讲——圣灵在基督受膏中的工作</w:t>
      </w:r>
    </w:p>
    <w:p w14:paraId="6F1C249E">
      <w:pPr>
        <w:spacing w:line="264" w:lineRule="auto"/>
        <w:rPr>
          <w:rFonts w:hint="eastAsia" w:ascii="微软雅黑" w:hAnsi="微软雅黑" w:eastAsia="微软雅黑" w:cs="微软雅黑"/>
          <w:sz w:val="30"/>
          <w:szCs w:val="30"/>
        </w:rPr>
      </w:pPr>
    </w:p>
    <w:p w14:paraId="0214D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III.—THE WORK OF THE SPIRIT IN CONNECTION WITH REVELATION AND INSPIRATION</w:t>
      </w:r>
    </w:p>
    <w:p w14:paraId="0931109C">
      <w:pPr>
        <w:spacing w:line="264" w:lineRule="auto"/>
        <w:rPr>
          <w:rFonts w:hint="eastAsia" w:ascii="微软雅黑" w:hAnsi="微软雅黑" w:eastAsia="微软雅黑" w:cs="微软雅黑"/>
          <w:sz w:val="30"/>
          <w:szCs w:val="30"/>
        </w:rPr>
      </w:pPr>
    </w:p>
    <w:p w14:paraId="4C75C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第三讲——圣灵在启示与默示中的工作</w:t>
      </w:r>
    </w:p>
    <w:p w14:paraId="07B96C7A">
      <w:pPr>
        <w:spacing w:line="264" w:lineRule="auto"/>
        <w:rPr>
          <w:rFonts w:hint="eastAsia" w:ascii="微软雅黑" w:hAnsi="微软雅黑" w:eastAsia="微软雅黑" w:cs="微软雅黑"/>
          <w:sz w:val="30"/>
          <w:szCs w:val="30"/>
        </w:rPr>
      </w:pPr>
    </w:p>
    <w:p w14:paraId="20239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IV.—THE SPIRIT'S REGENERATING WORK ON THE INDIVIDUAL</w:t>
      </w:r>
    </w:p>
    <w:p w14:paraId="642A87C2">
      <w:pPr>
        <w:spacing w:line="264" w:lineRule="auto"/>
        <w:rPr>
          <w:rFonts w:hint="eastAsia" w:ascii="微软雅黑" w:hAnsi="微软雅黑" w:eastAsia="微软雅黑" w:cs="微软雅黑"/>
          <w:sz w:val="30"/>
          <w:szCs w:val="30"/>
        </w:rPr>
      </w:pPr>
    </w:p>
    <w:p w14:paraId="0D339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第四讲——圣灵在个人身上的重生工作</w:t>
      </w:r>
    </w:p>
    <w:p w14:paraId="49146FEF">
      <w:pPr>
        <w:spacing w:line="264" w:lineRule="auto"/>
        <w:rPr>
          <w:rFonts w:hint="eastAsia" w:ascii="微软雅黑" w:hAnsi="微软雅黑" w:eastAsia="微软雅黑" w:cs="微软雅黑"/>
          <w:sz w:val="30"/>
          <w:szCs w:val="30"/>
        </w:rPr>
      </w:pPr>
    </w:p>
    <w:p w14:paraId="1DD8B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V.—ON THE SPIRIT OF HOLINESS</w:t>
      </w:r>
    </w:p>
    <w:p w14:paraId="3CEE180B">
      <w:pPr>
        <w:spacing w:line="264" w:lineRule="auto"/>
        <w:rPr>
          <w:rFonts w:hint="eastAsia" w:ascii="微软雅黑" w:hAnsi="微软雅黑" w:eastAsia="微软雅黑" w:cs="微软雅黑"/>
          <w:sz w:val="30"/>
          <w:szCs w:val="30"/>
        </w:rPr>
      </w:pPr>
    </w:p>
    <w:p w14:paraId="12F9E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第五讲——论圣善的灵</w:t>
      </w:r>
    </w:p>
    <w:p w14:paraId="7D0D717C">
      <w:pPr>
        <w:spacing w:line="264" w:lineRule="auto"/>
        <w:rPr>
          <w:rFonts w:hint="eastAsia" w:ascii="微软雅黑" w:hAnsi="微软雅黑" w:eastAsia="微软雅黑" w:cs="微软雅黑"/>
          <w:sz w:val="30"/>
          <w:szCs w:val="30"/>
        </w:rPr>
      </w:pPr>
    </w:p>
    <w:p w14:paraId="0815F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 VI.—THE WORK OF THE HOLY SPIRIT IN THE CHURCH</w:t>
      </w:r>
    </w:p>
    <w:p w14:paraId="30E3FC67">
      <w:pPr>
        <w:spacing w:line="264" w:lineRule="auto"/>
        <w:rPr>
          <w:rFonts w:hint="eastAsia" w:ascii="微软雅黑" w:hAnsi="微软雅黑" w:eastAsia="微软雅黑" w:cs="微软雅黑"/>
          <w:sz w:val="30"/>
          <w:szCs w:val="30"/>
        </w:rPr>
      </w:pPr>
    </w:p>
    <w:p w14:paraId="41221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第六讲——圣灵在教会中的工作</w:t>
      </w:r>
    </w:p>
    <w:p w14:paraId="58A63A36">
      <w:pPr>
        <w:spacing w:line="264" w:lineRule="auto"/>
        <w:rPr>
          <w:rFonts w:hint="eastAsia" w:ascii="微软雅黑" w:hAnsi="微软雅黑" w:eastAsia="微软雅黑" w:cs="微软雅黑"/>
          <w:sz w:val="30"/>
          <w:szCs w:val="30"/>
        </w:rPr>
      </w:pPr>
    </w:p>
    <w:p w14:paraId="0A4FC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DIVISION</w:t>
      </w:r>
    </w:p>
    <w:p w14:paraId="26DE468A">
      <w:pPr>
        <w:spacing w:line="264" w:lineRule="auto"/>
        <w:rPr>
          <w:rFonts w:hint="eastAsia" w:ascii="微软雅黑" w:hAnsi="微软雅黑" w:eastAsia="微软雅黑" w:cs="微软雅黑"/>
          <w:sz w:val="30"/>
          <w:szCs w:val="30"/>
        </w:rPr>
      </w:pPr>
    </w:p>
    <w:p w14:paraId="36EB9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1CF0C83F">
      <w:pPr>
        <w:spacing w:line="264" w:lineRule="auto"/>
        <w:rPr>
          <w:rFonts w:hint="eastAsia" w:ascii="微软雅黑" w:hAnsi="微软雅黑" w:eastAsia="微软雅黑" w:cs="微软雅黑"/>
          <w:sz w:val="30"/>
          <w:szCs w:val="30"/>
        </w:rPr>
      </w:pPr>
    </w:p>
    <w:p w14:paraId="1CC4A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 SURVEY OF THE DOCTRINE OF THE HOLY SPIRIT FROM THE APOSTOLIC AGE</w:t>
      </w:r>
    </w:p>
    <w:p w14:paraId="4207EACB">
      <w:pPr>
        <w:spacing w:line="264" w:lineRule="auto"/>
        <w:rPr>
          <w:rFonts w:hint="eastAsia" w:ascii="微软雅黑" w:hAnsi="微软雅黑" w:eastAsia="微软雅黑" w:cs="微软雅黑"/>
          <w:sz w:val="30"/>
          <w:szCs w:val="30"/>
        </w:rPr>
      </w:pPr>
    </w:p>
    <w:p w14:paraId="28446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从使徒时代起圣灵教义的历史综述</w:t>
      </w:r>
    </w:p>
    <w:p w14:paraId="0EB286E5">
      <w:pPr>
        <w:spacing w:line="264" w:lineRule="auto"/>
        <w:rPr>
          <w:rFonts w:hint="eastAsia" w:ascii="微软雅黑" w:hAnsi="微软雅黑" w:eastAsia="微软雅黑" w:cs="微软雅黑"/>
          <w:sz w:val="30"/>
          <w:szCs w:val="30"/>
        </w:rPr>
      </w:pPr>
    </w:p>
    <w:p w14:paraId="4CEBD23F">
      <w:pPr>
        <w:pStyle w:val="2"/>
        <w:bidi w:val="0"/>
        <w:jc w:val="center"/>
        <w:rPr>
          <w:rFonts w:hint="eastAsia"/>
        </w:rPr>
      </w:pPr>
      <w:r>
        <w:rPr>
          <w:rFonts w:hint="eastAsia"/>
        </w:rPr>
        <w:t>EXTRACT DECLARATION OF TRUST</w:t>
      </w:r>
    </w:p>
    <w:p w14:paraId="050429B1">
      <w:pPr>
        <w:pStyle w:val="2"/>
        <w:bidi w:val="0"/>
        <w:jc w:val="center"/>
        <w:rPr>
          <w:rFonts w:hint="eastAsia"/>
        </w:rPr>
      </w:pPr>
      <w:r>
        <w:rPr>
          <w:rFonts w:hint="eastAsia"/>
        </w:rPr>
        <w:t>信托声明摘要</w:t>
      </w:r>
    </w:p>
    <w:p w14:paraId="2F63F233">
      <w:pPr>
        <w:spacing w:line="264" w:lineRule="auto"/>
        <w:rPr>
          <w:rFonts w:hint="eastAsia" w:ascii="微软雅黑" w:hAnsi="微软雅黑" w:eastAsia="微软雅黑" w:cs="微软雅黑"/>
          <w:sz w:val="30"/>
          <w:szCs w:val="30"/>
        </w:rPr>
      </w:pPr>
    </w:p>
    <w:p w14:paraId="0A9E5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 1862.</w:t>
      </w:r>
    </w:p>
    <w:p w14:paraId="23AB8610">
      <w:pPr>
        <w:spacing w:line="264" w:lineRule="auto"/>
        <w:rPr>
          <w:rFonts w:hint="eastAsia" w:ascii="微软雅黑" w:hAnsi="微软雅黑" w:eastAsia="微软雅黑" w:cs="微软雅黑"/>
          <w:sz w:val="30"/>
          <w:szCs w:val="30"/>
        </w:rPr>
      </w:pPr>
    </w:p>
    <w:p w14:paraId="15AB8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1862年3月1日。</w:t>
      </w:r>
    </w:p>
    <w:p w14:paraId="24E65A10">
      <w:pPr>
        <w:spacing w:line="264" w:lineRule="auto"/>
        <w:rPr>
          <w:rFonts w:hint="eastAsia" w:ascii="微软雅黑" w:hAnsi="微软雅黑" w:eastAsia="微软雅黑" w:cs="微软雅黑"/>
          <w:sz w:val="30"/>
          <w:szCs w:val="30"/>
        </w:rPr>
      </w:pPr>
    </w:p>
    <w:p w14:paraId="5E8C7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WILLIAM BINNY WEBSTER, late Surgeon in the H.E.I.C.S., presently residing in Edinburgh,—Considering that I feel deeply interested in the success of the Free Church College, Edinburgh, and am desirous of advancing the Theological Literature of Scotland, and for this end to establish a Lectureship similar to those of a like kind connected with the Church of England and the Congregational body in England, and that I hare made over to the General Trustees of the Free Church of Scotland the sum of £2000 sterling, in trust, for the purpose of founding a Lectureship in memory of the late Reverend William Cunningham, D.D., Principal of the Free Church College, Edinburgh, and Professor of Divinity and Church History therein, and under the following conditions, namely,</w:t>
      </w:r>
    </w:p>
    <w:p w14:paraId="0D521964">
      <w:pPr>
        <w:spacing w:line="264" w:lineRule="auto"/>
        <w:rPr>
          <w:rFonts w:hint="eastAsia" w:ascii="微软雅黑" w:hAnsi="微软雅黑" w:eastAsia="微软雅黑" w:cs="微软雅黑"/>
          <w:sz w:val="30"/>
          <w:szCs w:val="30"/>
        </w:rPr>
      </w:pPr>
    </w:p>
    <w:p w14:paraId="3B7F8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威廉·宾尼·韦伯斯特，原英属东印度公司服务部外科医生，现居爱丁堡，——鉴于我对爱丁堡自由教会学院的成功深感关切，并渴望推动苏格兰的神学文献发展，为此目的，决定设立一个讲座，类似于英格兰教会及公理会团体所设的同类讲座，并鉴于我已将2000英镑交付给苏格兰自由教会的总受托人，以此信托资金设立一个讲座，以纪念已故的威廉·坎宁安牧师，神学博士，爱丁堡自由教会学院院长及神学与教会历史教授，并在以下条件下进行，即：</w:t>
      </w:r>
    </w:p>
    <w:p w14:paraId="4DC9D346">
      <w:pPr>
        <w:spacing w:line="264" w:lineRule="auto"/>
        <w:rPr>
          <w:rFonts w:hint="eastAsia" w:ascii="微软雅黑" w:hAnsi="微软雅黑" w:eastAsia="微软雅黑" w:cs="微软雅黑"/>
          <w:sz w:val="30"/>
          <w:szCs w:val="30"/>
        </w:rPr>
      </w:pPr>
    </w:p>
    <w:p w14:paraId="4525E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Lectureship shall bear the name, and be called, 'The Cunningham Lectureship.'</w:t>
      </w:r>
    </w:p>
    <w:p w14:paraId="6CA26BD1">
      <w:pPr>
        <w:spacing w:line="264" w:lineRule="auto"/>
        <w:rPr>
          <w:rFonts w:hint="eastAsia" w:ascii="微软雅黑" w:hAnsi="微软雅黑" w:eastAsia="微软雅黑" w:cs="微软雅黑"/>
          <w:sz w:val="30"/>
          <w:szCs w:val="30"/>
        </w:rPr>
      </w:pPr>
    </w:p>
    <w:p w14:paraId="579EF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——第一，该讲座应命名为“坎宁安讲座”。</w:t>
      </w:r>
    </w:p>
    <w:p w14:paraId="1A818355">
      <w:pPr>
        <w:spacing w:line="264" w:lineRule="auto"/>
        <w:rPr>
          <w:rFonts w:hint="eastAsia" w:ascii="微软雅黑" w:hAnsi="微软雅黑" w:eastAsia="微软雅黑" w:cs="微软雅黑"/>
          <w:sz w:val="30"/>
          <w:szCs w:val="30"/>
        </w:rPr>
      </w:pPr>
    </w:p>
    <w:p w14:paraId="2D522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Lecturer shall be a Minister or Professor of the Free Church of Scotland, and shall hold the appointment for not less than two years, nor more than three yearn, and be entitled for the period of his holding the appointment to the income of the endowment as declared by tie General Trustees, it being understood that the Council after referred to may occasionally appoint a Minister or Professor from other denominations, provided this be approved of by not fewer than Eight Members of the Council, and it being further understood that the Council are to regulate the terms of payment of the Lecturer.</w:t>
      </w:r>
    </w:p>
    <w:p w14:paraId="34C205C5">
      <w:pPr>
        <w:spacing w:line="264" w:lineRule="auto"/>
        <w:rPr>
          <w:rFonts w:hint="eastAsia" w:ascii="微软雅黑" w:hAnsi="微软雅黑" w:eastAsia="微软雅黑" w:cs="微软雅黑"/>
          <w:sz w:val="30"/>
          <w:szCs w:val="30"/>
        </w:rPr>
      </w:pPr>
    </w:p>
    <w:p w14:paraId="403D8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讲员应为苏格兰自由教会的牧师或教授，任期不得少于两年，亦不得超过三年，并在任期内有权获得总受托人所宣布的捐赠收入，但需理解，下文所述的委员会偶尔可任命其他教派的牧师或教授，前提是这必须得到不少于八名委员会成员的批准，并且还需理解，委员会将规定讲员的报酬条款。</w:t>
      </w:r>
    </w:p>
    <w:p w14:paraId="53FAD559">
      <w:pPr>
        <w:spacing w:line="264" w:lineRule="auto"/>
        <w:rPr>
          <w:rFonts w:hint="eastAsia" w:ascii="微软雅黑" w:hAnsi="微软雅黑" w:eastAsia="微软雅黑" w:cs="微软雅黑"/>
          <w:sz w:val="30"/>
          <w:szCs w:val="30"/>
        </w:rPr>
      </w:pPr>
    </w:p>
    <w:p w14:paraId="0507C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Lecturer shall be at liberty to choose his own subject within the range of Apologetical, Doctrinal, Controversial, Exegetical, Pastoral, or Historical Theology, including what bears on Missions, Home and Foreign, subject to the consent of the Council.</w:t>
      </w:r>
    </w:p>
    <w:p w14:paraId="40DF0679">
      <w:pPr>
        <w:spacing w:line="264" w:lineRule="auto"/>
        <w:rPr>
          <w:rFonts w:hint="eastAsia" w:ascii="微软雅黑" w:hAnsi="微软雅黑" w:eastAsia="微软雅黑" w:cs="微软雅黑"/>
          <w:sz w:val="30"/>
          <w:szCs w:val="30"/>
        </w:rPr>
      </w:pPr>
    </w:p>
    <w:p w14:paraId="7DB8F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第三，讲员有权在护教学、教义学、辩论神学、释经学、教牧神学或历史神学的范围内自由选择主题，包括涉及国内外宣教的内容，但须经委员会同意。</w:t>
      </w:r>
    </w:p>
    <w:p w14:paraId="26E97132">
      <w:pPr>
        <w:spacing w:line="264" w:lineRule="auto"/>
        <w:rPr>
          <w:rFonts w:hint="eastAsia" w:ascii="微软雅黑" w:hAnsi="微软雅黑" w:eastAsia="微软雅黑" w:cs="微软雅黑"/>
          <w:sz w:val="30"/>
          <w:szCs w:val="30"/>
        </w:rPr>
      </w:pPr>
    </w:p>
    <w:p w14:paraId="5500F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Lecturer shall be hound to deliver publicly at Edinburgh a Connie of Lectures on the subjects thus chosen at some time immediately preceding the expiry of his appointment, and during the Session of the New College, Edinburgh; the Lectures to be not fewer than six in number, and to be delivered in presence of the Professors and Students under such arrangements as the Council may appoint; the Lecturer shall be bound also to print and publish, at his own risk, not fewer than 750 copies of the Lectures within a year after their delivery, and to deposit three copies of the same in the library of the New College; the form of the publication shall be regulated by the Council.</w:t>
      </w:r>
    </w:p>
    <w:p w14:paraId="69D90BB4">
      <w:pPr>
        <w:spacing w:line="264" w:lineRule="auto"/>
        <w:rPr>
          <w:rFonts w:hint="eastAsia" w:ascii="微软雅黑" w:hAnsi="微软雅黑" w:eastAsia="微软雅黑" w:cs="微软雅黑"/>
          <w:sz w:val="30"/>
          <w:szCs w:val="30"/>
        </w:rPr>
      </w:pPr>
    </w:p>
    <w:p w14:paraId="65025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讲员必须在任期届满前的某个时间，并在爱丁堡新学院的学期期间，在爱丁堡公开发表关于所选主题的一系列讲座；讲座数量不得少于六次，并应在委员会安排下，当着教授和学生的面进行；讲员还必须在讲座发表后一年内，自费印刷并出版不少于750份讲座副本，并将三份副本存入新学院图书馆；出版形式由委员会规定。</w:t>
      </w:r>
    </w:p>
    <w:p w14:paraId="03DE9EB8">
      <w:pPr>
        <w:spacing w:line="264" w:lineRule="auto"/>
        <w:rPr>
          <w:rFonts w:hint="eastAsia" w:ascii="微软雅黑" w:hAnsi="微软雅黑" w:eastAsia="微软雅黑" w:cs="微软雅黑"/>
          <w:sz w:val="30"/>
          <w:szCs w:val="30"/>
        </w:rPr>
      </w:pPr>
    </w:p>
    <w:p w14:paraId="7A6A4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A Council shall he constituted, consisting of (first) Two Members of their own body, to be chosen annually in the month of March, by the Senatus of the New College, other than the Principal; (second) Five Members to be chosen annually by the General Assembly, in addition to the Moderator of the said Free Church of Scotland; together with (third) the Principal of the said New College for the time being, the Moderator of the said General Assembly for the time being, the Procurator or Law Adviser of the Church, and myself the said William Binny Webster, or such person as I may nominate to he my successor: the Principal of the said College to be Convener of the Council, and any Five Members duly convened to be entitled to act notwithstanding the non-election of others.</w:t>
      </w:r>
    </w:p>
    <w:p w14:paraId="78C6929A">
      <w:pPr>
        <w:spacing w:line="264" w:lineRule="auto"/>
        <w:rPr>
          <w:rFonts w:hint="eastAsia" w:ascii="微软雅黑" w:hAnsi="微软雅黑" w:eastAsia="微软雅黑" w:cs="微软雅黑"/>
          <w:sz w:val="30"/>
          <w:szCs w:val="30"/>
        </w:rPr>
      </w:pPr>
    </w:p>
    <w:p w14:paraId="45055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应成立一个委员会，由以下人员组成：（一）由新学院教务委员会每年三月在其自身成员中选出的两名成员，院长除外；（二）由总会每年选出的五名成员，外加苏格兰自由教会的主持人；以及（三）现任新学院院长、现任总会主持人、教会的检察官或法律顾问，以及我自己，即威廉·宾尼·韦伯斯特，或我提名的继任者：该学院院长为委员会召集人，任何五名正式召集的成员有权行事，即使其他人未当选。</w:t>
      </w:r>
    </w:p>
    <w:p w14:paraId="35172E0F">
      <w:pPr>
        <w:spacing w:line="264" w:lineRule="auto"/>
        <w:rPr>
          <w:rFonts w:hint="eastAsia" w:ascii="微软雅黑" w:hAnsi="微软雅黑" w:eastAsia="微软雅黑" w:cs="微软雅黑"/>
          <w:sz w:val="30"/>
          <w:szCs w:val="30"/>
        </w:rPr>
      </w:pPr>
    </w:p>
    <w:p w14:paraId="42DF7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duties of the Council shall be the following:— (first), To appoint the Lecturer and determine the period of his holding the appointment, the appointment to be made before the close of the Session of College immediately preceding the termination of the previous Lecturer's engagement; (second), To arrange details as to the delivery of the Lectures, and to take charge of any additional income and expenditure of an incidental kind that may be connected therewith, it being understood that the obligation upon the Lecturer is simply to deliver the Course of Lectures free of expense to himself.</w:t>
      </w:r>
    </w:p>
    <w:p w14:paraId="0B3F8D1C">
      <w:pPr>
        <w:spacing w:line="264" w:lineRule="auto"/>
        <w:rPr>
          <w:rFonts w:hint="eastAsia" w:ascii="微软雅黑" w:hAnsi="微软雅黑" w:eastAsia="微软雅黑" w:cs="微软雅黑"/>
          <w:sz w:val="30"/>
          <w:szCs w:val="30"/>
        </w:rPr>
      </w:pPr>
    </w:p>
    <w:p w14:paraId="4F7D7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委员会的职责如下：——（一）任命讲员并确定其任期，任命应在前任讲员任期结束前的学院学期结束前做出；（二）安排讲座发表的细节，并负责与之相关的任何额外收入和杂项支出，但需理解，讲员的义务仅限于免费发表系列讲座。</w:t>
      </w:r>
    </w:p>
    <w:p w14:paraId="171A29C1">
      <w:pPr>
        <w:spacing w:line="264" w:lineRule="auto"/>
        <w:rPr>
          <w:rFonts w:hint="eastAsia" w:ascii="微软雅黑" w:hAnsi="微软雅黑" w:eastAsia="微软雅黑" w:cs="微软雅黑"/>
          <w:sz w:val="30"/>
          <w:szCs w:val="30"/>
        </w:rPr>
      </w:pPr>
    </w:p>
    <w:p w14:paraId="66C00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Council shall he at liberty, on the expiry of five years, to make any alteration that experience may suggest as desirable in the details of this plan, provided such alterations shall be approved of by not fewer than light Members of the Council.</w:t>
      </w:r>
    </w:p>
    <w:p w14:paraId="6756ABF5">
      <w:pPr>
        <w:spacing w:line="264" w:lineRule="auto"/>
        <w:rPr>
          <w:rFonts w:hint="eastAsia" w:ascii="微软雅黑" w:hAnsi="微软雅黑" w:eastAsia="微软雅黑" w:cs="微软雅黑"/>
          <w:sz w:val="30"/>
          <w:szCs w:val="30"/>
        </w:rPr>
      </w:pPr>
    </w:p>
    <w:p w14:paraId="07B40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第七，委员会在五年期满后，有权根据经验对本计划的细节做出任何被认为可取的修改，前提是这些修改必须得到不少于八名委员会成员的批准。</w:t>
      </w:r>
    </w:p>
    <w:p w14:paraId="72843783">
      <w:pPr>
        <w:spacing w:line="264" w:lineRule="auto"/>
        <w:rPr>
          <w:rFonts w:hint="eastAsia" w:ascii="微软雅黑" w:hAnsi="微软雅黑" w:eastAsia="微软雅黑" w:cs="微软雅黑"/>
          <w:sz w:val="30"/>
          <w:szCs w:val="30"/>
        </w:rPr>
      </w:pPr>
    </w:p>
    <w:p w14:paraId="348FB4BE">
      <w:pPr>
        <w:pStyle w:val="2"/>
        <w:bidi w:val="0"/>
        <w:jc w:val="center"/>
        <w:rPr>
          <w:rFonts w:hint="eastAsia"/>
        </w:rPr>
      </w:pPr>
      <w:r>
        <w:rPr>
          <w:rFonts w:hint="eastAsia"/>
        </w:rPr>
        <w:t>PREFACE</w:t>
      </w:r>
    </w:p>
    <w:p w14:paraId="5A980DAB">
      <w:pPr>
        <w:pStyle w:val="2"/>
        <w:bidi w:val="0"/>
        <w:jc w:val="center"/>
        <w:rPr>
          <w:rFonts w:hint="eastAsia"/>
        </w:rPr>
      </w:pPr>
      <w:r>
        <w:rPr>
          <w:rFonts w:hint="eastAsia"/>
        </w:rPr>
        <w:t>前言</w:t>
      </w:r>
    </w:p>
    <w:p w14:paraId="01935CE4">
      <w:pPr>
        <w:spacing w:line="264" w:lineRule="auto"/>
        <w:rPr>
          <w:rFonts w:hint="eastAsia" w:ascii="微软雅黑" w:hAnsi="微软雅黑" w:eastAsia="微软雅黑" w:cs="微软雅黑"/>
          <w:sz w:val="30"/>
          <w:szCs w:val="30"/>
        </w:rPr>
      </w:pPr>
    </w:p>
    <w:p w14:paraId="04487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it necessary in the preparation of this Course of Lectures to travel over a field of vast extent, and the subject has on this account taken shape in my hands rather as a general survey of Theology from the view-point of the doctrine of the Holy Spirit, than as an exhaustive exposition of any single topic.</w:t>
      </w:r>
    </w:p>
    <w:p w14:paraId="1C6B0AAF">
      <w:pPr>
        <w:spacing w:line="264" w:lineRule="auto"/>
        <w:rPr>
          <w:rFonts w:hint="eastAsia" w:ascii="微软雅黑" w:hAnsi="微软雅黑" w:eastAsia="微软雅黑" w:cs="微软雅黑"/>
          <w:sz w:val="30"/>
          <w:szCs w:val="30"/>
        </w:rPr>
      </w:pPr>
    </w:p>
    <w:p w14:paraId="24DDF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在准备这系列讲座的过程中，我发现有必要涉猎极为广阔的领域，因此，这一主题在我手中呈现的形式，更像是从圣灵教义的角度对神学进行的总体综述，而非对某一单一主题的详尽阐释。</w:t>
      </w:r>
    </w:p>
    <w:p w14:paraId="322B81C9">
      <w:pPr>
        <w:spacing w:line="264" w:lineRule="auto"/>
        <w:rPr>
          <w:rFonts w:hint="eastAsia" w:ascii="微软雅黑" w:hAnsi="微软雅黑" w:eastAsia="微软雅黑" w:cs="微软雅黑"/>
          <w:sz w:val="30"/>
          <w:szCs w:val="30"/>
        </w:rPr>
      </w:pPr>
    </w:p>
    <w:p w14:paraId="03494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course I was shut up by the fact that attention could not be limited to only one or two departments of the subject, and because a selection could not satisfactorily be attempted.</w:t>
      </w:r>
    </w:p>
    <w:p w14:paraId="3D0CD859">
      <w:pPr>
        <w:spacing w:line="264" w:lineRule="auto"/>
        <w:rPr>
          <w:rFonts w:hint="eastAsia" w:ascii="微软雅黑" w:hAnsi="微软雅黑" w:eastAsia="微软雅黑" w:cs="微软雅黑"/>
          <w:sz w:val="30"/>
          <w:szCs w:val="30"/>
        </w:rPr>
      </w:pPr>
    </w:p>
    <w:p w14:paraId="7EFD6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之所以采取这种方式，是因为我不得不承认，不仅无法将注意力仅限于该主题的一两个方面，而且任何筛选尝试都难以令人满意。</w:t>
      </w:r>
    </w:p>
    <w:p w14:paraId="264B6BD6">
      <w:pPr>
        <w:spacing w:line="264" w:lineRule="auto"/>
        <w:rPr>
          <w:rFonts w:hint="eastAsia" w:ascii="微软雅黑" w:hAnsi="微软雅黑" w:eastAsia="微软雅黑" w:cs="微软雅黑"/>
          <w:sz w:val="30"/>
          <w:szCs w:val="30"/>
        </w:rPr>
      </w:pPr>
    </w:p>
    <w:p w14:paraId="0F112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endeavoured, therefore, to take a survey of the doctrine of the Holy Spirit from the various points of view commended to our attention by the testimony of Scripture on the one hand, and by the results of theological discussion, as well as by the ecclesiastical history of the doctrine, on the other.</w:t>
      </w:r>
    </w:p>
    <w:p w14:paraId="72130515">
      <w:pPr>
        <w:spacing w:line="264" w:lineRule="auto"/>
        <w:rPr>
          <w:rFonts w:hint="eastAsia" w:ascii="微软雅黑" w:hAnsi="微软雅黑" w:eastAsia="微软雅黑" w:cs="微软雅黑"/>
          <w:sz w:val="30"/>
          <w:szCs w:val="30"/>
        </w:rPr>
      </w:pPr>
    </w:p>
    <w:p w14:paraId="59C12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因此，我致力于从圣经见证一方面，以及神学讨论的成果和该教义的教会历史另一方面所推荐的各种观点出发，对圣灵的教义进行综述。</w:t>
      </w:r>
    </w:p>
    <w:p w14:paraId="7413881F">
      <w:pPr>
        <w:spacing w:line="264" w:lineRule="auto"/>
        <w:rPr>
          <w:rFonts w:hint="eastAsia" w:ascii="微软雅黑" w:hAnsi="微软雅黑" w:eastAsia="微软雅黑" w:cs="微软雅黑"/>
          <w:sz w:val="30"/>
          <w:szCs w:val="30"/>
        </w:rPr>
      </w:pPr>
    </w:p>
    <w:p w14:paraId="5BE9D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given a threefold division to the work, and a threefold distribution of its subject-matter.</w:t>
      </w:r>
    </w:p>
    <w:p w14:paraId="513C0272">
      <w:pPr>
        <w:spacing w:line="264" w:lineRule="auto"/>
        <w:rPr>
          <w:rFonts w:hint="eastAsia" w:ascii="微软雅黑" w:hAnsi="微软雅黑" w:eastAsia="微软雅黑" w:cs="微软雅黑"/>
          <w:sz w:val="30"/>
          <w:szCs w:val="30"/>
        </w:rPr>
      </w:pPr>
    </w:p>
    <w:p w14:paraId="6F07B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这使得本作品分为三个部分，其主题内容也相应地分为三类。</w:t>
      </w:r>
    </w:p>
    <w:p w14:paraId="02ECF3CA">
      <w:pPr>
        <w:spacing w:line="264" w:lineRule="auto"/>
        <w:rPr>
          <w:rFonts w:hint="eastAsia" w:ascii="微软雅黑" w:hAnsi="微软雅黑" w:eastAsia="微软雅黑" w:cs="微软雅黑"/>
          <w:sz w:val="30"/>
          <w:szCs w:val="30"/>
        </w:rPr>
      </w:pPr>
    </w:p>
    <w:p w14:paraId="6DBA3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out these three aspects of the topic, it seemed necessary, IN A FIRST DIVISION, to survey the Biblical testimony in the Old and New Testament, or to furnish such a sketch as would show that the doctrine of the Holy Spirit was sufficiently exhibited and apprehended from the first dawn of Revelation, though it was fully displayed only on the day of Pentecost.</w:t>
      </w:r>
    </w:p>
    <w:p w14:paraId="2DA1DAA3">
      <w:pPr>
        <w:spacing w:line="264" w:lineRule="auto"/>
        <w:rPr>
          <w:rFonts w:hint="eastAsia" w:ascii="微软雅黑" w:hAnsi="微软雅黑" w:eastAsia="微软雅黑" w:cs="微软雅黑"/>
          <w:sz w:val="30"/>
          <w:szCs w:val="30"/>
        </w:rPr>
      </w:pPr>
    </w:p>
    <w:p w14:paraId="1F24A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现该主题的这三个方面，似乎有必要在第一部分中，综述旧约和新约中的圣经见证，或者提供这样一个概略，以表明圣灵的教义从启示的最初曙光中就已充分展示并被领悟，尽管它直到五旬节那天才完全显明。</w:t>
      </w:r>
    </w:p>
    <w:p w14:paraId="5AA3C098">
      <w:pPr>
        <w:spacing w:line="264" w:lineRule="auto"/>
        <w:rPr>
          <w:rFonts w:hint="eastAsia" w:ascii="微软雅黑" w:hAnsi="微软雅黑" w:eastAsia="微软雅黑" w:cs="微软雅黑"/>
          <w:sz w:val="30"/>
          <w:szCs w:val="30"/>
        </w:rPr>
      </w:pPr>
    </w:p>
    <w:p w14:paraId="63779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IN A SECOND DIVISION, a brief outline or sketch of the positive truth accepted by the Church, or the form in which the Church dogmatically holds the doctrine.</w:t>
      </w:r>
    </w:p>
    <w:p w14:paraId="2CA5B3A5">
      <w:pPr>
        <w:spacing w:line="264" w:lineRule="auto"/>
        <w:rPr>
          <w:rFonts w:hint="eastAsia" w:ascii="微软雅黑" w:hAnsi="微软雅黑" w:eastAsia="微软雅黑" w:cs="微软雅黑"/>
          <w:sz w:val="30"/>
          <w:szCs w:val="30"/>
        </w:rPr>
      </w:pPr>
    </w:p>
    <w:p w14:paraId="58666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接下来，在第二部分中，是教会所接受的正面真理的简要大纲或概述，或者是教会以教义形式持守该教义的方式。</w:t>
      </w:r>
    </w:p>
    <w:p w14:paraId="75C3BE58">
      <w:pPr>
        <w:spacing w:line="264" w:lineRule="auto"/>
        <w:rPr>
          <w:rFonts w:hint="eastAsia" w:ascii="微软雅黑" w:hAnsi="微软雅黑" w:eastAsia="微软雅黑" w:cs="微软雅黑"/>
          <w:sz w:val="30"/>
          <w:szCs w:val="30"/>
        </w:rPr>
      </w:pPr>
    </w:p>
    <w:p w14:paraId="6B5B2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contained in the six Lectures which required to be formally prepared.</w:t>
      </w:r>
    </w:p>
    <w:p w14:paraId="2BCC4FBB">
      <w:pPr>
        <w:spacing w:line="264" w:lineRule="auto"/>
        <w:rPr>
          <w:rFonts w:hint="eastAsia" w:ascii="微软雅黑" w:hAnsi="微软雅黑" w:eastAsia="微软雅黑" w:cs="微软雅黑"/>
          <w:sz w:val="30"/>
          <w:szCs w:val="30"/>
        </w:rPr>
      </w:pPr>
    </w:p>
    <w:p w14:paraId="15C5E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这就包含在需要正式准备的六次讲座中。</w:t>
      </w:r>
    </w:p>
    <w:p w14:paraId="59EEFCCC">
      <w:pPr>
        <w:spacing w:line="264" w:lineRule="auto"/>
        <w:rPr>
          <w:rFonts w:hint="eastAsia" w:ascii="微软雅黑" w:hAnsi="微软雅黑" w:eastAsia="微软雅黑" w:cs="微软雅黑"/>
          <w:sz w:val="30"/>
          <w:szCs w:val="30"/>
        </w:rPr>
      </w:pPr>
    </w:p>
    <w:p w14:paraId="7D011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was still felt to be incomplete without a Historical survey of the discussions connected with the doctrine of the Holy Spirit, I have subjoined, IN A THIRD DIVISION, a condensed history of the doctrine from the Apostolic age to the present time.</w:t>
      </w:r>
    </w:p>
    <w:p w14:paraId="42326540">
      <w:pPr>
        <w:spacing w:line="264" w:lineRule="auto"/>
        <w:rPr>
          <w:rFonts w:hint="eastAsia" w:ascii="微软雅黑" w:hAnsi="微软雅黑" w:eastAsia="微软雅黑" w:cs="微软雅黑"/>
          <w:sz w:val="30"/>
          <w:szCs w:val="30"/>
        </w:rPr>
      </w:pPr>
    </w:p>
    <w:p w14:paraId="709CA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由于如果没有对圣灵教义相关讨论的历史综述，这仍被认为是不完整的，因此我在第三部分附上了从使徒时代至今该教义的简明历史。</w:t>
      </w:r>
    </w:p>
    <w:p w14:paraId="77E7B0FB">
      <w:pPr>
        <w:spacing w:line="264" w:lineRule="auto"/>
        <w:rPr>
          <w:rFonts w:hint="eastAsia" w:ascii="微软雅黑" w:hAnsi="微软雅黑" w:eastAsia="微软雅黑" w:cs="微软雅黑"/>
          <w:sz w:val="30"/>
          <w:szCs w:val="30"/>
        </w:rPr>
      </w:pPr>
    </w:p>
    <w:p w14:paraId="784EE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whose personality and work this treatise is intended to exhibit, condescend to accept and bless it to the glory of a Three-One God.</w:t>
      </w:r>
    </w:p>
    <w:p w14:paraId="58AD0032">
      <w:pPr>
        <w:spacing w:line="264" w:lineRule="auto"/>
        <w:rPr>
          <w:rFonts w:hint="eastAsia" w:ascii="微软雅黑" w:hAnsi="微软雅黑" w:eastAsia="微软雅黑" w:cs="微软雅黑"/>
          <w:sz w:val="30"/>
          <w:szCs w:val="30"/>
        </w:rPr>
      </w:pPr>
    </w:p>
    <w:p w14:paraId="37A8E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愿圣灵，本论文旨在展示其位格与工作的那一位，俯允悦纳并赐福于此，以荣耀三一真神。</w:t>
      </w:r>
    </w:p>
    <w:p w14:paraId="6B5FC3CA">
      <w:pPr>
        <w:spacing w:line="264" w:lineRule="auto"/>
        <w:rPr>
          <w:rFonts w:hint="eastAsia" w:ascii="微软雅黑" w:hAnsi="微软雅黑" w:eastAsia="微软雅黑" w:cs="微软雅黑"/>
          <w:sz w:val="30"/>
          <w:szCs w:val="30"/>
        </w:rPr>
      </w:pPr>
    </w:p>
    <w:p w14:paraId="4B365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SMEATON.</w:t>
      </w:r>
    </w:p>
    <w:p w14:paraId="1C817012">
      <w:pPr>
        <w:spacing w:line="264" w:lineRule="auto"/>
        <w:rPr>
          <w:rFonts w:hint="eastAsia" w:ascii="微软雅黑" w:hAnsi="微软雅黑" w:eastAsia="微软雅黑" w:cs="微软雅黑"/>
          <w:sz w:val="30"/>
          <w:szCs w:val="30"/>
        </w:rPr>
      </w:pPr>
    </w:p>
    <w:p w14:paraId="61838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乔治·斯米顿。</w:t>
      </w:r>
    </w:p>
    <w:p w14:paraId="520C66ED">
      <w:pPr>
        <w:spacing w:line="264" w:lineRule="auto"/>
        <w:rPr>
          <w:rFonts w:hint="eastAsia" w:ascii="微软雅黑" w:hAnsi="微软雅黑" w:eastAsia="微软雅黑" w:cs="微软雅黑"/>
          <w:sz w:val="30"/>
          <w:szCs w:val="30"/>
        </w:rPr>
      </w:pPr>
    </w:p>
    <w:p w14:paraId="3456D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October 1882.</w:t>
      </w:r>
    </w:p>
    <w:p w14:paraId="187230D1">
      <w:pPr>
        <w:spacing w:line="264" w:lineRule="auto"/>
        <w:rPr>
          <w:rFonts w:hint="eastAsia" w:ascii="微软雅黑" w:hAnsi="微软雅黑" w:eastAsia="微软雅黑" w:cs="微软雅黑"/>
          <w:sz w:val="30"/>
          <w:szCs w:val="30"/>
        </w:rPr>
      </w:pPr>
    </w:p>
    <w:p w14:paraId="1D19E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1882年10月1日。</w:t>
      </w:r>
    </w:p>
    <w:p w14:paraId="6B00C849">
      <w:pPr>
        <w:spacing w:line="264" w:lineRule="auto"/>
        <w:rPr>
          <w:rFonts w:hint="eastAsia" w:ascii="微软雅黑" w:hAnsi="微软雅黑" w:eastAsia="微软雅黑" w:cs="微软雅黑"/>
          <w:sz w:val="30"/>
          <w:szCs w:val="30"/>
        </w:rPr>
      </w:pPr>
    </w:p>
    <w:p w14:paraId="5CB8F083">
      <w:pPr>
        <w:pStyle w:val="2"/>
        <w:bidi w:val="0"/>
        <w:jc w:val="center"/>
        <w:rPr>
          <w:rFonts w:hint="eastAsia"/>
        </w:rPr>
      </w:pPr>
      <w:r>
        <w:rPr>
          <w:rFonts w:hint="eastAsia"/>
        </w:rPr>
        <w:t>THE DOCTRINE OF THE HOLY SPIRIT</w:t>
      </w:r>
    </w:p>
    <w:p w14:paraId="1ECBDD7C">
      <w:pPr>
        <w:pStyle w:val="2"/>
        <w:bidi w:val="0"/>
        <w:jc w:val="center"/>
        <w:rPr>
          <w:rFonts w:hint="eastAsia"/>
        </w:rPr>
      </w:pPr>
      <w:r>
        <w:rPr>
          <w:rFonts w:hint="eastAsia"/>
        </w:rPr>
        <w:t>圣灵论</w:t>
      </w:r>
    </w:p>
    <w:p w14:paraId="7604DA7C">
      <w:pPr>
        <w:pStyle w:val="2"/>
        <w:bidi w:val="0"/>
        <w:jc w:val="center"/>
        <w:rPr>
          <w:rFonts w:hint="eastAsia"/>
        </w:rPr>
      </w:pPr>
      <w:r>
        <w:rPr>
          <w:rFonts w:hint="eastAsia"/>
        </w:rPr>
        <w:t>FIRST DIVISION</w:t>
      </w:r>
    </w:p>
    <w:p w14:paraId="49B69451">
      <w:pPr>
        <w:pStyle w:val="2"/>
        <w:bidi w:val="0"/>
        <w:jc w:val="center"/>
        <w:rPr>
          <w:rFonts w:hint="eastAsia"/>
        </w:rPr>
      </w:pPr>
      <w:r>
        <w:rPr>
          <w:rFonts w:hint="eastAsia"/>
        </w:rPr>
        <w:t>第一部分</w:t>
      </w:r>
    </w:p>
    <w:p w14:paraId="2F098F40">
      <w:pPr>
        <w:spacing w:line="264" w:lineRule="auto"/>
        <w:rPr>
          <w:rFonts w:hint="eastAsia" w:ascii="微软雅黑" w:hAnsi="微软雅黑" w:eastAsia="微软雅黑" w:cs="微软雅黑"/>
          <w:sz w:val="30"/>
          <w:szCs w:val="30"/>
        </w:rPr>
      </w:pPr>
    </w:p>
    <w:p w14:paraId="29860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 on which we enter is by no means superfluous at this time.</w:t>
      </w:r>
    </w:p>
    <w:p w14:paraId="20A7948B">
      <w:pPr>
        <w:spacing w:line="264" w:lineRule="auto"/>
        <w:rPr>
          <w:rFonts w:hint="eastAsia" w:ascii="微软雅黑" w:hAnsi="微软雅黑" w:eastAsia="微软雅黑" w:cs="微软雅黑"/>
          <w:sz w:val="30"/>
          <w:szCs w:val="30"/>
        </w:rPr>
      </w:pPr>
    </w:p>
    <w:p w14:paraId="4C510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我们现在要探讨的主题在此时绝非多余。</w:t>
      </w:r>
    </w:p>
    <w:p w14:paraId="39D1F94D">
      <w:pPr>
        <w:spacing w:line="264" w:lineRule="auto"/>
        <w:rPr>
          <w:rFonts w:hint="eastAsia" w:ascii="微软雅黑" w:hAnsi="微软雅黑" w:eastAsia="微软雅黑" w:cs="微软雅黑"/>
          <w:sz w:val="30"/>
          <w:szCs w:val="30"/>
        </w:rPr>
      </w:pPr>
    </w:p>
    <w:p w14:paraId="3744B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where Puritan influences are still at work, we may safely affirm that the doctrine of the Spirit is almost entirely ignored.</w:t>
      </w:r>
    </w:p>
    <w:p w14:paraId="1BFAEAFC">
      <w:pPr>
        <w:spacing w:line="264" w:lineRule="auto"/>
        <w:rPr>
          <w:rFonts w:hint="eastAsia" w:ascii="微软雅黑" w:hAnsi="微软雅黑" w:eastAsia="微软雅黑" w:cs="微软雅黑"/>
          <w:sz w:val="30"/>
          <w:szCs w:val="30"/>
        </w:rPr>
      </w:pPr>
    </w:p>
    <w:p w14:paraId="17D88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除了清教徒影响仍在起作用的地方，我们可以肯定地说，圣灵的教义几乎完全被忽视了。</w:t>
      </w:r>
    </w:p>
    <w:p w14:paraId="7C8EBC12">
      <w:pPr>
        <w:spacing w:line="264" w:lineRule="auto"/>
        <w:rPr>
          <w:rFonts w:hint="eastAsia" w:ascii="微软雅黑" w:hAnsi="微软雅黑" w:eastAsia="微软雅黑" w:cs="微软雅黑"/>
          <w:sz w:val="30"/>
          <w:szCs w:val="30"/>
        </w:rPr>
      </w:pPr>
    </w:p>
    <w:p w14:paraId="6E140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representatives of modern theology, it is well known, have almost wholly abandoned it.</w:t>
      </w:r>
    </w:p>
    <w:p w14:paraId="2F803D22">
      <w:pPr>
        <w:spacing w:line="264" w:lineRule="auto"/>
        <w:rPr>
          <w:rFonts w:hint="eastAsia" w:ascii="微软雅黑" w:hAnsi="微软雅黑" w:eastAsia="微软雅黑" w:cs="微软雅黑"/>
          <w:sz w:val="30"/>
          <w:szCs w:val="30"/>
        </w:rPr>
      </w:pPr>
    </w:p>
    <w:p w14:paraId="2F1A6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众所周知，现代神学的代表人物几乎完全抛弃了它。</w:t>
      </w:r>
    </w:p>
    <w:p w14:paraId="26570F90">
      <w:pPr>
        <w:spacing w:line="264" w:lineRule="auto"/>
        <w:rPr>
          <w:rFonts w:hint="eastAsia" w:ascii="微软雅黑" w:hAnsi="微软雅黑" w:eastAsia="微软雅黑" w:cs="微软雅黑"/>
          <w:sz w:val="30"/>
          <w:szCs w:val="30"/>
        </w:rPr>
      </w:pPr>
    </w:p>
    <w:p w14:paraId="6FF5B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deny the Spirit's personality in the most open and undisguised manner.</w:t>
      </w:r>
    </w:p>
    <w:p w14:paraId="3B53F723">
      <w:pPr>
        <w:spacing w:line="264" w:lineRule="auto"/>
        <w:rPr>
          <w:rFonts w:hint="eastAsia" w:ascii="微软雅黑" w:hAnsi="微软雅黑" w:eastAsia="微软雅黑" w:cs="微软雅黑"/>
          <w:sz w:val="30"/>
          <w:szCs w:val="30"/>
        </w:rPr>
      </w:pPr>
    </w:p>
    <w:p w14:paraId="7A7FB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他们中有许多人以最公开和毫不掩饰的方式否认圣灵的位格。</w:t>
      </w:r>
    </w:p>
    <w:p w14:paraId="009BE2D3">
      <w:pPr>
        <w:spacing w:line="264" w:lineRule="auto"/>
        <w:rPr>
          <w:rFonts w:hint="eastAsia" w:ascii="微软雅黑" w:hAnsi="微软雅黑" w:eastAsia="微软雅黑" w:cs="微软雅黑"/>
          <w:sz w:val="30"/>
          <w:szCs w:val="30"/>
        </w:rPr>
      </w:pPr>
    </w:p>
    <w:p w14:paraId="73ABE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affirm that a dogma on this topic is not essential either to religion or theology, and that we may altogether dispense with it.</w:t>
      </w:r>
    </w:p>
    <w:p w14:paraId="4B632247">
      <w:pPr>
        <w:spacing w:line="264" w:lineRule="auto"/>
        <w:rPr>
          <w:rFonts w:hint="eastAsia" w:ascii="微软雅黑" w:hAnsi="微软雅黑" w:eastAsia="微软雅黑" w:cs="微软雅黑"/>
          <w:sz w:val="30"/>
          <w:szCs w:val="30"/>
        </w:rPr>
      </w:pPr>
    </w:p>
    <w:p w14:paraId="1029F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有些人断言，关于这一主题的教义对宗教或神学都不是必不可少的，我们可以完全省去它。</w:t>
      </w:r>
    </w:p>
    <w:p w14:paraId="4308A7AE">
      <w:pPr>
        <w:spacing w:line="264" w:lineRule="auto"/>
        <w:rPr>
          <w:rFonts w:hint="eastAsia" w:ascii="微软雅黑" w:hAnsi="微软雅黑" w:eastAsia="微软雅黑" w:cs="微软雅黑"/>
          <w:sz w:val="30"/>
          <w:szCs w:val="30"/>
        </w:rPr>
      </w:pPr>
    </w:p>
    <w:p w14:paraId="3A9C1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wherever Christianity has become a living power, the doctrine of the Holy Spirit has uniformly been regarded, equally with the atonement and justification by faith, as the article of a standing or falling Church.</w:t>
      </w:r>
    </w:p>
    <w:p w14:paraId="6F86B0C0">
      <w:pPr>
        <w:spacing w:line="264" w:lineRule="auto"/>
        <w:rPr>
          <w:rFonts w:hint="eastAsia" w:ascii="微软雅黑" w:hAnsi="微软雅黑" w:eastAsia="微软雅黑" w:cs="微软雅黑"/>
          <w:sz w:val="30"/>
          <w:szCs w:val="30"/>
        </w:rPr>
      </w:pPr>
    </w:p>
    <w:p w14:paraId="4896E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恰恰相反，凡是基督教成为一种活泼力量的地方，圣灵的教义一向被视为与赎罪和因信称义同等重要，是教会兴衰的关键条款。</w:t>
      </w:r>
    </w:p>
    <w:p w14:paraId="00A70EAE">
      <w:pPr>
        <w:spacing w:line="264" w:lineRule="auto"/>
        <w:rPr>
          <w:rFonts w:hint="eastAsia" w:ascii="微软雅黑" w:hAnsi="微软雅黑" w:eastAsia="微软雅黑" w:cs="微软雅黑"/>
          <w:sz w:val="30"/>
          <w:szCs w:val="30"/>
        </w:rPr>
      </w:pPr>
    </w:p>
    <w:p w14:paraId="103FF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distinctive feature of Christianity, as it addresses itself to man's experience, is the work of the Spirit, which not only elevates it far above all philosophical speculation, but also above every other form of religion.</w:t>
      </w:r>
    </w:p>
    <w:p w14:paraId="4D6BDABA">
      <w:pPr>
        <w:spacing w:line="264" w:lineRule="auto"/>
        <w:rPr>
          <w:rFonts w:hint="eastAsia" w:ascii="微软雅黑" w:hAnsi="微软雅黑" w:eastAsia="微软雅黑" w:cs="微软雅黑"/>
          <w:sz w:val="30"/>
          <w:szCs w:val="30"/>
        </w:rPr>
      </w:pPr>
    </w:p>
    <w:p w14:paraId="75E6E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基督教针对人类经验的独特之处在于圣灵的工作，这不仅使其远高于所有的哲学思辨，而且高于其他任何形式的宗教。</w:t>
      </w:r>
    </w:p>
    <w:p w14:paraId="090E0050">
      <w:pPr>
        <w:spacing w:line="264" w:lineRule="auto"/>
        <w:rPr>
          <w:rFonts w:hint="eastAsia" w:ascii="微软雅黑" w:hAnsi="微软雅黑" w:eastAsia="微软雅黑" w:cs="微软雅黑"/>
          <w:sz w:val="30"/>
          <w:szCs w:val="30"/>
        </w:rPr>
      </w:pPr>
    </w:p>
    <w:p w14:paraId="7F1FB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day, moreover, it is impossible to divest the mind of the impression that, among those who take religion in earnest, a disposition exists, in no small measure, to pass over the supernatural agency of the Holy Spirit, and to speak and write upon religious truth as if the gracious intervention of the Son of God came more impressively home to men's business and bosom when disencumbered of any reference to another Person as the great applier of redemption.</w:t>
      </w:r>
    </w:p>
    <w:p w14:paraId="2771F040">
      <w:pPr>
        <w:spacing w:line="264" w:lineRule="auto"/>
        <w:rPr>
          <w:rFonts w:hint="eastAsia" w:ascii="微软雅黑" w:hAnsi="微软雅黑" w:eastAsia="微软雅黑" w:cs="微软雅黑"/>
          <w:sz w:val="30"/>
          <w:szCs w:val="30"/>
        </w:rPr>
      </w:pPr>
    </w:p>
    <w:p w14:paraId="5C342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当今时代，人们很难摆脱这样一种印象：在那些认真对待宗教的人中间，在很大程度上存在一种倾向，即忽略圣灵的超自然作为，并在谈论和书写宗教真理时，仿佛如果不提及另一位作为救赎伟大实施者的位格，神儿子的恩慈干预就会更深刻地触动人们的事务和内心。</w:t>
      </w:r>
    </w:p>
    <w:p w14:paraId="48B1AD55">
      <w:pPr>
        <w:spacing w:line="264" w:lineRule="auto"/>
        <w:rPr>
          <w:rFonts w:hint="eastAsia" w:ascii="微软雅黑" w:hAnsi="微软雅黑" w:eastAsia="微软雅黑" w:cs="微软雅黑"/>
          <w:sz w:val="30"/>
          <w:szCs w:val="30"/>
        </w:rPr>
      </w:pPr>
    </w:p>
    <w:p w14:paraId="3FBBE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that tendency may rather be called a sentiment than a formal dogma; with others it is a system.</w:t>
      </w:r>
    </w:p>
    <w:p w14:paraId="5F690B12">
      <w:pPr>
        <w:spacing w:line="264" w:lineRule="auto"/>
        <w:rPr>
          <w:rFonts w:hint="eastAsia" w:ascii="微软雅黑" w:hAnsi="微软雅黑" w:eastAsia="微软雅黑" w:cs="微软雅黑"/>
          <w:sz w:val="30"/>
          <w:szCs w:val="30"/>
        </w:rPr>
      </w:pPr>
    </w:p>
    <w:p w14:paraId="717C9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在许多情况下，这种倾向与其说是正式的教义，不如说是一种情绪；而在另一些人那里，它则是一个体系。</w:t>
      </w:r>
    </w:p>
    <w:p w14:paraId="443842A8">
      <w:pPr>
        <w:spacing w:line="264" w:lineRule="auto"/>
        <w:rPr>
          <w:rFonts w:hint="eastAsia" w:ascii="微软雅黑" w:hAnsi="微软雅黑" w:eastAsia="微软雅黑" w:cs="微软雅黑"/>
          <w:sz w:val="30"/>
          <w:szCs w:val="30"/>
        </w:rPr>
      </w:pPr>
    </w:p>
    <w:p w14:paraId="2F662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either case it betrays the most defective views of the relations of the Trinity.</w:t>
      </w:r>
    </w:p>
    <w:p w14:paraId="7B56AF0A">
      <w:pPr>
        <w:spacing w:line="264" w:lineRule="auto"/>
        <w:rPr>
          <w:rFonts w:hint="eastAsia" w:ascii="微软雅黑" w:hAnsi="微软雅黑" w:eastAsia="微软雅黑" w:cs="微软雅黑"/>
          <w:sz w:val="30"/>
          <w:szCs w:val="30"/>
        </w:rPr>
      </w:pPr>
    </w:p>
    <w:p w14:paraId="79443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但无论哪种情况，它都暴露了对三位一体关系最严重的缺陷看法。</w:t>
      </w:r>
    </w:p>
    <w:p w14:paraId="1D47705D">
      <w:pPr>
        <w:spacing w:line="264" w:lineRule="auto"/>
        <w:rPr>
          <w:rFonts w:hint="eastAsia" w:ascii="微软雅黑" w:hAnsi="微软雅黑" w:eastAsia="微软雅黑" w:cs="微软雅黑"/>
          <w:sz w:val="30"/>
          <w:szCs w:val="30"/>
        </w:rPr>
      </w:pPr>
    </w:p>
    <w:p w14:paraId="13A32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maintaining silence on this doctrine, one of the grand provisions of the gospel for meeting the wants of mankind is omitted.</w:t>
      </w:r>
    </w:p>
    <w:p w14:paraId="64617FB6">
      <w:pPr>
        <w:spacing w:line="264" w:lineRule="auto"/>
        <w:rPr>
          <w:rFonts w:hint="eastAsia" w:ascii="微软雅黑" w:hAnsi="微软雅黑" w:eastAsia="微软雅黑" w:cs="微软雅黑"/>
          <w:sz w:val="30"/>
          <w:szCs w:val="30"/>
        </w:rPr>
      </w:pPr>
    </w:p>
    <w:p w14:paraId="4AA09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通过对这一教义保持沉默，福音中为满足人类需要而预备的一项宏大条款就被遗漏了。</w:t>
      </w:r>
    </w:p>
    <w:p w14:paraId="2F7EEFB2">
      <w:pPr>
        <w:spacing w:line="264" w:lineRule="auto"/>
        <w:rPr>
          <w:rFonts w:hint="eastAsia" w:ascii="微软雅黑" w:hAnsi="微软雅黑" w:eastAsia="微软雅黑" w:cs="微软雅黑"/>
          <w:sz w:val="30"/>
          <w:szCs w:val="30"/>
        </w:rPr>
      </w:pPr>
    </w:p>
    <w:p w14:paraId="24B30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not without reason, can any man in the nineteenth century from the entrance of Christianity be in doubt as to the Personality, Deity, and work of the Holy Ghost?</w:t>
      </w:r>
    </w:p>
    <w:p w14:paraId="247ABA3B">
      <w:pPr>
        <w:spacing w:line="264" w:lineRule="auto"/>
        <w:rPr>
          <w:rFonts w:hint="eastAsia" w:ascii="微软雅黑" w:hAnsi="微软雅黑" w:eastAsia="微软雅黑" w:cs="微软雅黑"/>
          <w:sz w:val="30"/>
          <w:szCs w:val="30"/>
        </w:rPr>
      </w:pPr>
    </w:p>
    <w:p w14:paraId="62D28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但是，人们或许有理由问，自基督教传入以来的十九世纪，还会有人对圣灵的位格、神性和工作存疑吗？</w:t>
      </w:r>
    </w:p>
    <w:p w14:paraId="3876671A">
      <w:pPr>
        <w:spacing w:line="264" w:lineRule="auto"/>
        <w:rPr>
          <w:rFonts w:hint="eastAsia" w:ascii="微软雅黑" w:hAnsi="微软雅黑" w:eastAsia="微软雅黑" w:cs="微软雅黑"/>
          <w:sz w:val="30"/>
          <w:szCs w:val="30"/>
        </w:rPr>
      </w:pPr>
    </w:p>
    <w:p w14:paraId="72074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Church declare her belief in it as an elementary and fundamental truth in every administration of the ordinance of baptism?</w:t>
      </w:r>
    </w:p>
    <w:p w14:paraId="53543F9D">
      <w:pPr>
        <w:spacing w:line="264" w:lineRule="auto"/>
        <w:rPr>
          <w:rFonts w:hint="eastAsia" w:ascii="微软雅黑" w:hAnsi="微软雅黑" w:eastAsia="微软雅黑" w:cs="微软雅黑"/>
          <w:sz w:val="30"/>
          <w:szCs w:val="30"/>
        </w:rPr>
      </w:pPr>
    </w:p>
    <w:p w14:paraId="44120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教会在每次施行洗礼仪式时，难道不都宣称她相信这是基本的和基础的真理吗？</w:t>
      </w:r>
    </w:p>
    <w:p w14:paraId="3916AA40">
      <w:pPr>
        <w:spacing w:line="264" w:lineRule="auto"/>
        <w:rPr>
          <w:rFonts w:hint="eastAsia" w:ascii="微软雅黑" w:hAnsi="微软雅黑" w:eastAsia="微软雅黑" w:cs="微软雅黑"/>
          <w:sz w:val="30"/>
          <w:szCs w:val="30"/>
        </w:rPr>
      </w:pPr>
    </w:p>
    <w:p w14:paraId="54B5A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inserted in all the Church creeds?</w:t>
      </w:r>
    </w:p>
    <w:p w14:paraId="19690F17">
      <w:pPr>
        <w:spacing w:line="264" w:lineRule="auto"/>
        <w:rPr>
          <w:rFonts w:hint="eastAsia" w:ascii="微软雅黑" w:hAnsi="微软雅黑" w:eastAsia="微软雅黑" w:cs="微软雅黑"/>
          <w:sz w:val="30"/>
          <w:szCs w:val="30"/>
        </w:rPr>
      </w:pPr>
    </w:p>
    <w:p w14:paraId="42AEB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这难道不是被列入所有教会信条中吗？</w:t>
      </w:r>
    </w:p>
    <w:p w14:paraId="632B6DA9">
      <w:pPr>
        <w:spacing w:line="264" w:lineRule="auto"/>
        <w:rPr>
          <w:rFonts w:hint="eastAsia" w:ascii="微软雅黑" w:hAnsi="微软雅黑" w:eastAsia="微软雅黑" w:cs="微软雅黑"/>
          <w:sz w:val="30"/>
          <w:szCs w:val="30"/>
        </w:rPr>
      </w:pPr>
    </w:p>
    <w:p w14:paraId="2FE87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theologians in former ages discussed and vindicated it down from Patristic times and Reformation times so copiously, that many pages might be filled with a mere enumeration of the writers' names, and with the titles of their works?</w:t>
      </w:r>
    </w:p>
    <w:p w14:paraId="1F6FE6A0">
      <w:pPr>
        <w:spacing w:line="264" w:lineRule="auto"/>
        <w:rPr>
          <w:rFonts w:hint="eastAsia" w:ascii="微软雅黑" w:hAnsi="微软雅黑" w:eastAsia="微软雅黑" w:cs="微软雅黑"/>
          <w:sz w:val="30"/>
          <w:szCs w:val="30"/>
        </w:rPr>
      </w:pPr>
    </w:p>
    <w:p w14:paraId="24164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前几个时代的神学家们，从教父时代到宗教改革时代，难道没有如此丰富地讨论和辩护它，以至于仅仅列举作者的名字和作品的标题就可以写满许多页吗？</w:t>
      </w:r>
    </w:p>
    <w:p w14:paraId="6581C2A0">
      <w:pPr>
        <w:spacing w:line="264" w:lineRule="auto"/>
        <w:rPr>
          <w:rFonts w:hint="eastAsia" w:ascii="微软雅黑" w:hAnsi="微软雅黑" w:eastAsia="微软雅黑" w:cs="微软雅黑"/>
          <w:sz w:val="30"/>
          <w:szCs w:val="30"/>
        </w:rPr>
      </w:pPr>
    </w:p>
    <w:p w14:paraId="3F404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Notwithstanding all this, unsettled opinion and doubt prevail upon this point, to a surprising degree, abroad and at home, even among those who profess to accept as authoritative the words of prophets and apostles, and the sayings of our Lord.</w:t>
      </w:r>
    </w:p>
    <w:p w14:paraId="2241604B">
      <w:pPr>
        <w:spacing w:line="264" w:lineRule="auto"/>
        <w:rPr>
          <w:rFonts w:hint="eastAsia" w:ascii="微软雅黑" w:hAnsi="微软雅黑" w:eastAsia="微软雅黑" w:cs="微软雅黑"/>
          <w:sz w:val="30"/>
          <w:szCs w:val="30"/>
        </w:rPr>
      </w:pPr>
    </w:p>
    <w:p w14:paraId="452E4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答案是：尽管如此，关于这一点的未定见解和怀疑在国内外都达到了惊人的程度，甚至在那些声称接受先知和使徒的话语以及我们主的话语为权威的人中间也是如此。</w:t>
      </w:r>
    </w:p>
    <w:p w14:paraId="35ED3FB1">
      <w:pPr>
        <w:spacing w:line="264" w:lineRule="auto"/>
        <w:rPr>
          <w:rFonts w:hint="eastAsia" w:ascii="微软雅黑" w:hAnsi="微软雅黑" w:eastAsia="微软雅黑" w:cs="微软雅黑"/>
          <w:sz w:val="30"/>
          <w:szCs w:val="30"/>
        </w:rPr>
      </w:pPr>
    </w:p>
    <w:p w14:paraId="1FBC7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explains them in one way, and another explains them in a different way, in order to exclude this doctrine.</w:t>
      </w:r>
    </w:p>
    <w:p w14:paraId="6B8BDFBF">
      <w:pPr>
        <w:spacing w:line="264" w:lineRule="auto"/>
        <w:rPr>
          <w:rFonts w:hint="eastAsia" w:ascii="微软雅黑" w:hAnsi="微软雅黑" w:eastAsia="微软雅黑" w:cs="微软雅黑"/>
          <w:sz w:val="30"/>
          <w:szCs w:val="30"/>
        </w:rPr>
      </w:pPr>
    </w:p>
    <w:p w14:paraId="31CB4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为了排除这一教义，有人用一种方式解释它们，有人用另一种方式解释它们。</w:t>
      </w:r>
    </w:p>
    <w:p w14:paraId="41D57427">
      <w:pPr>
        <w:spacing w:line="264" w:lineRule="auto"/>
        <w:rPr>
          <w:rFonts w:hint="eastAsia" w:ascii="微软雅黑" w:hAnsi="微软雅黑" w:eastAsia="微软雅黑" w:cs="微软雅黑"/>
          <w:sz w:val="30"/>
          <w:szCs w:val="30"/>
        </w:rPr>
      </w:pPr>
    </w:p>
    <w:p w14:paraId="5B7EA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it is true, has attempted, in reference to the doctrine of the Spirit,—as has often been attempted in reference to the atonement,— to show that the Lord's own teaching differed, in essential points, from that of His apostles.</w:t>
      </w:r>
    </w:p>
    <w:p w14:paraId="0499D9EB">
      <w:pPr>
        <w:spacing w:line="264" w:lineRule="auto"/>
        <w:rPr>
          <w:rFonts w:hint="eastAsia" w:ascii="微软雅黑" w:hAnsi="微软雅黑" w:eastAsia="微软雅黑" w:cs="微软雅黑"/>
          <w:sz w:val="30"/>
          <w:szCs w:val="30"/>
        </w:rPr>
      </w:pPr>
    </w:p>
    <w:p w14:paraId="5FCC5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诚然，没有人像在赎罪教义上经常尝试的那样，试图证明主自己的教导在本质上与祂使徒的教导不同，以此来针对圣灵的教义。</w:t>
      </w:r>
    </w:p>
    <w:p w14:paraId="175F6345">
      <w:pPr>
        <w:spacing w:line="264" w:lineRule="auto"/>
        <w:rPr>
          <w:rFonts w:hint="eastAsia" w:ascii="微软雅黑" w:hAnsi="微软雅黑" w:eastAsia="微软雅黑" w:cs="微软雅黑"/>
          <w:sz w:val="30"/>
          <w:szCs w:val="30"/>
        </w:rPr>
      </w:pPr>
    </w:p>
    <w:p w14:paraId="0945A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harmony is so unquestionable and so obvious, that it gives to all a sufficient ground of confidence.</w:t>
      </w:r>
    </w:p>
    <w:p w14:paraId="0169D7A5">
      <w:pPr>
        <w:spacing w:line="264" w:lineRule="auto"/>
        <w:rPr>
          <w:rFonts w:hint="eastAsia" w:ascii="微软雅黑" w:hAnsi="微软雅黑" w:eastAsia="微软雅黑" w:cs="微软雅黑"/>
          <w:sz w:val="30"/>
          <w:szCs w:val="30"/>
        </w:rPr>
      </w:pPr>
    </w:p>
    <w:p w14:paraId="49823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这种和谐是如此无可置疑且显而易见，以至于它为所有人提供了充分的信心基础。</w:t>
      </w:r>
    </w:p>
    <w:p w14:paraId="4C8319AA">
      <w:pPr>
        <w:spacing w:line="264" w:lineRule="auto"/>
        <w:rPr>
          <w:rFonts w:hint="eastAsia" w:ascii="微软雅黑" w:hAnsi="微软雅黑" w:eastAsia="微软雅黑" w:cs="微软雅黑"/>
          <w:sz w:val="30"/>
          <w:szCs w:val="30"/>
        </w:rPr>
      </w:pPr>
    </w:p>
    <w:p w14:paraId="04838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less is said than formerly of accommodation; for reverent minds are ready to admit that deception, however subtle and refined, is still deception, and an element which is not to be endured in a divine revelation.</w:t>
      </w:r>
    </w:p>
    <w:p w14:paraId="4D5A4056">
      <w:pPr>
        <w:spacing w:line="264" w:lineRule="auto"/>
        <w:rPr>
          <w:rFonts w:hint="eastAsia" w:ascii="微软雅黑" w:hAnsi="微软雅黑" w:eastAsia="微软雅黑" w:cs="微软雅黑"/>
          <w:sz w:val="30"/>
          <w:szCs w:val="30"/>
        </w:rPr>
      </w:pPr>
    </w:p>
    <w:p w14:paraId="1E98A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此外，关于迁就说的讨论也比以前少了；因为虔诚的心灵愿意承认，欺骗，无论多么微妙和精细，仍然是欺骗，是在神圣启示中不能容忍的因素。</w:t>
      </w:r>
    </w:p>
    <w:p w14:paraId="22F77C08">
      <w:pPr>
        <w:spacing w:line="264" w:lineRule="auto"/>
        <w:rPr>
          <w:rFonts w:hint="eastAsia" w:ascii="微软雅黑" w:hAnsi="微软雅黑" w:eastAsia="微软雅黑" w:cs="微软雅黑"/>
          <w:sz w:val="30"/>
          <w:szCs w:val="30"/>
        </w:rPr>
      </w:pPr>
    </w:p>
    <w:p w14:paraId="1C3E2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opinion has taken a forward step in this respect, though not much is really gained, while the language of Scripture—which a natural method of interpretation would make conclusive as to the personality and work of the Spirit—is explained away as figurative language, or as mere personification, by many modern divines.</w:t>
      </w:r>
    </w:p>
    <w:p w14:paraId="337FA5D7">
      <w:pPr>
        <w:spacing w:line="264" w:lineRule="auto"/>
        <w:rPr>
          <w:rFonts w:hint="eastAsia" w:ascii="微软雅黑" w:hAnsi="微软雅黑" w:eastAsia="微软雅黑" w:cs="微软雅黑"/>
          <w:sz w:val="30"/>
          <w:szCs w:val="30"/>
        </w:rPr>
      </w:pPr>
    </w:p>
    <w:p w14:paraId="1F592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神学观点在这方面迈出了前进一步，尽管实际上收获不多，因为许多现代神学家将圣经的语言——如果按照自然的解释方法，这些语言对圣灵的位格和工作是结论性的——解释为比喻性语言或单纯的拟人化。</w:t>
      </w:r>
    </w:p>
    <w:p w14:paraId="00199E5A">
      <w:pPr>
        <w:spacing w:line="264" w:lineRule="auto"/>
        <w:rPr>
          <w:rFonts w:hint="eastAsia" w:ascii="微软雅黑" w:hAnsi="微软雅黑" w:eastAsia="微软雅黑" w:cs="微软雅黑"/>
          <w:sz w:val="30"/>
          <w:szCs w:val="30"/>
        </w:rPr>
      </w:pPr>
    </w:p>
    <w:p w14:paraId="51CE7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forth the doctrine of the Spirit EXEGETICALLY, according to the programme which I have sketched, is not an unnecessary task in the present state of theology; and, in carrying out this undertaking, my object is truth, and truth alone, without the bondage of any artificial system, past or present</w:t>
      </w:r>
    </w:p>
    <w:p w14:paraId="56959B39">
      <w:pPr>
        <w:spacing w:line="264" w:lineRule="auto"/>
        <w:rPr>
          <w:rFonts w:hint="eastAsia" w:ascii="微软雅黑" w:hAnsi="微软雅黑" w:eastAsia="微软雅黑" w:cs="微软雅黑"/>
          <w:sz w:val="30"/>
          <w:szCs w:val="30"/>
        </w:rPr>
      </w:pPr>
    </w:p>
    <w:p w14:paraId="4829B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根据我所勾勒的计划，以释经学的方式阐述圣灵的教义，在目前的神学状况下并非多余的任务；在执行这一任务时，我的目标是真理，且唯独真理，不受过去或现在任何人为体系的束缚。</w:t>
      </w:r>
    </w:p>
    <w:p w14:paraId="743C9730">
      <w:pPr>
        <w:spacing w:line="264" w:lineRule="auto"/>
        <w:rPr>
          <w:rFonts w:hint="eastAsia" w:ascii="微软雅黑" w:hAnsi="微软雅黑" w:eastAsia="微软雅黑" w:cs="微软雅黑"/>
          <w:sz w:val="30"/>
          <w:szCs w:val="30"/>
        </w:rPr>
      </w:pPr>
    </w:p>
    <w:p w14:paraId="11AFE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outline of Scripture testimony is concerned, I shall largely content myself with the results of investigation, and often hold the statement of the process in abeyance.</w:t>
      </w:r>
    </w:p>
    <w:p w14:paraId="61FF297E">
      <w:pPr>
        <w:spacing w:line="264" w:lineRule="auto"/>
        <w:rPr>
          <w:rFonts w:hint="eastAsia" w:ascii="微软雅黑" w:hAnsi="微软雅黑" w:eastAsia="微软雅黑" w:cs="微软雅黑"/>
          <w:sz w:val="30"/>
          <w:szCs w:val="30"/>
        </w:rPr>
      </w:pPr>
    </w:p>
    <w:p w14:paraId="7FC7F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就圣经见证的大纲而言，我将主要满足于调查的结果，而经常将过程的陈述暂时搁置。</w:t>
      </w:r>
    </w:p>
    <w:p w14:paraId="70BAF1B7">
      <w:pPr>
        <w:spacing w:line="264" w:lineRule="auto"/>
        <w:rPr>
          <w:rFonts w:hint="eastAsia" w:ascii="微软雅黑" w:hAnsi="微软雅黑" w:eastAsia="微软雅黑" w:cs="微软雅黑"/>
          <w:sz w:val="30"/>
          <w:szCs w:val="30"/>
        </w:rPr>
      </w:pPr>
    </w:p>
    <w:p w14:paraId="0FFF0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Word is silent, I shall accept its silence as well as its declarations without hesitation or reserve.</w:t>
      </w:r>
    </w:p>
    <w:p w14:paraId="7C81A06D">
      <w:pPr>
        <w:spacing w:line="264" w:lineRule="auto"/>
        <w:rPr>
          <w:rFonts w:hint="eastAsia" w:ascii="微软雅黑" w:hAnsi="微软雅黑" w:eastAsia="微软雅黑" w:cs="微软雅黑"/>
          <w:sz w:val="30"/>
          <w:szCs w:val="30"/>
        </w:rPr>
      </w:pPr>
    </w:p>
    <w:p w14:paraId="73B64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凡是圣经沉默的地方，我将毫不犹豫或保留地接受它的沉默，正如接受它的宣告一样。</w:t>
      </w:r>
    </w:p>
    <w:p w14:paraId="2CD92ED1">
      <w:pPr>
        <w:spacing w:line="264" w:lineRule="auto"/>
        <w:rPr>
          <w:rFonts w:hint="eastAsia" w:ascii="微软雅黑" w:hAnsi="微软雅黑" w:eastAsia="微软雅黑" w:cs="微软雅黑"/>
          <w:sz w:val="30"/>
          <w:szCs w:val="30"/>
        </w:rPr>
      </w:pPr>
    </w:p>
    <w:p w14:paraId="3FD86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Jewish Church, it was formed by a special education to receive Christianity when it should come.</w:t>
      </w:r>
    </w:p>
    <w:p w14:paraId="2DF377E8">
      <w:pPr>
        <w:spacing w:line="264" w:lineRule="auto"/>
        <w:rPr>
          <w:rFonts w:hint="eastAsia" w:ascii="微软雅黑" w:hAnsi="微软雅黑" w:eastAsia="微软雅黑" w:cs="微软雅黑"/>
          <w:sz w:val="30"/>
          <w:szCs w:val="30"/>
        </w:rPr>
      </w:pPr>
    </w:p>
    <w:p w14:paraId="49792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至于犹太教会，它是通过特殊的教育形成的，以便在基督教到来时接受它。</w:t>
      </w:r>
    </w:p>
    <w:p w14:paraId="1A656A9C">
      <w:pPr>
        <w:spacing w:line="264" w:lineRule="auto"/>
        <w:rPr>
          <w:rFonts w:hint="eastAsia" w:ascii="微软雅黑" w:hAnsi="微软雅黑" w:eastAsia="微软雅黑" w:cs="微软雅黑"/>
          <w:sz w:val="30"/>
          <w:szCs w:val="30"/>
        </w:rPr>
      </w:pPr>
    </w:p>
    <w:p w14:paraId="513FA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issue of a long development, that they might comprehend the import of Christ's instruction.</w:t>
      </w:r>
    </w:p>
    <w:p w14:paraId="25BBFB52">
      <w:pPr>
        <w:spacing w:line="264" w:lineRule="auto"/>
        <w:rPr>
          <w:rFonts w:hint="eastAsia" w:ascii="微软雅黑" w:hAnsi="微软雅黑" w:eastAsia="微软雅黑" w:cs="微软雅黑"/>
          <w:sz w:val="30"/>
          <w:szCs w:val="30"/>
        </w:rPr>
      </w:pPr>
    </w:p>
    <w:p w14:paraId="6376C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这是一个漫长发展的结果，使他们能够理解基督的教导的含义。</w:t>
      </w:r>
    </w:p>
    <w:p w14:paraId="6D0A6AAA">
      <w:pPr>
        <w:spacing w:line="264" w:lineRule="auto"/>
        <w:rPr>
          <w:rFonts w:hint="eastAsia" w:ascii="微软雅黑" w:hAnsi="微软雅黑" w:eastAsia="微软雅黑" w:cs="微软雅黑"/>
          <w:sz w:val="30"/>
          <w:szCs w:val="30"/>
        </w:rPr>
      </w:pPr>
    </w:p>
    <w:p w14:paraId="3E05D1A5">
      <w:pPr>
        <w:pStyle w:val="2"/>
        <w:bidi w:val="0"/>
        <w:jc w:val="center"/>
        <w:rPr>
          <w:rFonts w:hint="eastAsia"/>
        </w:rPr>
      </w:pPr>
      <w:r>
        <w:rPr>
          <w:rFonts w:hint="eastAsia"/>
        </w:rPr>
        <w:t>THE DOCTRINE OF THE TRINITY - INTRODUCTORY DISSERTATION</w:t>
      </w:r>
    </w:p>
    <w:p w14:paraId="53F918BC">
      <w:pPr>
        <w:pStyle w:val="2"/>
        <w:bidi w:val="0"/>
        <w:jc w:val="center"/>
        <w:rPr>
          <w:rFonts w:hint="eastAsia"/>
        </w:rPr>
      </w:pPr>
      <w:r>
        <w:rPr>
          <w:rFonts w:hint="eastAsia"/>
        </w:rPr>
        <w:t>三位一体的教义——导论</w:t>
      </w:r>
    </w:p>
    <w:p w14:paraId="3E012E44">
      <w:pPr>
        <w:spacing w:line="264" w:lineRule="auto"/>
        <w:rPr>
          <w:rFonts w:hint="eastAsia" w:ascii="微软雅黑" w:hAnsi="微软雅黑" w:eastAsia="微软雅黑" w:cs="微软雅黑"/>
          <w:sz w:val="30"/>
          <w:szCs w:val="30"/>
        </w:rPr>
      </w:pPr>
    </w:p>
    <w:p w14:paraId="2911B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come in contact, in the course of this discussion, with the doctrine of the Trinity at every point, it may be fitting to refer to that great theme at the outset, so far at least as concerns the relation which essentially belongs to the Holy Spirit.</w:t>
      </w:r>
    </w:p>
    <w:p w14:paraId="2813596D">
      <w:pPr>
        <w:spacing w:line="264" w:lineRule="auto"/>
        <w:rPr>
          <w:rFonts w:hint="eastAsia" w:ascii="微软雅黑" w:hAnsi="微软雅黑" w:eastAsia="微软雅黑" w:cs="微软雅黑"/>
          <w:sz w:val="30"/>
          <w:szCs w:val="30"/>
        </w:rPr>
      </w:pPr>
    </w:p>
    <w:p w14:paraId="21390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由于我们在讨论过程中每一点都会接触到三位一体的教义，因此在开始时提及这一伟大主题或许是恰当的，至少就本质上属于圣灵的关系而言。</w:t>
      </w:r>
    </w:p>
    <w:p w14:paraId="413E6729">
      <w:pPr>
        <w:spacing w:line="264" w:lineRule="auto"/>
        <w:rPr>
          <w:rFonts w:hint="eastAsia" w:ascii="微软雅黑" w:hAnsi="微软雅黑" w:eastAsia="微软雅黑" w:cs="微软雅黑"/>
          <w:sz w:val="30"/>
          <w:szCs w:val="30"/>
        </w:rPr>
      </w:pPr>
    </w:p>
    <w:p w14:paraId="42583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pave the way for the consideration of the other doctrines which we have to discuss.</w:t>
      </w:r>
    </w:p>
    <w:p w14:paraId="6BE96970">
      <w:pPr>
        <w:spacing w:line="264" w:lineRule="auto"/>
        <w:rPr>
          <w:rFonts w:hint="eastAsia" w:ascii="微软雅黑" w:hAnsi="微软雅黑" w:eastAsia="微软雅黑" w:cs="微软雅黑"/>
          <w:sz w:val="30"/>
          <w:szCs w:val="30"/>
        </w:rPr>
      </w:pPr>
    </w:p>
    <w:p w14:paraId="2DEF7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这将为我们接下来要讨论的其他教义铺平道路。</w:t>
      </w:r>
    </w:p>
    <w:p w14:paraId="3FCB3BD0">
      <w:pPr>
        <w:spacing w:line="264" w:lineRule="auto"/>
        <w:rPr>
          <w:rFonts w:hint="eastAsia" w:ascii="微软雅黑" w:hAnsi="微软雅黑" w:eastAsia="微软雅黑" w:cs="微软雅黑"/>
          <w:sz w:val="30"/>
          <w:szCs w:val="30"/>
        </w:rPr>
      </w:pPr>
    </w:p>
    <w:p w14:paraId="33D28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every attempt to comprehend or to unfold the mystery of the Trinity has failed, and must fail, from the ineffable nature of the subject, we may affirm that in the five following propositions the faith of the Church is satisfactorily exhibited, viz.:—</w:t>
      </w:r>
    </w:p>
    <w:p w14:paraId="466EDF9F">
      <w:pPr>
        <w:spacing w:line="264" w:lineRule="auto"/>
        <w:rPr>
          <w:rFonts w:hint="eastAsia" w:ascii="微软雅黑" w:hAnsi="微软雅黑" w:eastAsia="微软雅黑" w:cs="微软雅黑"/>
          <w:sz w:val="30"/>
          <w:szCs w:val="30"/>
        </w:rPr>
      </w:pPr>
    </w:p>
    <w:p w14:paraId="5BF1A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尽管每一次试图理解或揭示三位一体奥秘的尝试都失败了，且由于该主题不可言喻的性质必然失败，但我们可以肯定，在以下五个命题中，教会的信仰得到了令人满意的展示，即：——</w:t>
      </w:r>
    </w:p>
    <w:p w14:paraId="1F49A69B">
      <w:pPr>
        <w:spacing w:line="264" w:lineRule="auto"/>
        <w:rPr>
          <w:rFonts w:hint="eastAsia" w:ascii="微软雅黑" w:hAnsi="微软雅黑" w:eastAsia="微软雅黑" w:cs="微软雅黑"/>
          <w:sz w:val="30"/>
          <w:szCs w:val="30"/>
        </w:rPr>
      </w:pPr>
    </w:p>
    <w:p w14:paraId="17D29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one God or divine essence.</w:t>
      </w:r>
    </w:p>
    <w:p w14:paraId="4452BDBD">
      <w:pPr>
        <w:spacing w:line="264" w:lineRule="auto"/>
        <w:rPr>
          <w:rFonts w:hint="eastAsia" w:ascii="微软雅黑" w:hAnsi="微软雅黑" w:eastAsia="微软雅黑" w:cs="微软雅黑"/>
          <w:sz w:val="30"/>
          <w:szCs w:val="30"/>
        </w:rPr>
      </w:pPr>
    </w:p>
    <w:p w14:paraId="2FEA3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只有一位神或神圣本质。</w:t>
      </w:r>
    </w:p>
    <w:p w14:paraId="6DAAC70C">
      <w:pPr>
        <w:spacing w:line="264" w:lineRule="auto"/>
        <w:rPr>
          <w:rFonts w:hint="eastAsia" w:ascii="微软雅黑" w:hAnsi="微软雅黑" w:eastAsia="微软雅黑" w:cs="微软雅黑"/>
          <w:sz w:val="30"/>
          <w:szCs w:val="30"/>
        </w:rPr>
      </w:pPr>
    </w:p>
    <w:p w14:paraId="37959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same numerical divine essence is common to three truly divine Persons, who are designated Father, Son, and Holy Ghost.</w:t>
      </w:r>
    </w:p>
    <w:p w14:paraId="374211FA">
      <w:pPr>
        <w:spacing w:line="264" w:lineRule="auto"/>
        <w:rPr>
          <w:rFonts w:hint="eastAsia" w:ascii="微软雅黑" w:hAnsi="微软雅黑" w:eastAsia="微软雅黑" w:cs="微软雅黑"/>
          <w:sz w:val="30"/>
          <w:szCs w:val="30"/>
        </w:rPr>
      </w:pPr>
    </w:p>
    <w:p w14:paraId="01F03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同一个数一的神圣本质为三个真正的神圣位格所共有，这三个位格被称为父、子和圣灵。</w:t>
      </w:r>
    </w:p>
    <w:p w14:paraId="3F274519">
      <w:pPr>
        <w:spacing w:line="264" w:lineRule="auto"/>
        <w:rPr>
          <w:rFonts w:hint="eastAsia" w:ascii="微软雅黑" w:hAnsi="微软雅黑" w:eastAsia="微软雅黑" w:cs="微软雅黑"/>
          <w:sz w:val="30"/>
          <w:szCs w:val="30"/>
        </w:rPr>
      </w:pPr>
    </w:p>
    <w:p w14:paraId="18973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between these three divine Persons there obtains a natural order of subsistence and operation; that the first Person hath life in Himself (John 5:26); and that the second and third Persons subsist and act from the first.</w:t>
      </w:r>
    </w:p>
    <w:p w14:paraId="6600C7B8">
      <w:pPr>
        <w:spacing w:line="264" w:lineRule="auto"/>
        <w:rPr>
          <w:rFonts w:hint="eastAsia" w:ascii="微软雅黑" w:hAnsi="微软雅黑" w:eastAsia="微软雅黑" w:cs="微软雅黑"/>
          <w:sz w:val="30"/>
          <w:szCs w:val="30"/>
        </w:rPr>
      </w:pPr>
    </w:p>
    <w:p w14:paraId="6F323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这三个神圣位格之间存在着自然的生存和运作次序；第一位格在自己有生命（约翰福音 5:26）；第二和第三位格从第一位格生存并行动。</w:t>
      </w:r>
    </w:p>
    <w:p w14:paraId="56720E6A">
      <w:pPr>
        <w:spacing w:line="264" w:lineRule="auto"/>
        <w:rPr>
          <w:rFonts w:hint="eastAsia" w:ascii="微软雅黑" w:hAnsi="微软雅黑" w:eastAsia="微软雅黑" w:cs="微软雅黑"/>
          <w:sz w:val="30"/>
          <w:szCs w:val="30"/>
        </w:rPr>
      </w:pPr>
    </w:p>
    <w:p w14:paraId="6F638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order of the divine Persons belongs to the divine essence prior to, and irrespective of, the covenant of grace.</w:t>
      </w:r>
    </w:p>
    <w:p w14:paraId="09561945">
      <w:pPr>
        <w:spacing w:line="264" w:lineRule="auto"/>
        <w:rPr>
          <w:rFonts w:hint="eastAsia" w:ascii="微软雅黑" w:hAnsi="微软雅黑" w:eastAsia="微软雅黑" w:cs="微软雅黑"/>
          <w:sz w:val="30"/>
          <w:szCs w:val="30"/>
        </w:rPr>
      </w:pPr>
    </w:p>
    <w:p w14:paraId="13731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这种神圣位格的次序属于神圣本质，先于且无关乎恩典之约。</w:t>
      </w:r>
    </w:p>
    <w:p w14:paraId="7E8CEF77">
      <w:pPr>
        <w:spacing w:line="264" w:lineRule="auto"/>
        <w:rPr>
          <w:rFonts w:hint="eastAsia" w:ascii="微软雅黑" w:hAnsi="微软雅黑" w:eastAsia="微软雅黑" w:cs="微软雅黑"/>
          <w:sz w:val="30"/>
          <w:szCs w:val="30"/>
        </w:rPr>
      </w:pPr>
    </w:p>
    <w:p w14:paraId="4FE54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natural order of subsistence and action is the ground and reason of the several names, Father, Son, and Spirit; the Son being begotten of the Father, and the Spirit by spiration proceeding from both.</w:t>
      </w:r>
    </w:p>
    <w:p w14:paraId="256B18B9">
      <w:pPr>
        <w:spacing w:line="264" w:lineRule="auto"/>
        <w:rPr>
          <w:rFonts w:hint="eastAsia" w:ascii="微软雅黑" w:hAnsi="微软雅黑" w:eastAsia="微软雅黑" w:cs="微软雅黑"/>
          <w:sz w:val="30"/>
          <w:szCs w:val="30"/>
        </w:rPr>
      </w:pPr>
    </w:p>
    <w:p w14:paraId="2294A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这种自然的生存和行动次序是父、子、灵这几个名称的基础和理由；子是父所生，圣灵由两者发出（藉着呼出）。</w:t>
      </w:r>
    </w:p>
    <w:p w14:paraId="6D84A787">
      <w:pPr>
        <w:spacing w:line="264" w:lineRule="auto"/>
        <w:rPr>
          <w:rFonts w:hint="eastAsia" w:ascii="微软雅黑" w:hAnsi="微软雅黑" w:eastAsia="微软雅黑" w:cs="微软雅黑"/>
          <w:sz w:val="30"/>
          <w:szCs w:val="30"/>
        </w:rPr>
      </w:pPr>
    </w:p>
    <w:p w14:paraId="28D3F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divine WORKS, the Father is the source FROM WHICH every operation emanates, the Son is the medium THROUGH WHICH it is performed, and the Holy Ghost is the EXECUTIVE BY WHICH it is carried into effect.</w:t>
      </w:r>
    </w:p>
    <w:p w14:paraId="785159D3">
      <w:pPr>
        <w:spacing w:line="264" w:lineRule="auto"/>
        <w:rPr>
          <w:rFonts w:hint="eastAsia" w:ascii="微软雅黑" w:hAnsi="微软雅黑" w:eastAsia="微软雅黑" w:cs="微软雅黑"/>
          <w:sz w:val="30"/>
          <w:szCs w:val="30"/>
        </w:rPr>
      </w:pPr>
    </w:p>
    <w:p w14:paraId="573EE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关于神的工作，父是每一个运作发出的源头，子是执行该运作的媒介，圣灵是使其实施的执行者。</w:t>
      </w:r>
    </w:p>
    <w:p w14:paraId="6BC36CA7">
      <w:pPr>
        <w:spacing w:line="264" w:lineRule="auto"/>
        <w:rPr>
          <w:rFonts w:hint="eastAsia" w:ascii="微软雅黑" w:hAnsi="微软雅黑" w:eastAsia="微软雅黑" w:cs="微软雅黑"/>
          <w:sz w:val="30"/>
          <w:szCs w:val="30"/>
        </w:rPr>
      </w:pPr>
    </w:p>
    <w:p w14:paraId="1CFA7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from the beginning, believed in the doctrine of the Trinity with unhesitating faith.</w:t>
      </w:r>
    </w:p>
    <w:p w14:paraId="23F634FB">
      <w:pPr>
        <w:spacing w:line="264" w:lineRule="auto"/>
        <w:rPr>
          <w:rFonts w:hint="eastAsia" w:ascii="微软雅黑" w:hAnsi="微软雅黑" w:eastAsia="微软雅黑" w:cs="微软雅黑"/>
          <w:sz w:val="30"/>
          <w:szCs w:val="30"/>
        </w:rPr>
      </w:pPr>
    </w:p>
    <w:p w14:paraId="028B4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基督教会从一开始就以毫不犹豫的信心相信三位一体的教义。</w:t>
      </w:r>
    </w:p>
    <w:p w14:paraId="3C6D6072">
      <w:pPr>
        <w:spacing w:line="264" w:lineRule="auto"/>
        <w:rPr>
          <w:rFonts w:hint="eastAsia" w:ascii="微软雅黑" w:hAnsi="微软雅黑" w:eastAsia="微软雅黑" w:cs="微软雅黑"/>
          <w:sz w:val="30"/>
          <w:szCs w:val="30"/>
        </w:rPr>
      </w:pPr>
    </w:p>
    <w:p w14:paraId="621D4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conclusion formed gradually in the consciousness of the Christian community, partly by reflection, partly by Biblical inquiry.</w:t>
      </w:r>
    </w:p>
    <w:p w14:paraId="250CD560">
      <w:pPr>
        <w:spacing w:line="264" w:lineRule="auto"/>
        <w:rPr>
          <w:rFonts w:hint="eastAsia" w:ascii="微软雅黑" w:hAnsi="微软雅黑" w:eastAsia="微软雅黑" w:cs="微软雅黑"/>
          <w:sz w:val="30"/>
          <w:szCs w:val="30"/>
        </w:rPr>
      </w:pPr>
    </w:p>
    <w:p w14:paraId="73BE8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这不是基督徒群体意识中逐渐形成的结论，不是部分通过反思，部分通过圣经探究得出的。</w:t>
      </w:r>
    </w:p>
    <w:p w14:paraId="08EBB91F">
      <w:pPr>
        <w:spacing w:line="264" w:lineRule="auto"/>
        <w:rPr>
          <w:rFonts w:hint="eastAsia" w:ascii="微软雅黑" w:hAnsi="微软雅黑" w:eastAsia="微软雅黑" w:cs="微软雅黑"/>
          <w:sz w:val="30"/>
          <w:szCs w:val="30"/>
        </w:rPr>
      </w:pPr>
    </w:p>
    <w:p w14:paraId="20232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found in the baptismal formula an emphatic allusion to Father, Son, and Holy Ghost, and simply accepted it as her doctrine of the Trinity.</w:t>
      </w:r>
    </w:p>
    <w:p w14:paraId="310428BB">
      <w:pPr>
        <w:spacing w:line="264" w:lineRule="auto"/>
        <w:rPr>
          <w:rFonts w:hint="eastAsia" w:ascii="微软雅黑" w:hAnsi="微软雅黑" w:eastAsia="微软雅黑" w:cs="微软雅黑"/>
          <w:sz w:val="30"/>
          <w:szCs w:val="30"/>
        </w:rPr>
      </w:pPr>
    </w:p>
    <w:p w14:paraId="64188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教会在洗礼程式中发现了对父、子和圣灵的强调性提及，并简单地接受它作为她三位一体的教义。</w:t>
      </w:r>
    </w:p>
    <w:p w14:paraId="6C397B79">
      <w:pPr>
        <w:spacing w:line="264" w:lineRule="auto"/>
        <w:rPr>
          <w:rFonts w:hint="eastAsia" w:ascii="微软雅黑" w:hAnsi="微软雅黑" w:eastAsia="微软雅黑" w:cs="微软雅黑"/>
          <w:sz w:val="30"/>
          <w:szCs w:val="30"/>
        </w:rPr>
      </w:pPr>
    </w:p>
    <w:p w14:paraId="2C5B8B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brought within the scope of every Christian mind, learned and unlearned, as the fundamental and primary truth, of which no Christian disciple could plead ignorance.</w:t>
      </w:r>
    </w:p>
    <w:p w14:paraId="63AD9A47">
      <w:pPr>
        <w:spacing w:line="264" w:lineRule="auto"/>
        <w:rPr>
          <w:rFonts w:hint="eastAsia" w:ascii="微软雅黑" w:hAnsi="微软雅黑" w:eastAsia="微软雅黑" w:cs="微软雅黑"/>
          <w:sz w:val="30"/>
          <w:szCs w:val="30"/>
        </w:rPr>
      </w:pPr>
    </w:p>
    <w:p w14:paraId="0908F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它被纳入每一个基督徒思想的范围内，无论是有学问的还是没学问的，作为基本和首要的真理，没有任何基督徒门徒可以借口不知。</w:t>
      </w:r>
    </w:p>
    <w:p w14:paraId="5E158275">
      <w:pPr>
        <w:spacing w:line="264" w:lineRule="auto"/>
        <w:rPr>
          <w:rFonts w:hint="eastAsia" w:ascii="微软雅黑" w:hAnsi="微软雅黑" w:eastAsia="微软雅黑" w:cs="微软雅黑"/>
          <w:sz w:val="30"/>
          <w:szCs w:val="30"/>
        </w:rPr>
      </w:pPr>
    </w:p>
    <w:p w14:paraId="13497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doctrine is, that God is one, and that the Persons are distinct; and after all the investigations that have confounded and fatigued the acutest understanding, we only return to the same simple formula of baptism, which is level to the capacity of the humblest.</w:t>
      </w:r>
    </w:p>
    <w:p w14:paraId="501A275B">
      <w:pPr>
        <w:spacing w:line="264" w:lineRule="auto"/>
        <w:rPr>
          <w:rFonts w:hint="eastAsia" w:ascii="微软雅黑" w:hAnsi="微软雅黑" w:eastAsia="微软雅黑" w:cs="微软雅黑"/>
          <w:sz w:val="30"/>
          <w:szCs w:val="30"/>
        </w:rPr>
      </w:pPr>
    </w:p>
    <w:p w14:paraId="22F45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该教义的实质是，神是一，位格是不同的；在所有那些使最敏锐的理解力感到困惑和疲惫的调查之后，我们只能回到同样简单的洗礼程式，这程式是即使最卑微的人也能理解的。</w:t>
      </w:r>
    </w:p>
    <w:p w14:paraId="3BD42FAA">
      <w:pPr>
        <w:spacing w:line="264" w:lineRule="auto"/>
        <w:rPr>
          <w:rFonts w:hint="eastAsia" w:ascii="微软雅黑" w:hAnsi="微软雅黑" w:eastAsia="微软雅黑" w:cs="微软雅黑"/>
          <w:sz w:val="30"/>
          <w:szCs w:val="30"/>
        </w:rPr>
      </w:pPr>
    </w:p>
    <w:p w14:paraId="1FCCE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is not so much a point among many as the very essence and compendium of Christianity itself.</w:t>
      </w:r>
    </w:p>
    <w:p w14:paraId="310D55AA">
      <w:pPr>
        <w:spacing w:line="264" w:lineRule="auto"/>
        <w:rPr>
          <w:rFonts w:hint="eastAsia" w:ascii="微软雅黑" w:hAnsi="微软雅黑" w:eastAsia="微软雅黑" w:cs="微软雅黑"/>
          <w:sz w:val="30"/>
          <w:szCs w:val="30"/>
        </w:rPr>
      </w:pPr>
    </w:p>
    <w:p w14:paraId="5E222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三位一体的教义与其说是众多要点中的一点，不如说是基督教本身的精髓和概要。</w:t>
      </w:r>
    </w:p>
    <w:p w14:paraId="06575375">
      <w:pPr>
        <w:spacing w:line="264" w:lineRule="auto"/>
        <w:rPr>
          <w:rFonts w:hint="eastAsia" w:ascii="微软雅黑" w:hAnsi="微软雅黑" w:eastAsia="微软雅黑" w:cs="微软雅黑"/>
          <w:sz w:val="30"/>
          <w:szCs w:val="30"/>
        </w:rPr>
      </w:pPr>
    </w:p>
    <w:p w14:paraId="46487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presents a lofty and sublime subject of contemplation to the intellect, but furnishes repose and peace to the heart and conscience.</w:t>
      </w:r>
    </w:p>
    <w:p w14:paraId="4044CC9B">
      <w:pPr>
        <w:spacing w:line="264" w:lineRule="auto"/>
        <w:rPr>
          <w:rFonts w:hint="eastAsia" w:ascii="微软雅黑" w:hAnsi="微软雅黑" w:eastAsia="微软雅黑" w:cs="微软雅黑"/>
          <w:sz w:val="30"/>
          <w:szCs w:val="30"/>
        </w:rPr>
      </w:pPr>
    </w:p>
    <w:p w14:paraId="2189F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它不仅向理智呈现了一个崇高而庄严的沉思主题，而且为心灵和良知提供了安息和平安。</w:t>
      </w:r>
    </w:p>
    <w:p w14:paraId="566B1FFC">
      <w:pPr>
        <w:spacing w:line="264" w:lineRule="auto"/>
        <w:rPr>
          <w:rFonts w:hint="eastAsia" w:ascii="微软雅黑" w:hAnsi="微软雅黑" w:eastAsia="微软雅黑" w:cs="微软雅黑"/>
          <w:sz w:val="30"/>
          <w:szCs w:val="30"/>
        </w:rPr>
      </w:pPr>
    </w:p>
    <w:p w14:paraId="53C17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this mystery is not our province.</w:t>
      </w:r>
    </w:p>
    <w:p w14:paraId="67F47439">
      <w:pPr>
        <w:spacing w:line="264" w:lineRule="auto"/>
        <w:rPr>
          <w:rFonts w:hint="eastAsia" w:ascii="微软雅黑" w:hAnsi="微软雅黑" w:eastAsia="微软雅黑" w:cs="微软雅黑"/>
          <w:sz w:val="30"/>
          <w:szCs w:val="30"/>
        </w:rPr>
      </w:pPr>
    </w:p>
    <w:p w14:paraId="56629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解释这个奥秘不是我们的职责。</w:t>
      </w:r>
    </w:p>
    <w:p w14:paraId="2C81DA81">
      <w:pPr>
        <w:spacing w:line="264" w:lineRule="auto"/>
        <w:rPr>
          <w:rFonts w:hint="eastAsia" w:ascii="微软雅黑" w:hAnsi="微软雅黑" w:eastAsia="微软雅黑" w:cs="微软雅黑"/>
          <w:sz w:val="30"/>
          <w:szCs w:val="30"/>
        </w:rPr>
      </w:pPr>
    </w:p>
    <w:p w14:paraId="463AF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theologians, who have trained and disciplined their minds in the right school, whether in expounding positive truth or in combating erroneous views, have uniformly accepted it as their highest function simply TO CONSERVE THE MYSTERY and to leave it where they found it, in its inscrutable sublimity, or, as the poet expresses it, "dark though excessive bright."</w:t>
      </w:r>
    </w:p>
    <w:p w14:paraId="3DC2B1A2">
      <w:pPr>
        <w:spacing w:line="264" w:lineRule="auto"/>
        <w:rPr>
          <w:rFonts w:hint="eastAsia" w:ascii="微软雅黑" w:hAnsi="微软雅黑" w:eastAsia="微软雅黑" w:cs="微软雅黑"/>
          <w:sz w:val="30"/>
          <w:szCs w:val="30"/>
        </w:rPr>
      </w:pPr>
    </w:p>
    <w:p w14:paraId="7C2A3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神学家，无论是在阐述正面真理还是在反驳错误观点时，只要他们在正确的学派中训练和管教过自己的思想，都一致认为他们的最高职能仅仅是保存这个奥秘，并让它保持原样，处于其不可测度的崇高中，或者正如诗人所表达的那样，“虽极度明亮却幽暗。”</w:t>
      </w:r>
    </w:p>
    <w:p w14:paraId="44193B80">
      <w:pPr>
        <w:spacing w:line="264" w:lineRule="auto"/>
        <w:rPr>
          <w:rFonts w:hint="eastAsia" w:ascii="微软雅黑" w:hAnsi="微软雅黑" w:eastAsia="微软雅黑" w:cs="微软雅黑"/>
          <w:sz w:val="30"/>
          <w:szCs w:val="30"/>
        </w:rPr>
      </w:pPr>
    </w:p>
    <w:p w14:paraId="0EF6A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Leibnitz happily said, If we could bring it within the terms of any humanly constructed definition, it would be a mystery no longer.</w:t>
      </w:r>
    </w:p>
    <w:p w14:paraId="48404A36">
      <w:pPr>
        <w:spacing w:line="264" w:lineRule="auto"/>
        <w:rPr>
          <w:rFonts w:hint="eastAsia" w:ascii="微软雅黑" w:hAnsi="微软雅黑" w:eastAsia="微软雅黑" w:cs="微软雅黑"/>
          <w:sz w:val="30"/>
          <w:szCs w:val="30"/>
        </w:rPr>
      </w:pPr>
    </w:p>
    <w:p w14:paraId="26FFC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莱布尼茨曾巧妙地说，如果我们能将其纳入任何人为构建的定义术语中，它就不再是一个奥秘了。</w:t>
      </w:r>
    </w:p>
    <w:p w14:paraId="41C1E3E2">
      <w:pPr>
        <w:spacing w:line="264" w:lineRule="auto"/>
        <w:rPr>
          <w:rFonts w:hint="eastAsia" w:ascii="微软雅黑" w:hAnsi="微软雅黑" w:eastAsia="微软雅黑" w:cs="微软雅黑"/>
          <w:sz w:val="30"/>
          <w:szCs w:val="30"/>
        </w:rPr>
      </w:pPr>
    </w:p>
    <w:p w14:paraId="1D66F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zeal and erudition of the Fathers, accordingly, were mainly employed to retain and preserve the mystery.</w:t>
      </w:r>
    </w:p>
    <w:p w14:paraId="7BC62873">
      <w:pPr>
        <w:spacing w:line="264" w:lineRule="auto"/>
        <w:rPr>
          <w:rFonts w:hint="eastAsia" w:ascii="微软雅黑" w:hAnsi="微软雅黑" w:eastAsia="微软雅黑" w:cs="微软雅黑"/>
          <w:sz w:val="30"/>
          <w:szCs w:val="30"/>
        </w:rPr>
      </w:pPr>
    </w:p>
    <w:p w14:paraId="6DFC9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因此，教父们的热情和博学主要用于保留和维护这一奥秘。</w:t>
      </w:r>
    </w:p>
    <w:p w14:paraId="39E20FB5">
      <w:pPr>
        <w:spacing w:line="264" w:lineRule="auto"/>
        <w:rPr>
          <w:rFonts w:hint="eastAsia" w:ascii="微软雅黑" w:hAnsi="微软雅黑" w:eastAsia="微软雅黑" w:cs="微软雅黑"/>
          <w:sz w:val="30"/>
          <w:szCs w:val="30"/>
        </w:rPr>
      </w:pPr>
    </w:p>
    <w:p w14:paraId="78F85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look at the doctrine from the practical point of view, a belief of this great truth is absolutely essential to the Christian man and to the Christian Church.</w:t>
      </w:r>
    </w:p>
    <w:p w14:paraId="4903C15B">
      <w:pPr>
        <w:spacing w:line="264" w:lineRule="auto"/>
        <w:rPr>
          <w:rFonts w:hint="eastAsia" w:ascii="微软雅黑" w:hAnsi="微软雅黑" w:eastAsia="微软雅黑" w:cs="微软雅黑"/>
          <w:sz w:val="30"/>
          <w:szCs w:val="30"/>
        </w:rPr>
      </w:pPr>
    </w:p>
    <w:p w14:paraId="21F40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当我们从实践的角度来看待这一教义时，相信这一伟大真理对于基督徒个人和基督教会来说绝对是必不可少的。</w:t>
      </w:r>
    </w:p>
    <w:p w14:paraId="557A122F">
      <w:pPr>
        <w:spacing w:line="264" w:lineRule="auto"/>
        <w:rPr>
          <w:rFonts w:hint="eastAsia" w:ascii="微软雅黑" w:hAnsi="微软雅黑" w:eastAsia="微软雅黑" w:cs="微软雅黑"/>
          <w:sz w:val="30"/>
          <w:szCs w:val="30"/>
        </w:rPr>
      </w:pPr>
    </w:p>
    <w:p w14:paraId="55DB4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Christianity would at once collapse.</w:t>
      </w:r>
    </w:p>
    <w:p w14:paraId="0FBEF678">
      <w:pPr>
        <w:spacing w:line="264" w:lineRule="auto"/>
        <w:rPr>
          <w:rFonts w:hint="eastAsia" w:ascii="微软雅黑" w:hAnsi="微软雅黑" w:eastAsia="微软雅黑" w:cs="微软雅黑"/>
          <w:sz w:val="30"/>
          <w:szCs w:val="30"/>
        </w:rPr>
      </w:pPr>
    </w:p>
    <w:p w14:paraId="08BCC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没有它，基督教将立刻崩溃。</w:t>
      </w:r>
    </w:p>
    <w:p w14:paraId="063A1922">
      <w:pPr>
        <w:spacing w:line="264" w:lineRule="auto"/>
        <w:rPr>
          <w:rFonts w:hint="eastAsia" w:ascii="微软雅黑" w:hAnsi="微软雅黑" w:eastAsia="微软雅黑" w:cs="微软雅黑"/>
          <w:sz w:val="30"/>
          <w:szCs w:val="30"/>
        </w:rPr>
      </w:pPr>
    </w:p>
    <w:p w14:paraId="7A1F5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doctrine is believed on the one hand, or challenged on the other, Christian life is found to be affected at its roots and over all its extent.</w:t>
      </w:r>
    </w:p>
    <w:p w14:paraId="4091C739">
      <w:pPr>
        <w:spacing w:line="264" w:lineRule="auto"/>
        <w:rPr>
          <w:rFonts w:hint="eastAsia" w:ascii="微软雅黑" w:hAnsi="微软雅黑" w:eastAsia="微软雅黑" w:cs="微软雅黑"/>
          <w:sz w:val="30"/>
          <w:szCs w:val="30"/>
        </w:rPr>
      </w:pPr>
    </w:p>
    <w:p w14:paraId="74CBE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这一教义一方面被相信，另一方面被挑战，基督徒的生活被发现其根基和整个范围都受到了影响。</w:t>
      </w:r>
    </w:p>
    <w:p w14:paraId="68B72283">
      <w:pPr>
        <w:spacing w:line="264" w:lineRule="auto"/>
        <w:rPr>
          <w:rFonts w:hint="eastAsia" w:ascii="微软雅黑" w:hAnsi="微软雅黑" w:eastAsia="微软雅黑" w:cs="微软雅黑"/>
          <w:sz w:val="30"/>
          <w:szCs w:val="30"/>
        </w:rPr>
      </w:pPr>
    </w:p>
    <w:p w14:paraId="7CA0F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doctrine is run up to it; every privilege and duty hang on it.</w:t>
      </w:r>
    </w:p>
    <w:p w14:paraId="2BE45DEA">
      <w:pPr>
        <w:spacing w:line="264" w:lineRule="auto"/>
        <w:rPr>
          <w:rFonts w:hint="eastAsia" w:ascii="微软雅黑" w:hAnsi="微软雅黑" w:eastAsia="微软雅黑" w:cs="微软雅黑"/>
          <w:sz w:val="30"/>
          <w:szCs w:val="30"/>
        </w:rPr>
      </w:pPr>
    </w:p>
    <w:p w14:paraId="52D00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每一个教义都追溯到它；每一个特权和责任都挂在它上面。</w:t>
      </w:r>
    </w:p>
    <w:p w14:paraId="6F3FAD80">
      <w:pPr>
        <w:spacing w:line="264" w:lineRule="auto"/>
        <w:rPr>
          <w:rFonts w:hint="eastAsia" w:ascii="微软雅黑" w:hAnsi="微软雅黑" w:eastAsia="微软雅黑" w:cs="微软雅黑"/>
          <w:sz w:val="30"/>
          <w:szCs w:val="30"/>
        </w:rPr>
      </w:pPr>
    </w:p>
    <w:p w14:paraId="49323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escape observation that scarcely a heresy ever appeared which did not, when carried out to its logical results, come into collision with the doctrine of the Trinity at some point.</w:t>
      </w:r>
    </w:p>
    <w:p w14:paraId="4C426A0A">
      <w:pPr>
        <w:spacing w:line="264" w:lineRule="auto"/>
        <w:rPr>
          <w:rFonts w:hint="eastAsia" w:ascii="微软雅黑" w:hAnsi="微软雅黑" w:eastAsia="微软雅黑" w:cs="微软雅黑"/>
          <w:sz w:val="30"/>
          <w:szCs w:val="30"/>
        </w:rPr>
      </w:pPr>
    </w:p>
    <w:p w14:paraId="08197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人们不得不注意到，几乎没有任何异端出现时，当其推导至逻辑结果时，不曾在某一点上与三位一体的教义发生冲突。</w:t>
      </w:r>
    </w:p>
    <w:p w14:paraId="1A1F5C96">
      <w:pPr>
        <w:spacing w:line="264" w:lineRule="auto"/>
        <w:rPr>
          <w:rFonts w:hint="eastAsia" w:ascii="微软雅黑" w:hAnsi="微软雅黑" w:eastAsia="微软雅黑" w:cs="微软雅黑"/>
          <w:sz w:val="30"/>
          <w:szCs w:val="30"/>
        </w:rPr>
      </w:pPr>
    </w:p>
    <w:p w14:paraId="1664F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whole history of opinion, the ever-recurring fact presented to us is that, however a man may begin his career of error, the general issue is that the doctrine of the Trinity, proving an unexpected check or insurmountable obstacle in the carrying out of his opinions, has to be modified or pushed aside; and he comes to be against the Trinity because he has found that it was against him.</w:t>
      </w:r>
    </w:p>
    <w:p w14:paraId="77ED9C4E">
      <w:pPr>
        <w:spacing w:line="264" w:lineRule="auto"/>
        <w:rPr>
          <w:rFonts w:hint="eastAsia" w:ascii="微软雅黑" w:hAnsi="微软雅黑" w:eastAsia="微软雅黑" w:cs="微软雅黑"/>
          <w:sz w:val="30"/>
          <w:szCs w:val="30"/>
        </w:rPr>
      </w:pPr>
    </w:p>
    <w:p w14:paraId="629D9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整个观点历史，反复呈现给我们的事实是，无论一个人如何开始他的错误生涯，其普遍结果是，三位一体的教义在他观点的实施过程中证明是一个意想不到的阻碍或不可逾越的障碍，因此必须被修改或推开；他之所以反对三位一体，是因为他发现三位一体反对他。</w:t>
      </w:r>
    </w:p>
    <w:p w14:paraId="42F76CD1">
      <w:pPr>
        <w:spacing w:line="264" w:lineRule="auto"/>
        <w:rPr>
          <w:rFonts w:hint="eastAsia" w:ascii="微软雅黑" w:hAnsi="微软雅黑" w:eastAsia="微软雅黑" w:cs="微软雅黑"/>
          <w:sz w:val="30"/>
          <w:szCs w:val="30"/>
        </w:rPr>
      </w:pPr>
    </w:p>
    <w:p w14:paraId="0F061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attacks on the Trinity, menacing though they might be at the time, have commonly been the occasion of real benefit to the Church.</w:t>
      </w:r>
    </w:p>
    <w:p w14:paraId="22A558B2">
      <w:pPr>
        <w:spacing w:line="264" w:lineRule="auto"/>
        <w:rPr>
          <w:rFonts w:hint="eastAsia" w:ascii="微软雅黑" w:hAnsi="微软雅黑" w:eastAsia="微软雅黑" w:cs="微软雅黑"/>
          <w:sz w:val="30"/>
          <w:szCs w:val="30"/>
        </w:rPr>
      </w:pPr>
    </w:p>
    <w:p w14:paraId="5C21F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对三位一体的攻击，虽然当时可能具有威胁性，但通常都成为了教会真正获益的机会。</w:t>
      </w:r>
    </w:p>
    <w:p w14:paraId="2D0CD88E">
      <w:pPr>
        <w:spacing w:line="264" w:lineRule="auto"/>
        <w:rPr>
          <w:rFonts w:hint="eastAsia" w:ascii="微软雅黑" w:hAnsi="微软雅黑" w:eastAsia="微软雅黑" w:cs="微软雅黑"/>
          <w:sz w:val="30"/>
          <w:szCs w:val="30"/>
        </w:rPr>
      </w:pPr>
    </w:p>
    <w:p w14:paraId="53952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might have been less on the alert than was found to be imperatively necessary when asked, for instance, by the Sabellian to allow within her pale a mere modal distinction in the Trinity, or asked by the Arian to give a certain amount of liberty to such as questioned or denied the supreme Deity of the second or third person of the Trinity.</w:t>
      </w:r>
    </w:p>
    <w:p w14:paraId="2D26A464">
      <w:pPr>
        <w:spacing w:line="264" w:lineRule="auto"/>
        <w:rPr>
          <w:rFonts w:hint="eastAsia" w:ascii="微软雅黑" w:hAnsi="微软雅黑" w:eastAsia="微软雅黑" w:cs="微软雅黑"/>
          <w:sz w:val="30"/>
          <w:szCs w:val="30"/>
        </w:rPr>
      </w:pPr>
    </w:p>
    <w:p w14:paraId="50836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撒伯流主义者要求教会在其范围内允许三位一体中仅仅是形态上的区别，或者当亚流主义者要求给予那些质疑或否认三位一体第二或第三位格至高神性的人一定程度的自由时，教会可能没有表现出那种被发现是绝对必要的警惕。</w:t>
      </w:r>
    </w:p>
    <w:p w14:paraId="763CAAEC">
      <w:pPr>
        <w:spacing w:line="264" w:lineRule="auto"/>
        <w:rPr>
          <w:rFonts w:hint="eastAsia" w:ascii="微软雅黑" w:hAnsi="微软雅黑" w:eastAsia="微软雅黑" w:cs="微软雅黑"/>
          <w:sz w:val="30"/>
          <w:szCs w:val="30"/>
        </w:rPr>
      </w:pPr>
    </w:p>
    <w:p w14:paraId="209D5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varied discipline and experience, she has been schooled to apprehend the doctrine of the tri-personal God, or of the threefold personality in unity, as the most fundamental, vital, and practical of doctrines; that it forms the ultimate ground of every truth; that it is absolutely intertwined with the essential provisions of the gospel; and that the plan of salvation cannot be left standing entire, if this great doctrine, the keystone of the arch, is either loosened or displaced.</w:t>
      </w:r>
    </w:p>
    <w:p w14:paraId="1E24F288">
      <w:pPr>
        <w:spacing w:line="264" w:lineRule="auto"/>
        <w:rPr>
          <w:rFonts w:hint="eastAsia" w:ascii="微软雅黑" w:hAnsi="微软雅黑" w:eastAsia="微软雅黑" w:cs="微软雅黑"/>
          <w:sz w:val="30"/>
          <w:szCs w:val="30"/>
        </w:rPr>
      </w:pPr>
    </w:p>
    <w:p w14:paraId="0FE16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各种管教和经验，她已被训练去理解三位格神或三位一体的教义，视其为最基本、最重要和最实用的教义；它是每一个真理的终极基础；它与福音的基本条款绝对交织在一起；如果这个伟大的教义，即拱门的基石，被松动或移位，救恩的计划就无法完整地站立。</w:t>
      </w:r>
    </w:p>
    <w:p w14:paraId="0355840C">
      <w:pPr>
        <w:spacing w:line="264" w:lineRule="auto"/>
        <w:rPr>
          <w:rFonts w:hint="eastAsia" w:ascii="微软雅黑" w:hAnsi="微软雅黑" w:eastAsia="微软雅黑" w:cs="微软雅黑"/>
          <w:sz w:val="30"/>
          <w:szCs w:val="30"/>
        </w:rPr>
      </w:pPr>
    </w:p>
    <w:p w14:paraId="0C3F3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accordingly, has always posted herself here as in the Thermopylæ, where her last stand is to be made.</w:t>
      </w:r>
    </w:p>
    <w:p w14:paraId="2D3400DE">
      <w:pPr>
        <w:spacing w:line="264" w:lineRule="auto"/>
        <w:rPr>
          <w:rFonts w:hint="eastAsia" w:ascii="微软雅黑" w:hAnsi="微软雅黑" w:eastAsia="微软雅黑" w:cs="微软雅黑"/>
          <w:sz w:val="30"/>
          <w:szCs w:val="30"/>
        </w:rPr>
      </w:pPr>
    </w:p>
    <w:p w14:paraId="74981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因此，教会总是把自己部署在这里，就像在温泉关一样，作为她最后的坚守之地。</w:t>
      </w:r>
    </w:p>
    <w:p w14:paraId="145E253B">
      <w:pPr>
        <w:spacing w:line="264" w:lineRule="auto"/>
        <w:rPr>
          <w:rFonts w:hint="eastAsia" w:ascii="微软雅黑" w:hAnsi="微软雅黑" w:eastAsia="微软雅黑" w:cs="微软雅黑"/>
          <w:sz w:val="30"/>
          <w:szCs w:val="30"/>
        </w:rPr>
      </w:pPr>
    </w:p>
    <w:p w14:paraId="67954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knew that, without this doctrine, the Creed would have no coherence, nor her members solid peace.</w:t>
      </w:r>
    </w:p>
    <w:p w14:paraId="3B48D679">
      <w:pPr>
        <w:spacing w:line="264" w:lineRule="auto"/>
        <w:rPr>
          <w:rFonts w:hint="eastAsia" w:ascii="微软雅黑" w:hAnsi="微软雅黑" w:eastAsia="微软雅黑" w:cs="微软雅黑"/>
          <w:sz w:val="30"/>
          <w:szCs w:val="30"/>
        </w:rPr>
      </w:pPr>
    </w:p>
    <w:p w14:paraId="222AA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她知道，没有这个教义，信经就没有连贯性，她的成员也没有坚实的平安。</w:t>
      </w:r>
    </w:p>
    <w:p w14:paraId="4C1677B7">
      <w:pPr>
        <w:spacing w:line="264" w:lineRule="auto"/>
        <w:rPr>
          <w:rFonts w:hint="eastAsia" w:ascii="微软雅黑" w:hAnsi="微软雅黑" w:eastAsia="微软雅黑" w:cs="微软雅黑"/>
          <w:sz w:val="30"/>
          <w:szCs w:val="30"/>
        </w:rPr>
      </w:pPr>
    </w:p>
    <w:p w14:paraId="45EEA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enlightened Christian neither expects nor wishes to find that which will not baffle his comprehension by its vastness, nor dazzle him by its splendour.</w:t>
      </w:r>
    </w:p>
    <w:p w14:paraId="78A05114">
      <w:pPr>
        <w:spacing w:line="264" w:lineRule="auto"/>
        <w:rPr>
          <w:rFonts w:hint="eastAsia" w:ascii="微软雅黑" w:hAnsi="微软雅黑" w:eastAsia="微软雅黑" w:cs="微软雅黑"/>
          <w:sz w:val="30"/>
          <w:szCs w:val="30"/>
        </w:rPr>
      </w:pPr>
    </w:p>
    <w:p w14:paraId="2ACBA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开明的基督徒既不期望也不希望发现那种不会因其浩瀚而使他的理解受挫，也不会因其辉煌而使他眼花缭乱的东西。</w:t>
      </w:r>
    </w:p>
    <w:p w14:paraId="2B21E97C">
      <w:pPr>
        <w:spacing w:line="264" w:lineRule="auto"/>
        <w:rPr>
          <w:rFonts w:hint="eastAsia" w:ascii="微软雅黑" w:hAnsi="微软雅黑" w:eastAsia="微软雅黑" w:cs="微软雅黑"/>
          <w:sz w:val="30"/>
          <w:szCs w:val="30"/>
        </w:rPr>
      </w:pPr>
    </w:p>
    <w:p w14:paraId="1D1ED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appeal to the ADORING WONDER of the finite mind becomes more powerful when its limited capacity fails to comprehend the theme in all its magnitude.</w:t>
      </w:r>
    </w:p>
    <w:p w14:paraId="45028F43">
      <w:pPr>
        <w:spacing w:line="264" w:lineRule="auto"/>
        <w:rPr>
          <w:rFonts w:hint="eastAsia" w:ascii="微软雅黑" w:hAnsi="微软雅黑" w:eastAsia="微软雅黑" w:cs="微软雅黑"/>
          <w:sz w:val="30"/>
          <w:szCs w:val="30"/>
        </w:rPr>
      </w:pPr>
    </w:p>
    <w:p w14:paraId="446BB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不，当有限的心智因其能力有限而无法理解主题的全部宏大时，对崇拜之惊奇的呼吁变得更加有力。</w:t>
      </w:r>
    </w:p>
    <w:p w14:paraId="61E36301">
      <w:pPr>
        <w:spacing w:line="264" w:lineRule="auto"/>
        <w:rPr>
          <w:rFonts w:hint="eastAsia" w:ascii="微软雅黑" w:hAnsi="微软雅黑" w:eastAsia="微软雅黑" w:cs="微软雅黑"/>
          <w:sz w:val="30"/>
          <w:szCs w:val="30"/>
        </w:rPr>
      </w:pPr>
    </w:p>
    <w:p w14:paraId="2C8B0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feeling that she has to believe what God has condescended to declare, and alive to the fact that there is no loyalty greater than the loyalty of the intellect, calls for the submission of the finite reason.</w:t>
      </w:r>
    </w:p>
    <w:p w14:paraId="355A4B6F">
      <w:pPr>
        <w:spacing w:line="264" w:lineRule="auto"/>
        <w:rPr>
          <w:rFonts w:hint="eastAsia" w:ascii="微软雅黑" w:hAnsi="微软雅黑" w:eastAsia="微软雅黑" w:cs="微软雅黑"/>
          <w:sz w:val="30"/>
          <w:szCs w:val="30"/>
        </w:rPr>
      </w:pPr>
    </w:p>
    <w:p w14:paraId="70FE5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基督教会感到她必须相信神所屈尊宣告的，并且意识到没有比理智的忠诚更伟大的忠诚，因此呼吁有限理性的顺服。</w:t>
      </w:r>
    </w:p>
    <w:p w14:paraId="3846866E">
      <w:pPr>
        <w:spacing w:line="264" w:lineRule="auto"/>
        <w:rPr>
          <w:rFonts w:hint="eastAsia" w:ascii="微软雅黑" w:hAnsi="微软雅黑" w:eastAsia="微软雅黑" w:cs="微软雅黑"/>
          <w:sz w:val="30"/>
          <w:szCs w:val="30"/>
        </w:rPr>
      </w:pPr>
    </w:p>
    <w:p w14:paraId="63D71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every one feels the force of these beautiful words of Gregory Nazianzen in reference to the Trinity.</w:t>
      </w:r>
    </w:p>
    <w:p w14:paraId="002C1448">
      <w:pPr>
        <w:spacing w:line="264" w:lineRule="auto"/>
        <w:rPr>
          <w:rFonts w:hint="eastAsia" w:ascii="微软雅黑" w:hAnsi="微软雅黑" w:eastAsia="微软雅黑" w:cs="微软雅黑"/>
          <w:sz w:val="30"/>
          <w:szCs w:val="30"/>
        </w:rPr>
      </w:pPr>
    </w:p>
    <w:p w14:paraId="6EF7A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因此，每个人都感受到格列高利·纳西盎关于三位一体的这些优美话语的力量。</w:t>
      </w:r>
    </w:p>
    <w:p w14:paraId="0909A938">
      <w:pPr>
        <w:spacing w:line="264" w:lineRule="auto"/>
        <w:rPr>
          <w:rFonts w:hint="eastAsia" w:ascii="微软雅黑" w:hAnsi="微软雅黑" w:eastAsia="微软雅黑" w:cs="微软雅黑"/>
          <w:sz w:val="30"/>
          <w:szCs w:val="30"/>
        </w:rPr>
      </w:pPr>
    </w:p>
    <w:p w14:paraId="57513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sermon on Baptism he says: "I cannot think of the ONE but I am immediately surrounded with the splendour of the THREE; nor can I clearly discover the three, but I am suddenly carried back to the One."</w:t>
      </w:r>
    </w:p>
    <w:p w14:paraId="75243B62">
      <w:pPr>
        <w:spacing w:line="264" w:lineRule="auto"/>
        <w:rPr>
          <w:rFonts w:hint="eastAsia" w:ascii="微软雅黑" w:hAnsi="微软雅黑" w:eastAsia="微软雅黑" w:cs="微软雅黑"/>
          <w:sz w:val="30"/>
          <w:szCs w:val="30"/>
        </w:rPr>
      </w:pPr>
    </w:p>
    <w:p w14:paraId="36FC5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他在关于洗礼的布道中说：“我一想到‘一’，立刻就被‘三’的光辉所包围；我刚清楚地发现‘三’，突然又被带回到‘一’。”</w:t>
      </w:r>
    </w:p>
    <w:p w14:paraId="2EB3D4AD">
      <w:pPr>
        <w:spacing w:line="264" w:lineRule="auto"/>
        <w:rPr>
          <w:rFonts w:hint="eastAsia" w:ascii="微软雅黑" w:hAnsi="微软雅黑" w:eastAsia="微软雅黑" w:cs="微软雅黑"/>
          <w:sz w:val="30"/>
          <w:szCs w:val="30"/>
        </w:rPr>
      </w:pPr>
    </w:p>
    <w:p w14:paraId="38488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to the Trinity on the ground of the unfathomable mystery, has been repeated in every successive age.</w:t>
      </w:r>
    </w:p>
    <w:p w14:paraId="300E72F1">
      <w:pPr>
        <w:spacing w:line="264" w:lineRule="auto"/>
        <w:rPr>
          <w:rFonts w:hint="eastAsia" w:ascii="微软雅黑" w:hAnsi="微软雅黑" w:eastAsia="微软雅黑" w:cs="微软雅黑"/>
          <w:sz w:val="30"/>
          <w:szCs w:val="30"/>
        </w:rPr>
      </w:pPr>
    </w:p>
    <w:p w14:paraId="4C349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基于不可测度之奥秘而反对三位一体的理由，在每个连续的时代都被重复提及。</w:t>
      </w:r>
    </w:p>
    <w:p w14:paraId="376D7093">
      <w:pPr>
        <w:spacing w:line="264" w:lineRule="auto"/>
        <w:rPr>
          <w:rFonts w:hint="eastAsia" w:ascii="微软雅黑" w:hAnsi="微软雅黑" w:eastAsia="微软雅黑" w:cs="微软雅黑"/>
          <w:sz w:val="30"/>
          <w:szCs w:val="30"/>
        </w:rPr>
      </w:pPr>
    </w:p>
    <w:p w14:paraId="48D60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not be out of place to say that if there had been no mystery, an opposite objection might not improbably have emanated from the very same parties.</w:t>
      </w:r>
    </w:p>
    <w:p w14:paraId="4FA352DD">
      <w:pPr>
        <w:spacing w:line="264" w:lineRule="auto"/>
        <w:rPr>
          <w:rFonts w:hint="eastAsia" w:ascii="微软雅黑" w:hAnsi="微软雅黑" w:eastAsia="微软雅黑" w:cs="微软雅黑"/>
          <w:sz w:val="30"/>
          <w:szCs w:val="30"/>
        </w:rPr>
      </w:pPr>
    </w:p>
    <w:p w14:paraId="0EE45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在此或许可以不恰当地说，如果没有奥秘，同样的那些人很可能提出相反的反对意见。</w:t>
      </w:r>
    </w:p>
    <w:p w14:paraId="3E06AD06">
      <w:pPr>
        <w:spacing w:line="264" w:lineRule="auto"/>
        <w:rPr>
          <w:rFonts w:hint="eastAsia" w:ascii="微软雅黑" w:hAnsi="微软雅黑" w:eastAsia="微软雅黑" w:cs="微软雅黑"/>
          <w:sz w:val="30"/>
          <w:szCs w:val="30"/>
        </w:rPr>
      </w:pPr>
    </w:p>
    <w:p w14:paraId="0743F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inscrutable doctrines beyond the sounding line of man's reason, no profound mysteries in the revealed account of God's Being, purposes, and works,—if such a thing were conceivable in a revelation communicated from God to man,—the objectors might have decried and depreciated it from a wholly different point of view as a stale, flat, and unprofitable message, which had nothing in it worthy of the claims which it made on men's minds, because it had nothing beyond the discovery of the human understanding.</w:t>
      </w:r>
    </w:p>
    <w:p w14:paraId="4114503E">
      <w:pPr>
        <w:spacing w:line="264" w:lineRule="auto"/>
        <w:rPr>
          <w:rFonts w:hint="eastAsia" w:ascii="微软雅黑" w:hAnsi="微软雅黑" w:eastAsia="微软雅黑" w:cs="微软雅黑"/>
          <w:sz w:val="30"/>
          <w:szCs w:val="30"/>
        </w:rPr>
      </w:pPr>
    </w:p>
    <w:p w14:paraId="1E076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关于神的存在、旨意和工作的启示记载中，没有超出人类理性探测线的深奥教义，没有深刻的奥秘——如果这种事在神传达给人的启示中是可以想象的话——反对者可能会从一个完全不同的角度诋毁和贬低它，视其为陈腐、平淡和无益的信息，其中没有任何东西配得上它对人类思想提出的要求，因为它没有任何超出人类理解力所能发现的东西。</w:t>
      </w:r>
    </w:p>
    <w:p w14:paraId="59052982">
      <w:pPr>
        <w:spacing w:line="264" w:lineRule="auto"/>
        <w:rPr>
          <w:rFonts w:hint="eastAsia" w:ascii="微软雅黑" w:hAnsi="微软雅黑" w:eastAsia="微软雅黑" w:cs="微软雅黑"/>
          <w:sz w:val="30"/>
          <w:szCs w:val="30"/>
        </w:rPr>
      </w:pPr>
    </w:p>
    <w:p w14:paraId="30F4B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reach the manhood of our being, we may understand what we cannot now fathom.</w:t>
      </w:r>
    </w:p>
    <w:p w14:paraId="67E40B0B">
      <w:pPr>
        <w:spacing w:line="264" w:lineRule="auto"/>
        <w:rPr>
          <w:rFonts w:hint="eastAsia" w:ascii="微软雅黑" w:hAnsi="微软雅黑" w:eastAsia="微软雅黑" w:cs="微软雅黑"/>
          <w:sz w:val="30"/>
          <w:szCs w:val="30"/>
        </w:rPr>
      </w:pPr>
    </w:p>
    <w:p w14:paraId="04DBB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当我们达到存在的成熟阶段时，我们可能会理解我们现在无法测透的事物。</w:t>
      </w:r>
    </w:p>
    <w:p w14:paraId="49AE47BF">
      <w:pPr>
        <w:spacing w:line="264" w:lineRule="auto"/>
        <w:rPr>
          <w:rFonts w:hint="eastAsia" w:ascii="微软雅黑" w:hAnsi="微软雅黑" w:eastAsia="微软雅黑" w:cs="微软雅黑"/>
          <w:sz w:val="30"/>
          <w:szCs w:val="30"/>
        </w:rPr>
      </w:pPr>
    </w:p>
    <w:p w14:paraId="06B9E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Addison and Swift both conjectured, not unwarrantably, in connection with these very mysteries, that new faculties might be given in the life to come to apprehend what is now incomprehensible and unknown.</w:t>
      </w:r>
    </w:p>
    <w:p w14:paraId="46502EC7">
      <w:pPr>
        <w:spacing w:line="264" w:lineRule="auto"/>
        <w:rPr>
          <w:rFonts w:hint="eastAsia" w:ascii="微软雅黑" w:hAnsi="微软雅黑" w:eastAsia="微软雅黑" w:cs="微软雅黑"/>
          <w:sz w:val="30"/>
          <w:szCs w:val="30"/>
        </w:rPr>
      </w:pPr>
    </w:p>
    <w:p w14:paraId="59EC3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艾迪生和斯威夫特都曾在这些奥秘方面并非毫无根据地推测，在未来的生命中可能会赋予新的能力，以理解现在不可理解和未知的事物。</w:t>
      </w:r>
    </w:p>
    <w:p w14:paraId="4E4441A1">
      <w:pPr>
        <w:spacing w:line="264" w:lineRule="auto"/>
        <w:rPr>
          <w:rFonts w:hint="eastAsia" w:ascii="微软雅黑" w:hAnsi="微软雅黑" w:eastAsia="微软雅黑" w:cs="微软雅黑"/>
          <w:sz w:val="30"/>
          <w:szCs w:val="30"/>
        </w:rPr>
      </w:pPr>
    </w:p>
    <w:p w14:paraId="05E83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endeavour to bring out the testimony of Scripture to the doctrine of the Holy Spirit as contained in the Old and New Testaments.</w:t>
      </w:r>
    </w:p>
    <w:p w14:paraId="6BA9F97E">
      <w:pPr>
        <w:spacing w:line="264" w:lineRule="auto"/>
        <w:rPr>
          <w:rFonts w:hint="eastAsia" w:ascii="微软雅黑" w:hAnsi="微软雅黑" w:eastAsia="微软雅黑" w:cs="微软雅黑"/>
          <w:sz w:val="30"/>
          <w:szCs w:val="30"/>
        </w:rPr>
      </w:pPr>
    </w:p>
    <w:p w14:paraId="40CA9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我将尽力阐明旧约和新约中关于圣灵教义的圣经见证。</w:t>
      </w:r>
    </w:p>
    <w:p w14:paraId="0C9E1905">
      <w:pPr>
        <w:spacing w:line="264" w:lineRule="auto"/>
        <w:rPr>
          <w:rFonts w:hint="eastAsia" w:ascii="微软雅黑" w:hAnsi="微软雅黑" w:eastAsia="微软雅黑" w:cs="微软雅黑"/>
          <w:sz w:val="30"/>
          <w:szCs w:val="30"/>
        </w:rPr>
      </w:pPr>
    </w:p>
    <w:p w14:paraId="278F7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my object in this division is to set forth the place which the doctrine of the Spirit occupies in contrast with the modern Sabellianism, I shall rather state the cumulative import than launch out into a full or exhaustive exegesis of all the passages; and in fulfilling this task it will be my aim, except where some elucidation is necessary, to mix with it as little of my own as possible, lest foreign elements should invalidate the evidence which is so conclusively furnished by the harmonious testimony of the Scripture itself from first to last.</w:t>
      </w:r>
    </w:p>
    <w:p w14:paraId="4644F8AE">
      <w:pPr>
        <w:spacing w:line="264" w:lineRule="auto"/>
        <w:rPr>
          <w:rFonts w:hint="eastAsia" w:ascii="微软雅黑" w:hAnsi="微软雅黑" w:eastAsia="微软雅黑" w:cs="微软雅黑"/>
          <w:sz w:val="30"/>
          <w:szCs w:val="30"/>
        </w:rPr>
      </w:pPr>
    </w:p>
    <w:p w14:paraId="07932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在这一部分的目标是阐明圣灵教义在与现代撒伯流主义对比中所占据的位置，我将更多地陈述累积的含义，而不是对所有段落进行全面或详尽的释经；在完成这项任务时，除非有必要进行一些阐释，否则我的目标是尽可能少地掺杂我个人的观点，以免外来因素削弱圣经本身自始至终和谐见证所提供的确凿证据。</w:t>
      </w:r>
    </w:p>
    <w:p w14:paraId="3E786EEB">
      <w:pPr>
        <w:spacing w:line="264" w:lineRule="auto"/>
        <w:rPr>
          <w:rFonts w:hint="eastAsia" w:ascii="微软雅黑" w:hAnsi="微软雅黑" w:eastAsia="微软雅黑" w:cs="微软雅黑"/>
          <w:sz w:val="30"/>
          <w:szCs w:val="30"/>
        </w:rPr>
      </w:pPr>
    </w:p>
    <w:p w14:paraId="6987C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try to evolve what the Scriptures say; and for that end transplant myself into the circumstances in which the writers of the different ages were placed.</w:t>
      </w:r>
    </w:p>
    <w:p w14:paraId="70C0D376">
      <w:pPr>
        <w:spacing w:line="264" w:lineRule="auto"/>
        <w:rPr>
          <w:rFonts w:hint="eastAsia" w:ascii="微软雅黑" w:hAnsi="微软雅黑" w:eastAsia="微软雅黑" w:cs="微软雅黑"/>
          <w:sz w:val="30"/>
          <w:szCs w:val="30"/>
        </w:rPr>
      </w:pPr>
    </w:p>
    <w:p w14:paraId="3C204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我将尝试推导出圣经所说的内容；为此，我将把自己置身于不同时代作者所处的环境中。</w:t>
      </w:r>
    </w:p>
    <w:p w14:paraId="518FC33D">
      <w:pPr>
        <w:spacing w:line="264" w:lineRule="auto"/>
        <w:rPr>
          <w:rFonts w:hint="eastAsia" w:ascii="微软雅黑" w:hAnsi="微软雅黑" w:eastAsia="微软雅黑" w:cs="微软雅黑"/>
          <w:sz w:val="30"/>
          <w:szCs w:val="30"/>
        </w:rPr>
      </w:pPr>
    </w:p>
    <w:p w14:paraId="71411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penetrate, as far as possible, into the teaching of inspired prophets before the coming of Christ, and of inspired apostles subsequent to His resurrection, it will be necessary to bring out, in a condensed outline, their scope and harmony.</w:t>
      </w:r>
    </w:p>
    <w:p w14:paraId="5F6E6A21">
      <w:pPr>
        <w:spacing w:line="264" w:lineRule="auto"/>
        <w:rPr>
          <w:rFonts w:hint="eastAsia" w:ascii="微软雅黑" w:hAnsi="微软雅黑" w:eastAsia="微软雅黑" w:cs="微软雅黑"/>
          <w:sz w:val="30"/>
          <w:szCs w:val="30"/>
        </w:rPr>
      </w:pPr>
    </w:p>
    <w:p w14:paraId="3876C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为了尽可能深入地了解基督降临前受感先知的教导，以及祂复活后受感使徒的教导，有必要以简明的大纲形式展现他们的范围与和谐。</w:t>
      </w:r>
    </w:p>
    <w:p w14:paraId="1A7681E2">
      <w:pPr>
        <w:spacing w:line="264" w:lineRule="auto"/>
        <w:rPr>
          <w:rFonts w:hint="eastAsia" w:ascii="微软雅黑" w:hAnsi="微软雅黑" w:eastAsia="微软雅黑" w:cs="微软雅黑"/>
          <w:sz w:val="30"/>
          <w:szCs w:val="30"/>
        </w:rPr>
      </w:pPr>
    </w:p>
    <w:p w14:paraId="52DDB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 testimony about to be adduced in reference to the Holy Spirit may also be readily applied to the refutation of modern errors, it may not be out of place to mention the Sabellian postulate, and the deduction from it to which Schleiermacher has given expression in this century.</w:t>
      </w:r>
    </w:p>
    <w:p w14:paraId="30D231EA">
      <w:pPr>
        <w:spacing w:line="264" w:lineRule="auto"/>
        <w:rPr>
          <w:rFonts w:hint="eastAsia" w:ascii="微软雅黑" w:hAnsi="微软雅黑" w:eastAsia="微软雅黑" w:cs="微软雅黑"/>
          <w:sz w:val="30"/>
          <w:szCs w:val="30"/>
        </w:rPr>
      </w:pPr>
    </w:p>
    <w:p w14:paraId="1D8C3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为了使即将引用的关于圣灵的圣经见证也能容易地应用于反驳现代错误，在此提及撒伯流主义的假设，以及施莱尔马赫在本世纪对此所作的推论，或许并非不合时宜。</w:t>
      </w:r>
    </w:p>
    <w:p w14:paraId="3AF3CC95">
      <w:pPr>
        <w:spacing w:line="264" w:lineRule="auto"/>
        <w:rPr>
          <w:rFonts w:hint="eastAsia" w:ascii="微软雅黑" w:hAnsi="微软雅黑" w:eastAsia="微软雅黑" w:cs="微软雅黑"/>
          <w:sz w:val="30"/>
          <w:szCs w:val="30"/>
        </w:rPr>
      </w:pPr>
    </w:p>
    <w:p w14:paraId="4DF60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view stated by Schleiermacher in his ingenious way, all that is intimated by the names SON OF GOD and SPIRIT OF GOD did not exist before the work of redemption, and before the founding of the Christian Church respectively.</w:t>
      </w:r>
    </w:p>
    <w:p w14:paraId="7D55E68A">
      <w:pPr>
        <w:spacing w:line="264" w:lineRule="auto"/>
        <w:rPr>
          <w:rFonts w:hint="eastAsia" w:ascii="微软雅黑" w:hAnsi="微软雅黑" w:eastAsia="微软雅黑" w:cs="微软雅黑"/>
          <w:sz w:val="30"/>
          <w:szCs w:val="30"/>
        </w:rPr>
      </w:pPr>
    </w:p>
    <w:p w14:paraId="1CD33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根据施莱尔马赫以其巧妙方式阐述的观点，“神的儿子”和“神的灵”这些名称所暗示的一切，在救赎工作之前和基督教会建立之前并不存在。</w:t>
      </w:r>
    </w:p>
    <w:p w14:paraId="11750C4B">
      <w:pPr>
        <w:spacing w:line="264" w:lineRule="auto"/>
        <w:rPr>
          <w:rFonts w:hint="eastAsia" w:ascii="微软雅黑" w:hAnsi="微软雅黑" w:eastAsia="微软雅黑" w:cs="微软雅黑"/>
          <w:sz w:val="30"/>
          <w:szCs w:val="30"/>
        </w:rPr>
      </w:pPr>
    </w:p>
    <w:p w14:paraId="1BDB1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by him that God is Father as He creates, Son as He redeems, and Holy Spirit as He unites Himself to the Christian Church, but without the personality which the Church doctrine ascribes to each of them.</w:t>
      </w:r>
    </w:p>
    <w:p w14:paraId="339087AE">
      <w:pPr>
        <w:spacing w:line="264" w:lineRule="auto"/>
        <w:rPr>
          <w:rFonts w:hint="eastAsia" w:ascii="微软雅黑" w:hAnsi="微软雅黑" w:eastAsia="微软雅黑" w:cs="微软雅黑"/>
          <w:sz w:val="30"/>
          <w:szCs w:val="30"/>
        </w:rPr>
      </w:pPr>
    </w:p>
    <w:p w14:paraId="4C3A3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他认为神在创造时是父，在救赎时是子，在与基督教会联合时是圣灵，但不具有教会教义归于每一位的位格。</w:t>
      </w:r>
    </w:p>
    <w:p w14:paraId="3D29D919">
      <w:pPr>
        <w:spacing w:line="264" w:lineRule="auto"/>
        <w:rPr>
          <w:rFonts w:hint="eastAsia" w:ascii="微软雅黑" w:hAnsi="微软雅黑" w:eastAsia="微软雅黑" w:cs="微软雅黑"/>
          <w:sz w:val="30"/>
          <w:szCs w:val="30"/>
        </w:rPr>
      </w:pPr>
    </w:p>
    <w:p w14:paraId="16C8A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Sabellianism was always at a loss to explain the Biblical truth that all things were created by God through the Son and the Holy Spirit; for the divine Persons must manifestly have existed before they could act.</w:t>
      </w:r>
    </w:p>
    <w:p w14:paraId="42EDA9A0">
      <w:pPr>
        <w:spacing w:line="264" w:lineRule="auto"/>
        <w:rPr>
          <w:rFonts w:hint="eastAsia" w:ascii="微软雅黑" w:hAnsi="微软雅黑" w:eastAsia="微软雅黑" w:cs="微软雅黑"/>
          <w:sz w:val="30"/>
          <w:szCs w:val="30"/>
        </w:rPr>
      </w:pPr>
    </w:p>
    <w:p w14:paraId="52E99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撒伯流主义总是无法解释万物是神藉着子和圣灵创造的这一圣经真理；因为神圣位格显然必须先存在才能行动。</w:t>
      </w:r>
    </w:p>
    <w:p w14:paraId="5D055383">
      <w:pPr>
        <w:spacing w:line="264" w:lineRule="auto"/>
        <w:rPr>
          <w:rFonts w:hint="eastAsia" w:ascii="微软雅黑" w:hAnsi="微软雅黑" w:eastAsia="微软雅黑" w:cs="微软雅黑"/>
          <w:sz w:val="30"/>
          <w:szCs w:val="30"/>
        </w:rPr>
      </w:pPr>
    </w:p>
    <w:p w14:paraId="3B464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argument which of old the Patristic writers adduced with invincible force against the Sabellian theory; and neither Sabellius in former days, nor the Schleiermacher school in recent times, have done anything to meet or answer it.</w:t>
      </w:r>
    </w:p>
    <w:p w14:paraId="350C86D7">
      <w:pPr>
        <w:spacing w:line="264" w:lineRule="auto"/>
        <w:rPr>
          <w:rFonts w:hint="eastAsia" w:ascii="微软雅黑" w:hAnsi="微软雅黑" w:eastAsia="微软雅黑" w:cs="微软雅黑"/>
          <w:sz w:val="30"/>
          <w:szCs w:val="30"/>
        </w:rPr>
      </w:pPr>
    </w:p>
    <w:p w14:paraId="33D4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这正是古代教父作家用以反驳撒伯流理论的无懈可击的论据；无论是昔日的撒伯流，还是近代的施莱尔马赫学派，都未能对此做出任何回应或解答。</w:t>
      </w:r>
    </w:p>
    <w:p w14:paraId="31C7DB88">
      <w:pPr>
        <w:spacing w:line="264" w:lineRule="auto"/>
        <w:rPr>
          <w:rFonts w:hint="eastAsia" w:ascii="微软雅黑" w:hAnsi="微软雅黑" w:eastAsia="微软雅黑" w:cs="微软雅黑"/>
          <w:sz w:val="30"/>
          <w:szCs w:val="30"/>
        </w:rPr>
      </w:pPr>
    </w:p>
    <w:p w14:paraId="0056A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Church, though carefully trained, failed at the decisive moment, from this bias which had come to predominate in it.</w:t>
      </w:r>
    </w:p>
    <w:p w14:paraId="26FDECBA">
      <w:pPr>
        <w:spacing w:line="264" w:lineRule="auto"/>
        <w:rPr>
          <w:rFonts w:hint="eastAsia" w:ascii="微软雅黑" w:hAnsi="微软雅黑" w:eastAsia="微软雅黑" w:cs="微软雅黑"/>
          <w:sz w:val="30"/>
          <w:szCs w:val="30"/>
        </w:rPr>
      </w:pPr>
    </w:p>
    <w:p w14:paraId="15444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犹太教会虽然经过精心训练，但在关键时刻失败了，原因就在于这种在其中占据主导地位的偏见。</w:t>
      </w:r>
    </w:p>
    <w:p w14:paraId="24F7AC28">
      <w:pPr>
        <w:spacing w:line="264" w:lineRule="auto"/>
        <w:rPr>
          <w:rFonts w:hint="eastAsia" w:ascii="微软雅黑" w:hAnsi="微软雅黑" w:eastAsia="微软雅黑" w:cs="微软雅黑"/>
          <w:sz w:val="30"/>
          <w:szCs w:val="30"/>
        </w:rPr>
      </w:pPr>
    </w:p>
    <w:p w14:paraId="75BBC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have, in all ages, been engulfed by opinions which impugned the Spirit's personality on the one hand, or questioned His supreme Deity on the other.</w:t>
      </w:r>
    </w:p>
    <w:p w14:paraId="747A19C6">
      <w:pPr>
        <w:spacing w:line="264" w:lineRule="auto"/>
        <w:rPr>
          <w:rFonts w:hint="eastAsia" w:ascii="微软雅黑" w:hAnsi="微软雅黑" w:eastAsia="微软雅黑" w:cs="微软雅黑"/>
          <w:sz w:val="30"/>
          <w:szCs w:val="30"/>
        </w:rPr>
      </w:pPr>
    </w:p>
    <w:p w14:paraId="47F38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在各个时代，许多人都被那些一方面抨击圣灵位格，另一方面质疑其至高神性的观点所吞没。</w:t>
      </w:r>
    </w:p>
    <w:p w14:paraId="2E87091A">
      <w:pPr>
        <w:spacing w:line="264" w:lineRule="auto"/>
        <w:rPr>
          <w:rFonts w:hint="eastAsia" w:ascii="微软雅黑" w:hAnsi="微软雅黑" w:eastAsia="微软雅黑" w:cs="微软雅黑"/>
          <w:sz w:val="30"/>
          <w:szCs w:val="30"/>
        </w:rPr>
      </w:pPr>
    </w:p>
    <w:p w14:paraId="4836B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who deviate from Church-doctrine in our day, the majority are led by a strong Sabellian bias, which, while it admits that predicates of Deity are undoubtedly ascribed to the Spirit, interprets these allusions as descriptive of a mere influence or energy, or as attributes and manifestations of Deity without the personal distinction in any form.</w:t>
      </w:r>
    </w:p>
    <w:p w14:paraId="5E32FAE2">
      <w:pPr>
        <w:spacing w:line="264" w:lineRule="auto"/>
        <w:rPr>
          <w:rFonts w:hint="eastAsia" w:ascii="微软雅黑" w:hAnsi="微软雅黑" w:eastAsia="微软雅黑" w:cs="微软雅黑"/>
          <w:sz w:val="30"/>
          <w:szCs w:val="30"/>
        </w:rPr>
      </w:pPr>
    </w:p>
    <w:p w14:paraId="29B41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在当今偏离教会教义的人中，大多数人都受到强烈的撒伯流主义偏见的影响，这种偏见虽然承认神性的属性无疑归于圣灵，但将这些提及解释为仅仅描述一种影响或能量，或者是没有位格区别的神性属性和表现。</w:t>
      </w:r>
    </w:p>
    <w:p w14:paraId="6F961E93">
      <w:pPr>
        <w:spacing w:line="264" w:lineRule="auto"/>
        <w:rPr>
          <w:rFonts w:hint="eastAsia" w:ascii="微软雅黑" w:hAnsi="微软雅黑" w:eastAsia="微软雅黑" w:cs="微软雅黑"/>
          <w:sz w:val="30"/>
          <w:szCs w:val="30"/>
        </w:rPr>
      </w:pPr>
    </w:p>
    <w:p w14:paraId="3CA6D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Sabellian view is at present a theological current of greater force and wider diffusion than is commonly suspected by theological readers in this country.</w:t>
      </w:r>
    </w:p>
    <w:p w14:paraId="663C16B4">
      <w:pPr>
        <w:spacing w:line="264" w:lineRule="auto"/>
        <w:rPr>
          <w:rFonts w:hint="eastAsia" w:ascii="微软雅黑" w:hAnsi="微软雅黑" w:eastAsia="微软雅黑" w:cs="微软雅黑"/>
          <w:sz w:val="30"/>
          <w:szCs w:val="30"/>
        </w:rPr>
      </w:pPr>
    </w:p>
    <w:p w14:paraId="4A46F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这种撒伯流主义观点目前是一股比本国神学读者通常怀疑的更强大、更广泛传播的神学潮流。</w:t>
      </w:r>
    </w:p>
    <w:p w14:paraId="6239C0C1">
      <w:pPr>
        <w:spacing w:line="264" w:lineRule="auto"/>
        <w:rPr>
          <w:rFonts w:hint="eastAsia" w:ascii="微软雅黑" w:hAnsi="微软雅黑" w:eastAsia="微软雅黑" w:cs="微软雅黑"/>
          <w:sz w:val="30"/>
          <w:szCs w:val="30"/>
        </w:rPr>
      </w:pPr>
    </w:p>
    <w:p w14:paraId="03E67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endeavour in a dissertation, introductory to the six dogmatic lectures afterwards given in proper form, to give an outline of the Biblical testimony to the doctrine of the Holy Spirit.</w:t>
      </w:r>
    </w:p>
    <w:p w14:paraId="33F41E11">
      <w:pPr>
        <w:spacing w:line="264" w:lineRule="auto"/>
        <w:rPr>
          <w:rFonts w:hint="eastAsia" w:ascii="微软雅黑" w:hAnsi="微软雅黑" w:eastAsia="微软雅黑" w:cs="微软雅黑"/>
          <w:sz w:val="30"/>
          <w:szCs w:val="30"/>
        </w:rPr>
      </w:pPr>
    </w:p>
    <w:p w14:paraId="6E2B5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我们将在一篇导论性论文中，为随后以适当形式给出的六次教义讲座做铺垫，概述关于圣灵教义的圣经见证。</w:t>
      </w:r>
    </w:p>
    <w:p w14:paraId="286FB2AF">
      <w:pPr>
        <w:spacing w:line="264" w:lineRule="auto"/>
        <w:rPr>
          <w:rFonts w:hint="eastAsia" w:ascii="微软雅黑" w:hAnsi="微软雅黑" w:eastAsia="微软雅黑" w:cs="微软雅黑"/>
          <w:sz w:val="30"/>
          <w:szCs w:val="30"/>
        </w:rPr>
      </w:pPr>
    </w:p>
    <w:p w14:paraId="35611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supply an exegetical foundation.</w:t>
      </w:r>
    </w:p>
    <w:p w14:paraId="4BE0FDC4">
      <w:pPr>
        <w:spacing w:line="264" w:lineRule="auto"/>
        <w:rPr>
          <w:rFonts w:hint="eastAsia" w:ascii="微软雅黑" w:hAnsi="微软雅黑" w:eastAsia="微软雅黑" w:cs="微软雅黑"/>
          <w:sz w:val="30"/>
          <w:szCs w:val="30"/>
        </w:rPr>
      </w:pPr>
    </w:p>
    <w:p w14:paraId="0908D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这将提供一个释经学的基础。</w:t>
      </w:r>
    </w:p>
    <w:p w14:paraId="42B04E1A">
      <w:pPr>
        <w:spacing w:line="264" w:lineRule="auto"/>
        <w:rPr>
          <w:rFonts w:hint="eastAsia" w:ascii="微软雅黑" w:hAnsi="微软雅黑" w:eastAsia="微软雅黑" w:cs="微软雅黑"/>
          <w:sz w:val="30"/>
          <w:szCs w:val="30"/>
        </w:rPr>
      </w:pPr>
    </w:p>
    <w:p w14:paraId="1C2B4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INTRODUCTORY DISSERTATION</w:t>
      </w:r>
    </w:p>
    <w:p w14:paraId="3DFF9268">
      <w:pPr>
        <w:spacing w:line="264" w:lineRule="auto"/>
        <w:rPr>
          <w:rFonts w:hint="eastAsia" w:ascii="微软雅黑" w:hAnsi="微软雅黑" w:eastAsia="微软雅黑" w:cs="微软雅黑"/>
          <w:sz w:val="30"/>
          <w:szCs w:val="30"/>
        </w:rPr>
      </w:pPr>
    </w:p>
    <w:p w14:paraId="45445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导论性论文</w:t>
      </w:r>
    </w:p>
    <w:p w14:paraId="70BE7A9B">
      <w:pPr>
        <w:spacing w:line="264" w:lineRule="auto"/>
        <w:rPr>
          <w:rFonts w:hint="eastAsia" w:ascii="微软雅黑" w:hAnsi="微软雅黑" w:eastAsia="微软雅黑" w:cs="微软雅黑"/>
          <w:sz w:val="30"/>
          <w:szCs w:val="30"/>
        </w:rPr>
      </w:pPr>
    </w:p>
    <w:p w14:paraId="12CDF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first keep the Old Testament doctrine of the Spirit full in view; and in tracing the stream of history, we shall consider (1) the testimony to the spirit of prophecy in the Books of Moses and Job; (2) in the time from Moses to David; (3) in the period from David to the Exile; (4) from the Exile to the close of the Old Testament.</w:t>
      </w:r>
    </w:p>
    <w:p w14:paraId="7EED3151">
      <w:pPr>
        <w:spacing w:line="264" w:lineRule="auto"/>
        <w:rPr>
          <w:rFonts w:hint="eastAsia" w:ascii="微软雅黑" w:hAnsi="微软雅黑" w:eastAsia="微软雅黑" w:cs="微软雅黑"/>
          <w:sz w:val="30"/>
          <w:szCs w:val="30"/>
        </w:rPr>
      </w:pPr>
    </w:p>
    <w:p w14:paraId="3DC84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我们将首先全面审视旧约中的圣灵教义；在追溯历史长河时，我们将考虑（1）摩西五经和约伯记中对预言之灵的见证；（2）从摩西到大卫的时期；（3）从大卫到被掳的时期；（4）从被掳到旧约结束的时期。</w:t>
      </w:r>
    </w:p>
    <w:p w14:paraId="22C558C3">
      <w:pPr>
        <w:spacing w:line="264" w:lineRule="auto"/>
        <w:rPr>
          <w:rFonts w:hint="eastAsia" w:ascii="微软雅黑" w:hAnsi="微软雅黑" w:eastAsia="微软雅黑" w:cs="微软雅黑"/>
          <w:sz w:val="30"/>
          <w:szCs w:val="30"/>
        </w:rPr>
      </w:pPr>
    </w:p>
    <w:p w14:paraId="06B24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underneath this mere chronological division, we shall have occasion to notice the Spirit's operations in nature and in grace; in the supernatural gifts conferred upon gifted men, and in the prophecies relating to the Messiah prior to the Pentecostal economy.</w:t>
      </w:r>
    </w:p>
    <w:p w14:paraId="1A4A8AF9">
      <w:pPr>
        <w:spacing w:line="264" w:lineRule="auto"/>
        <w:rPr>
          <w:rFonts w:hint="eastAsia" w:ascii="微软雅黑" w:hAnsi="微软雅黑" w:eastAsia="微软雅黑" w:cs="微软雅黑"/>
          <w:sz w:val="30"/>
          <w:szCs w:val="30"/>
        </w:rPr>
      </w:pPr>
    </w:p>
    <w:p w14:paraId="33027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但在这种单纯的时间划分之下，我们将有机会注意到圣灵在自然界和恩典中的运作；在赋予有恩赐之人的超自然恩赐中，以及在五旬节时代之前关于弥赛亚的预言中。</w:t>
      </w:r>
    </w:p>
    <w:p w14:paraId="7AE54996">
      <w:pPr>
        <w:spacing w:line="264" w:lineRule="auto"/>
        <w:rPr>
          <w:rFonts w:hint="eastAsia" w:ascii="微软雅黑" w:hAnsi="微软雅黑" w:eastAsia="微软雅黑" w:cs="微软雅黑"/>
          <w:sz w:val="30"/>
          <w:szCs w:val="30"/>
        </w:rPr>
      </w:pPr>
    </w:p>
    <w:p w14:paraId="3173B4B9">
      <w:pPr>
        <w:pStyle w:val="2"/>
        <w:bidi w:val="0"/>
        <w:jc w:val="center"/>
        <w:rPr>
          <w:rFonts w:hint="eastAsia"/>
        </w:rPr>
      </w:pPr>
      <w:r>
        <w:rPr>
          <w:rFonts w:hint="eastAsia"/>
        </w:rPr>
        <w:t>I. THE BOOKS OF MOSES AND JOB</w:t>
      </w:r>
    </w:p>
    <w:p w14:paraId="427EEFA0">
      <w:pPr>
        <w:pStyle w:val="2"/>
        <w:bidi w:val="0"/>
        <w:jc w:val="center"/>
        <w:rPr>
          <w:rFonts w:hint="eastAsia"/>
        </w:rPr>
      </w:pPr>
      <w:r>
        <w:rPr>
          <w:rFonts w:hint="eastAsia"/>
        </w:rPr>
        <w:t>一、摩西五经与约伯记</w:t>
      </w:r>
    </w:p>
    <w:p w14:paraId="5812E7EC">
      <w:pPr>
        <w:spacing w:line="264" w:lineRule="auto"/>
        <w:rPr>
          <w:rFonts w:hint="eastAsia" w:ascii="微软雅黑" w:hAnsi="微软雅黑" w:eastAsia="微软雅黑" w:cs="微软雅黑"/>
          <w:sz w:val="30"/>
          <w:szCs w:val="30"/>
        </w:rPr>
      </w:pPr>
    </w:p>
    <w:p w14:paraId="12471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moved on the face of the waters" (Gen. 1:2).</w:t>
      </w:r>
    </w:p>
    <w:p w14:paraId="4EC0C472">
      <w:pPr>
        <w:spacing w:line="264" w:lineRule="auto"/>
        <w:rPr>
          <w:rFonts w:hint="eastAsia" w:ascii="微软雅黑" w:hAnsi="微软雅黑" w:eastAsia="微软雅黑" w:cs="微软雅黑"/>
          <w:sz w:val="30"/>
          <w:szCs w:val="30"/>
        </w:rPr>
      </w:pPr>
    </w:p>
    <w:p w14:paraId="5F8F1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“神的灵运行在水面上”（创世记 1:2）。</w:t>
      </w:r>
    </w:p>
    <w:p w14:paraId="419B3363">
      <w:pPr>
        <w:spacing w:line="264" w:lineRule="auto"/>
        <w:rPr>
          <w:rFonts w:hint="eastAsia" w:ascii="微软雅黑" w:hAnsi="微软雅黑" w:eastAsia="微软雅黑" w:cs="微软雅黑"/>
          <w:sz w:val="30"/>
          <w:szCs w:val="30"/>
        </w:rPr>
      </w:pPr>
    </w:p>
    <w:p w14:paraId="311E3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Spirit (Ruach) denotes a BREATH, a WIND, and also an intelligent thinking Being.</w:t>
      </w:r>
    </w:p>
    <w:p w14:paraId="72CD8C19">
      <w:pPr>
        <w:spacing w:line="264" w:lineRule="auto"/>
        <w:rPr>
          <w:rFonts w:hint="eastAsia" w:ascii="微软雅黑" w:hAnsi="微软雅黑" w:eastAsia="微软雅黑" w:cs="微软雅黑"/>
          <w:sz w:val="30"/>
          <w:szCs w:val="30"/>
        </w:rPr>
      </w:pPr>
    </w:p>
    <w:p w14:paraId="2A1D3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术语“灵”（Ruach）表示气息、风，也表示一个有智慧思考的存在。</w:t>
      </w:r>
    </w:p>
    <w:p w14:paraId="368E75D2">
      <w:pPr>
        <w:spacing w:line="264" w:lineRule="auto"/>
        <w:rPr>
          <w:rFonts w:hint="eastAsia" w:ascii="微软雅黑" w:hAnsi="微软雅黑" w:eastAsia="微软雅黑" w:cs="微软雅黑"/>
          <w:sz w:val="30"/>
          <w:szCs w:val="30"/>
        </w:rPr>
      </w:pPr>
    </w:p>
    <w:p w14:paraId="339B4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"the Spirit of God," like the analogous title "the Son of God," implies distinct personality, and indicates that He is from God, or of God.</w:t>
      </w:r>
    </w:p>
    <w:p w14:paraId="22CF84CE">
      <w:pPr>
        <w:spacing w:line="264" w:lineRule="auto"/>
        <w:rPr>
          <w:rFonts w:hint="eastAsia" w:ascii="微软雅黑" w:hAnsi="微软雅黑" w:eastAsia="微软雅黑" w:cs="微软雅黑"/>
          <w:sz w:val="30"/>
          <w:szCs w:val="30"/>
        </w:rPr>
      </w:pPr>
    </w:p>
    <w:p w14:paraId="0F203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“神的灵”这一称谓，就像类似的头衔“神的儿子”一样，暗示了独特的位格，并表明祂来自神，或属于神。</w:t>
      </w:r>
    </w:p>
    <w:p w14:paraId="75FB8A84">
      <w:pPr>
        <w:spacing w:line="264" w:lineRule="auto"/>
        <w:rPr>
          <w:rFonts w:hint="eastAsia" w:ascii="微软雅黑" w:hAnsi="微软雅黑" w:eastAsia="微软雅黑" w:cs="微软雅黑"/>
          <w:sz w:val="30"/>
          <w:szCs w:val="30"/>
        </w:rPr>
      </w:pPr>
    </w:p>
    <w:p w14:paraId="0C6C0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here ascribed to Him, in connection with the creation of all things, seems to be a metaphor taken from the incubation of a bird, and sets forth how the Spirit, dove-like, sat brooding o'er the dark abyss, and made it pregnant.</w:t>
      </w:r>
    </w:p>
    <w:p w14:paraId="4844D93C">
      <w:pPr>
        <w:spacing w:line="264" w:lineRule="auto"/>
        <w:rPr>
          <w:rFonts w:hint="eastAsia" w:ascii="微软雅黑" w:hAnsi="微软雅黑" w:eastAsia="微软雅黑" w:cs="微软雅黑"/>
          <w:sz w:val="30"/>
          <w:szCs w:val="30"/>
        </w:rPr>
      </w:pPr>
    </w:p>
    <w:p w14:paraId="7976A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此处归于祂的行动，与万物的创造有关，似乎是取自鸟类孵化的隐喻，阐明了圣灵如何像鸽子一样，盘旋在那黑暗的深渊之上，使之孕育生命。</w:t>
      </w:r>
    </w:p>
    <w:p w14:paraId="29EFA57E">
      <w:pPr>
        <w:spacing w:line="264" w:lineRule="auto"/>
        <w:rPr>
          <w:rFonts w:hint="eastAsia" w:ascii="微软雅黑" w:hAnsi="微软雅黑" w:eastAsia="微软雅黑" w:cs="微软雅黑"/>
          <w:sz w:val="30"/>
          <w:szCs w:val="30"/>
        </w:rPr>
      </w:pPr>
    </w:p>
    <w:p w14:paraId="0D264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He garnished the heavens" (Job 26:13).</w:t>
      </w:r>
    </w:p>
    <w:p w14:paraId="5698CDEE">
      <w:pPr>
        <w:spacing w:line="264" w:lineRule="auto"/>
        <w:rPr>
          <w:rFonts w:hint="eastAsia" w:ascii="微软雅黑" w:hAnsi="微软雅黑" w:eastAsia="微软雅黑" w:cs="微软雅黑"/>
          <w:sz w:val="30"/>
          <w:szCs w:val="30"/>
        </w:rPr>
      </w:pPr>
    </w:p>
    <w:p w14:paraId="2FAAA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“祂藉着灵妆饰诸天”（约伯记 26:13）。</w:t>
      </w:r>
    </w:p>
    <w:p w14:paraId="348EC1B8">
      <w:pPr>
        <w:spacing w:line="264" w:lineRule="auto"/>
        <w:rPr>
          <w:rFonts w:hint="eastAsia" w:ascii="微软雅黑" w:hAnsi="微软雅黑" w:eastAsia="微软雅黑" w:cs="微软雅黑"/>
          <w:sz w:val="30"/>
          <w:szCs w:val="30"/>
        </w:rPr>
      </w:pPr>
    </w:p>
    <w:p w14:paraId="62C4A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God's Spirit ("His Spirit") to show that He is of the same essence with God and from Him.</w:t>
      </w:r>
    </w:p>
    <w:p w14:paraId="6A8639FD">
      <w:pPr>
        <w:spacing w:line="264" w:lineRule="auto"/>
        <w:rPr>
          <w:rFonts w:hint="eastAsia" w:ascii="微软雅黑" w:hAnsi="微软雅黑" w:eastAsia="微软雅黑" w:cs="微软雅黑"/>
          <w:sz w:val="30"/>
          <w:szCs w:val="30"/>
        </w:rPr>
      </w:pPr>
    </w:p>
    <w:p w14:paraId="68041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祂被称为神的灵（“祂的灵”），以表明祂与神本质相同，且源于神。</w:t>
      </w:r>
    </w:p>
    <w:p w14:paraId="68751BD0">
      <w:pPr>
        <w:spacing w:line="264" w:lineRule="auto"/>
        <w:rPr>
          <w:rFonts w:hint="eastAsia" w:ascii="微软雅黑" w:hAnsi="微软雅黑" w:eastAsia="微软雅黑" w:cs="微软雅黑"/>
          <w:sz w:val="30"/>
          <w:szCs w:val="30"/>
        </w:rPr>
      </w:pPr>
    </w:p>
    <w:p w14:paraId="34E6E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He who garnished the heavens is the Spirit of God, we are not warranted to interpret the words in any other way than as a declaration that the personal Spirit—elsewhere called the finger of God and the power of God—adorned the heavens, and framed them to display the divine glory.</w:t>
      </w:r>
    </w:p>
    <w:p w14:paraId="4D0DE85E">
      <w:pPr>
        <w:spacing w:line="264" w:lineRule="auto"/>
        <w:rPr>
          <w:rFonts w:hint="eastAsia" w:ascii="微软雅黑" w:hAnsi="微软雅黑" w:eastAsia="微软雅黑" w:cs="微软雅黑"/>
          <w:sz w:val="30"/>
          <w:szCs w:val="30"/>
        </w:rPr>
      </w:pPr>
    </w:p>
    <w:p w14:paraId="10574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当说到妆饰诸天的是神的灵时，我们除了将其解释为宣告那位有位格的灵——别处称为神的手指和神的能力——装饰了诸天，并构造它们以彰显神的荣耀之外，没有理由做其他解释。</w:t>
      </w:r>
    </w:p>
    <w:p w14:paraId="79B3E2A3">
      <w:pPr>
        <w:spacing w:line="264" w:lineRule="auto"/>
        <w:rPr>
          <w:rFonts w:hint="eastAsia" w:ascii="微软雅黑" w:hAnsi="微软雅黑" w:eastAsia="微软雅黑" w:cs="微软雅黑"/>
          <w:sz w:val="30"/>
          <w:szCs w:val="30"/>
        </w:rPr>
      </w:pPr>
    </w:p>
    <w:p w14:paraId="06DFD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made me," says Elihu, "and the breath of the Almighty hath given me life" (Job 33:4).</w:t>
      </w:r>
    </w:p>
    <w:p w14:paraId="2F9BF2A0">
      <w:pPr>
        <w:spacing w:line="264" w:lineRule="auto"/>
        <w:rPr>
          <w:rFonts w:hint="eastAsia" w:ascii="微软雅黑" w:hAnsi="微软雅黑" w:eastAsia="微软雅黑" w:cs="微软雅黑"/>
          <w:sz w:val="30"/>
          <w:szCs w:val="30"/>
        </w:rPr>
      </w:pPr>
    </w:p>
    <w:p w14:paraId="4146F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以利户说：“神的灵造我，全能者的气使我得生”（约伯记 33:4）。</w:t>
      </w:r>
    </w:p>
    <w:p w14:paraId="244FB32F">
      <w:pPr>
        <w:spacing w:line="264" w:lineRule="auto"/>
        <w:rPr>
          <w:rFonts w:hint="eastAsia" w:ascii="微软雅黑" w:hAnsi="微软雅黑" w:eastAsia="微软雅黑" w:cs="微软雅黑"/>
          <w:sz w:val="30"/>
          <w:szCs w:val="30"/>
        </w:rPr>
      </w:pPr>
    </w:p>
    <w:p w14:paraId="5A118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a personal agent standing in a unique relation to God—that is, from God, but personally distinct—is too express to be evaded by any subterfuge.</w:t>
      </w:r>
    </w:p>
    <w:p w14:paraId="50722F3A">
      <w:pPr>
        <w:spacing w:line="264" w:lineRule="auto"/>
        <w:rPr>
          <w:rFonts w:hint="eastAsia" w:ascii="微软雅黑" w:hAnsi="微软雅黑" w:eastAsia="微软雅黑" w:cs="微软雅黑"/>
          <w:sz w:val="30"/>
          <w:szCs w:val="30"/>
        </w:rPr>
      </w:pPr>
    </w:p>
    <w:p w14:paraId="443EB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这提及一位与神有独特关系的位格代理者——即来自神，但在位格上独特——是如此明确，以至于任何托词都无法回避。</w:t>
      </w:r>
    </w:p>
    <w:p w14:paraId="541E7B7C">
      <w:pPr>
        <w:spacing w:line="264" w:lineRule="auto"/>
        <w:rPr>
          <w:rFonts w:hint="eastAsia" w:ascii="微软雅黑" w:hAnsi="微软雅黑" w:eastAsia="微软雅黑" w:cs="微软雅黑"/>
          <w:sz w:val="30"/>
          <w:szCs w:val="30"/>
        </w:rPr>
      </w:pPr>
    </w:p>
    <w:p w14:paraId="7F447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sendest forth Thy Spirit, they are created; and Thou renewest the face of the earth" (Ps. 104:30).</w:t>
      </w:r>
    </w:p>
    <w:p w14:paraId="06309B3C">
      <w:pPr>
        <w:spacing w:line="264" w:lineRule="auto"/>
        <w:rPr>
          <w:rFonts w:hint="eastAsia" w:ascii="微软雅黑" w:hAnsi="微软雅黑" w:eastAsia="微软雅黑" w:cs="微软雅黑"/>
          <w:sz w:val="30"/>
          <w:szCs w:val="30"/>
        </w:rPr>
      </w:pPr>
    </w:p>
    <w:p w14:paraId="4BDEA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“你发出你的灵，它们便受造；你使地面更换为新”（诗篇 104:30）。</w:t>
      </w:r>
    </w:p>
    <w:p w14:paraId="2C7E0A9D">
      <w:pPr>
        <w:spacing w:line="264" w:lineRule="auto"/>
        <w:rPr>
          <w:rFonts w:hint="eastAsia" w:ascii="微软雅黑" w:hAnsi="微软雅黑" w:eastAsia="微软雅黑" w:cs="微软雅黑"/>
          <w:sz w:val="30"/>
          <w:szCs w:val="30"/>
        </w:rPr>
      </w:pPr>
    </w:p>
    <w:p w14:paraId="2A3D3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Psalmist speaks of God's manifold works according to their order.</w:t>
      </w:r>
    </w:p>
    <w:p w14:paraId="198C2B15">
      <w:pPr>
        <w:spacing w:line="264" w:lineRule="auto"/>
        <w:rPr>
          <w:rFonts w:hint="eastAsia" w:ascii="微软雅黑" w:hAnsi="微软雅黑" w:eastAsia="微软雅黑" w:cs="微软雅黑"/>
          <w:sz w:val="30"/>
          <w:szCs w:val="30"/>
        </w:rPr>
      </w:pPr>
    </w:p>
    <w:p w14:paraId="0D184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在那里，诗人按次序讲述了神多样的作为。</w:t>
      </w:r>
    </w:p>
    <w:p w14:paraId="6679F7EF">
      <w:pPr>
        <w:spacing w:line="264" w:lineRule="auto"/>
        <w:rPr>
          <w:rFonts w:hint="eastAsia" w:ascii="微软雅黑" w:hAnsi="微软雅黑" w:eastAsia="微软雅黑" w:cs="微软雅黑"/>
          <w:sz w:val="30"/>
          <w:szCs w:val="30"/>
        </w:rPr>
      </w:pPr>
    </w:p>
    <w:p w14:paraId="5A505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God gives the animals their food; that He hides His face and they are troubled; that He takes away their breath and they die; that He sends forth His Spirit, and a fresh succession or race of animated beings is created.</w:t>
      </w:r>
    </w:p>
    <w:p w14:paraId="68254C58">
      <w:pPr>
        <w:spacing w:line="264" w:lineRule="auto"/>
        <w:rPr>
          <w:rFonts w:hint="eastAsia" w:ascii="微软雅黑" w:hAnsi="微软雅黑" w:eastAsia="微软雅黑" w:cs="微软雅黑"/>
          <w:sz w:val="30"/>
          <w:szCs w:val="30"/>
        </w:rPr>
      </w:pPr>
    </w:p>
    <w:p w14:paraId="2AC01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他表明神赐给动物食物；祂掩面，它们就惊惶；祂收回它们的气，它们就死亡；祂发出祂的灵，新一代或新种类的生物就被创造出来。</w:t>
      </w:r>
    </w:p>
    <w:p w14:paraId="159331C1">
      <w:pPr>
        <w:spacing w:line="264" w:lineRule="auto"/>
        <w:rPr>
          <w:rFonts w:hint="eastAsia" w:ascii="微软雅黑" w:hAnsi="微软雅黑" w:eastAsia="微软雅黑" w:cs="微软雅黑"/>
          <w:sz w:val="30"/>
          <w:szCs w:val="30"/>
        </w:rPr>
      </w:pPr>
    </w:p>
    <w:p w14:paraId="69FF3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"Thy Spirit" distinguishes between the uncreated and the finite Spirit, the Spirit of God being the fountain of life; and creation, amid all its necessary changes, receives from Him its renovating and rejuvenating power.</w:t>
      </w:r>
    </w:p>
    <w:p w14:paraId="3BF93EC8">
      <w:pPr>
        <w:spacing w:line="264" w:lineRule="auto"/>
        <w:rPr>
          <w:rFonts w:hint="eastAsia" w:ascii="微软雅黑" w:hAnsi="微软雅黑" w:eastAsia="微软雅黑" w:cs="微软雅黑"/>
          <w:sz w:val="30"/>
          <w:szCs w:val="30"/>
        </w:rPr>
      </w:pPr>
    </w:p>
    <w:p w14:paraId="77F8F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“你的灵”这一称谓区分了非受造的灵和有限的灵，神的灵是生命的源泉；受造界在所有必要的变迁中，从祂那里获得更新和恢复活力的能力。</w:t>
      </w:r>
    </w:p>
    <w:p w14:paraId="13B71B9B">
      <w:pPr>
        <w:spacing w:line="264" w:lineRule="auto"/>
        <w:rPr>
          <w:rFonts w:hint="eastAsia" w:ascii="微软雅黑" w:hAnsi="微软雅黑" w:eastAsia="微软雅黑" w:cs="微软雅黑"/>
          <w:sz w:val="30"/>
          <w:szCs w:val="30"/>
        </w:rPr>
      </w:pPr>
    </w:p>
    <w:p w14:paraId="6D0E4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blossom and decay of vegetation; the succession of races on the earth's surface; the bias impressed on various minds; the skill in arts; the manifold gifts which hold society together,—are all His workmanship.</w:t>
      </w:r>
    </w:p>
    <w:p w14:paraId="33F58C70">
      <w:pPr>
        <w:spacing w:line="264" w:lineRule="auto"/>
        <w:rPr>
          <w:rFonts w:hint="eastAsia" w:ascii="微软雅黑" w:hAnsi="微软雅黑" w:eastAsia="微软雅黑" w:cs="微软雅黑"/>
          <w:sz w:val="30"/>
          <w:szCs w:val="30"/>
        </w:rPr>
      </w:pPr>
    </w:p>
    <w:p w14:paraId="1C5BC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植被的盛开与衰败；地表种族的更替；印在各种头脑中的偏向；艺术上的技巧；维系社会的各种恩赐，——这一切都是祂的杰作。</w:t>
      </w:r>
    </w:p>
    <w:p w14:paraId="1E160D1C">
      <w:pPr>
        <w:spacing w:line="264" w:lineRule="auto"/>
        <w:rPr>
          <w:rFonts w:hint="eastAsia" w:ascii="微软雅黑" w:hAnsi="微软雅黑" w:eastAsia="微软雅黑" w:cs="微软雅黑"/>
          <w:sz w:val="30"/>
          <w:szCs w:val="30"/>
        </w:rPr>
      </w:pPr>
    </w:p>
    <w:p w14:paraId="7196DC9F">
      <w:pPr>
        <w:pStyle w:val="2"/>
        <w:bidi w:val="0"/>
        <w:jc w:val="center"/>
        <w:rPr>
          <w:rFonts w:hint="eastAsia"/>
        </w:rPr>
      </w:pPr>
      <w:r>
        <w:rPr>
          <w:rFonts w:hint="eastAsia"/>
        </w:rPr>
        <w:t>MAN MADE TO BE THE TEMPLE OF THE HOLY GHOST</w:t>
      </w:r>
    </w:p>
    <w:p w14:paraId="7C70AB10">
      <w:pPr>
        <w:pStyle w:val="2"/>
        <w:bidi w:val="0"/>
        <w:jc w:val="center"/>
        <w:rPr>
          <w:rFonts w:hint="eastAsia"/>
        </w:rPr>
      </w:pPr>
      <w:r>
        <w:rPr>
          <w:rFonts w:hint="eastAsia"/>
        </w:rPr>
        <w:t>人被造为圣灵的殿</w:t>
      </w:r>
    </w:p>
    <w:p w14:paraId="65751E9C">
      <w:pPr>
        <w:spacing w:line="264" w:lineRule="auto"/>
        <w:rPr>
          <w:rFonts w:hint="eastAsia" w:ascii="微软雅黑" w:hAnsi="微软雅黑" w:eastAsia="微软雅黑" w:cs="微软雅黑"/>
          <w:sz w:val="30"/>
          <w:szCs w:val="30"/>
        </w:rPr>
      </w:pPr>
    </w:p>
    <w:p w14:paraId="32B6C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the indwelling of the Spirit in primeval man, which may be called the deep ground-thought of all right anthropology, as appears from these words: "The Lord God formed man of the dust of the ground, and breathed into his nostrils the breath of life" (Gen. 2:7).</w:t>
      </w:r>
    </w:p>
    <w:p w14:paraId="1C2E3189">
      <w:pPr>
        <w:spacing w:line="264" w:lineRule="auto"/>
        <w:rPr>
          <w:rFonts w:hint="eastAsia" w:ascii="微软雅黑" w:hAnsi="微软雅黑" w:eastAsia="微软雅黑" w:cs="微软雅黑"/>
          <w:sz w:val="30"/>
          <w:szCs w:val="30"/>
        </w:rPr>
      </w:pPr>
    </w:p>
    <w:p w14:paraId="6AF4B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我们来到圣灵在原始人里面的内住，这可以被称为所有正确人类学的深刻基础思想，正如这些话所显明的：“耶和华神用地上的尘土造人，将生气吹在他鼻孔里”（创世记 2:7）。</w:t>
      </w:r>
    </w:p>
    <w:p w14:paraId="6C7ACA80">
      <w:pPr>
        <w:spacing w:line="264" w:lineRule="auto"/>
        <w:rPr>
          <w:rFonts w:hint="eastAsia" w:ascii="微软雅黑" w:hAnsi="微软雅黑" w:eastAsia="微软雅黑" w:cs="微软雅黑"/>
          <w:sz w:val="30"/>
          <w:szCs w:val="30"/>
        </w:rPr>
      </w:pPr>
    </w:p>
    <w:p w14:paraId="59585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breathed into man the breath of LIFE (or LIVES, for it is plural), we must understand life in the Holy Spirit as well as animal and intellectual life.</w:t>
      </w:r>
    </w:p>
    <w:p w14:paraId="63528B47">
      <w:pPr>
        <w:spacing w:line="264" w:lineRule="auto"/>
        <w:rPr>
          <w:rFonts w:hint="eastAsia" w:ascii="微软雅黑" w:hAnsi="微软雅黑" w:eastAsia="微软雅黑" w:cs="微软雅黑"/>
          <w:sz w:val="30"/>
          <w:szCs w:val="30"/>
        </w:rPr>
      </w:pPr>
    </w:p>
    <w:p w14:paraId="4D55A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当神将生命（或诸生命，因为它是复数）的气息吹入人里面时，我们必须理解为圣灵里的生命，以及动物和理智的生命。</w:t>
      </w:r>
    </w:p>
    <w:p w14:paraId="742AFDD4">
      <w:pPr>
        <w:spacing w:line="264" w:lineRule="auto"/>
        <w:rPr>
          <w:rFonts w:hint="eastAsia" w:ascii="微软雅黑" w:hAnsi="微软雅黑" w:eastAsia="微软雅黑" w:cs="微软雅黑"/>
          <w:sz w:val="30"/>
          <w:szCs w:val="30"/>
        </w:rPr>
      </w:pPr>
    </w:p>
    <w:p w14:paraId="0BCEB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and the mass of commentators since his day, have interpreted the words of the physical life, as if they intimated nothing more than the animation of the clay figure.</w:t>
      </w:r>
    </w:p>
    <w:p w14:paraId="2BF6948B">
      <w:pPr>
        <w:spacing w:line="264" w:lineRule="auto"/>
        <w:rPr>
          <w:rFonts w:hint="eastAsia" w:ascii="微软雅黑" w:hAnsi="微软雅黑" w:eastAsia="微软雅黑" w:cs="微软雅黑"/>
          <w:sz w:val="30"/>
          <w:szCs w:val="30"/>
        </w:rPr>
      </w:pPr>
    </w:p>
    <w:p w14:paraId="709D6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加尔文及自他以来的大多数注释家，都将这些话解释为肉体生命，仿佛它们仅仅暗示了泥土形象的活化。</w:t>
      </w:r>
    </w:p>
    <w:p w14:paraId="1AF938CE">
      <w:pPr>
        <w:spacing w:line="264" w:lineRule="auto"/>
        <w:rPr>
          <w:rFonts w:hint="eastAsia" w:ascii="微软雅黑" w:hAnsi="微软雅黑" w:eastAsia="微软雅黑" w:cs="微软雅黑"/>
          <w:sz w:val="30"/>
          <w:szCs w:val="30"/>
        </w:rPr>
      </w:pPr>
    </w:p>
    <w:p w14:paraId="2B96F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writers, Athanasius, Basil, Ambrose, and Cyril, refer the words to the occasion when God communicated the Spirit, the breath of the Almighty, the giver of the HIGHER as well as of the lower form of life.</w:t>
      </w:r>
    </w:p>
    <w:p w14:paraId="02565F2B">
      <w:pPr>
        <w:spacing w:line="264" w:lineRule="auto"/>
        <w:rPr>
          <w:rFonts w:hint="eastAsia" w:ascii="微软雅黑" w:hAnsi="微软雅黑" w:eastAsia="微软雅黑" w:cs="微软雅黑"/>
          <w:sz w:val="30"/>
          <w:szCs w:val="30"/>
        </w:rPr>
      </w:pPr>
    </w:p>
    <w:p w14:paraId="11DE2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教父作家亚他那修、巴西流、安波罗修和西里尔，将这些话指向神传达圣灵、全能者的气息、更高及更低形式生命的赐予者的时刻。</w:t>
      </w:r>
    </w:p>
    <w:p w14:paraId="539E4559">
      <w:pPr>
        <w:spacing w:line="264" w:lineRule="auto"/>
        <w:rPr>
          <w:rFonts w:hint="eastAsia" w:ascii="微软雅黑" w:hAnsi="微软雅黑" w:eastAsia="微软雅黑" w:cs="微软雅黑"/>
          <w:sz w:val="30"/>
          <w:szCs w:val="30"/>
        </w:rPr>
      </w:pPr>
    </w:p>
    <w:p w14:paraId="6610C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further proof of the correctness of this interpretation were necessary, it is furnished by the contrast of DEATH threatened in the penalty, which certainly cannot be limited to natural death.</w:t>
      </w:r>
    </w:p>
    <w:p w14:paraId="2DE1DDCA">
      <w:pPr>
        <w:spacing w:line="264" w:lineRule="auto"/>
        <w:rPr>
          <w:rFonts w:hint="eastAsia" w:ascii="微软雅黑" w:hAnsi="微软雅黑" w:eastAsia="微软雅黑" w:cs="微软雅黑"/>
          <w:sz w:val="30"/>
          <w:szCs w:val="30"/>
        </w:rPr>
      </w:pPr>
    </w:p>
    <w:p w14:paraId="32AF8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如果还需要进一步证明这种解释的正确性，那么惩罚中所威胁的死亡对此提供了对比，这种死亡肯定不能局限于自然死亡。</w:t>
      </w:r>
    </w:p>
    <w:p w14:paraId="2098F59E">
      <w:pPr>
        <w:spacing w:line="264" w:lineRule="auto"/>
        <w:rPr>
          <w:rFonts w:hint="eastAsia" w:ascii="微软雅黑" w:hAnsi="微软雅黑" w:eastAsia="微软雅黑" w:cs="微软雅黑"/>
          <w:sz w:val="30"/>
          <w:szCs w:val="30"/>
        </w:rPr>
      </w:pPr>
    </w:p>
    <w:p w14:paraId="7BE0C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the Spirit in the state of integrity, not only for himself, but for his seed; and he walked after the Spirit as long as he stood in his integrity.</w:t>
      </w:r>
    </w:p>
    <w:p w14:paraId="4B171068">
      <w:pPr>
        <w:spacing w:line="264" w:lineRule="auto"/>
        <w:rPr>
          <w:rFonts w:hint="eastAsia" w:ascii="微软雅黑" w:hAnsi="微软雅黑" w:eastAsia="微软雅黑" w:cs="微软雅黑"/>
          <w:sz w:val="30"/>
          <w:szCs w:val="30"/>
        </w:rPr>
      </w:pPr>
    </w:p>
    <w:p w14:paraId="22CEE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亚当在纯全状态下拥有圣灵，不仅是为了他自己，也是为了他的后裔；只要他还站在纯全中，他就随从圣灵而行。</w:t>
      </w:r>
    </w:p>
    <w:p w14:paraId="5E306FAF">
      <w:pPr>
        <w:spacing w:line="264" w:lineRule="auto"/>
        <w:rPr>
          <w:rFonts w:hint="eastAsia" w:ascii="微软雅黑" w:hAnsi="微软雅黑" w:eastAsia="微软雅黑" w:cs="微软雅黑"/>
          <w:sz w:val="30"/>
          <w:szCs w:val="30"/>
        </w:rPr>
      </w:pPr>
    </w:p>
    <w:p w14:paraId="0FC7A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here refer a little more fully to the Spirit's work in connection with the first Adam.</w:t>
      </w:r>
    </w:p>
    <w:p w14:paraId="3494F85E">
      <w:pPr>
        <w:spacing w:line="264" w:lineRule="auto"/>
        <w:rPr>
          <w:rFonts w:hint="eastAsia" w:ascii="微软雅黑" w:hAnsi="微软雅黑" w:eastAsia="微软雅黑" w:cs="微软雅黑"/>
          <w:sz w:val="30"/>
          <w:szCs w:val="30"/>
        </w:rPr>
      </w:pPr>
    </w:p>
    <w:p w14:paraId="7BA83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在此我必须更全面地提及圣灵在与第一个亚当有关的工作。</w:t>
      </w:r>
    </w:p>
    <w:p w14:paraId="45A088C3">
      <w:pPr>
        <w:spacing w:line="264" w:lineRule="auto"/>
        <w:rPr>
          <w:rFonts w:hint="eastAsia" w:ascii="微软雅黑" w:hAnsi="微软雅黑" w:eastAsia="微软雅黑" w:cs="微软雅黑"/>
          <w:sz w:val="30"/>
          <w:szCs w:val="30"/>
        </w:rPr>
      </w:pPr>
    </w:p>
    <w:p w14:paraId="0333F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narrative of creation, brief but suggestive, which is given in Genesis, the great thought is derived that, according to the constitution which God, was pleased to give to the first man among the creatures of His hand, not only was a federal unity assigned to him as the head of the race, but a relation to the whole Trinity which comes to light, in his being made in the image of God.</w:t>
      </w:r>
    </w:p>
    <w:p w14:paraId="5D34A4DB">
      <w:pPr>
        <w:spacing w:line="264" w:lineRule="auto"/>
        <w:rPr>
          <w:rFonts w:hint="eastAsia" w:ascii="微软雅黑" w:hAnsi="微软雅黑" w:eastAsia="微软雅黑" w:cs="微软雅黑"/>
          <w:sz w:val="30"/>
          <w:szCs w:val="30"/>
        </w:rPr>
      </w:pPr>
    </w:p>
    <w:p w14:paraId="3427B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中简短但富有启发性的创造叙述中，我们可以得出这样一个伟大的思想：根据神乐意赐给祂手中受造物中第一个人的构成，不仅赋予了他作为种族元首的联邦统一性，而且在他按神的形象被造时，显明了他与整个三位一体的关系。</w:t>
      </w:r>
    </w:p>
    <w:p w14:paraId="30E1A01A">
      <w:pPr>
        <w:spacing w:line="264" w:lineRule="auto"/>
        <w:rPr>
          <w:rFonts w:hint="eastAsia" w:ascii="微软雅黑" w:hAnsi="微软雅黑" w:eastAsia="微软雅黑" w:cs="微软雅黑"/>
          <w:sz w:val="30"/>
          <w:szCs w:val="30"/>
        </w:rPr>
      </w:pPr>
    </w:p>
    <w:p w14:paraId="7EC40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not only bore a likeness to God's perfections in his mental, moral, and religious constitution, but that he was placed in a peculiarly CLOSE RELATION TO ALL THE PERSONS OF THE TRINITY,—nay, in a conscious personal relation to all the divine Persons,—is clearly intimated in the words: "Let us make man in our image, after our likeness" (Gen. 1:26).</w:t>
      </w:r>
    </w:p>
    <w:p w14:paraId="6908327C">
      <w:pPr>
        <w:spacing w:line="264" w:lineRule="auto"/>
        <w:rPr>
          <w:rFonts w:hint="eastAsia" w:ascii="微软雅黑" w:hAnsi="微软雅黑" w:eastAsia="微软雅黑" w:cs="微软雅黑"/>
          <w:sz w:val="30"/>
          <w:szCs w:val="30"/>
        </w:rPr>
      </w:pPr>
    </w:p>
    <w:p w14:paraId="64AC8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智、道德和宗教构成上不仅具有神完美的样式，而且被置于与三位一体所有位格特别亲密的关系中，——不，是在与所有神圣位格有意识的个人关系中，——这点在这些话中清楚地暗示了：“我们要照着我们的形象，按着我们的样式造人”（创世记 1:26）。</w:t>
      </w:r>
    </w:p>
    <w:p w14:paraId="53FD132C">
      <w:pPr>
        <w:spacing w:line="264" w:lineRule="auto"/>
        <w:rPr>
          <w:rFonts w:hint="eastAsia" w:ascii="微软雅黑" w:hAnsi="微软雅黑" w:eastAsia="微软雅黑" w:cs="微软雅黑"/>
          <w:sz w:val="30"/>
          <w:szCs w:val="30"/>
        </w:rPr>
      </w:pPr>
    </w:p>
    <w:p w14:paraId="72EEC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plural number in the pronoun US is not to be reduced, according to the evacuating principle of Rationalism, to a mere mannerism in style.</w:t>
      </w:r>
    </w:p>
    <w:p w14:paraId="304D1E82">
      <w:pPr>
        <w:spacing w:line="264" w:lineRule="auto"/>
        <w:rPr>
          <w:rFonts w:hint="eastAsia" w:ascii="微软雅黑" w:hAnsi="微软雅黑" w:eastAsia="微软雅黑" w:cs="微软雅黑"/>
          <w:sz w:val="30"/>
          <w:szCs w:val="30"/>
        </w:rPr>
      </w:pPr>
    </w:p>
    <w:p w14:paraId="604CC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根据理性主义的空洞化原则，代词“我们”中复数的使用不能被简化为仅仅是一种风格上的习惯。</w:t>
      </w:r>
    </w:p>
    <w:p w14:paraId="4C5A1D99">
      <w:pPr>
        <w:spacing w:line="264" w:lineRule="auto"/>
        <w:rPr>
          <w:rFonts w:hint="eastAsia" w:ascii="微软雅黑" w:hAnsi="微软雅黑" w:eastAsia="微软雅黑" w:cs="微软雅黑"/>
          <w:sz w:val="30"/>
          <w:szCs w:val="30"/>
        </w:rPr>
      </w:pPr>
    </w:p>
    <w:p w14:paraId="23BC0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Owen has well remarked that God, having manifested by other parts of creation His existence, nature, and perfections, designed in the creation of man to manifest Himself in a trinity of persons; a remark setting forth a momentous truth only too little pondered.</w:t>
      </w:r>
    </w:p>
    <w:p w14:paraId="30693718">
      <w:pPr>
        <w:spacing w:line="264" w:lineRule="auto"/>
        <w:rPr>
          <w:rFonts w:hint="eastAsia" w:ascii="微软雅黑" w:hAnsi="微软雅黑" w:eastAsia="微软雅黑" w:cs="微软雅黑"/>
          <w:sz w:val="30"/>
          <w:szCs w:val="30"/>
        </w:rPr>
      </w:pPr>
    </w:p>
    <w:p w14:paraId="40EC8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欧文博士说得好，神既然通过创造的其他部分显明了祂的存在、本性和完美，便设计在创造人时显明祂自己是三位一体的位格；这一评论阐述了一个极其重要却鲜少被深思的真理。</w:t>
      </w:r>
    </w:p>
    <w:p w14:paraId="03DA39FC">
      <w:pPr>
        <w:spacing w:line="264" w:lineRule="auto"/>
        <w:rPr>
          <w:rFonts w:hint="eastAsia" w:ascii="微软雅黑" w:hAnsi="微软雅黑" w:eastAsia="微软雅黑" w:cs="微软雅黑"/>
          <w:sz w:val="30"/>
          <w:szCs w:val="30"/>
        </w:rPr>
      </w:pPr>
    </w:p>
    <w:p w14:paraId="02DD5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right interpretation of many passages of Scripture in their coherence and meaning, it is necessary to take this thought along with us.</w:t>
      </w:r>
    </w:p>
    <w:p w14:paraId="4296986B">
      <w:pPr>
        <w:spacing w:line="264" w:lineRule="auto"/>
        <w:rPr>
          <w:rFonts w:hint="eastAsia" w:ascii="微软雅黑" w:hAnsi="微软雅黑" w:eastAsia="微软雅黑" w:cs="微软雅黑"/>
          <w:sz w:val="30"/>
          <w:szCs w:val="30"/>
        </w:rPr>
      </w:pPr>
    </w:p>
    <w:p w14:paraId="688AE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为了正确解释许多经文的连贯性和含义，我们必须带着这个思想。</w:t>
      </w:r>
    </w:p>
    <w:p w14:paraId="2D50BCCC">
      <w:pPr>
        <w:spacing w:line="264" w:lineRule="auto"/>
        <w:rPr>
          <w:rFonts w:hint="eastAsia" w:ascii="微软雅黑" w:hAnsi="微软雅黑" w:eastAsia="微软雅黑" w:cs="微软雅黑"/>
          <w:sz w:val="30"/>
          <w:szCs w:val="30"/>
        </w:rPr>
      </w:pPr>
    </w:p>
    <w:p w14:paraId="19627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now raised in theological circles in reference to man is: Did he, as God's creature, realize in any measure His idea?</w:t>
      </w:r>
    </w:p>
    <w:p w14:paraId="182613C7">
      <w:pPr>
        <w:spacing w:line="264" w:lineRule="auto"/>
        <w:rPr>
          <w:rFonts w:hint="eastAsia" w:ascii="微软雅黑" w:hAnsi="微软雅黑" w:eastAsia="微软雅黑" w:cs="微软雅黑"/>
          <w:sz w:val="30"/>
          <w:szCs w:val="30"/>
        </w:rPr>
      </w:pPr>
    </w:p>
    <w:p w14:paraId="087E6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神学界现在关于人提出的问题是：作为神的受造物，他在多大程度上实现了祂的理念？</w:t>
      </w:r>
    </w:p>
    <w:p w14:paraId="73D5BC73">
      <w:pPr>
        <w:spacing w:line="264" w:lineRule="auto"/>
        <w:rPr>
          <w:rFonts w:hint="eastAsia" w:ascii="微软雅黑" w:hAnsi="微软雅黑" w:eastAsia="微软雅黑" w:cs="微软雅黑"/>
          <w:sz w:val="30"/>
          <w:szCs w:val="30"/>
        </w:rPr>
      </w:pPr>
    </w:p>
    <w:p w14:paraId="31EB5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he the object of divine complacency not only as the partaker of a pure nature, but as a Son who was then replenished, just as redeemed men are again replenished, with the Holy Spirit?</w:t>
      </w:r>
    </w:p>
    <w:p w14:paraId="3F7D50D7">
      <w:pPr>
        <w:spacing w:line="264" w:lineRule="auto"/>
        <w:rPr>
          <w:rFonts w:hint="eastAsia" w:ascii="微软雅黑" w:hAnsi="微软雅黑" w:eastAsia="微软雅黑" w:cs="微软雅黑"/>
          <w:sz w:val="30"/>
          <w:szCs w:val="30"/>
        </w:rPr>
      </w:pPr>
    </w:p>
    <w:p w14:paraId="78402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他是否不仅作为纯洁本性的参与者，而且作为当时充满圣灵的儿子（正如被救赎的人再次充满圣灵一样），成为了神喜悦的对象？</w:t>
      </w:r>
    </w:p>
    <w:p w14:paraId="3F9ADA97">
      <w:pPr>
        <w:spacing w:line="264" w:lineRule="auto"/>
        <w:rPr>
          <w:rFonts w:hint="eastAsia" w:ascii="微软雅黑" w:hAnsi="微软雅黑" w:eastAsia="微软雅黑" w:cs="微软雅黑"/>
          <w:sz w:val="30"/>
          <w:szCs w:val="30"/>
        </w:rPr>
      </w:pPr>
    </w:p>
    <w:p w14:paraId="3C482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 the contrary, was he, according to the Rationalistic theory, formed in a low and rude condition, though capable of advancing in an ascending scale, and necessarily requiring even in his creation state some further intervention to make him correspond to His idea?</w:t>
      </w:r>
    </w:p>
    <w:p w14:paraId="66AD6C24">
      <w:pPr>
        <w:spacing w:line="264" w:lineRule="auto"/>
        <w:rPr>
          <w:rFonts w:hint="eastAsia" w:ascii="微软雅黑" w:hAnsi="微软雅黑" w:eastAsia="微软雅黑" w:cs="微软雅黑"/>
          <w:sz w:val="30"/>
          <w:szCs w:val="30"/>
        </w:rPr>
      </w:pPr>
    </w:p>
    <w:p w14:paraId="5BC3D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或者，相反地，按照理性主义理论，他是否是在低级和粗糙的状态下形成的，虽然有能力在上升的阶梯上前进，但即使在他的受造状态下，也必然需要某种进一步的干预，才能使他符合祂的理念？</w:t>
      </w:r>
    </w:p>
    <w:p w14:paraId="3A03418F">
      <w:pPr>
        <w:spacing w:line="264" w:lineRule="auto"/>
        <w:rPr>
          <w:rFonts w:hint="eastAsia" w:ascii="微软雅黑" w:hAnsi="微软雅黑" w:eastAsia="微软雅黑" w:cs="微软雅黑"/>
          <w:sz w:val="30"/>
          <w:szCs w:val="30"/>
        </w:rPr>
      </w:pPr>
    </w:p>
    <w:p w14:paraId="40BE6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exegetical grounds as well as on the ground of analogy, we must hold that man as he was formed not only corresponded to His idea as a Son within the sphere of creaturehood, but was the temple of the Holy Ghost.</w:t>
      </w:r>
    </w:p>
    <w:p w14:paraId="542C651E">
      <w:pPr>
        <w:spacing w:line="264" w:lineRule="auto"/>
        <w:rPr>
          <w:rFonts w:hint="eastAsia" w:ascii="微软雅黑" w:hAnsi="微软雅黑" w:eastAsia="微软雅黑" w:cs="微软雅黑"/>
          <w:sz w:val="30"/>
          <w:szCs w:val="30"/>
        </w:rPr>
      </w:pPr>
    </w:p>
    <w:p w14:paraId="59731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基于释经学的理由以及类比的理由，我们必须认为，被造的人不仅在受造物的范围内符合祂作为儿子的理念，而且是圣灵的殿。</w:t>
      </w:r>
    </w:p>
    <w:p w14:paraId="3780C065">
      <w:pPr>
        <w:spacing w:line="264" w:lineRule="auto"/>
        <w:rPr>
          <w:rFonts w:hint="eastAsia" w:ascii="微软雅黑" w:hAnsi="微软雅黑" w:eastAsia="微软雅黑" w:cs="微软雅黑"/>
          <w:sz w:val="30"/>
          <w:szCs w:val="30"/>
        </w:rPr>
      </w:pPr>
    </w:p>
    <w:p w14:paraId="50EE6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view so essential to all right conceptions of our primeval relationship, that without it no sound anthropology can be maintained.</w:t>
      </w:r>
    </w:p>
    <w:p w14:paraId="4EDA9532">
      <w:pPr>
        <w:spacing w:line="264" w:lineRule="auto"/>
        <w:rPr>
          <w:rFonts w:hint="eastAsia" w:ascii="微软雅黑" w:hAnsi="微软雅黑" w:eastAsia="微软雅黑" w:cs="微软雅黑"/>
          <w:sz w:val="30"/>
          <w:szCs w:val="30"/>
        </w:rPr>
      </w:pPr>
    </w:p>
    <w:p w14:paraId="796D6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这一观点对于所有关于我们原始关系的正确概念都是必不可少的，没有它，就无法维持任何合理的人类学。</w:t>
      </w:r>
    </w:p>
    <w:p w14:paraId="297C91D3">
      <w:pPr>
        <w:spacing w:line="264" w:lineRule="auto"/>
        <w:rPr>
          <w:rFonts w:hint="eastAsia" w:ascii="微软雅黑" w:hAnsi="微软雅黑" w:eastAsia="微软雅黑" w:cs="微软雅黑"/>
          <w:sz w:val="30"/>
          <w:szCs w:val="30"/>
        </w:rPr>
      </w:pPr>
    </w:p>
    <w:p w14:paraId="40E62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ground-thought presupposed by Christianity is, that Adam had the divine image and life from the Spirit of Life.</w:t>
      </w:r>
    </w:p>
    <w:p w14:paraId="3670ED50">
      <w:pPr>
        <w:spacing w:line="264" w:lineRule="auto"/>
        <w:rPr>
          <w:rFonts w:hint="eastAsia" w:ascii="微软雅黑" w:hAnsi="微软雅黑" w:eastAsia="微软雅黑" w:cs="微软雅黑"/>
          <w:sz w:val="30"/>
          <w:szCs w:val="30"/>
        </w:rPr>
      </w:pPr>
    </w:p>
    <w:p w14:paraId="53773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基督教预设的深刻基础思想是，亚当拥有神的形象和来自生命之灵的生命。</w:t>
      </w:r>
    </w:p>
    <w:p w14:paraId="0F455E93">
      <w:pPr>
        <w:spacing w:line="264" w:lineRule="auto"/>
        <w:rPr>
          <w:rFonts w:hint="eastAsia" w:ascii="微软雅黑" w:hAnsi="微软雅黑" w:eastAsia="微软雅黑" w:cs="微软雅黑"/>
          <w:sz w:val="30"/>
          <w:szCs w:val="30"/>
        </w:rPr>
      </w:pPr>
    </w:p>
    <w:p w14:paraId="339DA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accordingly, that the elements were already deposited in him by which he was in a position to reach the full perfection of his being, as he was.</w:t>
      </w:r>
    </w:p>
    <w:p w14:paraId="1706A911">
      <w:pPr>
        <w:spacing w:line="264" w:lineRule="auto"/>
        <w:rPr>
          <w:rFonts w:hint="eastAsia" w:ascii="微软雅黑" w:hAnsi="微软雅黑" w:eastAsia="微软雅黑" w:cs="微软雅黑"/>
          <w:sz w:val="30"/>
          <w:szCs w:val="30"/>
        </w:rPr>
      </w:pPr>
    </w:p>
    <w:p w14:paraId="22A66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因此，可以推断，那些使他能够达到其存在完全完美的要素已经存放在他里面，正如他当时那样。</w:t>
      </w:r>
    </w:p>
    <w:p w14:paraId="1109E662">
      <w:pPr>
        <w:spacing w:line="264" w:lineRule="auto"/>
        <w:rPr>
          <w:rFonts w:hint="eastAsia" w:ascii="微软雅黑" w:hAnsi="微软雅黑" w:eastAsia="微软雅黑" w:cs="微软雅黑"/>
          <w:sz w:val="30"/>
          <w:szCs w:val="30"/>
        </w:rPr>
      </w:pPr>
    </w:p>
    <w:p w14:paraId="010B4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only to have further developed that which was already in him, and to abide the probation under which he was placed.</w:t>
      </w:r>
    </w:p>
    <w:p w14:paraId="2BE24574">
      <w:pPr>
        <w:spacing w:line="264" w:lineRule="auto"/>
        <w:rPr>
          <w:rFonts w:hint="eastAsia" w:ascii="微软雅黑" w:hAnsi="微软雅黑" w:eastAsia="微软雅黑" w:cs="微软雅黑"/>
          <w:sz w:val="30"/>
          <w:szCs w:val="30"/>
        </w:rPr>
      </w:pPr>
    </w:p>
    <w:p w14:paraId="03163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他只需要进一步发展他里面已有的东西，并经受住他所面临的考验。</w:t>
      </w:r>
    </w:p>
    <w:p w14:paraId="050D9684">
      <w:pPr>
        <w:spacing w:line="264" w:lineRule="auto"/>
        <w:rPr>
          <w:rFonts w:hint="eastAsia" w:ascii="微软雅黑" w:hAnsi="微软雅黑" w:eastAsia="微软雅黑" w:cs="微软雅黑"/>
          <w:sz w:val="30"/>
          <w:szCs w:val="30"/>
        </w:rPr>
      </w:pPr>
    </w:p>
    <w:p w14:paraId="44ACB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advocates of the Rationalistic conception of man—however variously it may be modified, and however imposing some aspects of it may at first sight appear—describe man's original state as commencing with a low grade or type, and rising to a higher.</w:t>
      </w:r>
    </w:p>
    <w:p w14:paraId="4AD2B577">
      <w:pPr>
        <w:spacing w:line="264" w:lineRule="auto"/>
        <w:rPr>
          <w:rFonts w:hint="eastAsia" w:ascii="微软雅黑" w:hAnsi="微软雅黑" w:eastAsia="微软雅黑" w:cs="微软雅黑"/>
          <w:sz w:val="30"/>
          <w:szCs w:val="30"/>
        </w:rPr>
      </w:pPr>
    </w:p>
    <w:p w14:paraId="6AD3A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理性主义人类观的倡导者——无论其如何变化，无论其某些方面乍看之下多么令人印象深刻——都将人的原始状态描述为从低级或低等类型开始，并向更高级发展。</w:t>
      </w:r>
    </w:p>
    <w:p w14:paraId="77F6815F">
      <w:pPr>
        <w:spacing w:line="264" w:lineRule="auto"/>
        <w:rPr>
          <w:rFonts w:hint="eastAsia" w:ascii="微软雅黑" w:hAnsi="微软雅黑" w:eastAsia="微软雅黑" w:cs="微软雅黑"/>
          <w:sz w:val="30"/>
          <w:szCs w:val="30"/>
        </w:rPr>
      </w:pPr>
    </w:p>
    <w:p w14:paraId="518A3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the forms in which this baseless theory has been presented, by far the most attractive is the novel theory supported, in our day, by many able men, that an incarnation would have entered to complete the idea of man even though no sin had ever entered to disturb the harmony of the universe.</w:t>
      </w:r>
    </w:p>
    <w:p w14:paraId="076A2B15">
      <w:pPr>
        <w:spacing w:line="264" w:lineRule="auto"/>
        <w:rPr>
          <w:rFonts w:hint="eastAsia" w:ascii="微软雅黑" w:hAnsi="微软雅黑" w:eastAsia="微软雅黑" w:cs="微软雅黑"/>
          <w:sz w:val="30"/>
          <w:szCs w:val="30"/>
        </w:rPr>
      </w:pPr>
    </w:p>
    <w:p w14:paraId="7D28A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但在这一毫无根据的理论所呈现的所有形式中，迄今为止最吸引人的是当今许多能人支持的新颖理论，即即使没有罪进入破坏宇宙的和谐，道成肉身也会进入以完成人的理念。</w:t>
      </w:r>
    </w:p>
    <w:p w14:paraId="00BF4596">
      <w:pPr>
        <w:spacing w:line="264" w:lineRule="auto"/>
        <w:rPr>
          <w:rFonts w:hint="eastAsia" w:ascii="微软雅黑" w:hAnsi="微软雅黑" w:eastAsia="微软雅黑" w:cs="微软雅黑"/>
          <w:sz w:val="30"/>
          <w:szCs w:val="30"/>
        </w:rPr>
      </w:pPr>
    </w:p>
    <w:p w14:paraId="2A5AE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favourite speculation of modern German theologians has no Biblical ground, but has a tendency to introduce a wholly different conception of man's original state.</w:t>
      </w:r>
    </w:p>
    <w:p w14:paraId="5CDDADDD">
      <w:pPr>
        <w:spacing w:line="264" w:lineRule="auto"/>
        <w:rPr>
          <w:rFonts w:hint="eastAsia" w:ascii="微软雅黑" w:hAnsi="微软雅黑" w:eastAsia="微软雅黑" w:cs="微软雅黑"/>
          <w:sz w:val="30"/>
          <w:szCs w:val="30"/>
        </w:rPr>
      </w:pPr>
    </w:p>
    <w:p w14:paraId="497D3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现代德国神学家的这种流行推测没有圣经依据，但倾向于引入一种关于人类原始状态的全新概念。</w:t>
      </w:r>
    </w:p>
    <w:p w14:paraId="4BA8D8FC">
      <w:pPr>
        <w:spacing w:line="264" w:lineRule="auto"/>
        <w:rPr>
          <w:rFonts w:hint="eastAsia" w:ascii="微软雅黑" w:hAnsi="微软雅黑" w:eastAsia="微软雅黑" w:cs="微软雅黑"/>
          <w:sz w:val="30"/>
          <w:szCs w:val="30"/>
        </w:rPr>
      </w:pPr>
    </w:p>
    <w:p w14:paraId="4960A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false idea of his original integrity or perfection.</w:t>
      </w:r>
    </w:p>
    <w:p w14:paraId="4DDEB071">
      <w:pPr>
        <w:spacing w:line="264" w:lineRule="auto"/>
        <w:rPr>
          <w:rFonts w:hint="eastAsia" w:ascii="微软雅黑" w:hAnsi="微软雅黑" w:eastAsia="微软雅黑" w:cs="微软雅黑"/>
          <w:sz w:val="30"/>
          <w:szCs w:val="30"/>
        </w:rPr>
      </w:pPr>
    </w:p>
    <w:p w14:paraId="680DB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它给人一种关于他原始纯正或完美的错误观念。</w:t>
      </w:r>
    </w:p>
    <w:p w14:paraId="32D34D5C">
      <w:pPr>
        <w:spacing w:line="264" w:lineRule="auto"/>
        <w:rPr>
          <w:rFonts w:hint="eastAsia" w:ascii="微软雅黑" w:hAnsi="微软雅黑" w:eastAsia="微软雅黑" w:cs="微软雅黑"/>
          <w:sz w:val="30"/>
          <w:szCs w:val="30"/>
        </w:rPr>
      </w:pPr>
    </w:p>
    <w:p w14:paraId="155EF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theory, they postulate the necessity of an incarnation to make man correspond to His idea; and what does that supposition involve?</w:t>
      </w:r>
    </w:p>
    <w:p w14:paraId="645B50D4">
      <w:pPr>
        <w:spacing w:line="264" w:lineRule="auto"/>
        <w:rPr>
          <w:rFonts w:hint="eastAsia" w:ascii="微软雅黑" w:hAnsi="微软雅黑" w:eastAsia="微软雅黑" w:cs="微软雅黑"/>
          <w:sz w:val="30"/>
          <w:szCs w:val="30"/>
        </w:rPr>
      </w:pPr>
    </w:p>
    <w:p w14:paraId="221D6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根据这一理论，他们假设必须有道成肉身才能使人符合祂的理念；这个假设意味着什么呢？</w:t>
      </w:r>
    </w:p>
    <w:p w14:paraId="39D5A4DD">
      <w:pPr>
        <w:spacing w:line="264" w:lineRule="auto"/>
        <w:rPr>
          <w:rFonts w:hint="eastAsia" w:ascii="微软雅黑" w:hAnsi="微软雅黑" w:eastAsia="微软雅黑" w:cs="微软雅黑"/>
          <w:sz w:val="30"/>
          <w:szCs w:val="30"/>
        </w:rPr>
      </w:pPr>
    </w:p>
    <w:p w14:paraId="5D8BF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necessarily implies imperfection in his very constitution, and in the adaptation of the means to the end designed.</w:t>
      </w:r>
    </w:p>
    <w:p w14:paraId="67F555BC">
      <w:pPr>
        <w:spacing w:line="264" w:lineRule="auto"/>
        <w:rPr>
          <w:rFonts w:hint="eastAsia" w:ascii="微软雅黑" w:hAnsi="微软雅黑" w:eastAsia="微软雅黑" w:cs="微软雅黑"/>
          <w:sz w:val="30"/>
          <w:szCs w:val="30"/>
        </w:rPr>
      </w:pPr>
    </w:p>
    <w:p w14:paraId="21618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这必然意味着他的构成本身，以及手段对既定目的的适应存在缺陷。</w:t>
      </w:r>
    </w:p>
    <w:p w14:paraId="02552061">
      <w:pPr>
        <w:spacing w:line="264" w:lineRule="auto"/>
        <w:rPr>
          <w:rFonts w:hint="eastAsia" w:ascii="微软雅黑" w:hAnsi="微软雅黑" w:eastAsia="微软雅黑" w:cs="微软雅黑"/>
          <w:sz w:val="30"/>
          <w:szCs w:val="30"/>
        </w:rPr>
      </w:pPr>
    </w:p>
    <w:p w14:paraId="1E4BC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on the perfection of that nature in which our race was made.</w:t>
      </w:r>
    </w:p>
    <w:p w14:paraId="0F2E7E12">
      <w:pPr>
        <w:spacing w:line="264" w:lineRule="auto"/>
        <w:rPr>
          <w:rFonts w:hint="eastAsia" w:ascii="微软雅黑" w:hAnsi="微软雅黑" w:eastAsia="微软雅黑" w:cs="微软雅黑"/>
          <w:sz w:val="30"/>
          <w:szCs w:val="30"/>
        </w:rPr>
      </w:pPr>
    </w:p>
    <w:p w14:paraId="6A2F8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这反映了我们种族被造时那种本性的完美程度。</w:t>
      </w:r>
    </w:p>
    <w:p w14:paraId="71FE47A8">
      <w:pPr>
        <w:spacing w:line="264" w:lineRule="auto"/>
        <w:rPr>
          <w:rFonts w:hint="eastAsia" w:ascii="微软雅黑" w:hAnsi="微软雅黑" w:eastAsia="微软雅黑" w:cs="微软雅黑"/>
          <w:sz w:val="30"/>
          <w:szCs w:val="30"/>
        </w:rPr>
      </w:pPr>
    </w:p>
    <w:p w14:paraId="26AD3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that man was formed by the Creator in an imperfect and rude state,—that is, without the elements that would have unfolded themselves in the full efflorescence of his being,—it takes for granted that the ideal of creation, without a new intervention from above, must have remained unrealized; that with all his natural powers exerted to the utmost, and with all the aids provided for him in his original sphere, he could not have completed his destiny without an intervention wholly new and supplementary.</w:t>
      </w:r>
    </w:p>
    <w:p w14:paraId="5DA23C08">
      <w:pPr>
        <w:spacing w:line="264" w:lineRule="auto"/>
        <w:rPr>
          <w:rFonts w:hint="eastAsia" w:ascii="微软雅黑" w:hAnsi="微软雅黑" w:eastAsia="微软雅黑" w:cs="微软雅黑"/>
          <w:sz w:val="30"/>
          <w:szCs w:val="30"/>
        </w:rPr>
      </w:pPr>
    </w:p>
    <w:p w14:paraId="1D34C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人是由造物主在不完美和粗糙的状态下造的——也就是说，没有那些能在他存在的完全绽放中展现出来的要素——这就理所当然地认为，如果没有来自上头的新干预，创造的理想必定无法实现；即使竭尽他所有的自然能力，即使拥有在他原始领域为他提供的所有帮助，他也无法完成他的命运，除非有一个全新的和补充性的干预。</w:t>
      </w:r>
    </w:p>
    <w:p w14:paraId="37B9671A">
      <w:pPr>
        <w:spacing w:line="264" w:lineRule="auto"/>
        <w:rPr>
          <w:rFonts w:hint="eastAsia" w:ascii="微软雅黑" w:hAnsi="微软雅黑" w:eastAsia="微软雅黑" w:cs="微软雅黑"/>
          <w:sz w:val="30"/>
          <w:szCs w:val="30"/>
        </w:rPr>
      </w:pPr>
    </w:p>
    <w:p w14:paraId="4501C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still remained a further extraordinary interposition to carry forward to completeness the act of creation which, by the supposition, was left imperfect—or, at least, unfinished—in kind as well as in degree; if nature required no mere development within its assigned sphere into the perfection of its capacities, but was left defective in its structure or mental conformation from the first,—then everything most confidently accepted by inspired and uninspired men from the beginning is seen in a cross light and through a distorting medium.</w:t>
      </w:r>
    </w:p>
    <w:p w14:paraId="03B78DAF">
      <w:pPr>
        <w:spacing w:line="264" w:lineRule="auto"/>
        <w:rPr>
          <w:rFonts w:hint="eastAsia" w:ascii="微软雅黑" w:hAnsi="微软雅黑" w:eastAsia="微软雅黑" w:cs="微软雅黑"/>
          <w:sz w:val="30"/>
          <w:szCs w:val="30"/>
        </w:rPr>
      </w:pPr>
    </w:p>
    <w:p w14:paraId="36D30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需要进一步的非凡干预来完成创造行动，而这一行动按假设在种类和程度上都是不完美的——或者至少是未完成的；如果自然界不仅需要其指定范围内的发展以达到其能力的完美，而是从一开始就在其结构或心理构造上存在缺陷，——那么，从一开始就被受感和未受感之人最自信地接受的一切，就被置于交叉光线下，并通过扭曲的媒介来看待了。</w:t>
      </w:r>
    </w:p>
    <w:p w14:paraId="6B4C0091">
      <w:pPr>
        <w:spacing w:line="264" w:lineRule="auto"/>
        <w:rPr>
          <w:rFonts w:hint="eastAsia" w:ascii="微软雅黑" w:hAnsi="微软雅黑" w:eastAsia="微软雅黑" w:cs="微软雅黑"/>
          <w:sz w:val="30"/>
          <w:szCs w:val="30"/>
        </w:rPr>
      </w:pPr>
    </w:p>
    <w:p w14:paraId="7DEC1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imperfection, at least in the sense of incompleteness, attached in such a degree to creation in its normal state,—in other words, if it did not correspond to its idea,—reason would be staggered.</w:t>
      </w:r>
    </w:p>
    <w:p w14:paraId="403EEA6B">
      <w:pPr>
        <w:spacing w:line="264" w:lineRule="auto"/>
        <w:rPr>
          <w:rFonts w:hint="eastAsia" w:ascii="微软雅黑" w:hAnsi="微软雅黑" w:eastAsia="微软雅黑" w:cs="微软雅黑"/>
          <w:sz w:val="30"/>
          <w:szCs w:val="30"/>
        </w:rPr>
      </w:pPr>
    </w:p>
    <w:p w14:paraId="030DA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如果这种不完美，至少在不完整的意义上，在如此程度上依附于正常状态下的创造，——换句话说，如果它不符合其理念，——理性将会动摇。</w:t>
      </w:r>
    </w:p>
    <w:p w14:paraId="2677D9B0">
      <w:pPr>
        <w:spacing w:line="264" w:lineRule="auto"/>
        <w:rPr>
          <w:rFonts w:hint="eastAsia" w:ascii="微软雅黑" w:hAnsi="微软雅黑" w:eastAsia="微软雅黑" w:cs="微软雅黑"/>
          <w:sz w:val="30"/>
          <w:szCs w:val="30"/>
        </w:rPr>
      </w:pPr>
    </w:p>
    <w:p w14:paraId="1B73D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problem of responsibility—arduous enough as it is—would in that case be insoluble.</w:t>
      </w:r>
    </w:p>
    <w:p w14:paraId="19BF351D">
      <w:pPr>
        <w:spacing w:line="264" w:lineRule="auto"/>
        <w:rPr>
          <w:rFonts w:hint="eastAsia" w:ascii="微软雅黑" w:hAnsi="微软雅黑" w:eastAsia="微软雅黑" w:cs="微软雅黑"/>
          <w:sz w:val="30"/>
          <w:szCs w:val="30"/>
        </w:rPr>
      </w:pPr>
    </w:p>
    <w:p w14:paraId="396E8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责任的道德问题——本来就已经够艰巨的了——在这种情况下将无法解决。</w:t>
      </w:r>
    </w:p>
    <w:p w14:paraId="0BD4A7B2">
      <w:pPr>
        <w:spacing w:line="264" w:lineRule="auto"/>
        <w:rPr>
          <w:rFonts w:hint="eastAsia" w:ascii="微软雅黑" w:hAnsi="微软雅黑" w:eastAsia="微软雅黑" w:cs="微软雅黑"/>
          <w:sz w:val="30"/>
          <w:szCs w:val="30"/>
        </w:rPr>
      </w:pPr>
    </w:p>
    <w:p w14:paraId="3953E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speak of all as "very good" in its primordial, state, nor could we vindicate the ways of God to men.</w:t>
      </w:r>
    </w:p>
    <w:p w14:paraId="616C9AFE">
      <w:pPr>
        <w:spacing w:line="264" w:lineRule="auto"/>
        <w:rPr>
          <w:rFonts w:hint="eastAsia" w:ascii="微软雅黑" w:hAnsi="微软雅黑" w:eastAsia="微软雅黑" w:cs="微软雅黑"/>
          <w:sz w:val="30"/>
          <w:szCs w:val="30"/>
        </w:rPr>
      </w:pPr>
    </w:p>
    <w:p w14:paraId="479EA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我们将无法称其原始状态下的一切为“甚好”，也无法为人辩护神的作为。</w:t>
      </w:r>
    </w:p>
    <w:p w14:paraId="027B9C18">
      <w:pPr>
        <w:spacing w:line="264" w:lineRule="auto"/>
        <w:rPr>
          <w:rFonts w:hint="eastAsia" w:ascii="微软雅黑" w:hAnsi="微软雅黑" w:eastAsia="微软雅黑" w:cs="微软雅黑"/>
          <w:sz w:val="30"/>
          <w:szCs w:val="30"/>
        </w:rPr>
      </w:pPr>
    </w:p>
    <w:p w14:paraId="5A89D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representations of man from a Biblical point of view are to the effect that he had, from the first, realized and formed within him the divine idea to such an extent that he needed nothing more than the required probation, which implied that his nature, from the first, was so perfect that it might certainly have come out unhurt.</w:t>
      </w:r>
    </w:p>
    <w:p w14:paraId="12B500DC">
      <w:pPr>
        <w:spacing w:line="264" w:lineRule="auto"/>
        <w:rPr>
          <w:rFonts w:hint="eastAsia" w:ascii="微软雅黑" w:hAnsi="微软雅黑" w:eastAsia="微软雅黑" w:cs="微软雅黑"/>
          <w:sz w:val="30"/>
          <w:szCs w:val="30"/>
        </w:rPr>
      </w:pPr>
    </w:p>
    <w:p w14:paraId="4BD4F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从圣经的角度来看，关于人的描述表明，他从一开始就在内心实现并形成了神的理念，以至于他所需要的仅仅是必要的考验，这暗示他的本性从一开始就是如此完美，以至于他完全可能毫发无损地通过考验。</w:t>
      </w:r>
    </w:p>
    <w:p w14:paraId="1C9F562C">
      <w:pPr>
        <w:spacing w:line="264" w:lineRule="auto"/>
        <w:rPr>
          <w:rFonts w:hint="eastAsia" w:ascii="微软雅黑" w:hAnsi="微软雅黑" w:eastAsia="微软雅黑" w:cs="微软雅黑"/>
          <w:sz w:val="30"/>
          <w:szCs w:val="30"/>
        </w:rPr>
      </w:pPr>
    </w:p>
    <w:p w14:paraId="783A1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fact, was there any probation at all, if man at his creation was left without the Spirit to guide and animate him? and how could he be tried if he did not answer his idea, as supplied with all that was requisite for the trial, the successful issue of which would have placed him amid the glory and incorruption of the resurrection state?</w:t>
      </w:r>
    </w:p>
    <w:p w14:paraId="628B48F5">
      <w:pPr>
        <w:spacing w:line="264" w:lineRule="auto"/>
        <w:rPr>
          <w:rFonts w:hint="eastAsia" w:ascii="微软雅黑" w:hAnsi="微软雅黑" w:eastAsia="微软雅黑" w:cs="微软雅黑"/>
          <w:sz w:val="30"/>
          <w:szCs w:val="30"/>
        </w:rPr>
      </w:pPr>
    </w:p>
    <w:p w14:paraId="56FE8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事实上，如果在创造时人没有圣灵的引导和激励，为什么会有考验呢？如果他不符合他的理念，没有配备通过考验所需的一切（这考验的成功结果本会将他置于复活状态的荣耀和不朽之中），他又怎能被考验呢？</w:t>
      </w:r>
    </w:p>
    <w:p w14:paraId="57D02B7C">
      <w:pPr>
        <w:spacing w:line="264" w:lineRule="auto"/>
        <w:rPr>
          <w:rFonts w:hint="eastAsia" w:ascii="微软雅黑" w:hAnsi="微软雅黑" w:eastAsia="微软雅黑" w:cs="微软雅黑"/>
          <w:sz w:val="30"/>
          <w:szCs w:val="30"/>
        </w:rPr>
      </w:pPr>
    </w:p>
    <w:p w14:paraId="1524B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naturally ask whether the first Adam had the Holy Spirit at his creation.</w:t>
      </w:r>
    </w:p>
    <w:p w14:paraId="06A41409">
      <w:pPr>
        <w:spacing w:line="264" w:lineRule="auto"/>
        <w:rPr>
          <w:rFonts w:hint="eastAsia" w:ascii="微软雅黑" w:hAnsi="微软雅黑" w:eastAsia="微软雅黑" w:cs="微软雅黑"/>
          <w:sz w:val="30"/>
          <w:szCs w:val="30"/>
        </w:rPr>
      </w:pPr>
    </w:p>
    <w:p w14:paraId="2A2B4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我们自然会问，第一个亚当在被造时是否有圣灵。</w:t>
      </w:r>
    </w:p>
    <w:p w14:paraId="434B0306">
      <w:pPr>
        <w:spacing w:line="264" w:lineRule="auto"/>
        <w:rPr>
          <w:rFonts w:hint="eastAsia" w:ascii="微软雅黑" w:hAnsi="微软雅黑" w:eastAsia="微软雅黑" w:cs="微软雅黑"/>
          <w:sz w:val="30"/>
          <w:szCs w:val="30"/>
        </w:rPr>
      </w:pPr>
    </w:p>
    <w:p w14:paraId="57FB7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affirmed whether we look at the exegetical grounds, which we hold to be conclusive (Gen. 2:7), or at the analogy of the Second Adam.</w:t>
      </w:r>
    </w:p>
    <w:p w14:paraId="1EC36814">
      <w:pPr>
        <w:spacing w:line="264" w:lineRule="auto"/>
        <w:rPr>
          <w:rFonts w:hint="eastAsia" w:ascii="微软雅黑" w:hAnsi="微软雅黑" w:eastAsia="微软雅黑" w:cs="微软雅黑"/>
          <w:sz w:val="30"/>
          <w:szCs w:val="30"/>
        </w:rPr>
      </w:pPr>
    </w:p>
    <w:p w14:paraId="3D265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无论我们看我们认为具有决定性的释经依据（创世记 2:7），还是看第二个亚当的类比，这一点都必须得到肯定。</w:t>
      </w:r>
    </w:p>
    <w:p w14:paraId="5E38E56E">
      <w:pPr>
        <w:spacing w:line="264" w:lineRule="auto"/>
        <w:rPr>
          <w:rFonts w:hint="eastAsia" w:ascii="微软雅黑" w:hAnsi="微软雅黑" w:eastAsia="微软雅黑" w:cs="微软雅黑"/>
          <w:sz w:val="30"/>
          <w:szCs w:val="30"/>
        </w:rPr>
      </w:pPr>
    </w:p>
    <w:p w14:paraId="7C888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denied in any quarter entitled to respect, Patristic, Romish, or Protestant, it has never been taken up in earnest by any divine of note, with the single exception of Howe, whose Living Temple proceeds upon it as a postulate.</w:t>
      </w:r>
    </w:p>
    <w:p w14:paraId="2A824C63">
      <w:pPr>
        <w:spacing w:line="264" w:lineRule="auto"/>
        <w:rPr>
          <w:rFonts w:hint="eastAsia" w:ascii="微软雅黑" w:hAnsi="微软雅黑" w:eastAsia="微软雅黑" w:cs="微软雅黑"/>
          <w:sz w:val="30"/>
          <w:szCs w:val="30"/>
        </w:rPr>
      </w:pPr>
    </w:p>
    <w:p w14:paraId="70BBF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虽然在任何值得尊重的方面，无论是教父、罗马天主教还是新教，都没有否认这一点，但除了豪（Howe）之外，从未有任何著名的神学家认真对待过它，豪的《活殿》（Living Temple）是以此为假设前提的。</w:t>
      </w:r>
    </w:p>
    <w:p w14:paraId="6A1C3831">
      <w:pPr>
        <w:spacing w:line="264" w:lineRule="auto"/>
        <w:rPr>
          <w:rFonts w:hint="eastAsia" w:ascii="微软雅黑" w:hAnsi="微软雅黑" w:eastAsia="微软雅黑" w:cs="微软雅黑"/>
          <w:sz w:val="30"/>
          <w:szCs w:val="30"/>
        </w:rPr>
      </w:pPr>
    </w:p>
    <w:p w14:paraId="3B810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that omission, from which not only anthropology but the doctrines of grace have suffered not a little, may be the following.</w:t>
      </w:r>
    </w:p>
    <w:p w14:paraId="373AEEEC">
      <w:pPr>
        <w:spacing w:line="264" w:lineRule="auto"/>
        <w:rPr>
          <w:rFonts w:hint="eastAsia" w:ascii="微软雅黑" w:hAnsi="微软雅黑" w:eastAsia="微软雅黑" w:cs="微软雅黑"/>
          <w:sz w:val="30"/>
          <w:szCs w:val="30"/>
        </w:rPr>
      </w:pPr>
    </w:p>
    <w:p w14:paraId="776646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这种遗漏不仅使人类学受损，也使恩典教义受损不浅，其解释可能如下。</w:t>
      </w:r>
    </w:p>
    <w:p w14:paraId="2BDEB828">
      <w:pPr>
        <w:spacing w:line="264" w:lineRule="auto"/>
        <w:rPr>
          <w:rFonts w:hint="eastAsia" w:ascii="微软雅黑" w:hAnsi="微软雅黑" w:eastAsia="微软雅黑" w:cs="微软雅黑"/>
          <w:sz w:val="30"/>
          <w:szCs w:val="30"/>
        </w:rPr>
      </w:pPr>
    </w:p>
    <w:p w14:paraId="075CC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treatise which long passed under the name of Augustin, there was a formal denial of the position that Adam in his state of integrity was in the possession of the Spirit.</w:t>
      </w:r>
    </w:p>
    <w:p w14:paraId="6B6BEE99">
      <w:pPr>
        <w:spacing w:line="264" w:lineRule="auto"/>
        <w:rPr>
          <w:rFonts w:hint="eastAsia" w:ascii="微软雅黑" w:hAnsi="微软雅黑" w:eastAsia="微软雅黑" w:cs="微软雅黑"/>
          <w:sz w:val="30"/>
          <w:szCs w:val="30"/>
        </w:rPr>
      </w:pPr>
    </w:p>
    <w:p w14:paraId="193F8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在一篇长期以来被归于奥古斯丁名下的论文中，正式否认了亚当在纯全状态下拥有圣灵的观点。</w:t>
      </w:r>
    </w:p>
    <w:p w14:paraId="43E8AF59">
      <w:pPr>
        <w:spacing w:line="264" w:lineRule="auto"/>
        <w:rPr>
          <w:rFonts w:hint="eastAsia" w:ascii="微软雅黑" w:hAnsi="微软雅黑" w:eastAsia="微软雅黑" w:cs="微软雅黑"/>
          <w:sz w:val="30"/>
          <w:szCs w:val="30"/>
        </w:rPr>
      </w:pPr>
    </w:p>
    <w:p w14:paraId="6694A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influence of Augustin's name, thus supposed to pronounce a different judgment, seems mainly to have had the effect of repressing due inquiry, and of blunting statements which would otherwise have been at once clearer, ampler, and less reserved in the direction to which I have referred.</w:t>
      </w:r>
    </w:p>
    <w:p w14:paraId="60770CF6">
      <w:pPr>
        <w:spacing w:line="264" w:lineRule="auto"/>
        <w:rPr>
          <w:rFonts w:hint="eastAsia" w:ascii="微软雅黑" w:hAnsi="微软雅黑" w:eastAsia="微软雅黑" w:cs="微软雅黑"/>
          <w:sz w:val="30"/>
          <w:szCs w:val="30"/>
        </w:rPr>
      </w:pPr>
    </w:p>
    <w:p w14:paraId="2E6FC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奥古斯丁名字的巨大影响力，被认为宣告了不同的判断，似乎主要起到了压制适当探究的作用，并削弱了那些如果不受此影响，本会在我所指的方向上更加清晰、充分和不保留的陈述。</w:t>
      </w:r>
    </w:p>
    <w:p w14:paraId="64A9D351">
      <w:pPr>
        <w:spacing w:line="264" w:lineRule="auto"/>
        <w:rPr>
          <w:rFonts w:hint="eastAsia" w:ascii="微软雅黑" w:hAnsi="微软雅黑" w:eastAsia="微软雅黑" w:cs="微软雅黑"/>
          <w:sz w:val="30"/>
          <w:szCs w:val="30"/>
        </w:rPr>
      </w:pPr>
    </w:p>
    <w:p w14:paraId="62A27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treatise, ascribed to Augustin, contains, however, so many gross mistakes and errors on many different points, and even on the doctrines of grace, on which the views of Augustin were the most pronounced, that any man might have detected the injury done to him by attributing such an unworthy composition to his pen.</w:t>
      </w:r>
    </w:p>
    <w:p w14:paraId="47457574">
      <w:pPr>
        <w:spacing w:line="264" w:lineRule="auto"/>
        <w:rPr>
          <w:rFonts w:hint="eastAsia" w:ascii="微软雅黑" w:hAnsi="微软雅黑" w:eastAsia="微软雅黑" w:cs="微软雅黑"/>
          <w:sz w:val="30"/>
          <w:szCs w:val="30"/>
        </w:rPr>
      </w:pPr>
    </w:p>
    <w:p w14:paraId="34600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篇归于奥古斯丁的论文在许多不同点上，甚至在奥古斯丁观点最鲜明的恩典教义上，都包含了如此多严重的错误和谬误，以至于任何人都可以察觉到，将这样一篇不配的作品归于他的笔下对他造成的伤害。</w:t>
      </w:r>
    </w:p>
    <w:p w14:paraId="6F69854A">
      <w:pPr>
        <w:spacing w:line="264" w:lineRule="auto"/>
        <w:rPr>
          <w:rFonts w:hint="eastAsia" w:ascii="微软雅黑" w:hAnsi="微软雅黑" w:eastAsia="微软雅黑" w:cs="微软雅黑"/>
          <w:sz w:val="30"/>
          <w:szCs w:val="30"/>
        </w:rPr>
      </w:pPr>
    </w:p>
    <w:p w14:paraId="7277D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with a general concurrence of opinion rejected as spurious, and replete with views which Augustin did not hold.</w:t>
      </w:r>
    </w:p>
    <w:p w14:paraId="266C73D2">
      <w:pPr>
        <w:spacing w:line="264" w:lineRule="auto"/>
        <w:rPr>
          <w:rFonts w:hint="eastAsia" w:ascii="微软雅黑" w:hAnsi="微软雅黑" w:eastAsia="微软雅黑" w:cs="微软雅黑"/>
          <w:sz w:val="30"/>
          <w:szCs w:val="30"/>
        </w:rPr>
      </w:pPr>
    </w:p>
    <w:p w14:paraId="32E0B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现在，它已被普遍认为是一篇伪作，充斥着奥古斯丁并不持有的观点。</w:t>
      </w:r>
    </w:p>
    <w:p w14:paraId="576E850C">
      <w:pPr>
        <w:spacing w:line="264" w:lineRule="auto"/>
        <w:rPr>
          <w:rFonts w:hint="eastAsia" w:ascii="微软雅黑" w:hAnsi="微软雅黑" w:eastAsia="微软雅黑" w:cs="微软雅黑"/>
          <w:sz w:val="30"/>
          <w:szCs w:val="30"/>
        </w:rPr>
      </w:pPr>
    </w:p>
    <w:p w14:paraId="441EE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from analogy which go to prove that Adam had the Spirit are conclusive.</w:t>
      </w:r>
    </w:p>
    <w:p w14:paraId="02733480">
      <w:pPr>
        <w:spacing w:line="264" w:lineRule="auto"/>
        <w:rPr>
          <w:rFonts w:hint="eastAsia" w:ascii="微软雅黑" w:hAnsi="微软雅黑" w:eastAsia="微软雅黑" w:cs="微软雅黑"/>
          <w:sz w:val="30"/>
          <w:szCs w:val="30"/>
        </w:rPr>
      </w:pPr>
    </w:p>
    <w:p w14:paraId="30D50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通过类比证明亚当拥有圣灵的论据是确凿的。</w:t>
      </w:r>
    </w:p>
    <w:p w14:paraId="7E366134">
      <w:pPr>
        <w:spacing w:line="264" w:lineRule="auto"/>
        <w:rPr>
          <w:rFonts w:hint="eastAsia" w:ascii="微软雅黑" w:hAnsi="微软雅黑" w:eastAsia="微软雅黑" w:cs="微软雅黑"/>
          <w:sz w:val="30"/>
          <w:szCs w:val="30"/>
        </w:rPr>
      </w:pPr>
    </w:p>
    <w:p w14:paraId="39A13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man was originally, though mutably, replenished with the Spirit, may be termed the deep fundamental thought of the Scripture-doctrine of man.</w:t>
      </w:r>
    </w:p>
    <w:p w14:paraId="6F3736F8">
      <w:pPr>
        <w:spacing w:line="264" w:lineRule="auto"/>
        <w:rPr>
          <w:rFonts w:hint="eastAsia" w:ascii="微软雅黑" w:hAnsi="微软雅黑" w:eastAsia="微软雅黑" w:cs="微软雅黑"/>
          <w:sz w:val="30"/>
          <w:szCs w:val="30"/>
        </w:rPr>
      </w:pPr>
    </w:p>
    <w:p w14:paraId="1CBA4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人最初虽然可变，但充满了圣灵的教义，可以被称为圣经关于人的教义的深刻基础思想。</w:t>
      </w:r>
    </w:p>
    <w:p w14:paraId="2FE9F3AA">
      <w:pPr>
        <w:spacing w:line="264" w:lineRule="auto"/>
        <w:rPr>
          <w:rFonts w:hint="eastAsia" w:ascii="微软雅黑" w:hAnsi="微软雅黑" w:eastAsia="微软雅黑" w:cs="微软雅黑"/>
          <w:sz w:val="30"/>
          <w:szCs w:val="30"/>
        </w:rPr>
      </w:pPr>
    </w:p>
    <w:p w14:paraId="479C8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and second Adam are so related that the first man was the analogue or figure of the second, as all admit on the authority of Scripture (Rom. 5:12–14), it is clear that, unless the first man possessed the Spirit, the last man, the Healer or Restorer of the forfeited inheritance, would not have been the medium of giving the Spirit, who was withdrawn on account of sin, and who could be restored only on account of the everlasting righteousness which Christ brought in (Rom. 8:10).</w:t>
      </w:r>
    </w:p>
    <w:p w14:paraId="16D7FFFC">
      <w:pPr>
        <w:spacing w:line="264" w:lineRule="auto"/>
        <w:rPr>
          <w:rFonts w:hint="eastAsia" w:ascii="微软雅黑" w:hAnsi="微软雅黑" w:eastAsia="微软雅黑" w:cs="微软雅黑"/>
          <w:sz w:val="30"/>
          <w:szCs w:val="30"/>
        </w:rPr>
      </w:pPr>
    </w:p>
    <w:p w14:paraId="4446E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如果第一个亚当和第二个亚当的关系如此密切，以至于第一个人是第二个人的类比或预表，正如所有人根据圣经权威（罗马书 5:12–14）所承认的那样，那么很明显，除非第一个人拥有圣灵，否则末后的人，即丧失遗产的医治者或恢复者，就不会成为赐予圣灵的媒介，这圣灵因罪被收回，且只能因基督带来的永恒公义而被恢复（罗马书 8:10）。</w:t>
      </w:r>
    </w:p>
    <w:p w14:paraId="143E8F9B">
      <w:pPr>
        <w:spacing w:line="264" w:lineRule="auto"/>
        <w:rPr>
          <w:rFonts w:hint="eastAsia" w:ascii="微软雅黑" w:hAnsi="微软雅黑" w:eastAsia="微软雅黑" w:cs="微软雅黑"/>
          <w:sz w:val="30"/>
          <w:szCs w:val="30"/>
        </w:rPr>
      </w:pPr>
    </w:p>
    <w:p w14:paraId="305CD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separated between the soul and God; and, according to the tenor of God's just and holy moral government, the Spirit was of necessity withdrawn at the moment when Adam lent an ear to the tempter's glozing seduction.</w:t>
      </w:r>
    </w:p>
    <w:p w14:paraId="5AF97946">
      <w:pPr>
        <w:spacing w:line="264" w:lineRule="auto"/>
        <w:rPr>
          <w:rFonts w:hint="eastAsia" w:ascii="微软雅黑" w:hAnsi="微软雅黑" w:eastAsia="微软雅黑" w:cs="微软雅黑"/>
          <w:sz w:val="30"/>
          <w:szCs w:val="30"/>
        </w:rPr>
      </w:pPr>
    </w:p>
    <w:p w14:paraId="240F3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罪使灵魂与神隔绝；根据神公义圣洁道德治理的原则，当亚当听信诱惑者花言巧语的那一刻，圣灵必然被收回。</w:t>
      </w:r>
    </w:p>
    <w:p w14:paraId="6444013C">
      <w:pPr>
        <w:spacing w:line="264" w:lineRule="auto"/>
        <w:rPr>
          <w:rFonts w:hint="eastAsia" w:ascii="微软雅黑" w:hAnsi="微软雅黑" w:eastAsia="微软雅黑" w:cs="微软雅黑"/>
          <w:sz w:val="30"/>
          <w:szCs w:val="30"/>
        </w:rPr>
      </w:pPr>
    </w:p>
    <w:p w14:paraId="079F9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privation to which man's nature was subjected, as the term FLESH clearly shows (Gen. 6:3), implies that he had forfeited that fulness of the Spirit which he once possessed, and which, but for sin, would have descended as an inheritance to his posterity.</w:t>
      </w:r>
    </w:p>
    <w:p w14:paraId="6077BABE">
      <w:pPr>
        <w:spacing w:line="264" w:lineRule="auto"/>
        <w:rPr>
          <w:rFonts w:hint="eastAsia" w:ascii="微软雅黑" w:hAnsi="微软雅黑" w:eastAsia="微软雅黑" w:cs="微软雅黑"/>
          <w:sz w:val="30"/>
          <w:szCs w:val="30"/>
        </w:rPr>
      </w:pPr>
    </w:p>
    <w:p w14:paraId="19C5D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人本性所遭受的剥夺，正如“肉体”一词清楚表明的（创世记 6:3），意味着他已经丧失了他曾经拥有的圣灵的充满，若非因罪，这本会作为遗产传给他的后代。</w:t>
      </w:r>
    </w:p>
    <w:p w14:paraId="471C46B8">
      <w:pPr>
        <w:spacing w:line="264" w:lineRule="auto"/>
        <w:rPr>
          <w:rFonts w:hint="eastAsia" w:ascii="微软雅黑" w:hAnsi="微软雅黑" w:eastAsia="微软雅黑" w:cs="微软雅黑"/>
          <w:sz w:val="30"/>
          <w:szCs w:val="30"/>
        </w:rPr>
      </w:pPr>
    </w:p>
    <w:p w14:paraId="0209B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against the view that Adam had the Spirit are wholly destitute of Biblical ground, and of no validity or weight.</w:t>
      </w:r>
    </w:p>
    <w:p w14:paraId="688FACD5">
      <w:pPr>
        <w:spacing w:line="264" w:lineRule="auto"/>
        <w:rPr>
          <w:rFonts w:hint="eastAsia" w:ascii="微软雅黑" w:hAnsi="微软雅黑" w:eastAsia="微软雅黑" w:cs="微软雅黑"/>
          <w:sz w:val="30"/>
          <w:szCs w:val="30"/>
        </w:rPr>
      </w:pPr>
    </w:p>
    <w:p w14:paraId="412D9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反对亚当拥有圣灵这一观点的论据完全缺乏圣经依据，且无效无力。</w:t>
      </w:r>
    </w:p>
    <w:p w14:paraId="336E2249">
      <w:pPr>
        <w:spacing w:line="264" w:lineRule="auto"/>
        <w:rPr>
          <w:rFonts w:hint="eastAsia" w:ascii="微软雅黑" w:hAnsi="微软雅黑" w:eastAsia="微软雅黑" w:cs="微软雅黑"/>
          <w:sz w:val="30"/>
          <w:szCs w:val="30"/>
        </w:rPr>
      </w:pPr>
    </w:p>
    <w:p w14:paraId="4A32B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ill-understood text has been adduced to prove that Adam was not replenished with the Spirit, viz.: "the first man Adam was made a living soul; the last Adam was made a quickening Spirit" (1 Cor. 15:45).</w:t>
      </w:r>
    </w:p>
    <w:p w14:paraId="3E9F96B5">
      <w:pPr>
        <w:spacing w:line="264" w:lineRule="auto"/>
        <w:rPr>
          <w:rFonts w:hint="eastAsia" w:ascii="微软雅黑" w:hAnsi="微软雅黑" w:eastAsia="微软雅黑" w:cs="微软雅黑"/>
          <w:sz w:val="30"/>
          <w:szCs w:val="30"/>
        </w:rPr>
      </w:pPr>
    </w:p>
    <w:p w14:paraId="5D556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有一段被误解的经文被引用来证明亚当没有充满圣灵，即：“首先的人亚当成了有灵的活人；末后的亚当成了叫人活的灵”（哥林多前书 15:45）。</w:t>
      </w:r>
    </w:p>
    <w:p w14:paraId="15DD1D95">
      <w:pPr>
        <w:spacing w:line="264" w:lineRule="auto"/>
        <w:rPr>
          <w:rFonts w:hint="eastAsia" w:ascii="微软雅黑" w:hAnsi="微软雅黑" w:eastAsia="微软雅黑" w:cs="微软雅黑"/>
          <w:sz w:val="30"/>
          <w:szCs w:val="30"/>
        </w:rPr>
      </w:pPr>
    </w:p>
    <w:p w14:paraId="0324D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main argument in the spurious treatise ascribed to Augustin.</w:t>
      </w:r>
    </w:p>
    <w:p w14:paraId="6EA1BB61">
      <w:pPr>
        <w:spacing w:line="264" w:lineRule="auto"/>
        <w:rPr>
          <w:rFonts w:hint="eastAsia" w:ascii="微软雅黑" w:hAnsi="微软雅黑" w:eastAsia="微软雅黑" w:cs="微软雅黑"/>
          <w:sz w:val="30"/>
          <w:szCs w:val="30"/>
        </w:rPr>
      </w:pPr>
    </w:p>
    <w:p w14:paraId="652A2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这就是归于奥古斯丁的那篇伪作中的主要论据。</w:t>
      </w:r>
    </w:p>
    <w:p w14:paraId="535BCA90">
      <w:pPr>
        <w:spacing w:line="264" w:lineRule="auto"/>
        <w:rPr>
          <w:rFonts w:hint="eastAsia" w:ascii="微软雅黑" w:hAnsi="微软雅黑" w:eastAsia="微软雅黑" w:cs="微软雅黑"/>
          <w:sz w:val="30"/>
          <w:szCs w:val="30"/>
        </w:rPr>
      </w:pPr>
    </w:p>
    <w:p w14:paraId="7DA52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passage, when closely examined, is no absolute antithesis; for the apostle aims to show that there is a natural body and a spiritual body, the one before the other; the one inherited from the first man, the other received from Him who is the quickening Spirit.</w:t>
      </w:r>
    </w:p>
    <w:p w14:paraId="422C1BFF">
      <w:pPr>
        <w:spacing w:line="264" w:lineRule="auto"/>
        <w:rPr>
          <w:rFonts w:hint="eastAsia" w:ascii="微软雅黑" w:hAnsi="微软雅黑" w:eastAsia="微软雅黑" w:cs="微软雅黑"/>
          <w:sz w:val="30"/>
          <w:szCs w:val="30"/>
        </w:rPr>
      </w:pPr>
    </w:p>
    <w:p w14:paraId="0ADF5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但当我们仔细审视这段经文时，发现它并不是绝对的对立；因为使徒的目的是要表明有血气的身体和有灵性的身体，前者在先，后者在后；前者从第一个人继承，后者从那位叫人活的灵领受。</w:t>
      </w:r>
    </w:p>
    <w:p w14:paraId="2214DE5D">
      <w:pPr>
        <w:spacing w:line="264" w:lineRule="auto"/>
        <w:rPr>
          <w:rFonts w:hint="eastAsia" w:ascii="微软雅黑" w:hAnsi="微软雅黑" w:eastAsia="微软雅黑" w:cs="微软雅黑"/>
          <w:sz w:val="30"/>
          <w:szCs w:val="30"/>
        </w:rPr>
      </w:pPr>
    </w:p>
    <w:p w14:paraId="528F3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says nothing against Adam being replenished with the Spirit—nothing in favour of the notion which it was adduced to prove.</w:t>
      </w:r>
    </w:p>
    <w:p w14:paraId="15AD7B35">
      <w:pPr>
        <w:spacing w:line="264" w:lineRule="auto"/>
        <w:rPr>
          <w:rFonts w:hint="eastAsia" w:ascii="微软雅黑" w:hAnsi="微软雅黑" w:eastAsia="微软雅黑" w:cs="微软雅黑"/>
          <w:sz w:val="30"/>
          <w:szCs w:val="30"/>
        </w:rPr>
      </w:pPr>
    </w:p>
    <w:p w14:paraId="4EF14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但使徒并没有说反对亚当充满圣灵的话——没有任何话支持被引用来证明这一点的观点。</w:t>
      </w:r>
    </w:p>
    <w:p w14:paraId="7A10FBD2">
      <w:pPr>
        <w:spacing w:line="264" w:lineRule="auto"/>
        <w:rPr>
          <w:rFonts w:hint="eastAsia" w:ascii="微软雅黑" w:hAnsi="微软雅黑" w:eastAsia="微软雅黑" w:cs="微软雅黑"/>
          <w:sz w:val="30"/>
          <w:szCs w:val="30"/>
        </w:rPr>
      </w:pPr>
    </w:p>
    <w:p w14:paraId="0C574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clear that man must have realized his idea, for God pronounced all very good; and he had only to undergo the necessary probation, which implied that his nature, from the first, was so perfect that it might certainly have come out unhurt.</w:t>
      </w:r>
    </w:p>
    <w:p w14:paraId="3825BAD3">
      <w:pPr>
        <w:spacing w:line="264" w:lineRule="auto"/>
        <w:rPr>
          <w:rFonts w:hint="eastAsia" w:ascii="微软雅黑" w:hAnsi="微软雅黑" w:eastAsia="微软雅黑" w:cs="微软雅黑"/>
          <w:sz w:val="30"/>
          <w:szCs w:val="30"/>
        </w:rPr>
      </w:pPr>
    </w:p>
    <w:p w14:paraId="14D8D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相反，很明显人一定实现了他的理念，因为神宣称一切都甚好；他只需要经历必要的考验，这暗示他的本性从一开始就是如此完美，以至于他完全可能毫发无损地通过考验。</w:t>
      </w:r>
    </w:p>
    <w:p w14:paraId="22758A56">
      <w:pPr>
        <w:spacing w:line="264" w:lineRule="auto"/>
        <w:rPr>
          <w:rFonts w:hint="eastAsia" w:ascii="微软雅黑" w:hAnsi="微软雅黑" w:eastAsia="微软雅黑" w:cs="微软雅黑"/>
          <w:sz w:val="30"/>
          <w:szCs w:val="30"/>
        </w:rPr>
      </w:pPr>
    </w:p>
    <w:p w14:paraId="39A32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conclusions to which we must come: (1) Man as a creature, but with a certain standing as a son in the beloved Son, was the object of the divine complacency, though mutable; (2) His soul was inwardly irradiated with the supernatural presence of the Holy Spirit, which might have been retained.</w:t>
      </w:r>
    </w:p>
    <w:p w14:paraId="280E2280">
      <w:pPr>
        <w:spacing w:line="264" w:lineRule="auto"/>
        <w:rPr>
          <w:rFonts w:hint="eastAsia" w:ascii="微软雅黑" w:hAnsi="微软雅黑" w:eastAsia="微软雅黑" w:cs="微软雅黑"/>
          <w:sz w:val="30"/>
          <w:szCs w:val="30"/>
        </w:rPr>
      </w:pPr>
    </w:p>
    <w:p w14:paraId="03A82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我们必须得出两个结论：（1）人作为受造物，但在爱子里拥有某种儿子的地位，是神喜悦的对象，尽管是可变的；（2）他的灵魂内部被圣灵的超自然同在所照亮，这种同在本是可以保留的。</w:t>
      </w:r>
    </w:p>
    <w:p w14:paraId="22C2911C">
      <w:pPr>
        <w:spacing w:line="264" w:lineRule="auto"/>
        <w:rPr>
          <w:rFonts w:hint="eastAsia" w:ascii="微软雅黑" w:hAnsi="微软雅黑" w:eastAsia="微软雅黑" w:cs="微软雅黑"/>
          <w:sz w:val="30"/>
          <w:szCs w:val="30"/>
        </w:rPr>
      </w:pPr>
    </w:p>
    <w:p w14:paraId="59E93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stood at first related to all the persons of the Trinity, and bore the image of God, though mutably, upon his soul; that the Spirit of Life filled him for a service of holy love, may be accepted as a postulate in all our investigations—a postulate which Christianity, as a restorative or remedial economy, will not permit us to ignore, although it has never received the place to which it is entitled in any system of anthropology—Patristic or Protestant.</w:t>
      </w:r>
    </w:p>
    <w:p w14:paraId="2E7CCDD7">
      <w:pPr>
        <w:spacing w:line="264" w:lineRule="auto"/>
        <w:rPr>
          <w:rFonts w:hint="eastAsia" w:ascii="微软雅黑" w:hAnsi="微软雅黑" w:eastAsia="微软雅黑" w:cs="微软雅黑"/>
          <w:sz w:val="30"/>
          <w:szCs w:val="30"/>
        </w:rPr>
      </w:pPr>
    </w:p>
    <w:p w14:paraId="0B016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与三位一体的所有位格有关，并在其灵魂上带有神的形象（尽管是可变的）；生命之灵充满他，使他能进行圣洁之爱的服事，这一点可以作为我们所有调查的公理被接受——这一公理，基督教作为一种恢复性或补救性的机制，是不允许我们忽视的，尽管它在任何人类学体系——无论是教父的还是新教的——中从未获得其应有的地位。</w:t>
      </w:r>
    </w:p>
    <w:p w14:paraId="2169F03A">
      <w:pPr>
        <w:spacing w:line="264" w:lineRule="auto"/>
        <w:rPr>
          <w:rFonts w:hint="eastAsia" w:ascii="微软雅黑" w:hAnsi="微软雅黑" w:eastAsia="微软雅黑" w:cs="微软雅黑"/>
          <w:sz w:val="30"/>
          <w:szCs w:val="30"/>
        </w:rPr>
      </w:pPr>
    </w:p>
    <w:p w14:paraId="295D7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affirmed, on the ground of the analogy between the two Adams, that Christ would not have been the medium of giving the Spirit, if the first man had not possessed the Spirit.</w:t>
      </w:r>
    </w:p>
    <w:p w14:paraId="4A70BBF6">
      <w:pPr>
        <w:spacing w:line="264" w:lineRule="auto"/>
        <w:rPr>
          <w:rFonts w:hint="eastAsia" w:ascii="微软雅黑" w:hAnsi="微软雅黑" w:eastAsia="微软雅黑" w:cs="微软雅黑"/>
          <w:sz w:val="30"/>
          <w:szCs w:val="30"/>
        </w:rPr>
      </w:pPr>
    </w:p>
    <w:p w14:paraId="48937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但基于两个亚当之间的类比，可以断言，如果第一个人没有拥有圣灵，基督就不会成为赐予圣灵的媒介。</w:t>
      </w:r>
    </w:p>
    <w:p w14:paraId="460B6506">
      <w:pPr>
        <w:spacing w:line="264" w:lineRule="auto"/>
        <w:rPr>
          <w:rFonts w:hint="eastAsia" w:ascii="微软雅黑" w:hAnsi="微软雅黑" w:eastAsia="微软雅黑" w:cs="微软雅黑"/>
          <w:sz w:val="30"/>
          <w:szCs w:val="30"/>
        </w:rPr>
      </w:pPr>
    </w:p>
    <w:p w14:paraId="2133C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departed from the human family when Adam gave ear to the tempter's seducing words; and the restoration by the second man implies the possession of the Spirit by the first.</w:t>
      </w:r>
    </w:p>
    <w:p w14:paraId="40CFB9DF">
      <w:pPr>
        <w:spacing w:line="264" w:lineRule="auto"/>
        <w:rPr>
          <w:rFonts w:hint="eastAsia" w:ascii="微软雅黑" w:hAnsi="微软雅黑" w:eastAsia="微软雅黑" w:cs="微软雅黑"/>
          <w:sz w:val="30"/>
          <w:szCs w:val="30"/>
        </w:rPr>
      </w:pPr>
    </w:p>
    <w:p w14:paraId="519A3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当亚当听信诱惑者的诱惑之言时，圣灵离开了人类家庭；第二个人对圣灵的恢复暗示了第一个人曾拥有圣灵。</w:t>
      </w:r>
    </w:p>
    <w:p w14:paraId="77B63562">
      <w:pPr>
        <w:spacing w:line="264" w:lineRule="auto"/>
        <w:rPr>
          <w:rFonts w:hint="eastAsia" w:ascii="微软雅黑" w:hAnsi="微软雅黑" w:eastAsia="微软雅黑" w:cs="微软雅黑"/>
          <w:sz w:val="30"/>
          <w:szCs w:val="30"/>
        </w:rPr>
      </w:pPr>
    </w:p>
    <w:p w14:paraId="42D66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in fact, can read the action of Christ on the first evening after His resurrection, and consider the symbolic breathing on the disciples, and the words which fell from Him in conveying a new gift of the Spirit, without an impression that these two actions were counterparts—the one the original gift, the other the restoration of what was lost.</w:t>
      </w:r>
    </w:p>
    <w:p w14:paraId="6BD2E999">
      <w:pPr>
        <w:spacing w:line="264" w:lineRule="auto"/>
        <w:rPr>
          <w:rFonts w:hint="eastAsia" w:ascii="微软雅黑" w:hAnsi="微软雅黑" w:eastAsia="微软雅黑" w:cs="微软雅黑"/>
          <w:sz w:val="30"/>
          <w:szCs w:val="30"/>
        </w:rPr>
      </w:pPr>
    </w:p>
    <w:p w14:paraId="1E186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任何人在阅读基督复活后第一个晚上的行动，并考虑到向门徒吹气的象征意义，以及祂在传达圣灵新恩赐时所说的话时，都会有一种印象，即这两个行动是对应的——一个是最初的恩赐，另一个是对失去之物的恢复。</w:t>
      </w:r>
    </w:p>
    <w:p w14:paraId="29B165D6">
      <w:pPr>
        <w:spacing w:line="264" w:lineRule="auto"/>
        <w:rPr>
          <w:rFonts w:hint="eastAsia" w:ascii="微软雅黑" w:hAnsi="微软雅黑" w:eastAsia="微软雅黑" w:cs="微软雅黑"/>
          <w:sz w:val="30"/>
          <w:szCs w:val="30"/>
        </w:rPr>
      </w:pPr>
    </w:p>
    <w:p w14:paraId="76A3A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involved three things, which must be regarded as presuppositions to the whole theme which we are now discussing:— (1.) A captivity to Satan by right of conquest (Luke 11:21).</w:t>
      </w:r>
    </w:p>
    <w:p w14:paraId="6F022386">
      <w:pPr>
        <w:spacing w:line="264" w:lineRule="auto"/>
        <w:rPr>
          <w:rFonts w:hint="eastAsia" w:ascii="微软雅黑" w:hAnsi="微软雅黑" w:eastAsia="微软雅黑" w:cs="微软雅黑"/>
          <w:sz w:val="30"/>
          <w:szCs w:val="30"/>
        </w:rPr>
      </w:pPr>
    </w:p>
    <w:p w14:paraId="29CBC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堕落涉及三件事，这些必须被视为我们现在讨论的整个主题的前提：——（1）因征服权而被撒但俘虏（路加福音 11:21）。</w:t>
      </w:r>
    </w:p>
    <w:p w14:paraId="48E7A9C2">
      <w:pPr>
        <w:spacing w:line="264" w:lineRule="auto"/>
        <w:rPr>
          <w:rFonts w:hint="eastAsia" w:ascii="微软雅黑" w:hAnsi="微软雅黑" w:eastAsia="微软雅黑" w:cs="微软雅黑"/>
          <w:sz w:val="30"/>
          <w:szCs w:val="30"/>
        </w:rPr>
      </w:pPr>
    </w:p>
    <w:p w14:paraId="493AA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withdrawal of the Holy Spirit (Jude 19).</w:t>
      </w:r>
    </w:p>
    <w:p w14:paraId="6525E54B">
      <w:pPr>
        <w:spacing w:line="264" w:lineRule="auto"/>
        <w:rPr>
          <w:rFonts w:hint="eastAsia" w:ascii="微软雅黑" w:hAnsi="微软雅黑" w:eastAsia="微软雅黑" w:cs="微软雅黑"/>
          <w:sz w:val="30"/>
          <w:szCs w:val="30"/>
        </w:rPr>
      </w:pPr>
    </w:p>
    <w:p w14:paraId="349D1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（2）圣灵的收回（犹大书 19）。</w:t>
      </w:r>
    </w:p>
    <w:p w14:paraId="33CA1D87">
      <w:pPr>
        <w:spacing w:line="264" w:lineRule="auto"/>
        <w:rPr>
          <w:rFonts w:hint="eastAsia" w:ascii="微软雅黑" w:hAnsi="微软雅黑" w:eastAsia="微软雅黑" w:cs="微软雅黑"/>
          <w:sz w:val="30"/>
          <w:szCs w:val="30"/>
        </w:rPr>
      </w:pPr>
    </w:p>
    <w:p w14:paraId="0ADED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 entire corruption of man's nature, now called flesh, or the flesh (Gen. 6:3; John 3:6).</w:t>
      </w:r>
    </w:p>
    <w:p w14:paraId="48B4BAEA">
      <w:pPr>
        <w:spacing w:line="264" w:lineRule="auto"/>
        <w:rPr>
          <w:rFonts w:hint="eastAsia" w:ascii="微软雅黑" w:hAnsi="微软雅黑" w:eastAsia="微软雅黑" w:cs="微软雅黑"/>
          <w:sz w:val="30"/>
          <w:szCs w:val="30"/>
        </w:rPr>
      </w:pPr>
    </w:p>
    <w:p w14:paraId="7781B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（3）人本性的完全败坏，现称为血气，或肉体（创世记 6:3；约翰福音 3:6）。</w:t>
      </w:r>
    </w:p>
    <w:p w14:paraId="61E4FB49">
      <w:pPr>
        <w:spacing w:line="264" w:lineRule="auto"/>
        <w:rPr>
          <w:rFonts w:hint="eastAsia" w:ascii="微软雅黑" w:hAnsi="微软雅黑" w:eastAsia="微软雅黑" w:cs="微软雅黑"/>
          <w:sz w:val="30"/>
          <w:szCs w:val="30"/>
        </w:rPr>
      </w:pPr>
    </w:p>
    <w:p w14:paraId="296D7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sin entered than we find the Mediator carrying out by His Spirit the provisions of the remedial plan by announcing the tenor of the gospel, and by putting enmity between the seed of the serpent and the seed of the woman.</w:t>
      </w:r>
    </w:p>
    <w:p w14:paraId="381B36C6">
      <w:pPr>
        <w:spacing w:line="264" w:lineRule="auto"/>
        <w:rPr>
          <w:rFonts w:hint="eastAsia" w:ascii="微软雅黑" w:hAnsi="微软雅黑" w:eastAsia="微软雅黑" w:cs="微软雅黑"/>
          <w:sz w:val="30"/>
          <w:szCs w:val="30"/>
        </w:rPr>
      </w:pPr>
    </w:p>
    <w:p w14:paraId="461B5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罪一进入，我们就发现中保藉着祂的灵执行补救计划的条款，宣告福音的主旨，并在蛇的后裔和女人的后裔之间放置仇恨。</w:t>
      </w:r>
    </w:p>
    <w:p w14:paraId="1DDF46D0">
      <w:pPr>
        <w:spacing w:line="264" w:lineRule="auto"/>
        <w:rPr>
          <w:rFonts w:hint="eastAsia" w:ascii="微软雅黑" w:hAnsi="微软雅黑" w:eastAsia="微软雅黑" w:cs="微软雅黑"/>
          <w:sz w:val="30"/>
          <w:szCs w:val="30"/>
        </w:rPr>
      </w:pPr>
    </w:p>
    <w:p w14:paraId="13441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WORD AND THE SPIRIT are already in conjunction,—the one filling the mind with truth, the other filling it with spiritual life.</w:t>
      </w:r>
    </w:p>
    <w:p w14:paraId="69411921">
      <w:pPr>
        <w:spacing w:line="264" w:lineRule="auto"/>
        <w:rPr>
          <w:rFonts w:hint="eastAsia" w:ascii="微软雅黑" w:hAnsi="微软雅黑" w:eastAsia="微软雅黑" w:cs="微软雅黑"/>
          <w:sz w:val="30"/>
          <w:szCs w:val="30"/>
        </w:rPr>
      </w:pPr>
    </w:p>
    <w:p w14:paraId="778AE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在那里，道与灵已经结合在一起——一个用真理充满思想，另一个用属灵生命充满它。</w:t>
      </w:r>
    </w:p>
    <w:p w14:paraId="22BF05B7">
      <w:pPr>
        <w:spacing w:line="264" w:lineRule="auto"/>
        <w:rPr>
          <w:rFonts w:hint="eastAsia" w:ascii="微软雅黑" w:hAnsi="微软雅黑" w:eastAsia="微软雅黑" w:cs="微软雅黑"/>
          <w:sz w:val="30"/>
          <w:szCs w:val="30"/>
        </w:rPr>
      </w:pPr>
    </w:p>
    <w:p w14:paraId="59D0C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we have brought before us the ruin and the remedy; then the two opposite families; then a marked revival in the days of Enos; then as marked a declension.</w:t>
      </w:r>
    </w:p>
    <w:p w14:paraId="47C50A7A">
      <w:pPr>
        <w:spacing w:line="264" w:lineRule="auto"/>
        <w:rPr>
          <w:rFonts w:hint="eastAsia" w:ascii="微软雅黑" w:hAnsi="微软雅黑" w:eastAsia="微软雅黑" w:cs="微软雅黑"/>
          <w:sz w:val="30"/>
          <w:szCs w:val="30"/>
        </w:rPr>
      </w:pPr>
    </w:p>
    <w:p w14:paraId="774C5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从一开始，我们就看到了毁灭与补救；然后是两个对立的家族；接着是以挪士时代的显著复兴；随后是同样显著的衰落。</w:t>
      </w:r>
    </w:p>
    <w:p w14:paraId="6144AC16">
      <w:pPr>
        <w:spacing w:line="264" w:lineRule="auto"/>
        <w:rPr>
          <w:rFonts w:hint="eastAsia" w:ascii="微软雅黑" w:hAnsi="微软雅黑" w:eastAsia="微软雅黑" w:cs="微软雅黑"/>
          <w:sz w:val="30"/>
          <w:szCs w:val="30"/>
        </w:rPr>
      </w:pPr>
    </w:p>
    <w:p w14:paraId="6289A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it as antagonistic to all Biblical doctrine to represent the first man, as the Rationalistic theory uniformly represents him, as originally made on a lower platform, and as always mounting higher.</w:t>
      </w:r>
    </w:p>
    <w:p w14:paraId="5AC0BB62">
      <w:pPr>
        <w:spacing w:line="264" w:lineRule="auto"/>
        <w:rPr>
          <w:rFonts w:hint="eastAsia" w:ascii="微软雅黑" w:hAnsi="微软雅黑" w:eastAsia="微软雅黑" w:cs="微软雅黑"/>
          <w:sz w:val="30"/>
          <w:szCs w:val="30"/>
        </w:rPr>
      </w:pPr>
    </w:p>
    <w:p w14:paraId="737FE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我们将第一个人描述为最初被造于较低平台并总是向更高攀升（正如理性主义理论一贯描述的那样），视为与所有圣经教义相对立。</w:t>
      </w:r>
    </w:p>
    <w:p w14:paraId="22DFA2CE">
      <w:pPr>
        <w:spacing w:line="264" w:lineRule="auto"/>
        <w:rPr>
          <w:rFonts w:hint="eastAsia" w:ascii="微软雅黑" w:hAnsi="微软雅黑" w:eastAsia="微软雅黑" w:cs="微软雅黑"/>
          <w:sz w:val="30"/>
          <w:szCs w:val="30"/>
        </w:rPr>
      </w:pPr>
    </w:p>
    <w:p w14:paraId="1294D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shall not always strive with man, for that he also is flesh" (Gen. 6:3).—With whatever shade of meaning the word rendered strive may be connected, the general import unquestionably is, that the forbearance long exercised was about to close, that the antediluvians had rejected the testimony of the Spirit, addressed to them by Spirit-filled men, and despised every call to repentance and faith.</w:t>
      </w:r>
    </w:p>
    <w:p w14:paraId="7847624C">
      <w:pPr>
        <w:spacing w:line="264" w:lineRule="auto"/>
        <w:rPr>
          <w:rFonts w:hint="eastAsia" w:ascii="微软雅黑" w:hAnsi="微软雅黑" w:eastAsia="微软雅黑" w:cs="微软雅黑"/>
          <w:sz w:val="30"/>
          <w:szCs w:val="30"/>
        </w:rPr>
      </w:pPr>
    </w:p>
    <w:p w14:paraId="27888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“人既属乎血气，我的灵就不永远住在他里面”（创世记 6:3）。——无论翻译为“住”（或争竞）的词可能带有何种细微含义，其总体含义无疑是，长期实行的宽容即将结束，洪水前的人们拒绝了圣灵通过被圣灵充满之人向他们发出的见证，并藐视每一次悔改和信仰的呼召。</w:t>
      </w:r>
    </w:p>
    <w:p w14:paraId="7FDB4C7D">
      <w:pPr>
        <w:spacing w:line="264" w:lineRule="auto"/>
        <w:rPr>
          <w:rFonts w:hint="eastAsia" w:ascii="微软雅黑" w:hAnsi="微软雅黑" w:eastAsia="微软雅黑" w:cs="微软雅黑"/>
          <w:sz w:val="30"/>
          <w:szCs w:val="30"/>
        </w:rPr>
      </w:pPr>
    </w:p>
    <w:p w14:paraId="11B70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thus speaks of His Spirit is undoubtedly Christ.</w:t>
      </w:r>
    </w:p>
    <w:p w14:paraId="5D1833CA">
      <w:pPr>
        <w:spacing w:line="264" w:lineRule="auto"/>
        <w:rPr>
          <w:rFonts w:hint="eastAsia" w:ascii="微软雅黑" w:hAnsi="微软雅黑" w:eastAsia="微软雅黑" w:cs="微软雅黑"/>
          <w:sz w:val="30"/>
          <w:szCs w:val="30"/>
        </w:rPr>
      </w:pPr>
    </w:p>
    <w:p w14:paraId="47C4B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这样谈论祂的灵的那位无疑是基督。</w:t>
      </w:r>
    </w:p>
    <w:p w14:paraId="0EB5D3A9">
      <w:pPr>
        <w:spacing w:line="264" w:lineRule="auto"/>
        <w:rPr>
          <w:rFonts w:hint="eastAsia" w:ascii="微软雅黑" w:hAnsi="微软雅黑" w:eastAsia="微软雅黑" w:cs="微软雅黑"/>
          <w:sz w:val="30"/>
          <w:szCs w:val="30"/>
        </w:rPr>
      </w:pPr>
    </w:p>
    <w:p w14:paraId="33032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learn from Peter, the inspired commentator on the words in Genesis (1 Pet. 3:19).</w:t>
      </w:r>
    </w:p>
    <w:p w14:paraId="59BC2875">
      <w:pPr>
        <w:spacing w:line="264" w:lineRule="auto"/>
        <w:rPr>
          <w:rFonts w:hint="eastAsia" w:ascii="微软雅黑" w:hAnsi="微软雅黑" w:eastAsia="微软雅黑" w:cs="微软雅黑"/>
          <w:sz w:val="30"/>
          <w:szCs w:val="30"/>
        </w:rPr>
      </w:pPr>
    </w:p>
    <w:p w14:paraId="2AA6E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我们从彼得那里得知这一点，他是创世记中这些话的受感注释者（彼得前书 3:19）。</w:t>
      </w:r>
    </w:p>
    <w:p w14:paraId="1FC8F4B8">
      <w:pPr>
        <w:spacing w:line="264" w:lineRule="auto"/>
        <w:rPr>
          <w:rFonts w:hint="eastAsia" w:ascii="微软雅黑" w:hAnsi="微软雅黑" w:eastAsia="微软雅黑" w:cs="微软雅黑"/>
          <w:sz w:val="30"/>
          <w:szCs w:val="30"/>
        </w:rPr>
      </w:pPr>
    </w:p>
    <w:p w14:paraId="3DE4B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speaking by Enoch and Noah was about to leave that corrupt generation to its doom.</w:t>
      </w:r>
    </w:p>
    <w:p w14:paraId="48F17422">
      <w:pPr>
        <w:spacing w:line="264" w:lineRule="auto"/>
        <w:rPr>
          <w:rFonts w:hint="eastAsia" w:ascii="微软雅黑" w:hAnsi="微软雅黑" w:eastAsia="微软雅黑" w:cs="微软雅黑"/>
          <w:sz w:val="30"/>
          <w:szCs w:val="30"/>
        </w:rPr>
      </w:pPr>
    </w:p>
    <w:p w14:paraId="18FB6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基督的灵藉着以诺和挪亚说话，即将任凭那腐败的一代走向灭亡。</w:t>
      </w:r>
    </w:p>
    <w:p w14:paraId="71E94679">
      <w:pPr>
        <w:spacing w:line="264" w:lineRule="auto"/>
        <w:rPr>
          <w:rFonts w:hint="eastAsia" w:ascii="微软雅黑" w:hAnsi="微软雅黑" w:eastAsia="微软雅黑" w:cs="微软雅黑"/>
          <w:sz w:val="30"/>
          <w:szCs w:val="30"/>
        </w:rPr>
      </w:pPr>
    </w:p>
    <w:p w14:paraId="0BD40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having received the Spirit by anticipation for the purposes of His kingdom, on the ground of the coming atonement, had preached the gospel to them by the mouth of Noah, and the message was impiously rejected.</w:t>
      </w:r>
    </w:p>
    <w:p w14:paraId="4551332E">
      <w:pPr>
        <w:spacing w:line="264" w:lineRule="auto"/>
        <w:rPr>
          <w:rFonts w:hint="eastAsia" w:ascii="微软雅黑" w:hAnsi="微软雅黑" w:eastAsia="微软雅黑" w:cs="微软雅黑"/>
          <w:sz w:val="30"/>
          <w:szCs w:val="30"/>
        </w:rPr>
      </w:pPr>
    </w:p>
    <w:p w14:paraId="3C572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弥赛亚基于即将到来的赎罪，为祂国度的目的预先领受了圣灵，藉着挪亚的口向他们传福音，但这信息被不虔诚地拒绝了。</w:t>
      </w:r>
    </w:p>
    <w:p w14:paraId="52515319">
      <w:pPr>
        <w:spacing w:line="264" w:lineRule="auto"/>
        <w:rPr>
          <w:rFonts w:hint="eastAsia" w:ascii="微软雅黑" w:hAnsi="微软雅黑" w:eastAsia="微软雅黑" w:cs="微软雅黑"/>
          <w:sz w:val="30"/>
          <w:szCs w:val="30"/>
        </w:rPr>
      </w:pPr>
    </w:p>
    <w:p w14:paraId="65A1A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who filled and animated all the prophets, had not only summoned them to repentance, but testified beforehand the sufferings of Christ and the glory that should follow (1 Pet. 1:11).</w:t>
      </w:r>
    </w:p>
    <w:p w14:paraId="39645872">
      <w:pPr>
        <w:spacing w:line="264" w:lineRule="auto"/>
        <w:rPr>
          <w:rFonts w:hint="eastAsia" w:ascii="微软雅黑" w:hAnsi="微软雅黑" w:eastAsia="微软雅黑" w:cs="微软雅黑"/>
          <w:sz w:val="30"/>
          <w:szCs w:val="30"/>
        </w:rPr>
      </w:pPr>
    </w:p>
    <w:p w14:paraId="299F4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基督的灵，充满并激励了所有的先知，不仅召唤他们悔改，而且预先证明基督受苦难，后来得荣耀（彼得前书 1:11）。</w:t>
      </w:r>
    </w:p>
    <w:p w14:paraId="60F27B60">
      <w:pPr>
        <w:spacing w:line="264" w:lineRule="auto"/>
        <w:rPr>
          <w:rFonts w:hint="eastAsia" w:ascii="微软雅黑" w:hAnsi="微软雅黑" w:eastAsia="微软雅黑" w:cs="微软雅黑"/>
          <w:sz w:val="30"/>
          <w:szCs w:val="30"/>
        </w:rPr>
      </w:pPr>
    </w:p>
    <w:p w14:paraId="58CFE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next to Abraham, who was called to leave his country and kindred, and received no fewer than eight theophanies.</w:t>
      </w:r>
    </w:p>
    <w:p w14:paraId="0E0A2D7A">
      <w:pPr>
        <w:spacing w:line="264" w:lineRule="auto"/>
        <w:rPr>
          <w:rFonts w:hint="eastAsia" w:ascii="微软雅黑" w:hAnsi="微软雅黑" w:eastAsia="微软雅黑" w:cs="微软雅黑"/>
          <w:sz w:val="30"/>
          <w:szCs w:val="30"/>
        </w:rPr>
      </w:pPr>
    </w:p>
    <w:p w14:paraId="31001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接下来我们谈到亚伯拉罕，他被呼召离开本地本族，并接受了不下八次的神显。</w:t>
      </w:r>
    </w:p>
    <w:p w14:paraId="6717376B">
      <w:pPr>
        <w:spacing w:line="264" w:lineRule="auto"/>
        <w:rPr>
          <w:rFonts w:hint="eastAsia" w:ascii="微软雅黑" w:hAnsi="微软雅黑" w:eastAsia="微软雅黑" w:cs="微软雅黑"/>
          <w:sz w:val="30"/>
          <w:szCs w:val="30"/>
        </w:rPr>
      </w:pPr>
    </w:p>
    <w:p w14:paraId="25197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called a prophet, and therefore he had the Spirit (Gen. 20:6).</w:t>
      </w:r>
    </w:p>
    <w:p w14:paraId="159123FD">
      <w:pPr>
        <w:spacing w:line="264" w:lineRule="auto"/>
        <w:rPr>
          <w:rFonts w:hint="eastAsia" w:ascii="微软雅黑" w:hAnsi="微软雅黑" w:eastAsia="微软雅黑" w:cs="微软雅黑"/>
          <w:sz w:val="30"/>
          <w:szCs w:val="30"/>
        </w:rPr>
      </w:pPr>
    </w:p>
    <w:p w14:paraId="3EFC0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他被称为先知，因此他有圣灵（创世记 20:6）。</w:t>
      </w:r>
    </w:p>
    <w:p w14:paraId="72033870">
      <w:pPr>
        <w:spacing w:line="264" w:lineRule="auto"/>
        <w:rPr>
          <w:rFonts w:hint="eastAsia" w:ascii="微软雅黑" w:hAnsi="微软雅黑" w:eastAsia="微软雅黑" w:cs="微软雅黑"/>
          <w:sz w:val="30"/>
          <w:szCs w:val="30"/>
        </w:rPr>
      </w:pPr>
    </w:p>
    <w:p w14:paraId="58E52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patriarchs, indeed, who are called the first-fruit and root of the covenant people (Rom. 11:16), evinced in many ways, and especially at the close of life, the spirit of prophecy.</w:t>
      </w:r>
    </w:p>
    <w:p w14:paraId="083CDA77">
      <w:pPr>
        <w:spacing w:line="264" w:lineRule="auto"/>
        <w:rPr>
          <w:rFonts w:hint="eastAsia" w:ascii="微软雅黑" w:hAnsi="微软雅黑" w:eastAsia="微软雅黑" w:cs="微软雅黑"/>
          <w:sz w:val="30"/>
          <w:szCs w:val="30"/>
        </w:rPr>
      </w:pPr>
    </w:p>
    <w:p w14:paraId="7DFF9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事实上，这三位族长被称为盟约子民的初熟果子和根（罗马书 11:16），他们在许多方面，特别是在生命结束时，都表现出了预言之灵。</w:t>
      </w:r>
    </w:p>
    <w:p w14:paraId="3E9E811B">
      <w:pPr>
        <w:spacing w:line="264" w:lineRule="auto"/>
        <w:rPr>
          <w:rFonts w:hint="eastAsia" w:ascii="微软雅黑" w:hAnsi="微软雅黑" w:eastAsia="微软雅黑" w:cs="微软雅黑"/>
          <w:sz w:val="30"/>
          <w:szCs w:val="30"/>
        </w:rPr>
      </w:pPr>
    </w:p>
    <w:p w14:paraId="4DE48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Joseph we see the same gift continued, and it was made the means of preserving the Old Testament Church; for the language of Pharaoh in reference to him was plainly borrowed from Joseph himself, when he said: "Can we find such a man as this—a man in whom the Spirit of God is?" (Gen. 41:38).</w:t>
      </w:r>
    </w:p>
    <w:p w14:paraId="330D83D7">
      <w:pPr>
        <w:spacing w:line="264" w:lineRule="auto"/>
        <w:rPr>
          <w:rFonts w:hint="eastAsia" w:ascii="微软雅黑" w:hAnsi="微软雅黑" w:eastAsia="微软雅黑" w:cs="微软雅黑"/>
          <w:sz w:val="30"/>
          <w:szCs w:val="30"/>
        </w:rPr>
      </w:pPr>
    </w:p>
    <w:p w14:paraId="552F1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在约瑟身上，我们看到同样的恩赐得以延续，并成为保存旧约教会的手段；因为法老提到他时的话显然是借用了约瑟自己的话，他说：“像这样的人，有神的灵在他里头，我们岂能找得着呢？”（创世记 41:38）。</w:t>
      </w:r>
    </w:p>
    <w:p w14:paraId="1B052C8F">
      <w:pPr>
        <w:spacing w:line="264" w:lineRule="auto"/>
        <w:rPr>
          <w:rFonts w:hint="eastAsia" w:ascii="微软雅黑" w:hAnsi="微软雅黑" w:eastAsia="微软雅黑" w:cs="微软雅黑"/>
          <w:sz w:val="30"/>
          <w:szCs w:val="30"/>
        </w:rPr>
      </w:pPr>
    </w:p>
    <w:p w14:paraId="122D0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Moses, we find explicit statements that he was raised up and qualified by the Spirit of God for his great commission.</w:t>
      </w:r>
    </w:p>
    <w:p w14:paraId="2236064E">
      <w:pPr>
        <w:spacing w:line="264" w:lineRule="auto"/>
        <w:rPr>
          <w:rFonts w:hint="eastAsia" w:ascii="微软雅黑" w:hAnsi="微软雅黑" w:eastAsia="微软雅黑" w:cs="微软雅黑"/>
          <w:sz w:val="30"/>
          <w:szCs w:val="30"/>
        </w:rPr>
      </w:pPr>
    </w:p>
    <w:p w14:paraId="50CB2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关于摩西，我们发现有明确的陈述表明他是被神的灵兴起并赋予资格去完成他伟大的使命的。</w:t>
      </w:r>
    </w:p>
    <w:p w14:paraId="12C7B57D">
      <w:pPr>
        <w:spacing w:line="264" w:lineRule="auto"/>
        <w:rPr>
          <w:rFonts w:hint="eastAsia" w:ascii="微软雅黑" w:hAnsi="微软雅黑" w:eastAsia="微软雅黑" w:cs="微软雅黑"/>
          <w:sz w:val="30"/>
          <w:szCs w:val="30"/>
        </w:rPr>
      </w:pPr>
    </w:p>
    <w:p w14:paraId="0EEE8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to relieve his heavy burden, associated seventy elders to bear rule along with him, He said: "I will take of the Spirit that is upon thee, and put it upon them" (Num. 11:17).</w:t>
      </w:r>
    </w:p>
    <w:p w14:paraId="725C063C">
      <w:pPr>
        <w:spacing w:line="264" w:lineRule="auto"/>
        <w:rPr>
          <w:rFonts w:hint="eastAsia" w:ascii="微软雅黑" w:hAnsi="微软雅黑" w:eastAsia="微软雅黑" w:cs="微软雅黑"/>
          <w:sz w:val="30"/>
          <w:szCs w:val="30"/>
        </w:rPr>
      </w:pPr>
    </w:p>
    <w:p w14:paraId="4DB9C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当主为了减轻他的重担，联合七十位长老与他一同管理时，祂说：“我要把降于你身上的灵分赐他们”（民数记 11:17）。</w:t>
      </w:r>
    </w:p>
    <w:p w14:paraId="2B30EE1D">
      <w:pPr>
        <w:spacing w:line="264" w:lineRule="auto"/>
        <w:rPr>
          <w:rFonts w:hint="eastAsia" w:ascii="微软雅黑" w:hAnsi="微软雅黑" w:eastAsia="微软雅黑" w:cs="微软雅黑"/>
          <w:sz w:val="30"/>
          <w:szCs w:val="30"/>
        </w:rPr>
      </w:pPr>
    </w:p>
    <w:p w14:paraId="5281E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from that memorable narrative that the Spirit rested upon them as the spirit of prophecy, a fact which accredited their commission.</w:t>
      </w:r>
    </w:p>
    <w:p w14:paraId="2C95E6B5">
      <w:pPr>
        <w:spacing w:line="264" w:lineRule="auto"/>
        <w:rPr>
          <w:rFonts w:hint="eastAsia" w:ascii="微软雅黑" w:hAnsi="微软雅黑" w:eastAsia="微软雅黑" w:cs="微软雅黑"/>
          <w:sz w:val="30"/>
          <w:szCs w:val="30"/>
        </w:rPr>
      </w:pPr>
    </w:p>
    <w:p w14:paraId="54C9C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从那段令人难忘的叙述中我们可以看到，圣灵作为预言之灵停在他们身上，这一事实证实了他们的使命。</w:t>
      </w:r>
    </w:p>
    <w:p w14:paraId="5815196E">
      <w:pPr>
        <w:spacing w:line="264" w:lineRule="auto"/>
        <w:rPr>
          <w:rFonts w:hint="eastAsia" w:ascii="微软雅黑" w:hAnsi="微软雅黑" w:eastAsia="微软雅黑" w:cs="微软雅黑"/>
          <w:sz w:val="30"/>
          <w:szCs w:val="30"/>
        </w:rPr>
      </w:pPr>
    </w:p>
    <w:p w14:paraId="7C71C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connected with Eldad and Medad made that donation of the Spirit all the more remarkable.</w:t>
      </w:r>
    </w:p>
    <w:p w14:paraId="0CEE550D">
      <w:pPr>
        <w:spacing w:line="264" w:lineRule="auto"/>
        <w:rPr>
          <w:rFonts w:hint="eastAsia" w:ascii="微软雅黑" w:hAnsi="微软雅黑" w:eastAsia="微软雅黑" w:cs="微软雅黑"/>
          <w:sz w:val="30"/>
          <w:szCs w:val="30"/>
        </w:rPr>
      </w:pPr>
    </w:p>
    <w:p w14:paraId="01E1F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与伊利达和米达有关的事件使得圣灵的这次赐予更加引人注目。</w:t>
      </w:r>
    </w:p>
    <w:p w14:paraId="70702BEA">
      <w:pPr>
        <w:spacing w:line="264" w:lineRule="auto"/>
        <w:rPr>
          <w:rFonts w:hint="eastAsia" w:ascii="微软雅黑" w:hAnsi="微软雅黑" w:eastAsia="微软雅黑" w:cs="微软雅黑"/>
          <w:sz w:val="30"/>
          <w:szCs w:val="30"/>
        </w:rPr>
      </w:pPr>
    </w:p>
    <w:p w14:paraId="6D72D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Joshua, he was a man in whom was the Spirit; for Moses had laid his hands on him (Num. 27:18; Deut 34:9).</w:t>
      </w:r>
    </w:p>
    <w:p w14:paraId="3850F897">
      <w:pPr>
        <w:spacing w:line="264" w:lineRule="auto"/>
        <w:rPr>
          <w:rFonts w:hint="eastAsia" w:ascii="微软雅黑" w:hAnsi="微软雅黑" w:eastAsia="微软雅黑" w:cs="微软雅黑"/>
          <w:sz w:val="30"/>
          <w:szCs w:val="30"/>
        </w:rPr>
      </w:pPr>
    </w:p>
    <w:p w14:paraId="21477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关于约书亚，据说他是心中有圣灵的人；因为摩西曾按手在他头上（民数记 27:18；申命记 34:9）。</w:t>
      </w:r>
    </w:p>
    <w:p w14:paraId="57C50FCE">
      <w:pPr>
        <w:spacing w:line="264" w:lineRule="auto"/>
        <w:rPr>
          <w:rFonts w:hint="eastAsia" w:ascii="微软雅黑" w:hAnsi="微软雅黑" w:eastAsia="微软雅黑" w:cs="微软雅黑"/>
          <w:sz w:val="30"/>
          <w:szCs w:val="30"/>
        </w:rPr>
      </w:pPr>
    </w:p>
    <w:p w14:paraId="00358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passages in like manner speak of the Spirit of God coming upon men in a supernatural way, that they might be equipped for official service.</w:t>
      </w:r>
    </w:p>
    <w:p w14:paraId="2F690A67">
      <w:pPr>
        <w:spacing w:line="264" w:lineRule="auto"/>
        <w:rPr>
          <w:rFonts w:hint="eastAsia" w:ascii="微软雅黑" w:hAnsi="微软雅黑" w:eastAsia="微软雅黑" w:cs="微软雅黑"/>
          <w:sz w:val="30"/>
          <w:szCs w:val="30"/>
        </w:rPr>
      </w:pPr>
    </w:p>
    <w:p w14:paraId="77BA3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许多段落同样提到神的灵以超自然的方式临到人身上，使他们具备官方服事的资格。</w:t>
      </w:r>
    </w:p>
    <w:p w14:paraId="135B68E9">
      <w:pPr>
        <w:spacing w:line="264" w:lineRule="auto"/>
        <w:rPr>
          <w:rFonts w:hint="eastAsia" w:ascii="微软雅黑" w:hAnsi="微软雅黑" w:eastAsia="微软雅黑" w:cs="微软雅黑"/>
          <w:sz w:val="30"/>
          <w:szCs w:val="30"/>
        </w:rPr>
      </w:pPr>
    </w:p>
    <w:p w14:paraId="24D91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 in this period is seen in many spiritually-minded men, as well as in the supernaturally gifted few.</w:t>
      </w:r>
    </w:p>
    <w:p w14:paraId="62176649">
      <w:pPr>
        <w:spacing w:line="264" w:lineRule="auto"/>
        <w:rPr>
          <w:rFonts w:hint="eastAsia" w:ascii="微软雅黑" w:hAnsi="微软雅黑" w:eastAsia="微软雅黑" w:cs="微软雅黑"/>
          <w:sz w:val="30"/>
          <w:szCs w:val="30"/>
        </w:rPr>
      </w:pPr>
    </w:p>
    <w:p w14:paraId="6AE0E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这一时期圣灵的工作不仅体现在极少数拥有超自然恩赐的人身上，也体现在许多有属灵思想的人身上。</w:t>
      </w:r>
    </w:p>
    <w:p w14:paraId="442F2BCF">
      <w:pPr>
        <w:spacing w:line="264" w:lineRule="auto"/>
        <w:rPr>
          <w:rFonts w:hint="eastAsia" w:ascii="微软雅黑" w:hAnsi="微软雅黑" w:eastAsia="微软雅黑" w:cs="微软雅黑"/>
          <w:sz w:val="30"/>
          <w:szCs w:val="30"/>
        </w:rPr>
      </w:pPr>
    </w:p>
    <w:p w14:paraId="315FA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miraculous gifts which at times were copiously given were but a sign, and might be withdrawn, while the Spirit of life remained.</w:t>
      </w:r>
    </w:p>
    <w:p w14:paraId="280FB067">
      <w:pPr>
        <w:spacing w:line="264" w:lineRule="auto"/>
        <w:rPr>
          <w:rFonts w:hint="eastAsia" w:ascii="微软雅黑" w:hAnsi="微软雅黑" w:eastAsia="微软雅黑" w:cs="微软雅黑"/>
          <w:sz w:val="30"/>
          <w:szCs w:val="30"/>
        </w:rPr>
      </w:pPr>
    </w:p>
    <w:p w14:paraId="6ECBC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有时大量赐予的神迹恩赐不过是一个记号，可能会被收回，而生命之灵却存留。</w:t>
      </w:r>
    </w:p>
    <w:p w14:paraId="108A5EA2">
      <w:pPr>
        <w:spacing w:line="264" w:lineRule="auto"/>
        <w:rPr>
          <w:rFonts w:hint="eastAsia" w:ascii="微软雅黑" w:hAnsi="微软雅黑" w:eastAsia="微软雅黑" w:cs="微软雅黑"/>
          <w:sz w:val="30"/>
          <w:szCs w:val="30"/>
        </w:rPr>
      </w:pPr>
    </w:p>
    <w:p w14:paraId="6EF6B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of faith and the same new nature were always found in a remnant forming the true Church of God, in reference to which God said by Jeremiah: "I remember thee, the kindness of thy youth, the love of thine espousals, when thou wentest after me in the wilderness" (Jer. 2:2).</w:t>
      </w:r>
    </w:p>
    <w:p w14:paraId="06F82686">
      <w:pPr>
        <w:spacing w:line="264" w:lineRule="auto"/>
        <w:rPr>
          <w:rFonts w:hint="eastAsia" w:ascii="微软雅黑" w:hAnsi="微软雅黑" w:eastAsia="微软雅黑" w:cs="微软雅黑"/>
          <w:sz w:val="30"/>
          <w:szCs w:val="30"/>
        </w:rPr>
      </w:pPr>
    </w:p>
    <w:p w14:paraId="302AE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同样的信心之灵和同样的新本性总是在构成神真正教会的余民中被发现，关于这一点，神藉着耶利米说：“你幼年的恩爱，婚姻的爱情，你怎样在旷野……跟随我，我都记得”（耶利米书 2:2）。</w:t>
      </w:r>
    </w:p>
    <w:p w14:paraId="0D93B7BB">
      <w:pPr>
        <w:spacing w:line="264" w:lineRule="auto"/>
        <w:rPr>
          <w:rFonts w:hint="eastAsia" w:ascii="微软雅黑" w:hAnsi="微软雅黑" w:eastAsia="微软雅黑" w:cs="微软雅黑"/>
          <w:sz w:val="30"/>
          <w:szCs w:val="30"/>
        </w:rPr>
      </w:pPr>
    </w:p>
    <w:p w14:paraId="32164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the Spirit appeared in the drops from heaven accompanying the Sinai covenant, which, with all its sternness and shadows, was a mode of administering the covenant of grace (Ps. 68:8).</w:t>
      </w:r>
    </w:p>
    <w:p w14:paraId="62787648">
      <w:pPr>
        <w:spacing w:line="264" w:lineRule="auto"/>
        <w:rPr>
          <w:rFonts w:hint="eastAsia" w:ascii="微软雅黑" w:hAnsi="微软雅黑" w:eastAsia="微软雅黑" w:cs="微软雅黑"/>
          <w:sz w:val="30"/>
          <w:szCs w:val="30"/>
        </w:rPr>
      </w:pPr>
    </w:p>
    <w:p w14:paraId="5226E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圣灵的同在显现在伴随西奈之约的天降甘霖中，尽管西奈之约带有严厉和影儿，但它仍是施行恩典之约的一种模式（诗篇 68:8）。</w:t>
      </w:r>
    </w:p>
    <w:p w14:paraId="71DCD10D">
      <w:pPr>
        <w:spacing w:line="264" w:lineRule="auto"/>
        <w:rPr>
          <w:rFonts w:hint="eastAsia" w:ascii="微软雅黑" w:hAnsi="微软雅黑" w:eastAsia="微软雅黑" w:cs="微软雅黑"/>
          <w:sz w:val="30"/>
          <w:szCs w:val="30"/>
        </w:rPr>
      </w:pPr>
    </w:p>
    <w:p w14:paraId="23B36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seen also in inspiring Moses to commit to writing the word of God, the great outward means for promoting the spiritual good of the children of men.</w:t>
      </w:r>
    </w:p>
    <w:p w14:paraId="06DBBCB3">
      <w:pPr>
        <w:spacing w:line="264" w:lineRule="auto"/>
        <w:rPr>
          <w:rFonts w:hint="eastAsia" w:ascii="微软雅黑" w:hAnsi="微软雅黑" w:eastAsia="微软雅黑" w:cs="微软雅黑"/>
          <w:sz w:val="30"/>
          <w:szCs w:val="30"/>
        </w:rPr>
      </w:pPr>
    </w:p>
    <w:p w14:paraId="6B868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圣灵也体现在启示摩西将神的话语写下来，这是促进人类属灵益处的伟大外在手段。</w:t>
      </w:r>
    </w:p>
    <w:p w14:paraId="02DC31D6">
      <w:pPr>
        <w:spacing w:line="264" w:lineRule="auto"/>
        <w:rPr>
          <w:rFonts w:hint="eastAsia" w:ascii="微软雅黑" w:hAnsi="微软雅黑" w:eastAsia="微软雅黑" w:cs="微软雅黑"/>
          <w:sz w:val="30"/>
          <w:szCs w:val="30"/>
        </w:rPr>
      </w:pPr>
    </w:p>
    <w:p w14:paraId="2823B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Spirit's work, moreover, in all the theophanies and audible voices, in all the prophecies and types outwardly given; but we see it also in that spiritual illumination of multitudes of true believers, which is far different from the inner consciousness of which our modern divines are fond of speaking.</w:t>
      </w:r>
    </w:p>
    <w:p w14:paraId="304A48EB">
      <w:pPr>
        <w:spacing w:line="264" w:lineRule="auto"/>
        <w:rPr>
          <w:rFonts w:hint="eastAsia" w:ascii="微软雅黑" w:hAnsi="微软雅黑" w:eastAsia="微软雅黑" w:cs="微软雅黑"/>
          <w:sz w:val="30"/>
          <w:szCs w:val="30"/>
        </w:rPr>
      </w:pPr>
    </w:p>
    <w:p w14:paraId="40C17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此外，我们在所有的神显和可听见的声音中，在所有外在给予的预言和预表中，都看到了圣灵的工作；但我们也在众多真正信徒的属灵光照中看到了它，这与我们现代神学家喜欢谈论的内在意识截然不同。</w:t>
      </w:r>
    </w:p>
    <w:p w14:paraId="3E87721E">
      <w:pPr>
        <w:spacing w:line="264" w:lineRule="auto"/>
        <w:rPr>
          <w:rFonts w:hint="eastAsia" w:ascii="微软雅黑" w:hAnsi="微软雅黑" w:eastAsia="微软雅黑" w:cs="微软雅黑"/>
          <w:sz w:val="30"/>
          <w:szCs w:val="30"/>
        </w:rPr>
      </w:pPr>
    </w:p>
    <w:p w14:paraId="4CA2F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noteworthy passages which refer to the comforting power of the Spirit during the wilderness sojourn, and which apply to the Church at large, and not to the supernaturally gifted few: (1) "Thou gavest also Thy good Spirit to instruct them, and withheldest not Thy manna" (Neh. 9:20); (2) "Where is He that put His Holy Spirit within him?" (Isa. 63:11); "As a beast goeth down to the valley, the Spirit of the Lord caused him to rest" (ver. 14).</w:t>
      </w:r>
    </w:p>
    <w:p w14:paraId="6BBBAAFB">
      <w:pPr>
        <w:spacing w:line="264" w:lineRule="auto"/>
        <w:rPr>
          <w:rFonts w:hint="eastAsia" w:ascii="微软雅黑" w:hAnsi="微软雅黑" w:eastAsia="微软雅黑" w:cs="微软雅黑"/>
          <w:sz w:val="30"/>
          <w:szCs w:val="30"/>
        </w:rPr>
      </w:pPr>
    </w:p>
    <w:p w14:paraId="5B33E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有两段值得注意的经文提到了旷野逗留期间圣灵的安慰大能，这些经文适用于整个教会，而不是少数有超自然恩赐的人：（1）“你也赐下你良善的灵教训他们，未尝不赐吗哪”（尼希米记 9:20）；（2）“将祂的圣灵降在他们中间的在哪里呢？”（以赛亚书 63:11）；“耶和华的灵使他们得安息，仿佛牲畜下到山谷”（第14节）。</w:t>
      </w:r>
    </w:p>
    <w:p w14:paraId="33450E75">
      <w:pPr>
        <w:spacing w:line="264" w:lineRule="auto"/>
        <w:rPr>
          <w:rFonts w:hint="eastAsia" w:ascii="微软雅黑" w:hAnsi="微软雅黑" w:eastAsia="微软雅黑" w:cs="微软雅黑"/>
          <w:sz w:val="30"/>
          <w:szCs w:val="30"/>
        </w:rPr>
      </w:pPr>
    </w:p>
    <w:p w14:paraId="69C8F0EA">
      <w:pPr>
        <w:pStyle w:val="2"/>
        <w:bidi w:val="0"/>
        <w:jc w:val="center"/>
        <w:rPr>
          <w:rFonts w:hint="eastAsia"/>
        </w:rPr>
      </w:pPr>
      <w:r>
        <w:rPr>
          <w:rFonts w:hint="eastAsia"/>
        </w:rPr>
        <w:t>II. FROM THE TIME OF MOSES TO DAVID</w:t>
      </w:r>
    </w:p>
    <w:p w14:paraId="66D8D822">
      <w:pPr>
        <w:pStyle w:val="2"/>
        <w:bidi w:val="0"/>
        <w:jc w:val="center"/>
        <w:rPr>
          <w:rFonts w:hint="eastAsia"/>
        </w:rPr>
      </w:pPr>
      <w:r>
        <w:rPr>
          <w:rFonts w:hint="eastAsia"/>
        </w:rPr>
        <w:t>二、从摩西到大卫的时期</w:t>
      </w:r>
    </w:p>
    <w:p w14:paraId="4BA718B8">
      <w:pPr>
        <w:spacing w:line="264" w:lineRule="auto"/>
        <w:rPr>
          <w:rFonts w:hint="eastAsia" w:ascii="微软雅黑" w:hAnsi="微软雅黑" w:eastAsia="微软雅黑" w:cs="微软雅黑"/>
          <w:sz w:val="30"/>
          <w:szCs w:val="30"/>
        </w:rPr>
      </w:pPr>
    </w:p>
    <w:p w14:paraId="56580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not mentioned in the whole Book of Joshua.</w:t>
      </w:r>
    </w:p>
    <w:p w14:paraId="60CD0D0E">
      <w:pPr>
        <w:spacing w:line="264" w:lineRule="auto"/>
        <w:rPr>
          <w:rFonts w:hint="eastAsia" w:ascii="微软雅黑" w:hAnsi="微软雅黑" w:eastAsia="微软雅黑" w:cs="微软雅黑"/>
          <w:sz w:val="30"/>
          <w:szCs w:val="30"/>
        </w:rPr>
      </w:pPr>
    </w:p>
    <w:p w14:paraId="110ED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在整本约书亚记中，未提及神的灵。</w:t>
      </w:r>
    </w:p>
    <w:p w14:paraId="43D0D249">
      <w:pPr>
        <w:spacing w:line="264" w:lineRule="auto"/>
        <w:rPr>
          <w:rFonts w:hint="eastAsia" w:ascii="微软雅黑" w:hAnsi="微软雅黑" w:eastAsia="微软雅黑" w:cs="微软雅黑"/>
          <w:sz w:val="30"/>
          <w:szCs w:val="30"/>
        </w:rPr>
      </w:pPr>
    </w:p>
    <w:p w14:paraId="59653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himself, indeed, was full of the spirit of wisdom (Deut. 34:9).</w:t>
      </w:r>
    </w:p>
    <w:p w14:paraId="60096383">
      <w:pPr>
        <w:spacing w:line="264" w:lineRule="auto"/>
        <w:rPr>
          <w:rFonts w:hint="eastAsia" w:ascii="微软雅黑" w:hAnsi="微软雅黑" w:eastAsia="微软雅黑" w:cs="微软雅黑"/>
          <w:sz w:val="30"/>
          <w:szCs w:val="30"/>
        </w:rPr>
      </w:pPr>
    </w:p>
    <w:p w14:paraId="4EAFB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约书亚本人确实充满了智慧的灵（申命记 34:9）。</w:t>
      </w:r>
    </w:p>
    <w:p w14:paraId="6B011F4A">
      <w:pPr>
        <w:spacing w:line="264" w:lineRule="auto"/>
        <w:rPr>
          <w:rFonts w:hint="eastAsia" w:ascii="微软雅黑" w:hAnsi="微软雅黑" w:eastAsia="微软雅黑" w:cs="微软雅黑"/>
          <w:sz w:val="30"/>
          <w:szCs w:val="30"/>
        </w:rPr>
      </w:pPr>
    </w:p>
    <w:p w14:paraId="63F55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elders who outlived Joshua had passed away, we find the indications of a great change.</w:t>
      </w:r>
    </w:p>
    <w:p w14:paraId="6D636A5D">
      <w:pPr>
        <w:spacing w:line="264" w:lineRule="auto"/>
        <w:rPr>
          <w:rFonts w:hint="eastAsia" w:ascii="微软雅黑" w:hAnsi="微软雅黑" w:eastAsia="微软雅黑" w:cs="微软雅黑"/>
          <w:sz w:val="30"/>
          <w:szCs w:val="30"/>
        </w:rPr>
      </w:pPr>
    </w:p>
    <w:p w14:paraId="4DDB5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在约书亚之后的长老们去世后，我们发现了巨大变化的迹象。</w:t>
      </w:r>
    </w:p>
    <w:p w14:paraId="4AB434F8">
      <w:pPr>
        <w:spacing w:line="264" w:lineRule="auto"/>
        <w:rPr>
          <w:rFonts w:hint="eastAsia" w:ascii="微软雅黑" w:hAnsi="微软雅黑" w:eastAsia="微软雅黑" w:cs="微软雅黑"/>
          <w:sz w:val="30"/>
          <w:szCs w:val="30"/>
        </w:rPr>
      </w:pPr>
    </w:p>
    <w:p w14:paraId="5E5F3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Judges, which ushers us into a period of declension, repeated allusion is made to the fact that the Spirit of God came upon men supernaturally gifted, and raised up for the deliverance of Israel.</w:t>
      </w:r>
    </w:p>
    <w:p w14:paraId="6D1A3ED0">
      <w:pPr>
        <w:spacing w:line="264" w:lineRule="auto"/>
        <w:rPr>
          <w:rFonts w:hint="eastAsia" w:ascii="微软雅黑" w:hAnsi="微软雅黑" w:eastAsia="微软雅黑" w:cs="微软雅黑"/>
          <w:sz w:val="30"/>
          <w:szCs w:val="30"/>
        </w:rPr>
      </w:pPr>
    </w:p>
    <w:p w14:paraId="43C6E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在将我们引入衰落时期的士师记中，反复提到神的灵临到那些拥有超自然恩赐的人身上，并将他们兴起以拯救以色列。</w:t>
      </w:r>
    </w:p>
    <w:p w14:paraId="58FF03EC">
      <w:pPr>
        <w:spacing w:line="264" w:lineRule="auto"/>
        <w:rPr>
          <w:rFonts w:hint="eastAsia" w:ascii="微软雅黑" w:hAnsi="微软雅黑" w:eastAsia="微软雅黑" w:cs="微软雅黑"/>
          <w:sz w:val="30"/>
          <w:szCs w:val="30"/>
        </w:rPr>
      </w:pPr>
    </w:p>
    <w:p w14:paraId="66C8B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from time to time did evil in the sight of the Lord; they were delivered into the hand of some of the neighbouring nations; they repented and cried to the Lord—an alternating state of things which we find pervading the entire book; and then a bold leader was raised up by the Spirit of God to deliver them.</w:t>
      </w:r>
    </w:p>
    <w:p w14:paraId="122D47CB">
      <w:pPr>
        <w:spacing w:line="264" w:lineRule="auto"/>
        <w:rPr>
          <w:rFonts w:hint="eastAsia" w:ascii="微软雅黑" w:hAnsi="微软雅黑" w:eastAsia="微软雅黑" w:cs="微软雅黑"/>
          <w:sz w:val="30"/>
          <w:szCs w:val="30"/>
        </w:rPr>
      </w:pPr>
    </w:p>
    <w:p w14:paraId="23683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百姓不时在耶和华眼中行恶；他们被交在邻近列国的手中；他们悔改并向耶和华呼求——我们发现这整本书充满了这种交替的状态；然后神的灵兴起一位勇敢的领袖来拯救他们。</w:t>
      </w:r>
    </w:p>
    <w:p w14:paraId="48635101">
      <w:pPr>
        <w:spacing w:line="264" w:lineRule="auto"/>
        <w:rPr>
          <w:rFonts w:hint="eastAsia" w:ascii="微软雅黑" w:hAnsi="微软雅黑" w:eastAsia="微软雅黑" w:cs="微软雅黑"/>
          <w:sz w:val="30"/>
          <w:szCs w:val="30"/>
        </w:rPr>
      </w:pPr>
    </w:p>
    <w:p w14:paraId="75CD7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of the Lord came upon Othniel, and he judged Israel (Judg. 3:10), upon Gideon (6:34), upon Jephtha (11:29); upon Samson, a very mixed character, with strong faith, but with equally great personal defects all too marked (14:19).</w:t>
      </w:r>
    </w:p>
    <w:p w14:paraId="14FBBBC7">
      <w:pPr>
        <w:spacing w:line="264" w:lineRule="auto"/>
        <w:rPr>
          <w:rFonts w:hint="eastAsia" w:ascii="微软雅黑" w:hAnsi="微软雅黑" w:eastAsia="微软雅黑" w:cs="微软雅黑"/>
          <w:sz w:val="30"/>
          <w:szCs w:val="30"/>
        </w:rPr>
      </w:pPr>
    </w:p>
    <w:p w14:paraId="60832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于是耶和华的灵临到俄陀聂，他就作了以色列的士师（士师记 3:10），临到基甸（6:34），临到耶弗他（11:29）；临到参孙，一个性格非常复杂的人物，有着坚强的信心，但也有着同样巨大的个人缺陷，都太过明显（14:19）。</w:t>
      </w:r>
    </w:p>
    <w:p w14:paraId="3FC95011">
      <w:pPr>
        <w:spacing w:line="264" w:lineRule="auto"/>
        <w:rPr>
          <w:rFonts w:hint="eastAsia" w:ascii="微软雅黑" w:hAnsi="微软雅黑" w:eastAsia="微软雅黑" w:cs="微软雅黑"/>
          <w:sz w:val="30"/>
          <w:szCs w:val="30"/>
        </w:rPr>
      </w:pPr>
    </w:p>
    <w:p w14:paraId="57A98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war was waged successfully on the nations which had oppressed them.</w:t>
      </w:r>
    </w:p>
    <w:p w14:paraId="5E21EC37">
      <w:pPr>
        <w:spacing w:line="264" w:lineRule="auto"/>
        <w:rPr>
          <w:rFonts w:hint="eastAsia" w:ascii="微软雅黑" w:hAnsi="微软雅黑" w:eastAsia="微软雅黑" w:cs="微软雅黑"/>
          <w:sz w:val="30"/>
          <w:szCs w:val="30"/>
        </w:rPr>
      </w:pPr>
    </w:p>
    <w:p w14:paraId="407F0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于是战争成功地在压迫他们的国家身上展开。</w:t>
      </w:r>
    </w:p>
    <w:p w14:paraId="5222640F">
      <w:pPr>
        <w:spacing w:line="264" w:lineRule="auto"/>
        <w:rPr>
          <w:rFonts w:hint="eastAsia" w:ascii="微软雅黑" w:hAnsi="微软雅黑" w:eastAsia="微软雅黑" w:cs="微软雅黑"/>
          <w:sz w:val="30"/>
          <w:szCs w:val="30"/>
        </w:rPr>
      </w:pPr>
    </w:p>
    <w:p w14:paraId="2B475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the author of all those gifts which they received, intellectual as well as spiritual, kindled in them intrepid valour; for God was King of the Theocracy, and it redounded to His glory to break the yoke of the oppressor, when the purposes of discipline were served.</w:t>
      </w:r>
    </w:p>
    <w:p w14:paraId="47A146D4">
      <w:pPr>
        <w:spacing w:line="264" w:lineRule="auto"/>
        <w:rPr>
          <w:rFonts w:hint="eastAsia" w:ascii="微软雅黑" w:hAnsi="微软雅黑" w:eastAsia="微软雅黑" w:cs="微软雅黑"/>
          <w:sz w:val="30"/>
          <w:szCs w:val="30"/>
        </w:rPr>
      </w:pPr>
    </w:p>
    <w:p w14:paraId="697E8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神的灵，作为他们所领受的一切恩赐（无论是智力上的还是属灵上的）的赐予者，在他们心中点燃了无畏的勇气；因为神是神权政体的王，当管教的目的达到时，打破压迫者的轭将归荣耀于祂。</w:t>
      </w:r>
    </w:p>
    <w:p w14:paraId="6E91C412">
      <w:pPr>
        <w:spacing w:line="264" w:lineRule="auto"/>
        <w:rPr>
          <w:rFonts w:hint="eastAsia" w:ascii="微软雅黑" w:hAnsi="微软雅黑" w:eastAsia="微软雅黑" w:cs="微软雅黑"/>
          <w:sz w:val="30"/>
          <w:szCs w:val="30"/>
        </w:rPr>
      </w:pPr>
    </w:p>
    <w:p w14:paraId="3F23D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hero after another, endowed with extraordinary courage, patriotism, and zeal, was raised up by the Spirit of God to deliver Israel.</w:t>
      </w:r>
    </w:p>
    <w:p w14:paraId="296164C8">
      <w:pPr>
        <w:spacing w:line="264" w:lineRule="auto"/>
        <w:rPr>
          <w:rFonts w:hint="eastAsia" w:ascii="微软雅黑" w:hAnsi="微软雅黑" w:eastAsia="微软雅黑" w:cs="微软雅黑"/>
          <w:sz w:val="30"/>
          <w:szCs w:val="30"/>
        </w:rPr>
      </w:pPr>
    </w:p>
    <w:p w14:paraId="79619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一位接一位的英雄，被赋予了非凡的勇气、爱国心和热情，由神的灵兴起以拯救以色列。</w:t>
      </w:r>
    </w:p>
    <w:p w14:paraId="553ED06D">
      <w:pPr>
        <w:spacing w:line="264" w:lineRule="auto"/>
        <w:rPr>
          <w:rFonts w:hint="eastAsia" w:ascii="微软雅黑" w:hAnsi="微软雅黑" w:eastAsia="微软雅黑" w:cs="微软雅黑"/>
          <w:sz w:val="30"/>
          <w:szCs w:val="30"/>
        </w:rPr>
      </w:pPr>
    </w:p>
    <w:p w14:paraId="5C5C6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unquiet times of the judges, a period of marked revival appears in the days of Samuel, the last of the judges.</w:t>
      </w:r>
    </w:p>
    <w:p w14:paraId="7265F10C">
      <w:pPr>
        <w:spacing w:line="264" w:lineRule="auto"/>
        <w:rPr>
          <w:rFonts w:hint="eastAsia" w:ascii="微软雅黑" w:hAnsi="微软雅黑" w:eastAsia="微软雅黑" w:cs="微软雅黑"/>
          <w:sz w:val="30"/>
          <w:szCs w:val="30"/>
        </w:rPr>
      </w:pPr>
    </w:p>
    <w:p w14:paraId="115AB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在士师时代动荡不安之后，撒母耳作为最后一位士师的时期，出现了一段显著的复兴。</w:t>
      </w:r>
    </w:p>
    <w:p w14:paraId="7C65729B">
      <w:pPr>
        <w:spacing w:line="264" w:lineRule="auto"/>
        <w:rPr>
          <w:rFonts w:hint="eastAsia" w:ascii="微软雅黑" w:hAnsi="微软雅黑" w:eastAsia="微软雅黑" w:cs="微软雅黑"/>
          <w:sz w:val="30"/>
          <w:szCs w:val="30"/>
        </w:rPr>
      </w:pPr>
    </w:p>
    <w:p w14:paraId="0B7A9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Moses, Samuel, who walked with reformatory zeal and power in the steps of the former, may be regarded as the greatest benefactor of the nation, which, in the interval between the two, had forgotten the law, lost true conceptions of God, sensualized His worship, and become enfeebled by irreligion and vice.</w:t>
      </w:r>
    </w:p>
    <w:p w14:paraId="19B76715">
      <w:pPr>
        <w:spacing w:line="264" w:lineRule="auto"/>
        <w:rPr>
          <w:rFonts w:hint="eastAsia" w:ascii="微软雅黑" w:hAnsi="微软雅黑" w:eastAsia="微软雅黑" w:cs="微软雅黑"/>
          <w:sz w:val="30"/>
          <w:szCs w:val="30"/>
        </w:rPr>
      </w:pPr>
    </w:p>
    <w:p w14:paraId="1067C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摩西之外，撒母耳以改革的热情和力量追随前者的脚步，可以被视为该民族最大的恩人，而在两人之间的间隔期，该民族已经忘记了律法，失去了对神的真实观念，使祂的崇拜感官化，并因不信和罪恶而变得衰弱。</w:t>
      </w:r>
    </w:p>
    <w:p w14:paraId="2D91B9D4">
      <w:pPr>
        <w:spacing w:line="264" w:lineRule="auto"/>
        <w:rPr>
          <w:rFonts w:hint="eastAsia" w:ascii="微软雅黑" w:hAnsi="微软雅黑" w:eastAsia="微软雅黑" w:cs="微软雅黑"/>
          <w:sz w:val="30"/>
          <w:szCs w:val="30"/>
        </w:rPr>
      </w:pPr>
    </w:p>
    <w:p w14:paraId="67151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higher sense than could be affirmed of any other of the judges, Samuel was a deliverer of the nation; for he delivered it from irreligion, ignorance, and vice.</w:t>
      </w:r>
    </w:p>
    <w:p w14:paraId="135F652F">
      <w:pPr>
        <w:spacing w:line="264" w:lineRule="auto"/>
        <w:rPr>
          <w:rFonts w:hint="eastAsia" w:ascii="微软雅黑" w:hAnsi="微软雅黑" w:eastAsia="微软雅黑" w:cs="微软雅黑"/>
          <w:sz w:val="30"/>
          <w:szCs w:val="30"/>
        </w:rPr>
      </w:pPr>
    </w:p>
    <w:p w14:paraId="24B86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在比任何其他士师都更高的意义上，撒母耳是该民族的拯救者；因为他将其从不信、无知和罪恶中拯救出来。</w:t>
      </w:r>
    </w:p>
    <w:p w14:paraId="54DFD2DB">
      <w:pPr>
        <w:spacing w:line="264" w:lineRule="auto"/>
        <w:rPr>
          <w:rFonts w:hint="eastAsia" w:ascii="微软雅黑" w:hAnsi="微软雅黑" w:eastAsia="微软雅黑" w:cs="微软雅黑"/>
          <w:sz w:val="30"/>
          <w:szCs w:val="30"/>
        </w:rPr>
      </w:pPr>
    </w:p>
    <w:p w14:paraId="687AA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transition-period to the flourishing times of the Israelitish kingdom.</w:t>
      </w:r>
    </w:p>
    <w:p w14:paraId="04DD8B7C">
      <w:pPr>
        <w:spacing w:line="264" w:lineRule="auto"/>
        <w:rPr>
          <w:rFonts w:hint="eastAsia" w:ascii="微软雅黑" w:hAnsi="微软雅黑" w:eastAsia="微软雅黑" w:cs="微软雅黑"/>
          <w:sz w:val="30"/>
          <w:szCs w:val="30"/>
        </w:rPr>
      </w:pPr>
    </w:p>
    <w:p w14:paraId="33059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这是通往以色列王国繁荣时期的过渡期。</w:t>
      </w:r>
    </w:p>
    <w:p w14:paraId="3D5FECD7">
      <w:pPr>
        <w:spacing w:line="264" w:lineRule="auto"/>
        <w:rPr>
          <w:rFonts w:hint="eastAsia" w:ascii="微软雅黑" w:hAnsi="微软雅黑" w:eastAsia="微软雅黑" w:cs="微软雅黑"/>
          <w:sz w:val="30"/>
          <w:szCs w:val="30"/>
        </w:rPr>
      </w:pPr>
    </w:p>
    <w:p w14:paraId="7BF03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came upon Samuel at a time when God imparted to him one theophany after another, a new state of things was introduced.</w:t>
      </w:r>
    </w:p>
    <w:p w14:paraId="18F0DC9E">
      <w:pPr>
        <w:spacing w:line="264" w:lineRule="auto"/>
        <w:rPr>
          <w:rFonts w:hint="eastAsia" w:ascii="微软雅黑" w:hAnsi="微软雅黑" w:eastAsia="微软雅黑" w:cs="微软雅黑"/>
          <w:sz w:val="30"/>
          <w:szCs w:val="30"/>
        </w:rPr>
      </w:pPr>
    </w:p>
    <w:p w14:paraId="2BF30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当圣灵临到撒母耳，正值神向他一次又一次显现之时，一种新的状态被引入了。</w:t>
      </w:r>
    </w:p>
    <w:p w14:paraId="77C4A6A8">
      <w:pPr>
        <w:spacing w:line="264" w:lineRule="auto"/>
        <w:rPr>
          <w:rFonts w:hint="eastAsia" w:ascii="微软雅黑" w:hAnsi="微软雅黑" w:eastAsia="微软雅黑" w:cs="微软雅黑"/>
          <w:sz w:val="30"/>
          <w:szCs w:val="30"/>
        </w:rPr>
      </w:pPr>
    </w:p>
    <w:p w14:paraId="7A69D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prophecy filled Samuel in a peculiar way (1 Sam. 10:20), and from his time downwards an order or school of prophets arose.</w:t>
      </w:r>
    </w:p>
    <w:p w14:paraId="7813B100">
      <w:pPr>
        <w:spacing w:line="264" w:lineRule="auto"/>
        <w:rPr>
          <w:rFonts w:hint="eastAsia" w:ascii="微软雅黑" w:hAnsi="微软雅黑" w:eastAsia="微软雅黑" w:cs="微软雅黑"/>
          <w:sz w:val="30"/>
          <w:szCs w:val="30"/>
        </w:rPr>
      </w:pPr>
    </w:p>
    <w:p w14:paraId="0C7D9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预言之灵以一种特殊的方式充满撒母耳（撒母耳记上 10:20），从他那个时代起，出现了一个先知阶层或学派。</w:t>
      </w:r>
    </w:p>
    <w:p w14:paraId="667D6B06">
      <w:pPr>
        <w:spacing w:line="264" w:lineRule="auto"/>
        <w:rPr>
          <w:rFonts w:hint="eastAsia" w:ascii="微软雅黑" w:hAnsi="微软雅黑" w:eastAsia="微软雅黑" w:cs="微软雅黑"/>
          <w:sz w:val="30"/>
          <w:szCs w:val="30"/>
        </w:rPr>
      </w:pPr>
    </w:p>
    <w:p w14:paraId="770B4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line of prophets, not in succession like the priesthood, but in a succession of a higher order, appeared to guide the future history of Israel.</w:t>
      </w:r>
    </w:p>
    <w:p w14:paraId="3EF5A2F4">
      <w:pPr>
        <w:spacing w:line="264" w:lineRule="auto"/>
        <w:rPr>
          <w:rFonts w:hint="eastAsia" w:ascii="微软雅黑" w:hAnsi="微软雅黑" w:eastAsia="微软雅黑" w:cs="微软雅黑"/>
          <w:sz w:val="30"/>
          <w:szCs w:val="30"/>
        </w:rPr>
      </w:pPr>
    </w:p>
    <w:p w14:paraId="0B167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一整列先知，不像祭司那样世袭，而是以一种更高秩序的继承方式出现，以引导以色列未来的历史。</w:t>
      </w:r>
    </w:p>
    <w:p w14:paraId="3F8DACEC">
      <w:pPr>
        <w:spacing w:line="264" w:lineRule="auto"/>
        <w:rPr>
          <w:rFonts w:hint="eastAsia" w:ascii="微软雅黑" w:hAnsi="微软雅黑" w:eastAsia="微软雅黑" w:cs="微软雅黑"/>
          <w:sz w:val="30"/>
          <w:szCs w:val="30"/>
        </w:rPr>
      </w:pPr>
    </w:p>
    <w:p w14:paraId="5BB3F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supplied with a true idea of the nature of prophecy, on which we can cast only a passing glance, because a full description of this remarkable institution would demand a far more many-sided inquiry than either our aim or our limits will permit.</w:t>
      </w:r>
    </w:p>
    <w:p w14:paraId="08F70009">
      <w:pPr>
        <w:spacing w:line="264" w:lineRule="auto"/>
        <w:rPr>
          <w:rFonts w:hint="eastAsia" w:ascii="微软雅黑" w:hAnsi="微软雅黑" w:eastAsia="微软雅黑" w:cs="微软雅黑"/>
          <w:sz w:val="30"/>
          <w:szCs w:val="30"/>
        </w:rPr>
      </w:pPr>
    </w:p>
    <w:p w14:paraId="609BC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因此，我们对预言的本质有了真正的认识，对此我们只能匆匆一瞥，因为要全面描述这一非凡的制度，将需要比我们的目标或篇幅所允许的更为多方面的探究。</w:t>
      </w:r>
    </w:p>
    <w:p w14:paraId="34B65FA2">
      <w:pPr>
        <w:spacing w:line="264" w:lineRule="auto"/>
        <w:rPr>
          <w:rFonts w:hint="eastAsia" w:ascii="微软雅黑" w:hAnsi="微软雅黑" w:eastAsia="微软雅黑" w:cs="微软雅黑"/>
          <w:sz w:val="30"/>
          <w:szCs w:val="30"/>
        </w:rPr>
      </w:pPr>
    </w:p>
    <w:p w14:paraId="388EB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required for the duties of his function the inspiration and guidance of the Holy Ghost.</w:t>
      </w:r>
    </w:p>
    <w:p w14:paraId="5F173143">
      <w:pPr>
        <w:spacing w:line="264" w:lineRule="auto"/>
        <w:rPr>
          <w:rFonts w:hint="eastAsia" w:ascii="微软雅黑" w:hAnsi="微软雅黑" w:eastAsia="微软雅黑" w:cs="微软雅黑"/>
          <w:sz w:val="30"/>
          <w:szCs w:val="30"/>
        </w:rPr>
      </w:pPr>
    </w:p>
    <w:p w14:paraId="60AF7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先知在履行其职能时，需要圣灵的启示和引导。</w:t>
      </w:r>
    </w:p>
    <w:p w14:paraId="0877548D">
      <w:pPr>
        <w:spacing w:line="264" w:lineRule="auto"/>
        <w:rPr>
          <w:rFonts w:hint="eastAsia" w:ascii="微软雅黑" w:hAnsi="微软雅黑" w:eastAsia="微软雅黑" w:cs="微软雅黑"/>
          <w:sz w:val="30"/>
          <w:szCs w:val="30"/>
        </w:rPr>
      </w:pPr>
    </w:p>
    <w:p w14:paraId="5A2CF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personally represented the cause of God, and viewed historical events of every class in relation to Jehovah and His law.</w:t>
      </w:r>
    </w:p>
    <w:p w14:paraId="157F0CA7">
      <w:pPr>
        <w:spacing w:line="264" w:lineRule="auto"/>
        <w:rPr>
          <w:rFonts w:hint="eastAsia" w:ascii="微软雅黑" w:hAnsi="微软雅黑" w:eastAsia="微软雅黑" w:cs="微软雅黑"/>
          <w:sz w:val="30"/>
          <w:szCs w:val="30"/>
        </w:rPr>
      </w:pPr>
    </w:p>
    <w:p w14:paraId="78149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他个人代表神的事业，并从与耶和华及其律法的关系中看待各类历史事件。</w:t>
      </w:r>
    </w:p>
    <w:p w14:paraId="24CD3893">
      <w:pPr>
        <w:spacing w:line="264" w:lineRule="auto"/>
        <w:rPr>
          <w:rFonts w:hint="eastAsia" w:ascii="微软雅黑" w:hAnsi="微软雅黑" w:eastAsia="微软雅黑" w:cs="微软雅黑"/>
          <w:sz w:val="30"/>
          <w:szCs w:val="30"/>
        </w:rPr>
      </w:pPr>
    </w:p>
    <w:p w14:paraId="104B3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message was largely the proclamation of warnings and menaces, or the burden of the Lord, which the ungodly often turned into ridicule.</w:t>
      </w:r>
    </w:p>
    <w:p w14:paraId="376B34B3">
      <w:pPr>
        <w:spacing w:line="264" w:lineRule="auto"/>
        <w:rPr>
          <w:rFonts w:hint="eastAsia" w:ascii="微软雅黑" w:hAnsi="微软雅黑" w:eastAsia="微软雅黑" w:cs="微软雅黑"/>
          <w:sz w:val="30"/>
          <w:szCs w:val="30"/>
        </w:rPr>
      </w:pPr>
    </w:p>
    <w:p w14:paraId="6A209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因此，他的信息主要是宣告警告和威胁，或是耶和华的默示，这常被不虔诚的人嘲笑。</w:t>
      </w:r>
    </w:p>
    <w:p w14:paraId="2C0F43BE">
      <w:pPr>
        <w:spacing w:line="264" w:lineRule="auto"/>
        <w:rPr>
          <w:rFonts w:hint="eastAsia" w:ascii="微软雅黑" w:hAnsi="微软雅黑" w:eastAsia="微软雅黑" w:cs="微软雅黑"/>
          <w:sz w:val="30"/>
          <w:szCs w:val="30"/>
        </w:rPr>
      </w:pPr>
    </w:p>
    <w:p w14:paraId="2A361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organ of the Holy Spirit; and it was the impulse imparted by the Spirit of God that animated and enlightened him.</w:t>
      </w:r>
    </w:p>
    <w:p w14:paraId="314B8D52">
      <w:pPr>
        <w:spacing w:line="264" w:lineRule="auto"/>
        <w:rPr>
          <w:rFonts w:hint="eastAsia" w:ascii="微软雅黑" w:hAnsi="微软雅黑" w:eastAsia="微软雅黑" w:cs="微软雅黑"/>
          <w:sz w:val="30"/>
          <w:szCs w:val="30"/>
        </w:rPr>
      </w:pPr>
    </w:p>
    <w:p w14:paraId="6C4EB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他是圣灵的器官；正是神的灵所赋予的动力激励并启迪了他。</w:t>
      </w:r>
    </w:p>
    <w:p w14:paraId="1918A509">
      <w:pPr>
        <w:spacing w:line="264" w:lineRule="auto"/>
        <w:rPr>
          <w:rFonts w:hint="eastAsia" w:ascii="微软雅黑" w:hAnsi="微软雅黑" w:eastAsia="微软雅黑" w:cs="微软雅黑"/>
          <w:sz w:val="30"/>
          <w:szCs w:val="30"/>
        </w:rPr>
      </w:pPr>
    </w:p>
    <w:p w14:paraId="15EC0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by the Spirit, dispensed by anticipation for the purposes of His kingdom, on the ground of the future atonement, revealed Himself to their Spirit, moving them to speak and act, and also to write when an addition was to be made to the Old Testament canon.</w:t>
      </w:r>
    </w:p>
    <w:p w14:paraId="4C6BDAF6">
      <w:pPr>
        <w:spacing w:line="264" w:lineRule="auto"/>
        <w:rPr>
          <w:rFonts w:hint="eastAsia" w:ascii="微软雅黑" w:hAnsi="微软雅黑" w:eastAsia="微软雅黑" w:cs="微软雅黑"/>
          <w:sz w:val="30"/>
          <w:szCs w:val="30"/>
        </w:rPr>
      </w:pPr>
    </w:p>
    <w:p w14:paraId="48DB4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主耶稣藉着圣灵，基于未来的赎罪，为了祂国度的目的而预先分配，向他们的灵启示自己，感动他们说话和行动，并在需要增加旧约正典时写作。</w:t>
      </w:r>
    </w:p>
    <w:p w14:paraId="614D5B74">
      <w:pPr>
        <w:spacing w:line="264" w:lineRule="auto"/>
        <w:rPr>
          <w:rFonts w:hint="eastAsia" w:ascii="微软雅黑" w:hAnsi="微软雅黑" w:eastAsia="微软雅黑" w:cs="微软雅黑"/>
          <w:sz w:val="30"/>
          <w:szCs w:val="30"/>
        </w:rPr>
      </w:pPr>
    </w:p>
    <w:p w14:paraId="0ABB6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according to their will that they either spoke or continued silent.</w:t>
      </w:r>
    </w:p>
    <w:p w14:paraId="7424C4E3">
      <w:pPr>
        <w:spacing w:line="264" w:lineRule="auto"/>
        <w:rPr>
          <w:rFonts w:hint="eastAsia" w:ascii="微软雅黑" w:hAnsi="微软雅黑" w:eastAsia="微软雅黑" w:cs="微软雅黑"/>
          <w:sz w:val="30"/>
          <w:szCs w:val="30"/>
        </w:rPr>
      </w:pPr>
    </w:p>
    <w:p w14:paraId="6F51B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他们说话或保持沉默都不是出于自己的意愿。</w:t>
      </w:r>
    </w:p>
    <w:p w14:paraId="1BFB4D26">
      <w:pPr>
        <w:spacing w:line="264" w:lineRule="auto"/>
        <w:rPr>
          <w:rFonts w:hint="eastAsia" w:ascii="微软雅黑" w:hAnsi="微软雅黑" w:eastAsia="微软雅黑" w:cs="微软雅黑"/>
          <w:sz w:val="30"/>
          <w:szCs w:val="30"/>
        </w:rPr>
      </w:pPr>
    </w:p>
    <w:p w14:paraId="2A1CC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musical instrument which gives out its tones only as it is struck, they simply obeyed as the Spirit acted on each prophetic mind at His pleasure, using all those peculiar gifts or aptitudes with which He had endowed the different individuals for the end He had in view, and which were called into activity only so far as they were moved by the Holy Ghost (2 Pet. 1:21); and hence they acted as God's servants, or as His mouth, whenever they spoke the words of God (Ex. 4:16; 2 Kings 9:7).</w:t>
      </w:r>
    </w:p>
    <w:p w14:paraId="6E7E39FA">
      <w:pPr>
        <w:spacing w:line="264" w:lineRule="auto"/>
        <w:rPr>
          <w:rFonts w:hint="eastAsia" w:ascii="微软雅黑" w:hAnsi="微软雅黑" w:eastAsia="微软雅黑" w:cs="微软雅黑"/>
          <w:sz w:val="30"/>
          <w:szCs w:val="30"/>
        </w:rPr>
      </w:pPr>
    </w:p>
    <w:p w14:paraId="37A88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乐器只有在被敲击时才会发出声音一样，他们只是顺从圣灵随己意在每个先知思想上的运作，利用祂为着心中的目的赋予不同个体的所有特殊恩赐或才能，而这些恩赐或才能只有在被圣灵感动时才会被唤起（彼得后书 1:21）；因此，每当他们说出神的话语时，他们是作为神的仆人或神的口行事（出埃及记 4:16；列王纪下 9:7）。</w:t>
      </w:r>
    </w:p>
    <w:p w14:paraId="521F2239">
      <w:pPr>
        <w:spacing w:line="264" w:lineRule="auto"/>
        <w:rPr>
          <w:rFonts w:hint="eastAsia" w:ascii="微软雅黑" w:hAnsi="微软雅黑" w:eastAsia="微软雅黑" w:cs="微软雅黑"/>
          <w:sz w:val="30"/>
          <w:szCs w:val="30"/>
        </w:rPr>
      </w:pPr>
    </w:p>
    <w:p w14:paraId="3405E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accordingly, is described as a man of the Spirit, who felt himself apprehended by the Spirit (Hos. 9:7); and a discretionary commission was never entrusted to him.</w:t>
      </w:r>
    </w:p>
    <w:p w14:paraId="06FBF239">
      <w:pPr>
        <w:spacing w:line="264" w:lineRule="auto"/>
        <w:rPr>
          <w:rFonts w:hint="eastAsia" w:ascii="微软雅黑" w:hAnsi="微软雅黑" w:eastAsia="微软雅黑" w:cs="微软雅黑"/>
          <w:sz w:val="30"/>
          <w:szCs w:val="30"/>
        </w:rPr>
      </w:pPr>
    </w:p>
    <w:p w14:paraId="1A2B5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因此，先知被描述为属灵的人，他感到自己被圣灵抓住（何西阿书 9:7）；从未委托给他任何自由裁量的使命。</w:t>
      </w:r>
    </w:p>
    <w:p w14:paraId="60C7CA38">
      <w:pPr>
        <w:spacing w:line="264" w:lineRule="auto"/>
        <w:rPr>
          <w:rFonts w:hint="eastAsia" w:ascii="微软雅黑" w:hAnsi="微软雅黑" w:eastAsia="微软雅黑" w:cs="微软雅黑"/>
          <w:sz w:val="30"/>
          <w:szCs w:val="30"/>
        </w:rPr>
      </w:pPr>
    </w:p>
    <w:p w14:paraId="0370C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deposited the gracious supplies of His Spirit in Churches, ministry, or ordinances.</w:t>
      </w:r>
    </w:p>
    <w:p w14:paraId="5AA35AC6">
      <w:pPr>
        <w:spacing w:line="264" w:lineRule="auto"/>
        <w:rPr>
          <w:rFonts w:hint="eastAsia" w:ascii="微软雅黑" w:hAnsi="微软雅黑" w:eastAsia="微软雅黑" w:cs="微软雅黑"/>
          <w:sz w:val="30"/>
          <w:szCs w:val="30"/>
        </w:rPr>
      </w:pPr>
    </w:p>
    <w:p w14:paraId="1C6F8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神从未将祂圣灵的恩慈供应存放在教会、事工或条例中。</w:t>
      </w:r>
    </w:p>
    <w:p w14:paraId="14B9E318">
      <w:pPr>
        <w:spacing w:line="264" w:lineRule="auto"/>
        <w:rPr>
          <w:rFonts w:hint="eastAsia" w:ascii="微软雅黑" w:hAnsi="微软雅黑" w:eastAsia="微软雅黑" w:cs="微软雅黑"/>
          <w:sz w:val="30"/>
          <w:szCs w:val="30"/>
        </w:rPr>
      </w:pPr>
    </w:p>
    <w:p w14:paraId="7C22B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it run counter to this undoubted truth when Elisha asked and obtained a double portion of Elijah's spirit.</w:t>
      </w:r>
    </w:p>
    <w:p w14:paraId="79359D3F">
      <w:pPr>
        <w:spacing w:line="264" w:lineRule="auto"/>
        <w:rPr>
          <w:rFonts w:hint="eastAsia" w:ascii="微软雅黑" w:hAnsi="微软雅黑" w:eastAsia="微软雅黑" w:cs="微软雅黑"/>
          <w:sz w:val="30"/>
          <w:szCs w:val="30"/>
        </w:rPr>
      </w:pPr>
    </w:p>
    <w:p w14:paraId="34EC5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当以利沙请求并获得感动以利亚之灵的双倍时，也并未违背这一无可置疑的真理。</w:t>
      </w:r>
    </w:p>
    <w:p w14:paraId="2D956254">
      <w:pPr>
        <w:spacing w:line="264" w:lineRule="auto"/>
        <w:rPr>
          <w:rFonts w:hint="eastAsia" w:ascii="微软雅黑" w:hAnsi="微软雅黑" w:eastAsia="微软雅黑" w:cs="微软雅黑"/>
          <w:sz w:val="30"/>
          <w:szCs w:val="30"/>
        </w:rPr>
      </w:pPr>
    </w:p>
    <w:p w14:paraId="5C53A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request amounted to nothing more than this: that the same Spirit that dwelt in the departing prophet might by the dispensation of God's free gift dwell in a large measure also in him; much like the arrangement according to which the first-born got a double portion of the inheritance.</w:t>
      </w:r>
    </w:p>
    <w:p w14:paraId="5E26637A">
      <w:pPr>
        <w:spacing w:line="264" w:lineRule="auto"/>
        <w:rPr>
          <w:rFonts w:hint="eastAsia" w:ascii="微软雅黑" w:hAnsi="微软雅黑" w:eastAsia="微软雅黑" w:cs="微软雅黑"/>
          <w:sz w:val="30"/>
          <w:szCs w:val="30"/>
        </w:rPr>
      </w:pPr>
    </w:p>
    <w:p w14:paraId="7C59F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这一请求无非是：那位住在即将离去之先知里面的同一位灵，能藉着神白白恩赐的分配，也大大地住在他里面；这很像长子获得双倍遗产的安排。</w:t>
      </w:r>
    </w:p>
    <w:p w14:paraId="446D8C30">
      <w:pPr>
        <w:spacing w:line="264" w:lineRule="auto"/>
        <w:rPr>
          <w:rFonts w:hint="eastAsia" w:ascii="微软雅黑" w:hAnsi="微软雅黑" w:eastAsia="微软雅黑" w:cs="微软雅黑"/>
          <w:sz w:val="30"/>
          <w:szCs w:val="30"/>
        </w:rPr>
      </w:pPr>
    </w:p>
    <w:p w14:paraId="7CCB5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wielded by these Spirit-filled men was great.</w:t>
      </w:r>
    </w:p>
    <w:p w14:paraId="1875E606">
      <w:pPr>
        <w:spacing w:line="264" w:lineRule="auto"/>
        <w:rPr>
          <w:rFonts w:hint="eastAsia" w:ascii="微软雅黑" w:hAnsi="微软雅黑" w:eastAsia="微软雅黑" w:cs="微软雅黑"/>
          <w:sz w:val="30"/>
          <w:szCs w:val="30"/>
        </w:rPr>
      </w:pPr>
    </w:p>
    <w:p w14:paraId="3CAA1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这些被圣灵充满的人所发挥的影响力是巨大的。</w:t>
      </w:r>
    </w:p>
    <w:p w14:paraId="5712F180">
      <w:pPr>
        <w:spacing w:line="264" w:lineRule="auto"/>
        <w:rPr>
          <w:rFonts w:hint="eastAsia" w:ascii="微软雅黑" w:hAnsi="微软雅黑" w:eastAsia="微软雅黑" w:cs="微软雅黑"/>
          <w:sz w:val="30"/>
          <w:szCs w:val="30"/>
        </w:rPr>
      </w:pPr>
    </w:p>
    <w:p w14:paraId="4DCCB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watchmen and shepherds (Isa. 21:11; Zech. 11:3).</w:t>
      </w:r>
    </w:p>
    <w:p w14:paraId="309F0256">
      <w:pPr>
        <w:spacing w:line="264" w:lineRule="auto"/>
        <w:rPr>
          <w:rFonts w:hint="eastAsia" w:ascii="微软雅黑" w:hAnsi="微软雅黑" w:eastAsia="微软雅黑" w:cs="微软雅黑"/>
          <w:sz w:val="30"/>
          <w:szCs w:val="30"/>
        </w:rPr>
      </w:pPr>
    </w:p>
    <w:p w14:paraId="6D4B7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他们是守望者和牧人（以赛亚书 21:11；撒迦利亚书 11:3）。</w:t>
      </w:r>
    </w:p>
    <w:p w14:paraId="682233FA">
      <w:pPr>
        <w:spacing w:line="264" w:lineRule="auto"/>
        <w:rPr>
          <w:rFonts w:hint="eastAsia" w:ascii="微软雅黑" w:hAnsi="微软雅黑" w:eastAsia="微软雅黑" w:cs="微软雅黑"/>
          <w:sz w:val="30"/>
          <w:szCs w:val="30"/>
        </w:rPr>
      </w:pPr>
    </w:p>
    <w:p w14:paraId="37F97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contrasted with what was merely political, they represented the spiritual elements of the kingdom of God; and as contrasted with the frequently secularized priests, with their outward forms and sacrifices, they laid emphasis on the fear of God (Isa. 1:11–15; 1 Sam. 15:22).</w:t>
      </w:r>
    </w:p>
    <w:p w14:paraId="27CF7E75">
      <w:pPr>
        <w:spacing w:line="264" w:lineRule="auto"/>
        <w:rPr>
          <w:rFonts w:hint="eastAsia" w:ascii="微软雅黑" w:hAnsi="微软雅黑" w:eastAsia="微软雅黑" w:cs="微软雅黑"/>
          <w:sz w:val="30"/>
          <w:szCs w:val="30"/>
        </w:rPr>
      </w:pPr>
    </w:p>
    <w:p w14:paraId="09D14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与仅仅是政治性的东西相比，他们代表了神国度的属灵元素；与经常世俗化、注重外在形式和祭祀的祭司相比，他们强调对神的敬畏（以赛亚书 1:11–15；撒母耳记上 15:22）。</w:t>
      </w:r>
    </w:p>
    <w:p w14:paraId="20BC0327">
      <w:pPr>
        <w:spacing w:line="264" w:lineRule="auto"/>
        <w:rPr>
          <w:rFonts w:hint="eastAsia" w:ascii="微软雅黑" w:hAnsi="微软雅黑" w:eastAsia="微软雅黑" w:cs="微软雅黑"/>
          <w:sz w:val="30"/>
          <w:szCs w:val="30"/>
        </w:rPr>
      </w:pPr>
    </w:p>
    <w:p w14:paraId="636FC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compared with the kings, who often leant on an arm of flesh, the prophets, men of the Spirit, uniformly counselled trust, not in confederacies, but in the God of Israel (Isa. 8:12).</w:t>
      </w:r>
    </w:p>
    <w:p w14:paraId="6DD3AE78">
      <w:pPr>
        <w:spacing w:line="264" w:lineRule="auto"/>
        <w:rPr>
          <w:rFonts w:hint="eastAsia" w:ascii="微软雅黑" w:hAnsi="微软雅黑" w:eastAsia="微软雅黑" w:cs="微软雅黑"/>
          <w:sz w:val="30"/>
          <w:szCs w:val="30"/>
        </w:rPr>
      </w:pPr>
    </w:p>
    <w:p w14:paraId="141E0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此外，与常常依靠血肉之臂的国王相比，先知们，这些属灵的人，一致建议不要信靠联盟，而要信靠以色列的神（以赛亚书 8:12）。</w:t>
      </w:r>
    </w:p>
    <w:p w14:paraId="541C31F0">
      <w:pPr>
        <w:spacing w:line="264" w:lineRule="auto"/>
        <w:rPr>
          <w:rFonts w:hint="eastAsia" w:ascii="微软雅黑" w:hAnsi="微软雅黑" w:eastAsia="微软雅黑" w:cs="微软雅黑"/>
          <w:sz w:val="30"/>
          <w:szCs w:val="30"/>
        </w:rPr>
      </w:pPr>
    </w:p>
    <w:p w14:paraId="249D7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mode of giving prophecy it is needless to inquire, for it was simply miraculous, and therefore inscrutable.</w:t>
      </w:r>
    </w:p>
    <w:p w14:paraId="05D6B915">
      <w:pPr>
        <w:spacing w:line="264" w:lineRule="auto"/>
        <w:rPr>
          <w:rFonts w:hint="eastAsia" w:ascii="微软雅黑" w:hAnsi="微软雅黑" w:eastAsia="微软雅黑" w:cs="微软雅黑"/>
          <w:sz w:val="30"/>
          <w:szCs w:val="30"/>
        </w:rPr>
      </w:pPr>
    </w:p>
    <w:p w14:paraId="32FA6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关于预言的给予方式，无需探究，因为它纯粹是奇迹般的，因此是不可测度的。</w:t>
      </w:r>
    </w:p>
    <w:p w14:paraId="62CA1309">
      <w:pPr>
        <w:spacing w:line="264" w:lineRule="auto"/>
        <w:rPr>
          <w:rFonts w:hint="eastAsia" w:ascii="微软雅黑" w:hAnsi="微软雅黑" w:eastAsia="微软雅黑" w:cs="微软雅黑"/>
          <w:sz w:val="30"/>
          <w:szCs w:val="30"/>
        </w:rPr>
      </w:pPr>
    </w:p>
    <w:p w14:paraId="14E8F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received this gift had an intimation of the divine will, and therefore received something that they had not before.</w:t>
      </w:r>
    </w:p>
    <w:p w14:paraId="1181F26D">
      <w:pPr>
        <w:spacing w:line="264" w:lineRule="auto"/>
        <w:rPr>
          <w:rFonts w:hint="eastAsia" w:ascii="微软雅黑" w:hAnsi="微软雅黑" w:eastAsia="微软雅黑" w:cs="微软雅黑"/>
          <w:sz w:val="30"/>
          <w:szCs w:val="30"/>
        </w:rPr>
      </w:pPr>
    </w:p>
    <w:p w14:paraId="5F43B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接受这一恩赐的人得到了神旨意的暗示，因此接受了他们以前没有的东西。</w:t>
      </w:r>
    </w:p>
    <w:p w14:paraId="7BCDBEB8">
      <w:pPr>
        <w:spacing w:line="264" w:lineRule="auto"/>
        <w:rPr>
          <w:rFonts w:hint="eastAsia" w:ascii="微软雅黑" w:hAnsi="微软雅黑" w:eastAsia="微软雅黑" w:cs="微软雅黑"/>
          <w:sz w:val="30"/>
          <w:szCs w:val="30"/>
        </w:rPr>
      </w:pPr>
    </w:p>
    <w:p w14:paraId="4D674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performed what was competent only to those who were inspired, and therefore announced something not directly communicated to the rest of the people.</w:t>
      </w:r>
    </w:p>
    <w:p w14:paraId="5694765A">
      <w:pPr>
        <w:spacing w:line="264" w:lineRule="auto"/>
        <w:rPr>
          <w:rFonts w:hint="eastAsia" w:ascii="微软雅黑" w:hAnsi="微软雅黑" w:eastAsia="微软雅黑" w:cs="微软雅黑"/>
          <w:sz w:val="30"/>
          <w:szCs w:val="30"/>
        </w:rPr>
      </w:pPr>
    </w:p>
    <w:p w14:paraId="7D123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他们做了只有受感者才能做的事，因此宣布了一些没有直接传达给其他人的事情。</w:t>
      </w:r>
    </w:p>
    <w:p w14:paraId="727CC5C7">
      <w:pPr>
        <w:spacing w:line="264" w:lineRule="auto"/>
        <w:rPr>
          <w:rFonts w:hint="eastAsia" w:ascii="微软雅黑" w:hAnsi="微软雅黑" w:eastAsia="微软雅黑" w:cs="微软雅黑"/>
          <w:sz w:val="30"/>
          <w:szCs w:val="30"/>
        </w:rPr>
      </w:pPr>
    </w:p>
    <w:p w14:paraId="5FF09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prophet alleged that he obtained from God the gift or the aptitude of intimating the divine will, or of foretelling future events at his discretion.</w:t>
      </w:r>
    </w:p>
    <w:p w14:paraId="4A131BFD">
      <w:pPr>
        <w:spacing w:line="264" w:lineRule="auto"/>
        <w:rPr>
          <w:rFonts w:hint="eastAsia" w:ascii="微软雅黑" w:hAnsi="微软雅黑" w:eastAsia="微软雅黑" w:cs="微软雅黑"/>
          <w:sz w:val="30"/>
          <w:szCs w:val="30"/>
        </w:rPr>
      </w:pPr>
    </w:p>
    <w:p w14:paraId="69CB4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没有一位先知声称他从神那里获得了暗示神旨意或随己意预言未来事件的恩赐或才能。</w:t>
      </w:r>
    </w:p>
    <w:p w14:paraId="72116CC9">
      <w:pPr>
        <w:spacing w:line="264" w:lineRule="auto"/>
        <w:rPr>
          <w:rFonts w:hint="eastAsia" w:ascii="微软雅黑" w:hAnsi="微软雅黑" w:eastAsia="微软雅黑" w:cs="微软雅黑"/>
          <w:sz w:val="30"/>
          <w:szCs w:val="30"/>
        </w:rPr>
      </w:pPr>
    </w:p>
    <w:p w14:paraId="7DB1E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or capacity was never given to them.</w:t>
      </w:r>
    </w:p>
    <w:p w14:paraId="08A3BE18">
      <w:pPr>
        <w:spacing w:line="264" w:lineRule="auto"/>
        <w:rPr>
          <w:rFonts w:hint="eastAsia" w:ascii="微软雅黑" w:hAnsi="微软雅黑" w:eastAsia="微软雅黑" w:cs="微软雅黑"/>
          <w:sz w:val="30"/>
          <w:szCs w:val="30"/>
        </w:rPr>
      </w:pPr>
    </w:p>
    <w:p w14:paraId="0FAD1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那种能力或容量从未赋予他们。</w:t>
      </w:r>
    </w:p>
    <w:p w14:paraId="752E1E97">
      <w:pPr>
        <w:spacing w:line="264" w:lineRule="auto"/>
        <w:rPr>
          <w:rFonts w:hint="eastAsia" w:ascii="微软雅黑" w:hAnsi="微软雅黑" w:eastAsia="微软雅黑" w:cs="微软雅黑"/>
          <w:sz w:val="30"/>
          <w:szCs w:val="30"/>
        </w:rPr>
      </w:pPr>
    </w:p>
    <w:p w14:paraId="4AEFF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Jeremiah expressly said that he knew not that they had devised devices against him (Jer. 11:18).</w:t>
      </w:r>
    </w:p>
    <w:p w14:paraId="7E3A5509">
      <w:pPr>
        <w:spacing w:line="264" w:lineRule="auto"/>
        <w:rPr>
          <w:rFonts w:hint="eastAsia" w:ascii="微软雅黑" w:hAnsi="微软雅黑" w:eastAsia="微软雅黑" w:cs="微软雅黑"/>
          <w:sz w:val="30"/>
          <w:szCs w:val="30"/>
        </w:rPr>
      </w:pPr>
    </w:p>
    <w:p w14:paraId="28BF6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因此，耶利米明确说他不知道他们设计谋害他（耶利米书 11:18）。</w:t>
      </w:r>
    </w:p>
    <w:p w14:paraId="7BADA7A0">
      <w:pPr>
        <w:spacing w:line="264" w:lineRule="auto"/>
        <w:rPr>
          <w:rFonts w:hint="eastAsia" w:ascii="微软雅黑" w:hAnsi="微软雅黑" w:eastAsia="微软雅黑" w:cs="微软雅黑"/>
          <w:sz w:val="30"/>
          <w:szCs w:val="30"/>
        </w:rPr>
      </w:pPr>
    </w:p>
    <w:p w14:paraId="5CCF8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denied that he knew the dream or the interpretation by any wisdom of his own; and it was in answer to prayer that the secret, which no wise man or astrologer could ever have discovered, was made known to him (Dan. 2:19, 30).</w:t>
      </w:r>
    </w:p>
    <w:p w14:paraId="71E5E920">
      <w:pPr>
        <w:spacing w:line="264" w:lineRule="auto"/>
        <w:rPr>
          <w:rFonts w:hint="eastAsia" w:ascii="微软雅黑" w:hAnsi="微软雅黑" w:eastAsia="微软雅黑" w:cs="微软雅黑"/>
          <w:sz w:val="30"/>
          <w:szCs w:val="30"/>
        </w:rPr>
      </w:pPr>
    </w:p>
    <w:p w14:paraId="76CD8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但以理否认他是凭自己的智慧知道梦或其解释的；正是因为回应祷告，那没有任何智慧人或占星术士能发现的秘密才向他显明（但以理书 2:19, 30）。</w:t>
      </w:r>
    </w:p>
    <w:p w14:paraId="3A630001">
      <w:pPr>
        <w:spacing w:line="264" w:lineRule="auto"/>
        <w:rPr>
          <w:rFonts w:hint="eastAsia" w:ascii="微软雅黑" w:hAnsi="微软雅黑" w:eastAsia="微软雅黑" w:cs="微软雅黑"/>
          <w:sz w:val="30"/>
          <w:szCs w:val="30"/>
        </w:rPr>
      </w:pPr>
    </w:p>
    <w:p w14:paraId="69AB7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prophets never wished it to be understood that they gave forth their predictions as the result of their own wisdom.</w:t>
      </w:r>
    </w:p>
    <w:p w14:paraId="2ACE758E">
      <w:pPr>
        <w:spacing w:line="264" w:lineRule="auto"/>
        <w:rPr>
          <w:rFonts w:hint="eastAsia" w:ascii="微软雅黑" w:hAnsi="微软雅黑" w:eastAsia="微软雅黑" w:cs="微软雅黑"/>
          <w:sz w:val="30"/>
          <w:szCs w:val="30"/>
        </w:rPr>
      </w:pPr>
    </w:p>
    <w:p w14:paraId="2493B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很明显，先知们从未希望人们理解为他们的预言是自己智慧的结果。</w:t>
      </w:r>
    </w:p>
    <w:p w14:paraId="5D44C41E">
      <w:pPr>
        <w:spacing w:line="264" w:lineRule="auto"/>
        <w:rPr>
          <w:rFonts w:hint="eastAsia" w:ascii="微软雅黑" w:hAnsi="微软雅黑" w:eastAsia="微软雅黑" w:cs="微软雅黑"/>
          <w:sz w:val="30"/>
          <w:szCs w:val="30"/>
        </w:rPr>
      </w:pPr>
    </w:p>
    <w:p w14:paraId="64FE6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declared that God alone knew future and contingent events; and that He claimed this knowledge as His absolute prerogative (Isa. 42:9).</w:t>
      </w:r>
    </w:p>
    <w:p w14:paraId="5D0EB675">
      <w:pPr>
        <w:spacing w:line="264" w:lineRule="auto"/>
        <w:rPr>
          <w:rFonts w:hint="eastAsia" w:ascii="微软雅黑" w:hAnsi="微软雅黑" w:eastAsia="微软雅黑" w:cs="微软雅黑"/>
          <w:sz w:val="30"/>
          <w:szCs w:val="30"/>
        </w:rPr>
      </w:pPr>
    </w:p>
    <w:p w14:paraId="25647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相反，他们宣称唯有神知道未来和偶然事件；并且祂声称这种知识是祂绝对的特权（以赛亚书 42:9）。</w:t>
      </w:r>
    </w:p>
    <w:p w14:paraId="4EE0CA36">
      <w:pPr>
        <w:spacing w:line="264" w:lineRule="auto"/>
        <w:rPr>
          <w:rFonts w:hint="eastAsia" w:ascii="微软雅黑" w:hAnsi="微软雅黑" w:eastAsia="微软雅黑" w:cs="微软雅黑"/>
          <w:sz w:val="30"/>
          <w:szCs w:val="30"/>
        </w:rPr>
      </w:pPr>
    </w:p>
    <w:p w14:paraId="496C4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moreover, came only at certain times.</w:t>
      </w:r>
    </w:p>
    <w:p w14:paraId="28FAD870">
      <w:pPr>
        <w:spacing w:line="264" w:lineRule="auto"/>
        <w:rPr>
          <w:rFonts w:hint="eastAsia" w:ascii="微软雅黑" w:hAnsi="微软雅黑" w:eastAsia="微软雅黑" w:cs="微软雅黑"/>
          <w:sz w:val="30"/>
          <w:szCs w:val="30"/>
        </w:rPr>
      </w:pPr>
    </w:p>
    <w:p w14:paraId="25685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此外，耶和华的话只在特定时间临到。</w:t>
      </w:r>
    </w:p>
    <w:p w14:paraId="2DC6F4F5">
      <w:pPr>
        <w:spacing w:line="264" w:lineRule="auto"/>
        <w:rPr>
          <w:rFonts w:hint="eastAsia" w:ascii="微软雅黑" w:hAnsi="微软雅黑" w:eastAsia="微软雅黑" w:cs="微软雅黑"/>
          <w:sz w:val="30"/>
          <w:szCs w:val="30"/>
        </w:rPr>
      </w:pPr>
    </w:p>
    <w:p w14:paraId="3CF79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never supposed, nor did the Israelites believe, that the power of prophecy was possessed by any man as a constant or uninterrupted gift.</w:t>
      </w:r>
    </w:p>
    <w:p w14:paraId="42CAB248">
      <w:pPr>
        <w:spacing w:line="264" w:lineRule="auto"/>
        <w:rPr>
          <w:rFonts w:hint="eastAsia" w:ascii="微软雅黑" w:hAnsi="微软雅黑" w:eastAsia="微软雅黑" w:cs="微软雅黑"/>
          <w:sz w:val="30"/>
          <w:szCs w:val="30"/>
        </w:rPr>
      </w:pPr>
    </w:p>
    <w:p w14:paraId="16BD6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先知们从未认为，以色列人也不相信，预言的能力是任何人作为恒定或不间断的恩赐所拥有的。</w:t>
      </w:r>
    </w:p>
    <w:p w14:paraId="338DFF34">
      <w:pPr>
        <w:spacing w:line="264" w:lineRule="auto"/>
        <w:rPr>
          <w:rFonts w:hint="eastAsia" w:ascii="微软雅黑" w:hAnsi="微软雅黑" w:eastAsia="微软雅黑" w:cs="微软雅黑"/>
          <w:sz w:val="30"/>
          <w:szCs w:val="30"/>
        </w:rPr>
      </w:pPr>
    </w:p>
    <w:p w14:paraId="5D603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sufficiently shows that the writers of the Old Testament understood that the Spirit of God was a personal agent, that He was very God.</w:t>
      </w:r>
    </w:p>
    <w:p w14:paraId="4F52B37F">
      <w:pPr>
        <w:spacing w:line="264" w:lineRule="auto"/>
        <w:rPr>
          <w:rFonts w:hint="eastAsia" w:ascii="微软雅黑" w:hAnsi="微软雅黑" w:eastAsia="微软雅黑" w:cs="微软雅黑"/>
          <w:sz w:val="30"/>
          <w:szCs w:val="30"/>
        </w:rPr>
      </w:pPr>
    </w:p>
    <w:p w14:paraId="48176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这充分表明，旧约的作者们理解神的灵是一个有位格的代理者，祂就是真神。</w:t>
      </w:r>
    </w:p>
    <w:p w14:paraId="6F2E02CD">
      <w:pPr>
        <w:spacing w:line="264" w:lineRule="auto"/>
        <w:rPr>
          <w:rFonts w:hint="eastAsia" w:ascii="微软雅黑" w:hAnsi="微软雅黑" w:eastAsia="微软雅黑" w:cs="微软雅黑"/>
          <w:sz w:val="30"/>
          <w:szCs w:val="30"/>
        </w:rPr>
      </w:pPr>
    </w:p>
    <w:p w14:paraId="2AAFB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all these facts together, it is clear that the Spirit of God is something distinct from the prophet's mind, and from any natural capacity with which he was endowed.</w:t>
      </w:r>
    </w:p>
    <w:p w14:paraId="2B350243">
      <w:pPr>
        <w:spacing w:line="264" w:lineRule="auto"/>
        <w:rPr>
          <w:rFonts w:hint="eastAsia" w:ascii="微软雅黑" w:hAnsi="微软雅黑" w:eastAsia="微软雅黑" w:cs="微软雅黑"/>
          <w:sz w:val="30"/>
          <w:szCs w:val="30"/>
        </w:rPr>
      </w:pPr>
    </w:p>
    <w:p w14:paraId="237F6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当我们把所有这些事实放在一起时，很明显，神的灵与先知的心智以及他所被赋予的任何自然能力是截然不同的。</w:t>
      </w:r>
    </w:p>
    <w:p w14:paraId="03C40EFE">
      <w:pPr>
        <w:spacing w:line="264" w:lineRule="auto"/>
        <w:rPr>
          <w:rFonts w:hint="eastAsia" w:ascii="微软雅黑" w:hAnsi="微软雅黑" w:eastAsia="微软雅黑" w:cs="微软雅黑"/>
          <w:sz w:val="30"/>
          <w:szCs w:val="30"/>
        </w:rPr>
      </w:pPr>
    </w:p>
    <w:p w14:paraId="11D93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read that God first revealed something to the Holy Spirit as if He were not consubstantial with God Himself, and then charged Him to convey the communication to the prophet.</w:t>
      </w:r>
    </w:p>
    <w:p w14:paraId="161F0790">
      <w:pPr>
        <w:spacing w:line="264" w:lineRule="auto"/>
        <w:rPr>
          <w:rFonts w:hint="eastAsia" w:ascii="微软雅黑" w:hAnsi="微软雅黑" w:eastAsia="微软雅黑" w:cs="微软雅黑"/>
          <w:sz w:val="30"/>
          <w:szCs w:val="30"/>
        </w:rPr>
      </w:pPr>
    </w:p>
    <w:p w14:paraId="4813D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我们在任何地方都读不到神先向圣灵启示某事，仿佛圣灵与神自己并非同质，然后再吩咐圣灵将信息传达给先知。</w:t>
      </w:r>
    </w:p>
    <w:p w14:paraId="4F3E8FFB">
      <w:pPr>
        <w:spacing w:line="264" w:lineRule="auto"/>
        <w:rPr>
          <w:rFonts w:hint="eastAsia" w:ascii="微软雅黑" w:hAnsi="微软雅黑" w:eastAsia="微软雅黑" w:cs="微软雅黑"/>
          <w:sz w:val="30"/>
          <w:szCs w:val="30"/>
        </w:rPr>
      </w:pPr>
    </w:p>
    <w:p w14:paraId="09DF7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while there is a certain order of subsistence and operation in the Godhead, the Spirit of God is always spoken of as possessing divine intelligence, omnipotence, and omnipresence; and all the prophecies are uniformly spoken of as the immediate act of God Himself.</w:t>
      </w:r>
    </w:p>
    <w:p w14:paraId="21536FE1">
      <w:pPr>
        <w:spacing w:line="264" w:lineRule="auto"/>
        <w:rPr>
          <w:rFonts w:hint="eastAsia" w:ascii="微软雅黑" w:hAnsi="微软雅黑" w:eastAsia="微软雅黑" w:cs="微软雅黑"/>
          <w:sz w:val="30"/>
          <w:szCs w:val="30"/>
        </w:rPr>
      </w:pPr>
    </w:p>
    <w:p w14:paraId="5B7A4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相反，虽然神格中存在一定的生存和运作次序，但神的灵总是被描述为拥有神圣的智慧、全能和无所不在；所有的预言都被一致地描述为神自己的直接行动。</w:t>
      </w:r>
    </w:p>
    <w:p w14:paraId="60F96A9A">
      <w:pPr>
        <w:spacing w:line="264" w:lineRule="auto"/>
        <w:rPr>
          <w:rFonts w:hint="eastAsia" w:ascii="微软雅黑" w:hAnsi="微软雅黑" w:eastAsia="微软雅黑" w:cs="微软雅黑"/>
          <w:sz w:val="30"/>
          <w:szCs w:val="30"/>
        </w:rPr>
      </w:pPr>
    </w:p>
    <w:p w14:paraId="5709E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Holy Spirit, or the Prophetic Spirit, is called "The Spirit of God" in the Books of Samuel.</w:t>
      </w:r>
    </w:p>
    <w:p w14:paraId="40330481">
      <w:pPr>
        <w:spacing w:line="264" w:lineRule="auto"/>
        <w:rPr>
          <w:rFonts w:hint="eastAsia" w:ascii="微软雅黑" w:hAnsi="微软雅黑" w:eastAsia="微软雅黑" w:cs="微软雅黑"/>
          <w:sz w:val="30"/>
          <w:szCs w:val="30"/>
        </w:rPr>
      </w:pPr>
    </w:p>
    <w:p w14:paraId="47782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那位有位格的圣灵，或预言之灵，在撒母耳记中被称为“神的灵”。</w:t>
      </w:r>
    </w:p>
    <w:p w14:paraId="1EFA976E">
      <w:pPr>
        <w:spacing w:line="264" w:lineRule="auto"/>
        <w:rPr>
          <w:rFonts w:hint="eastAsia" w:ascii="微软雅黑" w:hAnsi="微软雅黑" w:eastAsia="微软雅黑" w:cs="微软雅黑"/>
          <w:sz w:val="30"/>
          <w:szCs w:val="30"/>
        </w:rPr>
      </w:pPr>
    </w:p>
    <w:p w14:paraId="19960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our investigation up to this point demonstrates that the Spirit of God is not a virtue or excellency of the human spirit which is to be sought and obtained from God.</w:t>
      </w:r>
    </w:p>
    <w:p w14:paraId="5EB79381">
      <w:pPr>
        <w:spacing w:line="264" w:lineRule="auto"/>
        <w:rPr>
          <w:rFonts w:hint="eastAsia" w:ascii="微软雅黑" w:hAnsi="微软雅黑" w:eastAsia="微软雅黑" w:cs="微软雅黑"/>
          <w:sz w:val="30"/>
          <w:szCs w:val="30"/>
        </w:rPr>
      </w:pPr>
    </w:p>
    <w:p w14:paraId="2B079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我们到目前为止的调查结果表明，神的灵并非人类精神的一种美德或卓越，需要从神那里寻求和获得。</w:t>
      </w:r>
    </w:p>
    <w:p w14:paraId="07A04E55">
      <w:pPr>
        <w:spacing w:line="264" w:lineRule="auto"/>
        <w:rPr>
          <w:rFonts w:hint="eastAsia" w:ascii="微软雅黑" w:hAnsi="微软雅黑" w:eastAsia="微软雅黑" w:cs="微软雅黑"/>
          <w:sz w:val="30"/>
          <w:szCs w:val="30"/>
        </w:rPr>
      </w:pPr>
    </w:p>
    <w:p w14:paraId="1D7BD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theory of the modern theology is utterly baseless.</w:t>
      </w:r>
    </w:p>
    <w:p w14:paraId="5541EED6">
      <w:pPr>
        <w:spacing w:line="264" w:lineRule="auto"/>
        <w:rPr>
          <w:rFonts w:hint="eastAsia" w:ascii="微软雅黑" w:hAnsi="微软雅黑" w:eastAsia="微软雅黑" w:cs="微软雅黑"/>
          <w:sz w:val="30"/>
          <w:szCs w:val="30"/>
        </w:rPr>
      </w:pPr>
    </w:p>
    <w:p w14:paraId="1007C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现代神学的那个理论完全没有根据。</w:t>
      </w:r>
    </w:p>
    <w:p w14:paraId="512ED2C3">
      <w:pPr>
        <w:spacing w:line="264" w:lineRule="auto"/>
        <w:rPr>
          <w:rFonts w:hint="eastAsia" w:ascii="微软雅黑" w:hAnsi="微软雅黑" w:eastAsia="微软雅黑" w:cs="微软雅黑"/>
          <w:sz w:val="30"/>
          <w:szCs w:val="30"/>
        </w:rPr>
      </w:pPr>
    </w:p>
    <w:p w14:paraId="7A06E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oldest books of Scripture, and in all the stream of history downwards, THE SPIRIT OF GOD is always introduced as the Personal Creative Spirit of God.</w:t>
      </w:r>
    </w:p>
    <w:p w14:paraId="7C58EBA9">
      <w:pPr>
        <w:spacing w:line="264" w:lineRule="auto"/>
        <w:rPr>
          <w:rFonts w:hint="eastAsia" w:ascii="微软雅黑" w:hAnsi="微软雅黑" w:eastAsia="微软雅黑" w:cs="微软雅黑"/>
          <w:sz w:val="30"/>
          <w:szCs w:val="30"/>
        </w:rPr>
      </w:pPr>
    </w:p>
    <w:p w14:paraId="5E07C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在圣经最古老的书卷中，以及在所有的历史长河中，神的灵总是被介绍为神那有位格的创造之灵。</w:t>
      </w:r>
    </w:p>
    <w:p w14:paraId="73B27810">
      <w:pPr>
        <w:spacing w:line="264" w:lineRule="auto"/>
        <w:rPr>
          <w:rFonts w:hint="eastAsia" w:ascii="微软雅黑" w:hAnsi="微软雅黑" w:eastAsia="微软雅黑" w:cs="微软雅黑"/>
          <w:sz w:val="30"/>
          <w:szCs w:val="30"/>
        </w:rPr>
      </w:pPr>
    </w:p>
    <w:p w14:paraId="57F55A10">
      <w:pPr>
        <w:pStyle w:val="2"/>
        <w:bidi w:val="0"/>
        <w:jc w:val="center"/>
        <w:rPr>
          <w:rFonts w:hint="eastAsia"/>
        </w:rPr>
      </w:pPr>
      <w:r>
        <w:rPr>
          <w:rFonts w:hint="eastAsia"/>
        </w:rPr>
        <w:t>III. FROM THE RISE OF DAVID TO THE EXILE</w:t>
      </w:r>
    </w:p>
    <w:p w14:paraId="2C5E7AD0">
      <w:pPr>
        <w:pStyle w:val="2"/>
        <w:bidi w:val="0"/>
        <w:jc w:val="center"/>
        <w:rPr>
          <w:rFonts w:hint="eastAsia"/>
        </w:rPr>
      </w:pPr>
      <w:r>
        <w:rPr>
          <w:rFonts w:hint="eastAsia"/>
        </w:rPr>
        <w:t>三、从大卫兴起到被掳的时期</w:t>
      </w:r>
    </w:p>
    <w:p w14:paraId="14BA1927">
      <w:pPr>
        <w:spacing w:line="264" w:lineRule="auto"/>
        <w:rPr>
          <w:rFonts w:hint="eastAsia" w:ascii="微软雅黑" w:hAnsi="微软雅黑" w:eastAsia="微软雅黑" w:cs="微软雅黑"/>
          <w:sz w:val="30"/>
          <w:szCs w:val="30"/>
        </w:rPr>
      </w:pPr>
    </w:p>
    <w:p w14:paraId="162E9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sacred books which appeared during this period is large.</w:t>
      </w:r>
    </w:p>
    <w:p w14:paraId="347ACE7F">
      <w:pPr>
        <w:spacing w:line="264" w:lineRule="auto"/>
        <w:rPr>
          <w:rFonts w:hint="eastAsia" w:ascii="微软雅黑" w:hAnsi="微软雅黑" w:eastAsia="微软雅黑" w:cs="微软雅黑"/>
          <w:sz w:val="30"/>
          <w:szCs w:val="30"/>
        </w:rPr>
      </w:pPr>
    </w:p>
    <w:p w14:paraId="18B2C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在这一时期出现的圣书数量众多。</w:t>
      </w:r>
    </w:p>
    <w:p w14:paraId="2D157BA0">
      <w:pPr>
        <w:spacing w:line="264" w:lineRule="auto"/>
        <w:rPr>
          <w:rFonts w:hint="eastAsia" w:ascii="微软雅黑" w:hAnsi="微软雅黑" w:eastAsia="微软雅黑" w:cs="微软雅黑"/>
          <w:sz w:val="30"/>
          <w:szCs w:val="30"/>
        </w:rPr>
      </w:pPr>
    </w:p>
    <w:p w14:paraId="15C91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include the Psalms in good measure, the writings of Solomon, Hosea, Joel, Micah, Isaiah, in all which we have express allusions to the Holy Spirit.</w:t>
      </w:r>
    </w:p>
    <w:p w14:paraId="6912665C">
      <w:pPr>
        <w:spacing w:line="264" w:lineRule="auto"/>
        <w:rPr>
          <w:rFonts w:hint="eastAsia" w:ascii="微软雅黑" w:hAnsi="微软雅黑" w:eastAsia="微软雅黑" w:cs="微软雅黑"/>
          <w:sz w:val="30"/>
          <w:szCs w:val="30"/>
        </w:rPr>
      </w:pPr>
    </w:p>
    <w:p w14:paraId="5C852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它们包括大量的诗篇、所罗门的著作、何西阿书、约珥书、弥迦书、以赛亚书，在所有这些书中，我们都有对圣灵的明确提及。</w:t>
      </w:r>
    </w:p>
    <w:p w14:paraId="5A94BC41">
      <w:pPr>
        <w:spacing w:line="264" w:lineRule="auto"/>
        <w:rPr>
          <w:rFonts w:hint="eastAsia" w:ascii="微软雅黑" w:hAnsi="微软雅黑" w:eastAsia="微软雅黑" w:cs="微软雅黑"/>
          <w:sz w:val="30"/>
          <w:szCs w:val="30"/>
        </w:rPr>
      </w:pPr>
    </w:p>
    <w:p w14:paraId="3EAC6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tracing out the doctrine in these books we shall not permit ourselves to be swayed by that evacuating criticism which either breaks up the books into parts and fragments, or takes no account of the light reflected on the record as a whole by the supplementary and authoritative teaching of Christ and His apostles.</w:t>
      </w:r>
    </w:p>
    <w:p w14:paraId="575487CB">
      <w:pPr>
        <w:spacing w:line="264" w:lineRule="auto"/>
        <w:rPr>
          <w:rFonts w:hint="eastAsia" w:ascii="微软雅黑" w:hAnsi="微软雅黑" w:eastAsia="微软雅黑" w:cs="微软雅黑"/>
          <w:sz w:val="30"/>
          <w:szCs w:val="30"/>
        </w:rPr>
      </w:pPr>
    </w:p>
    <w:p w14:paraId="23F7B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在追溯这些书中的教义时，我们将不允许自己受那种空洞批评的影响，这种批评要么将书卷分解为部分和碎片，要么不考虑基督及其使徒的补充和权威教导对整个记录所反射的光芒。</w:t>
      </w:r>
    </w:p>
    <w:p w14:paraId="576AB60C">
      <w:pPr>
        <w:spacing w:line="264" w:lineRule="auto"/>
        <w:rPr>
          <w:rFonts w:hint="eastAsia" w:ascii="微软雅黑" w:hAnsi="微软雅黑" w:eastAsia="微软雅黑" w:cs="微软雅黑"/>
          <w:sz w:val="30"/>
          <w:szCs w:val="30"/>
        </w:rPr>
      </w:pPr>
    </w:p>
    <w:p w14:paraId="42FA2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was anointed by Samuel to be king, we read: "The Spirit of the Lord came upon David from that day forward" (1 Sam. 16:13).</w:t>
      </w:r>
    </w:p>
    <w:p w14:paraId="6933970D">
      <w:pPr>
        <w:spacing w:line="264" w:lineRule="auto"/>
        <w:rPr>
          <w:rFonts w:hint="eastAsia" w:ascii="微软雅黑" w:hAnsi="微软雅黑" w:eastAsia="微软雅黑" w:cs="微软雅黑"/>
          <w:sz w:val="30"/>
          <w:szCs w:val="30"/>
        </w:rPr>
      </w:pPr>
    </w:p>
    <w:p w14:paraId="16D89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当大卫被撒母耳膏立为王时，我们读到：“从这日起，耶和华的灵就大大感动大卫”（撒母耳记上 16:13）。</w:t>
      </w:r>
    </w:p>
    <w:p w14:paraId="374143CA">
      <w:pPr>
        <w:spacing w:line="264" w:lineRule="auto"/>
        <w:rPr>
          <w:rFonts w:hint="eastAsia" w:ascii="微软雅黑" w:hAnsi="微软雅黑" w:eastAsia="微软雅黑" w:cs="微软雅黑"/>
          <w:sz w:val="30"/>
          <w:szCs w:val="30"/>
        </w:rPr>
      </w:pPr>
    </w:p>
    <w:p w14:paraId="3EC92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so filled with the consciousness of his high destiny, and with the animating power and presence of the Spirit of God, that he became a different man.</w:t>
      </w:r>
    </w:p>
    <w:p w14:paraId="4214F4C3">
      <w:pPr>
        <w:spacing w:line="264" w:lineRule="auto"/>
        <w:rPr>
          <w:rFonts w:hint="eastAsia" w:ascii="微软雅黑" w:hAnsi="微软雅黑" w:eastAsia="微软雅黑" w:cs="微软雅黑"/>
          <w:sz w:val="30"/>
          <w:szCs w:val="30"/>
        </w:rPr>
      </w:pPr>
    </w:p>
    <w:p w14:paraId="6801A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他的灵魂充满了对他崇高命运的意识，以及神灵的激励力量和同在，以至于他变成了一个不同的人。</w:t>
      </w:r>
    </w:p>
    <w:p w14:paraId="55E866C6">
      <w:pPr>
        <w:spacing w:line="264" w:lineRule="auto"/>
        <w:rPr>
          <w:rFonts w:hint="eastAsia" w:ascii="微软雅黑" w:hAnsi="微软雅黑" w:eastAsia="微软雅黑" w:cs="微软雅黑"/>
          <w:sz w:val="30"/>
          <w:szCs w:val="30"/>
        </w:rPr>
      </w:pPr>
    </w:p>
    <w:p w14:paraId="20C79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filled with the office-gifts necessary for rule, but was faithful to the principles which devolved on him as the subordinate under-king of a divine Theocracy.</w:t>
      </w:r>
    </w:p>
    <w:p w14:paraId="0739784F">
      <w:pPr>
        <w:spacing w:line="264" w:lineRule="auto"/>
        <w:rPr>
          <w:rFonts w:hint="eastAsia" w:ascii="微软雅黑" w:hAnsi="微软雅黑" w:eastAsia="微软雅黑" w:cs="微软雅黑"/>
          <w:sz w:val="30"/>
          <w:szCs w:val="30"/>
        </w:rPr>
      </w:pPr>
    </w:p>
    <w:p w14:paraId="6A17F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他不仅充满了统治所需的职分恩赐，而且忠于作为神权政体下属君王所应遵循的原则。</w:t>
      </w:r>
    </w:p>
    <w:p w14:paraId="42516E33">
      <w:pPr>
        <w:spacing w:line="264" w:lineRule="auto"/>
        <w:rPr>
          <w:rFonts w:hint="eastAsia" w:ascii="微软雅黑" w:hAnsi="微软雅黑" w:eastAsia="微软雅黑" w:cs="微软雅黑"/>
          <w:sz w:val="30"/>
          <w:szCs w:val="30"/>
        </w:rPr>
      </w:pPr>
    </w:p>
    <w:p w14:paraId="28479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ennobled and guided him abandoned Saul.</w:t>
      </w:r>
    </w:p>
    <w:p w14:paraId="14A48656">
      <w:pPr>
        <w:spacing w:line="264" w:lineRule="auto"/>
        <w:rPr>
          <w:rFonts w:hint="eastAsia" w:ascii="微软雅黑" w:hAnsi="微软雅黑" w:eastAsia="微软雅黑" w:cs="微软雅黑"/>
          <w:sz w:val="30"/>
          <w:szCs w:val="30"/>
        </w:rPr>
      </w:pPr>
    </w:p>
    <w:p w14:paraId="71899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那位使他高贵并引导他的同一位灵离开了扫罗。</w:t>
      </w:r>
    </w:p>
    <w:p w14:paraId="36509CE8">
      <w:pPr>
        <w:spacing w:line="264" w:lineRule="auto"/>
        <w:rPr>
          <w:rFonts w:hint="eastAsia" w:ascii="微软雅黑" w:hAnsi="微软雅黑" w:eastAsia="微软雅黑" w:cs="微软雅黑"/>
          <w:sz w:val="30"/>
          <w:szCs w:val="30"/>
        </w:rPr>
      </w:pPr>
    </w:p>
    <w:p w14:paraId="724F3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forget the inspiration given to him.</w:t>
      </w:r>
    </w:p>
    <w:p w14:paraId="0F24BD52">
      <w:pPr>
        <w:spacing w:line="264" w:lineRule="auto"/>
        <w:rPr>
          <w:rFonts w:hint="eastAsia" w:ascii="微软雅黑" w:hAnsi="微软雅黑" w:eastAsia="微软雅黑" w:cs="微软雅黑"/>
          <w:sz w:val="30"/>
          <w:szCs w:val="30"/>
        </w:rPr>
      </w:pPr>
    </w:p>
    <w:p w14:paraId="5CD5F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我们也绝不能忘记赐给他的灵感。</w:t>
      </w:r>
    </w:p>
    <w:p w14:paraId="2DB5BD74">
      <w:pPr>
        <w:spacing w:line="264" w:lineRule="auto"/>
        <w:rPr>
          <w:rFonts w:hint="eastAsia" w:ascii="微软雅黑" w:hAnsi="微软雅黑" w:eastAsia="微软雅黑" w:cs="微软雅黑"/>
          <w:sz w:val="30"/>
          <w:szCs w:val="30"/>
        </w:rPr>
      </w:pPr>
    </w:p>
    <w:p w14:paraId="39B95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spake by me, and His word was in my tongue" (2 Sam. 23:2).</w:t>
      </w:r>
    </w:p>
    <w:p w14:paraId="76C4EAD6">
      <w:pPr>
        <w:spacing w:line="264" w:lineRule="auto"/>
        <w:rPr>
          <w:rFonts w:hint="eastAsia" w:ascii="微软雅黑" w:hAnsi="微软雅黑" w:eastAsia="微软雅黑" w:cs="微软雅黑"/>
          <w:sz w:val="30"/>
          <w:szCs w:val="30"/>
        </w:rPr>
      </w:pPr>
    </w:p>
    <w:p w14:paraId="6DB51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“耶和华的灵藉着我说，祂的话在我口中”（撒母耳记下 23:2）。</w:t>
      </w:r>
    </w:p>
    <w:p w14:paraId="1BE0B5BB">
      <w:pPr>
        <w:spacing w:line="264" w:lineRule="auto"/>
        <w:rPr>
          <w:rFonts w:hint="eastAsia" w:ascii="微软雅黑" w:hAnsi="微软雅黑" w:eastAsia="微软雅黑" w:cs="微软雅黑"/>
          <w:sz w:val="30"/>
          <w:szCs w:val="30"/>
        </w:rPr>
      </w:pPr>
    </w:p>
    <w:p w14:paraId="7997D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divine communications, intelligible enough to him as a prophet (Acts 2:30), as to the birth and sufferings, the death, the resurrection, and glory of his greater seed, or offspring, all which are wrought into the Psalms.</w:t>
      </w:r>
    </w:p>
    <w:p w14:paraId="6CE19659">
      <w:pPr>
        <w:spacing w:line="264" w:lineRule="auto"/>
        <w:rPr>
          <w:rFonts w:hint="eastAsia" w:ascii="微软雅黑" w:hAnsi="微软雅黑" w:eastAsia="微软雅黑" w:cs="微软雅黑"/>
          <w:sz w:val="30"/>
          <w:szCs w:val="30"/>
        </w:rPr>
      </w:pPr>
    </w:p>
    <w:p w14:paraId="41A1F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作为先知，他领受了神圣的启示，这些启示对他来说足够清晰（使徒行传 2:30），关于他更伟大的后裔或子孙的出生、受苦、死亡、复活和荣耀，这一切都被编入了诗篇。</w:t>
      </w:r>
    </w:p>
    <w:p w14:paraId="3814183E">
      <w:pPr>
        <w:spacing w:line="264" w:lineRule="auto"/>
        <w:rPr>
          <w:rFonts w:hint="eastAsia" w:ascii="微软雅黑" w:hAnsi="微软雅黑" w:eastAsia="微软雅黑" w:cs="微软雅黑"/>
          <w:sz w:val="30"/>
          <w:szCs w:val="30"/>
        </w:rPr>
      </w:pPr>
    </w:p>
    <w:p w14:paraId="2298D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in that closing utterance to the prophetic Spirit which had rested on him, and he virtually announces: "All my Psalms were composed by the inspiration and guidance of the Spirit of the Lord."</w:t>
      </w:r>
    </w:p>
    <w:p w14:paraId="211B3119">
      <w:pPr>
        <w:spacing w:line="264" w:lineRule="auto"/>
        <w:rPr>
          <w:rFonts w:hint="eastAsia" w:ascii="微软雅黑" w:hAnsi="微软雅黑" w:eastAsia="微软雅黑" w:cs="微软雅黑"/>
          <w:sz w:val="30"/>
          <w:szCs w:val="30"/>
        </w:rPr>
      </w:pPr>
    </w:p>
    <w:p w14:paraId="27747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在那最后的宣告中，他提到了停在他身上的预言之灵，他实际上是在宣布：“我所有的诗篇都是在主的灵的启示和引导下创作的。”</w:t>
      </w:r>
    </w:p>
    <w:p w14:paraId="42F237AA">
      <w:pPr>
        <w:spacing w:line="264" w:lineRule="auto"/>
        <w:rPr>
          <w:rFonts w:hint="eastAsia" w:ascii="微软雅黑" w:hAnsi="微软雅黑" w:eastAsia="微软雅黑" w:cs="微软雅黑"/>
          <w:sz w:val="30"/>
          <w:szCs w:val="30"/>
        </w:rPr>
      </w:pPr>
    </w:p>
    <w:p w14:paraId="6831B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these allusions to the Spirit are of a more public and official character, there are others in which we trace the Spirit's operations upon himself as a regenerate and sanctified man:</w:t>
      </w:r>
    </w:p>
    <w:p w14:paraId="43A8F915">
      <w:pPr>
        <w:spacing w:line="264" w:lineRule="auto"/>
        <w:rPr>
          <w:rFonts w:hint="eastAsia" w:ascii="微软雅黑" w:hAnsi="微软雅黑" w:eastAsia="微软雅黑" w:cs="微软雅黑"/>
          <w:sz w:val="30"/>
          <w:szCs w:val="30"/>
        </w:rPr>
      </w:pPr>
    </w:p>
    <w:p w14:paraId="6D04F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但是，虽然这些对圣灵的提及具有更公开和官方的性质，但在其他地方，我们追溯到了圣灵对他作为一个重生和成圣之人的运作：</w:t>
      </w:r>
    </w:p>
    <w:p w14:paraId="2F99DC0B">
      <w:pPr>
        <w:spacing w:line="264" w:lineRule="auto"/>
        <w:rPr>
          <w:rFonts w:hint="eastAsia" w:ascii="微软雅黑" w:hAnsi="微软雅黑" w:eastAsia="微软雅黑" w:cs="微软雅黑"/>
          <w:sz w:val="30"/>
          <w:szCs w:val="30"/>
        </w:rPr>
      </w:pPr>
    </w:p>
    <w:p w14:paraId="435E3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shall I go from Thy Spirit? or whither shall I flee from Thy presence?" (Ps. 139:7).</w:t>
      </w:r>
    </w:p>
    <w:p w14:paraId="69ED2DA6">
      <w:pPr>
        <w:spacing w:line="264" w:lineRule="auto"/>
        <w:rPr>
          <w:rFonts w:hint="eastAsia" w:ascii="微软雅黑" w:hAnsi="微软雅黑" w:eastAsia="微软雅黑" w:cs="微软雅黑"/>
          <w:sz w:val="30"/>
          <w:szCs w:val="30"/>
        </w:rPr>
      </w:pPr>
    </w:p>
    <w:p w14:paraId="6A14E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“我往哪里去躲避你的灵？我往哪里逃、躲避你的面？”（诗篇 139:7）。</w:t>
      </w:r>
    </w:p>
    <w:p w14:paraId="738D9BF1">
      <w:pPr>
        <w:spacing w:line="264" w:lineRule="auto"/>
        <w:rPr>
          <w:rFonts w:hint="eastAsia" w:ascii="微软雅黑" w:hAnsi="微软雅黑" w:eastAsia="微软雅黑" w:cs="微软雅黑"/>
          <w:sz w:val="30"/>
          <w:szCs w:val="30"/>
        </w:rPr>
      </w:pPr>
    </w:p>
    <w:p w14:paraId="06733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psalm, which may have been prepared before he ascended the throne, the omnipresence and omniscience which are affirmed of God are also declared to be equally the attributes of the Spirit of God.</w:t>
      </w:r>
    </w:p>
    <w:p w14:paraId="1843B563">
      <w:pPr>
        <w:spacing w:line="264" w:lineRule="auto"/>
        <w:rPr>
          <w:rFonts w:hint="eastAsia" w:ascii="微软雅黑" w:hAnsi="微软雅黑" w:eastAsia="微软雅黑" w:cs="微软雅黑"/>
          <w:sz w:val="30"/>
          <w:szCs w:val="30"/>
        </w:rPr>
      </w:pPr>
    </w:p>
    <w:p w14:paraId="1D765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在这首可能在他登基前就已准备好的诗篇中，被确认为神属性的无所不在和无所不知，也被宣告同样是神的灵的属性。</w:t>
      </w:r>
    </w:p>
    <w:p w14:paraId="3F87FB1B">
      <w:pPr>
        <w:spacing w:line="264" w:lineRule="auto"/>
        <w:rPr>
          <w:rFonts w:hint="eastAsia" w:ascii="微软雅黑" w:hAnsi="微软雅黑" w:eastAsia="微软雅黑" w:cs="微软雅黑"/>
          <w:sz w:val="30"/>
          <w:szCs w:val="30"/>
        </w:rPr>
      </w:pPr>
    </w:p>
    <w:p w14:paraId="7E0E5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 sets forth a gracious and beneficent omnipresence.</w:t>
      </w:r>
    </w:p>
    <w:p w14:paraId="7434394E">
      <w:pPr>
        <w:spacing w:line="264" w:lineRule="auto"/>
        <w:rPr>
          <w:rFonts w:hint="eastAsia" w:ascii="微软雅黑" w:hAnsi="微软雅黑" w:eastAsia="微软雅黑" w:cs="微软雅黑"/>
          <w:sz w:val="30"/>
          <w:szCs w:val="30"/>
        </w:rPr>
      </w:pPr>
    </w:p>
    <w:p w14:paraId="65CD0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这首诗阐述了一种恩慈和有益的无所不在。</w:t>
      </w:r>
    </w:p>
    <w:p w14:paraId="2898F103">
      <w:pPr>
        <w:spacing w:line="264" w:lineRule="auto"/>
        <w:rPr>
          <w:rFonts w:hint="eastAsia" w:ascii="微软雅黑" w:hAnsi="微软雅黑" w:eastAsia="微软雅黑" w:cs="微软雅黑"/>
          <w:sz w:val="30"/>
          <w:szCs w:val="30"/>
        </w:rPr>
      </w:pPr>
    </w:p>
    <w:p w14:paraId="3A5CF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learned trifling, all too plainly betraying an unchristian bias, when it is expounded as meaning: "Whither shall I go from Thy stormy wind."</w:t>
      </w:r>
    </w:p>
    <w:p w14:paraId="5AE1C2D4">
      <w:pPr>
        <w:spacing w:line="264" w:lineRule="auto"/>
        <w:rPr>
          <w:rFonts w:hint="eastAsia" w:ascii="微软雅黑" w:hAnsi="微软雅黑" w:eastAsia="微软雅黑" w:cs="微软雅黑"/>
          <w:sz w:val="30"/>
          <w:szCs w:val="30"/>
        </w:rPr>
      </w:pPr>
    </w:p>
    <w:p w14:paraId="30B14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如果将其解释为：“我往哪里去躲避你的狂风”，那只是博学的戏言，过于明显地暴露了非基督徒的偏见。</w:t>
      </w:r>
    </w:p>
    <w:p w14:paraId="0097A60D">
      <w:pPr>
        <w:spacing w:line="264" w:lineRule="auto"/>
        <w:rPr>
          <w:rFonts w:hint="eastAsia" w:ascii="微软雅黑" w:hAnsi="微软雅黑" w:eastAsia="微软雅黑" w:cs="微软雅黑"/>
          <w:sz w:val="30"/>
          <w:szCs w:val="30"/>
        </w:rPr>
      </w:pPr>
    </w:p>
    <w:p w14:paraId="68D5E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personal Spirit—"Thy Spirit"—graciously omnipresent in all the universe to the believing mind.</w:t>
      </w:r>
    </w:p>
    <w:p w14:paraId="7CDE4606">
      <w:pPr>
        <w:spacing w:line="264" w:lineRule="auto"/>
        <w:rPr>
          <w:rFonts w:hint="eastAsia" w:ascii="微软雅黑" w:hAnsi="微软雅黑" w:eastAsia="微软雅黑" w:cs="微软雅黑"/>
          <w:sz w:val="30"/>
          <w:szCs w:val="30"/>
        </w:rPr>
      </w:pPr>
    </w:p>
    <w:p w14:paraId="3D951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这是指那位有位格的灵——“你的灵”——对于信徒的心灵来说，恩慈地遍在于整个宇宙。</w:t>
      </w:r>
    </w:p>
    <w:p w14:paraId="07D9E7E2">
      <w:pPr>
        <w:spacing w:line="264" w:lineRule="auto"/>
        <w:rPr>
          <w:rFonts w:hint="eastAsia" w:ascii="微软雅黑" w:hAnsi="微软雅黑" w:eastAsia="微软雅黑" w:cs="微软雅黑"/>
          <w:sz w:val="30"/>
          <w:szCs w:val="30"/>
        </w:rPr>
      </w:pPr>
    </w:p>
    <w:p w14:paraId="30346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flight of imagination.</w:t>
      </w:r>
    </w:p>
    <w:p w14:paraId="290BA00D">
      <w:pPr>
        <w:spacing w:line="264" w:lineRule="auto"/>
        <w:rPr>
          <w:rFonts w:hint="eastAsia" w:ascii="微软雅黑" w:hAnsi="微软雅黑" w:eastAsia="微软雅黑" w:cs="微软雅黑"/>
          <w:sz w:val="30"/>
          <w:szCs w:val="30"/>
        </w:rPr>
      </w:pPr>
    </w:p>
    <w:p w14:paraId="7EB80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这不是想象的飞跃。</w:t>
      </w:r>
    </w:p>
    <w:p w14:paraId="6191EACB">
      <w:pPr>
        <w:spacing w:line="264" w:lineRule="auto"/>
        <w:rPr>
          <w:rFonts w:hint="eastAsia" w:ascii="微软雅黑" w:hAnsi="微软雅黑" w:eastAsia="微软雅黑" w:cs="微软雅黑"/>
          <w:sz w:val="30"/>
          <w:szCs w:val="30"/>
        </w:rPr>
      </w:pPr>
    </w:p>
    <w:p w14:paraId="26E83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51st Psalm David prays: "Take not Thy Holy Spirit from me" (Ps. 51:11).</w:t>
      </w:r>
    </w:p>
    <w:p w14:paraId="09AAF7D8">
      <w:pPr>
        <w:spacing w:line="264" w:lineRule="auto"/>
        <w:rPr>
          <w:rFonts w:hint="eastAsia" w:ascii="微软雅黑" w:hAnsi="微软雅黑" w:eastAsia="微软雅黑" w:cs="微软雅黑"/>
          <w:sz w:val="30"/>
          <w:szCs w:val="30"/>
        </w:rPr>
      </w:pPr>
    </w:p>
    <w:p w14:paraId="5DAF7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在诗篇51篇中，大卫祈祷：“不要从我收回你的圣灵”（诗篇 51:11）。</w:t>
      </w:r>
    </w:p>
    <w:p w14:paraId="47BD2516">
      <w:pPr>
        <w:spacing w:line="264" w:lineRule="auto"/>
        <w:rPr>
          <w:rFonts w:hint="eastAsia" w:ascii="微软雅黑" w:hAnsi="微软雅黑" w:eastAsia="微软雅黑" w:cs="微软雅黑"/>
          <w:sz w:val="30"/>
          <w:szCs w:val="30"/>
        </w:rPr>
      </w:pPr>
    </w:p>
    <w:p w14:paraId="2BC75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grievously sinned, and in that psalm, which contains the expression of his repentance, he penitently prays that the Holy Spirit may not be taken from him.</w:t>
      </w:r>
    </w:p>
    <w:p w14:paraId="5DF83B85">
      <w:pPr>
        <w:spacing w:line="264" w:lineRule="auto"/>
        <w:rPr>
          <w:rFonts w:hint="eastAsia" w:ascii="微软雅黑" w:hAnsi="微软雅黑" w:eastAsia="微软雅黑" w:cs="微软雅黑"/>
          <w:sz w:val="30"/>
          <w:szCs w:val="30"/>
        </w:rPr>
      </w:pPr>
    </w:p>
    <w:p w14:paraId="11552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大卫犯了严重的罪，在那首包含他悔改表达的诗篇中，他痛悔地祈求不要从他收回圣灵。</w:t>
      </w:r>
    </w:p>
    <w:p w14:paraId="3D61C042">
      <w:pPr>
        <w:spacing w:line="264" w:lineRule="auto"/>
        <w:rPr>
          <w:rFonts w:hint="eastAsia" w:ascii="微软雅黑" w:hAnsi="微软雅黑" w:eastAsia="微软雅黑" w:cs="微软雅黑"/>
          <w:sz w:val="30"/>
          <w:szCs w:val="30"/>
        </w:rPr>
      </w:pPr>
    </w:p>
    <w:p w14:paraId="313BF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his fall he must have tasted the joy of God's salvation, and possessed that free Spirit, when he pleads with such a vehement desire for its restoration.</w:t>
      </w:r>
    </w:p>
    <w:p w14:paraId="5769FF7C">
      <w:pPr>
        <w:spacing w:line="264" w:lineRule="auto"/>
        <w:rPr>
          <w:rFonts w:hint="eastAsia" w:ascii="微软雅黑" w:hAnsi="微软雅黑" w:eastAsia="微软雅黑" w:cs="微软雅黑"/>
          <w:sz w:val="30"/>
          <w:szCs w:val="30"/>
        </w:rPr>
      </w:pPr>
    </w:p>
    <w:p w14:paraId="44A7A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在他跌倒之前，他一定尝过神救恩的喜乐，并拥有那自由的灵，所以他才如此迫切地祈求恢复它。</w:t>
      </w:r>
    </w:p>
    <w:p w14:paraId="1579CB1A">
      <w:pPr>
        <w:spacing w:line="264" w:lineRule="auto"/>
        <w:rPr>
          <w:rFonts w:hint="eastAsia" w:ascii="微软雅黑" w:hAnsi="微软雅黑" w:eastAsia="微软雅黑" w:cs="微软雅黑"/>
          <w:sz w:val="30"/>
          <w:szCs w:val="30"/>
        </w:rPr>
      </w:pPr>
    </w:p>
    <w:p w14:paraId="2320A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for the first time, we have the epithet HOLY connected with the Spirit of God.</w:t>
      </w:r>
    </w:p>
    <w:p w14:paraId="6CAFC368">
      <w:pPr>
        <w:spacing w:line="264" w:lineRule="auto"/>
        <w:rPr>
          <w:rFonts w:hint="eastAsia" w:ascii="微软雅黑" w:hAnsi="微软雅黑" w:eastAsia="微软雅黑" w:cs="微软雅黑"/>
          <w:sz w:val="30"/>
          <w:szCs w:val="30"/>
        </w:rPr>
      </w:pPr>
    </w:p>
    <w:p w14:paraId="4BC05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在这里，我们第一次看到形容词“圣”与神的灵联系在一起。</w:t>
      </w:r>
    </w:p>
    <w:p w14:paraId="26FD8E54">
      <w:pPr>
        <w:spacing w:line="264" w:lineRule="auto"/>
        <w:rPr>
          <w:rFonts w:hint="eastAsia" w:ascii="微软雅黑" w:hAnsi="微软雅黑" w:eastAsia="微软雅黑" w:cs="微软雅黑"/>
          <w:sz w:val="30"/>
          <w:szCs w:val="30"/>
        </w:rPr>
      </w:pPr>
    </w:p>
    <w:p w14:paraId="26FA6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Spirit of wisdom and the Spirit of power, but the Holy Spirit.</w:t>
      </w:r>
    </w:p>
    <w:p w14:paraId="453C0911">
      <w:pPr>
        <w:spacing w:line="264" w:lineRule="auto"/>
        <w:rPr>
          <w:rFonts w:hint="eastAsia" w:ascii="微软雅黑" w:hAnsi="微软雅黑" w:eastAsia="微软雅黑" w:cs="微软雅黑"/>
          <w:sz w:val="30"/>
          <w:szCs w:val="30"/>
        </w:rPr>
      </w:pPr>
    </w:p>
    <w:p w14:paraId="66A66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祂不仅是智慧的灵和能力的灵，而且是圣灵。</w:t>
      </w:r>
    </w:p>
    <w:p w14:paraId="23C70C77">
      <w:pPr>
        <w:spacing w:line="264" w:lineRule="auto"/>
        <w:rPr>
          <w:rFonts w:hint="eastAsia" w:ascii="微软雅黑" w:hAnsi="微软雅黑" w:eastAsia="微软雅黑" w:cs="微软雅黑"/>
          <w:sz w:val="30"/>
          <w:szCs w:val="30"/>
        </w:rPr>
      </w:pPr>
    </w:p>
    <w:p w14:paraId="1FE90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psalm He is designated the GOOD Spirit.</w:t>
      </w:r>
    </w:p>
    <w:p w14:paraId="5F3C17F3">
      <w:pPr>
        <w:spacing w:line="264" w:lineRule="auto"/>
        <w:rPr>
          <w:rFonts w:hint="eastAsia" w:ascii="微软雅黑" w:hAnsi="微软雅黑" w:eastAsia="微软雅黑" w:cs="微软雅黑"/>
          <w:sz w:val="30"/>
          <w:szCs w:val="30"/>
        </w:rPr>
      </w:pPr>
    </w:p>
    <w:p w14:paraId="197C4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在另一首诗篇中，祂被称为良善的灵。</w:t>
      </w:r>
    </w:p>
    <w:p w14:paraId="6204AB67">
      <w:pPr>
        <w:spacing w:line="264" w:lineRule="auto"/>
        <w:rPr>
          <w:rFonts w:hint="eastAsia" w:ascii="微软雅黑" w:hAnsi="微软雅黑" w:eastAsia="微软雅黑" w:cs="微软雅黑"/>
          <w:sz w:val="30"/>
          <w:szCs w:val="30"/>
        </w:rPr>
      </w:pPr>
    </w:p>
    <w:p w14:paraId="419BC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Spirit is good: lead me" or "let Thy good Spirit lead me into the land of uprightness" (Ps. 143:10).</w:t>
      </w:r>
    </w:p>
    <w:p w14:paraId="0CB644AF">
      <w:pPr>
        <w:spacing w:line="264" w:lineRule="auto"/>
        <w:rPr>
          <w:rFonts w:hint="eastAsia" w:ascii="微软雅黑" w:hAnsi="微软雅黑" w:eastAsia="微软雅黑" w:cs="微软雅黑"/>
          <w:sz w:val="30"/>
          <w:szCs w:val="30"/>
        </w:rPr>
      </w:pPr>
    </w:p>
    <w:p w14:paraId="1BF92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“你的灵本为善，求你引我（或作：愿你良善的灵引我）到平坦之地”（诗篇 143:10）。</w:t>
      </w:r>
    </w:p>
    <w:p w14:paraId="7114BFF6">
      <w:pPr>
        <w:spacing w:line="264" w:lineRule="auto"/>
        <w:rPr>
          <w:rFonts w:hint="eastAsia" w:ascii="微软雅黑" w:hAnsi="微软雅黑" w:eastAsia="微软雅黑" w:cs="微软雅黑"/>
          <w:sz w:val="30"/>
          <w:szCs w:val="30"/>
        </w:rPr>
      </w:pPr>
    </w:p>
    <w:p w14:paraId="3E617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the same good Spirit that had always led him might lead him still.</w:t>
      </w:r>
    </w:p>
    <w:p w14:paraId="212C03B1">
      <w:pPr>
        <w:spacing w:line="264" w:lineRule="auto"/>
        <w:rPr>
          <w:rFonts w:hint="eastAsia" w:ascii="微软雅黑" w:hAnsi="微软雅黑" w:eastAsia="微软雅黑" w:cs="微软雅黑"/>
          <w:sz w:val="30"/>
          <w:szCs w:val="30"/>
        </w:rPr>
      </w:pPr>
    </w:p>
    <w:p w14:paraId="055C6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他祈求那位一直引导他的良善之灵能继续引导他。</w:t>
      </w:r>
    </w:p>
    <w:p w14:paraId="17AF2F16">
      <w:pPr>
        <w:spacing w:line="264" w:lineRule="auto"/>
        <w:rPr>
          <w:rFonts w:hint="eastAsia" w:ascii="微软雅黑" w:hAnsi="微软雅黑" w:eastAsia="微软雅黑" w:cs="微软雅黑"/>
          <w:sz w:val="30"/>
          <w:szCs w:val="30"/>
        </w:rPr>
      </w:pPr>
    </w:p>
    <w:p w14:paraId="0FF3F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depart from the usual meaning of the expression "THY SPIRIT," as alluding to the personal Holy Ghost.</w:t>
      </w:r>
    </w:p>
    <w:p w14:paraId="0AE9B2B1">
      <w:pPr>
        <w:spacing w:line="264" w:lineRule="auto"/>
        <w:rPr>
          <w:rFonts w:hint="eastAsia" w:ascii="微软雅黑" w:hAnsi="微软雅黑" w:eastAsia="微软雅黑" w:cs="微软雅黑"/>
          <w:sz w:val="30"/>
          <w:szCs w:val="30"/>
        </w:rPr>
      </w:pPr>
    </w:p>
    <w:p w14:paraId="2E571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我们不能背离“你的灵”这一表达的通常含义，即指那位有位格的圣灵。</w:t>
      </w:r>
    </w:p>
    <w:p w14:paraId="5D1BE4B9">
      <w:pPr>
        <w:spacing w:line="264" w:lineRule="auto"/>
        <w:rPr>
          <w:rFonts w:hint="eastAsia" w:ascii="微软雅黑" w:hAnsi="微软雅黑" w:eastAsia="微软雅黑" w:cs="微软雅黑"/>
          <w:sz w:val="30"/>
          <w:szCs w:val="30"/>
        </w:rPr>
      </w:pPr>
    </w:p>
    <w:p w14:paraId="2AF11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unction and fragrance of the Spirit with which the Psalms are replete lead me to notice, before leaving this portion of our survey, that it is an utter misconception to represent the Old Testament religion as more fed by mundane hopes than by the influence of the Holy Spirit.</w:t>
      </w:r>
    </w:p>
    <w:p w14:paraId="36CC896F">
      <w:pPr>
        <w:spacing w:line="264" w:lineRule="auto"/>
        <w:rPr>
          <w:rFonts w:hint="eastAsia" w:ascii="微软雅黑" w:hAnsi="微软雅黑" w:eastAsia="微软雅黑" w:cs="微软雅黑"/>
          <w:sz w:val="30"/>
          <w:szCs w:val="30"/>
        </w:rPr>
      </w:pPr>
    </w:p>
    <w:p w14:paraId="027D1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诗篇中充满的圣灵的恩膏和芬芳使我在结束这部分综述之前注意到，将旧约宗教描述为更多依靠世俗希望而非圣灵的影响，这完全是一种误解。</w:t>
      </w:r>
    </w:p>
    <w:p w14:paraId="15BB77E4">
      <w:pPr>
        <w:spacing w:line="264" w:lineRule="auto"/>
        <w:rPr>
          <w:rFonts w:hint="eastAsia" w:ascii="微软雅黑" w:hAnsi="微软雅黑" w:eastAsia="微软雅黑" w:cs="微软雅黑"/>
          <w:sz w:val="30"/>
          <w:szCs w:val="30"/>
        </w:rPr>
      </w:pPr>
    </w:p>
    <w:p w14:paraId="05592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pervert the plainest evidence to affirm, as Cocceius and his school affirmed, that there was neither sonship nor the spirit of adoption in the Old Testament Church.</w:t>
      </w:r>
    </w:p>
    <w:p w14:paraId="3CDCBCE0">
      <w:pPr>
        <w:spacing w:line="264" w:lineRule="auto"/>
        <w:rPr>
          <w:rFonts w:hint="eastAsia" w:ascii="微软雅黑" w:hAnsi="微软雅黑" w:eastAsia="微软雅黑" w:cs="微软雅黑"/>
          <w:sz w:val="30"/>
          <w:szCs w:val="30"/>
        </w:rPr>
      </w:pPr>
    </w:p>
    <w:p w14:paraId="37196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像科切乌斯及其学派那样断言旧约教会中既没有儿子的名分也没有收纳的灵，这是歪曲最明显的证据。</w:t>
      </w:r>
    </w:p>
    <w:p w14:paraId="51F6732E">
      <w:pPr>
        <w:spacing w:line="264" w:lineRule="auto"/>
        <w:rPr>
          <w:rFonts w:hint="eastAsia" w:ascii="微软雅黑" w:hAnsi="微软雅黑" w:eastAsia="微软雅黑" w:cs="微软雅黑"/>
          <w:sz w:val="30"/>
          <w:szCs w:val="30"/>
        </w:rPr>
      </w:pPr>
    </w:p>
    <w:p w14:paraId="0DF6F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to ignore the Abrahamic Covenant, and Christ's divine presence with His Church, and merely to fix all attention upon the intermediate and transitory Sinai Covenant.</w:t>
      </w:r>
    </w:p>
    <w:p w14:paraId="7F6B819A">
      <w:pPr>
        <w:spacing w:line="264" w:lineRule="auto"/>
        <w:rPr>
          <w:rFonts w:hint="eastAsia" w:ascii="微软雅黑" w:hAnsi="微软雅黑" w:eastAsia="微软雅黑" w:cs="微软雅黑"/>
          <w:sz w:val="30"/>
          <w:szCs w:val="30"/>
        </w:rPr>
      </w:pPr>
    </w:p>
    <w:p w14:paraId="48017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那是忽视了亚伯拉罕之约以及基督与其教会的神圣同在，而仅仅将所有注意力集中在中间过渡的西奈之约上。</w:t>
      </w:r>
    </w:p>
    <w:p w14:paraId="1CB01013">
      <w:pPr>
        <w:spacing w:line="264" w:lineRule="auto"/>
        <w:rPr>
          <w:rFonts w:hint="eastAsia" w:ascii="微软雅黑" w:hAnsi="微软雅黑" w:eastAsia="微软雅黑" w:cs="微软雅黑"/>
          <w:sz w:val="30"/>
          <w:szCs w:val="30"/>
        </w:rPr>
      </w:pPr>
    </w:p>
    <w:p w14:paraId="74D8F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Psalms to which we are adverting, when considered as the actual expression of praise for the Israelitish Church, as well as a legacy handed down to us in the Christian Church, sufficiently refute that view.</w:t>
      </w:r>
    </w:p>
    <w:p w14:paraId="38A375E6">
      <w:pPr>
        <w:spacing w:line="264" w:lineRule="auto"/>
        <w:rPr>
          <w:rFonts w:hint="eastAsia" w:ascii="微软雅黑" w:hAnsi="微软雅黑" w:eastAsia="微软雅黑" w:cs="微软雅黑"/>
          <w:sz w:val="30"/>
          <w:szCs w:val="30"/>
        </w:rPr>
      </w:pPr>
    </w:p>
    <w:p w14:paraId="5859D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但我们正在提到的诗篇，当被视为以色列教会赞美的实际表达，以及传给我们基督教会的遗产时，足以驳斥那种观点。</w:t>
      </w:r>
    </w:p>
    <w:p w14:paraId="6F7C298C">
      <w:pPr>
        <w:spacing w:line="264" w:lineRule="auto"/>
        <w:rPr>
          <w:rFonts w:hint="eastAsia" w:ascii="微软雅黑" w:hAnsi="微软雅黑" w:eastAsia="微软雅黑" w:cs="微软雅黑"/>
          <w:sz w:val="30"/>
          <w:szCs w:val="30"/>
        </w:rPr>
      </w:pPr>
    </w:p>
    <w:p w14:paraId="7C7A9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book of a similar kind was prepared for the New Testament Church.</w:t>
      </w:r>
    </w:p>
    <w:p w14:paraId="5C6F6444">
      <w:pPr>
        <w:spacing w:line="264" w:lineRule="auto"/>
        <w:rPr>
          <w:rFonts w:hint="eastAsia" w:ascii="微软雅黑" w:hAnsi="微软雅黑" w:eastAsia="微软雅黑" w:cs="微软雅黑"/>
          <w:sz w:val="30"/>
          <w:szCs w:val="30"/>
        </w:rPr>
      </w:pPr>
    </w:p>
    <w:p w14:paraId="58FA4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没有为新约教会准备类似的此类书籍。</w:t>
      </w:r>
    </w:p>
    <w:p w14:paraId="18D78AF6">
      <w:pPr>
        <w:spacing w:line="264" w:lineRule="auto"/>
        <w:rPr>
          <w:rFonts w:hint="eastAsia" w:ascii="微软雅黑" w:hAnsi="微软雅黑" w:eastAsia="微软雅黑" w:cs="微软雅黑"/>
          <w:sz w:val="30"/>
          <w:szCs w:val="30"/>
        </w:rPr>
      </w:pPr>
    </w:p>
    <w:p w14:paraId="64FA1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replenishing the sweet singers of Israel with spiritual truth and holy love, anticipated in this way much of the necessity that should be felt in Christian times.</w:t>
      </w:r>
    </w:p>
    <w:p w14:paraId="1CAF1648">
      <w:pPr>
        <w:spacing w:line="264" w:lineRule="auto"/>
        <w:rPr>
          <w:rFonts w:hint="eastAsia" w:ascii="微软雅黑" w:hAnsi="微软雅黑" w:eastAsia="微软雅黑" w:cs="微软雅黑"/>
          <w:sz w:val="30"/>
          <w:szCs w:val="30"/>
        </w:rPr>
      </w:pPr>
    </w:p>
    <w:p w14:paraId="7C412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圣灵用属灵真理和圣洁之爱充满以色列的甜美歌者，以这种方式预先满足了基督徒时代将会感受到的许多需要。</w:t>
      </w:r>
    </w:p>
    <w:p w14:paraId="2622DB0E">
      <w:pPr>
        <w:spacing w:line="264" w:lineRule="auto"/>
        <w:rPr>
          <w:rFonts w:hint="eastAsia" w:ascii="微软雅黑" w:hAnsi="微软雅黑" w:eastAsia="微软雅黑" w:cs="微软雅黑"/>
          <w:sz w:val="30"/>
          <w:szCs w:val="30"/>
        </w:rPr>
      </w:pPr>
    </w:p>
    <w:p w14:paraId="018FD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here discussing the debated point as to the use of psalms in public worship.</w:t>
      </w:r>
    </w:p>
    <w:p w14:paraId="5487DB77">
      <w:pPr>
        <w:spacing w:line="264" w:lineRule="auto"/>
        <w:rPr>
          <w:rFonts w:hint="eastAsia" w:ascii="微软雅黑" w:hAnsi="微软雅黑" w:eastAsia="微软雅黑" w:cs="微软雅黑"/>
          <w:sz w:val="30"/>
          <w:szCs w:val="30"/>
        </w:rPr>
      </w:pPr>
    </w:p>
    <w:p w14:paraId="32521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我在此不讨论关于在公共崇拜中使用诗篇的争议点。</w:t>
      </w:r>
    </w:p>
    <w:p w14:paraId="42D352E8">
      <w:pPr>
        <w:spacing w:line="264" w:lineRule="auto"/>
        <w:rPr>
          <w:rFonts w:hint="eastAsia" w:ascii="微软雅黑" w:hAnsi="微软雅黑" w:eastAsia="微软雅黑" w:cs="微软雅黑"/>
          <w:sz w:val="30"/>
          <w:szCs w:val="30"/>
        </w:rPr>
      </w:pPr>
    </w:p>
    <w:p w14:paraId="0585F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is to show the spirituality of the Israelitish Church as evinced by its inspired and invaluable psalms.</w:t>
      </w:r>
    </w:p>
    <w:p w14:paraId="6204E35C">
      <w:pPr>
        <w:spacing w:line="264" w:lineRule="auto"/>
        <w:rPr>
          <w:rFonts w:hint="eastAsia" w:ascii="微软雅黑" w:hAnsi="微软雅黑" w:eastAsia="微软雅黑" w:cs="微软雅黑"/>
          <w:sz w:val="30"/>
          <w:szCs w:val="30"/>
        </w:rPr>
      </w:pPr>
    </w:p>
    <w:p w14:paraId="03B18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我的目的是通过其受启示且无价的诗篇，展示以色列教会的灵性。</w:t>
      </w:r>
    </w:p>
    <w:p w14:paraId="0B0B6E41">
      <w:pPr>
        <w:spacing w:line="264" w:lineRule="auto"/>
        <w:rPr>
          <w:rFonts w:hint="eastAsia" w:ascii="微软雅黑" w:hAnsi="微软雅黑" w:eastAsia="微软雅黑" w:cs="微软雅黑"/>
          <w:sz w:val="30"/>
          <w:szCs w:val="30"/>
        </w:rPr>
      </w:pPr>
    </w:p>
    <w:p w14:paraId="2A5E2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the eternity and omnipresence, the majesty and condescension, the justice and mercy of God in a strain of the most fervid devotion.</w:t>
      </w:r>
    </w:p>
    <w:p w14:paraId="06065415">
      <w:pPr>
        <w:spacing w:line="264" w:lineRule="auto"/>
        <w:rPr>
          <w:rFonts w:hint="eastAsia" w:ascii="微软雅黑" w:hAnsi="微软雅黑" w:eastAsia="微软雅黑" w:cs="微软雅黑"/>
          <w:sz w:val="30"/>
          <w:szCs w:val="30"/>
        </w:rPr>
      </w:pPr>
    </w:p>
    <w:p w14:paraId="05368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它们以最热烈的虔诚描述了神的永恒与无所不在、威严与屈尊、公义与怜悯。</w:t>
      </w:r>
    </w:p>
    <w:p w14:paraId="34641FAF">
      <w:pPr>
        <w:spacing w:line="264" w:lineRule="auto"/>
        <w:rPr>
          <w:rFonts w:hint="eastAsia" w:ascii="微软雅黑" w:hAnsi="微软雅黑" w:eastAsia="微软雅黑" w:cs="微软雅黑"/>
          <w:sz w:val="30"/>
          <w:szCs w:val="30"/>
        </w:rPr>
      </w:pPr>
    </w:p>
    <w:p w14:paraId="4AF62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sing of repentance and faith, of joy in God and delight in God's law, with an ardour beyond which it is impossible to go.</w:t>
      </w:r>
    </w:p>
    <w:p w14:paraId="2B93F2D3">
      <w:pPr>
        <w:spacing w:line="264" w:lineRule="auto"/>
        <w:rPr>
          <w:rFonts w:hint="eastAsia" w:ascii="微软雅黑" w:hAnsi="微软雅黑" w:eastAsia="微软雅黑" w:cs="微软雅黑"/>
          <w:sz w:val="30"/>
          <w:szCs w:val="30"/>
        </w:rPr>
      </w:pPr>
    </w:p>
    <w:p w14:paraId="5B717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它们歌颂悔改与信心、在神里的喜乐和对神律法的喜爱，其热情无以复加。</w:t>
      </w:r>
    </w:p>
    <w:p w14:paraId="7A106498">
      <w:pPr>
        <w:spacing w:line="264" w:lineRule="auto"/>
        <w:rPr>
          <w:rFonts w:hint="eastAsia" w:ascii="微软雅黑" w:hAnsi="微软雅黑" w:eastAsia="微软雅黑" w:cs="微软雅黑"/>
          <w:sz w:val="30"/>
          <w:szCs w:val="30"/>
        </w:rPr>
      </w:pPr>
    </w:p>
    <w:p w14:paraId="009A7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depict Christ's royal reign and His union with His Church; the anointing with the oil of gladness (Ps. 45:7); the receiving of gifts for men (Ps. 68:18); and the supreme dominion with which Christ was to be invested by the Father with a tenderness, unction, and joy, to which no other words are equal.</w:t>
      </w:r>
    </w:p>
    <w:p w14:paraId="507CB3E3">
      <w:pPr>
        <w:spacing w:line="264" w:lineRule="auto"/>
        <w:rPr>
          <w:rFonts w:hint="eastAsia" w:ascii="微软雅黑" w:hAnsi="微软雅黑" w:eastAsia="微软雅黑" w:cs="微软雅黑"/>
          <w:sz w:val="30"/>
          <w:szCs w:val="30"/>
        </w:rPr>
      </w:pPr>
    </w:p>
    <w:p w14:paraId="349DA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它们描绘了基督的王权统治及其与教会的联合；用喜乐油膏抹（诗篇 45:7）；为人受了恩赐（诗篇 68:18）；以及父将授予基督的至高统治权，其温柔、恩膏和喜乐，无其他言语能及。</w:t>
      </w:r>
    </w:p>
    <w:p w14:paraId="2938ADD4">
      <w:pPr>
        <w:spacing w:line="264" w:lineRule="auto"/>
        <w:rPr>
          <w:rFonts w:hint="eastAsia" w:ascii="微软雅黑" w:hAnsi="微软雅黑" w:eastAsia="微软雅黑" w:cs="微软雅黑"/>
          <w:sz w:val="30"/>
          <w:szCs w:val="30"/>
        </w:rPr>
      </w:pPr>
    </w:p>
    <w:p w14:paraId="7D659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psalms which are called "new songs" anticipate the full millennial glory.</w:t>
      </w:r>
    </w:p>
    <w:p w14:paraId="492EA607">
      <w:pPr>
        <w:spacing w:line="264" w:lineRule="auto"/>
        <w:rPr>
          <w:rFonts w:hint="eastAsia" w:ascii="微软雅黑" w:hAnsi="微软雅黑" w:eastAsia="微软雅黑" w:cs="微软雅黑"/>
          <w:sz w:val="30"/>
          <w:szCs w:val="30"/>
        </w:rPr>
      </w:pPr>
    </w:p>
    <w:p w14:paraId="09F31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那些被称为“新歌”的诗篇预示了完全的千禧年荣耀。</w:t>
      </w:r>
    </w:p>
    <w:p w14:paraId="754BE691">
      <w:pPr>
        <w:spacing w:line="264" w:lineRule="auto"/>
        <w:rPr>
          <w:rFonts w:hint="eastAsia" w:ascii="微软雅黑" w:hAnsi="微软雅黑" w:eastAsia="微软雅黑" w:cs="微软雅黑"/>
          <w:sz w:val="30"/>
          <w:szCs w:val="30"/>
        </w:rPr>
      </w:pPr>
    </w:p>
    <w:p w14:paraId="52E6F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reason back from effect to cause, the power and presence of the Spirit in ample fulness must have been graciously conferred to produce these psalms, and to use them fitly when prepared.</w:t>
      </w:r>
    </w:p>
    <w:p w14:paraId="5DA8840F">
      <w:pPr>
        <w:spacing w:line="264" w:lineRule="auto"/>
        <w:rPr>
          <w:rFonts w:hint="eastAsia" w:ascii="微软雅黑" w:hAnsi="微软雅黑" w:eastAsia="微软雅黑" w:cs="微软雅黑"/>
          <w:sz w:val="30"/>
          <w:szCs w:val="30"/>
        </w:rPr>
      </w:pPr>
    </w:p>
    <w:p w14:paraId="2F859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从结果推回原因，圣灵的能力和同在必定是恩慈地大量赐予，才能创作出这些诗篇，并在准备好后得当地使用它们。</w:t>
      </w:r>
    </w:p>
    <w:p w14:paraId="22CD193E">
      <w:pPr>
        <w:spacing w:line="264" w:lineRule="auto"/>
        <w:rPr>
          <w:rFonts w:hint="eastAsia" w:ascii="微软雅黑" w:hAnsi="微软雅黑" w:eastAsia="微软雅黑" w:cs="微软雅黑"/>
          <w:sz w:val="30"/>
          <w:szCs w:val="30"/>
        </w:rPr>
      </w:pPr>
    </w:p>
    <w:p w14:paraId="6455E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trace the power of God's Spirit in turning the captivity of Israel, and in filling them with penitence.</w:t>
      </w:r>
    </w:p>
    <w:p w14:paraId="497D385A">
      <w:pPr>
        <w:spacing w:line="264" w:lineRule="auto"/>
        <w:rPr>
          <w:rFonts w:hint="eastAsia" w:ascii="微软雅黑" w:hAnsi="微软雅黑" w:eastAsia="微软雅黑" w:cs="微软雅黑"/>
          <w:sz w:val="30"/>
          <w:szCs w:val="30"/>
        </w:rPr>
      </w:pPr>
    </w:p>
    <w:p w14:paraId="42560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我们追溯神灵的能力，使以色列被掳的归回，并使他们充满悔改。</w:t>
      </w:r>
    </w:p>
    <w:p w14:paraId="5ACC7B81">
      <w:pPr>
        <w:spacing w:line="264" w:lineRule="auto"/>
        <w:rPr>
          <w:rFonts w:hint="eastAsia" w:ascii="微软雅黑" w:hAnsi="微软雅黑" w:eastAsia="微软雅黑" w:cs="微软雅黑"/>
          <w:sz w:val="30"/>
          <w:szCs w:val="30"/>
        </w:rPr>
      </w:pPr>
    </w:p>
    <w:p w14:paraId="3AA73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apostle, when adducing the quotation from the Psalms, "I believed, therefore have I spoken," prefixes "We having the same spirit of faith—we also believe and therefore speak" (2 Cor. 4:13; Ps. 116:10).</w:t>
      </w:r>
    </w:p>
    <w:p w14:paraId="30ED80A8">
      <w:pPr>
        <w:spacing w:line="264" w:lineRule="auto"/>
        <w:rPr>
          <w:rFonts w:hint="eastAsia" w:ascii="微软雅黑" w:hAnsi="微软雅黑" w:eastAsia="微软雅黑" w:cs="微软雅黑"/>
          <w:sz w:val="30"/>
          <w:szCs w:val="30"/>
        </w:rPr>
      </w:pPr>
    </w:p>
    <w:p w14:paraId="45FB6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不仅如此：使徒引用诗篇中的话“我因信，所以如此说话”时，加上了“我们既有信心，正如经上记着说……我们也信，所以也说话”（哥林多后书 4:13；诗篇 116:10）。</w:t>
      </w:r>
    </w:p>
    <w:p w14:paraId="65F706E8">
      <w:pPr>
        <w:spacing w:line="264" w:lineRule="auto"/>
        <w:rPr>
          <w:rFonts w:hint="eastAsia" w:ascii="微软雅黑" w:hAnsi="微软雅黑" w:eastAsia="微软雅黑" w:cs="微软雅黑"/>
          <w:sz w:val="30"/>
          <w:szCs w:val="30"/>
        </w:rPr>
      </w:pPr>
    </w:p>
    <w:p w14:paraId="23775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apostle affirms the same faith and the possession of the same Spirit.</w:t>
      </w:r>
    </w:p>
    <w:p w14:paraId="5E867353">
      <w:pPr>
        <w:spacing w:line="264" w:lineRule="auto"/>
        <w:rPr>
          <w:rFonts w:hint="eastAsia" w:ascii="微软雅黑" w:hAnsi="微软雅黑" w:eastAsia="微软雅黑" w:cs="微软雅黑"/>
          <w:sz w:val="30"/>
          <w:szCs w:val="30"/>
        </w:rPr>
      </w:pPr>
    </w:p>
    <w:p w14:paraId="35D7B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使徒的语言肯定了同样的信心和拥有同样的圣灵。</w:t>
      </w:r>
    </w:p>
    <w:p w14:paraId="3ADAE879">
      <w:pPr>
        <w:spacing w:line="264" w:lineRule="auto"/>
        <w:rPr>
          <w:rFonts w:hint="eastAsia" w:ascii="微软雅黑" w:hAnsi="微软雅黑" w:eastAsia="微软雅黑" w:cs="微软雅黑"/>
          <w:sz w:val="30"/>
          <w:szCs w:val="30"/>
        </w:rPr>
      </w:pPr>
    </w:p>
    <w:p w14:paraId="33EB4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fact, and from the whole series of quotations made from them, it is evident that the experience of the Church was the same in both economies, though complexional varieties attached to each.</w:t>
      </w:r>
    </w:p>
    <w:p w14:paraId="56C57294">
      <w:pPr>
        <w:spacing w:line="264" w:lineRule="auto"/>
        <w:rPr>
          <w:rFonts w:hint="eastAsia" w:ascii="微软雅黑" w:hAnsi="微软雅黑" w:eastAsia="微软雅黑" w:cs="微软雅黑"/>
          <w:sz w:val="30"/>
          <w:szCs w:val="30"/>
        </w:rPr>
      </w:pPr>
    </w:p>
    <w:p w14:paraId="59F4C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从这一事实，以及从它们引用的一系列引文中，很明显教会的经历在两个时代（旧约和新约）是相同的，尽管每个时代都有其肤色上的差异。</w:t>
      </w:r>
    </w:p>
    <w:p w14:paraId="6181D060">
      <w:pPr>
        <w:spacing w:line="264" w:lineRule="auto"/>
        <w:rPr>
          <w:rFonts w:hint="eastAsia" w:ascii="微软雅黑" w:hAnsi="微软雅黑" w:eastAsia="微软雅黑" w:cs="微软雅黑"/>
          <w:sz w:val="30"/>
          <w:szCs w:val="30"/>
        </w:rPr>
      </w:pPr>
    </w:p>
    <w:p w14:paraId="6340E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varieties, as Calvin well remarks, describe the Church more in its corporate character than in the experience of the individual members.</w:t>
      </w:r>
    </w:p>
    <w:p w14:paraId="18B7D5C4">
      <w:pPr>
        <w:spacing w:line="264" w:lineRule="auto"/>
        <w:rPr>
          <w:rFonts w:hint="eastAsia" w:ascii="微软雅黑" w:hAnsi="微软雅黑" w:eastAsia="微软雅黑" w:cs="微软雅黑"/>
          <w:sz w:val="30"/>
          <w:szCs w:val="30"/>
        </w:rPr>
      </w:pPr>
    </w:p>
    <w:p w14:paraId="2FA87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正如加尔文所言，这些差异更多地描述了教会的整体特征，而不是个别成员的经历。</w:t>
      </w:r>
    </w:p>
    <w:p w14:paraId="195DB99F">
      <w:pPr>
        <w:spacing w:line="264" w:lineRule="auto"/>
        <w:rPr>
          <w:rFonts w:hint="eastAsia" w:ascii="微软雅黑" w:hAnsi="微软雅黑" w:eastAsia="微软雅黑" w:cs="微软雅黑"/>
          <w:sz w:val="30"/>
          <w:szCs w:val="30"/>
        </w:rPr>
      </w:pPr>
    </w:p>
    <w:p w14:paraId="62FCD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Church in the Old Testament, whatever might be the character of the nominal adherents, cannot be said to be unspiritual when we trace a faith and a knowledge of God, a fidelity and courage, an endurance and self-denial in all that great cloud of witnesses that fill us with astonishment, and leave us conscious that we are practically far behind.</w:t>
      </w:r>
    </w:p>
    <w:p w14:paraId="08AA0ACE">
      <w:pPr>
        <w:spacing w:line="264" w:lineRule="auto"/>
        <w:rPr>
          <w:rFonts w:hint="eastAsia" w:ascii="微软雅黑" w:hAnsi="微软雅黑" w:eastAsia="微软雅黑" w:cs="微软雅黑"/>
          <w:sz w:val="30"/>
          <w:szCs w:val="30"/>
        </w:rPr>
      </w:pPr>
    </w:p>
    <w:p w14:paraId="06622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真教会，无论名义信徒的品格如何，当我们追溯那如云彩般围着我们的见证人所有的信心、对神的认识、忠诚、勇气、忍耐和舍己时，不能说是非属灵的，这使我们充满惊讶，并意识到我们实际上远远落后。</w:t>
      </w:r>
    </w:p>
    <w:p w14:paraId="25EC163C">
      <w:pPr>
        <w:spacing w:line="264" w:lineRule="auto"/>
        <w:rPr>
          <w:rFonts w:hint="eastAsia" w:ascii="微软雅黑" w:hAnsi="微软雅黑" w:eastAsia="微软雅黑" w:cs="微软雅黑"/>
          <w:sz w:val="30"/>
          <w:szCs w:val="30"/>
        </w:rPr>
      </w:pPr>
    </w:p>
    <w:p w14:paraId="322B8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peruse the sacred writings which came from the hand of Solomon, we find not only evidence of the Spirit's illumination, but express reference to the Spirit in connection with the preacher's words: Turn you at my reproof: behold, I will pour out my Spirit unto you (Prov. 1:23).</w:t>
      </w:r>
    </w:p>
    <w:p w14:paraId="797FE142">
      <w:pPr>
        <w:spacing w:line="264" w:lineRule="auto"/>
        <w:rPr>
          <w:rFonts w:hint="eastAsia" w:ascii="微软雅黑" w:hAnsi="微软雅黑" w:eastAsia="微软雅黑" w:cs="微软雅黑"/>
          <w:sz w:val="30"/>
          <w:szCs w:val="30"/>
        </w:rPr>
      </w:pPr>
    </w:p>
    <w:p w14:paraId="6D99F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当我们研读出自所罗门之手的神圣著作时，我们不仅发现了圣灵光照的证据，而且还有与传道者的话语相关的对圣灵的明确提及：你们当因我的责备回转；我要将我的灵浇灌你们（箴言 1:23）。</w:t>
      </w:r>
    </w:p>
    <w:p w14:paraId="42CEC7ED">
      <w:pPr>
        <w:spacing w:line="264" w:lineRule="auto"/>
        <w:rPr>
          <w:rFonts w:hint="eastAsia" w:ascii="微软雅黑" w:hAnsi="微软雅黑" w:eastAsia="微软雅黑" w:cs="微软雅黑"/>
          <w:sz w:val="30"/>
          <w:szCs w:val="30"/>
        </w:rPr>
      </w:pPr>
    </w:p>
    <w:p w14:paraId="639AD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the graces of the indwelling Spirit, which were enjoyed then as well as now.</w:t>
      </w:r>
    </w:p>
    <w:p w14:paraId="2E175242">
      <w:pPr>
        <w:spacing w:line="264" w:lineRule="auto"/>
        <w:rPr>
          <w:rFonts w:hint="eastAsia" w:ascii="微软雅黑" w:hAnsi="微软雅黑" w:eastAsia="微软雅黑" w:cs="微软雅黑"/>
          <w:sz w:val="30"/>
          <w:szCs w:val="30"/>
        </w:rPr>
      </w:pPr>
    </w:p>
    <w:p w14:paraId="77C27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他指的是内住圣灵的恩典，那时和现在一样被享受。</w:t>
      </w:r>
    </w:p>
    <w:p w14:paraId="2339958A">
      <w:pPr>
        <w:spacing w:line="264" w:lineRule="auto"/>
        <w:rPr>
          <w:rFonts w:hint="eastAsia" w:ascii="微软雅黑" w:hAnsi="微软雅黑" w:eastAsia="微软雅黑" w:cs="微软雅黑"/>
          <w:sz w:val="30"/>
          <w:szCs w:val="30"/>
        </w:rPr>
      </w:pPr>
    </w:p>
    <w:p w14:paraId="5B435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the writings of the PROPHETS expressly so called.</w:t>
      </w:r>
    </w:p>
    <w:p w14:paraId="269E1625">
      <w:pPr>
        <w:spacing w:line="264" w:lineRule="auto"/>
        <w:rPr>
          <w:rFonts w:hint="eastAsia" w:ascii="微软雅黑" w:hAnsi="微软雅黑" w:eastAsia="微软雅黑" w:cs="微软雅黑"/>
          <w:sz w:val="30"/>
          <w:szCs w:val="30"/>
        </w:rPr>
      </w:pPr>
    </w:p>
    <w:p w14:paraId="04256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现在我们来看那些明确被称为先知的著作。</w:t>
      </w:r>
    </w:p>
    <w:p w14:paraId="019D7508">
      <w:pPr>
        <w:spacing w:line="264" w:lineRule="auto"/>
        <w:rPr>
          <w:rFonts w:hint="eastAsia" w:ascii="微软雅黑" w:hAnsi="微软雅黑" w:eastAsia="微软雅黑" w:cs="微软雅黑"/>
          <w:sz w:val="30"/>
          <w:szCs w:val="30"/>
        </w:rPr>
      </w:pPr>
    </w:p>
    <w:p w14:paraId="10FA3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these we find many allusions to the Spirit of God.</w:t>
      </w:r>
    </w:p>
    <w:p w14:paraId="185321D6">
      <w:pPr>
        <w:spacing w:line="264" w:lineRule="auto"/>
        <w:rPr>
          <w:rFonts w:hint="eastAsia" w:ascii="微软雅黑" w:hAnsi="微软雅黑" w:eastAsia="微软雅黑" w:cs="微软雅黑"/>
          <w:sz w:val="30"/>
          <w:szCs w:val="30"/>
        </w:rPr>
      </w:pPr>
    </w:p>
    <w:p w14:paraId="611DC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在这些著作中，我们发现了许多对神的灵的提及。</w:t>
      </w:r>
    </w:p>
    <w:p w14:paraId="15E65153">
      <w:pPr>
        <w:spacing w:line="264" w:lineRule="auto"/>
        <w:rPr>
          <w:rFonts w:hint="eastAsia" w:ascii="微软雅黑" w:hAnsi="微软雅黑" w:eastAsia="微软雅黑" w:cs="微软雅黑"/>
          <w:sz w:val="30"/>
          <w:szCs w:val="30"/>
        </w:rPr>
      </w:pPr>
    </w:p>
    <w:p w14:paraId="2BB9A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classify them, we may say (1) that some of them refer to the time then present, and to the way in which the Spirit helped the prophets to fulfil their office; (2) that some refer to the great effusion, when the Spirit should be poured upon the Church from on high; (3) that some refer to the unction awaiting the Messiah, which was the great central thought of the Jewish religion, as it is of all revealed religion.</w:t>
      </w:r>
    </w:p>
    <w:p w14:paraId="6E02FD53">
      <w:pPr>
        <w:spacing w:line="264" w:lineRule="auto"/>
        <w:rPr>
          <w:rFonts w:hint="eastAsia" w:ascii="微软雅黑" w:hAnsi="微软雅黑" w:eastAsia="微软雅黑" w:cs="微软雅黑"/>
          <w:sz w:val="30"/>
          <w:szCs w:val="30"/>
        </w:rPr>
      </w:pPr>
    </w:p>
    <w:p w14:paraId="31A5A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它们进行分类，我们可以说（1）其中一些是指当时的时间，以及圣灵如何帮助先知履行其职分；（2）另一些是指大浇灌，即圣灵从高处浇灌在教会身上；（3）还有一些是指等待弥赛亚的恩膏，这是犹太教的伟大中心思想，正如它是所有启示宗教的中心思想一样。</w:t>
      </w:r>
    </w:p>
    <w:p w14:paraId="2D5B72FA">
      <w:pPr>
        <w:spacing w:line="264" w:lineRule="auto"/>
        <w:rPr>
          <w:rFonts w:hint="eastAsia" w:ascii="微软雅黑" w:hAnsi="微软雅黑" w:eastAsia="微软雅黑" w:cs="微软雅黑"/>
          <w:sz w:val="30"/>
          <w:szCs w:val="30"/>
        </w:rPr>
      </w:pPr>
    </w:p>
    <w:p w14:paraId="011FC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the oldest writing prophet perhaps, and placed at the head of the minor prophets, speaks of "the man of the Spirit" (Hos. 9:7).</w:t>
      </w:r>
    </w:p>
    <w:p w14:paraId="15B0CFD1">
      <w:pPr>
        <w:spacing w:line="264" w:lineRule="auto"/>
        <w:rPr>
          <w:rFonts w:hint="eastAsia" w:ascii="微软雅黑" w:hAnsi="微软雅黑" w:eastAsia="微软雅黑" w:cs="微软雅黑"/>
          <w:sz w:val="30"/>
          <w:szCs w:val="30"/>
        </w:rPr>
      </w:pPr>
    </w:p>
    <w:p w14:paraId="288D8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何西阿，也许是最古老的写作先知，位于小先知书之首，提到了“受灵感的人”（何西阿书 9:7）。</w:t>
      </w:r>
    </w:p>
    <w:p w14:paraId="02ED4A59">
      <w:pPr>
        <w:spacing w:line="264" w:lineRule="auto"/>
        <w:rPr>
          <w:rFonts w:hint="eastAsia" w:ascii="微软雅黑" w:hAnsi="微软雅黑" w:eastAsia="微软雅黑" w:cs="微软雅黑"/>
          <w:sz w:val="30"/>
          <w:szCs w:val="30"/>
        </w:rPr>
      </w:pPr>
    </w:p>
    <w:p w14:paraId="630A5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with many expositors, we refer the words to the boastful language of the false prophets, or refer them to the perplexity of the true prophets in a time of apostasy, such as Hosea encountered among the ten tribes, they bring out the general notion entertained in regard to the prophets, that they were men of the Spirit.</w:t>
      </w:r>
    </w:p>
    <w:p w14:paraId="3110693A">
      <w:pPr>
        <w:spacing w:line="264" w:lineRule="auto"/>
        <w:rPr>
          <w:rFonts w:hint="eastAsia" w:ascii="微软雅黑" w:hAnsi="微软雅黑" w:eastAsia="微软雅黑" w:cs="微软雅黑"/>
          <w:sz w:val="30"/>
          <w:szCs w:val="30"/>
        </w:rPr>
      </w:pPr>
    </w:p>
    <w:p w14:paraId="64AFF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无论我们是像许多解经家那样将这些话理解为假先知的自夸之语，还是理解为真先知在背道时期（如何西阿在十个支派中遇到的）的困惑，它们都带出了关于先知的普遍观念，即他们是属灵的人。</w:t>
      </w:r>
    </w:p>
    <w:p w14:paraId="358A2AF3">
      <w:pPr>
        <w:spacing w:line="264" w:lineRule="auto"/>
        <w:rPr>
          <w:rFonts w:hint="eastAsia" w:ascii="微软雅黑" w:hAnsi="微软雅黑" w:eastAsia="微软雅黑" w:cs="微软雅黑"/>
          <w:sz w:val="30"/>
          <w:szCs w:val="30"/>
        </w:rPr>
      </w:pPr>
    </w:p>
    <w:p w14:paraId="1C8F4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sent about the same time to Judah, gives the prediction respecting the great outpouring of the Spirit which was reserved for the last days: "and it shall come to pass afterward, that I will pour out my Spirit upon all flesh" (Joel 2:28).</w:t>
      </w:r>
    </w:p>
    <w:p w14:paraId="64F9D468">
      <w:pPr>
        <w:spacing w:line="264" w:lineRule="auto"/>
        <w:rPr>
          <w:rFonts w:hint="eastAsia" w:ascii="微软雅黑" w:hAnsi="微软雅黑" w:eastAsia="微软雅黑" w:cs="微软雅黑"/>
          <w:sz w:val="30"/>
          <w:szCs w:val="30"/>
        </w:rPr>
      </w:pPr>
    </w:p>
    <w:p w14:paraId="62B1C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大约在同一时期被差遣到犹大的约珥，给出了关于为末世保留的圣灵大浇灌的预言：“以后，我要将我的灵浇灌凡有血气的”（约珥书 2:28）。</w:t>
      </w:r>
    </w:p>
    <w:p w14:paraId="5726046B">
      <w:pPr>
        <w:spacing w:line="264" w:lineRule="auto"/>
        <w:rPr>
          <w:rFonts w:hint="eastAsia" w:ascii="微软雅黑" w:hAnsi="微软雅黑" w:eastAsia="微软雅黑" w:cs="微软雅黑"/>
          <w:sz w:val="30"/>
          <w:szCs w:val="30"/>
        </w:rPr>
      </w:pPr>
    </w:p>
    <w:p w14:paraId="2AD96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called by the divine speaker "my Spirit," is the Holy Spirit promised in connection with Messianic times.</w:t>
      </w:r>
    </w:p>
    <w:p w14:paraId="01509F56">
      <w:pPr>
        <w:spacing w:line="264" w:lineRule="auto"/>
        <w:rPr>
          <w:rFonts w:hint="eastAsia" w:ascii="微软雅黑" w:hAnsi="微软雅黑" w:eastAsia="微软雅黑" w:cs="微软雅黑"/>
          <w:sz w:val="30"/>
          <w:szCs w:val="30"/>
        </w:rPr>
      </w:pPr>
    </w:p>
    <w:p w14:paraId="22C76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神圣的发言者称之为“我的灵”的这位灵，是与弥赛亚时代相关联所应许的圣灵。</w:t>
      </w:r>
    </w:p>
    <w:p w14:paraId="773F7956">
      <w:pPr>
        <w:spacing w:line="264" w:lineRule="auto"/>
        <w:rPr>
          <w:rFonts w:hint="eastAsia" w:ascii="微软雅黑" w:hAnsi="微软雅黑" w:eastAsia="微软雅黑" w:cs="微软雅黑"/>
          <w:sz w:val="30"/>
          <w:szCs w:val="30"/>
        </w:rPr>
      </w:pPr>
    </w:p>
    <w:p w14:paraId="11B4C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New Testament quotation, there is a shade of meaning not to be lost in the words "of my Spirit" (ἀπό), distinguishing between the measure vouchsafed to men and the inexhaustible fulness in the resources of the fountain.</w:t>
      </w:r>
    </w:p>
    <w:p w14:paraId="6540A703">
      <w:pPr>
        <w:spacing w:line="264" w:lineRule="auto"/>
        <w:rPr>
          <w:rFonts w:hint="eastAsia" w:ascii="微软雅黑" w:hAnsi="微软雅黑" w:eastAsia="微软雅黑" w:cs="微软雅黑"/>
          <w:sz w:val="30"/>
          <w:szCs w:val="30"/>
        </w:rPr>
      </w:pPr>
    </w:p>
    <w:p w14:paraId="4AE02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根据新约的引用，“我的灵”（ἀπό）这个词中有一种不容忽视的细微含义，区分了赐给人的度量和源头资源的取之不尽的丰盛。</w:t>
      </w:r>
    </w:p>
    <w:p w14:paraId="7BC19A9D">
      <w:pPr>
        <w:spacing w:line="264" w:lineRule="auto"/>
        <w:rPr>
          <w:rFonts w:hint="eastAsia" w:ascii="微软雅黑" w:hAnsi="微软雅黑" w:eastAsia="微软雅黑" w:cs="微软雅黑"/>
          <w:sz w:val="30"/>
          <w:szCs w:val="30"/>
        </w:rPr>
      </w:pPr>
    </w:p>
    <w:p w14:paraId="27424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 will pour out," can refer only to the Lord, from whom the Spirit proceeds and by whom He is sent.</w:t>
      </w:r>
    </w:p>
    <w:p w14:paraId="2DA18BDF">
      <w:pPr>
        <w:spacing w:line="264" w:lineRule="auto"/>
        <w:rPr>
          <w:rFonts w:hint="eastAsia" w:ascii="微软雅黑" w:hAnsi="微软雅黑" w:eastAsia="微软雅黑" w:cs="微软雅黑"/>
          <w:sz w:val="30"/>
          <w:szCs w:val="30"/>
        </w:rPr>
      </w:pPr>
    </w:p>
    <w:p w14:paraId="1D630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“我要浇灌”这一表达，只能指主，圣灵从祂而出，并由祂差遣。</w:t>
      </w:r>
    </w:p>
    <w:p w14:paraId="4E4BA341">
      <w:pPr>
        <w:spacing w:line="264" w:lineRule="auto"/>
        <w:rPr>
          <w:rFonts w:hint="eastAsia" w:ascii="微软雅黑" w:hAnsi="微软雅黑" w:eastAsia="微软雅黑" w:cs="微软雅黑"/>
          <w:sz w:val="30"/>
          <w:szCs w:val="30"/>
        </w:rPr>
      </w:pPr>
    </w:p>
    <w:p w14:paraId="11710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who dwelt in the midst of His Church, promised that He would amply compensate it for the reproach of barrenness by imparting the copious supply of His Spirit.</w:t>
      </w:r>
    </w:p>
    <w:p w14:paraId="4ED17DED">
      <w:pPr>
        <w:spacing w:line="264" w:lineRule="auto"/>
        <w:rPr>
          <w:rFonts w:hint="eastAsia" w:ascii="微软雅黑" w:hAnsi="微软雅黑" w:eastAsia="微软雅黑" w:cs="微软雅黑"/>
          <w:sz w:val="30"/>
          <w:szCs w:val="30"/>
        </w:rPr>
      </w:pPr>
    </w:p>
    <w:p w14:paraId="35394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住在教会中间的主神应许，祂将通过赐予祂圣灵的丰富供应，充分补偿教会荒凉的羞辱。</w:t>
      </w:r>
    </w:p>
    <w:p w14:paraId="350A987C">
      <w:pPr>
        <w:spacing w:line="264" w:lineRule="auto"/>
        <w:rPr>
          <w:rFonts w:hint="eastAsia" w:ascii="微软雅黑" w:hAnsi="微软雅黑" w:eastAsia="微软雅黑" w:cs="微软雅黑"/>
          <w:sz w:val="30"/>
          <w:szCs w:val="30"/>
        </w:rPr>
      </w:pPr>
    </w:p>
    <w:p w14:paraId="19944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party who sends and another who is poured out, personally distinct, but not different in essence.</w:t>
      </w:r>
    </w:p>
    <w:p w14:paraId="0689B7DF">
      <w:pPr>
        <w:spacing w:line="264" w:lineRule="auto"/>
        <w:rPr>
          <w:rFonts w:hint="eastAsia" w:ascii="微软雅黑" w:hAnsi="微软雅黑" w:eastAsia="微软雅黑" w:cs="微软雅黑"/>
          <w:sz w:val="30"/>
          <w:szCs w:val="30"/>
        </w:rPr>
      </w:pPr>
    </w:p>
    <w:p w14:paraId="06C1C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有一方差遣，另一方被浇灌，位格不同，但本质无异。</w:t>
      </w:r>
    </w:p>
    <w:p w14:paraId="379536B9">
      <w:pPr>
        <w:spacing w:line="264" w:lineRule="auto"/>
        <w:rPr>
          <w:rFonts w:hint="eastAsia" w:ascii="微软雅黑" w:hAnsi="微软雅黑" w:eastAsia="微软雅黑" w:cs="微软雅黑"/>
          <w:sz w:val="30"/>
          <w:szCs w:val="30"/>
        </w:rPr>
      </w:pPr>
    </w:p>
    <w:p w14:paraId="4BCB2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gracious promise as to the outpouring of the Spirit, when read in the full light of New Testament times, must be regarded as fulfilled at Pentecost, and the blessing as dispensed by the MESSIAH, the Son of God.</w:t>
      </w:r>
    </w:p>
    <w:p w14:paraId="5AB26E04">
      <w:pPr>
        <w:spacing w:line="264" w:lineRule="auto"/>
        <w:rPr>
          <w:rFonts w:hint="eastAsia" w:ascii="微软雅黑" w:hAnsi="微软雅黑" w:eastAsia="微软雅黑" w:cs="微软雅黑"/>
          <w:sz w:val="30"/>
          <w:szCs w:val="30"/>
        </w:rPr>
      </w:pPr>
    </w:p>
    <w:p w14:paraId="6A41F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这个关于圣灵浇灌的恩慈应许，在新约时代的充分光照下阅读时，必须被视为在五旬节应验，其祝福由弥赛亚，神的儿子分发。</w:t>
      </w:r>
    </w:p>
    <w:p w14:paraId="0F4E313D">
      <w:pPr>
        <w:spacing w:line="264" w:lineRule="auto"/>
        <w:rPr>
          <w:rFonts w:hint="eastAsia" w:ascii="微软雅黑" w:hAnsi="微软雅黑" w:eastAsia="微软雅黑" w:cs="微软雅黑"/>
          <w:sz w:val="30"/>
          <w:szCs w:val="30"/>
        </w:rPr>
      </w:pPr>
    </w:p>
    <w:p w14:paraId="55CB1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ascribed to the incarnate Son, in whom all fulness dwells, and the effusion itself consists in the communication of the Holy Spirit by His gracious presence and operation.</w:t>
      </w:r>
    </w:p>
    <w:p w14:paraId="321BFEA2">
      <w:pPr>
        <w:spacing w:line="264" w:lineRule="auto"/>
        <w:rPr>
          <w:rFonts w:hint="eastAsia" w:ascii="微软雅黑" w:hAnsi="微软雅黑" w:eastAsia="微软雅黑" w:cs="微软雅黑"/>
          <w:sz w:val="30"/>
          <w:szCs w:val="30"/>
        </w:rPr>
      </w:pPr>
    </w:p>
    <w:p w14:paraId="6A784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这必须归功于道成肉身的圣子，一切的丰盛都在祂里面居住，而浇灌本身在于通过祂恩慈的同在和运作传达圣灵。</w:t>
      </w:r>
    </w:p>
    <w:p w14:paraId="464C6AB1">
      <w:pPr>
        <w:spacing w:line="264" w:lineRule="auto"/>
        <w:rPr>
          <w:rFonts w:hint="eastAsia" w:ascii="微软雅黑" w:hAnsi="微软雅黑" w:eastAsia="微软雅黑" w:cs="微软雅黑"/>
          <w:sz w:val="30"/>
          <w:szCs w:val="30"/>
        </w:rPr>
      </w:pPr>
    </w:p>
    <w:p w14:paraId="4E5396E4">
      <w:pPr>
        <w:spacing w:line="264" w:lineRule="auto"/>
        <w:rPr>
          <w:rFonts w:hint="eastAsia" w:ascii="微软雅黑" w:hAnsi="微软雅黑" w:eastAsia="微软雅黑" w:cs="微软雅黑"/>
          <w:sz w:val="30"/>
          <w:szCs w:val="30"/>
        </w:rPr>
      </w:pPr>
    </w:p>
    <w:p w14:paraId="5DDB784F">
      <w:pPr>
        <w:spacing w:line="264" w:lineRule="auto"/>
        <w:rPr>
          <w:rFonts w:hint="eastAsia" w:ascii="微软雅黑" w:hAnsi="微软雅黑" w:eastAsia="微软雅黑" w:cs="微软雅黑"/>
          <w:sz w:val="30"/>
          <w:szCs w:val="30"/>
        </w:rPr>
      </w:pPr>
    </w:p>
    <w:p w14:paraId="4AE99F5E">
      <w:pPr>
        <w:spacing w:line="265" w:lineRule="auto"/>
        <w:rPr>
          <w:rFonts w:hint="eastAsia" w:ascii="微软雅黑" w:hAnsi="微软雅黑" w:eastAsia="微软雅黑" w:cs="微软雅黑"/>
          <w:sz w:val="30"/>
          <w:szCs w:val="30"/>
        </w:rPr>
      </w:pPr>
    </w:p>
    <w:p w14:paraId="58E70C9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we are to understand the ordinary as well as the extraordinary gifts of the Spirit.</w:t>
      </w:r>
    </w:p>
    <w:p w14:paraId="1E934209">
      <w:pPr>
        <w:pStyle w:val="3"/>
        <w:spacing w:before="317" w:line="251" w:lineRule="auto"/>
        <w:ind w:left="2" w:right="2" w:firstLine="11"/>
        <w:jc w:val="both"/>
        <w:rPr>
          <w:rFonts w:hint="eastAsia" w:ascii="微软雅黑" w:hAnsi="微软雅黑" w:eastAsia="微软雅黑" w:cs="微软雅黑"/>
          <w:sz w:val="30"/>
          <w:szCs w:val="30"/>
        </w:rPr>
      </w:pPr>
    </w:p>
    <w:p w14:paraId="31FCED1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显而易见，我们要明白的不仅是圣灵特殊的恩赐，也包括祂平常的恩赐。</w:t>
      </w:r>
    </w:p>
    <w:p w14:paraId="67BEB598">
      <w:pPr>
        <w:pStyle w:val="3"/>
        <w:spacing w:before="317" w:line="251" w:lineRule="auto"/>
        <w:ind w:left="2" w:right="2" w:firstLine="11"/>
        <w:jc w:val="both"/>
        <w:rPr>
          <w:rFonts w:hint="eastAsia" w:ascii="微软雅黑" w:hAnsi="微软雅黑" w:eastAsia="微软雅黑" w:cs="微软雅黑"/>
          <w:sz w:val="30"/>
          <w:szCs w:val="30"/>
        </w:rPr>
      </w:pPr>
    </w:p>
    <w:p w14:paraId="74E20C5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flowing from that effusion of the Spirit were prophetic gifts to be conferred on the New Testament Church as well as on its several members; one and the same Spirit distributing to every one severally, according to His will.</w:t>
      </w:r>
    </w:p>
    <w:p w14:paraId="4FBF92E5">
      <w:pPr>
        <w:pStyle w:val="3"/>
        <w:spacing w:before="317" w:line="251" w:lineRule="auto"/>
        <w:ind w:left="2" w:right="2" w:firstLine="11"/>
        <w:jc w:val="both"/>
        <w:rPr>
          <w:rFonts w:hint="eastAsia" w:ascii="微软雅黑" w:hAnsi="微软雅黑" w:eastAsia="微软雅黑" w:cs="微软雅黑"/>
          <w:sz w:val="30"/>
          <w:szCs w:val="30"/>
        </w:rPr>
      </w:pPr>
    </w:p>
    <w:p w14:paraId="32AFC79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这种圣灵浇灌所带来的果效，是先知性的恩赐，不仅赐予新约教会，也赐予其中的各个成员；这一位圣灵随己意分给各人。</w:t>
      </w:r>
    </w:p>
    <w:p w14:paraId="5D2A5B43">
      <w:pPr>
        <w:pStyle w:val="3"/>
        <w:spacing w:before="317" w:line="251" w:lineRule="auto"/>
        <w:ind w:left="2" w:right="2" w:firstLine="11"/>
        <w:jc w:val="both"/>
        <w:rPr>
          <w:rFonts w:hint="eastAsia" w:ascii="微软雅黑" w:hAnsi="微软雅黑" w:eastAsia="微软雅黑" w:cs="微软雅黑"/>
          <w:sz w:val="30"/>
          <w:szCs w:val="30"/>
        </w:rPr>
      </w:pPr>
    </w:p>
    <w:p w14:paraId="6EBC39A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divides the gifts into three classes—prophecy, dreams, and visions.</w:t>
      </w:r>
    </w:p>
    <w:p w14:paraId="77A25CD2">
      <w:pPr>
        <w:pStyle w:val="3"/>
        <w:spacing w:before="317" w:line="251" w:lineRule="auto"/>
        <w:ind w:left="2" w:right="2" w:firstLine="11"/>
        <w:jc w:val="both"/>
        <w:rPr>
          <w:rFonts w:hint="eastAsia" w:ascii="微软雅黑" w:hAnsi="微软雅黑" w:eastAsia="微软雅黑" w:cs="微软雅黑"/>
          <w:sz w:val="30"/>
          <w:szCs w:val="30"/>
        </w:rPr>
      </w:pPr>
    </w:p>
    <w:p w14:paraId="0A4DB96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约珥将这些恩赐分为三类——预言、异梦和异象。</w:t>
      </w:r>
    </w:p>
    <w:p w14:paraId="2D2BF50F">
      <w:pPr>
        <w:pStyle w:val="3"/>
        <w:spacing w:before="317" w:line="251" w:lineRule="auto"/>
        <w:ind w:left="2" w:right="2" w:firstLine="11"/>
        <w:jc w:val="both"/>
        <w:rPr>
          <w:rFonts w:hint="eastAsia" w:ascii="微软雅黑" w:hAnsi="微软雅黑" w:eastAsia="微软雅黑" w:cs="微软雅黑"/>
          <w:sz w:val="30"/>
          <w:szCs w:val="30"/>
        </w:rPr>
      </w:pPr>
    </w:p>
    <w:p w14:paraId="3749682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interpretations of these three promised gifts; but the allusion is to different forms of revelation.</w:t>
      </w:r>
    </w:p>
    <w:p w14:paraId="60359F68">
      <w:pPr>
        <w:pStyle w:val="3"/>
        <w:spacing w:before="317" w:line="251" w:lineRule="auto"/>
        <w:ind w:left="2" w:right="2" w:firstLine="11"/>
        <w:jc w:val="both"/>
        <w:rPr>
          <w:rFonts w:hint="eastAsia" w:ascii="微软雅黑" w:hAnsi="微软雅黑" w:eastAsia="微软雅黑" w:cs="微软雅黑"/>
          <w:sz w:val="30"/>
          <w:szCs w:val="30"/>
        </w:rPr>
      </w:pPr>
    </w:p>
    <w:p w14:paraId="782E8E5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对于这三种应许的恩赐有各种不同的解释；但它们所指的是不同形式的启示。</w:t>
      </w:r>
    </w:p>
    <w:p w14:paraId="32DDCE85">
      <w:pPr>
        <w:pStyle w:val="3"/>
        <w:spacing w:before="317" w:line="251" w:lineRule="auto"/>
        <w:ind w:left="2" w:right="2" w:firstLine="11"/>
        <w:jc w:val="both"/>
        <w:rPr>
          <w:rFonts w:hint="eastAsia" w:ascii="微软雅黑" w:hAnsi="微软雅黑" w:eastAsia="微软雅黑" w:cs="微软雅黑"/>
          <w:sz w:val="30"/>
          <w:szCs w:val="30"/>
        </w:rPr>
      </w:pPr>
    </w:p>
    <w:p w14:paraId="63142A2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PROPHECY, it is either taken more generally for an intimation of the divine will, or more strictly for the prediction of future events by the aid of the Holy Spirit.</w:t>
      </w:r>
    </w:p>
    <w:p w14:paraId="0CD702ED">
      <w:pPr>
        <w:pStyle w:val="3"/>
        <w:spacing w:before="317" w:line="251" w:lineRule="auto"/>
        <w:ind w:left="2" w:right="2" w:firstLine="11"/>
        <w:jc w:val="both"/>
        <w:rPr>
          <w:rFonts w:hint="eastAsia" w:ascii="微软雅黑" w:hAnsi="微软雅黑" w:eastAsia="微软雅黑" w:cs="微软雅黑"/>
          <w:sz w:val="30"/>
          <w:szCs w:val="30"/>
        </w:rPr>
      </w:pPr>
    </w:p>
    <w:p w14:paraId="3FFC274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关于预言，它要么被更广泛地理解为神旨意的暗示，要么更严格地理解为藉着圣灵的帮助对未来事件的预测。</w:t>
      </w:r>
    </w:p>
    <w:p w14:paraId="19B7767A">
      <w:pPr>
        <w:pStyle w:val="3"/>
        <w:spacing w:before="317" w:line="251" w:lineRule="auto"/>
        <w:ind w:left="2" w:right="2" w:firstLine="11"/>
        <w:jc w:val="both"/>
        <w:rPr>
          <w:rFonts w:hint="eastAsia" w:ascii="微软雅黑" w:hAnsi="微软雅黑" w:eastAsia="微软雅黑" w:cs="微软雅黑"/>
          <w:sz w:val="30"/>
          <w:szCs w:val="30"/>
        </w:rPr>
      </w:pPr>
    </w:p>
    <w:p w14:paraId="269D3FF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DREAMS, they were certain images presented to the mind in sleep, and understood by the Spirit's interpretation in such a way that no doubt was entertained either as to their import or their origin.</w:t>
      </w:r>
    </w:p>
    <w:p w14:paraId="23FEE610">
      <w:pPr>
        <w:pStyle w:val="3"/>
        <w:spacing w:before="317" w:line="251" w:lineRule="auto"/>
        <w:ind w:left="2" w:right="2" w:firstLine="11"/>
        <w:jc w:val="both"/>
        <w:rPr>
          <w:rFonts w:hint="eastAsia" w:ascii="微软雅黑" w:hAnsi="微软雅黑" w:eastAsia="微软雅黑" w:cs="微软雅黑"/>
          <w:sz w:val="30"/>
          <w:szCs w:val="30"/>
        </w:rPr>
      </w:pPr>
    </w:p>
    <w:p w14:paraId="43CB205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关于异梦，它们是在睡眠中呈现给心灵的某些图像，并藉着圣灵的解释被理解，以至于对其含义或来源毫无疑问。</w:t>
      </w:r>
    </w:p>
    <w:p w14:paraId="11D77CC4">
      <w:pPr>
        <w:pStyle w:val="3"/>
        <w:spacing w:before="317" w:line="251" w:lineRule="auto"/>
        <w:ind w:left="2" w:right="2" w:firstLine="11"/>
        <w:jc w:val="both"/>
        <w:rPr>
          <w:rFonts w:hint="eastAsia" w:ascii="微软雅黑" w:hAnsi="微软雅黑" w:eastAsia="微软雅黑" w:cs="微软雅黑"/>
          <w:sz w:val="30"/>
          <w:szCs w:val="30"/>
        </w:rPr>
      </w:pPr>
    </w:p>
    <w:p w14:paraId="4E66853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VISIONS, they were appearances submitted to the eye or to the cognitive faculty, and must be understood as immediate revelations while the seer was asleep or awake.</w:t>
      </w:r>
    </w:p>
    <w:p w14:paraId="4FFE7B5F">
      <w:pPr>
        <w:pStyle w:val="3"/>
        <w:spacing w:before="317" w:line="251" w:lineRule="auto"/>
        <w:ind w:left="2" w:right="2" w:firstLine="11"/>
        <w:jc w:val="both"/>
        <w:rPr>
          <w:rFonts w:hint="eastAsia" w:ascii="微软雅黑" w:hAnsi="微软雅黑" w:eastAsia="微软雅黑" w:cs="微软雅黑"/>
          <w:sz w:val="30"/>
          <w:szCs w:val="30"/>
        </w:rPr>
      </w:pPr>
    </w:p>
    <w:p w14:paraId="609257E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关于异象，它们是呈现在肉眼或认知能力面前的景象，必须被理解为见异象者在睡眠或清醒时所得到的直接启示。</w:t>
      </w:r>
    </w:p>
    <w:p w14:paraId="2AA67A6F">
      <w:pPr>
        <w:pStyle w:val="3"/>
        <w:spacing w:before="317" w:line="251" w:lineRule="auto"/>
        <w:ind w:left="2" w:right="2" w:firstLine="11"/>
        <w:jc w:val="both"/>
        <w:rPr>
          <w:rFonts w:hint="eastAsia" w:ascii="微软雅黑" w:hAnsi="微软雅黑" w:eastAsia="微软雅黑" w:cs="微软雅黑"/>
          <w:sz w:val="30"/>
          <w:szCs w:val="30"/>
        </w:rPr>
      </w:pPr>
    </w:p>
    <w:p w14:paraId="5F4FE3E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are we to exclude the ordinary and sanctifying gifts of the Spirit.</w:t>
      </w:r>
    </w:p>
    <w:p w14:paraId="23A8CAB2">
      <w:pPr>
        <w:pStyle w:val="3"/>
        <w:spacing w:before="317" w:line="251" w:lineRule="auto"/>
        <w:ind w:left="2" w:right="2" w:firstLine="11"/>
        <w:jc w:val="both"/>
        <w:rPr>
          <w:rFonts w:hint="eastAsia" w:ascii="微软雅黑" w:hAnsi="微软雅黑" w:eastAsia="微软雅黑" w:cs="微软雅黑"/>
          <w:sz w:val="30"/>
          <w:szCs w:val="30"/>
        </w:rPr>
      </w:pPr>
    </w:p>
    <w:p w14:paraId="19784ED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但我们也不应排除圣灵平常的、使人成圣的恩赐。</w:t>
      </w:r>
    </w:p>
    <w:p w14:paraId="74D3D76A">
      <w:pPr>
        <w:pStyle w:val="3"/>
        <w:spacing w:before="317" w:line="251" w:lineRule="auto"/>
        <w:ind w:left="2" w:right="2" w:firstLine="11"/>
        <w:jc w:val="both"/>
        <w:rPr>
          <w:rFonts w:hint="eastAsia" w:ascii="微软雅黑" w:hAnsi="微软雅黑" w:eastAsia="微软雅黑" w:cs="微软雅黑"/>
          <w:sz w:val="30"/>
          <w:szCs w:val="30"/>
        </w:rPr>
      </w:pPr>
    </w:p>
    <w:p w14:paraId="30D269B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beyond dispute, from the fact that, according to the intention of the supreme Dispenser of them, that shower of heavenly gifts, which filled the mind of those to whom they were promised, was meant to lead them to a true invocation derived from faith, or to "call on the name of the Lord."</w:t>
      </w:r>
    </w:p>
    <w:p w14:paraId="79337C15">
      <w:pPr>
        <w:pStyle w:val="3"/>
        <w:spacing w:before="317" w:line="251" w:lineRule="auto"/>
        <w:ind w:left="2" w:right="2" w:firstLine="11"/>
        <w:jc w:val="both"/>
        <w:rPr>
          <w:rFonts w:hint="eastAsia" w:ascii="微软雅黑" w:hAnsi="微软雅黑" w:eastAsia="微软雅黑" w:cs="微软雅黑"/>
          <w:sz w:val="30"/>
          <w:szCs w:val="30"/>
        </w:rPr>
      </w:pPr>
    </w:p>
    <w:p w14:paraId="0F42840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这一点是无可争议的，因为事实表明，根据这些恩赐的至高分配者的意图，那充满被应许者心灵的天上恩赐之雨，旨在引导他们进行源于信心的真正祈求，即“求告主名”。</w:t>
      </w:r>
    </w:p>
    <w:p w14:paraId="19BA4129">
      <w:pPr>
        <w:pStyle w:val="3"/>
        <w:spacing w:before="317" w:line="251" w:lineRule="auto"/>
        <w:ind w:left="2" w:right="2" w:firstLine="11"/>
        <w:jc w:val="both"/>
        <w:rPr>
          <w:rFonts w:hint="eastAsia" w:ascii="微软雅黑" w:hAnsi="微软雅黑" w:eastAsia="微软雅黑" w:cs="微软雅黑"/>
          <w:sz w:val="30"/>
          <w:szCs w:val="30"/>
        </w:rPr>
      </w:pPr>
    </w:p>
    <w:p w14:paraId="24F480C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converting and sanctifying gifts, such as faith, hope, love, and invocation.</w:t>
      </w:r>
    </w:p>
    <w:p w14:paraId="7D0B4378">
      <w:pPr>
        <w:pStyle w:val="3"/>
        <w:spacing w:before="317" w:line="251" w:lineRule="auto"/>
        <w:ind w:left="2" w:right="2" w:firstLine="11"/>
        <w:jc w:val="both"/>
        <w:rPr>
          <w:rFonts w:hint="eastAsia" w:ascii="微软雅黑" w:hAnsi="微软雅黑" w:eastAsia="微软雅黑" w:cs="微软雅黑"/>
          <w:sz w:val="30"/>
          <w:szCs w:val="30"/>
        </w:rPr>
      </w:pPr>
    </w:p>
    <w:p w14:paraId="029CB46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它们是使人归正和成圣的恩赐，如信、望、爱和祈求。</w:t>
      </w:r>
    </w:p>
    <w:p w14:paraId="0C9CB951">
      <w:pPr>
        <w:pStyle w:val="3"/>
        <w:spacing w:before="317" w:line="251" w:lineRule="auto"/>
        <w:ind w:left="2" w:right="2" w:firstLine="11"/>
        <w:jc w:val="both"/>
        <w:rPr>
          <w:rFonts w:hint="eastAsia" w:ascii="微软雅黑" w:hAnsi="微软雅黑" w:eastAsia="微软雅黑" w:cs="微软雅黑"/>
          <w:sz w:val="30"/>
          <w:szCs w:val="30"/>
        </w:rPr>
      </w:pPr>
    </w:p>
    <w:p w14:paraId="29EAAC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also ministerial gifts for awakening and edifying the mind of others.</w:t>
      </w:r>
    </w:p>
    <w:p w14:paraId="1C7E6C51">
      <w:pPr>
        <w:pStyle w:val="3"/>
        <w:spacing w:before="317" w:line="251" w:lineRule="auto"/>
        <w:ind w:left="2" w:right="2" w:firstLine="11"/>
        <w:jc w:val="both"/>
        <w:rPr>
          <w:rFonts w:hint="eastAsia" w:ascii="微软雅黑" w:hAnsi="微软雅黑" w:eastAsia="微软雅黑" w:cs="微软雅黑"/>
          <w:sz w:val="30"/>
          <w:szCs w:val="30"/>
        </w:rPr>
      </w:pPr>
    </w:p>
    <w:p w14:paraId="7B1624F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它们也是用于唤醒和造就他人心灵的事奉恩赐。</w:t>
      </w:r>
    </w:p>
    <w:p w14:paraId="5025E5A9">
      <w:pPr>
        <w:pStyle w:val="3"/>
        <w:spacing w:before="317" w:line="251" w:lineRule="auto"/>
        <w:ind w:left="2" w:right="2" w:firstLine="11"/>
        <w:jc w:val="both"/>
        <w:rPr>
          <w:rFonts w:hint="eastAsia" w:ascii="微软雅黑" w:hAnsi="微软雅黑" w:eastAsia="微软雅黑" w:cs="微软雅黑"/>
          <w:sz w:val="30"/>
          <w:szCs w:val="30"/>
        </w:rPr>
      </w:pPr>
    </w:p>
    <w:p w14:paraId="7BFA366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is intimated by the ALL FLESH, on whom this gracious effusion of the Spirit was to be conferred.</w:t>
      </w:r>
    </w:p>
    <w:p w14:paraId="7C2D02B0">
      <w:pPr>
        <w:pStyle w:val="3"/>
        <w:spacing w:before="317" w:line="251" w:lineRule="auto"/>
        <w:ind w:left="2" w:right="2" w:firstLine="11"/>
        <w:jc w:val="both"/>
        <w:rPr>
          <w:rFonts w:hint="eastAsia" w:ascii="微软雅黑" w:hAnsi="微软雅黑" w:eastAsia="微软雅黑" w:cs="微软雅黑"/>
          <w:sz w:val="30"/>
          <w:szCs w:val="30"/>
        </w:rPr>
      </w:pPr>
    </w:p>
    <w:p w14:paraId="30241C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请思考这恩慈的圣灵浇灌所要赐予的“凡有血气的”意味着什么。</w:t>
      </w:r>
    </w:p>
    <w:p w14:paraId="020EEEEE">
      <w:pPr>
        <w:pStyle w:val="3"/>
        <w:spacing w:before="317" w:line="251" w:lineRule="auto"/>
        <w:ind w:left="2" w:right="2" w:firstLine="11"/>
        <w:jc w:val="both"/>
        <w:rPr>
          <w:rFonts w:hint="eastAsia" w:ascii="微软雅黑" w:hAnsi="微软雅黑" w:eastAsia="微软雅黑" w:cs="微软雅黑"/>
          <w:sz w:val="30"/>
          <w:szCs w:val="30"/>
        </w:rPr>
      </w:pPr>
    </w:p>
    <w:p w14:paraId="5EAA9E8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what was meant by Joel's prophecy that the Spirit was to be poured upon ALL FLESH, the allusion cannot be, as Grotius held, to worthy Israelites.</w:t>
      </w:r>
    </w:p>
    <w:p w14:paraId="1E920CBA">
      <w:pPr>
        <w:pStyle w:val="3"/>
        <w:spacing w:before="317" w:line="251" w:lineRule="auto"/>
        <w:ind w:left="2" w:right="2" w:firstLine="11"/>
        <w:jc w:val="both"/>
        <w:rPr>
          <w:rFonts w:hint="eastAsia" w:ascii="微软雅黑" w:hAnsi="微软雅黑" w:eastAsia="微软雅黑" w:cs="微软雅黑"/>
          <w:sz w:val="30"/>
          <w:szCs w:val="30"/>
        </w:rPr>
      </w:pPr>
    </w:p>
    <w:p w14:paraId="76C637F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当我们问约珥预言圣灵要浇灌在“凡有血气的”身上是什么意思时，这不能像格劳秀斯所认为的那样，是指配得的以色列人。</w:t>
      </w:r>
    </w:p>
    <w:p w14:paraId="21CB7014">
      <w:pPr>
        <w:pStyle w:val="3"/>
        <w:spacing w:before="317" w:line="251" w:lineRule="auto"/>
        <w:ind w:left="2" w:right="2" w:firstLine="11"/>
        <w:jc w:val="both"/>
        <w:rPr>
          <w:rFonts w:hint="eastAsia" w:ascii="微软雅黑" w:hAnsi="微软雅黑" w:eastAsia="微软雅黑" w:cs="微软雅黑"/>
          <w:sz w:val="30"/>
          <w:szCs w:val="30"/>
        </w:rPr>
      </w:pPr>
    </w:p>
    <w:p w14:paraId="187C465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limited, as Origen limits it, to Churches gathered from the Gentiles.</w:t>
      </w:r>
    </w:p>
    <w:p w14:paraId="3B7A3465">
      <w:pPr>
        <w:pStyle w:val="3"/>
        <w:spacing w:before="317" w:line="251" w:lineRule="auto"/>
        <w:ind w:left="2" w:right="2" w:firstLine="11"/>
        <w:jc w:val="both"/>
        <w:rPr>
          <w:rFonts w:hint="eastAsia" w:ascii="微软雅黑" w:hAnsi="微软雅黑" w:eastAsia="微软雅黑" w:cs="微软雅黑"/>
          <w:sz w:val="30"/>
          <w:szCs w:val="30"/>
        </w:rPr>
      </w:pPr>
    </w:p>
    <w:p w14:paraId="5BB2811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也不能像奥利金那样，将其局限于从外邦人中聚集的教会。</w:t>
      </w:r>
    </w:p>
    <w:p w14:paraId="4A85BB67">
      <w:pPr>
        <w:pStyle w:val="3"/>
        <w:spacing w:before="317" w:line="251" w:lineRule="auto"/>
        <w:ind w:left="2" w:right="2" w:firstLine="11"/>
        <w:jc w:val="both"/>
        <w:rPr>
          <w:rFonts w:hint="eastAsia" w:ascii="微软雅黑" w:hAnsi="微软雅黑" w:eastAsia="微软雅黑" w:cs="微软雅黑"/>
          <w:sz w:val="30"/>
          <w:szCs w:val="30"/>
        </w:rPr>
      </w:pPr>
    </w:p>
    <w:p w14:paraId="69B0280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ALL is sometimes used in Scripture to denote classes; and hence we find Chrysostom, Luther, Gerhard, referring it to classes of individuals, but restricting it to the display of supernatural gifts at the commencement day of the New Testament Church.</w:t>
      </w:r>
    </w:p>
    <w:p w14:paraId="23DDA4D2">
      <w:pPr>
        <w:pStyle w:val="3"/>
        <w:spacing w:before="317" w:line="251" w:lineRule="auto"/>
        <w:ind w:left="2" w:right="2" w:firstLine="11"/>
        <w:jc w:val="both"/>
        <w:rPr>
          <w:rFonts w:hint="eastAsia" w:ascii="微软雅黑" w:hAnsi="微软雅黑" w:eastAsia="微软雅黑" w:cs="微软雅黑"/>
          <w:sz w:val="30"/>
          <w:szCs w:val="30"/>
        </w:rPr>
      </w:pPr>
    </w:p>
    <w:p w14:paraId="2ACCC51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圣经中有时使用“凡”（所有）一词来表示类别；因此我们发现金口约翰、路德、格哈德将其指代个人的类别，但将其限制在新约教会开始之日超自然恩赐的展示上。</w:t>
      </w:r>
    </w:p>
    <w:p w14:paraId="3BC76A0A">
      <w:pPr>
        <w:pStyle w:val="3"/>
        <w:spacing w:before="317" w:line="251" w:lineRule="auto"/>
        <w:ind w:left="2" w:right="2" w:firstLine="11"/>
        <w:jc w:val="both"/>
        <w:rPr>
          <w:rFonts w:hint="eastAsia" w:ascii="微软雅黑" w:hAnsi="微软雅黑" w:eastAsia="微软雅黑" w:cs="微软雅黑"/>
          <w:sz w:val="30"/>
          <w:szCs w:val="30"/>
        </w:rPr>
      </w:pPr>
    </w:p>
    <w:p w14:paraId="3E0AF43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will mean men of every sort replenished at Pentecost with the extraordinary gifts of the Spirit—every age, sex, and condition.</w:t>
      </w:r>
    </w:p>
    <w:p w14:paraId="5AF2209C">
      <w:pPr>
        <w:pStyle w:val="3"/>
        <w:spacing w:before="317" w:line="251" w:lineRule="auto"/>
        <w:ind w:left="2" w:right="2" w:firstLine="11"/>
        <w:jc w:val="both"/>
        <w:rPr>
          <w:rFonts w:hint="eastAsia" w:ascii="微软雅黑" w:hAnsi="微软雅黑" w:eastAsia="微软雅黑" w:cs="微软雅黑"/>
          <w:sz w:val="30"/>
          <w:szCs w:val="30"/>
        </w:rPr>
      </w:pPr>
    </w:p>
    <w:p w14:paraId="68DB4D7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在这个意义上，它意味着各种人在五旬节被圣灵的非凡恩赐所充满——包括各个年龄、性别和状况。</w:t>
      </w:r>
    </w:p>
    <w:p w14:paraId="32B032DB">
      <w:pPr>
        <w:pStyle w:val="3"/>
        <w:spacing w:before="317" w:line="251" w:lineRule="auto"/>
        <w:ind w:left="2" w:right="2" w:firstLine="11"/>
        <w:jc w:val="both"/>
        <w:rPr>
          <w:rFonts w:hint="eastAsia" w:ascii="微软雅黑" w:hAnsi="微软雅黑" w:eastAsia="微软雅黑" w:cs="微软雅黑"/>
          <w:sz w:val="30"/>
          <w:szCs w:val="30"/>
        </w:rPr>
      </w:pPr>
    </w:p>
    <w:p w14:paraId="0D98605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promise CANNOT BE LIMITED TO THAT DAY, nor to the miraculous gifts then communicated.</w:t>
      </w:r>
    </w:p>
    <w:p w14:paraId="70C57541">
      <w:pPr>
        <w:pStyle w:val="3"/>
        <w:spacing w:before="317" w:line="251" w:lineRule="auto"/>
        <w:ind w:left="2" w:right="2" w:firstLine="11"/>
        <w:jc w:val="both"/>
        <w:rPr>
          <w:rFonts w:hint="eastAsia" w:ascii="微软雅黑" w:hAnsi="微软雅黑" w:eastAsia="微软雅黑" w:cs="微软雅黑"/>
          <w:sz w:val="30"/>
          <w:szCs w:val="30"/>
        </w:rPr>
      </w:pPr>
    </w:p>
    <w:p w14:paraId="74BE186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但这应许不能局限于那一天，也不能局限于当时传达的神迹恩赐。</w:t>
      </w:r>
    </w:p>
    <w:p w14:paraId="00D4B8FC">
      <w:pPr>
        <w:pStyle w:val="3"/>
        <w:spacing w:before="317" w:line="251" w:lineRule="auto"/>
        <w:ind w:left="2" w:right="2" w:firstLine="11"/>
        <w:jc w:val="both"/>
        <w:rPr>
          <w:rFonts w:hint="eastAsia" w:ascii="微软雅黑" w:hAnsi="微软雅黑" w:eastAsia="微软雅黑" w:cs="微软雅黑"/>
          <w:sz w:val="30"/>
          <w:szCs w:val="30"/>
        </w:rPr>
      </w:pPr>
    </w:p>
    <w:p w14:paraId="2D33091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apostle's commentary when he said: "Repent and be baptized every one of you, and ye shall receive the gift of the Holy Ghost" (Acts 2:38),—where the reference is plainly to the sanctifying gifts of the Spirit and to His gracious inhabitation.</w:t>
      </w:r>
    </w:p>
    <w:p w14:paraId="0EA3B982">
      <w:pPr>
        <w:pStyle w:val="3"/>
        <w:spacing w:before="317" w:line="251" w:lineRule="auto"/>
        <w:ind w:left="2" w:right="2" w:firstLine="11"/>
        <w:jc w:val="both"/>
        <w:rPr>
          <w:rFonts w:hint="eastAsia" w:ascii="微软雅黑" w:hAnsi="微软雅黑" w:eastAsia="微软雅黑" w:cs="微软雅黑"/>
          <w:sz w:val="30"/>
          <w:szCs w:val="30"/>
        </w:rPr>
      </w:pPr>
    </w:p>
    <w:p w14:paraId="5512467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这点从使徒的评论中可以看出，他说：“你们各人要悔改，受洗……就必领受所赐的圣灵”（使徒行传 2:38），——这里明显是指圣灵使人成圣的恩赐和祂恩慈的内住。</w:t>
      </w:r>
    </w:p>
    <w:p w14:paraId="620AFE6A">
      <w:pPr>
        <w:pStyle w:val="3"/>
        <w:spacing w:before="317" w:line="251" w:lineRule="auto"/>
        <w:ind w:left="2" w:right="2" w:firstLine="11"/>
        <w:jc w:val="both"/>
        <w:rPr>
          <w:rFonts w:hint="eastAsia" w:ascii="微软雅黑" w:hAnsi="微软雅黑" w:eastAsia="微软雅黑" w:cs="微软雅黑"/>
          <w:sz w:val="30"/>
          <w:szCs w:val="30"/>
        </w:rPr>
      </w:pPr>
    </w:p>
    <w:p w14:paraId="08D4CC1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added that the promise was to them, and to their children, and to all that were afar off.</w:t>
      </w:r>
    </w:p>
    <w:p w14:paraId="3CBE64ED">
      <w:pPr>
        <w:pStyle w:val="3"/>
        <w:spacing w:before="317" w:line="251" w:lineRule="auto"/>
        <w:ind w:left="2" w:right="2" w:firstLine="11"/>
        <w:jc w:val="both"/>
        <w:rPr>
          <w:rFonts w:hint="eastAsia" w:ascii="微软雅黑" w:hAnsi="微软雅黑" w:eastAsia="微软雅黑" w:cs="微软雅黑"/>
          <w:sz w:val="30"/>
          <w:szCs w:val="30"/>
        </w:rPr>
      </w:pPr>
    </w:p>
    <w:p w14:paraId="02CFB2D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他还补充说，这应许是给他们和他们的儿女，并一切在远方的人。</w:t>
      </w:r>
    </w:p>
    <w:p w14:paraId="1A7C34BA">
      <w:pPr>
        <w:pStyle w:val="3"/>
        <w:spacing w:before="317" w:line="251" w:lineRule="auto"/>
        <w:ind w:left="2" w:right="2" w:firstLine="11"/>
        <w:jc w:val="both"/>
        <w:rPr>
          <w:rFonts w:hint="eastAsia" w:ascii="微软雅黑" w:hAnsi="微软雅黑" w:eastAsia="微软雅黑" w:cs="微软雅黑"/>
          <w:sz w:val="30"/>
          <w:szCs w:val="30"/>
        </w:rPr>
      </w:pPr>
    </w:p>
    <w:p w14:paraId="0C371CF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as Glassius, make it men of every class in all nations.</w:t>
      </w:r>
    </w:p>
    <w:p w14:paraId="2736ECAB">
      <w:pPr>
        <w:pStyle w:val="3"/>
        <w:spacing w:before="317" w:line="251" w:lineRule="auto"/>
        <w:ind w:left="2" w:right="2" w:firstLine="11"/>
        <w:jc w:val="both"/>
        <w:rPr>
          <w:rFonts w:hint="eastAsia" w:ascii="微软雅黑" w:hAnsi="微软雅黑" w:eastAsia="微软雅黑" w:cs="微软雅黑"/>
          <w:sz w:val="30"/>
          <w:szCs w:val="30"/>
        </w:rPr>
      </w:pPr>
    </w:p>
    <w:p w14:paraId="23E6B0E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其他人，如格拉修斯，认为这是指万国中各阶层的人。</w:t>
      </w:r>
    </w:p>
    <w:p w14:paraId="318289D0">
      <w:pPr>
        <w:pStyle w:val="3"/>
        <w:spacing w:before="317" w:line="251" w:lineRule="auto"/>
        <w:ind w:left="2" w:right="2" w:firstLine="11"/>
        <w:jc w:val="both"/>
        <w:rPr>
          <w:rFonts w:hint="eastAsia" w:ascii="微软雅黑" w:hAnsi="微软雅黑" w:eastAsia="微软雅黑" w:cs="微软雅黑"/>
          <w:sz w:val="30"/>
          <w:szCs w:val="30"/>
        </w:rPr>
      </w:pPr>
    </w:p>
    <w:p w14:paraId="4E5C8BF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MIRACULOUS GIFTS, specially given to organize and found the Church, must be regarded as, in part, the accomplishment of Joel's prophecy, THE SAVING AND SANCTIFYING GIFTS must also be included down to the latest times.</w:t>
      </w:r>
    </w:p>
    <w:p w14:paraId="1B90C788">
      <w:pPr>
        <w:pStyle w:val="3"/>
        <w:spacing w:before="317" w:line="251" w:lineRule="auto"/>
        <w:ind w:left="2" w:right="2" w:firstLine="11"/>
        <w:jc w:val="both"/>
        <w:rPr>
          <w:rFonts w:hint="eastAsia" w:ascii="微软雅黑" w:hAnsi="微软雅黑" w:eastAsia="微软雅黑" w:cs="微软雅黑"/>
          <w:sz w:val="30"/>
          <w:szCs w:val="30"/>
        </w:rPr>
      </w:pPr>
    </w:p>
    <w:p w14:paraId="6808447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虽然特别赐予用于组织和建立教会的神迹恩赐，必须被视为约珥预言的部分应验，但直到末世的拯救和成圣恩赐也必须包括在内。</w:t>
      </w:r>
    </w:p>
    <w:p w14:paraId="4F73963A">
      <w:pPr>
        <w:pStyle w:val="3"/>
        <w:spacing w:before="317" w:line="251" w:lineRule="auto"/>
        <w:ind w:left="2" w:right="2" w:firstLine="11"/>
        <w:jc w:val="both"/>
        <w:rPr>
          <w:rFonts w:hint="eastAsia" w:ascii="微软雅黑" w:hAnsi="微软雅黑" w:eastAsia="微软雅黑" w:cs="微软雅黑"/>
          <w:sz w:val="30"/>
          <w:szCs w:val="30"/>
        </w:rPr>
      </w:pPr>
    </w:p>
    <w:p w14:paraId="1880CDA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"upon all flesh" implies all nations, without distinction: for God was to pour out His Spirit on all nations, without distinction of Jew and Gentile, the partition-wall being taken down.</w:t>
      </w:r>
    </w:p>
    <w:p w14:paraId="1F1B32B5">
      <w:pPr>
        <w:pStyle w:val="3"/>
        <w:spacing w:before="317" w:line="251" w:lineRule="auto"/>
        <w:ind w:left="2" w:right="2" w:firstLine="11"/>
        <w:jc w:val="both"/>
        <w:rPr>
          <w:rFonts w:hint="eastAsia" w:ascii="微软雅黑" w:hAnsi="微软雅黑" w:eastAsia="微软雅黑" w:cs="微软雅黑"/>
          <w:sz w:val="30"/>
          <w:szCs w:val="30"/>
        </w:rPr>
      </w:pPr>
    </w:p>
    <w:p w14:paraId="12BF1A4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“凡有血气的”这一短语意味着万国，没有区别：因为神要将祂的灵浇灌在万国身上，不分犹太人和外邦人，隔断的墙已被拆毁。</w:t>
      </w:r>
    </w:p>
    <w:p w14:paraId="582F75ED">
      <w:pPr>
        <w:pStyle w:val="3"/>
        <w:spacing w:before="317" w:line="251" w:lineRule="auto"/>
        <w:ind w:left="2" w:right="2" w:firstLine="11"/>
        <w:jc w:val="both"/>
        <w:rPr>
          <w:rFonts w:hint="eastAsia" w:ascii="微软雅黑" w:hAnsi="微软雅黑" w:eastAsia="微软雅黑" w:cs="微软雅黑"/>
          <w:sz w:val="30"/>
          <w:szCs w:val="30"/>
        </w:rPr>
      </w:pPr>
    </w:p>
    <w:p w14:paraId="7E8CA08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distinction was to be made, either in SOCIAL CONDITION or in NATIONALITY, as was intimated by the promise that the gifts should descend on old men and young, on sons and daughters, on servants and handmaids.</w:t>
      </w:r>
    </w:p>
    <w:p w14:paraId="0BD97FE3">
      <w:pPr>
        <w:pStyle w:val="3"/>
        <w:spacing w:before="317" w:line="251" w:lineRule="auto"/>
        <w:ind w:left="2" w:right="2" w:firstLine="11"/>
        <w:jc w:val="both"/>
        <w:rPr>
          <w:rFonts w:hint="eastAsia" w:ascii="微软雅黑" w:hAnsi="微软雅黑" w:eastAsia="微软雅黑" w:cs="微软雅黑"/>
          <w:sz w:val="30"/>
          <w:szCs w:val="30"/>
        </w:rPr>
      </w:pPr>
    </w:p>
    <w:p w14:paraId="55E789B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正如应许恩赐将降临在老年人和少年人、儿女、仆人和使女身上所暗示的那样，在社会地位或国籍上都不作区分。</w:t>
      </w:r>
    </w:p>
    <w:p w14:paraId="52FAB14A">
      <w:pPr>
        <w:pStyle w:val="3"/>
        <w:spacing w:before="317" w:line="251" w:lineRule="auto"/>
        <w:ind w:left="2" w:right="2" w:firstLine="11"/>
        <w:jc w:val="both"/>
        <w:rPr>
          <w:rFonts w:hint="eastAsia" w:ascii="微软雅黑" w:hAnsi="微软雅黑" w:eastAsia="微软雅黑" w:cs="微软雅黑"/>
          <w:sz w:val="30"/>
          <w:szCs w:val="30"/>
        </w:rPr>
      </w:pPr>
    </w:p>
    <w:p w14:paraId="736F1A8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here arises: Are we to conclude that Joel's prophecy was fulfilled on the day of Pentecost, or was that outpouring of the Spirit but the symbol and dawn of another fulfilment yet to come?</w:t>
      </w:r>
    </w:p>
    <w:p w14:paraId="48F293F1">
      <w:pPr>
        <w:pStyle w:val="3"/>
        <w:spacing w:before="317" w:line="251" w:lineRule="auto"/>
        <w:ind w:left="2" w:right="2" w:firstLine="11"/>
        <w:jc w:val="both"/>
        <w:rPr>
          <w:rFonts w:hint="eastAsia" w:ascii="微软雅黑" w:hAnsi="微软雅黑" w:eastAsia="微软雅黑" w:cs="微软雅黑"/>
          <w:sz w:val="30"/>
          <w:szCs w:val="30"/>
        </w:rPr>
      </w:pPr>
    </w:p>
    <w:p w14:paraId="15ECEB6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这里产生了一个问题：我们是否应得出结论，约珥的预言在五旬节那天已经应验，还是那次圣灵的浇灌仅仅是未来另一次应验的象征和黎明？</w:t>
      </w:r>
    </w:p>
    <w:p w14:paraId="442380DE">
      <w:pPr>
        <w:pStyle w:val="3"/>
        <w:spacing w:before="317" w:line="251" w:lineRule="auto"/>
        <w:ind w:left="2" w:right="2" w:firstLine="11"/>
        <w:jc w:val="both"/>
        <w:rPr>
          <w:rFonts w:hint="eastAsia" w:ascii="微软雅黑" w:hAnsi="微软雅黑" w:eastAsia="微软雅黑" w:cs="微软雅黑"/>
          <w:sz w:val="30"/>
          <w:szCs w:val="30"/>
        </w:rPr>
      </w:pPr>
    </w:p>
    <w:p w14:paraId="70BB414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fulfilled on Pentecost, ought not to be doubtful to any one who reads Peter's sermon at the descent of the Spirit (Acts 2:16).</w:t>
      </w:r>
    </w:p>
    <w:p w14:paraId="7EDAEE64">
      <w:pPr>
        <w:pStyle w:val="3"/>
        <w:spacing w:before="317" w:line="251" w:lineRule="auto"/>
        <w:ind w:left="2" w:right="2" w:firstLine="11"/>
        <w:jc w:val="both"/>
        <w:rPr>
          <w:rFonts w:hint="eastAsia" w:ascii="微软雅黑" w:hAnsi="微软雅黑" w:eastAsia="微软雅黑" w:cs="微软雅黑"/>
          <w:sz w:val="30"/>
          <w:szCs w:val="30"/>
        </w:rPr>
      </w:pPr>
    </w:p>
    <w:p w14:paraId="2F5044A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对于任何阅读彼得在圣灵降临时所作布道的人来说（使徒行传 2:16），它在五旬节应验了这一点不应有疑问。</w:t>
      </w:r>
    </w:p>
    <w:p w14:paraId="6AD97A62">
      <w:pPr>
        <w:pStyle w:val="3"/>
        <w:spacing w:before="317" w:line="251" w:lineRule="auto"/>
        <w:ind w:left="2" w:right="2" w:firstLine="11"/>
        <w:jc w:val="both"/>
        <w:rPr>
          <w:rFonts w:hint="eastAsia" w:ascii="微软雅黑" w:hAnsi="微软雅黑" w:eastAsia="微软雅黑" w:cs="微软雅黑"/>
          <w:sz w:val="30"/>
          <w:szCs w:val="30"/>
        </w:rPr>
      </w:pPr>
    </w:p>
    <w:p w14:paraId="1EBE1B7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opening of the river of the water of life which will flow on for ever.</w:t>
      </w:r>
    </w:p>
    <w:p w14:paraId="33A75DCF">
      <w:pPr>
        <w:pStyle w:val="3"/>
        <w:spacing w:before="317" w:line="251" w:lineRule="auto"/>
        <w:ind w:left="2" w:right="2" w:firstLine="11"/>
        <w:jc w:val="both"/>
        <w:rPr>
          <w:rFonts w:hint="eastAsia" w:ascii="微软雅黑" w:hAnsi="微软雅黑" w:eastAsia="微软雅黑" w:cs="微软雅黑"/>
          <w:sz w:val="30"/>
          <w:szCs w:val="30"/>
        </w:rPr>
      </w:pPr>
    </w:p>
    <w:p w14:paraId="190210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那是生命水河的开启，这河将永远流淌。</w:t>
      </w:r>
    </w:p>
    <w:p w14:paraId="150C79B2">
      <w:pPr>
        <w:pStyle w:val="3"/>
        <w:spacing w:before="317" w:line="251" w:lineRule="auto"/>
        <w:ind w:left="2" w:right="2" w:firstLine="11"/>
        <w:jc w:val="both"/>
        <w:rPr>
          <w:rFonts w:hint="eastAsia" w:ascii="微软雅黑" w:hAnsi="微软雅黑" w:eastAsia="微软雅黑" w:cs="微软雅黑"/>
          <w:sz w:val="30"/>
          <w:szCs w:val="30"/>
        </w:rPr>
      </w:pPr>
    </w:p>
    <w:p w14:paraId="46F0345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should we find a proof of Christ's Messiahship, or of the Christian Church,—as contrasted with the Israelitish community still adhering to the covenant at Sinai,—if the fulfilment of Joel's prophecy did not take place, as Peter declared it did, on that Pentecost immediately following the Lord's ascension?</w:t>
      </w:r>
    </w:p>
    <w:p w14:paraId="32E8C490">
      <w:pPr>
        <w:pStyle w:val="3"/>
        <w:spacing w:before="317" w:line="251" w:lineRule="auto"/>
        <w:ind w:left="2" w:right="2" w:firstLine="11"/>
        <w:jc w:val="both"/>
        <w:rPr>
          <w:rFonts w:hint="eastAsia" w:ascii="微软雅黑" w:hAnsi="微软雅黑" w:eastAsia="微软雅黑" w:cs="微软雅黑"/>
          <w:sz w:val="30"/>
          <w:szCs w:val="30"/>
        </w:rPr>
      </w:pPr>
    </w:p>
    <w:p w14:paraId="6A20795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如果约珥预言的应验并没有像彼得所宣告的那样，发生在主升天后紧接着的那个五旬节，我们去哪里寻找基督弥赛亚身份的证据，或基督教会——作为与仍坚守西奈之约的以色列群体相对照——的证据呢？</w:t>
      </w:r>
    </w:p>
    <w:p w14:paraId="104E6103">
      <w:pPr>
        <w:pStyle w:val="3"/>
        <w:spacing w:before="317" w:line="251" w:lineRule="auto"/>
        <w:ind w:left="2" w:right="2" w:firstLine="11"/>
        <w:jc w:val="both"/>
        <w:rPr>
          <w:rFonts w:hint="eastAsia" w:ascii="微软雅黑" w:hAnsi="微软雅黑" w:eastAsia="微软雅黑" w:cs="微软雅黑"/>
          <w:sz w:val="30"/>
          <w:szCs w:val="30"/>
        </w:rPr>
      </w:pPr>
    </w:p>
    <w:p w14:paraId="7CE729E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A MERE TYPE OF ANOTHER FULFILMENT.</w:t>
      </w:r>
    </w:p>
    <w:p w14:paraId="44C75CAF">
      <w:pPr>
        <w:pStyle w:val="3"/>
        <w:spacing w:before="317" w:line="251" w:lineRule="auto"/>
        <w:ind w:left="2" w:right="2" w:firstLine="11"/>
        <w:jc w:val="both"/>
        <w:rPr>
          <w:rFonts w:hint="eastAsia" w:ascii="微软雅黑" w:hAnsi="微软雅黑" w:eastAsia="微软雅黑" w:cs="微软雅黑"/>
          <w:sz w:val="30"/>
          <w:szCs w:val="30"/>
        </w:rPr>
      </w:pPr>
    </w:p>
    <w:p w14:paraId="5682FA2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那不仅仅是另一次应验的预表。</w:t>
      </w:r>
    </w:p>
    <w:p w14:paraId="520E9C0F">
      <w:pPr>
        <w:pStyle w:val="3"/>
        <w:spacing w:before="317" w:line="251" w:lineRule="auto"/>
        <w:ind w:left="2" w:right="2" w:firstLine="11"/>
        <w:jc w:val="both"/>
        <w:rPr>
          <w:rFonts w:hint="eastAsia" w:ascii="微软雅黑" w:hAnsi="微软雅黑" w:eastAsia="微软雅黑" w:cs="微软雅黑"/>
          <w:sz w:val="30"/>
          <w:szCs w:val="30"/>
        </w:rPr>
      </w:pPr>
    </w:p>
    <w:p w14:paraId="715E2F5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neither Joel nor any other prophet speaks of any more definite fulfilment.</w:t>
      </w:r>
    </w:p>
    <w:p w14:paraId="4AEEF466">
      <w:pPr>
        <w:pStyle w:val="3"/>
        <w:spacing w:before="317" w:line="251" w:lineRule="auto"/>
        <w:ind w:left="2" w:right="2" w:firstLine="11"/>
        <w:jc w:val="both"/>
        <w:rPr>
          <w:rFonts w:hint="eastAsia" w:ascii="微软雅黑" w:hAnsi="微软雅黑" w:eastAsia="微软雅黑" w:cs="微软雅黑"/>
          <w:sz w:val="30"/>
          <w:szCs w:val="30"/>
        </w:rPr>
      </w:pPr>
    </w:p>
    <w:p w14:paraId="501A14A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因为无论是约珥还是其他任何先知，都没有提到任何更确定的应验。</w:t>
      </w:r>
    </w:p>
    <w:p w14:paraId="0260DEAE">
      <w:pPr>
        <w:pStyle w:val="3"/>
        <w:spacing w:before="317" w:line="251" w:lineRule="auto"/>
        <w:ind w:left="2" w:right="2" w:firstLine="11"/>
        <w:jc w:val="both"/>
        <w:rPr>
          <w:rFonts w:hint="eastAsia" w:ascii="微软雅黑" w:hAnsi="微软雅黑" w:eastAsia="微软雅黑" w:cs="微软雅黑"/>
          <w:sz w:val="30"/>
          <w:szCs w:val="30"/>
        </w:rPr>
      </w:pPr>
    </w:p>
    <w:p w14:paraId="23A0A90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Peter expressly pointed to this as the fulfilment.</w:t>
      </w:r>
    </w:p>
    <w:p w14:paraId="2CD8D40A">
      <w:pPr>
        <w:pStyle w:val="3"/>
        <w:spacing w:before="317" w:line="251" w:lineRule="auto"/>
        <w:ind w:left="2" w:right="2" w:firstLine="11"/>
        <w:jc w:val="both"/>
        <w:rPr>
          <w:rFonts w:hint="eastAsia" w:ascii="微软雅黑" w:hAnsi="微软雅黑" w:eastAsia="微软雅黑" w:cs="微软雅黑"/>
          <w:sz w:val="30"/>
          <w:szCs w:val="30"/>
        </w:rPr>
      </w:pPr>
    </w:p>
    <w:p w14:paraId="2CE6B48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此外，彼得明确指出这就是应验。</w:t>
      </w:r>
    </w:p>
    <w:p w14:paraId="080C1482">
      <w:pPr>
        <w:pStyle w:val="3"/>
        <w:spacing w:before="317" w:line="251" w:lineRule="auto"/>
        <w:ind w:left="2" w:right="2" w:firstLine="11"/>
        <w:jc w:val="both"/>
        <w:rPr>
          <w:rFonts w:hint="eastAsia" w:ascii="微软雅黑" w:hAnsi="微软雅黑" w:eastAsia="微软雅黑" w:cs="微软雅黑"/>
          <w:sz w:val="30"/>
          <w:szCs w:val="30"/>
        </w:rPr>
      </w:pPr>
    </w:p>
    <w:p w14:paraId="6210FEB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fulfilment is A GERMINANT FULFILMENT, which takes in all subsequent times.</w:t>
      </w:r>
    </w:p>
    <w:p w14:paraId="3B001462">
      <w:pPr>
        <w:pStyle w:val="3"/>
        <w:spacing w:before="317" w:line="251" w:lineRule="auto"/>
        <w:ind w:left="2" w:right="2" w:firstLine="11"/>
        <w:jc w:val="both"/>
        <w:rPr>
          <w:rFonts w:hint="eastAsia" w:ascii="微软雅黑" w:hAnsi="微软雅黑" w:eastAsia="微软雅黑" w:cs="微软雅黑"/>
          <w:sz w:val="30"/>
          <w:szCs w:val="30"/>
        </w:rPr>
      </w:pPr>
    </w:p>
    <w:p w14:paraId="734A517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但这应验是一个萌发性的应验，涵盖了随后的所有时代。</w:t>
      </w:r>
    </w:p>
    <w:p w14:paraId="699834BC">
      <w:pPr>
        <w:pStyle w:val="3"/>
        <w:spacing w:before="317" w:line="251" w:lineRule="auto"/>
        <w:ind w:left="2" w:right="2" w:firstLine="11"/>
        <w:jc w:val="both"/>
        <w:rPr>
          <w:rFonts w:hint="eastAsia" w:ascii="微软雅黑" w:hAnsi="微软雅黑" w:eastAsia="微软雅黑" w:cs="微软雅黑"/>
          <w:sz w:val="30"/>
          <w:szCs w:val="30"/>
        </w:rPr>
      </w:pPr>
    </w:p>
    <w:p w14:paraId="41E082F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effusion was not an abruptly terminated fact.</w:t>
      </w:r>
    </w:p>
    <w:p w14:paraId="14E4A8A4">
      <w:pPr>
        <w:pStyle w:val="3"/>
        <w:spacing w:before="317" w:line="251" w:lineRule="auto"/>
        <w:ind w:left="2" w:right="2" w:firstLine="11"/>
        <w:jc w:val="both"/>
        <w:rPr>
          <w:rFonts w:hint="eastAsia" w:ascii="微软雅黑" w:hAnsi="微软雅黑" w:eastAsia="微软雅黑" w:cs="微软雅黑"/>
          <w:sz w:val="30"/>
          <w:szCs w:val="30"/>
        </w:rPr>
      </w:pPr>
    </w:p>
    <w:p w14:paraId="45305E2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这次浇灌并不是一个突然终止的事实。</w:t>
      </w:r>
    </w:p>
    <w:p w14:paraId="6425148B">
      <w:pPr>
        <w:pStyle w:val="3"/>
        <w:spacing w:before="317" w:line="251" w:lineRule="auto"/>
        <w:ind w:left="2" w:right="2" w:firstLine="11"/>
        <w:jc w:val="both"/>
        <w:rPr>
          <w:rFonts w:hint="eastAsia" w:ascii="微软雅黑" w:hAnsi="微软雅黑" w:eastAsia="微软雅黑" w:cs="微软雅黑"/>
          <w:sz w:val="30"/>
          <w:szCs w:val="30"/>
        </w:rPr>
      </w:pPr>
    </w:p>
    <w:p w14:paraId="4714D7F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type: for shadows and types have ceased.</w:t>
      </w:r>
    </w:p>
    <w:p w14:paraId="2C7251B0">
      <w:pPr>
        <w:pStyle w:val="3"/>
        <w:spacing w:before="317" w:line="251" w:lineRule="auto"/>
        <w:ind w:left="2" w:right="2" w:firstLine="11"/>
        <w:jc w:val="both"/>
        <w:rPr>
          <w:rFonts w:hint="eastAsia" w:ascii="微软雅黑" w:hAnsi="微软雅黑" w:eastAsia="微软雅黑" w:cs="微软雅黑"/>
          <w:sz w:val="30"/>
          <w:szCs w:val="30"/>
        </w:rPr>
      </w:pPr>
    </w:p>
    <w:p w14:paraId="4117E8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它不是一个预表：因为影儿和预表已经止息。</w:t>
      </w:r>
    </w:p>
    <w:p w14:paraId="07443E72">
      <w:pPr>
        <w:pStyle w:val="3"/>
        <w:spacing w:before="317" w:line="251" w:lineRule="auto"/>
        <w:ind w:left="2" w:right="2" w:firstLine="11"/>
        <w:jc w:val="both"/>
        <w:rPr>
          <w:rFonts w:hint="eastAsia" w:ascii="微软雅黑" w:hAnsi="微软雅黑" w:eastAsia="微软雅黑" w:cs="微软雅黑"/>
          <w:sz w:val="30"/>
          <w:szCs w:val="30"/>
        </w:rPr>
      </w:pPr>
    </w:p>
    <w:p w14:paraId="25D7B51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issuing forth of the river of the water of life (Ezek. 47:1).</w:t>
      </w:r>
    </w:p>
    <w:p w14:paraId="20D9E29B">
      <w:pPr>
        <w:pStyle w:val="3"/>
        <w:spacing w:before="317" w:line="251" w:lineRule="auto"/>
        <w:ind w:left="2" w:right="2" w:firstLine="11"/>
        <w:jc w:val="both"/>
        <w:rPr>
          <w:rFonts w:hint="eastAsia" w:ascii="微软雅黑" w:hAnsi="微软雅黑" w:eastAsia="微软雅黑" w:cs="微软雅黑"/>
          <w:sz w:val="30"/>
          <w:szCs w:val="30"/>
        </w:rPr>
      </w:pPr>
    </w:p>
    <w:p w14:paraId="68D91B1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它是生命水河的涌流（以西结书 47:1）。</w:t>
      </w:r>
    </w:p>
    <w:p w14:paraId="2655B054">
      <w:pPr>
        <w:pStyle w:val="3"/>
        <w:spacing w:before="317" w:line="251" w:lineRule="auto"/>
        <w:ind w:left="2" w:right="2" w:firstLine="11"/>
        <w:jc w:val="both"/>
        <w:rPr>
          <w:rFonts w:hint="eastAsia" w:ascii="微软雅黑" w:hAnsi="微软雅黑" w:eastAsia="微软雅黑" w:cs="微软雅黑"/>
          <w:sz w:val="30"/>
          <w:szCs w:val="30"/>
        </w:rPr>
      </w:pPr>
    </w:p>
    <w:p w14:paraId="4DF03CC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and MICAH, contemporary prophets in the days of Jotham, Ahaz, and Hezekiah, refer, in various passages, very emphatically to the Spirit of God.</w:t>
      </w:r>
    </w:p>
    <w:p w14:paraId="46F670BA">
      <w:pPr>
        <w:pStyle w:val="3"/>
        <w:spacing w:before="317" w:line="251" w:lineRule="auto"/>
        <w:ind w:left="2" w:right="2" w:firstLine="11"/>
        <w:jc w:val="both"/>
        <w:rPr>
          <w:rFonts w:hint="eastAsia" w:ascii="微软雅黑" w:hAnsi="微软雅黑" w:eastAsia="微软雅黑" w:cs="微软雅黑"/>
          <w:sz w:val="30"/>
          <w:szCs w:val="30"/>
        </w:rPr>
      </w:pPr>
    </w:p>
    <w:p w14:paraId="0A6DA8E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以赛亚和弥迦，这两位在约坦、亚哈斯和希西家时代的同代先知，在多处经文中非常强调地提到了神的灵。</w:t>
      </w:r>
    </w:p>
    <w:p w14:paraId="56AA223F">
      <w:pPr>
        <w:pStyle w:val="3"/>
        <w:spacing w:before="317" w:line="251" w:lineRule="auto"/>
        <w:ind w:left="2" w:right="2" w:firstLine="11"/>
        <w:jc w:val="both"/>
        <w:rPr>
          <w:rFonts w:hint="eastAsia" w:ascii="微软雅黑" w:hAnsi="微软雅黑" w:eastAsia="微软雅黑" w:cs="微软雅黑"/>
          <w:sz w:val="30"/>
          <w:szCs w:val="30"/>
        </w:rPr>
      </w:pPr>
    </w:p>
    <w:p w14:paraId="1099FF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adduce Micah first in order.</w:t>
      </w:r>
    </w:p>
    <w:p w14:paraId="30920778">
      <w:pPr>
        <w:pStyle w:val="3"/>
        <w:spacing w:before="317" w:line="251" w:lineRule="auto"/>
        <w:ind w:left="2" w:right="2" w:firstLine="11"/>
        <w:jc w:val="both"/>
        <w:rPr>
          <w:rFonts w:hint="eastAsia" w:ascii="微软雅黑" w:hAnsi="微软雅黑" w:eastAsia="微软雅黑" w:cs="微软雅黑"/>
          <w:sz w:val="30"/>
          <w:szCs w:val="30"/>
        </w:rPr>
      </w:pPr>
    </w:p>
    <w:p w14:paraId="03D89E2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我首先引用弥迦。</w:t>
      </w:r>
    </w:p>
    <w:p w14:paraId="1A6A0C1B">
      <w:pPr>
        <w:pStyle w:val="3"/>
        <w:spacing w:before="317" w:line="251" w:lineRule="auto"/>
        <w:ind w:left="2" w:right="2" w:firstLine="11"/>
        <w:jc w:val="both"/>
        <w:rPr>
          <w:rFonts w:hint="eastAsia" w:ascii="微软雅黑" w:hAnsi="微软雅黑" w:eastAsia="微软雅黑" w:cs="微软雅黑"/>
          <w:sz w:val="30"/>
          <w:szCs w:val="30"/>
        </w:rPr>
      </w:pPr>
    </w:p>
    <w:p w14:paraId="10EE834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combat the false prophets who made the people err, and who cried peace (3:5); for false prophets appeared among the people, and were permitted, for holy ends, to try the faithfulness of Israel in the course of God's moral government (2 Pet. 2:1).</w:t>
      </w:r>
    </w:p>
    <w:p w14:paraId="226940CE">
      <w:pPr>
        <w:pStyle w:val="3"/>
        <w:spacing w:before="317" w:line="251" w:lineRule="auto"/>
        <w:ind w:left="2" w:right="2" w:firstLine="11"/>
        <w:jc w:val="both"/>
        <w:rPr>
          <w:rFonts w:hint="eastAsia" w:ascii="微软雅黑" w:hAnsi="微软雅黑" w:eastAsia="微软雅黑" w:cs="微软雅黑"/>
          <w:sz w:val="30"/>
          <w:szCs w:val="30"/>
        </w:rPr>
      </w:pPr>
    </w:p>
    <w:p w14:paraId="5FB702B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他不得不与那些使百姓走差路、喊叫平安的假先知争战（3:5）；因为假先知出现在百姓中间，并在神的道德治理过程中被允许出现，为了神圣的目的，以试验以色列的忠心（彼得后书 2:1）。</w:t>
      </w:r>
    </w:p>
    <w:p w14:paraId="767D0047">
      <w:pPr>
        <w:pStyle w:val="3"/>
        <w:spacing w:before="317" w:line="251" w:lineRule="auto"/>
        <w:ind w:left="2" w:right="2" w:firstLine="11"/>
        <w:jc w:val="both"/>
        <w:rPr>
          <w:rFonts w:hint="eastAsia" w:ascii="微软雅黑" w:hAnsi="微软雅黑" w:eastAsia="微软雅黑" w:cs="微软雅黑"/>
          <w:sz w:val="30"/>
          <w:szCs w:val="30"/>
        </w:rPr>
      </w:pPr>
    </w:p>
    <w:p w14:paraId="53E025E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princes, as well as the people, were swayed by their flattering words.</w:t>
      </w:r>
    </w:p>
    <w:p w14:paraId="4D745E5E">
      <w:pPr>
        <w:pStyle w:val="3"/>
        <w:spacing w:before="317" w:line="251" w:lineRule="auto"/>
        <w:ind w:left="2" w:right="2" w:firstLine="11"/>
        <w:jc w:val="both"/>
        <w:rPr>
          <w:rFonts w:hint="eastAsia" w:ascii="微软雅黑" w:hAnsi="微软雅黑" w:eastAsia="微软雅黑" w:cs="微软雅黑"/>
          <w:sz w:val="30"/>
          <w:szCs w:val="30"/>
        </w:rPr>
      </w:pPr>
    </w:p>
    <w:p w14:paraId="654C8A1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首领和百姓都受了他们谄媚之言的影响。</w:t>
      </w:r>
    </w:p>
    <w:p w14:paraId="735131AA">
      <w:pPr>
        <w:pStyle w:val="3"/>
        <w:spacing w:before="317" w:line="251" w:lineRule="auto"/>
        <w:ind w:left="2" w:right="2" w:firstLine="11"/>
        <w:jc w:val="both"/>
        <w:rPr>
          <w:rFonts w:hint="eastAsia" w:ascii="微软雅黑" w:hAnsi="微软雅黑" w:eastAsia="微软雅黑" w:cs="微软雅黑"/>
          <w:sz w:val="30"/>
          <w:szCs w:val="30"/>
        </w:rPr>
      </w:pPr>
    </w:p>
    <w:p w14:paraId="26FE544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princes sometimes enjoined silence on the true prophet, saying, Prophesy not (Mic. 2:6).</w:t>
      </w:r>
    </w:p>
    <w:p w14:paraId="60EE09DB">
      <w:pPr>
        <w:pStyle w:val="3"/>
        <w:spacing w:before="317" w:line="251" w:lineRule="auto"/>
        <w:ind w:left="2" w:right="2" w:firstLine="11"/>
        <w:jc w:val="both"/>
        <w:rPr>
          <w:rFonts w:hint="eastAsia" w:ascii="微软雅黑" w:hAnsi="微软雅黑" w:eastAsia="微软雅黑" w:cs="微软雅黑"/>
          <w:sz w:val="30"/>
          <w:szCs w:val="30"/>
        </w:rPr>
      </w:pPr>
    </w:p>
    <w:p w14:paraId="70BE9C1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因此，首领有时命令真先知闭口，说：不要说预言（弥迦书 2:6）。</w:t>
      </w:r>
    </w:p>
    <w:p w14:paraId="67ADCA61">
      <w:pPr>
        <w:pStyle w:val="3"/>
        <w:spacing w:before="317" w:line="251" w:lineRule="auto"/>
        <w:ind w:left="2" w:right="2" w:firstLine="11"/>
        <w:jc w:val="both"/>
        <w:rPr>
          <w:rFonts w:hint="eastAsia" w:ascii="微软雅黑" w:hAnsi="微软雅黑" w:eastAsia="微软雅黑" w:cs="微软雅黑"/>
          <w:sz w:val="30"/>
          <w:szCs w:val="30"/>
        </w:rPr>
      </w:pPr>
    </w:p>
    <w:p w14:paraId="0C44FDD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"Is the Spirit of the Lord straitened?" (Mic. 2:7), that was the prophet's stern answer to those who would silence him.</w:t>
      </w:r>
    </w:p>
    <w:p w14:paraId="5A7BDF58">
      <w:pPr>
        <w:pStyle w:val="3"/>
        <w:spacing w:before="317" w:line="251" w:lineRule="auto"/>
        <w:ind w:left="2" w:right="2" w:firstLine="11"/>
        <w:jc w:val="both"/>
        <w:rPr>
          <w:rFonts w:hint="eastAsia" w:ascii="微软雅黑" w:hAnsi="微软雅黑" w:eastAsia="微软雅黑" w:cs="微软雅黑"/>
          <w:sz w:val="30"/>
          <w:szCs w:val="30"/>
        </w:rPr>
      </w:pPr>
    </w:p>
    <w:p w14:paraId="5E6F26A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当经上说：“耶和华的灵难道缩短了吗？”（弥迦书 2:7），那是先知对那些想要让他闭口之人的严厉回答。</w:t>
      </w:r>
    </w:p>
    <w:p w14:paraId="2BA058F2">
      <w:pPr>
        <w:pStyle w:val="3"/>
        <w:spacing w:before="317" w:line="251" w:lineRule="auto"/>
        <w:ind w:left="2" w:right="2" w:firstLine="11"/>
        <w:jc w:val="both"/>
        <w:rPr>
          <w:rFonts w:hint="eastAsia" w:ascii="微软雅黑" w:hAnsi="微软雅黑" w:eastAsia="微软雅黑" w:cs="微软雅黑"/>
          <w:sz w:val="30"/>
          <w:szCs w:val="30"/>
        </w:rPr>
      </w:pPr>
    </w:p>
    <w:p w14:paraId="5295D33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Is the Spirit of the Lord so weakened and straitened that He dare not reprove you, or does He fail of resources to make His voice and authority felt?</w:t>
      </w:r>
    </w:p>
    <w:p w14:paraId="64076661">
      <w:pPr>
        <w:pStyle w:val="3"/>
        <w:spacing w:before="317" w:line="251" w:lineRule="auto"/>
        <w:ind w:left="2" w:right="2" w:firstLine="11"/>
        <w:jc w:val="both"/>
        <w:rPr>
          <w:rFonts w:hint="eastAsia" w:ascii="微软雅黑" w:hAnsi="微软雅黑" w:eastAsia="微软雅黑" w:cs="微软雅黑"/>
          <w:sz w:val="30"/>
          <w:szCs w:val="30"/>
        </w:rPr>
      </w:pPr>
    </w:p>
    <w:p w14:paraId="1B210CD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他暗示：耶和华的灵是否如此软弱和受限，以致不敢责备你们，或者祂缺乏资源使人感受到祂的声音和权柄？</w:t>
      </w:r>
    </w:p>
    <w:p w14:paraId="09BA36EF">
      <w:pPr>
        <w:pStyle w:val="3"/>
        <w:spacing w:before="317" w:line="251" w:lineRule="auto"/>
        <w:ind w:left="2" w:right="2" w:firstLine="11"/>
        <w:jc w:val="both"/>
        <w:rPr>
          <w:rFonts w:hint="eastAsia" w:ascii="微软雅黑" w:hAnsi="微软雅黑" w:eastAsia="微软雅黑" w:cs="微软雅黑"/>
          <w:sz w:val="30"/>
          <w:szCs w:val="30"/>
        </w:rPr>
      </w:pPr>
    </w:p>
    <w:p w14:paraId="69FF1FD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divine Spirit yield to your presumptuous will?</w:t>
      </w:r>
    </w:p>
    <w:p w14:paraId="13D4B0E8">
      <w:pPr>
        <w:pStyle w:val="3"/>
        <w:spacing w:before="317" w:line="251" w:lineRule="auto"/>
        <w:ind w:left="2" w:right="2" w:firstLine="11"/>
        <w:jc w:val="both"/>
        <w:rPr>
          <w:rFonts w:hint="eastAsia" w:ascii="微软雅黑" w:hAnsi="微软雅黑" w:eastAsia="微软雅黑" w:cs="微软雅黑"/>
          <w:sz w:val="30"/>
          <w:szCs w:val="30"/>
        </w:rPr>
      </w:pPr>
    </w:p>
    <w:p w14:paraId="6B29591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圣灵会屈服于你们狂妄的意志吗？</w:t>
      </w:r>
    </w:p>
    <w:p w14:paraId="2D179174">
      <w:pPr>
        <w:pStyle w:val="3"/>
        <w:spacing w:before="317" w:line="251" w:lineRule="auto"/>
        <w:ind w:left="2" w:right="2" w:firstLine="11"/>
        <w:jc w:val="both"/>
        <w:rPr>
          <w:rFonts w:hint="eastAsia" w:ascii="微软雅黑" w:hAnsi="微软雅黑" w:eastAsia="微软雅黑" w:cs="微软雅黑"/>
          <w:sz w:val="30"/>
          <w:szCs w:val="30"/>
        </w:rPr>
      </w:pPr>
    </w:p>
    <w:p w14:paraId="6E9B093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says: "I am full of power by the Spirit of the Lord, and of judgment, and of might, to declare to Jacob his transgressions" (Mic. 3:8), that is an announcement in the same tone.</w:t>
      </w:r>
    </w:p>
    <w:p w14:paraId="7CEDF9F0">
      <w:pPr>
        <w:pStyle w:val="3"/>
        <w:spacing w:before="317" w:line="251" w:lineRule="auto"/>
        <w:ind w:left="2" w:right="2" w:firstLine="11"/>
        <w:jc w:val="both"/>
        <w:rPr>
          <w:rFonts w:hint="eastAsia" w:ascii="微软雅黑" w:hAnsi="微软雅黑" w:eastAsia="微软雅黑" w:cs="微软雅黑"/>
          <w:sz w:val="30"/>
          <w:szCs w:val="30"/>
        </w:rPr>
      </w:pPr>
    </w:p>
    <w:p w14:paraId="2C712A9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当他说：“我藉耶和华的灵，满有力量、公平、才能，可以向雅各说明他的过犯”（弥迦书 3:8），这是同样语气的宣告。</w:t>
      </w:r>
    </w:p>
    <w:p w14:paraId="42CE217B">
      <w:pPr>
        <w:pStyle w:val="3"/>
        <w:spacing w:before="317" w:line="251" w:lineRule="auto"/>
        <w:ind w:left="2" w:right="2" w:firstLine="11"/>
        <w:jc w:val="both"/>
        <w:rPr>
          <w:rFonts w:hint="eastAsia" w:ascii="微软雅黑" w:hAnsi="微软雅黑" w:eastAsia="微软雅黑" w:cs="微软雅黑"/>
          <w:sz w:val="30"/>
          <w:szCs w:val="30"/>
        </w:rPr>
      </w:pPr>
    </w:p>
    <w:p w14:paraId="1CFE3DB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with power and courage derived from the Spirit of the Lord, declares to the nation its sin; and though the nation resents the reproof, and would avoid, if possible, the summons to hear its stern tenor, it must be compelled to hear it.</w:t>
      </w:r>
    </w:p>
    <w:p w14:paraId="3C810D85">
      <w:pPr>
        <w:pStyle w:val="3"/>
        <w:spacing w:before="317" w:line="251" w:lineRule="auto"/>
        <w:ind w:left="2" w:right="2" w:firstLine="11"/>
        <w:jc w:val="both"/>
        <w:rPr>
          <w:rFonts w:hint="eastAsia" w:ascii="微软雅黑" w:hAnsi="微软雅黑" w:eastAsia="微软雅黑" w:cs="微软雅黑"/>
          <w:sz w:val="30"/>
          <w:szCs w:val="30"/>
        </w:rPr>
      </w:pPr>
    </w:p>
    <w:p w14:paraId="25B30FF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先知藉着从耶和华的灵而来的力量和勇气，向国家宣告其罪恶；尽管国家憎恨这责备，并尽可能避免听到这严厉的召唤，但它必须被迫听从。</w:t>
      </w:r>
    </w:p>
    <w:p w14:paraId="783A50CF">
      <w:pPr>
        <w:pStyle w:val="3"/>
        <w:spacing w:before="317" w:line="251" w:lineRule="auto"/>
        <w:ind w:left="2" w:right="2" w:firstLine="11"/>
        <w:jc w:val="both"/>
        <w:rPr>
          <w:rFonts w:hint="eastAsia" w:ascii="微软雅黑" w:hAnsi="微软雅黑" w:eastAsia="微软雅黑" w:cs="微软雅黑"/>
          <w:sz w:val="30"/>
          <w:szCs w:val="30"/>
        </w:rPr>
      </w:pPr>
    </w:p>
    <w:p w14:paraId="1EE238C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nerved by the Spirit of the Lord, compels attention to his words.</w:t>
      </w:r>
    </w:p>
    <w:p w14:paraId="7254B0FD">
      <w:pPr>
        <w:pStyle w:val="3"/>
        <w:spacing w:before="317" w:line="251" w:lineRule="auto"/>
        <w:ind w:left="2" w:right="2" w:firstLine="11"/>
        <w:jc w:val="both"/>
        <w:rPr>
          <w:rFonts w:hint="eastAsia" w:ascii="微软雅黑" w:hAnsi="微软雅黑" w:eastAsia="微软雅黑" w:cs="微软雅黑"/>
          <w:sz w:val="30"/>
          <w:szCs w:val="30"/>
        </w:rPr>
      </w:pPr>
    </w:p>
    <w:p w14:paraId="43528CB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先知受耶和华的灵激励，迫使人们注意他的话。</w:t>
      </w:r>
    </w:p>
    <w:p w14:paraId="0C49BC03">
      <w:pPr>
        <w:pStyle w:val="3"/>
        <w:spacing w:before="317" w:line="251" w:lineRule="auto"/>
        <w:ind w:left="2" w:right="2" w:firstLine="11"/>
        <w:jc w:val="both"/>
        <w:rPr>
          <w:rFonts w:hint="eastAsia" w:ascii="微软雅黑" w:hAnsi="微软雅黑" w:eastAsia="微软雅黑" w:cs="微软雅黑"/>
          <w:sz w:val="30"/>
          <w:szCs w:val="30"/>
        </w:rPr>
      </w:pPr>
    </w:p>
    <w:p w14:paraId="6F3ADC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power are conjoined as cause and effect, but distinguished.</w:t>
      </w:r>
    </w:p>
    <w:p w14:paraId="1BA6FFD0">
      <w:pPr>
        <w:pStyle w:val="3"/>
        <w:spacing w:before="317" w:line="251" w:lineRule="auto"/>
        <w:ind w:left="2" w:right="2" w:firstLine="11"/>
        <w:jc w:val="both"/>
        <w:rPr>
          <w:rFonts w:hint="eastAsia" w:ascii="微软雅黑" w:hAnsi="微软雅黑" w:eastAsia="微软雅黑" w:cs="微软雅黑"/>
          <w:sz w:val="30"/>
          <w:szCs w:val="30"/>
        </w:rPr>
      </w:pPr>
    </w:p>
    <w:p w14:paraId="17751F9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灵与能力作为因果结合在一起，但又有所区别。</w:t>
      </w:r>
    </w:p>
    <w:p w14:paraId="58031E43">
      <w:pPr>
        <w:pStyle w:val="3"/>
        <w:spacing w:before="317" w:line="251" w:lineRule="auto"/>
        <w:ind w:left="2" w:right="2" w:firstLine="11"/>
        <w:jc w:val="both"/>
        <w:rPr>
          <w:rFonts w:hint="eastAsia" w:ascii="微软雅黑" w:hAnsi="微软雅黑" w:eastAsia="微软雅黑" w:cs="微软雅黑"/>
          <w:sz w:val="30"/>
          <w:szCs w:val="30"/>
        </w:rPr>
      </w:pPr>
    </w:p>
    <w:p w14:paraId="0E57D89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was also full of judgment by the same Spirit, that is, with the capacity of discerning the evil and the good in human actions, full of might or resolute perseverance also by the same Spirit.</w:t>
      </w:r>
    </w:p>
    <w:p w14:paraId="7B18F0A8">
      <w:pPr>
        <w:pStyle w:val="3"/>
        <w:spacing w:before="317" w:line="251" w:lineRule="auto"/>
        <w:ind w:left="2" w:right="2" w:firstLine="11"/>
        <w:jc w:val="both"/>
        <w:rPr>
          <w:rFonts w:hint="eastAsia" w:ascii="微软雅黑" w:hAnsi="微软雅黑" w:eastAsia="微软雅黑" w:cs="微软雅黑"/>
          <w:sz w:val="30"/>
          <w:szCs w:val="30"/>
        </w:rPr>
      </w:pPr>
    </w:p>
    <w:p w14:paraId="031972F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先知藉着同一位灵也充满了公平，即分辨人类行为善恶的能力，藉着同一位灵也充满了才能或坚定的毅力。</w:t>
      </w:r>
    </w:p>
    <w:p w14:paraId="152D8182">
      <w:pPr>
        <w:pStyle w:val="3"/>
        <w:spacing w:before="317" w:line="251" w:lineRule="auto"/>
        <w:ind w:left="2" w:right="2" w:firstLine="11"/>
        <w:jc w:val="both"/>
        <w:rPr>
          <w:rFonts w:hint="eastAsia" w:ascii="微软雅黑" w:hAnsi="微软雅黑" w:eastAsia="微软雅黑" w:cs="微软雅黑"/>
          <w:sz w:val="30"/>
          <w:szCs w:val="30"/>
        </w:rPr>
      </w:pPr>
    </w:p>
    <w:p w14:paraId="08DE2BE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has scattered throughout his prophecies allusions to the Spirit so manifold and various, in express descriptions and in brief turns of phrase, that it might not be difficult to put together, from his words, the complete doctrine of the Spirit.</w:t>
      </w:r>
    </w:p>
    <w:p w14:paraId="3AA65D1D">
      <w:pPr>
        <w:pStyle w:val="3"/>
        <w:spacing w:before="317" w:line="251" w:lineRule="auto"/>
        <w:ind w:left="2" w:right="2" w:firstLine="11"/>
        <w:jc w:val="both"/>
        <w:rPr>
          <w:rFonts w:hint="eastAsia" w:ascii="微软雅黑" w:hAnsi="微软雅黑" w:eastAsia="微软雅黑" w:cs="微软雅黑"/>
          <w:sz w:val="30"/>
          <w:szCs w:val="30"/>
        </w:rPr>
      </w:pPr>
    </w:p>
    <w:p w14:paraId="089C9E0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以赛亚在他的预言中，通过明确的描述和简短的措辞，散布了对圣灵如此多样本和多样的提及，以至于从他的话语中拼凑出完整的圣灵教义可能并不困难。</w:t>
      </w:r>
    </w:p>
    <w:p w14:paraId="060090F8">
      <w:pPr>
        <w:pStyle w:val="3"/>
        <w:spacing w:before="317" w:line="251" w:lineRule="auto"/>
        <w:ind w:left="2" w:right="2" w:firstLine="11"/>
        <w:jc w:val="both"/>
        <w:rPr>
          <w:rFonts w:hint="eastAsia" w:ascii="微软雅黑" w:hAnsi="微软雅黑" w:eastAsia="微软雅黑" w:cs="微软雅黑"/>
          <w:sz w:val="30"/>
          <w:szCs w:val="30"/>
        </w:rPr>
      </w:pPr>
    </w:p>
    <w:p w14:paraId="4D90912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briefly glance at the outline which he gives.</w:t>
      </w:r>
    </w:p>
    <w:p w14:paraId="12BA1484">
      <w:pPr>
        <w:pStyle w:val="3"/>
        <w:spacing w:before="317" w:line="251" w:lineRule="auto"/>
        <w:ind w:left="2" w:right="2" w:firstLine="11"/>
        <w:jc w:val="both"/>
        <w:rPr>
          <w:rFonts w:hint="eastAsia" w:ascii="微软雅黑" w:hAnsi="微软雅黑" w:eastAsia="微软雅黑" w:cs="微软雅黑"/>
          <w:sz w:val="30"/>
          <w:szCs w:val="30"/>
        </w:rPr>
      </w:pPr>
    </w:p>
    <w:p w14:paraId="4B5E9F8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我将简要浏览他给出的大纲。</w:t>
      </w:r>
    </w:p>
    <w:p w14:paraId="15A4F76D">
      <w:pPr>
        <w:pStyle w:val="3"/>
        <w:spacing w:before="317" w:line="251" w:lineRule="auto"/>
        <w:ind w:left="2" w:right="2" w:firstLine="11"/>
        <w:jc w:val="both"/>
        <w:rPr>
          <w:rFonts w:hint="eastAsia" w:ascii="微软雅黑" w:hAnsi="微软雅黑" w:eastAsia="微软雅黑" w:cs="微软雅黑"/>
          <w:sz w:val="30"/>
          <w:szCs w:val="30"/>
        </w:rPr>
      </w:pPr>
    </w:p>
    <w:p w14:paraId="6A21CEA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speaks of the Holy Spirit more generally.</w:t>
      </w:r>
    </w:p>
    <w:p w14:paraId="7B989E70">
      <w:pPr>
        <w:pStyle w:val="3"/>
        <w:spacing w:before="317" w:line="251" w:lineRule="auto"/>
        <w:ind w:left="2" w:right="2" w:firstLine="11"/>
        <w:jc w:val="both"/>
        <w:rPr>
          <w:rFonts w:hint="eastAsia" w:ascii="微软雅黑" w:hAnsi="微软雅黑" w:eastAsia="微软雅黑" w:cs="微软雅黑"/>
          <w:sz w:val="30"/>
          <w:szCs w:val="30"/>
        </w:rPr>
      </w:pPr>
    </w:p>
    <w:p w14:paraId="380962A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他更概括地谈论圣灵。</w:t>
      </w:r>
    </w:p>
    <w:p w14:paraId="1F784BA6">
      <w:pPr>
        <w:pStyle w:val="3"/>
        <w:spacing w:before="317" w:line="251" w:lineRule="auto"/>
        <w:ind w:left="2" w:right="2" w:firstLine="11"/>
        <w:jc w:val="both"/>
        <w:rPr>
          <w:rFonts w:hint="eastAsia" w:ascii="微软雅黑" w:hAnsi="微软雅黑" w:eastAsia="微软雅黑" w:cs="微软雅黑"/>
          <w:sz w:val="30"/>
          <w:szCs w:val="30"/>
        </w:rPr>
      </w:pPr>
    </w:p>
    <w:p w14:paraId="757C2A6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history of Israel which he gives, the prophet shows that the nation in their wilderness-life was graciously supplied with the Spirit, and that He dwelt among them and gave them rest (Isa. 63:11 and 14); but they rebelled against Him, and vexed His Holy Spirit (ver. 10).</w:t>
      </w:r>
    </w:p>
    <w:p w14:paraId="37F757AA">
      <w:pPr>
        <w:pStyle w:val="3"/>
        <w:spacing w:before="317" w:line="251" w:lineRule="auto"/>
        <w:ind w:left="2" w:right="2" w:firstLine="11"/>
        <w:jc w:val="both"/>
        <w:rPr>
          <w:rFonts w:hint="eastAsia" w:ascii="微软雅黑" w:hAnsi="微软雅黑" w:eastAsia="微软雅黑" w:cs="微软雅黑"/>
          <w:sz w:val="30"/>
          <w:szCs w:val="30"/>
        </w:rPr>
      </w:pPr>
    </w:p>
    <w:p w14:paraId="113FC2A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在他给出的以色列过去历史中，先知表明该民族在旷野生活中蒙恩得着圣灵的供应，祂住在他们中间使他们得安息（以赛亚书 63:11 和 14）；但他们悖逆祂，使祂的圣灵担忧（第10节）。</w:t>
      </w:r>
    </w:p>
    <w:p w14:paraId="4B637B44">
      <w:pPr>
        <w:pStyle w:val="3"/>
        <w:spacing w:before="317" w:line="251" w:lineRule="auto"/>
        <w:ind w:left="2" w:right="2" w:firstLine="11"/>
        <w:jc w:val="both"/>
        <w:rPr>
          <w:rFonts w:hint="eastAsia" w:ascii="微软雅黑" w:hAnsi="微软雅黑" w:eastAsia="微软雅黑" w:cs="微软雅黑"/>
          <w:sz w:val="30"/>
          <w:szCs w:val="30"/>
        </w:rPr>
      </w:pPr>
    </w:p>
    <w:p w14:paraId="608D27C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occurring in the moral government of God—such as the gathering of the vultures to their prey—are also ascribed to the Spirit as the executive of all the divine purposes: "My mouth it hath commanded, and HIS SPIRIT it hath gathered them" (Isa. 34:16).</w:t>
      </w:r>
    </w:p>
    <w:p w14:paraId="0993044E">
      <w:pPr>
        <w:pStyle w:val="3"/>
        <w:spacing w:before="317" w:line="251" w:lineRule="auto"/>
        <w:ind w:left="2" w:right="2" w:firstLine="11"/>
        <w:jc w:val="both"/>
        <w:rPr>
          <w:rFonts w:hint="eastAsia" w:ascii="微软雅黑" w:hAnsi="微软雅黑" w:eastAsia="微软雅黑" w:cs="微软雅黑"/>
          <w:sz w:val="30"/>
          <w:szCs w:val="30"/>
        </w:rPr>
      </w:pPr>
    </w:p>
    <w:p w14:paraId="4D4ED14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在神道德治理中发生的事件——如秃鹫聚集在猎物旁——也被归因于圣灵，作为所有神圣旨意的执行者：“因为我的口已经吩咐，祂的灵将它们聚集”（以赛亚书 34:16）。</w:t>
      </w:r>
    </w:p>
    <w:p w14:paraId="4BA40A60">
      <w:pPr>
        <w:pStyle w:val="3"/>
        <w:spacing w:before="317" w:line="251" w:lineRule="auto"/>
        <w:ind w:left="2" w:right="2" w:firstLine="11"/>
        <w:jc w:val="both"/>
        <w:rPr>
          <w:rFonts w:hint="eastAsia" w:ascii="微软雅黑" w:hAnsi="微软雅黑" w:eastAsia="微软雅黑" w:cs="微软雅黑"/>
          <w:sz w:val="30"/>
          <w:szCs w:val="30"/>
        </w:rPr>
      </w:pPr>
    </w:p>
    <w:p w14:paraId="0DCD527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purging of Jerusalem from defilement and blood is also ascribed to the spirit of judgment and burning; that is, to the Spirit of God acting as the author and cause of all these effects, which are not penal, but gracious (Isa. 4:4).</w:t>
      </w:r>
    </w:p>
    <w:p w14:paraId="030376F3">
      <w:pPr>
        <w:pStyle w:val="3"/>
        <w:spacing w:before="317" w:line="251" w:lineRule="auto"/>
        <w:ind w:left="2" w:right="2" w:firstLine="11"/>
        <w:jc w:val="both"/>
        <w:rPr>
          <w:rFonts w:hint="eastAsia" w:ascii="微软雅黑" w:hAnsi="微软雅黑" w:eastAsia="微软雅黑" w:cs="微软雅黑"/>
          <w:sz w:val="30"/>
          <w:szCs w:val="30"/>
        </w:rPr>
      </w:pPr>
    </w:p>
    <w:p w14:paraId="76437EE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耶路撒冷污秽和血迹的清除也被归因于公义的灵和焚烧的灵；即归因于神的灵，作为所有这些果效的创始者和原因，这些果效不是惩罚性的，而是恩慈的（以赛亚书 4:4）。</w:t>
      </w:r>
    </w:p>
    <w:p w14:paraId="2545BFB2">
      <w:pPr>
        <w:pStyle w:val="3"/>
        <w:spacing w:before="317" w:line="251" w:lineRule="auto"/>
        <w:ind w:left="2" w:right="2" w:firstLine="11"/>
        <w:jc w:val="both"/>
        <w:rPr>
          <w:rFonts w:hint="eastAsia" w:ascii="微软雅黑" w:hAnsi="微软雅黑" w:eastAsia="微软雅黑" w:cs="微软雅黑"/>
          <w:sz w:val="30"/>
          <w:szCs w:val="30"/>
        </w:rPr>
      </w:pPr>
    </w:p>
    <w:p w14:paraId="38DBCE0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taking counsel, but not of God, that they may take their own way, are said to cover with a covering—or to shelter themselves under a shelter and protection—which is not OF GOD'S SPIRIT; that is, they ran counter to the dissuasives and warnings which the prophet addressed to them (Isa. 30:1).</w:t>
      </w:r>
    </w:p>
    <w:p w14:paraId="3454061C">
      <w:pPr>
        <w:pStyle w:val="3"/>
        <w:spacing w:before="317" w:line="251" w:lineRule="auto"/>
        <w:ind w:left="2" w:right="2" w:firstLine="11"/>
        <w:jc w:val="both"/>
        <w:rPr>
          <w:rFonts w:hint="eastAsia" w:ascii="微软雅黑" w:hAnsi="微软雅黑" w:eastAsia="微软雅黑" w:cs="微软雅黑"/>
          <w:sz w:val="30"/>
          <w:szCs w:val="30"/>
        </w:rPr>
      </w:pPr>
    </w:p>
    <w:p w14:paraId="2173ED0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罪人同谋，却不由于神，以便行自己的路，被称为用覆盖物遮盖——或在非出于神之灵的庇护和保护下遮蔽自己；也就是说，他们违背了先知向他们发出的劝阻和警告（以赛亚书 30:1）。</w:t>
      </w:r>
    </w:p>
    <w:p w14:paraId="1AB3DF2B">
      <w:pPr>
        <w:pStyle w:val="3"/>
        <w:spacing w:before="317" w:line="251" w:lineRule="auto"/>
        <w:ind w:left="2" w:right="2" w:firstLine="11"/>
        <w:jc w:val="both"/>
        <w:rPr>
          <w:rFonts w:hint="eastAsia" w:ascii="微软雅黑" w:hAnsi="微软雅黑" w:eastAsia="微软雅黑" w:cs="微软雅黑"/>
          <w:sz w:val="30"/>
          <w:szCs w:val="30"/>
        </w:rPr>
      </w:pPr>
    </w:p>
    <w:p w14:paraId="169F83B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Isaiah's allusions to the Spirit's work as the anointer of the Messiah with the necessary unction for His office, are particularly noteworthy.</w:t>
      </w:r>
    </w:p>
    <w:p w14:paraId="191D29A1">
      <w:pPr>
        <w:pStyle w:val="3"/>
        <w:spacing w:before="317" w:line="251" w:lineRule="auto"/>
        <w:ind w:left="2" w:right="2" w:firstLine="11"/>
        <w:jc w:val="both"/>
        <w:rPr>
          <w:rFonts w:hint="eastAsia" w:ascii="微软雅黑" w:hAnsi="微软雅黑" w:eastAsia="微软雅黑" w:cs="微软雅黑"/>
          <w:sz w:val="30"/>
          <w:szCs w:val="30"/>
        </w:rPr>
      </w:pPr>
    </w:p>
    <w:p w14:paraId="7EB7129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以赛亚提到圣灵作为弥赛亚的膏抹者，为祂的职分提供必要的恩膏，这一点特别值得注意。</w:t>
      </w:r>
    </w:p>
    <w:p w14:paraId="53C99DE3">
      <w:pPr>
        <w:pStyle w:val="3"/>
        <w:spacing w:before="317" w:line="251" w:lineRule="auto"/>
        <w:ind w:left="2" w:right="2" w:firstLine="11"/>
        <w:jc w:val="both"/>
        <w:rPr>
          <w:rFonts w:hint="eastAsia" w:ascii="微软雅黑" w:hAnsi="微软雅黑" w:eastAsia="微软雅黑" w:cs="微软雅黑"/>
          <w:sz w:val="30"/>
          <w:szCs w:val="30"/>
        </w:rPr>
      </w:pPr>
    </w:p>
    <w:p w14:paraId="3EBA45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introduces the Servant of the Lord saying: "And now the Lord God has sent me and His Spirit" (Isa. 48:16).</w:t>
      </w:r>
    </w:p>
    <w:p w14:paraId="5D3CAAFD">
      <w:pPr>
        <w:pStyle w:val="3"/>
        <w:spacing w:before="317" w:line="251" w:lineRule="auto"/>
        <w:ind w:left="2" w:right="2" w:firstLine="11"/>
        <w:jc w:val="both"/>
        <w:rPr>
          <w:rFonts w:hint="eastAsia" w:ascii="微软雅黑" w:hAnsi="微软雅黑" w:eastAsia="微软雅黑" w:cs="微软雅黑"/>
          <w:sz w:val="30"/>
          <w:szCs w:val="30"/>
        </w:rPr>
      </w:pPr>
    </w:p>
    <w:p w14:paraId="4AC8E7D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他引述耶和华的仆人说：“现在主耶和华差遣我和祂的灵来”（以赛亚书 48:16）。</w:t>
      </w:r>
    </w:p>
    <w:p w14:paraId="73562184">
      <w:pPr>
        <w:pStyle w:val="3"/>
        <w:spacing w:before="317" w:line="251" w:lineRule="auto"/>
        <w:ind w:left="2" w:right="2" w:firstLine="11"/>
        <w:jc w:val="both"/>
        <w:rPr>
          <w:rFonts w:hint="eastAsia" w:ascii="微软雅黑" w:hAnsi="微软雅黑" w:eastAsia="微软雅黑" w:cs="微软雅黑"/>
          <w:sz w:val="30"/>
          <w:szCs w:val="30"/>
        </w:rPr>
      </w:pPr>
    </w:p>
    <w:p w14:paraId="45CE7C0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much preferable translation to that of the Authorized Version, which is here faulty.</w:t>
      </w:r>
    </w:p>
    <w:p w14:paraId="45C73482">
      <w:pPr>
        <w:pStyle w:val="3"/>
        <w:spacing w:before="317" w:line="251" w:lineRule="auto"/>
        <w:ind w:left="2" w:right="2" w:firstLine="11"/>
        <w:jc w:val="both"/>
        <w:rPr>
          <w:rFonts w:hint="eastAsia" w:ascii="微软雅黑" w:hAnsi="微软雅黑" w:eastAsia="微软雅黑" w:cs="微软雅黑"/>
          <w:sz w:val="30"/>
          <w:szCs w:val="30"/>
        </w:rPr>
      </w:pPr>
    </w:p>
    <w:p w14:paraId="3BF6508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这比钦定本的翻译要好得多，钦定本在这里有误。</w:t>
      </w:r>
    </w:p>
    <w:p w14:paraId="13FBD261">
      <w:pPr>
        <w:pStyle w:val="3"/>
        <w:spacing w:before="317" w:line="251" w:lineRule="auto"/>
        <w:ind w:left="2" w:right="2" w:firstLine="11"/>
        <w:jc w:val="both"/>
        <w:rPr>
          <w:rFonts w:hint="eastAsia" w:ascii="微软雅黑" w:hAnsi="微软雅黑" w:eastAsia="微软雅黑" w:cs="微软雅黑"/>
          <w:sz w:val="30"/>
          <w:szCs w:val="30"/>
        </w:rPr>
      </w:pPr>
    </w:p>
    <w:p w14:paraId="3E23B36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we have accepted is preferable, and has been followed by some of the best exegetes, such as Cocceius, Vitringa, and Lampe.</w:t>
      </w:r>
    </w:p>
    <w:p w14:paraId="49BA4F8B">
      <w:pPr>
        <w:pStyle w:val="3"/>
        <w:spacing w:before="317" w:line="251" w:lineRule="auto"/>
        <w:ind w:left="2" w:right="2" w:firstLine="11"/>
        <w:jc w:val="both"/>
        <w:rPr>
          <w:rFonts w:hint="eastAsia" w:ascii="微软雅黑" w:hAnsi="微软雅黑" w:eastAsia="微软雅黑" w:cs="微软雅黑"/>
          <w:sz w:val="30"/>
          <w:szCs w:val="30"/>
        </w:rPr>
      </w:pPr>
    </w:p>
    <w:p w14:paraId="1330357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我们接受的翻译更可取，并已被一些最好的释经家如科切乌斯、维特林加和兰佩所遵循。</w:t>
      </w:r>
    </w:p>
    <w:p w14:paraId="58122174">
      <w:pPr>
        <w:pStyle w:val="3"/>
        <w:spacing w:before="317" w:line="251" w:lineRule="auto"/>
        <w:ind w:left="2" w:right="2" w:firstLine="11"/>
        <w:jc w:val="both"/>
        <w:rPr>
          <w:rFonts w:hint="eastAsia" w:ascii="微软雅黑" w:hAnsi="微软雅黑" w:eastAsia="微软雅黑" w:cs="微软雅黑"/>
          <w:sz w:val="30"/>
          <w:szCs w:val="30"/>
        </w:rPr>
      </w:pPr>
    </w:p>
    <w:p w14:paraId="09282A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conclusive argument which may be adduced against the Authorized Version is, that the mission of Christ is never ascribed to the Spirit; and that the Persons of the Trinity, who are all referred to in the passage, invariably act according to their order of subsistence in the Godhead.</w:t>
      </w:r>
    </w:p>
    <w:p w14:paraId="5CB3F7D1">
      <w:pPr>
        <w:pStyle w:val="3"/>
        <w:spacing w:before="317" w:line="251" w:lineRule="auto"/>
        <w:ind w:left="2" w:right="2" w:firstLine="11"/>
        <w:jc w:val="both"/>
        <w:rPr>
          <w:rFonts w:hint="eastAsia" w:ascii="微软雅黑" w:hAnsi="微软雅黑" w:eastAsia="微软雅黑" w:cs="微软雅黑"/>
          <w:sz w:val="30"/>
          <w:szCs w:val="30"/>
        </w:rPr>
      </w:pPr>
    </w:p>
    <w:p w14:paraId="1B00AA0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可以用来反对钦定本的一个决定性论据是，基督的使命从未归因于圣灵；而在该段落中提到的三位一体的所有位格，总是按照祂们在神格中存在的次序行动。</w:t>
      </w:r>
    </w:p>
    <w:p w14:paraId="5FBCFFAF">
      <w:pPr>
        <w:pStyle w:val="3"/>
        <w:spacing w:before="317" w:line="251" w:lineRule="auto"/>
        <w:ind w:left="2" w:right="2" w:firstLine="11"/>
        <w:jc w:val="both"/>
        <w:rPr>
          <w:rFonts w:hint="eastAsia" w:ascii="微软雅黑" w:hAnsi="微软雅黑" w:eastAsia="微软雅黑" w:cs="微软雅黑"/>
          <w:sz w:val="30"/>
          <w:szCs w:val="30"/>
        </w:rPr>
      </w:pPr>
    </w:p>
    <w:p w14:paraId="12E05D7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here said to be sent along with the Son, and indissolubly conjoined with the Son from the moment of the incarnation.</w:t>
      </w:r>
    </w:p>
    <w:p w14:paraId="1C73ECFC">
      <w:pPr>
        <w:pStyle w:val="3"/>
        <w:spacing w:before="317" w:line="251" w:lineRule="auto"/>
        <w:ind w:left="2" w:right="2" w:firstLine="11"/>
        <w:jc w:val="both"/>
        <w:rPr>
          <w:rFonts w:hint="eastAsia" w:ascii="微软雅黑" w:hAnsi="微软雅黑" w:eastAsia="微软雅黑" w:cs="微软雅黑"/>
          <w:sz w:val="30"/>
          <w:szCs w:val="30"/>
        </w:rPr>
      </w:pPr>
    </w:p>
    <w:p w14:paraId="09E1E15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这里说圣灵与圣子一同被差遣，并从道成肉身的那一刻起与圣子不可分割地结合在一起。</w:t>
      </w:r>
    </w:p>
    <w:p w14:paraId="108550FD">
      <w:pPr>
        <w:pStyle w:val="3"/>
        <w:spacing w:before="317" w:line="251" w:lineRule="auto"/>
        <w:ind w:left="2" w:right="2" w:firstLine="11"/>
        <w:jc w:val="both"/>
        <w:rPr>
          <w:rFonts w:hint="eastAsia" w:ascii="微软雅黑" w:hAnsi="微软雅黑" w:eastAsia="微软雅黑" w:cs="微软雅黑"/>
          <w:sz w:val="30"/>
          <w:szCs w:val="30"/>
        </w:rPr>
      </w:pPr>
    </w:p>
    <w:p w14:paraId="7C16C38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pre-Christian times the same order prevails by anticipation.</w:t>
      </w:r>
    </w:p>
    <w:p w14:paraId="21DFB6A0">
      <w:pPr>
        <w:pStyle w:val="3"/>
        <w:spacing w:before="317" w:line="251" w:lineRule="auto"/>
        <w:ind w:left="2" w:right="2" w:firstLine="11"/>
        <w:jc w:val="both"/>
        <w:rPr>
          <w:rFonts w:hint="eastAsia" w:ascii="微软雅黑" w:hAnsi="微软雅黑" w:eastAsia="微软雅黑" w:cs="微软雅黑"/>
          <w:sz w:val="30"/>
          <w:szCs w:val="30"/>
        </w:rPr>
      </w:pPr>
    </w:p>
    <w:p w14:paraId="504811A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在基督教之前的时代，同样的次序通过预示而盛行。</w:t>
      </w:r>
    </w:p>
    <w:p w14:paraId="3C17E7C7">
      <w:pPr>
        <w:pStyle w:val="3"/>
        <w:spacing w:before="317" w:line="251" w:lineRule="auto"/>
        <w:ind w:left="2" w:right="2" w:firstLine="11"/>
        <w:jc w:val="both"/>
        <w:rPr>
          <w:rFonts w:hint="eastAsia" w:ascii="微软雅黑" w:hAnsi="微软雅黑" w:eastAsia="微软雅黑" w:cs="微软雅黑"/>
          <w:sz w:val="30"/>
          <w:szCs w:val="30"/>
        </w:rPr>
      </w:pPr>
    </w:p>
    <w:p w14:paraId="15A9604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passages in Isaiah which vividly set forth the large measure of the Spirit, which was to be shed upon the Christ from the time of His coming in the flesh.</w:t>
      </w:r>
    </w:p>
    <w:p w14:paraId="7898E29A">
      <w:pPr>
        <w:pStyle w:val="3"/>
        <w:spacing w:before="317" w:line="251" w:lineRule="auto"/>
        <w:ind w:left="2" w:right="2" w:firstLine="11"/>
        <w:jc w:val="both"/>
        <w:rPr>
          <w:rFonts w:hint="eastAsia" w:ascii="微软雅黑" w:hAnsi="微软雅黑" w:eastAsia="微软雅黑" w:cs="微软雅黑"/>
          <w:sz w:val="30"/>
          <w:szCs w:val="30"/>
        </w:rPr>
      </w:pPr>
    </w:p>
    <w:p w14:paraId="7AE7B89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以赛亚书中有几处经文生动地阐述了大量的圣灵，从基督肉身降临之时起就要浇灌在祂身上。</w:t>
      </w:r>
    </w:p>
    <w:p w14:paraId="06049039">
      <w:pPr>
        <w:pStyle w:val="3"/>
        <w:spacing w:before="317" w:line="251" w:lineRule="auto"/>
        <w:ind w:left="2" w:right="2" w:firstLine="11"/>
        <w:jc w:val="both"/>
        <w:rPr>
          <w:rFonts w:hint="eastAsia" w:ascii="微软雅黑" w:hAnsi="微软雅黑" w:eastAsia="微软雅黑" w:cs="微软雅黑"/>
          <w:sz w:val="30"/>
          <w:szCs w:val="30"/>
        </w:rPr>
      </w:pPr>
    </w:p>
    <w:p w14:paraId="1CCCA34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prefigured by various anointings introduced into the typical economy.</w:t>
      </w:r>
    </w:p>
    <w:p w14:paraId="44062A50">
      <w:pPr>
        <w:pStyle w:val="3"/>
        <w:spacing w:before="317" w:line="251" w:lineRule="auto"/>
        <w:ind w:left="2" w:right="2" w:firstLine="11"/>
        <w:jc w:val="both"/>
        <w:rPr>
          <w:rFonts w:hint="eastAsia" w:ascii="微软雅黑" w:hAnsi="微软雅黑" w:eastAsia="微软雅黑" w:cs="微软雅黑"/>
          <w:sz w:val="30"/>
          <w:szCs w:val="30"/>
        </w:rPr>
      </w:pPr>
    </w:p>
    <w:p w14:paraId="545A83E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这由引入预表体系的各种膏抹所预示。</w:t>
      </w:r>
    </w:p>
    <w:p w14:paraId="745D258D">
      <w:pPr>
        <w:pStyle w:val="3"/>
        <w:spacing w:before="317" w:line="251" w:lineRule="auto"/>
        <w:ind w:left="2" w:right="2" w:firstLine="11"/>
        <w:jc w:val="both"/>
        <w:rPr>
          <w:rFonts w:hint="eastAsia" w:ascii="微软雅黑" w:hAnsi="微软雅黑" w:eastAsia="微软雅黑" w:cs="微软雅黑"/>
          <w:sz w:val="30"/>
          <w:szCs w:val="30"/>
        </w:rPr>
      </w:pPr>
    </w:p>
    <w:p w14:paraId="040998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appears especially in the name MESSIAH, THE ANOINTED, given to the promised One who should come into the world.</w:t>
      </w:r>
    </w:p>
    <w:p w14:paraId="37AFECDE">
      <w:pPr>
        <w:pStyle w:val="3"/>
        <w:spacing w:before="317" w:line="251" w:lineRule="auto"/>
        <w:ind w:left="2" w:right="2" w:firstLine="11"/>
        <w:jc w:val="both"/>
        <w:rPr>
          <w:rFonts w:hint="eastAsia" w:ascii="微软雅黑" w:hAnsi="微软雅黑" w:eastAsia="微软雅黑" w:cs="微软雅黑"/>
          <w:sz w:val="30"/>
          <w:szCs w:val="30"/>
        </w:rPr>
      </w:pPr>
    </w:p>
    <w:p w14:paraId="043FA4C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这一点尤其体现在给予那位将来世的应许者的名字“弥赛亚”，即“受膏者”中。</w:t>
      </w:r>
    </w:p>
    <w:p w14:paraId="39617382">
      <w:pPr>
        <w:pStyle w:val="3"/>
        <w:spacing w:before="317" w:line="251" w:lineRule="auto"/>
        <w:ind w:left="2" w:right="2" w:firstLine="11"/>
        <w:jc w:val="both"/>
        <w:rPr>
          <w:rFonts w:hint="eastAsia" w:ascii="微软雅黑" w:hAnsi="微软雅黑" w:eastAsia="微软雅黑" w:cs="微软雅黑"/>
          <w:sz w:val="30"/>
          <w:szCs w:val="30"/>
        </w:rPr>
      </w:pPr>
    </w:p>
    <w:p w14:paraId="5BA3D5C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shall rest upon Him, the spirit of wisdom and understanding, the spirit of counsel and might, the spirit of knowledge and fear of the Lord" (Isa. 11:2).</w:t>
      </w:r>
    </w:p>
    <w:p w14:paraId="3B6735CD">
      <w:pPr>
        <w:pStyle w:val="3"/>
        <w:spacing w:before="317" w:line="251" w:lineRule="auto"/>
        <w:ind w:left="2" w:right="2" w:firstLine="11"/>
        <w:jc w:val="both"/>
        <w:rPr>
          <w:rFonts w:hint="eastAsia" w:ascii="微软雅黑" w:hAnsi="微软雅黑" w:eastAsia="微软雅黑" w:cs="微软雅黑"/>
          <w:sz w:val="30"/>
          <w:szCs w:val="30"/>
        </w:rPr>
      </w:pPr>
    </w:p>
    <w:p w14:paraId="4644EC2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“耶和华的灵必住在他身上，就是使他有智慧和聪明的灵，谋略和能力的灵，知识和敬畏耶和华的灵”（以赛亚书 11:2）。</w:t>
      </w:r>
    </w:p>
    <w:p w14:paraId="7FA47C75">
      <w:pPr>
        <w:pStyle w:val="3"/>
        <w:spacing w:before="317" w:line="251" w:lineRule="auto"/>
        <w:ind w:left="2" w:right="2" w:firstLine="11"/>
        <w:jc w:val="both"/>
        <w:rPr>
          <w:rFonts w:hint="eastAsia" w:ascii="微软雅黑" w:hAnsi="微软雅黑" w:eastAsia="微软雅黑" w:cs="微软雅黑"/>
          <w:sz w:val="30"/>
          <w:szCs w:val="30"/>
        </w:rPr>
      </w:pPr>
    </w:p>
    <w:p w14:paraId="00105A9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 whom I uphold; mine elect, in whom my soul delighteth; I have put my Spirit upon Him" (Isa. 42:1).</w:t>
      </w:r>
    </w:p>
    <w:p w14:paraId="3DD6BD9A">
      <w:pPr>
        <w:pStyle w:val="3"/>
        <w:spacing w:before="317" w:line="251" w:lineRule="auto"/>
        <w:ind w:left="2" w:right="2" w:firstLine="11"/>
        <w:jc w:val="both"/>
        <w:rPr>
          <w:rFonts w:hint="eastAsia" w:ascii="微软雅黑" w:hAnsi="微软雅黑" w:eastAsia="微软雅黑" w:cs="微软雅黑"/>
          <w:sz w:val="30"/>
          <w:szCs w:val="30"/>
        </w:rPr>
      </w:pPr>
    </w:p>
    <w:p w14:paraId="301ADAA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“看哪，我的仆人，我所扶持、所拣选、心里所喜悦的！我已将我的灵赐给他”（以赛亚书 42:1）。</w:t>
      </w:r>
    </w:p>
    <w:p w14:paraId="48728C71">
      <w:pPr>
        <w:pStyle w:val="3"/>
        <w:spacing w:before="317" w:line="251" w:lineRule="auto"/>
        <w:ind w:left="2" w:right="2" w:firstLine="11"/>
        <w:jc w:val="both"/>
        <w:rPr>
          <w:rFonts w:hint="eastAsia" w:ascii="微软雅黑" w:hAnsi="微软雅黑" w:eastAsia="微软雅黑" w:cs="微软雅黑"/>
          <w:sz w:val="30"/>
          <w:szCs w:val="30"/>
        </w:rPr>
      </w:pPr>
    </w:p>
    <w:p w14:paraId="1F3A79A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because the Lord hath anointed me to preach good tidings to the meek," etc. (Isa. 61:1).</w:t>
      </w:r>
    </w:p>
    <w:p w14:paraId="33BED735">
      <w:pPr>
        <w:pStyle w:val="3"/>
        <w:spacing w:before="317" w:line="251" w:lineRule="auto"/>
        <w:ind w:left="2" w:right="2" w:firstLine="11"/>
        <w:jc w:val="both"/>
        <w:rPr>
          <w:rFonts w:hint="eastAsia" w:ascii="微软雅黑" w:hAnsi="微软雅黑" w:eastAsia="微软雅黑" w:cs="微软雅黑"/>
          <w:sz w:val="30"/>
          <w:szCs w:val="30"/>
        </w:rPr>
      </w:pPr>
    </w:p>
    <w:p w14:paraId="1CCD691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“主耶和华的灵在我身上；因为耶和华用膏膏我，叫我传好信息给谦卑的人”，等等（以赛亚书 61:1）。</w:t>
      </w:r>
    </w:p>
    <w:p w14:paraId="6828E62F">
      <w:pPr>
        <w:pStyle w:val="3"/>
        <w:spacing w:before="317" w:line="251" w:lineRule="auto"/>
        <w:ind w:left="2" w:right="2" w:firstLine="11"/>
        <w:jc w:val="both"/>
        <w:rPr>
          <w:rFonts w:hint="eastAsia" w:ascii="微软雅黑" w:hAnsi="微软雅黑" w:eastAsia="微软雅黑" w:cs="微软雅黑"/>
          <w:sz w:val="30"/>
          <w:szCs w:val="30"/>
        </w:rPr>
      </w:pPr>
    </w:p>
    <w:p w14:paraId="1582B5C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put these three passages together because they refer to the unction with which the Lord Jesus was to be anointed for His threefold office as Mediator between God and man; and though couched in the words of prophecy, no clearer language could possibly have been used to delineate the accomplished fact.</w:t>
      </w:r>
    </w:p>
    <w:p w14:paraId="14E8AAAC">
      <w:pPr>
        <w:pStyle w:val="3"/>
        <w:spacing w:before="317" w:line="251" w:lineRule="auto"/>
        <w:ind w:left="2" w:right="2" w:firstLine="11"/>
        <w:jc w:val="both"/>
        <w:rPr>
          <w:rFonts w:hint="eastAsia" w:ascii="微软雅黑" w:hAnsi="微软雅黑" w:eastAsia="微软雅黑" w:cs="微软雅黑"/>
          <w:sz w:val="30"/>
          <w:szCs w:val="30"/>
        </w:rPr>
      </w:pPr>
    </w:p>
    <w:p w14:paraId="752F36C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我将这三段经文放在一起，是因为它们提到了主耶稣作为神与人之间的中保，为其三重职分所受的恩膏；尽管是用预言的语言表达的，但没有比这更清晰的语言来描绘已成的事实了。</w:t>
      </w:r>
    </w:p>
    <w:p w14:paraId="5FB0BC8E">
      <w:pPr>
        <w:pStyle w:val="3"/>
        <w:spacing w:before="317" w:line="251" w:lineRule="auto"/>
        <w:ind w:left="2" w:right="2" w:firstLine="11"/>
        <w:jc w:val="both"/>
        <w:rPr>
          <w:rFonts w:hint="eastAsia" w:ascii="微软雅黑" w:hAnsi="微软雅黑" w:eastAsia="微软雅黑" w:cs="微软雅黑"/>
          <w:sz w:val="30"/>
          <w:szCs w:val="30"/>
        </w:rPr>
      </w:pPr>
    </w:p>
    <w:p w14:paraId="53D7DDC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the Spirit to replenish Christ's humanity was not to supersede the necessity of His higher or divine nature, for these supplies of the Spirit flowed from the hypostatic union.</w:t>
      </w:r>
    </w:p>
    <w:p w14:paraId="261DF797">
      <w:pPr>
        <w:pStyle w:val="3"/>
        <w:spacing w:before="317" w:line="251" w:lineRule="auto"/>
        <w:ind w:left="2" w:right="2" w:firstLine="11"/>
        <w:jc w:val="both"/>
        <w:rPr>
          <w:rFonts w:hint="eastAsia" w:ascii="微软雅黑" w:hAnsi="微软雅黑" w:eastAsia="微软雅黑" w:cs="微软雅黑"/>
          <w:sz w:val="30"/>
          <w:szCs w:val="30"/>
        </w:rPr>
      </w:pPr>
    </w:p>
    <w:p w14:paraId="0F95EC1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圣灵充满基督人性的恩赐并不是要取代祂更高或神性的必要性，因为这些圣灵的供应源于位格联合。</w:t>
      </w:r>
    </w:p>
    <w:p w14:paraId="6DEB1AF4">
      <w:pPr>
        <w:pStyle w:val="3"/>
        <w:spacing w:before="317" w:line="251" w:lineRule="auto"/>
        <w:ind w:left="2" w:right="2" w:firstLine="11"/>
        <w:jc w:val="both"/>
        <w:rPr>
          <w:rFonts w:hint="eastAsia" w:ascii="微软雅黑" w:hAnsi="微软雅黑" w:eastAsia="微软雅黑" w:cs="微软雅黑"/>
          <w:sz w:val="30"/>
          <w:szCs w:val="30"/>
        </w:rPr>
      </w:pPr>
    </w:p>
    <w:p w14:paraId="0CA407A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was to REST upon Him, which implies something far greater than a temporary visit, or a mere creature's privilege.</w:t>
      </w:r>
    </w:p>
    <w:p w14:paraId="1C4801AB">
      <w:pPr>
        <w:pStyle w:val="3"/>
        <w:spacing w:before="317" w:line="251" w:lineRule="auto"/>
        <w:ind w:left="2" w:right="2" w:firstLine="11"/>
        <w:jc w:val="both"/>
        <w:rPr>
          <w:rFonts w:hint="eastAsia" w:ascii="微软雅黑" w:hAnsi="微软雅黑" w:eastAsia="微软雅黑" w:cs="微软雅黑"/>
          <w:sz w:val="30"/>
          <w:szCs w:val="30"/>
        </w:rPr>
      </w:pPr>
    </w:p>
    <w:p w14:paraId="598038A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圣灵自己要住在祂身上，这暗示着远比暂时的造访或仅仅受造物的特权更伟大的事情。</w:t>
      </w:r>
    </w:p>
    <w:p w14:paraId="23BE3B69">
      <w:pPr>
        <w:pStyle w:val="3"/>
        <w:spacing w:before="317" w:line="251" w:lineRule="auto"/>
        <w:ind w:left="2" w:right="2" w:firstLine="11"/>
        <w:jc w:val="both"/>
        <w:rPr>
          <w:rFonts w:hint="eastAsia" w:ascii="微软雅黑" w:hAnsi="微软雅黑" w:eastAsia="微软雅黑" w:cs="微软雅黑"/>
          <w:sz w:val="30"/>
          <w:szCs w:val="30"/>
        </w:rPr>
      </w:pPr>
    </w:p>
    <w:p w14:paraId="6A29AAC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a vivid description of the effects of that unction in six definite predicates, or three pairs,—the spirit of wisdom and understanding, the spirit of counsel and might, the spirit of understanding and fear of the Lord; graces of which the Spirit of God is the sole author, and which are found only in their perfection and ample fulness in the Messiah.</w:t>
      </w:r>
    </w:p>
    <w:p w14:paraId="4FBD3C30">
      <w:pPr>
        <w:pStyle w:val="3"/>
        <w:spacing w:before="317" w:line="251" w:lineRule="auto"/>
        <w:ind w:left="2" w:right="2" w:firstLine="11"/>
        <w:jc w:val="both"/>
        <w:rPr>
          <w:rFonts w:hint="eastAsia" w:ascii="微软雅黑" w:hAnsi="微软雅黑" w:eastAsia="微软雅黑" w:cs="微软雅黑"/>
          <w:sz w:val="30"/>
          <w:szCs w:val="30"/>
        </w:rPr>
      </w:pPr>
    </w:p>
    <w:p w14:paraId="4C2F42D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接下来是对那恩膏果效的生动描述，分为六个明确的谓语，或三对——智慧和聪明的灵，谋略和能力的灵，知识和敬畏耶和华的灵；这些美德唯独源于神的灵，且仅在弥赛亚身上以其完美和充足的丰盛被发现。</w:t>
      </w:r>
    </w:p>
    <w:p w14:paraId="19A04831">
      <w:pPr>
        <w:pStyle w:val="3"/>
        <w:spacing w:before="317" w:line="251" w:lineRule="auto"/>
        <w:ind w:left="2" w:right="2" w:firstLine="11"/>
        <w:jc w:val="both"/>
        <w:rPr>
          <w:rFonts w:hint="eastAsia" w:ascii="微软雅黑" w:hAnsi="微软雅黑" w:eastAsia="微软雅黑" w:cs="微软雅黑"/>
          <w:sz w:val="30"/>
          <w:szCs w:val="30"/>
        </w:rPr>
      </w:pPr>
    </w:p>
    <w:p w14:paraId="7495E09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the Spirit there enumerated are six: but the general designation, "the Spirit of the Lord shall rest upon Him," with which the promise commences, is the common name for the SPIRIT OF PROPHECY, as appears from the seventy elders, who received the spirit that was on Moses, and other instances.</w:t>
      </w:r>
    </w:p>
    <w:p w14:paraId="21908526">
      <w:pPr>
        <w:pStyle w:val="3"/>
        <w:spacing w:before="317" w:line="251" w:lineRule="auto"/>
        <w:ind w:left="2" w:right="2" w:firstLine="11"/>
        <w:jc w:val="both"/>
        <w:rPr>
          <w:rFonts w:hint="eastAsia" w:ascii="微软雅黑" w:hAnsi="微软雅黑" w:eastAsia="微软雅黑" w:cs="微软雅黑"/>
          <w:sz w:val="30"/>
          <w:szCs w:val="30"/>
        </w:rPr>
      </w:pPr>
    </w:p>
    <w:p w14:paraId="1785568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那里列举的圣灵美德有六种：但这应许开头的总称“耶和华的灵必住在他身上”，是预言之灵的通称，这从七十位长老领受摩西身上的灵以及其他例子中可以看出。</w:t>
      </w:r>
    </w:p>
    <w:p w14:paraId="4B7CADB3">
      <w:pPr>
        <w:pStyle w:val="3"/>
        <w:spacing w:before="317" w:line="251" w:lineRule="auto"/>
        <w:ind w:left="2" w:right="2" w:firstLine="11"/>
        <w:jc w:val="both"/>
        <w:rPr>
          <w:rFonts w:hint="eastAsia" w:ascii="微软雅黑" w:hAnsi="微软雅黑" w:eastAsia="微软雅黑" w:cs="微软雅黑"/>
          <w:sz w:val="30"/>
          <w:szCs w:val="30"/>
        </w:rPr>
      </w:pPr>
    </w:p>
    <w:p w14:paraId="5354131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warranted to number, then, the spirit of prophecy first, and say that the number SEVEN is preserved.</w:t>
      </w:r>
    </w:p>
    <w:p w14:paraId="3544AA2C">
      <w:pPr>
        <w:pStyle w:val="3"/>
        <w:spacing w:before="317" w:line="251" w:lineRule="auto"/>
        <w:ind w:left="2" w:right="2" w:firstLine="11"/>
        <w:jc w:val="both"/>
        <w:rPr>
          <w:rFonts w:hint="eastAsia" w:ascii="微软雅黑" w:hAnsi="微软雅黑" w:eastAsia="微软雅黑" w:cs="微软雅黑"/>
          <w:sz w:val="30"/>
          <w:szCs w:val="30"/>
        </w:rPr>
      </w:pPr>
    </w:p>
    <w:p w14:paraId="56364DA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那么，我们有理由将预言之灵列为第一，并说数字七被保留了。</w:t>
      </w:r>
    </w:p>
    <w:p w14:paraId="52045D68">
      <w:pPr>
        <w:pStyle w:val="3"/>
        <w:spacing w:before="317" w:line="251" w:lineRule="auto"/>
        <w:ind w:left="2" w:right="2" w:firstLine="11"/>
        <w:jc w:val="both"/>
        <w:rPr>
          <w:rFonts w:hint="eastAsia" w:ascii="微软雅黑" w:hAnsi="微软雅黑" w:eastAsia="微软雅黑" w:cs="微软雅黑"/>
          <w:sz w:val="30"/>
          <w:szCs w:val="30"/>
        </w:rPr>
      </w:pPr>
    </w:p>
    <w:p w14:paraId="758955E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Lampe, in commenting on this passage, gives perhaps undue rein to his fancy when he supposes that the first pair was given at the nativity, the second at His baptism, the third at His exaltation; and he thinks that the spirit of knowledge and fear of the Lord must be regarded as poured out upon His Church.</w:t>
      </w:r>
    </w:p>
    <w:p w14:paraId="16AD0039">
      <w:pPr>
        <w:pStyle w:val="3"/>
        <w:spacing w:before="317" w:line="251" w:lineRule="auto"/>
        <w:ind w:left="2" w:right="2" w:firstLine="11"/>
        <w:jc w:val="both"/>
        <w:rPr>
          <w:rFonts w:hint="eastAsia" w:ascii="微软雅黑" w:hAnsi="微软雅黑" w:eastAsia="微软雅黑" w:cs="微软雅黑"/>
          <w:sz w:val="30"/>
          <w:szCs w:val="30"/>
        </w:rPr>
      </w:pPr>
    </w:p>
    <w:p w14:paraId="332AD67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兰佩在评论这段经文时，或许过于放纵了他的想象，他假设第一对是在降生时赐下的，第二对是在受洗时，第三对是在祂被高举时；他认为知识和敬畏耶和华的灵必须被视为浇灌在祂教会身上的。</w:t>
      </w:r>
    </w:p>
    <w:p w14:paraId="611E708A">
      <w:pPr>
        <w:pStyle w:val="3"/>
        <w:spacing w:before="317" w:line="251" w:lineRule="auto"/>
        <w:ind w:left="2" w:right="2" w:firstLine="11"/>
        <w:jc w:val="both"/>
        <w:rPr>
          <w:rFonts w:hint="eastAsia" w:ascii="微软雅黑" w:hAnsi="微软雅黑" w:eastAsia="微软雅黑" w:cs="微软雅黑"/>
          <w:sz w:val="30"/>
          <w:szCs w:val="30"/>
        </w:rPr>
      </w:pPr>
    </w:p>
    <w:p w14:paraId="119810A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to have adopted this ingenious but unnatural view of the last pair, from the groundless idea that the fear of the Lord could not fitly be ascribed to the Lord Christ.</w:t>
      </w:r>
    </w:p>
    <w:p w14:paraId="5C5DD1D6">
      <w:pPr>
        <w:pStyle w:val="3"/>
        <w:spacing w:before="317" w:line="251" w:lineRule="auto"/>
        <w:ind w:left="2" w:right="2" w:firstLine="11"/>
        <w:jc w:val="both"/>
        <w:rPr>
          <w:rFonts w:hint="eastAsia" w:ascii="微软雅黑" w:hAnsi="微软雅黑" w:eastAsia="微软雅黑" w:cs="微软雅黑"/>
          <w:sz w:val="30"/>
          <w:szCs w:val="30"/>
        </w:rPr>
      </w:pPr>
    </w:p>
    <w:p w14:paraId="434C154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他似乎是基于一种毫无根据的观点，即敬畏耶和华不能恰当地归于主基督，才对最后一对采取了这种巧妙但不自然的看法。</w:t>
      </w:r>
    </w:p>
    <w:p w14:paraId="7D97002C">
      <w:pPr>
        <w:pStyle w:val="3"/>
        <w:spacing w:before="317" w:line="251" w:lineRule="auto"/>
        <w:ind w:left="2" w:right="2" w:firstLine="11"/>
        <w:jc w:val="both"/>
        <w:rPr>
          <w:rFonts w:hint="eastAsia" w:ascii="微软雅黑" w:hAnsi="微软雅黑" w:eastAsia="微软雅黑" w:cs="微软雅黑"/>
          <w:sz w:val="30"/>
          <w:szCs w:val="30"/>
        </w:rPr>
      </w:pPr>
    </w:p>
    <w:p w14:paraId="0024E6E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passages which we have put together delineate and foretell that unction of the Holy Spirit with which the Messiah was to be equipped for all His offices.</w:t>
      </w:r>
    </w:p>
    <w:p w14:paraId="26D6A5B5">
      <w:pPr>
        <w:pStyle w:val="3"/>
        <w:spacing w:before="317" w:line="251" w:lineRule="auto"/>
        <w:ind w:left="2" w:right="2" w:firstLine="11"/>
        <w:jc w:val="both"/>
        <w:rPr>
          <w:rFonts w:hint="eastAsia" w:ascii="微软雅黑" w:hAnsi="微软雅黑" w:eastAsia="微软雅黑" w:cs="微软雅黑"/>
          <w:sz w:val="30"/>
          <w:szCs w:val="30"/>
        </w:rPr>
      </w:pPr>
    </w:p>
    <w:p w14:paraId="1D2A43E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我们将这三段经文放在一起，描绘并预言了弥赛亚为履行其所有职分而将装备的圣灵恩膏。</w:t>
      </w:r>
    </w:p>
    <w:p w14:paraId="3EC2295B">
      <w:pPr>
        <w:pStyle w:val="3"/>
        <w:spacing w:before="317" w:line="251" w:lineRule="auto"/>
        <w:ind w:left="2" w:right="2" w:firstLine="11"/>
        <w:jc w:val="both"/>
        <w:rPr>
          <w:rFonts w:hint="eastAsia" w:ascii="微软雅黑" w:hAnsi="微软雅黑" w:eastAsia="微软雅黑" w:cs="微软雅黑"/>
          <w:sz w:val="30"/>
          <w:szCs w:val="30"/>
        </w:rPr>
      </w:pPr>
    </w:p>
    <w:p w14:paraId="0B18704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passage is applied to Christ by Matthew (chap. 12:18).</w:t>
      </w:r>
    </w:p>
    <w:p w14:paraId="341028C8">
      <w:pPr>
        <w:pStyle w:val="3"/>
        <w:spacing w:before="317" w:line="251" w:lineRule="auto"/>
        <w:ind w:left="2" w:right="2" w:firstLine="11"/>
        <w:jc w:val="both"/>
        <w:rPr>
          <w:rFonts w:hint="eastAsia" w:ascii="微软雅黑" w:hAnsi="微软雅黑" w:eastAsia="微软雅黑" w:cs="微软雅黑"/>
          <w:sz w:val="30"/>
          <w:szCs w:val="30"/>
        </w:rPr>
      </w:pPr>
    </w:p>
    <w:p w14:paraId="4E392B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第二段经文被马太应用于基督（第12章18节）。</w:t>
      </w:r>
    </w:p>
    <w:p w14:paraId="15E8754D">
      <w:pPr>
        <w:pStyle w:val="3"/>
        <w:spacing w:before="317" w:line="251" w:lineRule="auto"/>
        <w:ind w:left="2" w:right="2" w:firstLine="11"/>
        <w:jc w:val="both"/>
        <w:rPr>
          <w:rFonts w:hint="eastAsia" w:ascii="微软雅黑" w:hAnsi="微软雅黑" w:eastAsia="微软雅黑" w:cs="微软雅黑"/>
          <w:sz w:val="30"/>
          <w:szCs w:val="30"/>
        </w:rPr>
      </w:pPr>
    </w:p>
    <w:p w14:paraId="56F19E1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quoted and applied by Christ Himself (Luke 4:17).</w:t>
      </w:r>
    </w:p>
    <w:p w14:paraId="071BDB04">
      <w:pPr>
        <w:pStyle w:val="3"/>
        <w:spacing w:before="317" w:line="251" w:lineRule="auto"/>
        <w:ind w:left="2" w:right="2" w:firstLine="11"/>
        <w:jc w:val="both"/>
        <w:rPr>
          <w:rFonts w:hint="eastAsia" w:ascii="微软雅黑" w:hAnsi="微软雅黑" w:eastAsia="微软雅黑" w:cs="微软雅黑"/>
          <w:sz w:val="30"/>
          <w:szCs w:val="30"/>
        </w:rPr>
      </w:pPr>
    </w:p>
    <w:p w14:paraId="0ADA98E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第三段被基督亲自引用并应用（路加福音 4:17）。</w:t>
      </w:r>
    </w:p>
    <w:p w14:paraId="764262C1">
      <w:pPr>
        <w:pStyle w:val="3"/>
        <w:spacing w:before="317" w:line="251" w:lineRule="auto"/>
        <w:ind w:left="2" w:right="2" w:firstLine="11"/>
        <w:jc w:val="both"/>
        <w:rPr>
          <w:rFonts w:hint="eastAsia" w:ascii="微软雅黑" w:hAnsi="微软雅黑" w:eastAsia="微软雅黑" w:cs="微软雅黑"/>
          <w:sz w:val="30"/>
          <w:szCs w:val="30"/>
        </w:rPr>
      </w:pPr>
    </w:p>
    <w:p w14:paraId="3329E79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passages, by a memorable variety of expression, set forth that the Spirit should rest upon Him, should be put upon Him, should be upon Him as the anointing oil.</w:t>
      </w:r>
    </w:p>
    <w:p w14:paraId="779967C5">
      <w:pPr>
        <w:pStyle w:val="3"/>
        <w:spacing w:before="317" w:line="251" w:lineRule="auto"/>
        <w:ind w:left="2" w:right="2" w:firstLine="11"/>
        <w:jc w:val="both"/>
        <w:rPr>
          <w:rFonts w:hint="eastAsia" w:ascii="微软雅黑" w:hAnsi="微软雅黑" w:eastAsia="微软雅黑" w:cs="微软雅黑"/>
          <w:sz w:val="30"/>
          <w:szCs w:val="30"/>
        </w:rPr>
      </w:pPr>
    </w:p>
    <w:p w14:paraId="4A55DC0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这三段经文通过令人难忘的多样表达，阐明了圣灵将住在祂身上，将赐给祂，将如膏油般在祂身上。</w:t>
      </w:r>
    </w:p>
    <w:p w14:paraId="63FBD6C3">
      <w:pPr>
        <w:pStyle w:val="3"/>
        <w:spacing w:before="317" w:line="251" w:lineRule="auto"/>
        <w:ind w:left="2" w:right="2" w:firstLine="11"/>
        <w:jc w:val="both"/>
        <w:rPr>
          <w:rFonts w:hint="eastAsia" w:ascii="微软雅黑" w:hAnsi="微软雅黑" w:eastAsia="微软雅黑" w:cs="微软雅黑"/>
          <w:sz w:val="30"/>
          <w:szCs w:val="30"/>
        </w:rPr>
      </w:pPr>
    </w:p>
    <w:p w14:paraId="48A2D36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was thus to be anointed with the plenary supply of the Holy Spirit for the discharge of the mediatorial function: for it was predicted as the necessary unction of the Servant of the Lord.</w:t>
      </w:r>
    </w:p>
    <w:p w14:paraId="0EF802C7">
      <w:pPr>
        <w:pStyle w:val="3"/>
        <w:spacing w:before="317" w:line="251" w:lineRule="auto"/>
        <w:ind w:left="2" w:right="2" w:firstLine="11"/>
        <w:jc w:val="both"/>
        <w:rPr>
          <w:rFonts w:hint="eastAsia" w:ascii="微软雅黑" w:hAnsi="微软雅黑" w:eastAsia="微软雅黑" w:cs="微软雅黑"/>
          <w:sz w:val="30"/>
          <w:szCs w:val="30"/>
        </w:rPr>
      </w:pPr>
    </w:p>
    <w:p w14:paraId="01AB9CD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因此，基督的人性将被圣灵的充分供应所膏抹，以履行中保的职能：因为它被预言为耶和华仆人必要的恩膏。</w:t>
      </w:r>
    </w:p>
    <w:p w14:paraId="381FB356">
      <w:pPr>
        <w:pStyle w:val="3"/>
        <w:spacing w:before="317" w:line="251" w:lineRule="auto"/>
        <w:ind w:left="2" w:right="2" w:firstLine="11"/>
        <w:jc w:val="both"/>
        <w:rPr>
          <w:rFonts w:hint="eastAsia" w:ascii="微软雅黑" w:hAnsi="微软雅黑" w:eastAsia="微软雅黑" w:cs="微软雅黑"/>
          <w:sz w:val="30"/>
          <w:szCs w:val="30"/>
        </w:rPr>
      </w:pPr>
    </w:p>
    <w:p w14:paraId="43EE773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Another class of passages in Isaiah refers to the gift of the Spirit to the Church.</w:t>
      </w:r>
    </w:p>
    <w:p w14:paraId="4A7AAE15">
      <w:pPr>
        <w:pStyle w:val="3"/>
        <w:spacing w:before="317" w:line="251" w:lineRule="auto"/>
        <w:ind w:left="2" w:right="2" w:firstLine="11"/>
        <w:jc w:val="both"/>
        <w:rPr>
          <w:rFonts w:hint="eastAsia" w:ascii="微软雅黑" w:hAnsi="微软雅黑" w:eastAsia="微软雅黑" w:cs="微软雅黑"/>
          <w:sz w:val="30"/>
          <w:szCs w:val="30"/>
        </w:rPr>
      </w:pPr>
    </w:p>
    <w:p w14:paraId="62D33C2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以赛亚书中的另一类经文提到圣灵赐予教会。</w:t>
      </w:r>
    </w:p>
    <w:p w14:paraId="558BC13D">
      <w:pPr>
        <w:pStyle w:val="3"/>
        <w:spacing w:before="317" w:line="251" w:lineRule="auto"/>
        <w:ind w:left="2" w:right="2" w:firstLine="11"/>
        <w:jc w:val="both"/>
        <w:rPr>
          <w:rFonts w:hint="eastAsia" w:ascii="微软雅黑" w:hAnsi="微软雅黑" w:eastAsia="微软雅黑" w:cs="微软雅黑"/>
          <w:sz w:val="30"/>
          <w:szCs w:val="30"/>
        </w:rPr>
      </w:pPr>
    </w:p>
    <w:p w14:paraId="20EE044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prophet was able to trace the connection between the gift of the Spirit to the personal Messiah and the gift of the Spirit to the Church, or to follow the order of events by which the one paved the way for the other, we do not presume to inquire.</w:t>
      </w:r>
    </w:p>
    <w:p w14:paraId="0A83EF77">
      <w:pPr>
        <w:pStyle w:val="3"/>
        <w:spacing w:before="317" w:line="251" w:lineRule="auto"/>
        <w:ind w:left="2" w:right="2" w:firstLine="11"/>
        <w:jc w:val="both"/>
        <w:rPr>
          <w:rFonts w:hint="eastAsia" w:ascii="微软雅黑" w:hAnsi="微软雅黑" w:eastAsia="微软雅黑" w:cs="微软雅黑"/>
          <w:sz w:val="30"/>
          <w:szCs w:val="30"/>
        </w:rPr>
      </w:pPr>
    </w:p>
    <w:p w14:paraId="5F24B0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先知能在多大程度上追溯赐给个人弥赛亚的圣灵与赐给教会的圣灵之间的联系，或者追随前者为后者铺平道路的事件顺序，我们不敢妄加探究。</w:t>
      </w:r>
    </w:p>
    <w:p w14:paraId="09943A11">
      <w:pPr>
        <w:pStyle w:val="3"/>
        <w:spacing w:before="317" w:line="251" w:lineRule="auto"/>
        <w:ind w:left="2" w:right="2" w:firstLine="11"/>
        <w:jc w:val="both"/>
        <w:rPr>
          <w:rFonts w:hint="eastAsia" w:ascii="微软雅黑" w:hAnsi="微软雅黑" w:eastAsia="微软雅黑" w:cs="微软雅黑"/>
          <w:sz w:val="30"/>
          <w:szCs w:val="30"/>
        </w:rPr>
      </w:pPr>
    </w:p>
    <w:p w14:paraId="1DDB96D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Spirit was to be plenteously conferred on the Church in Messianic days, is repeatedly and explicitly affirmed by the prophet.</w:t>
      </w:r>
    </w:p>
    <w:p w14:paraId="378E1B4B">
      <w:pPr>
        <w:pStyle w:val="3"/>
        <w:spacing w:before="317" w:line="251" w:lineRule="auto"/>
        <w:ind w:left="2" w:right="2" w:firstLine="11"/>
        <w:jc w:val="both"/>
        <w:rPr>
          <w:rFonts w:hint="eastAsia" w:ascii="微软雅黑" w:hAnsi="微软雅黑" w:eastAsia="微软雅黑" w:cs="微软雅黑"/>
          <w:sz w:val="30"/>
          <w:szCs w:val="30"/>
        </w:rPr>
      </w:pPr>
    </w:p>
    <w:p w14:paraId="2015B81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但先知反复且明确地断言，在弥赛亚时代，圣灵将丰富地赐予教会。</w:t>
      </w:r>
    </w:p>
    <w:p w14:paraId="692ED916">
      <w:pPr>
        <w:pStyle w:val="3"/>
        <w:spacing w:before="317" w:line="251" w:lineRule="auto"/>
        <w:ind w:left="2" w:right="2" w:firstLine="11"/>
        <w:jc w:val="both"/>
        <w:rPr>
          <w:rFonts w:hint="eastAsia" w:ascii="微软雅黑" w:hAnsi="微软雅黑" w:eastAsia="微软雅黑" w:cs="微软雅黑"/>
          <w:sz w:val="30"/>
          <w:szCs w:val="30"/>
        </w:rPr>
      </w:pPr>
    </w:p>
    <w:p w14:paraId="560CB74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pouring out of water and the pouring out of the Spirit are synonymous: "I will pour water on him that is thirsty, and floods upon the dry ground: I will pour my Spirit upon thy seed, and my blessing upon thine offspring" (Isa. 44:3).</w:t>
      </w:r>
    </w:p>
    <w:p w14:paraId="3446208A">
      <w:pPr>
        <w:pStyle w:val="3"/>
        <w:spacing w:before="317" w:line="251" w:lineRule="auto"/>
        <w:ind w:left="2" w:right="2" w:firstLine="11"/>
        <w:jc w:val="both"/>
        <w:rPr>
          <w:rFonts w:hint="eastAsia" w:ascii="微软雅黑" w:hAnsi="微软雅黑" w:eastAsia="微软雅黑" w:cs="微软雅黑"/>
          <w:sz w:val="30"/>
          <w:szCs w:val="30"/>
        </w:rPr>
      </w:pPr>
    </w:p>
    <w:p w14:paraId="525B323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因此，浇灌水和浇灌圣灵是同义的：“我要将水浇灌口渴的人，将河浇灌干旱之地。我要将我的灵浇灌你的后裔，将我的福浇灌你的子孙”（以赛亚书 44:3）。</w:t>
      </w:r>
    </w:p>
    <w:p w14:paraId="5EF94E2A">
      <w:pPr>
        <w:pStyle w:val="3"/>
        <w:spacing w:before="317" w:line="251" w:lineRule="auto"/>
        <w:ind w:left="2" w:right="2" w:firstLine="11"/>
        <w:jc w:val="both"/>
        <w:rPr>
          <w:rFonts w:hint="eastAsia" w:ascii="微软雅黑" w:hAnsi="微软雅黑" w:eastAsia="微软雅黑" w:cs="微软雅黑"/>
          <w:sz w:val="30"/>
          <w:szCs w:val="30"/>
        </w:rPr>
      </w:pPr>
    </w:p>
    <w:p w14:paraId="2433FEA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passages may here be quoted,—one showing how the Spirit resists the enemy, the other how He abides with the redeemed Church.</w:t>
      </w:r>
    </w:p>
    <w:p w14:paraId="60DF8A58">
      <w:pPr>
        <w:pStyle w:val="3"/>
        <w:spacing w:before="317" w:line="251" w:lineRule="auto"/>
        <w:ind w:left="2" w:right="2" w:firstLine="11"/>
        <w:jc w:val="both"/>
        <w:rPr>
          <w:rFonts w:hint="eastAsia" w:ascii="微软雅黑" w:hAnsi="微软雅黑" w:eastAsia="微软雅黑" w:cs="微软雅黑"/>
          <w:sz w:val="30"/>
          <w:szCs w:val="30"/>
        </w:rPr>
      </w:pPr>
    </w:p>
    <w:p w14:paraId="46F549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这里可以引用另外两段经文，——一段表明圣灵如何抵挡敌人，另一段表明祂如何与被救赎的教会同在。</w:t>
      </w:r>
    </w:p>
    <w:p w14:paraId="2D1A62B3">
      <w:pPr>
        <w:pStyle w:val="3"/>
        <w:spacing w:before="317" w:line="251" w:lineRule="auto"/>
        <w:ind w:left="2" w:right="2" w:firstLine="11"/>
        <w:jc w:val="both"/>
        <w:rPr>
          <w:rFonts w:hint="eastAsia" w:ascii="微软雅黑" w:hAnsi="微软雅黑" w:eastAsia="微软雅黑" w:cs="微软雅黑"/>
          <w:sz w:val="30"/>
          <w:szCs w:val="30"/>
        </w:rPr>
      </w:pPr>
    </w:p>
    <w:p w14:paraId="53B3B79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the enemy shall come in like a flood, the Spirit of the Lord shall lift up a standard against him" (Isa. 59:19).</w:t>
      </w:r>
    </w:p>
    <w:p w14:paraId="32E764A6">
      <w:pPr>
        <w:pStyle w:val="3"/>
        <w:spacing w:before="317" w:line="251" w:lineRule="auto"/>
        <w:ind w:left="2" w:right="2" w:firstLine="11"/>
        <w:jc w:val="both"/>
        <w:rPr>
          <w:rFonts w:hint="eastAsia" w:ascii="微软雅黑" w:hAnsi="微软雅黑" w:eastAsia="微软雅黑" w:cs="微软雅黑"/>
          <w:sz w:val="30"/>
          <w:szCs w:val="30"/>
        </w:rPr>
      </w:pPr>
    </w:p>
    <w:p w14:paraId="785F946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（1）“仇敌好像急流的河水冲来，是耶和华之气所驱逐的（或作：耶和华的灵必竖立大旗攻击他）”（以赛亚书 59:19）。</w:t>
      </w:r>
    </w:p>
    <w:p w14:paraId="4ED73A49">
      <w:pPr>
        <w:pStyle w:val="3"/>
        <w:spacing w:before="317" w:line="251" w:lineRule="auto"/>
        <w:ind w:left="2" w:right="2" w:firstLine="11"/>
        <w:jc w:val="both"/>
        <w:rPr>
          <w:rFonts w:hint="eastAsia" w:ascii="微软雅黑" w:hAnsi="微软雅黑" w:eastAsia="微软雅黑" w:cs="微软雅黑"/>
          <w:sz w:val="30"/>
          <w:szCs w:val="30"/>
        </w:rPr>
      </w:pPr>
    </w:p>
    <w:p w14:paraId="04D673E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"My Spirit that is upon thee, and my words that I have put in thy mouth, shall not depart," etc. (59:21).</w:t>
      </w:r>
    </w:p>
    <w:p w14:paraId="3DBF12A7">
      <w:pPr>
        <w:pStyle w:val="3"/>
        <w:spacing w:before="317" w:line="251" w:lineRule="auto"/>
        <w:ind w:left="2" w:right="2" w:firstLine="11"/>
        <w:jc w:val="both"/>
        <w:rPr>
          <w:rFonts w:hint="eastAsia" w:ascii="微软雅黑" w:hAnsi="微软雅黑" w:eastAsia="微软雅黑" w:cs="微软雅黑"/>
          <w:sz w:val="30"/>
          <w:szCs w:val="30"/>
        </w:rPr>
      </w:pPr>
    </w:p>
    <w:p w14:paraId="130064B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（2）“我加给你的灵，传给你的话，必不离你的口”，等等（59:21）。</w:t>
      </w:r>
    </w:p>
    <w:p w14:paraId="2BC274B1">
      <w:pPr>
        <w:pStyle w:val="3"/>
        <w:spacing w:before="317" w:line="251" w:lineRule="auto"/>
        <w:ind w:left="2" w:right="2" w:firstLine="11"/>
        <w:jc w:val="both"/>
        <w:rPr>
          <w:rFonts w:hint="eastAsia" w:ascii="微软雅黑" w:hAnsi="微软雅黑" w:eastAsia="微软雅黑" w:cs="微软雅黑"/>
          <w:sz w:val="30"/>
          <w:szCs w:val="30"/>
        </w:rPr>
      </w:pPr>
    </w:p>
    <w:p w14:paraId="2ACBCDC4">
      <w:pPr>
        <w:pStyle w:val="2"/>
        <w:bidi w:val="0"/>
        <w:jc w:val="center"/>
        <w:rPr>
          <w:rFonts w:hint="eastAsia"/>
        </w:rPr>
      </w:pPr>
      <w:r>
        <w:rPr>
          <w:rFonts w:hint="eastAsia"/>
        </w:rPr>
        <w:t>IV. FROM THE BEGINNING OF THE EXILE TO THE END OF THE OLD TESTAMENT CANON</w:t>
      </w:r>
    </w:p>
    <w:p w14:paraId="420C2D6A">
      <w:pPr>
        <w:pStyle w:val="2"/>
        <w:bidi w:val="0"/>
        <w:jc w:val="center"/>
        <w:rPr>
          <w:rFonts w:hint="eastAsia"/>
        </w:rPr>
      </w:pPr>
      <w:r>
        <w:rPr>
          <w:rFonts w:hint="eastAsia"/>
        </w:rPr>
        <w:t>四、从被掳开始到旧约正典结束的时期</w:t>
      </w:r>
    </w:p>
    <w:p w14:paraId="230D5827">
      <w:pPr>
        <w:pStyle w:val="3"/>
        <w:spacing w:before="317" w:line="251" w:lineRule="auto"/>
        <w:ind w:left="2" w:right="2" w:firstLine="11"/>
        <w:jc w:val="both"/>
        <w:rPr>
          <w:rFonts w:hint="eastAsia" w:ascii="微软雅黑" w:hAnsi="微软雅黑" w:eastAsia="微软雅黑" w:cs="微软雅黑"/>
          <w:sz w:val="30"/>
          <w:szCs w:val="30"/>
        </w:rPr>
      </w:pPr>
    </w:p>
    <w:p w14:paraId="540D8E3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period belong not a few books which are of a historical and prophetic character,—viz. Ezekiel, Daniel, Haggai, and Zechariah, the Books of Chronicles, and Nehemiah.</w:t>
      </w:r>
    </w:p>
    <w:p w14:paraId="54FE0632">
      <w:pPr>
        <w:pStyle w:val="3"/>
        <w:spacing w:before="317" w:line="251" w:lineRule="auto"/>
        <w:ind w:left="2" w:right="2" w:firstLine="11"/>
        <w:jc w:val="both"/>
        <w:rPr>
          <w:rFonts w:hint="eastAsia" w:ascii="微软雅黑" w:hAnsi="微软雅黑" w:eastAsia="微软雅黑" w:cs="微软雅黑"/>
          <w:sz w:val="30"/>
          <w:szCs w:val="30"/>
        </w:rPr>
      </w:pPr>
    </w:p>
    <w:p w14:paraId="1B63C7E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属于这一时期的书籍不少，具有历史和预言性质，——即以西结书、但以理书、哈该书、撒迦利亚书、历代志和尼希米记。</w:t>
      </w:r>
    </w:p>
    <w:p w14:paraId="6F0CE54C">
      <w:pPr>
        <w:pStyle w:val="3"/>
        <w:spacing w:before="317" w:line="251" w:lineRule="auto"/>
        <w:ind w:left="2" w:right="2" w:firstLine="11"/>
        <w:jc w:val="both"/>
        <w:rPr>
          <w:rFonts w:hint="eastAsia" w:ascii="微软雅黑" w:hAnsi="微软雅黑" w:eastAsia="微软雅黑" w:cs="微软雅黑"/>
          <w:sz w:val="30"/>
          <w:szCs w:val="30"/>
        </w:rPr>
      </w:pPr>
    </w:p>
    <w:p w14:paraId="06C6FF4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we find many allusions to the Holy Spirit.</w:t>
      </w:r>
    </w:p>
    <w:p w14:paraId="3D838033">
      <w:pPr>
        <w:pStyle w:val="3"/>
        <w:spacing w:before="317" w:line="251" w:lineRule="auto"/>
        <w:ind w:left="2" w:right="2" w:firstLine="11"/>
        <w:jc w:val="both"/>
        <w:rPr>
          <w:rFonts w:hint="eastAsia" w:ascii="微软雅黑" w:hAnsi="微软雅黑" w:eastAsia="微软雅黑" w:cs="微软雅黑"/>
          <w:sz w:val="30"/>
          <w:szCs w:val="30"/>
        </w:rPr>
      </w:pPr>
    </w:p>
    <w:p w14:paraId="791407E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在这些书中，我们发现许多对圣灵的提及。</w:t>
      </w:r>
    </w:p>
    <w:p w14:paraId="7726FA1A">
      <w:pPr>
        <w:pStyle w:val="3"/>
        <w:spacing w:before="317" w:line="251" w:lineRule="auto"/>
        <w:ind w:left="2" w:right="2" w:firstLine="11"/>
        <w:jc w:val="both"/>
        <w:rPr>
          <w:rFonts w:hint="eastAsia" w:ascii="微软雅黑" w:hAnsi="微软雅黑" w:eastAsia="微软雅黑" w:cs="微软雅黑"/>
          <w:sz w:val="30"/>
          <w:szCs w:val="30"/>
        </w:rPr>
      </w:pPr>
    </w:p>
    <w:p w14:paraId="5736F4C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prophets, indeed, in this period, where the expression "Spirit of God" does not occur,—viz. Jeremiah and Daniel.</w:t>
      </w:r>
    </w:p>
    <w:p w14:paraId="2FCB3EAD">
      <w:pPr>
        <w:pStyle w:val="3"/>
        <w:spacing w:before="317" w:line="251" w:lineRule="auto"/>
        <w:ind w:left="2" w:right="2" w:firstLine="11"/>
        <w:jc w:val="both"/>
        <w:rPr>
          <w:rFonts w:hint="eastAsia" w:ascii="微软雅黑" w:hAnsi="微软雅黑" w:eastAsia="微软雅黑" w:cs="微软雅黑"/>
          <w:sz w:val="30"/>
          <w:szCs w:val="30"/>
        </w:rPr>
      </w:pPr>
    </w:p>
    <w:p w14:paraId="6DF495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确实，在这一时期有两位先知，其书中未出现“神的灵”这一表达，——即耶利米和但以理。</w:t>
      </w:r>
    </w:p>
    <w:p w14:paraId="1F9D408D">
      <w:pPr>
        <w:pStyle w:val="3"/>
        <w:spacing w:before="317" w:line="251" w:lineRule="auto"/>
        <w:ind w:left="2" w:right="2" w:firstLine="11"/>
        <w:jc w:val="both"/>
        <w:rPr>
          <w:rFonts w:hint="eastAsia" w:ascii="微软雅黑" w:hAnsi="微软雅黑" w:eastAsia="微软雅黑" w:cs="微软雅黑"/>
          <w:sz w:val="30"/>
          <w:szCs w:val="30"/>
        </w:rPr>
      </w:pPr>
    </w:p>
    <w:p w14:paraId="29052AC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as a man, is described as sanctified from the womb; and, as a prophet, he received some of the most definite revelations ever communicated, particularly the revelation of the New Covenant, with all its spiritual provisions and blessings (Jer. 31:31).</w:t>
      </w:r>
    </w:p>
    <w:p w14:paraId="4544554F">
      <w:pPr>
        <w:pStyle w:val="3"/>
        <w:spacing w:before="317" w:line="251" w:lineRule="auto"/>
        <w:ind w:left="2" w:right="2" w:firstLine="11"/>
        <w:jc w:val="both"/>
        <w:rPr>
          <w:rFonts w:hint="eastAsia" w:ascii="微软雅黑" w:hAnsi="微软雅黑" w:eastAsia="微软雅黑" w:cs="微软雅黑"/>
          <w:sz w:val="30"/>
          <w:szCs w:val="30"/>
        </w:rPr>
      </w:pPr>
    </w:p>
    <w:p w14:paraId="2805B77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耶利米作为一个人，被描述为从母腹中就被分别成圣；作为先知，他领受了一些最明确的启示，特别是关于新约及其所有属灵供应和祝福的启示（耶利米书 31:31）。</w:t>
      </w:r>
    </w:p>
    <w:p w14:paraId="24335E56">
      <w:pPr>
        <w:pStyle w:val="3"/>
        <w:spacing w:before="317" w:line="251" w:lineRule="auto"/>
        <w:ind w:left="2" w:right="2" w:firstLine="11"/>
        <w:jc w:val="both"/>
        <w:rPr>
          <w:rFonts w:hint="eastAsia" w:ascii="微软雅黑" w:hAnsi="微软雅黑" w:eastAsia="微软雅黑" w:cs="微软雅黑"/>
          <w:sz w:val="30"/>
          <w:szCs w:val="30"/>
        </w:rPr>
      </w:pPr>
    </w:p>
    <w:p w14:paraId="64F529E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find in him the precise phrase which we have here been making it our object to trace out.</w:t>
      </w:r>
    </w:p>
    <w:p w14:paraId="17E7D00F">
      <w:pPr>
        <w:pStyle w:val="3"/>
        <w:spacing w:before="317" w:line="251" w:lineRule="auto"/>
        <w:ind w:left="2" w:right="2" w:firstLine="11"/>
        <w:jc w:val="both"/>
        <w:rPr>
          <w:rFonts w:hint="eastAsia" w:ascii="微软雅黑" w:hAnsi="微软雅黑" w:eastAsia="微软雅黑" w:cs="微软雅黑"/>
          <w:sz w:val="30"/>
          <w:szCs w:val="30"/>
        </w:rPr>
      </w:pPr>
    </w:p>
    <w:p w14:paraId="1CBED05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然而，我们在他那里找不到我们一直致力于追溯的那个确切短语。</w:t>
      </w:r>
    </w:p>
    <w:p w14:paraId="40722254">
      <w:pPr>
        <w:pStyle w:val="3"/>
        <w:spacing w:before="317" w:line="251" w:lineRule="auto"/>
        <w:ind w:left="2" w:right="2" w:firstLine="11"/>
        <w:jc w:val="both"/>
        <w:rPr>
          <w:rFonts w:hint="eastAsia" w:ascii="微软雅黑" w:hAnsi="微软雅黑" w:eastAsia="微软雅黑" w:cs="微软雅黑"/>
          <w:sz w:val="30"/>
          <w:szCs w:val="30"/>
        </w:rPr>
      </w:pPr>
    </w:p>
    <w:p w14:paraId="477D1A6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holds true of DANIEL.</w:t>
      </w:r>
    </w:p>
    <w:p w14:paraId="40DDABE8">
      <w:pPr>
        <w:pStyle w:val="3"/>
        <w:spacing w:before="317" w:line="251" w:lineRule="auto"/>
        <w:ind w:left="2" w:right="2" w:firstLine="11"/>
        <w:jc w:val="both"/>
        <w:rPr>
          <w:rFonts w:hint="eastAsia" w:ascii="微软雅黑" w:hAnsi="微软雅黑" w:eastAsia="微软雅黑" w:cs="微软雅黑"/>
          <w:sz w:val="30"/>
          <w:szCs w:val="30"/>
        </w:rPr>
      </w:pPr>
    </w:p>
    <w:p w14:paraId="5DA161E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但以理的情况也是如此。</w:t>
      </w:r>
    </w:p>
    <w:p w14:paraId="2B70639E">
      <w:pPr>
        <w:pStyle w:val="3"/>
        <w:spacing w:before="317" w:line="251" w:lineRule="auto"/>
        <w:ind w:left="2" w:right="2" w:firstLine="11"/>
        <w:jc w:val="both"/>
        <w:rPr>
          <w:rFonts w:hint="eastAsia" w:ascii="微软雅黑" w:hAnsi="微软雅黑" w:eastAsia="微软雅黑" w:cs="微软雅黑"/>
          <w:sz w:val="30"/>
          <w:szCs w:val="30"/>
        </w:rPr>
      </w:pPr>
    </w:p>
    <w:p w14:paraId="169F865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fail to perceive the Spirit's agency in all his interpretations of dreams, in all his visions of the future, and in all the allusions found in him to the anointing of Christ the Most Holy (Dan. 9:24), yet the phrase "Spirit of God" is not found in him.</w:t>
      </w:r>
    </w:p>
    <w:p w14:paraId="34AB92B8">
      <w:pPr>
        <w:pStyle w:val="3"/>
        <w:spacing w:before="317" w:line="251" w:lineRule="auto"/>
        <w:ind w:left="2" w:right="2" w:firstLine="11"/>
        <w:jc w:val="both"/>
        <w:rPr>
          <w:rFonts w:hint="eastAsia" w:ascii="微软雅黑" w:hAnsi="微软雅黑" w:eastAsia="微软雅黑" w:cs="微软雅黑"/>
          <w:sz w:val="30"/>
          <w:szCs w:val="30"/>
        </w:rPr>
      </w:pPr>
    </w:p>
    <w:p w14:paraId="2954E6A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尽管我们不能不察觉到圣灵在他所有解梦、未来异象以及关于至圣者基督受膏的暗示（但以理书 9:24）中的作为，但“神的灵”这一短语并未在他书中找到。</w:t>
      </w:r>
    </w:p>
    <w:p w14:paraId="1A6F24E0">
      <w:pPr>
        <w:pStyle w:val="3"/>
        <w:spacing w:before="317" w:line="251" w:lineRule="auto"/>
        <w:ind w:left="2" w:right="2" w:firstLine="11"/>
        <w:jc w:val="both"/>
        <w:rPr>
          <w:rFonts w:hint="eastAsia" w:ascii="微软雅黑" w:hAnsi="微软雅黑" w:eastAsia="微软雅黑" w:cs="微软雅黑"/>
          <w:sz w:val="30"/>
          <w:szCs w:val="30"/>
        </w:rPr>
      </w:pPr>
    </w:p>
    <w:p w14:paraId="0EDAD1F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writings of EZEKIEL, the expression, "the Spirit," "the Spirit of God," or "my Spirit," very frequently occurs.</w:t>
      </w:r>
    </w:p>
    <w:p w14:paraId="4AA04D95">
      <w:pPr>
        <w:pStyle w:val="3"/>
        <w:spacing w:before="317" w:line="251" w:lineRule="auto"/>
        <w:ind w:left="2" w:right="2" w:firstLine="11"/>
        <w:jc w:val="both"/>
        <w:rPr>
          <w:rFonts w:hint="eastAsia" w:ascii="微软雅黑" w:hAnsi="微软雅黑" w:eastAsia="微软雅黑" w:cs="微软雅黑"/>
          <w:sz w:val="30"/>
          <w:szCs w:val="30"/>
        </w:rPr>
      </w:pPr>
    </w:p>
    <w:p w14:paraId="2171190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在以西结的著作中，“灵”、“神的灵”或“我的灵”这些表达非常频繁地出现。</w:t>
      </w:r>
    </w:p>
    <w:p w14:paraId="0CCB2934">
      <w:pPr>
        <w:pStyle w:val="3"/>
        <w:spacing w:before="317" w:line="251" w:lineRule="auto"/>
        <w:ind w:left="2" w:right="2" w:firstLine="11"/>
        <w:jc w:val="both"/>
        <w:rPr>
          <w:rFonts w:hint="eastAsia" w:ascii="微软雅黑" w:hAnsi="微软雅黑" w:eastAsia="微软雅黑" w:cs="微软雅黑"/>
          <w:sz w:val="30"/>
          <w:szCs w:val="30"/>
        </w:rPr>
      </w:pPr>
    </w:p>
    <w:p w14:paraId="216858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says: "The Spirit entered into me" (2:2); "The Spirit entered into me, and set me upon my feet, and spake with me" (3:24); "The Spirit lifted me up, and took me away" (3:14); "The Spirit brought me in the visions of God to Jerusalem" (8:3); "Afterwards the Spirit took me up, and brought me in a vision by the Spirit of God into Chaldea, to them of the captivity" (11:24).</w:t>
      </w:r>
    </w:p>
    <w:p w14:paraId="6985A936">
      <w:pPr>
        <w:pStyle w:val="3"/>
        <w:spacing w:before="317" w:line="251" w:lineRule="auto"/>
        <w:ind w:left="2" w:right="2" w:firstLine="11"/>
        <w:jc w:val="both"/>
        <w:rPr>
          <w:rFonts w:hint="eastAsia" w:ascii="微软雅黑" w:hAnsi="微软雅黑" w:eastAsia="微软雅黑" w:cs="微软雅黑"/>
          <w:sz w:val="30"/>
          <w:szCs w:val="30"/>
        </w:rPr>
      </w:pPr>
    </w:p>
    <w:p w14:paraId="0E59AD6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说：“灵就进入我里面”（2:2）；“灵就进入我里面，使我站起来，耶和华对我说”（3:24）；“灵将我举起，带我而去”（3:14）；“灵……在神的异象中带我到耶路撒冷”（8:3）；“灵将我举起，在异象中藉着神的灵将我带进迦勒底，到被掳的人那里”（11:24）。</w:t>
      </w:r>
    </w:p>
    <w:p w14:paraId="2A50F008">
      <w:pPr>
        <w:pStyle w:val="3"/>
        <w:spacing w:before="317" w:line="251" w:lineRule="auto"/>
        <w:ind w:left="2" w:right="2" w:firstLine="11"/>
        <w:jc w:val="both"/>
        <w:rPr>
          <w:rFonts w:hint="eastAsia" w:ascii="微软雅黑" w:hAnsi="微软雅黑" w:eastAsia="微软雅黑" w:cs="微软雅黑"/>
          <w:sz w:val="30"/>
          <w:szCs w:val="30"/>
        </w:rPr>
      </w:pPr>
    </w:p>
    <w:p w14:paraId="0CCD6DE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great promises announced by Ezekiel have very express reference to the converting and sanctifying grace of the Spirit promised to Israel in connection with their restoration to the divine favour.</w:t>
      </w:r>
    </w:p>
    <w:p w14:paraId="4A122F5F">
      <w:pPr>
        <w:pStyle w:val="3"/>
        <w:spacing w:before="317" w:line="251" w:lineRule="auto"/>
        <w:ind w:left="2" w:right="2" w:firstLine="11"/>
        <w:jc w:val="both"/>
        <w:rPr>
          <w:rFonts w:hint="eastAsia" w:ascii="微软雅黑" w:hAnsi="微软雅黑" w:eastAsia="微软雅黑" w:cs="微软雅黑"/>
          <w:sz w:val="30"/>
          <w:szCs w:val="30"/>
        </w:rPr>
      </w:pPr>
    </w:p>
    <w:p w14:paraId="2BD7392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以西结宣告的所有伟大应许，都非常明确地提到了应许给以色列的圣灵的归正和成圣恩典，这与他们恢复神恩有关。</w:t>
      </w:r>
    </w:p>
    <w:p w14:paraId="5546FCB4">
      <w:pPr>
        <w:pStyle w:val="3"/>
        <w:spacing w:before="317" w:line="251" w:lineRule="auto"/>
        <w:ind w:left="2" w:right="2" w:firstLine="11"/>
        <w:jc w:val="both"/>
        <w:rPr>
          <w:rFonts w:hint="eastAsia" w:ascii="微软雅黑" w:hAnsi="微软雅黑" w:eastAsia="微软雅黑" w:cs="微软雅黑"/>
          <w:sz w:val="30"/>
          <w:szCs w:val="30"/>
        </w:rPr>
      </w:pPr>
    </w:p>
    <w:p w14:paraId="38F69EC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all is still future, or whether the promise to put the Spirit within them was fulfilled on their return from Babylon, has long been a point on which conflicting views prevail: "I will sprinkle clean water upon you, and ye shall be clean: from all your filthiness, and from all your idols, will I cleanse you.</w:t>
      </w:r>
    </w:p>
    <w:p w14:paraId="2BE3E4C4">
      <w:pPr>
        <w:pStyle w:val="3"/>
        <w:spacing w:before="317" w:line="251" w:lineRule="auto"/>
        <w:ind w:left="2" w:right="2" w:firstLine="11"/>
        <w:jc w:val="both"/>
        <w:rPr>
          <w:rFonts w:hint="eastAsia" w:ascii="微软雅黑" w:hAnsi="微软雅黑" w:eastAsia="微软雅黑" w:cs="微软雅黑"/>
          <w:sz w:val="30"/>
          <w:szCs w:val="30"/>
        </w:rPr>
      </w:pPr>
    </w:p>
    <w:p w14:paraId="10F8156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全部都在将来，或者将圣灵放在他们里面的应许是否在他们从巴比伦归回时已经应验，长期以来一直是观点冲突的焦点：“我必洒清水在你们身上，你们就洁净了。你们的污秽，和你们一切的偶像，我都要洗净。</w:t>
      </w:r>
    </w:p>
    <w:p w14:paraId="1EAE4300">
      <w:pPr>
        <w:pStyle w:val="3"/>
        <w:spacing w:before="317" w:line="251" w:lineRule="auto"/>
        <w:ind w:left="2" w:right="2" w:firstLine="11"/>
        <w:jc w:val="both"/>
        <w:rPr>
          <w:rFonts w:hint="eastAsia" w:ascii="微软雅黑" w:hAnsi="微软雅黑" w:eastAsia="微软雅黑" w:cs="微软雅黑"/>
          <w:sz w:val="30"/>
          <w:szCs w:val="30"/>
        </w:rPr>
      </w:pPr>
    </w:p>
    <w:p w14:paraId="2784584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within you: and I will take away the stony heart out of your flesh, and I will give you an heart of flesh.</w:t>
      </w:r>
    </w:p>
    <w:p w14:paraId="23DF0F4C">
      <w:pPr>
        <w:pStyle w:val="3"/>
        <w:spacing w:before="317" w:line="251" w:lineRule="auto"/>
        <w:ind w:left="2" w:right="2" w:firstLine="11"/>
        <w:jc w:val="both"/>
        <w:rPr>
          <w:rFonts w:hint="eastAsia" w:ascii="微软雅黑" w:hAnsi="微软雅黑" w:eastAsia="微软雅黑" w:cs="微软雅黑"/>
          <w:sz w:val="30"/>
          <w:szCs w:val="30"/>
        </w:rPr>
      </w:pPr>
    </w:p>
    <w:p w14:paraId="797BCF5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w:t>
      </w:r>
    </w:p>
    <w:p w14:paraId="651FBE11">
      <w:pPr>
        <w:pStyle w:val="3"/>
        <w:spacing w:before="317" w:line="251" w:lineRule="auto"/>
        <w:ind w:left="2" w:right="2" w:firstLine="11"/>
        <w:jc w:val="both"/>
        <w:rPr>
          <w:rFonts w:hint="eastAsia" w:ascii="微软雅黑" w:hAnsi="微软雅黑" w:eastAsia="微软雅黑" w:cs="微软雅黑"/>
          <w:sz w:val="30"/>
          <w:szCs w:val="30"/>
        </w:rPr>
      </w:pPr>
    </w:p>
    <w:p w14:paraId="07C7B26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 and ye shall keep my judgments, and do them" (Ezek. 36:25–27).</w:t>
      </w:r>
    </w:p>
    <w:p w14:paraId="472699A3">
      <w:pPr>
        <w:pStyle w:val="3"/>
        <w:spacing w:before="317" w:line="251" w:lineRule="auto"/>
        <w:ind w:left="2" w:right="2" w:firstLine="11"/>
        <w:jc w:val="both"/>
        <w:rPr>
          <w:rFonts w:hint="eastAsia" w:ascii="微软雅黑" w:hAnsi="微软雅黑" w:eastAsia="微软雅黑" w:cs="微软雅黑"/>
          <w:sz w:val="30"/>
          <w:szCs w:val="30"/>
        </w:rPr>
      </w:pPr>
    </w:p>
    <w:p w14:paraId="6483C19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我必将我的灵放在你们里面，使你们顺从我的律例，谨守遵行我的典章”（以西结书 36:25–27）。</w:t>
      </w:r>
    </w:p>
    <w:p w14:paraId="123605D5">
      <w:pPr>
        <w:pStyle w:val="3"/>
        <w:spacing w:before="317" w:line="251" w:lineRule="auto"/>
        <w:ind w:left="2" w:right="2" w:firstLine="11"/>
        <w:jc w:val="both"/>
        <w:rPr>
          <w:rFonts w:hint="eastAsia" w:ascii="微软雅黑" w:hAnsi="微软雅黑" w:eastAsia="微软雅黑" w:cs="微软雅黑"/>
          <w:sz w:val="30"/>
          <w:szCs w:val="30"/>
        </w:rPr>
      </w:pPr>
    </w:p>
    <w:p w14:paraId="5AAB773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Greenhill, and others incline to the opinion which connects the fulfilment of the prophecy with the simple restoration of the remnant who came back from their seventy years' exile in Babylon; others absolutely connect the prophecy with the future.</w:t>
      </w:r>
    </w:p>
    <w:p w14:paraId="165725ED">
      <w:pPr>
        <w:pStyle w:val="3"/>
        <w:spacing w:before="317" w:line="251" w:lineRule="auto"/>
        <w:ind w:left="2" w:right="2" w:firstLine="11"/>
        <w:jc w:val="both"/>
        <w:rPr>
          <w:rFonts w:hint="eastAsia" w:ascii="微软雅黑" w:hAnsi="微软雅黑" w:eastAsia="微软雅黑" w:cs="微软雅黑"/>
          <w:sz w:val="30"/>
          <w:szCs w:val="30"/>
        </w:rPr>
      </w:pPr>
    </w:p>
    <w:p w14:paraId="4279B99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格劳秀斯、格林希尔等人倾向于将预言的应验与从巴比伦七十年流放归来的余民的单纯恢复联系起来；其他人则绝对将预言与未来联系起来。</w:t>
      </w:r>
    </w:p>
    <w:p w14:paraId="0D5B3497">
      <w:pPr>
        <w:pStyle w:val="3"/>
        <w:spacing w:before="317" w:line="251" w:lineRule="auto"/>
        <w:ind w:left="2" w:right="2" w:firstLine="11"/>
        <w:jc w:val="both"/>
        <w:rPr>
          <w:rFonts w:hint="eastAsia" w:ascii="微软雅黑" w:hAnsi="微软雅黑" w:eastAsia="微软雅黑" w:cs="微软雅黑"/>
          <w:sz w:val="30"/>
          <w:szCs w:val="30"/>
        </w:rPr>
      </w:pPr>
    </w:p>
    <w:p w14:paraId="56E974E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may best be regarded as a germinant prediction, having a partial or incipient accomplishment, and a full and complete accomplishment.</w:t>
      </w:r>
    </w:p>
    <w:p w14:paraId="6C0D6E58">
      <w:pPr>
        <w:pStyle w:val="3"/>
        <w:spacing w:before="317" w:line="251" w:lineRule="auto"/>
        <w:ind w:left="2" w:right="2" w:firstLine="11"/>
        <w:jc w:val="both"/>
        <w:rPr>
          <w:rFonts w:hint="eastAsia" w:ascii="微软雅黑" w:hAnsi="微软雅黑" w:eastAsia="微软雅黑" w:cs="微软雅黑"/>
          <w:sz w:val="30"/>
          <w:szCs w:val="30"/>
        </w:rPr>
      </w:pPr>
    </w:p>
    <w:p w14:paraId="3BA0BA3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或许最好将其视为一个萌发性的预言，既有部分或初步的应验，也有充分和完全的应验。</w:t>
      </w:r>
    </w:p>
    <w:p w14:paraId="6D121F4E">
      <w:pPr>
        <w:pStyle w:val="3"/>
        <w:spacing w:before="317" w:line="251" w:lineRule="auto"/>
        <w:ind w:left="2" w:right="2" w:firstLine="11"/>
        <w:jc w:val="both"/>
        <w:rPr>
          <w:rFonts w:hint="eastAsia" w:ascii="微软雅黑" w:hAnsi="微软雅黑" w:eastAsia="微软雅黑" w:cs="微软雅黑"/>
          <w:sz w:val="30"/>
          <w:szCs w:val="30"/>
        </w:rPr>
      </w:pPr>
    </w:p>
    <w:p w14:paraId="3AB77C2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sets forth, as a consequence of the new heart which should be given, and of the Spirit which should be put within the Israelitish Church and nation, a remarkable change of disposition, character, and manners which should be produced.</w:t>
      </w:r>
    </w:p>
    <w:p w14:paraId="22C96C97">
      <w:pPr>
        <w:pStyle w:val="3"/>
        <w:spacing w:before="317" w:line="251" w:lineRule="auto"/>
        <w:ind w:left="2" w:right="2" w:firstLine="11"/>
        <w:jc w:val="both"/>
        <w:rPr>
          <w:rFonts w:hint="eastAsia" w:ascii="微软雅黑" w:hAnsi="微软雅黑" w:eastAsia="微软雅黑" w:cs="微软雅黑"/>
          <w:sz w:val="30"/>
          <w:szCs w:val="30"/>
        </w:rPr>
      </w:pPr>
    </w:p>
    <w:p w14:paraId="7290908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它确实阐明了，作为赐予新心和将圣灵放在以色列教会及民族内部的结果，将会产生性情、品格和举止的显著变化。</w:t>
      </w:r>
    </w:p>
    <w:p w14:paraId="33D3BF7A">
      <w:pPr>
        <w:pStyle w:val="3"/>
        <w:spacing w:before="317" w:line="251" w:lineRule="auto"/>
        <w:ind w:left="2" w:right="2" w:firstLine="11"/>
        <w:jc w:val="both"/>
        <w:rPr>
          <w:rFonts w:hint="eastAsia" w:ascii="微软雅黑" w:hAnsi="微软雅黑" w:eastAsia="微软雅黑" w:cs="微软雅黑"/>
          <w:sz w:val="30"/>
          <w:szCs w:val="30"/>
        </w:rPr>
      </w:pPr>
    </w:p>
    <w:p w14:paraId="3F6FC50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promised sprinkling with clean water is the reality of what was typified by the water mingled with the ashes of the heifer, which was to be sprinkled upon persons and things to purify those who were defiled, and to render them clean and holy in the eye of the law (Num. 19:2).</w:t>
      </w:r>
    </w:p>
    <w:p w14:paraId="729A9E35">
      <w:pPr>
        <w:pStyle w:val="3"/>
        <w:spacing w:before="317" w:line="251" w:lineRule="auto"/>
        <w:ind w:left="2" w:right="2" w:firstLine="11"/>
        <w:jc w:val="both"/>
        <w:rPr>
          <w:rFonts w:hint="eastAsia" w:ascii="微软雅黑" w:hAnsi="微软雅黑" w:eastAsia="微软雅黑" w:cs="微软雅黑"/>
          <w:sz w:val="30"/>
          <w:szCs w:val="30"/>
        </w:rPr>
      </w:pPr>
    </w:p>
    <w:p w14:paraId="1A36C6F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应许的洒清水，是母牛灰调和之水所预表的实体，那水是要洒在人和物上，以洁净那些被污秽的人，并在律法眼中使他们洁净成圣（民数记 19:2）。</w:t>
      </w:r>
    </w:p>
    <w:p w14:paraId="63D263B3">
      <w:pPr>
        <w:pStyle w:val="3"/>
        <w:spacing w:before="317" w:line="251" w:lineRule="auto"/>
        <w:ind w:left="2" w:right="2" w:firstLine="11"/>
        <w:jc w:val="both"/>
        <w:rPr>
          <w:rFonts w:hint="eastAsia" w:ascii="微软雅黑" w:hAnsi="微软雅黑" w:eastAsia="微软雅黑" w:cs="微软雅黑"/>
          <w:sz w:val="30"/>
          <w:szCs w:val="30"/>
        </w:rPr>
      </w:pPr>
    </w:p>
    <w:p w14:paraId="64AFA0E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renewing of the people from moral and spiritual, defects, indissolubly connected with the former, though distinguished from it, is emphatically ascribed to the irresistible grace of the Spirit of God.</w:t>
      </w:r>
    </w:p>
    <w:p w14:paraId="76191D0B">
      <w:pPr>
        <w:pStyle w:val="3"/>
        <w:spacing w:before="317" w:line="251" w:lineRule="auto"/>
        <w:ind w:left="2" w:right="2" w:firstLine="11"/>
        <w:jc w:val="both"/>
        <w:rPr>
          <w:rFonts w:hint="eastAsia" w:ascii="微软雅黑" w:hAnsi="微软雅黑" w:eastAsia="微软雅黑" w:cs="微软雅黑"/>
          <w:sz w:val="30"/>
          <w:szCs w:val="30"/>
        </w:rPr>
      </w:pPr>
    </w:p>
    <w:p w14:paraId="2CA45A0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百姓从道德和属灵缺陷中的内在更新，虽然与前者有区别，但与之不可分割地联系在一起，并被强调归因于神圣灵不可抗拒的恩典。</w:t>
      </w:r>
    </w:p>
    <w:p w14:paraId="3E155A77">
      <w:pPr>
        <w:pStyle w:val="3"/>
        <w:spacing w:before="317" w:line="251" w:lineRule="auto"/>
        <w:ind w:left="2" w:right="2" w:firstLine="11"/>
        <w:jc w:val="both"/>
        <w:rPr>
          <w:rFonts w:hint="eastAsia" w:ascii="微软雅黑" w:hAnsi="微软雅黑" w:eastAsia="微软雅黑" w:cs="微软雅黑"/>
          <w:sz w:val="30"/>
          <w:szCs w:val="30"/>
        </w:rPr>
      </w:pPr>
    </w:p>
    <w:p w14:paraId="39E688A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agency used in taking away the insensibility of the stony heart, and making it a heart of flesh, susceptible and tender, is expressly ascribed to the Spirit within them.</w:t>
      </w:r>
    </w:p>
    <w:p w14:paraId="53154DCC">
      <w:pPr>
        <w:pStyle w:val="3"/>
        <w:spacing w:before="317" w:line="251" w:lineRule="auto"/>
        <w:ind w:left="2" w:right="2" w:firstLine="11"/>
        <w:jc w:val="both"/>
        <w:rPr>
          <w:rFonts w:hint="eastAsia" w:ascii="微软雅黑" w:hAnsi="微软雅黑" w:eastAsia="微软雅黑" w:cs="微软雅黑"/>
          <w:sz w:val="30"/>
          <w:szCs w:val="30"/>
        </w:rPr>
      </w:pPr>
    </w:p>
    <w:p w14:paraId="3F6801E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除去石心的麻木，使其成为易感和柔软的肉心所使用的媒介，明确归因于他们里面的圣灵。</w:t>
      </w:r>
    </w:p>
    <w:p w14:paraId="0509BFE8">
      <w:pPr>
        <w:pStyle w:val="3"/>
        <w:spacing w:before="317" w:line="251" w:lineRule="auto"/>
        <w:ind w:left="2" w:right="2" w:firstLine="11"/>
        <w:jc w:val="both"/>
        <w:rPr>
          <w:rFonts w:hint="eastAsia" w:ascii="微软雅黑" w:hAnsi="微软雅黑" w:eastAsia="微软雅黑" w:cs="微软雅黑"/>
          <w:sz w:val="30"/>
          <w:szCs w:val="30"/>
        </w:rPr>
      </w:pPr>
    </w:p>
    <w:p w14:paraId="5A97299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memorable prophecies denote the same thing, though couched in highly figurative language, and given in the form of vision,—the reanimation of the dry bones in the valley of vision, when the prophet was commanded to prophesy to the Spirit (Ezek. 37:1); and the rapid outflow of waters, swelling into a river, from under the threshold of the house of God (chap. 47:1), which seems elsewhere to be called the river of the water of life (Rev. 22:1).</w:t>
      </w:r>
    </w:p>
    <w:p w14:paraId="422C7904">
      <w:pPr>
        <w:pStyle w:val="3"/>
        <w:spacing w:before="317" w:line="251" w:lineRule="auto"/>
        <w:ind w:left="2" w:right="2" w:firstLine="11"/>
        <w:jc w:val="both"/>
        <w:rPr>
          <w:rFonts w:hint="eastAsia" w:ascii="微软雅黑" w:hAnsi="微软雅黑" w:eastAsia="微软雅黑" w:cs="微软雅黑"/>
          <w:sz w:val="30"/>
          <w:szCs w:val="30"/>
        </w:rPr>
      </w:pPr>
    </w:p>
    <w:p w14:paraId="4C71833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另外两个令人难忘的预言也表示同样的事情，虽然是用高度比喻性的语言表达，并以异象的形式给出，——即异象谷中枯骨的复生，当时先知奉命向风（灵）发预言（以西结书 37:1）；以及从神殿门槛下流出的水迅速涌流成河（第47章1节），这在别处似乎被称为生命水的河（启示录 22:1）。</w:t>
      </w:r>
    </w:p>
    <w:p w14:paraId="288B4D7B">
      <w:pPr>
        <w:pStyle w:val="3"/>
        <w:spacing w:before="317" w:line="251" w:lineRule="auto"/>
        <w:ind w:left="2" w:right="2" w:firstLine="11"/>
        <w:jc w:val="both"/>
        <w:rPr>
          <w:rFonts w:hint="eastAsia" w:ascii="微软雅黑" w:hAnsi="微软雅黑" w:eastAsia="微软雅黑" w:cs="微软雅黑"/>
          <w:sz w:val="30"/>
          <w:szCs w:val="30"/>
        </w:rPr>
      </w:pPr>
    </w:p>
    <w:p w14:paraId="06EEBC3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of HAGGAI announced for the comfort of the Israelitish Church, that though the external glory of the second temple should be inconsiderable as compared with the first temple, they were to entertain no fear, because THE SPIRIT should remain among them, a help in their infirmities, as well as the source of grace, of light, of comfort, and of holiness (Hag. 2:5).</w:t>
      </w:r>
    </w:p>
    <w:p w14:paraId="44FB6AA8">
      <w:pPr>
        <w:pStyle w:val="3"/>
        <w:spacing w:before="317" w:line="251" w:lineRule="auto"/>
        <w:ind w:left="2" w:right="2" w:firstLine="11"/>
        <w:jc w:val="both"/>
        <w:rPr>
          <w:rFonts w:hint="eastAsia" w:ascii="微软雅黑" w:hAnsi="微软雅黑" w:eastAsia="微软雅黑" w:cs="微软雅黑"/>
          <w:sz w:val="30"/>
          <w:szCs w:val="30"/>
        </w:rPr>
      </w:pPr>
    </w:p>
    <w:p w14:paraId="22175C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哈该的预言为了安慰以色列教会宣告，虽然第二圣殿的外在荣耀与第一圣殿相比微不足道，但他们无需恐惧，因为圣灵将住在他们中间，作为他们软弱中的帮助，以及恩典、光照、安慰和圣洁的源泉（哈该书 2:5）。</w:t>
      </w:r>
    </w:p>
    <w:p w14:paraId="6540E3DF">
      <w:pPr>
        <w:pStyle w:val="3"/>
        <w:spacing w:before="317" w:line="251" w:lineRule="auto"/>
        <w:ind w:left="2" w:right="2" w:firstLine="11"/>
        <w:jc w:val="both"/>
        <w:rPr>
          <w:rFonts w:hint="eastAsia" w:ascii="微软雅黑" w:hAnsi="微软雅黑" w:eastAsia="微软雅黑" w:cs="微软雅黑"/>
          <w:sz w:val="30"/>
          <w:szCs w:val="30"/>
        </w:rPr>
      </w:pPr>
    </w:p>
    <w:p w14:paraId="4E60D67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 ZECHARIAH we find two explicit allusions to the Spirit's agency,—one for the time of the prophet, another for the remote future of the chosen people.</w:t>
      </w:r>
    </w:p>
    <w:p w14:paraId="3A54F983">
      <w:pPr>
        <w:pStyle w:val="3"/>
        <w:spacing w:before="317" w:line="251" w:lineRule="auto"/>
        <w:ind w:left="2" w:right="2" w:firstLine="11"/>
        <w:jc w:val="both"/>
        <w:rPr>
          <w:rFonts w:hint="eastAsia" w:ascii="微软雅黑" w:hAnsi="微软雅黑" w:eastAsia="微软雅黑" w:cs="微软雅黑"/>
          <w:sz w:val="30"/>
          <w:szCs w:val="30"/>
        </w:rPr>
      </w:pPr>
    </w:p>
    <w:p w14:paraId="27F8F3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在先知撒迦利亚书中，我们发现两处明确提及圣灵的作为，——一处针对先知时代，另一处针对选民的遥远未来。</w:t>
      </w:r>
    </w:p>
    <w:p w14:paraId="1B75489F">
      <w:pPr>
        <w:pStyle w:val="3"/>
        <w:spacing w:before="317" w:line="251" w:lineRule="auto"/>
        <w:ind w:left="2" w:right="2" w:firstLine="11"/>
        <w:jc w:val="both"/>
        <w:rPr>
          <w:rFonts w:hint="eastAsia" w:ascii="微软雅黑" w:hAnsi="微软雅黑" w:eastAsia="微软雅黑" w:cs="微软雅黑"/>
          <w:sz w:val="30"/>
          <w:szCs w:val="30"/>
        </w:rPr>
      </w:pPr>
    </w:p>
    <w:p w14:paraId="65CF6DB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discouragements which might otherwise have depressed Zerubbabel the ruler, the prophet was commissioned to show—(1) that the maintenance of the Church was not dependent on the resources of worldly kingdoms, but on God's Spirit: "Not by might, nor by power, but by my Spirit, saith the Lord of Hosts" (Zech. 4:6).</w:t>
      </w:r>
    </w:p>
    <w:p w14:paraId="1834CE87">
      <w:pPr>
        <w:pStyle w:val="3"/>
        <w:spacing w:before="317" w:line="251" w:lineRule="auto"/>
        <w:ind w:left="2" w:right="2" w:firstLine="11"/>
        <w:jc w:val="both"/>
        <w:rPr>
          <w:rFonts w:hint="eastAsia" w:ascii="微软雅黑" w:hAnsi="微软雅黑" w:eastAsia="微软雅黑" w:cs="微软雅黑"/>
          <w:sz w:val="30"/>
          <w:szCs w:val="30"/>
        </w:rPr>
      </w:pPr>
    </w:p>
    <w:p w14:paraId="197661F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若非如此可能会使统治者所罗巴伯沮丧的挫折中，先知受命表明——（1）教会的维持不依赖于世俗王国的资源，而依赖于神的灵：“万军之耶和华说：不是倚靠势力，不是倚靠才能，乃是倚靠我的灵方能成事”（撒迦利亚书 4:6）。</w:t>
      </w:r>
    </w:p>
    <w:p w14:paraId="4DC1CE24">
      <w:pPr>
        <w:pStyle w:val="3"/>
        <w:spacing w:before="317" w:line="251" w:lineRule="auto"/>
        <w:ind w:left="2" w:right="2" w:firstLine="11"/>
        <w:jc w:val="both"/>
        <w:rPr>
          <w:rFonts w:hint="eastAsia" w:ascii="微软雅黑" w:hAnsi="微软雅黑" w:eastAsia="微软雅黑" w:cs="微软雅黑"/>
          <w:sz w:val="30"/>
          <w:szCs w:val="30"/>
        </w:rPr>
      </w:pPr>
    </w:p>
    <w:p w14:paraId="2745735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assurance was fortified by the significant and suggestive vision of the candlestick and of the two olive trees.</w:t>
      </w:r>
    </w:p>
    <w:p w14:paraId="799B42E9">
      <w:pPr>
        <w:pStyle w:val="3"/>
        <w:spacing w:before="317" w:line="251" w:lineRule="auto"/>
        <w:ind w:left="2" w:right="2" w:firstLine="11"/>
        <w:jc w:val="both"/>
        <w:rPr>
          <w:rFonts w:hint="eastAsia" w:ascii="微软雅黑" w:hAnsi="微软雅黑" w:eastAsia="微软雅黑" w:cs="微软雅黑"/>
          <w:sz w:val="30"/>
          <w:szCs w:val="30"/>
        </w:rPr>
      </w:pPr>
    </w:p>
    <w:p w14:paraId="63DAB14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这一保证通过金灯台和两棵橄榄树这一重要且富有启发性的异象得到了加强。</w:t>
      </w:r>
    </w:p>
    <w:p w14:paraId="6D456E83">
      <w:pPr>
        <w:pStyle w:val="3"/>
        <w:spacing w:before="317" w:line="251" w:lineRule="auto"/>
        <w:ind w:left="2" w:right="2" w:firstLine="11"/>
        <w:jc w:val="both"/>
        <w:rPr>
          <w:rFonts w:hint="eastAsia" w:ascii="微软雅黑" w:hAnsi="微软雅黑" w:eastAsia="微软雅黑" w:cs="微软雅黑"/>
          <w:sz w:val="30"/>
          <w:szCs w:val="30"/>
        </w:rPr>
      </w:pPr>
    </w:p>
    <w:p w14:paraId="64B2898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promise of the Spirit was to the effect that He should be the Spirit of grace and supplication to the house of David in the latter days, and effect the national conversion of the people amid the deepest expressions of sorrow and mourning (Zech. 12:10).</w:t>
      </w:r>
    </w:p>
    <w:p w14:paraId="3966E9F6">
      <w:pPr>
        <w:pStyle w:val="3"/>
        <w:spacing w:before="317" w:line="251" w:lineRule="auto"/>
        <w:ind w:left="2" w:right="2" w:firstLine="11"/>
        <w:jc w:val="both"/>
        <w:rPr>
          <w:rFonts w:hint="eastAsia" w:ascii="微软雅黑" w:hAnsi="微软雅黑" w:eastAsia="微软雅黑" w:cs="微软雅黑"/>
          <w:sz w:val="30"/>
          <w:szCs w:val="30"/>
        </w:rPr>
      </w:pPr>
    </w:p>
    <w:p w14:paraId="564A772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（2）圣灵的另一个应许是，祂将在末后的日子成为大卫家的施恩叫人恳求的灵，并在最深切的悲伤和哀悼表达中促成百姓的全国性归正（撒迦利亚书 12:10）。</w:t>
      </w:r>
    </w:p>
    <w:p w14:paraId="1C0D8F05">
      <w:pPr>
        <w:pStyle w:val="3"/>
        <w:spacing w:before="317" w:line="251" w:lineRule="auto"/>
        <w:ind w:left="2" w:right="2" w:firstLine="11"/>
        <w:jc w:val="both"/>
        <w:rPr>
          <w:rFonts w:hint="eastAsia" w:ascii="微软雅黑" w:hAnsi="微软雅黑" w:eastAsia="微软雅黑" w:cs="微软雅黑"/>
          <w:sz w:val="30"/>
          <w:szCs w:val="30"/>
        </w:rPr>
      </w:pPr>
    </w:p>
    <w:p w14:paraId="7082931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further to notice the allusions to the Holy Spirit in NEHEMIAH and in the Book of CHRONICLES.</w:t>
      </w:r>
    </w:p>
    <w:p w14:paraId="1FAABACF">
      <w:pPr>
        <w:pStyle w:val="3"/>
        <w:spacing w:before="317" w:line="251" w:lineRule="auto"/>
        <w:ind w:left="2" w:right="2" w:firstLine="11"/>
        <w:jc w:val="both"/>
        <w:rPr>
          <w:rFonts w:hint="eastAsia" w:ascii="微软雅黑" w:hAnsi="微软雅黑" w:eastAsia="微软雅黑" w:cs="微软雅黑"/>
          <w:sz w:val="30"/>
          <w:szCs w:val="30"/>
        </w:rPr>
      </w:pPr>
    </w:p>
    <w:p w14:paraId="0FB0266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我们只需进一步注意尼希米记和历代志中对圣灵的提及。</w:t>
      </w:r>
    </w:p>
    <w:p w14:paraId="31E532D7">
      <w:pPr>
        <w:pStyle w:val="3"/>
        <w:spacing w:before="317" w:line="251" w:lineRule="auto"/>
        <w:ind w:left="2" w:right="2" w:firstLine="11"/>
        <w:jc w:val="both"/>
        <w:rPr>
          <w:rFonts w:hint="eastAsia" w:ascii="微软雅黑" w:hAnsi="微软雅黑" w:eastAsia="微软雅黑" w:cs="微软雅黑"/>
          <w:sz w:val="30"/>
          <w:szCs w:val="30"/>
        </w:rPr>
      </w:pPr>
    </w:p>
    <w:p w14:paraId="71C7BDD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Nehemiah it is said, with special reference to the way in which the Jewish nation vexed the Spirit during their day of merciful visitation: "Many years didst Thou forbear them, and testifiedst against them BY THY SPIRIT in the prophets" (Neh. 9:30).</w:t>
      </w:r>
    </w:p>
    <w:p w14:paraId="37C27528">
      <w:pPr>
        <w:pStyle w:val="3"/>
        <w:spacing w:before="317" w:line="251" w:lineRule="auto"/>
        <w:ind w:left="2" w:right="2" w:firstLine="11"/>
        <w:jc w:val="both"/>
        <w:rPr>
          <w:rFonts w:hint="eastAsia" w:ascii="微软雅黑" w:hAnsi="微软雅黑" w:eastAsia="微软雅黑" w:cs="微软雅黑"/>
          <w:sz w:val="30"/>
          <w:szCs w:val="30"/>
        </w:rPr>
      </w:pPr>
    </w:p>
    <w:p w14:paraId="4294E47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在尼希米记中，特别提到犹大民族在蒙恩眷顾的日子里如何使圣灵担忧：“但你多年宽容他们，又用你的灵藉众先知劝戒他们”（尼希米记 9:30）。</w:t>
      </w:r>
    </w:p>
    <w:p w14:paraId="0003AAC6">
      <w:pPr>
        <w:pStyle w:val="3"/>
        <w:spacing w:before="317" w:line="251" w:lineRule="auto"/>
        <w:ind w:left="2" w:right="2" w:firstLine="11"/>
        <w:jc w:val="both"/>
        <w:rPr>
          <w:rFonts w:hint="eastAsia" w:ascii="微软雅黑" w:hAnsi="微软雅黑" w:eastAsia="微软雅黑" w:cs="微软雅黑"/>
          <w:sz w:val="30"/>
          <w:szCs w:val="30"/>
        </w:rPr>
      </w:pPr>
    </w:p>
    <w:p w14:paraId="2F964DB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means that the Holy Spirit moved the prophets, and spoke by them as organs whom He condescended to employ in the revelation of His mind and will.</w:t>
      </w:r>
    </w:p>
    <w:p w14:paraId="0A3AC818">
      <w:pPr>
        <w:pStyle w:val="3"/>
        <w:spacing w:before="317" w:line="251" w:lineRule="auto"/>
        <w:ind w:left="2" w:right="2" w:firstLine="11"/>
        <w:jc w:val="both"/>
        <w:rPr>
          <w:rFonts w:hint="eastAsia" w:ascii="微软雅黑" w:hAnsi="微软雅黑" w:eastAsia="微软雅黑" w:cs="微软雅黑"/>
          <w:sz w:val="30"/>
          <w:szCs w:val="30"/>
        </w:rPr>
      </w:pPr>
    </w:p>
    <w:p w14:paraId="2FCC6E3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这段经文的意思是，圣灵感动先知，并藉着他们说话，视他们为祂屈尊使用的器官，以启示祂的心意和旨意。</w:t>
      </w:r>
    </w:p>
    <w:p w14:paraId="7CB05C63">
      <w:pPr>
        <w:pStyle w:val="3"/>
        <w:spacing w:before="317" w:line="251" w:lineRule="auto"/>
        <w:ind w:left="2" w:right="2" w:firstLine="11"/>
        <w:jc w:val="both"/>
        <w:rPr>
          <w:rFonts w:hint="eastAsia" w:ascii="微软雅黑" w:hAnsi="微软雅黑" w:eastAsia="微软雅黑" w:cs="微软雅黑"/>
          <w:sz w:val="30"/>
          <w:szCs w:val="30"/>
        </w:rPr>
      </w:pPr>
    </w:p>
    <w:p w14:paraId="0BAC02F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to the Holy Spirit in the Book of Chronicles record two historical occasions when the Spirit, coining on the prophets Jahaziel and Zechariah, prompted them to declare the mind of God.</w:t>
      </w:r>
    </w:p>
    <w:p w14:paraId="73F7A7A2">
      <w:pPr>
        <w:pStyle w:val="3"/>
        <w:spacing w:before="317" w:line="251" w:lineRule="auto"/>
        <w:ind w:left="2" w:right="2" w:firstLine="11"/>
        <w:jc w:val="both"/>
        <w:rPr>
          <w:rFonts w:hint="eastAsia" w:ascii="微软雅黑" w:hAnsi="微软雅黑" w:eastAsia="微软雅黑" w:cs="微软雅黑"/>
          <w:sz w:val="30"/>
          <w:szCs w:val="30"/>
        </w:rPr>
      </w:pPr>
    </w:p>
    <w:p w14:paraId="506C7AE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历代志中对圣灵的提及记录了两个历史时刻，当时圣灵临到先知雅哈悉和撒迦利亚身上，促使他们宣告神的心意。</w:t>
      </w:r>
    </w:p>
    <w:p w14:paraId="53802E53">
      <w:pPr>
        <w:pStyle w:val="3"/>
        <w:spacing w:before="317" w:line="251" w:lineRule="auto"/>
        <w:ind w:left="2" w:right="2" w:firstLine="11"/>
        <w:jc w:val="both"/>
        <w:rPr>
          <w:rFonts w:hint="eastAsia" w:ascii="微软雅黑" w:hAnsi="微软雅黑" w:eastAsia="微软雅黑" w:cs="微软雅黑"/>
          <w:sz w:val="30"/>
          <w:szCs w:val="30"/>
        </w:rPr>
      </w:pPr>
    </w:p>
    <w:p w14:paraId="4035163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a great crisis, when Jahaziel awakened the people's courage and confidence in God in the immediate prospect of a great battle (2 Chron. 20:14).</w:t>
      </w:r>
    </w:p>
    <w:p w14:paraId="24EA121A">
      <w:pPr>
        <w:pStyle w:val="3"/>
        <w:spacing w:before="317" w:line="251" w:lineRule="auto"/>
        <w:ind w:left="2" w:right="2" w:firstLine="11"/>
        <w:jc w:val="both"/>
        <w:rPr>
          <w:rFonts w:hint="eastAsia" w:ascii="微软雅黑" w:hAnsi="微软雅黑" w:eastAsia="微软雅黑" w:cs="微软雅黑"/>
          <w:sz w:val="30"/>
          <w:szCs w:val="30"/>
        </w:rPr>
      </w:pPr>
    </w:p>
    <w:p w14:paraId="5A00091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一个是重大危机，雅哈悉在即将面临大战的前景下，唤起了百姓对神的勇气和信心（历代志下 20:14）。</w:t>
      </w:r>
    </w:p>
    <w:p w14:paraId="1C0E8958">
      <w:pPr>
        <w:pStyle w:val="3"/>
        <w:spacing w:before="317" w:line="251" w:lineRule="auto"/>
        <w:ind w:left="2" w:right="2" w:firstLine="11"/>
        <w:jc w:val="both"/>
        <w:rPr>
          <w:rFonts w:hint="eastAsia" w:ascii="微软雅黑" w:hAnsi="微软雅黑" w:eastAsia="微软雅黑" w:cs="微软雅黑"/>
          <w:sz w:val="30"/>
          <w:szCs w:val="30"/>
        </w:rPr>
      </w:pPr>
    </w:p>
    <w:p w14:paraId="7D9CEC6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an equally great crisis, when the prophet Zechariah, filled with the Spirit, was commissioned to reprove the people for their sins, but fell a victim to their fierce and fiery resentment (2 Chron. 24:20).</w:t>
      </w:r>
    </w:p>
    <w:p w14:paraId="7EB8E0D1">
      <w:pPr>
        <w:pStyle w:val="3"/>
        <w:spacing w:before="317" w:line="251" w:lineRule="auto"/>
        <w:ind w:left="2" w:right="2" w:firstLine="11"/>
        <w:jc w:val="both"/>
        <w:rPr>
          <w:rFonts w:hint="eastAsia" w:ascii="微软雅黑" w:hAnsi="微软雅黑" w:eastAsia="微软雅黑" w:cs="微软雅黑"/>
          <w:sz w:val="30"/>
          <w:szCs w:val="30"/>
        </w:rPr>
      </w:pPr>
    </w:p>
    <w:p w14:paraId="70C1DE5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另一个同样重大的危机是，先知撒迦利亚被圣灵充满，受命责备百姓的罪恶，却成了他们凶猛烈怒的牺牲品（历代志下 24:20）。</w:t>
      </w:r>
    </w:p>
    <w:p w14:paraId="2B8B8ED6">
      <w:pPr>
        <w:pStyle w:val="3"/>
        <w:spacing w:before="317" w:line="251" w:lineRule="auto"/>
        <w:ind w:left="2" w:right="2" w:firstLine="11"/>
        <w:jc w:val="both"/>
        <w:rPr>
          <w:rFonts w:hint="eastAsia" w:ascii="微软雅黑" w:hAnsi="微软雅黑" w:eastAsia="微软雅黑" w:cs="微软雅黑"/>
          <w:sz w:val="30"/>
          <w:szCs w:val="30"/>
        </w:rPr>
      </w:pPr>
    </w:p>
    <w:p w14:paraId="5B462A6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memorable instances in the history of Israel which we have surveyed, disclose to us the Holy Spirit in the work of imparting the superhuman gift of prophecy to a few, and the comforting power of the Spirit to the many.</w:t>
      </w:r>
    </w:p>
    <w:p w14:paraId="76DC2007">
      <w:pPr>
        <w:pStyle w:val="3"/>
        <w:spacing w:before="317" w:line="251" w:lineRule="auto"/>
        <w:ind w:left="2" w:right="2" w:firstLine="11"/>
        <w:jc w:val="both"/>
        <w:rPr>
          <w:rFonts w:hint="eastAsia" w:ascii="微软雅黑" w:hAnsi="微软雅黑" w:eastAsia="微软雅黑" w:cs="微软雅黑"/>
          <w:sz w:val="30"/>
          <w:szCs w:val="30"/>
        </w:rPr>
      </w:pPr>
    </w:p>
    <w:p w14:paraId="7F67C0E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我们在以色列历史中所考察的所有这些令人难忘的例子，向我们揭示了圣灵在将超人的预言恩赐赋予少数人，以及将圣灵的安慰大能赋予多数人方面的工作。</w:t>
      </w:r>
    </w:p>
    <w:p w14:paraId="0896AED7">
      <w:pPr>
        <w:pStyle w:val="3"/>
        <w:spacing w:before="317" w:line="251" w:lineRule="auto"/>
        <w:ind w:left="2" w:right="2" w:firstLine="11"/>
        <w:jc w:val="both"/>
        <w:rPr>
          <w:rFonts w:hint="eastAsia" w:ascii="微软雅黑" w:hAnsi="微软雅黑" w:eastAsia="微软雅黑" w:cs="微软雅黑"/>
          <w:sz w:val="30"/>
          <w:szCs w:val="30"/>
        </w:rPr>
      </w:pPr>
    </w:p>
    <w:p w14:paraId="00A906D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Church was in many respects different from the New Testament Church, the former being more occupied with externals, the latter being privileged to have a worship which may be described as more in spirit and in truth.</w:t>
      </w:r>
    </w:p>
    <w:p w14:paraId="71E611E2">
      <w:pPr>
        <w:pStyle w:val="3"/>
        <w:spacing w:before="317" w:line="251" w:lineRule="auto"/>
        <w:ind w:left="2" w:right="2" w:firstLine="11"/>
        <w:jc w:val="both"/>
        <w:rPr>
          <w:rFonts w:hint="eastAsia" w:ascii="微软雅黑" w:hAnsi="微软雅黑" w:eastAsia="微软雅黑" w:cs="微软雅黑"/>
          <w:sz w:val="30"/>
          <w:szCs w:val="30"/>
        </w:rPr>
      </w:pPr>
    </w:p>
    <w:p w14:paraId="0525788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旧约教会在许多方面不同于新约教会，前者更多地关注外在形式，后者则有幸拥有可以被描述为更用心灵和诚实的敬拜。</w:t>
      </w:r>
    </w:p>
    <w:p w14:paraId="296EB6B3">
      <w:pPr>
        <w:pStyle w:val="3"/>
        <w:spacing w:before="317" w:line="251" w:lineRule="auto"/>
        <w:ind w:left="2" w:right="2" w:firstLine="11"/>
        <w:jc w:val="both"/>
        <w:rPr>
          <w:rFonts w:hint="eastAsia" w:ascii="微软雅黑" w:hAnsi="微软雅黑" w:eastAsia="微软雅黑" w:cs="微软雅黑"/>
          <w:sz w:val="30"/>
          <w:szCs w:val="30"/>
        </w:rPr>
      </w:pPr>
    </w:p>
    <w:p w14:paraId="0519288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personality of the Spirit, as we have clearly seen, was not less known and not less recognised in the one economy than in the other.</w:t>
      </w:r>
    </w:p>
    <w:p w14:paraId="75989413">
      <w:pPr>
        <w:pStyle w:val="3"/>
        <w:spacing w:before="317" w:line="251" w:lineRule="auto"/>
        <w:ind w:left="2" w:right="2" w:firstLine="11"/>
        <w:jc w:val="both"/>
        <w:rPr>
          <w:rFonts w:hint="eastAsia" w:ascii="微软雅黑" w:hAnsi="微软雅黑" w:eastAsia="微软雅黑" w:cs="微软雅黑"/>
          <w:sz w:val="30"/>
          <w:szCs w:val="30"/>
        </w:rPr>
      </w:pPr>
    </w:p>
    <w:p w14:paraId="1F6392C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但正如我们清楚看到的，圣灵的神圣位格在一个时代并不比在另一个时代更少被人知晓或承认。</w:t>
      </w:r>
    </w:p>
    <w:p w14:paraId="520FBE71">
      <w:pPr>
        <w:pStyle w:val="3"/>
        <w:spacing w:before="317" w:line="251" w:lineRule="auto"/>
        <w:ind w:left="2" w:right="2" w:firstLine="11"/>
        <w:jc w:val="both"/>
        <w:rPr>
          <w:rFonts w:hint="eastAsia" w:ascii="微软雅黑" w:hAnsi="微软雅黑" w:eastAsia="微软雅黑" w:cs="微软雅黑"/>
          <w:sz w:val="30"/>
          <w:szCs w:val="30"/>
        </w:rPr>
      </w:pPr>
    </w:p>
    <w:p w14:paraId="6B23420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spoke by holy men from the beginning was in every age recognised as a DIVINE PERSON.</w:t>
      </w:r>
    </w:p>
    <w:p w14:paraId="0BF7577A">
      <w:pPr>
        <w:pStyle w:val="3"/>
        <w:spacing w:before="317" w:line="251" w:lineRule="auto"/>
        <w:ind w:left="2" w:right="2" w:firstLine="11"/>
        <w:jc w:val="both"/>
        <w:rPr>
          <w:rFonts w:hint="eastAsia" w:ascii="微软雅黑" w:hAnsi="微软雅黑" w:eastAsia="微软雅黑" w:cs="微软雅黑"/>
          <w:sz w:val="30"/>
          <w:szCs w:val="30"/>
        </w:rPr>
      </w:pPr>
    </w:p>
    <w:p w14:paraId="3897443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那位从起初就藉着圣洁之人说话的，在每个时代都被承认为神圣位格。</w:t>
      </w:r>
    </w:p>
    <w:p w14:paraId="0AAB1568">
      <w:pPr>
        <w:pStyle w:val="3"/>
        <w:spacing w:before="317" w:line="251" w:lineRule="auto"/>
        <w:ind w:left="2" w:right="2" w:firstLine="11"/>
        <w:jc w:val="both"/>
        <w:rPr>
          <w:rFonts w:hint="eastAsia" w:ascii="微软雅黑" w:hAnsi="微软雅黑" w:eastAsia="微软雅黑" w:cs="微软雅黑"/>
          <w:sz w:val="30"/>
          <w:szCs w:val="30"/>
        </w:rPr>
      </w:pPr>
    </w:p>
    <w:p w14:paraId="36427812">
      <w:pPr>
        <w:pStyle w:val="2"/>
        <w:bidi w:val="0"/>
        <w:jc w:val="center"/>
        <w:rPr>
          <w:rFonts w:hint="eastAsia"/>
        </w:rPr>
      </w:pPr>
      <w:r>
        <w:rPr>
          <w:rFonts w:hint="eastAsia"/>
        </w:rPr>
        <w:t>THE TESTIMONY TO THE SPIRIT IN THE GOSPELS AND BOOK OF ACTS</w:t>
      </w:r>
    </w:p>
    <w:p w14:paraId="2B1AEA00">
      <w:pPr>
        <w:pStyle w:val="2"/>
        <w:bidi w:val="0"/>
        <w:jc w:val="center"/>
        <w:rPr>
          <w:rFonts w:hint="eastAsia"/>
        </w:rPr>
      </w:pPr>
      <w:r>
        <w:rPr>
          <w:rFonts w:hint="eastAsia"/>
        </w:rPr>
        <w:t>福音书与使徒行传中关于圣灵的见证</w:t>
      </w:r>
    </w:p>
    <w:p w14:paraId="22BF98D9">
      <w:pPr>
        <w:pStyle w:val="3"/>
        <w:spacing w:before="317" w:line="251" w:lineRule="auto"/>
        <w:ind w:left="2" w:right="2" w:firstLine="11"/>
        <w:jc w:val="both"/>
        <w:rPr>
          <w:rFonts w:hint="eastAsia" w:ascii="微软雅黑" w:hAnsi="微软雅黑" w:eastAsia="微软雅黑" w:cs="微软雅黑"/>
          <w:sz w:val="30"/>
          <w:szCs w:val="30"/>
        </w:rPr>
      </w:pPr>
    </w:p>
    <w:p w14:paraId="6BBAC0C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pause ensued from the last of the prophets to the time when the Spirit of God again spoke by revelation.</w:t>
      </w:r>
    </w:p>
    <w:p w14:paraId="00E5639E">
      <w:pPr>
        <w:pStyle w:val="3"/>
        <w:spacing w:before="317" w:line="251" w:lineRule="auto"/>
        <w:ind w:left="2" w:right="2" w:firstLine="11"/>
        <w:jc w:val="both"/>
        <w:rPr>
          <w:rFonts w:hint="eastAsia" w:ascii="微软雅黑" w:hAnsi="微软雅黑" w:eastAsia="微软雅黑" w:cs="微软雅黑"/>
          <w:sz w:val="30"/>
          <w:szCs w:val="30"/>
        </w:rPr>
      </w:pPr>
    </w:p>
    <w:p w14:paraId="40743F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从最后一位先知到神的灵再次通过启示说话，中间经历了漫长的停顿。</w:t>
      </w:r>
    </w:p>
    <w:p w14:paraId="413D0E6D">
      <w:pPr>
        <w:pStyle w:val="3"/>
        <w:spacing w:before="317" w:line="251" w:lineRule="auto"/>
        <w:ind w:left="2" w:right="2" w:firstLine="11"/>
        <w:jc w:val="both"/>
        <w:rPr>
          <w:rFonts w:hint="eastAsia" w:ascii="微软雅黑" w:hAnsi="微软雅黑" w:eastAsia="微软雅黑" w:cs="微软雅黑"/>
          <w:sz w:val="30"/>
          <w:szCs w:val="30"/>
        </w:rPr>
      </w:pPr>
    </w:p>
    <w:p w14:paraId="1C42192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 interval of nearly four hundred years the long-expected time of fulfilment arrived, and we no sooner take up the evangelist's narrative of the incarnation than we find, as was to be expected, the same important place occupied by the Holy Spirit.</w:t>
      </w:r>
    </w:p>
    <w:p w14:paraId="33F951AD">
      <w:pPr>
        <w:pStyle w:val="3"/>
        <w:spacing w:before="317" w:line="251" w:lineRule="auto"/>
        <w:ind w:left="2" w:right="2" w:firstLine="11"/>
        <w:jc w:val="both"/>
        <w:rPr>
          <w:rFonts w:hint="eastAsia" w:ascii="微软雅黑" w:hAnsi="微软雅黑" w:eastAsia="微软雅黑" w:cs="微软雅黑"/>
          <w:sz w:val="30"/>
          <w:szCs w:val="30"/>
        </w:rPr>
      </w:pPr>
    </w:p>
    <w:p w14:paraId="469D593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经过近四百年的间隔，期待已久的应验时刻到来了，我们一拿起福音书作者关于道成肉身的叙述，正如预期的那样，就发现圣灵占据了同样重要的位置。</w:t>
      </w:r>
    </w:p>
    <w:p w14:paraId="4535BA57">
      <w:pPr>
        <w:pStyle w:val="3"/>
        <w:spacing w:before="317" w:line="251" w:lineRule="auto"/>
        <w:ind w:left="2" w:right="2" w:firstLine="11"/>
        <w:jc w:val="both"/>
        <w:rPr>
          <w:rFonts w:hint="eastAsia" w:ascii="微软雅黑" w:hAnsi="微软雅黑" w:eastAsia="微软雅黑" w:cs="微软雅黑"/>
          <w:sz w:val="30"/>
          <w:szCs w:val="30"/>
        </w:rPr>
      </w:pPr>
    </w:p>
    <w:p w14:paraId="370967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endeavour here again to give an outline of the Scripture testimony in the same historical way.</w:t>
      </w:r>
    </w:p>
    <w:p w14:paraId="53ED84B3">
      <w:pPr>
        <w:pStyle w:val="3"/>
        <w:spacing w:before="317" w:line="251" w:lineRule="auto"/>
        <w:ind w:left="2" w:right="2" w:firstLine="11"/>
        <w:jc w:val="both"/>
        <w:rPr>
          <w:rFonts w:hint="eastAsia" w:ascii="微软雅黑" w:hAnsi="微软雅黑" w:eastAsia="微软雅黑" w:cs="微软雅黑"/>
          <w:sz w:val="30"/>
          <w:szCs w:val="30"/>
        </w:rPr>
      </w:pPr>
    </w:p>
    <w:p w14:paraId="63905FB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我们将再次尝试以同样的历史方式给出圣经见证的大纲。</w:t>
      </w:r>
    </w:p>
    <w:p w14:paraId="446C64B0">
      <w:pPr>
        <w:pStyle w:val="3"/>
        <w:spacing w:before="317" w:line="251" w:lineRule="auto"/>
        <w:ind w:left="2" w:right="2" w:firstLine="11"/>
        <w:jc w:val="both"/>
        <w:rPr>
          <w:rFonts w:hint="eastAsia" w:ascii="微软雅黑" w:hAnsi="微软雅黑" w:eastAsia="微软雅黑" w:cs="微软雅黑"/>
          <w:sz w:val="30"/>
          <w:szCs w:val="30"/>
        </w:rPr>
      </w:pPr>
    </w:p>
    <w:p w14:paraId="41A8FDA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on examination, that the Holy Spirit is referred to more or less copiously by every New Testament writer.</w:t>
      </w:r>
    </w:p>
    <w:p w14:paraId="1519E8A3">
      <w:pPr>
        <w:pStyle w:val="3"/>
        <w:spacing w:before="317" w:line="251" w:lineRule="auto"/>
        <w:ind w:left="2" w:right="2" w:firstLine="11"/>
        <w:jc w:val="both"/>
        <w:rPr>
          <w:rFonts w:hint="eastAsia" w:ascii="微软雅黑" w:hAnsi="微软雅黑" w:eastAsia="微软雅黑" w:cs="微软雅黑"/>
          <w:sz w:val="30"/>
          <w:szCs w:val="30"/>
        </w:rPr>
      </w:pPr>
    </w:p>
    <w:p w14:paraId="5F7CCD4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经查验会发现，每一位新约作者都或多或少地提到了圣灵。</w:t>
      </w:r>
    </w:p>
    <w:p w14:paraId="3C23611D">
      <w:pPr>
        <w:pStyle w:val="3"/>
        <w:spacing w:before="317" w:line="251" w:lineRule="auto"/>
        <w:ind w:left="2" w:right="2" w:firstLine="11"/>
        <w:jc w:val="both"/>
        <w:rPr>
          <w:rFonts w:hint="eastAsia" w:ascii="微软雅黑" w:hAnsi="微软雅黑" w:eastAsia="微软雅黑" w:cs="微软雅黑"/>
          <w:sz w:val="30"/>
          <w:szCs w:val="30"/>
        </w:rPr>
      </w:pPr>
    </w:p>
    <w:p w14:paraId="57807C8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there is not a single New Testament book drawn up as a public document for the Church which does not contain a marked, though often brief, allusion to the Holy Spirit, and very frequently, if not always, in connection with the main design or scope which the writer had in view.</w:t>
      </w:r>
    </w:p>
    <w:p w14:paraId="7B58D762">
      <w:pPr>
        <w:pStyle w:val="3"/>
        <w:spacing w:before="317" w:line="251" w:lineRule="auto"/>
        <w:ind w:left="2" w:right="2" w:firstLine="11"/>
        <w:jc w:val="both"/>
        <w:rPr>
          <w:rFonts w:hint="eastAsia" w:ascii="微软雅黑" w:hAnsi="微软雅黑" w:eastAsia="微软雅黑" w:cs="微软雅黑"/>
          <w:sz w:val="30"/>
          <w:szCs w:val="30"/>
        </w:rPr>
      </w:pPr>
    </w:p>
    <w:p w14:paraId="3662040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不仅如此；没有一本作为教会公开文件编写的新约书卷不包含对圣灵的显著提及，尽管这种提及通常很简短，而且非常频繁地（如果不是总是的话）与作者心中的主要设计或范围相关联。</w:t>
      </w:r>
    </w:p>
    <w:p w14:paraId="73BD4C2F">
      <w:pPr>
        <w:pStyle w:val="3"/>
        <w:spacing w:before="317" w:line="251" w:lineRule="auto"/>
        <w:ind w:left="2" w:right="2" w:firstLine="11"/>
        <w:jc w:val="both"/>
        <w:rPr>
          <w:rFonts w:hint="eastAsia" w:ascii="微软雅黑" w:hAnsi="微软雅黑" w:eastAsia="微软雅黑" w:cs="微软雅黑"/>
          <w:sz w:val="30"/>
          <w:szCs w:val="30"/>
        </w:rPr>
      </w:pPr>
    </w:p>
    <w:p w14:paraId="483C23C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exceptions are found in the three small Epistles of a more private nature,—the Epistle to Philemon, and the Second and Third Epistles of John.</w:t>
      </w:r>
    </w:p>
    <w:p w14:paraId="50A5E201">
      <w:pPr>
        <w:pStyle w:val="3"/>
        <w:spacing w:before="317" w:line="251" w:lineRule="auto"/>
        <w:ind w:left="2" w:right="2" w:firstLine="11"/>
        <w:jc w:val="both"/>
        <w:rPr>
          <w:rFonts w:hint="eastAsia" w:ascii="微软雅黑" w:hAnsi="微软雅黑" w:eastAsia="微软雅黑" w:cs="微软雅黑"/>
          <w:sz w:val="30"/>
          <w:szCs w:val="30"/>
        </w:rPr>
      </w:pPr>
    </w:p>
    <w:p w14:paraId="57A9E9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唯一的例外是在三封性质更为私人的小书信中，——腓利门书，以及约翰二书和三书。</w:t>
      </w:r>
    </w:p>
    <w:p w14:paraId="07385583">
      <w:pPr>
        <w:pStyle w:val="3"/>
        <w:spacing w:before="317" w:line="251" w:lineRule="auto"/>
        <w:ind w:left="2" w:right="2" w:firstLine="11"/>
        <w:jc w:val="both"/>
        <w:rPr>
          <w:rFonts w:hint="eastAsia" w:ascii="微软雅黑" w:hAnsi="微软雅黑" w:eastAsia="微软雅黑" w:cs="微软雅黑"/>
          <w:sz w:val="30"/>
          <w:szCs w:val="30"/>
        </w:rPr>
      </w:pPr>
    </w:p>
    <w:p w14:paraId="538B9FA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book more specially prepared for public and ecclesiastical use, the allusion to the Spirit is most explicit.</w:t>
      </w:r>
    </w:p>
    <w:p w14:paraId="488E81E4">
      <w:pPr>
        <w:pStyle w:val="3"/>
        <w:spacing w:before="317" w:line="251" w:lineRule="auto"/>
        <w:ind w:left="2" w:right="2" w:firstLine="11"/>
        <w:jc w:val="both"/>
        <w:rPr>
          <w:rFonts w:hint="eastAsia" w:ascii="微软雅黑" w:hAnsi="微软雅黑" w:eastAsia="微软雅黑" w:cs="微软雅黑"/>
          <w:sz w:val="30"/>
          <w:szCs w:val="30"/>
        </w:rPr>
      </w:pPr>
    </w:p>
    <w:p w14:paraId="1EAF539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在每一本更为专门为公众和教会使用而准备的书卷中，对圣灵的提及都是最明确的。</w:t>
      </w:r>
    </w:p>
    <w:p w14:paraId="736ACF09">
      <w:pPr>
        <w:pStyle w:val="3"/>
        <w:spacing w:before="317" w:line="251" w:lineRule="auto"/>
        <w:ind w:left="2" w:right="2" w:firstLine="11"/>
        <w:jc w:val="both"/>
        <w:rPr>
          <w:rFonts w:hint="eastAsia" w:ascii="微软雅黑" w:hAnsi="微软雅黑" w:eastAsia="微软雅黑" w:cs="微软雅黑"/>
          <w:sz w:val="30"/>
          <w:szCs w:val="30"/>
        </w:rPr>
      </w:pPr>
    </w:p>
    <w:p w14:paraId="28F330B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my object, without attempting a commentary on all these passages, which would carry us over too vast a field, to put together the cumulative evidence which they supply.</w:t>
      </w:r>
    </w:p>
    <w:p w14:paraId="40EC9316">
      <w:pPr>
        <w:pStyle w:val="3"/>
        <w:spacing w:before="317" w:line="251" w:lineRule="auto"/>
        <w:ind w:left="2" w:right="2" w:firstLine="11"/>
        <w:jc w:val="both"/>
        <w:rPr>
          <w:rFonts w:hint="eastAsia" w:ascii="微软雅黑" w:hAnsi="微软雅黑" w:eastAsia="微软雅黑" w:cs="微软雅黑"/>
          <w:sz w:val="30"/>
          <w:szCs w:val="30"/>
        </w:rPr>
      </w:pPr>
    </w:p>
    <w:p w14:paraId="764E5A7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我的目标不是试图对所有这些段落进行注释，那样会带我们进入太广阔的领域，而是将它们提供的累积证据汇集在一起。</w:t>
      </w:r>
    </w:p>
    <w:p w14:paraId="565E5027">
      <w:pPr>
        <w:pStyle w:val="3"/>
        <w:spacing w:before="317" w:line="251" w:lineRule="auto"/>
        <w:ind w:left="2" w:right="2" w:firstLine="11"/>
        <w:jc w:val="both"/>
        <w:rPr>
          <w:rFonts w:hint="eastAsia" w:ascii="微软雅黑" w:hAnsi="微软雅黑" w:eastAsia="微软雅黑" w:cs="微软雅黑"/>
          <w:sz w:val="30"/>
          <w:szCs w:val="30"/>
        </w:rPr>
      </w:pPr>
    </w:p>
    <w:p w14:paraId="4E53E1B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in some passages which cannot be passed over without fuller elucidation, a few words of comment will for the most part suffice.</w:t>
      </w:r>
    </w:p>
    <w:p w14:paraId="42852A83">
      <w:pPr>
        <w:pStyle w:val="3"/>
        <w:spacing w:before="317" w:line="251" w:lineRule="auto"/>
        <w:ind w:left="2" w:right="2" w:firstLine="11"/>
        <w:jc w:val="both"/>
        <w:rPr>
          <w:rFonts w:hint="eastAsia" w:ascii="微软雅黑" w:hAnsi="微软雅黑" w:eastAsia="微软雅黑" w:cs="微软雅黑"/>
          <w:sz w:val="30"/>
          <w:szCs w:val="30"/>
        </w:rPr>
      </w:pPr>
    </w:p>
    <w:p w14:paraId="55FC90F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除了某些如果不进行更充分阐释就无法略过的段落外，几句评论在很大程度上就足够了。</w:t>
      </w:r>
    </w:p>
    <w:p w14:paraId="37C9336A">
      <w:pPr>
        <w:pStyle w:val="3"/>
        <w:spacing w:before="317" w:line="251" w:lineRule="auto"/>
        <w:ind w:left="2" w:right="2" w:firstLine="11"/>
        <w:jc w:val="both"/>
        <w:rPr>
          <w:rFonts w:hint="eastAsia" w:ascii="微软雅黑" w:hAnsi="微软雅黑" w:eastAsia="微软雅黑" w:cs="微软雅黑"/>
          <w:sz w:val="30"/>
          <w:szCs w:val="30"/>
        </w:rPr>
      </w:pPr>
    </w:p>
    <w:p w14:paraId="5423AFB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evangelists refer to the Holy Spirit in connection with the birth, baptism, and temptation of our Lord.</w:t>
      </w:r>
    </w:p>
    <w:p w14:paraId="43325929">
      <w:pPr>
        <w:pStyle w:val="3"/>
        <w:spacing w:before="317" w:line="251" w:lineRule="auto"/>
        <w:ind w:left="2" w:right="2" w:firstLine="11"/>
        <w:jc w:val="both"/>
        <w:rPr>
          <w:rFonts w:hint="eastAsia" w:ascii="微软雅黑" w:hAnsi="微软雅黑" w:eastAsia="微软雅黑" w:cs="微软雅黑"/>
          <w:sz w:val="30"/>
          <w:szCs w:val="30"/>
        </w:rPr>
      </w:pPr>
    </w:p>
    <w:p w14:paraId="41D56DF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所有福音书作者都在我们主的降生、受洗和受试探中提到了圣灵。</w:t>
      </w:r>
    </w:p>
    <w:p w14:paraId="2228A917">
      <w:pPr>
        <w:pStyle w:val="3"/>
        <w:spacing w:before="317" w:line="251" w:lineRule="auto"/>
        <w:ind w:left="2" w:right="2" w:firstLine="11"/>
        <w:jc w:val="both"/>
        <w:rPr>
          <w:rFonts w:hint="eastAsia" w:ascii="微软雅黑" w:hAnsi="微软雅黑" w:eastAsia="微软雅黑" w:cs="微软雅黑"/>
          <w:sz w:val="30"/>
          <w:szCs w:val="30"/>
        </w:rPr>
      </w:pPr>
    </w:p>
    <w:p w14:paraId="588F5C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New Testament writers, next to Paul, Luke most frequently reverts to it.</w:t>
      </w:r>
    </w:p>
    <w:p w14:paraId="05F5DB65">
      <w:pPr>
        <w:pStyle w:val="3"/>
        <w:spacing w:before="317" w:line="251" w:lineRule="auto"/>
        <w:ind w:left="2" w:right="2" w:firstLine="11"/>
        <w:jc w:val="both"/>
        <w:rPr>
          <w:rFonts w:hint="eastAsia" w:ascii="微软雅黑" w:hAnsi="微软雅黑" w:eastAsia="微软雅黑" w:cs="微软雅黑"/>
          <w:sz w:val="30"/>
          <w:szCs w:val="30"/>
        </w:rPr>
      </w:pPr>
    </w:p>
    <w:p w14:paraId="171B585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在所有新约作者中，仅次于保罗，路加最频繁地提及此事。</w:t>
      </w:r>
    </w:p>
    <w:p w14:paraId="6328CE2F">
      <w:pPr>
        <w:pStyle w:val="3"/>
        <w:spacing w:before="317" w:line="251" w:lineRule="auto"/>
        <w:ind w:left="2" w:right="2" w:firstLine="11"/>
        <w:jc w:val="both"/>
        <w:rPr>
          <w:rFonts w:hint="eastAsia" w:ascii="微软雅黑" w:hAnsi="微软雅黑" w:eastAsia="微软雅黑" w:cs="微软雅黑"/>
          <w:sz w:val="30"/>
          <w:szCs w:val="30"/>
        </w:rPr>
      </w:pPr>
    </w:p>
    <w:p w14:paraId="3BB102E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disappointed, however, if we sought in him a full explanation of the nature and properties of the Spirit, when his principal object was to sketch the supernatural and miraculous works of the Spirit in the first founding of Christianity.</w:t>
      </w:r>
    </w:p>
    <w:p w14:paraId="5DC73361">
      <w:pPr>
        <w:pStyle w:val="3"/>
        <w:spacing w:before="317" w:line="251" w:lineRule="auto"/>
        <w:ind w:left="2" w:right="2" w:firstLine="11"/>
        <w:jc w:val="both"/>
        <w:rPr>
          <w:rFonts w:hint="eastAsia" w:ascii="微软雅黑" w:hAnsi="微软雅黑" w:eastAsia="微软雅黑" w:cs="微软雅黑"/>
          <w:sz w:val="30"/>
          <w:szCs w:val="30"/>
        </w:rPr>
      </w:pPr>
    </w:p>
    <w:p w14:paraId="5AF206D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然而，如果我们在他那里寻求关于圣灵本性和属性的完整解释，我们会失望的，因为他的主要目的是描绘在基督教最初建立时圣灵的超自然和神迹工作。</w:t>
      </w:r>
    </w:p>
    <w:p w14:paraId="5D853253">
      <w:pPr>
        <w:pStyle w:val="3"/>
        <w:spacing w:before="317" w:line="251" w:lineRule="auto"/>
        <w:ind w:left="2" w:right="2" w:firstLine="11"/>
        <w:jc w:val="both"/>
        <w:rPr>
          <w:rFonts w:hint="eastAsia" w:ascii="微软雅黑" w:hAnsi="微软雅黑" w:eastAsia="微软雅黑" w:cs="微软雅黑"/>
          <w:sz w:val="30"/>
          <w:szCs w:val="30"/>
        </w:rPr>
      </w:pPr>
    </w:p>
    <w:p w14:paraId="1E7D391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denial and no dispute at that time as to the divine personality of the Holy Spirit.</w:t>
      </w:r>
    </w:p>
    <w:p w14:paraId="1CEBF1A0">
      <w:pPr>
        <w:pStyle w:val="3"/>
        <w:spacing w:before="317" w:line="251" w:lineRule="auto"/>
        <w:ind w:left="2" w:right="2" w:firstLine="11"/>
        <w:jc w:val="both"/>
        <w:rPr>
          <w:rFonts w:hint="eastAsia" w:ascii="微软雅黑" w:hAnsi="微软雅黑" w:eastAsia="微软雅黑" w:cs="微软雅黑"/>
          <w:sz w:val="30"/>
          <w:szCs w:val="30"/>
        </w:rPr>
      </w:pPr>
    </w:p>
    <w:p w14:paraId="5F5A8DC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当时对于圣灵的神圣位格没有任何否认和争议。</w:t>
      </w:r>
    </w:p>
    <w:p w14:paraId="700C97C0">
      <w:pPr>
        <w:pStyle w:val="3"/>
        <w:spacing w:before="317" w:line="251" w:lineRule="auto"/>
        <w:ind w:left="2" w:right="2" w:firstLine="11"/>
        <w:jc w:val="both"/>
        <w:rPr>
          <w:rFonts w:hint="eastAsia" w:ascii="微软雅黑" w:hAnsi="微软雅黑" w:eastAsia="微软雅黑" w:cs="微软雅黑"/>
          <w:sz w:val="30"/>
          <w:szCs w:val="30"/>
        </w:rPr>
      </w:pPr>
    </w:p>
    <w:p w14:paraId="6E462A9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the doctrine of the Spirit taught by the Baptist, by Christ, and by the apostles, was in every respect the same as that with which the Old Testament Church was familiar.</w:t>
      </w:r>
    </w:p>
    <w:p w14:paraId="5C1F498E">
      <w:pPr>
        <w:pStyle w:val="3"/>
        <w:spacing w:before="317" w:line="251" w:lineRule="auto"/>
        <w:ind w:left="2" w:right="2" w:firstLine="11"/>
        <w:jc w:val="both"/>
        <w:rPr>
          <w:rFonts w:hint="eastAsia" w:ascii="微软雅黑" w:hAnsi="微软雅黑" w:eastAsia="微软雅黑" w:cs="微软雅黑"/>
          <w:sz w:val="30"/>
          <w:szCs w:val="30"/>
        </w:rPr>
      </w:pPr>
    </w:p>
    <w:p w14:paraId="763F7E1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我们发现，施洗约翰、基督和使徒们所教导的圣灵教义，在各方面都与旧约教会所熟悉的相同。</w:t>
      </w:r>
    </w:p>
    <w:p w14:paraId="37B42D19">
      <w:pPr>
        <w:pStyle w:val="3"/>
        <w:spacing w:before="317" w:line="251" w:lineRule="auto"/>
        <w:ind w:left="2" w:right="2" w:firstLine="11"/>
        <w:jc w:val="both"/>
        <w:rPr>
          <w:rFonts w:hint="eastAsia" w:ascii="微软雅黑" w:hAnsi="微软雅黑" w:eastAsia="微软雅黑" w:cs="微软雅黑"/>
          <w:sz w:val="30"/>
          <w:szCs w:val="30"/>
        </w:rPr>
      </w:pPr>
    </w:p>
    <w:p w14:paraId="6A91A17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find that their Jewish hearers on any occasion took exception to it.</w:t>
      </w:r>
    </w:p>
    <w:p w14:paraId="10B0EB9D">
      <w:pPr>
        <w:pStyle w:val="3"/>
        <w:spacing w:before="317" w:line="251" w:lineRule="auto"/>
        <w:ind w:left="2" w:right="2" w:firstLine="11"/>
        <w:jc w:val="both"/>
        <w:rPr>
          <w:rFonts w:hint="eastAsia" w:ascii="微软雅黑" w:hAnsi="微软雅黑" w:eastAsia="微软雅黑" w:cs="微软雅黑"/>
          <w:sz w:val="30"/>
          <w:szCs w:val="30"/>
        </w:rPr>
      </w:pPr>
    </w:p>
    <w:p w14:paraId="41ADD8C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我们在任何地方都没有发现他们的犹太听众曾在任何场合对此表示异议。</w:t>
      </w:r>
    </w:p>
    <w:p w14:paraId="653F59D3">
      <w:pPr>
        <w:pStyle w:val="3"/>
        <w:spacing w:before="317" w:line="251" w:lineRule="auto"/>
        <w:ind w:left="2" w:right="2" w:firstLine="11"/>
        <w:jc w:val="both"/>
        <w:rPr>
          <w:rFonts w:hint="eastAsia" w:ascii="微软雅黑" w:hAnsi="微软雅黑" w:eastAsia="微软雅黑" w:cs="微软雅黑"/>
          <w:sz w:val="30"/>
          <w:szCs w:val="30"/>
        </w:rPr>
      </w:pPr>
    </w:p>
    <w:p w14:paraId="52F71D0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our Lord and His apostles on this topic never called forth a question or an opposition from any quarter,—a plain proof that on this subject nothing was taught by them which came into collision with the sentiments and opinions which up to that time had been accepted and still continued to be current among the Jews.</w:t>
      </w:r>
    </w:p>
    <w:p w14:paraId="6BB230AA">
      <w:pPr>
        <w:pStyle w:val="3"/>
        <w:spacing w:before="317" w:line="251" w:lineRule="auto"/>
        <w:ind w:left="2" w:right="2" w:firstLine="11"/>
        <w:jc w:val="both"/>
        <w:rPr>
          <w:rFonts w:hint="eastAsia" w:ascii="微软雅黑" w:hAnsi="微软雅黑" w:eastAsia="微软雅黑" w:cs="微软雅黑"/>
          <w:sz w:val="30"/>
          <w:szCs w:val="30"/>
        </w:rPr>
      </w:pPr>
    </w:p>
    <w:p w14:paraId="21459D6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我们主和祂使徒关于这一主题的教导从未引起任何方面的质疑或反对，——这是显而易见的证据，表明在这个主题上，他们所教导的内容并没有与当时已被犹太人接受并仍在流传的观点和意见发生冲突。</w:t>
      </w:r>
    </w:p>
    <w:p w14:paraId="265C43A2">
      <w:pPr>
        <w:pStyle w:val="3"/>
        <w:spacing w:before="317" w:line="251" w:lineRule="auto"/>
        <w:ind w:left="2" w:right="2" w:firstLine="11"/>
        <w:jc w:val="both"/>
        <w:rPr>
          <w:rFonts w:hint="eastAsia" w:ascii="微软雅黑" w:hAnsi="微软雅黑" w:eastAsia="微软雅黑" w:cs="微软雅黑"/>
          <w:sz w:val="30"/>
          <w:szCs w:val="30"/>
        </w:rPr>
      </w:pPr>
    </w:p>
    <w:p w14:paraId="610E8D5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idea connected with the Messiah, that He SHOULD BE ANOINTED WITH THE SPIRIT, was still an undoubted doctrine; nor were the apostles ever compelled to meet doubts or to disarm opposition in the Jewish mind on this point.</w:t>
      </w:r>
    </w:p>
    <w:p w14:paraId="342A4D1D">
      <w:pPr>
        <w:pStyle w:val="3"/>
        <w:spacing w:before="317" w:line="251" w:lineRule="auto"/>
        <w:ind w:left="2" w:right="2" w:firstLine="11"/>
        <w:jc w:val="both"/>
        <w:rPr>
          <w:rFonts w:hint="eastAsia" w:ascii="微软雅黑" w:hAnsi="微软雅黑" w:eastAsia="微软雅黑" w:cs="微软雅黑"/>
          <w:sz w:val="30"/>
          <w:szCs w:val="30"/>
        </w:rPr>
      </w:pPr>
    </w:p>
    <w:p w14:paraId="5CB423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与弥赛亚相关的基本观念，即祂应当被圣灵膏抹，仍然是一个毋庸置疑的教义；使徒们也从未被迫在这一点上应对犹太人心中的怀疑或消除反对。</w:t>
      </w:r>
    </w:p>
    <w:p w14:paraId="77101697">
      <w:pPr>
        <w:pStyle w:val="3"/>
        <w:spacing w:before="317" w:line="251" w:lineRule="auto"/>
        <w:ind w:left="2" w:right="2" w:firstLine="11"/>
        <w:jc w:val="both"/>
        <w:rPr>
          <w:rFonts w:hint="eastAsia" w:ascii="微软雅黑" w:hAnsi="微软雅黑" w:eastAsia="微软雅黑" w:cs="微软雅黑"/>
          <w:sz w:val="30"/>
          <w:szCs w:val="30"/>
        </w:rPr>
      </w:pPr>
    </w:p>
    <w:p w14:paraId="7BF909E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CHRIST or MESSIAH was given to the Redeemer from the peculiar unction of the Spirit conferred on Him, which was unique in nature and in degree.</w:t>
      </w:r>
    </w:p>
    <w:p w14:paraId="35E200D0">
      <w:pPr>
        <w:pStyle w:val="3"/>
        <w:spacing w:before="317" w:line="251" w:lineRule="auto"/>
        <w:ind w:left="2" w:right="2" w:firstLine="11"/>
        <w:jc w:val="both"/>
        <w:rPr>
          <w:rFonts w:hint="eastAsia" w:ascii="微软雅黑" w:hAnsi="微软雅黑" w:eastAsia="微软雅黑" w:cs="微软雅黑"/>
          <w:sz w:val="30"/>
          <w:szCs w:val="30"/>
        </w:rPr>
      </w:pPr>
    </w:p>
    <w:p w14:paraId="311DFFD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“基督”或“弥赛亚”这一头衔之所以赋予救赎主，是因为赋予祂的圣灵恩膏在性质和程度上都是独特的。</w:t>
      </w:r>
    </w:p>
    <w:p w14:paraId="290E3B81">
      <w:pPr>
        <w:pStyle w:val="3"/>
        <w:spacing w:before="317" w:line="251" w:lineRule="auto"/>
        <w:ind w:left="2" w:right="2" w:firstLine="11"/>
        <w:jc w:val="both"/>
        <w:rPr>
          <w:rFonts w:hint="eastAsia" w:ascii="微软雅黑" w:hAnsi="微软雅黑" w:eastAsia="微软雅黑" w:cs="微软雅黑"/>
          <w:sz w:val="30"/>
          <w:szCs w:val="30"/>
        </w:rPr>
      </w:pPr>
    </w:p>
    <w:p w14:paraId="2161983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different servants of God who were filled with the Spirit, but in a far other way, illustrate this remark by contrast.</w:t>
      </w:r>
    </w:p>
    <w:p w14:paraId="243B7BBA">
      <w:pPr>
        <w:pStyle w:val="3"/>
        <w:spacing w:before="317" w:line="251" w:lineRule="auto"/>
        <w:ind w:left="2" w:right="2" w:firstLine="11"/>
        <w:jc w:val="both"/>
        <w:rPr>
          <w:rFonts w:hint="eastAsia" w:ascii="微软雅黑" w:hAnsi="微软雅黑" w:eastAsia="微软雅黑" w:cs="微软雅黑"/>
          <w:sz w:val="30"/>
          <w:szCs w:val="30"/>
        </w:rPr>
      </w:pPr>
    </w:p>
    <w:p w14:paraId="13DE9B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被圣灵充满但方式截然不同的各位神仆，通过对比说明了这一点。</w:t>
      </w:r>
    </w:p>
    <w:p w14:paraId="79321C06">
      <w:pPr>
        <w:pStyle w:val="3"/>
        <w:spacing w:before="317" w:line="251" w:lineRule="auto"/>
        <w:ind w:left="2" w:right="2" w:firstLine="11"/>
        <w:jc w:val="both"/>
        <w:rPr>
          <w:rFonts w:hint="eastAsia" w:ascii="微软雅黑" w:hAnsi="微软雅黑" w:eastAsia="微软雅黑" w:cs="微软雅黑"/>
          <w:sz w:val="30"/>
          <w:szCs w:val="30"/>
        </w:rPr>
      </w:pPr>
    </w:p>
    <w:p w14:paraId="03EBD5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promise which the angel Gabriel gave respecting the Baptist.</w:t>
      </w:r>
    </w:p>
    <w:p w14:paraId="4E0D1B78">
      <w:pPr>
        <w:pStyle w:val="3"/>
        <w:spacing w:before="317" w:line="251" w:lineRule="auto"/>
        <w:ind w:left="2" w:right="2" w:firstLine="11"/>
        <w:jc w:val="both"/>
        <w:rPr>
          <w:rFonts w:hint="eastAsia" w:ascii="微软雅黑" w:hAnsi="微软雅黑" w:eastAsia="微软雅黑" w:cs="微软雅黑"/>
          <w:sz w:val="30"/>
          <w:szCs w:val="30"/>
        </w:rPr>
      </w:pPr>
    </w:p>
    <w:p w14:paraId="38FEFA3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首先是天使加百列关于施洗约翰的应许。</w:t>
      </w:r>
    </w:p>
    <w:p w14:paraId="7EBB7747">
      <w:pPr>
        <w:pStyle w:val="3"/>
        <w:spacing w:before="317" w:line="251" w:lineRule="auto"/>
        <w:ind w:left="2" w:right="2" w:firstLine="11"/>
        <w:jc w:val="both"/>
        <w:rPr>
          <w:rFonts w:hint="eastAsia" w:ascii="微软雅黑" w:hAnsi="微软雅黑" w:eastAsia="微软雅黑" w:cs="微软雅黑"/>
          <w:sz w:val="30"/>
          <w:szCs w:val="30"/>
        </w:rPr>
      </w:pPr>
    </w:p>
    <w:p w14:paraId="2429A92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filled with the Holy Ghost even from his mother's womb, and go before the Lord Jesus in the Spirit and power of Elias (Luke 1:15–17).</w:t>
      </w:r>
    </w:p>
    <w:p w14:paraId="7A5DF2E8">
      <w:pPr>
        <w:pStyle w:val="3"/>
        <w:spacing w:before="317" w:line="251" w:lineRule="auto"/>
        <w:ind w:left="2" w:right="2" w:firstLine="11"/>
        <w:jc w:val="both"/>
        <w:rPr>
          <w:rFonts w:hint="eastAsia" w:ascii="微软雅黑" w:hAnsi="微软雅黑" w:eastAsia="微软雅黑" w:cs="微软雅黑"/>
          <w:sz w:val="30"/>
          <w:szCs w:val="30"/>
        </w:rPr>
      </w:pPr>
    </w:p>
    <w:p w14:paraId="1CDBE4B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他从母腹里就被圣灵充满，并要在以利亚的心志能力里行在主耶稣面前（路加福音 1:15–17）。</w:t>
      </w:r>
    </w:p>
    <w:p w14:paraId="537A9B53">
      <w:pPr>
        <w:pStyle w:val="3"/>
        <w:spacing w:before="317" w:line="251" w:lineRule="auto"/>
        <w:ind w:left="2" w:right="2" w:firstLine="11"/>
        <w:jc w:val="both"/>
        <w:rPr>
          <w:rFonts w:hint="eastAsia" w:ascii="微软雅黑" w:hAnsi="微软雅黑" w:eastAsia="微软雅黑" w:cs="微软雅黑"/>
          <w:sz w:val="30"/>
          <w:szCs w:val="30"/>
        </w:rPr>
      </w:pPr>
    </w:p>
    <w:p w14:paraId="62CE1BE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mean that he should be FILLED and immediately directed by the Spirit in the discharge of his prophetic function, and that though he did not work miracles like Elijah, for obvious reasons, he was supplied with gifts of wisdom and courage, holiness, zeal, and power, for the purpose of proclaiming the law and gospel to a corrupt and self-righteous generation.</w:t>
      </w:r>
    </w:p>
    <w:p w14:paraId="13A0B451">
      <w:pPr>
        <w:pStyle w:val="3"/>
        <w:spacing w:before="317" w:line="251" w:lineRule="auto"/>
        <w:ind w:left="2" w:right="2" w:firstLine="11"/>
        <w:jc w:val="both"/>
        <w:rPr>
          <w:rFonts w:hint="eastAsia" w:ascii="微软雅黑" w:hAnsi="微软雅黑" w:eastAsia="微软雅黑" w:cs="微软雅黑"/>
          <w:sz w:val="30"/>
          <w:szCs w:val="30"/>
        </w:rPr>
      </w:pPr>
    </w:p>
    <w:p w14:paraId="6A05705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说的是他应当被圣灵充满，并在履行先知职分时直接受圣灵引导，虽然出于显而易见的原因，他没有像以利亚那样行神迹，但他被赐予智慧、勇气、圣洁、热忱和能力的恩赐，目的是向一个腐败和自以为义的世代宣告律法和福音。</w:t>
      </w:r>
    </w:p>
    <w:p w14:paraId="53D6AA6A">
      <w:pPr>
        <w:pStyle w:val="3"/>
        <w:spacing w:before="317" w:line="251" w:lineRule="auto"/>
        <w:ind w:left="2" w:right="2" w:firstLine="11"/>
        <w:jc w:val="both"/>
        <w:rPr>
          <w:rFonts w:hint="eastAsia" w:ascii="微软雅黑" w:hAnsi="微软雅黑" w:eastAsia="微软雅黑" w:cs="微软雅黑"/>
          <w:sz w:val="30"/>
          <w:szCs w:val="30"/>
        </w:rPr>
      </w:pPr>
    </w:p>
    <w:p w14:paraId="43CDF9A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Elizabeth, Zacharias, and Simeon we read that they were FILLED with the Holy Ghost, and gave forth inspired announcements of the divine will (Luke 1:42, 67, 2:25).</w:t>
      </w:r>
    </w:p>
    <w:p w14:paraId="584D113C">
      <w:pPr>
        <w:pStyle w:val="3"/>
        <w:spacing w:before="317" w:line="251" w:lineRule="auto"/>
        <w:ind w:left="2" w:right="2" w:firstLine="11"/>
        <w:jc w:val="both"/>
        <w:rPr>
          <w:rFonts w:hint="eastAsia" w:ascii="微软雅黑" w:hAnsi="微软雅黑" w:eastAsia="微软雅黑" w:cs="微软雅黑"/>
          <w:sz w:val="30"/>
          <w:szCs w:val="30"/>
        </w:rPr>
      </w:pPr>
    </w:p>
    <w:p w14:paraId="75ED991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关于伊利沙伯、撒迦利亚和西面，我们读到他们被圣灵充满，并发表了受感的神旨意宣告（路加福音 1:42, 67, 2:25）。</w:t>
      </w:r>
    </w:p>
    <w:p w14:paraId="35402C63">
      <w:pPr>
        <w:pStyle w:val="3"/>
        <w:spacing w:before="317" w:line="251" w:lineRule="auto"/>
        <w:ind w:left="2" w:right="2" w:firstLine="11"/>
        <w:jc w:val="both"/>
        <w:rPr>
          <w:rFonts w:hint="eastAsia" w:ascii="微软雅黑" w:hAnsi="微软雅黑" w:eastAsia="微软雅黑" w:cs="微软雅黑"/>
          <w:sz w:val="30"/>
          <w:szCs w:val="30"/>
        </w:rPr>
      </w:pPr>
    </w:p>
    <w:p w14:paraId="2E1B475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Christ it was wholly different.</w:t>
      </w:r>
    </w:p>
    <w:p w14:paraId="488D7C60">
      <w:pPr>
        <w:pStyle w:val="3"/>
        <w:spacing w:before="317" w:line="251" w:lineRule="auto"/>
        <w:ind w:left="2" w:right="2" w:firstLine="11"/>
        <w:jc w:val="both"/>
        <w:rPr>
          <w:rFonts w:hint="eastAsia" w:ascii="微软雅黑" w:hAnsi="微软雅黑" w:eastAsia="微软雅黑" w:cs="微软雅黑"/>
          <w:sz w:val="30"/>
          <w:szCs w:val="30"/>
        </w:rPr>
      </w:pPr>
    </w:p>
    <w:p w14:paraId="2FA69A2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但对基督来说，情况完全不同。</w:t>
      </w:r>
    </w:p>
    <w:p w14:paraId="1549A2A4">
      <w:pPr>
        <w:pStyle w:val="3"/>
        <w:spacing w:before="317" w:line="251" w:lineRule="auto"/>
        <w:ind w:left="2" w:right="2" w:firstLine="11"/>
        <w:jc w:val="both"/>
        <w:rPr>
          <w:rFonts w:hint="eastAsia" w:ascii="微软雅黑" w:hAnsi="微软雅黑" w:eastAsia="微软雅黑" w:cs="微软雅黑"/>
          <w:sz w:val="30"/>
          <w:szCs w:val="30"/>
        </w:rPr>
      </w:pPr>
    </w:p>
    <w:p w14:paraId="490643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fulness of the Spirit which was given to Him was constant and uninterrupted, and the result of the hypostatic union—that is, was the effect of humanity being assumed into personal union by the only-begotten Son.</w:t>
      </w:r>
    </w:p>
    <w:p w14:paraId="4A38717D">
      <w:pPr>
        <w:pStyle w:val="3"/>
        <w:spacing w:before="317" w:line="251" w:lineRule="auto"/>
        <w:ind w:left="2" w:right="2" w:firstLine="11"/>
        <w:jc w:val="both"/>
        <w:rPr>
          <w:rFonts w:hint="eastAsia" w:ascii="微软雅黑" w:hAnsi="微软雅黑" w:eastAsia="微软雅黑" w:cs="微软雅黑"/>
          <w:sz w:val="30"/>
          <w:szCs w:val="30"/>
        </w:rPr>
      </w:pPr>
    </w:p>
    <w:p w14:paraId="25E792D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赐给祂的圣灵无限丰盛是恒常且不间断的，是位格联合的结果——即人性被独生子接纳进入个人联合的果效。</w:t>
      </w:r>
    </w:p>
    <w:p w14:paraId="66E21119">
      <w:pPr>
        <w:pStyle w:val="3"/>
        <w:spacing w:before="317" w:line="251" w:lineRule="auto"/>
        <w:ind w:left="2" w:right="2" w:firstLine="11"/>
        <w:jc w:val="both"/>
        <w:rPr>
          <w:rFonts w:hint="eastAsia" w:ascii="微软雅黑" w:hAnsi="微软雅黑" w:eastAsia="微软雅黑" w:cs="微软雅黑"/>
          <w:sz w:val="30"/>
          <w:szCs w:val="30"/>
        </w:rPr>
      </w:pPr>
    </w:p>
    <w:p w14:paraId="7CC302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going before Him in the Spirit and power of Elijah, combined the two thoughts when he announced a Person pre-existent and divine, who was before him (John 1:15), and one not merely receiving the absolute fulness of the Spirit, but DISPENSING THE SPIRIT.</w:t>
      </w:r>
    </w:p>
    <w:p w14:paraId="4F626909">
      <w:pPr>
        <w:pStyle w:val="3"/>
        <w:spacing w:before="317" w:line="251" w:lineRule="auto"/>
        <w:ind w:left="2" w:right="2" w:firstLine="11"/>
        <w:jc w:val="both"/>
        <w:rPr>
          <w:rFonts w:hint="eastAsia" w:ascii="微软雅黑" w:hAnsi="微软雅黑" w:eastAsia="微软雅黑" w:cs="微软雅黑"/>
          <w:sz w:val="30"/>
          <w:szCs w:val="30"/>
        </w:rPr>
      </w:pPr>
    </w:p>
    <w:p w14:paraId="6856CE6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施洗约翰在以利亚的心志能力里行在祂面前，当他宣告一位先存且神圣的位格在他以前（约翰福音 1:15），以及一位不仅领受圣灵绝对丰盛，而且分发圣灵的人时，结合了这两个思想。</w:t>
      </w:r>
    </w:p>
    <w:p w14:paraId="7007988A">
      <w:pPr>
        <w:pStyle w:val="3"/>
        <w:spacing w:before="317" w:line="251" w:lineRule="auto"/>
        <w:ind w:left="2" w:right="2" w:firstLine="11"/>
        <w:jc w:val="both"/>
        <w:rPr>
          <w:rFonts w:hint="eastAsia" w:ascii="微软雅黑" w:hAnsi="微软雅黑" w:eastAsia="微软雅黑" w:cs="微软雅黑"/>
          <w:sz w:val="30"/>
          <w:szCs w:val="30"/>
        </w:rPr>
      </w:pPr>
    </w:p>
    <w:p w14:paraId="73AF498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according to the Baptist, was to baptize with the Spirit and with fire (Matt. 3:11), which places Him in a different category from the Old Testament judges and prophets.</w:t>
      </w:r>
    </w:p>
    <w:p w14:paraId="06F5E88D">
      <w:pPr>
        <w:pStyle w:val="3"/>
        <w:spacing w:before="317" w:line="251" w:lineRule="auto"/>
        <w:ind w:left="2" w:right="2" w:firstLine="11"/>
        <w:jc w:val="both"/>
        <w:rPr>
          <w:rFonts w:hint="eastAsia" w:ascii="微软雅黑" w:hAnsi="微软雅黑" w:eastAsia="微软雅黑" w:cs="微软雅黑"/>
          <w:sz w:val="30"/>
          <w:szCs w:val="30"/>
        </w:rPr>
      </w:pPr>
    </w:p>
    <w:p w14:paraId="3FBB37B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据施洗约翰所说，弥赛亚要用圣灵与火施洗（马太福音 3:11），这使祂处于与旧约士师和先知不同的范畴。</w:t>
      </w:r>
    </w:p>
    <w:p w14:paraId="12A653B1">
      <w:pPr>
        <w:pStyle w:val="3"/>
        <w:spacing w:before="317" w:line="251" w:lineRule="auto"/>
        <w:ind w:left="2" w:right="2" w:firstLine="11"/>
        <w:jc w:val="both"/>
        <w:rPr>
          <w:rFonts w:hint="eastAsia" w:ascii="微软雅黑" w:hAnsi="微软雅黑" w:eastAsia="微软雅黑" w:cs="微软雅黑"/>
          <w:sz w:val="30"/>
          <w:szCs w:val="30"/>
        </w:rPr>
      </w:pPr>
    </w:p>
    <w:p w14:paraId="225264E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authority to give the Spirit was the culminating point of Christ's exaltation.</w:t>
      </w:r>
    </w:p>
    <w:p w14:paraId="6B2EC527">
      <w:pPr>
        <w:pStyle w:val="3"/>
        <w:spacing w:before="317" w:line="251" w:lineRule="auto"/>
        <w:ind w:left="2" w:right="2" w:firstLine="11"/>
        <w:jc w:val="both"/>
        <w:rPr>
          <w:rFonts w:hint="eastAsia" w:ascii="微软雅黑" w:hAnsi="微软雅黑" w:eastAsia="微软雅黑" w:cs="微软雅黑"/>
          <w:sz w:val="30"/>
          <w:szCs w:val="30"/>
        </w:rPr>
      </w:pPr>
    </w:p>
    <w:p w14:paraId="0B9829D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赐予圣灵的权柄是基督被高举的顶点。</w:t>
      </w:r>
    </w:p>
    <w:p w14:paraId="08095567">
      <w:pPr>
        <w:pStyle w:val="3"/>
        <w:spacing w:before="317" w:line="251" w:lineRule="auto"/>
        <w:ind w:left="2" w:right="2" w:firstLine="11"/>
        <w:jc w:val="both"/>
        <w:rPr>
          <w:rFonts w:hint="eastAsia" w:ascii="微软雅黑" w:hAnsi="微软雅黑" w:eastAsia="微软雅黑" w:cs="微软雅黑"/>
          <w:sz w:val="30"/>
          <w:szCs w:val="30"/>
        </w:rPr>
      </w:pPr>
    </w:p>
    <w:p w14:paraId="30EFE2B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alleged by Schmid that this prediction of the Baptist was a thought unknown to the Old Testament prophets, and that it wholly transcended their range of view.</w:t>
      </w:r>
    </w:p>
    <w:p w14:paraId="49899D6B">
      <w:pPr>
        <w:pStyle w:val="3"/>
        <w:spacing w:before="317" w:line="251" w:lineRule="auto"/>
        <w:ind w:left="2" w:right="2" w:firstLine="11"/>
        <w:jc w:val="both"/>
        <w:rPr>
          <w:rFonts w:hint="eastAsia" w:ascii="微软雅黑" w:hAnsi="微软雅黑" w:eastAsia="微软雅黑" w:cs="微软雅黑"/>
          <w:sz w:val="30"/>
          <w:szCs w:val="30"/>
        </w:rPr>
      </w:pPr>
    </w:p>
    <w:p w14:paraId="521940C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施米德曾断言，施洗约翰的这一预言是旧约先知所未知的思想，完全超越了他们的视野范围。</w:t>
      </w:r>
    </w:p>
    <w:p w14:paraId="3D00E25B">
      <w:pPr>
        <w:pStyle w:val="3"/>
        <w:spacing w:before="317" w:line="251" w:lineRule="auto"/>
        <w:ind w:left="2" w:right="2" w:firstLine="11"/>
        <w:jc w:val="both"/>
        <w:rPr>
          <w:rFonts w:hint="eastAsia" w:ascii="微软雅黑" w:hAnsi="微软雅黑" w:eastAsia="微软雅黑" w:cs="微软雅黑"/>
          <w:sz w:val="30"/>
          <w:szCs w:val="30"/>
        </w:rPr>
      </w:pPr>
    </w:p>
    <w:p w14:paraId="04585A9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difficult for any one to find this truth in the language of the prophets, apart from the light reflected upon them by the New Testament statements.</w:t>
      </w:r>
    </w:p>
    <w:p w14:paraId="3CAABA76">
      <w:pPr>
        <w:pStyle w:val="3"/>
        <w:spacing w:before="317" w:line="251" w:lineRule="auto"/>
        <w:ind w:left="2" w:right="2" w:firstLine="11"/>
        <w:jc w:val="both"/>
        <w:rPr>
          <w:rFonts w:hint="eastAsia" w:ascii="微软雅黑" w:hAnsi="微软雅黑" w:eastAsia="微软雅黑" w:cs="微软雅黑"/>
          <w:sz w:val="30"/>
          <w:szCs w:val="30"/>
        </w:rPr>
      </w:pPr>
    </w:p>
    <w:p w14:paraId="39A2E7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如果没有新约陈述反射的光芒，任何人可能都很难在先知的语言中找到这一真理。</w:t>
      </w:r>
    </w:p>
    <w:p w14:paraId="52D4A6C3">
      <w:pPr>
        <w:pStyle w:val="3"/>
        <w:spacing w:before="317" w:line="251" w:lineRule="auto"/>
        <w:ind w:left="2" w:right="2" w:firstLine="11"/>
        <w:jc w:val="both"/>
        <w:rPr>
          <w:rFonts w:hint="eastAsia" w:ascii="微软雅黑" w:hAnsi="微软雅黑" w:eastAsia="微软雅黑" w:cs="微软雅黑"/>
          <w:sz w:val="30"/>
          <w:szCs w:val="30"/>
        </w:rPr>
      </w:pPr>
    </w:p>
    <w:p w14:paraId="31450EB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probably affirm that it was there, to the satisfaction of those who could see it or should use aright the key when it should afterwards be given to them, for the Messiah was to receive gifts for men (Ps. 68:10), and to be anointed with the oil of gladness above His fellows (Ps. 45:7).</w:t>
      </w:r>
    </w:p>
    <w:p w14:paraId="2F8119F2">
      <w:pPr>
        <w:pStyle w:val="3"/>
        <w:spacing w:before="317" w:line="251" w:lineRule="auto"/>
        <w:ind w:left="2" w:right="2" w:firstLine="11"/>
        <w:jc w:val="both"/>
        <w:rPr>
          <w:rFonts w:hint="eastAsia" w:ascii="微软雅黑" w:hAnsi="微软雅黑" w:eastAsia="微软雅黑" w:cs="微软雅黑"/>
          <w:sz w:val="30"/>
          <w:szCs w:val="30"/>
        </w:rPr>
      </w:pPr>
    </w:p>
    <w:p w14:paraId="77DA36C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但我们可以大概肯定它就在那里，足以让那些能看见它或能在后来获得钥匙时正确使用它的人感到满意，因为弥赛亚要为人类领受恩赐（诗篇 68:18），并要被喜乐油膏抹，胜过祂的同伴（诗篇 45:7）。</w:t>
      </w:r>
    </w:p>
    <w:p w14:paraId="165DB5E8">
      <w:pPr>
        <w:pStyle w:val="3"/>
        <w:spacing w:before="317" w:line="251" w:lineRule="auto"/>
        <w:ind w:left="2" w:right="2" w:firstLine="11"/>
        <w:jc w:val="both"/>
        <w:rPr>
          <w:rFonts w:hint="eastAsia" w:ascii="微软雅黑" w:hAnsi="微软雅黑" w:eastAsia="微软雅黑" w:cs="微软雅黑"/>
          <w:sz w:val="30"/>
          <w:szCs w:val="30"/>
        </w:rPr>
      </w:pPr>
    </w:p>
    <w:p w14:paraId="1C9F3B5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with the Spirit and with fire, which John contrasts with his own baptism, implies that the Spirit should be dispensed by the hand of the Messiah, and that He who had this power must be an accepted Mediator as well as a divine Person.</w:t>
      </w:r>
    </w:p>
    <w:p w14:paraId="5C687131">
      <w:pPr>
        <w:pStyle w:val="3"/>
        <w:spacing w:before="317" w:line="251" w:lineRule="auto"/>
        <w:ind w:left="2" w:right="2" w:firstLine="11"/>
        <w:jc w:val="both"/>
        <w:rPr>
          <w:rFonts w:hint="eastAsia" w:ascii="微软雅黑" w:hAnsi="微软雅黑" w:eastAsia="微软雅黑" w:cs="微软雅黑"/>
          <w:sz w:val="30"/>
          <w:szCs w:val="30"/>
        </w:rPr>
      </w:pPr>
    </w:p>
    <w:p w14:paraId="60022FB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约翰将其与自己的洗礼相对比的圣灵与火的洗礼，暗示圣灵应由弥赛亚的手分发，拥有这种权柄的那一位必须既是被悦纳的中保，也是神圣的位格。</w:t>
      </w:r>
    </w:p>
    <w:p w14:paraId="4860989E">
      <w:pPr>
        <w:pStyle w:val="3"/>
        <w:spacing w:before="317" w:line="251" w:lineRule="auto"/>
        <w:ind w:left="2" w:right="2" w:firstLine="11"/>
        <w:jc w:val="both"/>
        <w:rPr>
          <w:rFonts w:hint="eastAsia" w:ascii="微软雅黑" w:hAnsi="微软雅黑" w:eastAsia="微软雅黑" w:cs="微软雅黑"/>
          <w:sz w:val="30"/>
          <w:szCs w:val="30"/>
        </w:rPr>
      </w:pPr>
    </w:p>
    <w:p w14:paraId="567471D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also intimates an abundant communication of the Spirit's extraordinary and sanctifying gifts.</w:t>
      </w:r>
    </w:p>
    <w:p w14:paraId="6C8C5711">
      <w:pPr>
        <w:pStyle w:val="3"/>
        <w:spacing w:before="317" w:line="251" w:lineRule="auto"/>
        <w:ind w:left="2" w:right="2" w:firstLine="11"/>
        <w:jc w:val="both"/>
        <w:rPr>
          <w:rFonts w:hint="eastAsia" w:ascii="微软雅黑" w:hAnsi="微软雅黑" w:eastAsia="微软雅黑" w:cs="微软雅黑"/>
          <w:sz w:val="30"/>
          <w:szCs w:val="30"/>
        </w:rPr>
      </w:pPr>
    </w:p>
    <w:p w14:paraId="3644C5F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但这同时也暗示了圣灵非凡和成圣恩赐的丰富传达。</w:t>
      </w:r>
    </w:p>
    <w:p w14:paraId="12B64093">
      <w:pPr>
        <w:pStyle w:val="3"/>
        <w:spacing w:before="317" w:line="251" w:lineRule="auto"/>
        <w:ind w:left="2" w:right="2" w:firstLine="11"/>
        <w:jc w:val="both"/>
        <w:rPr>
          <w:rFonts w:hint="eastAsia" w:ascii="微软雅黑" w:hAnsi="微软雅黑" w:eastAsia="微软雅黑" w:cs="微软雅黑"/>
          <w:sz w:val="30"/>
          <w:szCs w:val="30"/>
        </w:rPr>
      </w:pPr>
    </w:p>
    <w:p w14:paraId="6DE316A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next to THE SAYINGS OF JESUS on the doctrine of the Spirit, and it is worthy of notice that on several points, and especially on the inscrutable relations of the Trinity, we find, as was to be expected, disclosures from His lips more definite and ample than are expressed by any of His servants, whether prophets or apostles.</w:t>
      </w:r>
    </w:p>
    <w:p w14:paraId="69EB5089">
      <w:pPr>
        <w:pStyle w:val="3"/>
        <w:spacing w:before="317" w:line="251" w:lineRule="auto"/>
        <w:ind w:left="2" w:right="2" w:firstLine="11"/>
        <w:jc w:val="both"/>
        <w:rPr>
          <w:rFonts w:hint="eastAsia" w:ascii="微软雅黑" w:hAnsi="微软雅黑" w:eastAsia="微软雅黑" w:cs="微软雅黑"/>
          <w:sz w:val="30"/>
          <w:szCs w:val="30"/>
        </w:rPr>
      </w:pPr>
    </w:p>
    <w:p w14:paraId="72C183A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谈耶稣关于圣灵教义的言论，值得注意的是，在几个点上，特别是关于三位一体不可测度的关系上，我们正如预期的那样，从祂口中发现了比祂任何仆人，无论是先知还是使徒，所表达的更明确、更充分的启示。</w:t>
      </w:r>
    </w:p>
    <w:p w14:paraId="380AE1E2">
      <w:pPr>
        <w:pStyle w:val="3"/>
        <w:spacing w:before="317" w:line="251" w:lineRule="auto"/>
        <w:ind w:left="2" w:right="2" w:firstLine="11"/>
        <w:jc w:val="both"/>
        <w:rPr>
          <w:rFonts w:hint="eastAsia" w:ascii="微软雅黑" w:hAnsi="微软雅黑" w:eastAsia="微软雅黑" w:cs="微软雅黑"/>
          <w:sz w:val="30"/>
          <w:szCs w:val="30"/>
        </w:rPr>
      </w:pPr>
    </w:p>
    <w:p w14:paraId="287ABB4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last discourses spoken in the midst of His disciples (John 14–16), He set forth for their comfort and for the Church's instruction the essential as well as economical relations in which the Holy Spirit stood to Him, and the mission of the Spirit for the guidance of apostles and the application of redemption, in a manner more full and ample than we find in any other part of Scripture.</w:t>
      </w:r>
    </w:p>
    <w:p w14:paraId="1AFFF8AF">
      <w:pPr>
        <w:pStyle w:val="3"/>
        <w:spacing w:before="317" w:line="251" w:lineRule="auto"/>
        <w:ind w:left="2" w:right="2" w:firstLine="11"/>
        <w:jc w:val="both"/>
        <w:rPr>
          <w:rFonts w:hint="eastAsia" w:ascii="微软雅黑" w:hAnsi="微软雅黑" w:eastAsia="微软雅黑" w:cs="微软雅黑"/>
          <w:sz w:val="30"/>
          <w:szCs w:val="30"/>
        </w:rPr>
      </w:pPr>
    </w:p>
    <w:p w14:paraId="3646C16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在祂向门徒发表的最后讲话中（约翰福音 14–16），为了他们的安慰和教会的教导，祂以一种比我们在圣经任何其他部分所能找到的更全面、更充分的方式，阐述了圣灵与祂之间的本质关系和经世关系，以及圣灵引导使徒和实施救赎的使命。</w:t>
      </w:r>
    </w:p>
    <w:p w14:paraId="11231047">
      <w:pPr>
        <w:pStyle w:val="3"/>
        <w:spacing w:before="317" w:line="251" w:lineRule="auto"/>
        <w:ind w:left="2" w:right="2" w:firstLine="11"/>
        <w:jc w:val="both"/>
        <w:rPr>
          <w:rFonts w:hint="eastAsia" w:ascii="微软雅黑" w:hAnsi="微软雅黑" w:eastAsia="微软雅黑" w:cs="微软雅黑"/>
          <w:sz w:val="30"/>
          <w:szCs w:val="30"/>
        </w:rPr>
      </w:pPr>
    </w:p>
    <w:p w14:paraId="6C6CF7D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(1) that the Father should send the Holy Spirit IN HIS NAME (14:26), a statement which implies that the Spirit, previously forfeited and withdrawn from mankind in consequence of sin, should, on the ground of His merits and intercession as the Mediator, be sent by the Father for all the purposes of His redemption.</w:t>
      </w:r>
    </w:p>
    <w:p w14:paraId="0E0120EA">
      <w:pPr>
        <w:pStyle w:val="3"/>
        <w:spacing w:before="317" w:line="251" w:lineRule="auto"/>
        <w:ind w:left="2" w:right="2" w:firstLine="11"/>
        <w:jc w:val="both"/>
        <w:rPr>
          <w:rFonts w:hint="eastAsia" w:ascii="微软雅黑" w:hAnsi="微软雅黑" w:eastAsia="微软雅黑" w:cs="微软雅黑"/>
          <w:sz w:val="30"/>
          <w:szCs w:val="30"/>
        </w:rPr>
      </w:pPr>
    </w:p>
    <w:p w14:paraId="0FB3A6C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祂表明（1）父要因祂的名差遣圣灵（14:26），这一陈述暗示，先前因罪而被剥夺并从人类收回的圣灵，应基于祂作为中保的功德和代求，由父为了祂救赎的所有目的而差遣。</w:t>
      </w:r>
    </w:p>
    <w:p w14:paraId="631CBAA2">
      <w:pPr>
        <w:pStyle w:val="3"/>
        <w:spacing w:before="317" w:line="251" w:lineRule="auto"/>
        <w:ind w:left="2" w:right="2" w:firstLine="11"/>
        <w:jc w:val="both"/>
        <w:rPr>
          <w:rFonts w:hint="eastAsia" w:ascii="微软雅黑" w:hAnsi="微软雅黑" w:eastAsia="微软雅黑" w:cs="微软雅黑"/>
          <w:sz w:val="30"/>
          <w:szCs w:val="30"/>
        </w:rPr>
      </w:pPr>
    </w:p>
    <w:p w14:paraId="45EF015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(2) that the Spirit should be dispensed or given by His hand.</w:t>
      </w:r>
    </w:p>
    <w:p w14:paraId="42AD7B41">
      <w:pPr>
        <w:pStyle w:val="3"/>
        <w:spacing w:before="317" w:line="251" w:lineRule="auto"/>
        <w:ind w:left="2" w:right="2" w:firstLine="11"/>
        <w:jc w:val="both"/>
        <w:rPr>
          <w:rFonts w:hint="eastAsia" w:ascii="微软雅黑" w:hAnsi="微软雅黑" w:eastAsia="微软雅黑" w:cs="微软雅黑"/>
          <w:sz w:val="30"/>
          <w:szCs w:val="30"/>
        </w:rPr>
      </w:pPr>
    </w:p>
    <w:p w14:paraId="2038AAC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祂表明（2）圣灵应由祂的手分发或赐予。</w:t>
      </w:r>
    </w:p>
    <w:p w14:paraId="578E8B44">
      <w:pPr>
        <w:pStyle w:val="3"/>
        <w:spacing w:before="317" w:line="251" w:lineRule="auto"/>
        <w:ind w:left="2" w:right="2" w:firstLine="11"/>
        <w:jc w:val="both"/>
        <w:rPr>
          <w:rFonts w:hint="eastAsia" w:ascii="微软雅黑" w:hAnsi="微软雅黑" w:eastAsia="微软雅黑" w:cs="微软雅黑"/>
          <w:sz w:val="30"/>
          <w:szCs w:val="30"/>
        </w:rPr>
      </w:pPr>
    </w:p>
    <w:p w14:paraId="5ED64EB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repeatedly announced, and much more explicitly than was ever done by the Baptist.</w:t>
      </w:r>
    </w:p>
    <w:p w14:paraId="4C906F4F">
      <w:pPr>
        <w:pStyle w:val="3"/>
        <w:spacing w:before="317" w:line="251" w:lineRule="auto"/>
        <w:ind w:left="2" w:right="2" w:firstLine="11"/>
        <w:jc w:val="both"/>
        <w:rPr>
          <w:rFonts w:hint="eastAsia" w:ascii="微软雅黑" w:hAnsi="微软雅黑" w:eastAsia="微软雅黑" w:cs="微软雅黑"/>
          <w:sz w:val="30"/>
          <w:szCs w:val="30"/>
        </w:rPr>
      </w:pPr>
    </w:p>
    <w:p w14:paraId="08259D1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这一读祂反复宣告，且比施洗约翰所做的明确得多。</w:t>
      </w:r>
    </w:p>
    <w:p w14:paraId="3E4100DB">
      <w:pPr>
        <w:pStyle w:val="3"/>
        <w:spacing w:before="317" w:line="251" w:lineRule="auto"/>
        <w:ind w:left="2" w:right="2" w:firstLine="11"/>
        <w:jc w:val="both"/>
        <w:rPr>
          <w:rFonts w:hint="eastAsia" w:ascii="微软雅黑" w:hAnsi="微软雅黑" w:eastAsia="微软雅黑" w:cs="微软雅黑"/>
          <w:sz w:val="30"/>
          <w:szCs w:val="30"/>
        </w:rPr>
      </w:pPr>
    </w:p>
    <w:p w14:paraId="165A63C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there are two principal divisions of our Lord's sayings on the subject of the Spirit,—those which describe the Spirit's work in conversion, and those which describe the Spirit's work on the mind of apostles and of the Church in general.</w:t>
      </w:r>
    </w:p>
    <w:p w14:paraId="6E82D4DD">
      <w:pPr>
        <w:pStyle w:val="3"/>
        <w:spacing w:before="317" w:line="251" w:lineRule="auto"/>
        <w:ind w:left="2" w:right="2" w:firstLine="11"/>
        <w:jc w:val="both"/>
        <w:rPr>
          <w:rFonts w:hint="eastAsia" w:ascii="微软雅黑" w:hAnsi="微软雅黑" w:eastAsia="微软雅黑" w:cs="微软雅黑"/>
          <w:sz w:val="30"/>
          <w:szCs w:val="30"/>
        </w:rPr>
      </w:pPr>
    </w:p>
    <w:p w14:paraId="4C0325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我们发现，主关于圣灵主题的言论主要分为两类——描述圣灵在归正中工作的言论，以及描述圣灵在使徒和一般教会思想上工作的言论。</w:t>
      </w:r>
    </w:p>
    <w:p w14:paraId="703390BD">
      <w:pPr>
        <w:pStyle w:val="3"/>
        <w:spacing w:before="317" w:line="251" w:lineRule="auto"/>
        <w:ind w:left="2" w:right="2" w:firstLine="11"/>
        <w:jc w:val="both"/>
        <w:rPr>
          <w:rFonts w:hint="eastAsia" w:ascii="微软雅黑" w:hAnsi="微软雅黑" w:eastAsia="微软雅黑" w:cs="微软雅黑"/>
          <w:sz w:val="30"/>
          <w:szCs w:val="30"/>
        </w:rPr>
      </w:pPr>
    </w:p>
    <w:p w14:paraId="36ACADC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sayings which describe the Spirit's work in conversion, will be most fitly adduced afterwards (Lect. IV.).</w:t>
      </w:r>
    </w:p>
    <w:p w14:paraId="77251809">
      <w:pPr>
        <w:pStyle w:val="3"/>
        <w:spacing w:before="317" w:line="251" w:lineRule="auto"/>
        <w:ind w:left="2" w:right="2" w:firstLine="11"/>
        <w:jc w:val="both"/>
        <w:rPr>
          <w:rFonts w:hint="eastAsia" w:ascii="微软雅黑" w:hAnsi="微软雅黑" w:eastAsia="微软雅黑" w:cs="微软雅黑"/>
          <w:sz w:val="30"/>
          <w:szCs w:val="30"/>
        </w:rPr>
      </w:pPr>
    </w:p>
    <w:p w14:paraId="41E860D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那些描述圣灵在归正中工作的言论，最适合在后面引用（第四讲）。</w:t>
      </w:r>
    </w:p>
    <w:p w14:paraId="62ECD896">
      <w:pPr>
        <w:pStyle w:val="3"/>
        <w:spacing w:before="317" w:line="251" w:lineRule="auto"/>
        <w:ind w:left="2" w:right="2" w:firstLine="11"/>
        <w:jc w:val="both"/>
        <w:rPr>
          <w:rFonts w:hint="eastAsia" w:ascii="微软雅黑" w:hAnsi="微软雅黑" w:eastAsia="微软雅黑" w:cs="微软雅黑"/>
          <w:sz w:val="30"/>
          <w:szCs w:val="30"/>
        </w:rPr>
      </w:pPr>
    </w:p>
    <w:p w14:paraId="0F2384C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promised the Holy Spirit to His believing disciples as rivers of living water: "If any man thirst, let him come to me, and drink.</w:t>
      </w:r>
    </w:p>
    <w:p w14:paraId="0F594C77">
      <w:pPr>
        <w:pStyle w:val="3"/>
        <w:spacing w:before="317" w:line="251" w:lineRule="auto"/>
        <w:ind w:left="2" w:right="2" w:firstLine="11"/>
        <w:jc w:val="both"/>
        <w:rPr>
          <w:rFonts w:hint="eastAsia" w:ascii="微软雅黑" w:hAnsi="微软雅黑" w:eastAsia="微软雅黑" w:cs="微软雅黑"/>
          <w:sz w:val="30"/>
          <w:szCs w:val="30"/>
        </w:rPr>
      </w:pPr>
    </w:p>
    <w:p w14:paraId="0E2E10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基督也应许将圣灵赐给信祂的门徒，如活水的江河：“人若渴了，可以到我这里来喝。</w:t>
      </w:r>
    </w:p>
    <w:p w14:paraId="1772A71F">
      <w:pPr>
        <w:pStyle w:val="3"/>
        <w:spacing w:before="317" w:line="251" w:lineRule="auto"/>
        <w:ind w:left="2" w:right="2" w:firstLine="11"/>
        <w:jc w:val="both"/>
        <w:rPr>
          <w:rFonts w:hint="eastAsia" w:ascii="微软雅黑" w:hAnsi="微软雅黑" w:eastAsia="微软雅黑" w:cs="微软雅黑"/>
          <w:sz w:val="30"/>
          <w:szCs w:val="30"/>
        </w:rPr>
      </w:pPr>
    </w:p>
    <w:p w14:paraId="635CB08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me, as the Scripture hath said, out of his belly shall flow rivers of living water.</w:t>
      </w:r>
    </w:p>
    <w:p w14:paraId="45669E44">
      <w:pPr>
        <w:pStyle w:val="3"/>
        <w:spacing w:before="317" w:line="251" w:lineRule="auto"/>
        <w:ind w:left="2" w:right="2" w:firstLine="11"/>
        <w:jc w:val="both"/>
        <w:rPr>
          <w:rFonts w:hint="eastAsia" w:ascii="微软雅黑" w:hAnsi="微软雅黑" w:eastAsia="微软雅黑" w:cs="微软雅黑"/>
          <w:sz w:val="30"/>
          <w:szCs w:val="30"/>
        </w:rPr>
      </w:pPr>
    </w:p>
    <w:p w14:paraId="4A9CF38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信我的人就如经上所说：从他腹中要流出活水的江河来。</w:t>
      </w:r>
    </w:p>
    <w:p w14:paraId="75657F59">
      <w:pPr>
        <w:pStyle w:val="3"/>
        <w:spacing w:before="317" w:line="251" w:lineRule="auto"/>
        <w:ind w:left="2" w:right="2" w:firstLine="11"/>
        <w:jc w:val="both"/>
        <w:rPr>
          <w:rFonts w:hint="eastAsia" w:ascii="微软雅黑" w:hAnsi="微软雅黑" w:eastAsia="微软雅黑" w:cs="微软雅黑"/>
          <w:sz w:val="30"/>
          <w:szCs w:val="30"/>
        </w:rPr>
      </w:pPr>
    </w:p>
    <w:p w14:paraId="00E0AA2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spake He of the Spirit, which they that believe on Him should receive: for the Holy Ghost was not yet given; because Jesus was not yet glorified" (John 7:37–39).</w:t>
      </w:r>
    </w:p>
    <w:p w14:paraId="37900DB2">
      <w:pPr>
        <w:pStyle w:val="3"/>
        <w:spacing w:before="317" w:line="251" w:lineRule="auto"/>
        <w:ind w:left="2" w:right="2" w:firstLine="11"/>
        <w:jc w:val="both"/>
        <w:rPr>
          <w:rFonts w:hint="eastAsia" w:ascii="微软雅黑" w:hAnsi="微软雅黑" w:eastAsia="微软雅黑" w:cs="微软雅黑"/>
          <w:sz w:val="30"/>
          <w:szCs w:val="30"/>
        </w:rPr>
      </w:pPr>
    </w:p>
    <w:p w14:paraId="619ED95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耶稣这话是指着信祂之人要受圣灵说的。那时还没有赐下圣灵来，因为耶稣尚未得着荣耀”（约翰福音 7:37–39）。</w:t>
      </w:r>
    </w:p>
    <w:p w14:paraId="5F846D36">
      <w:pPr>
        <w:pStyle w:val="3"/>
        <w:spacing w:before="317" w:line="251" w:lineRule="auto"/>
        <w:ind w:left="2" w:right="2" w:firstLine="11"/>
        <w:jc w:val="both"/>
        <w:rPr>
          <w:rFonts w:hint="eastAsia" w:ascii="微软雅黑" w:hAnsi="微软雅黑" w:eastAsia="微软雅黑" w:cs="微软雅黑"/>
          <w:sz w:val="30"/>
          <w:szCs w:val="30"/>
        </w:rPr>
      </w:pPr>
    </w:p>
    <w:p w14:paraId="774700F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notice first Christ's saying, and then the apostolic commentary appended to it.</w:t>
      </w:r>
    </w:p>
    <w:p w14:paraId="03CDE4F4">
      <w:pPr>
        <w:pStyle w:val="3"/>
        <w:spacing w:before="317" w:line="251" w:lineRule="auto"/>
        <w:ind w:left="2" w:right="2" w:firstLine="11"/>
        <w:jc w:val="both"/>
        <w:rPr>
          <w:rFonts w:hint="eastAsia" w:ascii="微软雅黑" w:hAnsi="微软雅黑" w:eastAsia="微软雅黑" w:cs="微软雅黑"/>
          <w:sz w:val="30"/>
          <w:szCs w:val="30"/>
        </w:rPr>
      </w:pPr>
    </w:p>
    <w:p w14:paraId="46DF3D1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我们首先要注意基督的话，然后是附在后面的使徒评论。</w:t>
      </w:r>
    </w:p>
    <w:p w14:paraId="546A760C">
      <w:pPr>
        <w:pStyle w:val="3"/>
        <w:spacing w:before="317" w:line="251" w:lineRule="auto"/>
        <w:ind w:left="2" w:right="2" w:firstLine="11"/>
        <w:jc w:val="both"/>
        <w:rPr>
          <w:rFonts w:hint="eastAsia" w:ascii="微软雅黑" w:hAnsi="微软雅黑" w:eastAsia="微软雅黑" w:cs="微软雅黑"/>
          <w:sz w:val="30"/>
          <w:szCs w:val="30"/>
        </w:rPr>
      </w:pPr>
    </w:p>
    <w:p w14:paraId="2538DCC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water is in certain passages the element of cleansing, it is introduced here and elsewhere (Isa. 55:1) as the element of quenching thirst.</w:t>
      </w:r>
    </w:p>
    <w:p w14:paraId="3F6BC43B">
      <w:pPr>
        <w:pStyle w:val="3"/>
        <w:spacing w:before="317" w:line="251" w:lineRule="auto"/>
        <w:ind w:left="2" w:right="2" w:firstLine="11"/>
        <w:jc w:val="both"/>
        <w:rPr>
          <w:rFonts w:hint="eastAsia" w:ascii="微软雅黑" w:hAnsi="微软雅黑" w:eastAsia="微软雅黑" w:cs="微软雅黑"/>
          <w:sz w:val="30"/>
          <w:szCs w:val="30"/>
        </w:rPr>
      </w:pPr>
    </w:p>
    <w:p w14:paraId="6C4DDA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虽然水在某些段落中是洁净的元素，但在这里和其他地方（以赛亚书 55:1）被引入作为解渴的元素。</w:t>
      </w:r>
    </w:p>
    <w:p w14:paraId="39B76441">
      <w:pPr>
        <w:pStyle w:val="3"/>
        <w:spacing w:before="317" w:line="251" w:lineRule="auto"/>
        <w:ind w:left="2" w:right="2" w:firstLine="11"/>
        <w:jc w:val="both"/>
        <w:rPr>
          <w:rFonts w:hint="eastAsia" w:ascii="微软雅黑" w:hAnsi="微软雅黑" w:eastAsia="微软雅黑" w:cs="微软雅黑"/>
          <w:sz w:val="30"/>
          <w:szCs w:val="30"/>
        </w:rPr>
      </w:pPr>
    </w:p>
    <w:p w14:paraId="17A1737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said in a religious sense to thirst have a painful feeling of want, and desire relief in the only way in which they can attain it.</w:t>
      </w:r>
    </w:p>
    <w:p w14:paraId="1BDED026">
      <w:pPr>
        <w:pStyle w:val="3"/>
        <w:spacing w:before="317" w:line="251" w:lineRule="auto"/>
        <w:ind w:left="2" w:right="2" w:firstLine="11"/>
        <w:jc w:val="both"/>
        <w:rPr>
          <w:rFonts w:hint="eastAsia" w:ascii="微软雅黑" w:hAnsi="微软雅黑" w:eastAsia="微软雅黑" w:cs="微软雅黑"/>
          <w:sz w:val="30"/>
          <w:szCs w:val="30"/>
        </w:rPr>
      </w:pPr>
    </w:p>
    <w:p w14:paraId="535B5C5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那些在宗教意义上被称为口渴的人，有一种痛苦的匮乏感，并渴望以唯一能获得的方式得到解脱。</w:t>
      </w:r>
    </w:p>
    <w:p w14:paraId="655EF29F">
      <w:pPr>
        <w:pStyle w:val="3"/>
        <w:spacing w:before="317" w:line="251" w:lineRule="auto"/>
        <w:ind w:left="2" w:right="2" w:firstLine="11"/>
        <w:jc w:val="both"/>
        <w:rPr>
          <w:rFonts w:hint="eastAsia" w:ascii="微软雅黑" w:hAnsi="微软雅黑" w:eastAsia="微软雅黑" w:cs="微软雅黑"/>
          <w:sz w:val="30"/>
          <w:szCs w:val="30"/>
        </w:rPr>
      </w:pPr>
    </w:p>
    <w:p w14:paraId="6BD1B99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included in the invitation.</w:t>
      </w:r>
    </w:p>
    <w:p w14:paraId="7AD3D161">
      <w:pPr>
        <w:pStyle w:val="3"/>
        <w:spacing w:before="317" w:line="251" w:lineRule="auto"/>
        <w:ind w:left="2" w:right="2" w:firstLine="11"/>
        <w:jc w:val="both"/>
        <w:rPr>
          <w:rFonts w:hint="eastAsia" w:ascii="微软雅黑" w:hAnsi="微软雅黑" w:eastAsia="微软雅黑" w:cs="微软雅黑"/>
          <w:sz w:val="30"/>
          <w:szCs w:val="30"/>
        </w:rPr>
      </w:pPr>
    </w:p>
    <w:p w14:paraId="060622F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邀请中包含两件事。</w:t>
      </w:r>
    </w:p>
    <w:p w14:paraId="56AC476A">
      <w:pPr>
        <w:pStyle w:val="3"/>
        <w:spacing w:before="317" w:line="251" w:lineRule="auto"/>
        <w:ind w:left="2" w:right="2" w:firstLine="11"/>
        <w:jc w:val="both"/>
        <w:rPr>
          <w:rFonts w:hint="eastAsia" w:ascii="微软雅黑" w:hAnsi="微软雅黑" w:eastAsia="微软雅黑" w:cs="微软雅黑"/>
          <w:sz w:val="30"/>
          <w:szCs w:val="30"/>
        </w:rPr>
      </w:pPr>
    </w:p>
    <w:p w14:paraId="36FB470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desired TO COME, which simply means to believe, as is evident from the alternated expression employed in another passage (John 6:35), implying a misery from which they escape, and a fountain, that is, the Saviour, to which they are invited to repair; and they are desired to DRINK, for in no case can the sense of thirst be removed by merely looking at the fountain.</w:t>
      </w:r>
    </w:p>
    <w:p w14:paraId="273C3AC8">
      <w:pPr>
        <w:pStyle w:val="3"/>
        <w:spacing w:before="317" w:line="251" w:lineRule="auto"/>
        <w:ind w:left="2" w:right="2" w:firstLine="11"/>
        <w:jc w:val="both"/>
        <w:rPr>
          <w:rFonts w:hint="eastAsia" w:ascii="微软雅黑" w:hAnsi="微软雅黑" w:eastAsia="微软雅黑" w:cs="微软雅黑"/>
          <w:sz w:val="30"/>
          <w:szCs w:val="30"/>
        </w:rPr>
      </w:pPr>
    </w:p>
    <w:p w14:paraId="69B66A5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他们被要求“来”，这仅仅意味着相信，正如另一段经文（约翰福音 6:35）中交替使用的表达所显明的那样，暗示他们逃离的苦难，以及他们被邀请前往的源泉，即救主；他们还被要求“喝”，因为在任何情况下，仅仅看着源泉都无法消除口渴的感觉。</w:t>
      </w:r>
    </w:p>
    <w:p w14:paraId="50F19F92">
      <w:pPr>
        <w:pStyle w:val="3"/>
        <w:spacing w:before="317" w:line="251" w:lineRule="auto"/>
        <w:ind w:left="2" w:right="2" w:firstLine="11"/>
        <w:jc w:val="both"/>
        <w:rPr>
          <w:rFonts w:hint="eastAsia" w:ascii="微软雅黑" w:hAnsi="微软雅黑" w:eastAsia="微软雅黑" w:cs="微软雅黑"/>
          <w:sz w:val="30"/>
          <w:szCs w:val="30"/>
        </w:rPr>
      </w:pPr>
    </w:p>
    <w:p w14:paraId="2E9DA19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thus conjoined, COME and DRINK, mean faith, but are no mere tautology.</w:t>
      </w:r>
    </w:p>
    <w:p w14:paraId="4E2256C1">
      <w:pPr>
        <w:pStyle w:val="3"/>
        <w:spacing w:before="317" w:line="251" w:lineRule="auto"/>
        <w:ind w:left="2" w:right="2" w:firstLine="11"/>
        <w:jc w:val="both"/>
        <w:rPr>
          <w:rFonts w:hint="eastAsia" w:ascii="微软雅黑" w:hAnsi="微软雅黑" w:eastAsia="微软雅黑" w:cs="微软雅黑"/>
          <w:sz w:val="30"/>
          <w:szCs w:val="30"/>
        </w:rPr>
      </w:pPr>
    </w:p>
    <w:p w14:paraId="3C1DFD8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这样结合在一起的术语，“来”和“喝”，意味着信心，但绝非同义反复。</w:t>
      </w:r>
    </w:p>
    <w:p w14:paraId="48A4459D">
      <w:pPr>
        <w:pStyle w:val="3"/>
        <w:spacing w:before="317" w:line="251" w:lineRule="auto"/>
        <w:ind w:left="2" w:right="2" w:firstLine="11"/>
        <w:jc w:val="both"/>
        <w:rPr>
          <w:rFonts w:hint="eastAsia" w:ascii="微软雅黑" w:hAnsi="微软雅黑" w:eastAsia="微软雅黑" w:cs="微软雅黑"/>
          <w:sz w:val="30"/>
          <w:szCs w:val="30"/>
        </w:rPr>
      </w:pPr>
    </w:p>
    <w:p w14:paraId="584066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incipient, and the enlarged or continued exercise of the same grace of faith.</w:t>
      </w:r>
    </w:p>
    <w:p w14:paraId="0F1F86AD">
      <w:pPr>
        <w:pStyle w:val="3"/>
        <w:spacing w:before="317" w:line="251" w:lineRule="auto"/>
        <w:ind w:left="2" w:right="2" w:firstLine="11"/>
        <w:jc w:val="both"/>
        <w:rPr>
          <w:rFonts w:hint="eastAsia" w:ascii="微软雅黑" w:hAnsi="微软雅黑" w:eastAsia="微软雅黑" w:cs="微软雅黑"/>
          <w:sz w:val="30"/>
          <w:szCs w:val="30"/>
        </w:rPr>
      </w:pPr>
    </w:p>
    <w:p w14:paraId="789CE4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它们是对同一种信心恩典的初步和扩大或持续的运用。</w:t>
      </w:r>
    </w:p>
    <w:p w14:paraId="7C3836E2">
      <w:pPr>
        <w:pStyle w:val="3"/>
        <w:spacing w:before="317" w:line="251" w:lineRule="auto"/>
        <w:ind w:left="2" w:right="2" w:firstLine="11"/>
        <w:jc w:val="both"/>
        <w:rPr>
          <w:rFonts w:hint="eastAsia" w:ascii="微软雅黑" w:hAnsi="微软雅黑" w:eastAsia="微软雅黑" w:cs="微软雅黑"/>
          <w:sz w:val="30"/>
          <w:szCs w:val="30"/>
        </w:rPr>
      </w:pPr>
    </w:p>
    <w:p w14:paraId="0E8AD13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promised that from the heart of this believing disciple there should well up or flow out rivers of living water, which intimate precisely the same thing as Christ said to the woman of Samaria (John 4:14).</w:t>
      </w:r>
    </w:p>
    <w:p w14:paraId="51408BCE">
      <w:pPr>
        <w:pStyle w:val="3"/>
        <w:spacing w:before="317" w:line="251" w:lineRule="auto"/>
        <w:ind w:left="2" w:right="2" w:firstLine="11"/>
        <w:jc w:val="both"/>
        <w:rPr>
          <w:rFonts w:hint="eastAsia" w:ascii="微软雅黑" w:hAnsi="微软雅黑" w:eastAsia="微软雅黑" w:cs="微软雅黑"/>
          <w:sz w:val="30"/>
          <w:szCs w:val="30"/>
        </w:rPr>
      </w:pPr>
    </w:p>
    <w:p w14:paraId="18EFA2B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并且应许从这信徒的心中涌出或流出活水的江河，这正是基督对撒马利亚妇人所说的同一件事（约翰福音 4:14）。</w:t>
      </w:r>
    </w:p>
    <w:p w14:paraId="46597013">
      <w:pPr>
        <w:pStyle w:val="3"/>
        <w:spacing w:before="317" w:line="251" w:lineRule="auto"/>
        <w:ind w:left="2" w:right="2" w:firstLine="11"/>
        <w:jc w:val="both"/>
        <w:rPr>
          <w:rFonts w:hint="eastAsia" w:ascii="微软雅黑" w:hAnsi="微软雅黑" w:eastAsia="微软雅黑" w:cs="微软雅黑"/>
          <w:sz w:val="30"/>
          <w:szCs w:val="30"/>
        </w:rPr>
      </w:pPr>
    </w:p>
    <w:p w14:paraId="2F5B9CC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that the Spirit flows from one disciple to another,—for none can so give the Spirit,—but that the Spirit as a flowing river quenches the thirst and satisfies the desires, so that the soul no longer thirsts for any other object.</w:t>
      </w:r>
    </w:p>
    <w:p w14:paraId="46E943F1">
      <w:pPr>
        <w:pStyle w:val="3"/>
        <w:spacing w:before="317" w:line="251" w:lineRule="auto"/>
        <w:ind w:left="2" w:right="2" w:firstLine="11"/>
        <w:jc w:val="both"/>
        <w:rPr>
          <w:rFonts w:hint="eastAsia" w:ascii="微软雅黑" w:hAnsi="微软雅黑" w:eastAsia="微软雅黑" w:cs="微软雅黑"/>
          <w:sz w:val="30"/>
          <w:szCs w:val="30"/>
        </w:rPr>
      </w:pPr>
    </w:p>
    <w:p w14:paraId="04AEECE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其含义不是指圣灵从一个门徒流向另一个门徒，——因为没有人能这样赐予圣灵，——而是指圣灵如流动的江河解渴并满足欲望，使灵魂不再渴望任何其他对象。</w:t>
      </w:r>
    </w:p>
    <w:p w14:paraId="3F439782">
      <w:pPr>
        <w:pStyle w:val="3"/>
        <w:spacing w:before="317" w:line="251" w:lineRule="auto"/>
        <w:ind w:left="2" w:right="2" w:firstLine="11"/>
        <w:jc w:val="both"/>
        <w:rPr>
          <w:rFonts w:hint="eastAsia" w:ascii="微软雅黑" w:hAnsi="微软雅黑" w:eastAsia="微软雅黑" w:cs="微软雅黑"/>
          <w:sz w:val="30"/>
          <w:szCs w:val="30"/>
        </w:rPr>
      </w:pPr>
    </w:p>
    <w:p w14:paraId="3F17E4A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not to apostles alone, for that ulterior promise following faith in Christ is made definite: He that believeth on me.</w:t>
      </w:r>
    </w:p>
    <w:p w14:paraId="6BA67BC6">
      <w:pPr>
        <w:pStyle w:val="3"/>
        <w:spacing w:before="317" w:line="251" w:lineRule="auto"/>
        <w:ind w:left="2" w:right="2" w:firstLine="11"/>
        <w:jc w:val="both"/>
        <w:rPr>
          <w:rFonts w:hint="eastAsia" w:ascii="微软雅黑" w:hAnsi="微软雅黑" w:eastAsia="微软雅黑" w:cs="微软雅黑"/>
          <w:sz w:val="30"/>
          <w:szCs w:val="30"/>
        </w:rPr>
      </w:pPr>
    </w:p>
    <w:p w14:paraId="56A9688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这应许不仅是给使徒的，因为那跟随信靠基督之后的进一步应许是明确的：信我的人。</w:t>
      </w:r>
    </w:p>
    <w:p w14:paraId="4326E213">
      <w:pPr>
        <w:pStyle w:val="3"/>
        <w:spacing w:before="317" w:line="251" w:lineRule="auto"/>
        <w:ind w:left="2" w:right="2" w:firstLine="11"/>
        <w:jc w:val="both"/>
        <w:rPr>
          <w:rFonts w:hint="eastAsia" w:ascii="微软雅黑" w:hAnsi="微软雅黑" w:eastAsia="微软雅黑" w:cs="微软雅黑"/>
          <w:sz w:val="30"/>
          <w:szCs w:val="30"/>
        </w:rPr>
      </w:pPr>
    </w:p>
    <w:p w14:paraId="52B3D35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by no means presupposes that the believing disciple has, by his own self-determining power, produced this faith without the teaching of the Father (John 6:45), the drawing of the Son (12:32), of the life-giving power of the Spirit (6:63).</w:t>
      </w:r>
    </w:p>
    <w:p w14:paraId="3A9F4A50">
      <w:pPr>
        <w:pStyle w:val="3"/>
        <w:spacing w:before="317" w:line="251" w:lineRule="auto"/>
        <w:ind w:left="2" w:right="2" w:firstLine="11"/>
        <w:jc w:val="both"/>
        <w:rPr>
          <w:rFonts w:hint="eastAsia" w:ascii="微软雅黑" w:hAnsi="微软雅黑" w:eastAsia="微软雅黑" w:cs="微软雅黑"/>
          <w:sz w:val="30"/>
          <w:szCs w:val="30"/>
        </w:rPr>
      </w:pPr>
    </w:p>
    <w:p w14:paraId="579A8E0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但这绝不预设信徒凭借自己的自决能力，在没有父的教导（约翰福音 6:45）、子的吸引（12:32）和圣灵赐予生命的大能（6:63）的情况下产生了这种信心。</w:t>
      </w:r>
    </w:p>
    <w:p w14:paraId="726EF2E6">
      <w:pPr>
        <w:pStyle w:val="3"/>
        <w:spacing w:before="317" w:line="251" w:lineRule="auto"/>
        <w:ind w:left="2" w:right="2" w:firstLine="11"/>
        <w:jc w:val="both"/>
        <w:rPr>
          <w:rFonts w:hint="eastAsia" w:ascii="微软雅黑" w:hAnsi="微软雅黑" w:eastAsia="微软雅黑" w:cs="微软雅黑"/>
          <w:sz w:val="30"/>
          <w:szCs w:val="30"/>
        </w:rPr>
      </w:pPr>
    </w:p>
    <w:p w14:paraId="29D4728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the apostolic commentary subjoined are very significant.</w:t>
      </w:r>
    </w:p>
    <w:p w14:paraId="01A5AEA2">
      <w:pPr>
        <w:pStyle w:val="3"/>
        <w:spacing w:before="317" w:line="251" w:lineRule="auto"/>
        <w:ind w:left="2" w:right="2" w:firstLine="11"/>
        <w:jc w:val="both"/>
        <w:rPr>
          <w:rFonts w:hint="eastAsia" w:ascii="微软雅黑" w:hAnsi="微软雅黑" w:eastAsia="微软雅黑" w:cs="微软雅黑"/>
          <w:sz w:val="30"/>
          <w:szCs w:val="30"/>
        </w:rPr>
      </w:pPr>
    </w:p>
    <w:p w14:paraId="76E2BC7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附在后面的使徒评论措辞非常有意义。</w:t>
      </w:r>
    </w:p>
    <w:p w14:paraId="60C288FE">
      <w:pPr>
        <w:pStyle w:val="3"/>
        <w:spacing w:before="317" w:line="251" w:lineRule="auto"/>
        <w:ind w:left="2" w:right="2" w:firstLine="11"/>
        <w:jc w:val="both"/>
        <w:rPr>
          <w:rFonts w:hint="eastAsia" w:ascii="微软雅黑" w:hAnsi="微软雅黑" w:eastAsia="微软雅黑" w:cs="微软雅黑"/>
          <w:sz w:val="30"/>
          <w:szCs w:val="30"/>
        </w:rPr>
      </w:pPr>
    </w:p>
    <w:p w14:paraId="7E897B3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that Christ meant the Spirit, and that all the inward satisfaction, rest, peace, joy, and assurance flowing into the soul and quenching its thirst, are the result of the Spirit's operation.</w:t>
      </w:r>
    </w:p>
    <w:p w14:paraId="6A40A04A">
      <w:pPr>
        <w:pStyle w:val="3"/>
        <w:spacing w:before="317" w:line="251" w:lineRule="auto"/>
        <w:ind w:left="2" w:right="2" w:firstLine="11"/>
        <w:jc w:val="both"/>
        <w:rPr>
          <w:rFonts w:hint="eastAsia" w:ascii="微软雅黑" w:hAnsi="微软雅黑" w:eastAsia="微软雅黑" w:cs="微软雅黑"/>
          <w:sz w:val="30"/>
          <w:szCs w:val="30"/>
        </w:rPr>
      </w:pPr>
    </w:p>
    <w:p w14:paraId="6C726AF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它们表明基督指的是圣灵，所有流入灵魂并解渴的内在满足、安息、和平、喜乐和确据，都是圣灵运作的结果。</w:t>
      </w:r>
    </w:p>
    <w:p w14:paraId="764EC875">
      <w:pPr>
        <w:pStyle w:val="3"/>
        <w:spacing w:before="317" w:line="251" w:lineRule="auto"/>
        <w:ind w:left="2" w:right="2" w:firstLine="11"/>
        <w:jc w:val="both"/>
        <w:rPr>
          <w:rFonts w:hint="eastAsia" w:ascii="微软雅黑" w:hAnsi="微软雅黑" w:eastAsia="微软雅黑" w:cs="微软雅黑"/>
          <w:sz w:val="30"/>
          <w:szCs w:val="30"/>
        </w:rPr>
      </w:pPr>
    </w:p>
    <w:p w14:paraId="3A46748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says that Christ spoke of the Spirit which believers should receive, he explains why Jesus used the future tense and not the past: rivers of living water shall flow.</w:t>
      </w:r>
    </w:p>
    <w:p w14:paraId="10DB8F95">
      <w:pPr>
        <w:pStyle w:val="3"/>
        <w:spacing w:before="317" w:line="251" w:lineRule="auto"/>
        <w:ind w:left="2" w:right="2" w:firstLine="11"/>
        <w:jc w:val="both"/>
        <w:rPr>
          <w:rFonts w:hint="eastAsia" w:ascii="微软雅黑" w:hAnsi="微软雅黑" w:eastAsia="微软雅黑" w:cs="微软雅黑"/>
          <w:sz w:val="30"/>
          <w:szCs w:val="30"/>
        </w:rPr>
      </w:pPr>
    </w:p>
    <w:p w14:paraId="09B7031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当约翰说基督是指信祂之人要受的圣灵说的，他解释了为什么耶稣使用将来时而不是过去时：活水的江河要流出。</w:t>
      </w:r>
    </w:p>
    <w:p w14:paraId="2D7ECFE5">
      <w:pPr>
        <w:pStyle w:val="3"/>
        <w:spacing w:before="317" w:line="251" w:lineRule="auto"/>
        <w:ind w:left="2" w:right="2" w:firstLine="11"/>
        <w:jc w:val="both"/>
        <w:rPr>
          <w:rFonts w:hint="eastAsia" w:ascii="微软雅黑" w:hAnsi="微软雅黑" w:eastAsia="微软雅黑" w:cs="微软雅黑"/>
          <w:sz w:val="30"/>
          <w:szCs w:val="30"/>
        </w:rPr>
      </w:pPr>
    </w:p>
    <w:p w14:paraId="35C05EA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adds that "the Spirit was not yet," because Christ's glorification had not yet arrived.</w:t>
      </w:r>
    </w:p>
    <w:p w14:paraId="4A0142C3">
      <w:pPr>
        <w:pStyle w:val="3"/>
        <w:spacing w:before="317" w:line="251" w:lineRule="auto"/>
        <w:ind w:left="2" w:right="2" w:firstLine="11"/>
        <w:jc w:val="both"/>
        <w:rPr>
          <w:rFonts w:hint="eastAsia" w:ascii="微软雅黑" w:hAnsi="微软雅黑" w:eastAsia="微软雅黑" w:cs="微软雅黑"/>
          <w:sz w:val="30"/>
          <w:szCs w:val="30"/>
        </w:rPr>
      </w:pPr>
    </w:p>
    <w:p w14:paraId="7D1D16D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但使徒补充说“那时还没有圣灵”，因为基督尚未得着荣耀。</w:t>
      </w:r>
    </w:p>
    <w:p w14:paraId="56FAF172">
      <w:pPr>
        <w:pStyle w:val="3"/>
        <w:spacing w:before="317" w:line="251" w:lineRule="auto"/>
        <w:ind w:left="2" w:right="2" w:firstLine="11"/>
        <w:jc w:val="both"/>
        <w:rPr>
          <w:rFonts w:hint="eastAsia" w:ascii="微软雅黑" w:hAnsi="微软雅黑" w:eastAsia="微软雅黑" w:cs="微软雅黑"/>
          <w:sz w:val="30"/>
          <w:szCs w:val="30"/>
        </w:rPr>
      </w:pPr>
    </w:p>
    <w:p w14:paraId="234CCA7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mean that the Spirit did not yet exist,—for all Scripture attests His eternal pre-existence,—nor that His regenerating efficacy was still unknown,—for countless millions had been regenerated by His power since the first promise in Eden,—but that these operations of the Spirit had been but an anticipation of the atoning death of Christ rather than a GIVING.</w:t>
      </w:r>
    </w:p>
    <w:p w14:paraId="7389F194">
      <w:pPr>
        <w:pStyle w:val="3"/>
        <w:spacing w:before="317" w:line="251" w:lineRule="auto"/>
        <w:ind w:left="2" w:right="2" w:firstLine="11"/>
        <w:jc w:val="both"/>
        <w:rPr>
          <w:rFonts w:hint="eastAsia" w:ascii="微软雅黑" w:hAnsi="微软雅黑" w:eastAsia="微软雅黑" w:cs="微软雅黑"/>
          <w:sz w:val="30"/>
          <w:szCs w:val="30"/>
        </w:rPr>
      </w:pPr>
    </w:p>
    <w:p w14:paraId="06F2119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并不是说圣灵还不存在，——因为所有圣经都证明祂永恒的先存，——也不是说祂的重生功效尚不为人知，——因为自伊甸园的第一个应许以来，已有无数人藉着祂的大能重生，——而是说圣灵的这些运作只是对基督赎罪之死的预尝，而不是一种赐予。</w:t>
      </w:r>
    </w:p>
    <w:p w14:paraId="5244FA8D">
      <w:pPr>
        <w:pStyle w:val="3"/>
        <w:spacing w:before="317" w:line="251" w:lineRule="auto"/>
        <w:ind w:left="2" w:right="2" w:firstLine="11"/>
        <w:jc w:val="both"/>
        <w:rPr>
          <w:rFonts w:hint="eastAsia" w:ascii="微软雅黑" w:hAnsi="微软雅黑" w:eastAsia="微软雅黑" w:cs="微软雅黑"/>
          <w:sz w:val="30"/>
          <w:szCs w:val="30"/>
        </w:rPr>
      </w:pPr>
    </w:p>
    <w:p w14:paraId="16D63CA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comparatively, not absolutely, as is always done when the old and new economy are contrasted.</w:t>
      </w:r>
    </w:p>
    <w:p w14:paraId="1DEE30AC">
      <w:pPr>
        <w:pStyle w:val="3"/>
        <w:spacing w:before="317" w:line="251" w:lineRule="auto"/>
        <w:ind w:left="2" w:right="2" w:firstLine="11"/>
        <w:jc w:val="both"/>
        <w:rPr>
          <w:rFonts w:hint="eastAsia" w:ascii="微软雅黑" w:hAnsi="微软雅黑" w:eastAsia="微软雅黑" w:cs="微软雅黑"/>
          <w:sz w:val="30"/>
          <w:szCs w:val="30"/>
        </w:rPr>
      </w:pPr>
    </w:p>
    <w:p w14:paraId="46529C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使徒是在比较而非绝对的意义上说话，正如在对比旧约和新约时通常所做的那样。</w:t>
      </w:r>
    </w:p>
    <w:p w14:paraId="7B512218">
      <w:pPr>
        <w:pStyle w:val="3"/>
        <w:spacing w:before="317" w:line="251" w:lineRule="auto"/>
        <w:ind w:left="2" w:right="2" w:firstLine="11"/>
        <w:jc w:val="both"/>
        <w:rPr>
          <w:rFonts w:hint="eastAsia" w:ascii="微软雅黑" w:hAnsi="微软雅黑" w:eastAsia="微软雅黑" w:cs="微软雅黑"/>
          <w:sz w:val="30"/>
          <w:szCs w:val="30"/>
        </w:rPr>
      </w:pPr>
    </w:p>
    <w:p w14:paraId="314AE1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testimony to the Spirit contained special reference to the Comforter (John 14:16–16:7).</w:t>
      </w:r>
    </w:p>
    <w:p w14:paraId="57ED3392">
      <w:pPr>
        <w:pStyle w:val="3"/>
        <w:spacing w:before="317" w:line="251" w:lineRule="auto"/>
        <w:ind w:left="2" w:right="2" w:firstLine="11"/>
        <w:jc w:val="both"/>
        <w:rPr>
          <w:rFonts w:hint="eastAsia" w:ascii="微软雅黑" w:hAnsi="微软雅黑" w:eastAsia="微软雅黑" w:cs="微软雅黑"/>
          <w:sz w:val="30"/>
          <w:szCs w:val="30"/>
        </w:rPr>
      </w:pPr>
    </w:p>
    <w:p w14:paraId="2F05E8E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基督对圣灵的见证包含对保惠师的特别提及（约翰福音 14:16–16:7）。</w:t>
      </w:r>
    </w:p>
    <w:p w14:paraId="6B4BB9D8">
      <w:pPr>
        <w:pStyle w:val="3"/>
        <w:spacing w:before="317" w:line="251" w:lineRule="auto"/>
        <w:ind w:left="2" w:right="2" w:firstLine="11"/>
        <w:jc w:val="both"/>
        <w:rPr>
          <w:rFonts w:hint="eastAsia" w:ascii="微软雅黑" w:hAnsi="微软雅黑" w:eastAsia="微软雅黑" w:cs="微软雅黑"/>
          <w:sz w:val="30"/>
          <w:szCs w:val="30"/>
        </w:rPr>
      </w:pPr>
    </w:p>
    <w:p w14:paraId="05B8972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further allusion will be made to these promises, it may here suffice to enumerate the passages and give their scope.</w:t>
      </w:r>
    </w:p>
    <w:p w14:paraId="67B0E667">
      <w:pPr>
        <w:pStyle w:val="3"/>
        <w:spacing w:before="317" w:line="251" w:lineRule="auto"/>
        <w:ind w:left="2" w:right="2" w:firstLine="11"/>
        <w:jc w:val="both"/>
        <w:rPr>
          <w:rFonts w:hint="eastAsia" w:ascii="微软雅黑" w:hAnsi="微软雅黑" w:eastAsia="微软雅黑" w:cs="微软雅黑"/>
          <w:sz w:val="30"/>
          <w:szCs w:val="30"/>
        </w:rPr>
      </w:pPr>
    </w:p>
    <w:p w14:paraId="18C669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由于还将进一步提及这些应许，在此仅列举这些段落并给出其范围就足够了。</w:t>
      </w:r>
    </w:p>
    <w:p w14:paraId="688AA9FD">
      <w:pPr>
        <w:pStyle w:val="3"/>
        <w:spacing w:before="317" w:line="251" w:lineRule="auto"/>
        <w:ind w:left="2" w:right="2" w:firstLine="11"/>
        <w:jc w:val="both"/>
        <w:rPr>
          <w:rFonts w:hint="eastAsia" w:ascii="微软雅黑" w:hAnsi="微软雅黑" w:eastAsia="微软雅黑" w:cs="微软雅黑"/>
          <w:sz w:val="30"/>
          <w:szCs w:val="30"/>
        </w:rPr>
      </w:pPr>
    </w:p>
    <w:p w14:paraId="58E2149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wise reasons, the Lord reserved His special teaching on the Holy Spirit to His last evening on the earth, that the donation of the Spirit might be connected in the mind of the disciples with His vicarious sacrifice, and that He might be expected as Christ's Deputy.</w:t>
      </w:r>
    </w:p>
    <w:p w14:paraId="1DA6D030">
      <w:pPr>
        <w:pStyle w:val="3"/>
        <w:spacing w:before="317" w:line="251" w:lineRule="auto"/>
        <w:ind w:left="2" w:right="2" w:firstLine="11"/>
        <w:jc w:val="both"/>
        <w:rPr>
          <w:rFonts w:hint="eastAsia" w:ascii="微软雅黑" w:hAnsi="微软雅黑" w:eastAsia="微软雅黑" w:cs="微软雅黑"/>
          <w:sz w:val="30"/>
          <w:szCs w:val="30"/>
        </w:rPr>
      </w:pPr>
    </w:p>
    <w:p w14:paraId="4AE9918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出于明智的原因，主将关于圣灵的特别教导保留在祂在世上的最后一个晚上，以便圣灵的赐予能在门徒心中与祂的替代性牺牲联系起来，并使祂作为基督的代表而被期待。</w:t>
      </w:r>
    </w:p>
    <w:p w14:paraId="53B28CDF">
      <w:pPr>
        <w:pStyle w:val="3"/>
        <w:spacing w:before="317" w:line="251" w:lineRule="auto"/>
        <w:ind w:left="2" w:right="2" w:firstLine="11"/>
        <w:jc w:val="both"/>
        <w:rPr>
          <w:rFonts w:hint="eastAsia" w:ascii="微软雅黑" w:hAnsi="微软雅黑" w:eastAsia="微软雅黑" w:cs="微软雅黑"/>
          <w:sz w:val="30"/>
          <w:szCs w:val="30"/>
        </w:rPr>
      </w:pPr>
    </w:p>
    <w:p w14:paraId="5B2895C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reminded of this antecedent and consequent when He speaks of sending the Spirit (John 15:26), of giving the Spirit (7:39), of pouring out the Spirit (Joel 2:28), of kindling a fire on the earth (Luke 12:49).</w:t>
      </w:r>
    </w:p>
    <w:p w14:paraId="32EB2586">
      <w:pPr>
        <w:pStyle w:val="3"/>
        <w:spacing w:before="317" w:line="251" w:lineRule="auto"/>
        <w:ind w:left="2" w:right="2" w:firstLine="11"/>
        <w:jc w:val="both"/>
        <w:rPr>
          <w:rFonts w:hint="eastAsia" w:ascii="微软雅黑" w:hAnsi="微软雅黑" w:eastAsia="微软雅黑" w:cs="微软雅黑"/>
          <w:sz w:val="30"/>
          <w:szCs w:val="30"/>
        </w:rPr>
      </w:pPr>
    </w:p>
    <w:p w14:paraId="7DF813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当祂说到差遣圣灵（约翰福音 15:26）、赐下圣灵（7:39）、浇灌圣灵（约珥书 2:28）、在地上点火（路加福音 12:49）时，我们被提醒这种前因后果。</w:t>
      </w:r>
    </w:p>
    <w:p w14:paraId="7A57C497">
      <w:pPr>
        <w:pStyle w:val="3"/>
        <w:spacing w:before="317" w:line="251" w:lineRule="auto"/>
        <w:ind w:left="2" w:right="2" w:firstLine="11"/>
        <w:jc w:val="both"/>
        <w:rPr>
          <w:rFonts w:hint="eastAsia" w:ascii="微软雅黑" w:hAnsi="微软雅黑" w:eastAsia="微软雅黑" w:cs="微软雅黑"/>
          <w:sz w:val="30"/>
          <w:szCs w:val="30"/>
        </w:rPr>
      </w:pPr>
    </w:p>
    <w:p w14:paraId="139E838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culminating point of Christ's exaltation was to have the authority or power of baptizing with the Holy Ghost, as foretold by John the Baptist and announced by the Lord Himself (Acts 1:5).</w:t>
      </w:r>
    </w:p>
    <w:p w14:paraId="02AEFAD9">
      <w:pPr>
        <w:pStyle w:val="3"/>
        <w:spacing w:before="317" w:line="251" w:lineRule="auto"/>
        <w:ind w:left="2" w:right="2" w:firstLine="11"/>
        <w:jc w:val="both"/>
        <w:rPr>
          <w:rFonts w:hint="eastAsia" w:ascii="微软雅黑" w:hAnsi="微软雅黑" w:eastAsia="微软雅黑" w:cs="微软雅黑"/>
          <w:sz w:val="30"/>
          <w:szCs w:val="30"/>
        </w:rPr>
      </w:pPr>
    </w:p>
    <w:p w14:paraId="09EDDD0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基督被高举的顶点是拥有用圣灵施洗的权柄或能力，正如施洗约翰所预言和主自己所宣告的（使徒行传 1:5）。</w:t>
      </w:r>
    </w:p>
    <w:p w14:paraId="778C5CA9">
      <w:pPr>
        <w:pStyle w:val="3"/>
        <w:spacing w:before="317" w:line="251" w:lineRule="auto"/>
        <w:ind w:left="2" w:right="2" w:firstLine="11"/>
        <w:jc w:val="both"/>
        <w:rPr>
          <w:rFonts w:hint="eastAsia" w:ascii="微软雅黑" w:hAnsi="微软雅黑" w:eastAsia="微软雅黑" w:cs="微软雅黑"/>
          <w:sz w:val="30"/>
          <w:szCs w:val="30"/>
        </w:rPr>
      </w:pPr>
    </w:p>
    <w:p w14:paraId="5E7015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to give the Spirit was assigned to the Son as the reward of His finished work.</w:t>
      </w:r>
    </w:p>
    <w:p w14:paraId="54F2A858">
      <w:pPr>
        <w:pStyle w:val="3"/>
        <w:spacing w:before="317" w:line="251" w:lineRule="auto"/>
        <w:ind w:left="2" w:right="2" w:firstLine="11"/>
        <w:jc w:val="both"/>
        <w:rPr>
          <w:rFonts w:hint="eastAsia" w:ascii="微软雅黑" w:hAnsi="微软雅黑" w:eastAsia="微软雅黑" w:cs="微软雅黑"/>
          <w:sz w:val="30"/>
          <w:szCs w:val="30"/>
        </w:rPr>
      </w:pPr>
    </w:p>
    <w:p w14:paraId="46ED892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赐予圣灵的权柄被分配给圣子，作为祂完成工作的奖赏。</w:t>
      </w:r>
    </w:p>
    <w:p w14:paraId="3250D76F">
      <w:pPr>
        <w:pStyle w:val="3"/>
        <w:spacing w:before="317" w:line="251" w:lineRule="auto"/>
        <w:ind w:left="2" w:right="2" w:firstLine="11"/>
        <w:jc w:val="both"/>
        <w:rPr>
          <w:rFonts w:hint="eastAsia" w:ascii="微软雅黑" w:hAnsi="微软雅黑" w:eastAsia="微软雅黑" w:cs="微软雅黑"/>
          <w:sz w:val="30"/>
          <w:szCs w:val="30"/>
        </w:rPr>
      </w:pPr>
    </w:p>
    <w:p w14:paraId="5A8F683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one might suppose that the Spirit's dependence on the Father is removed, Christ says: "Whom I will send to you from the Father" (John 15:26).</w:t>
      </w:r>
    </w:p>
    <w:p w14:paraId="035E3CAB">
      <w:pPr>
        <w:pStyle w:val="3"/>
        <w:spacing w:before="317" w:line="251" w:lineRule="auto"/>
        <w:ind w:left="2" w:right="2" w:firstLine="11"/>
        <w:jc w:val="both"/>
        <w:rPr>
          <w:rFonts w:hint="eastAsia" w:ascii="微软雅黑" w:hAnsi="微软雅黑" w:eastAsia="微软雅黑" w:cs="微软雅黑"/>
          <w:sz w:val="30"/>
          <w:szCs w:val="30"/>
        </w:rPr>
      </w:pPr>
    </w:p>
    <w:p w14:paraId="3D0EFD6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为了不让任何人以为圣灵对父的依赖被消除了，基督说：“我从父那里要差来的”（约翰福音 15:26）。</w:t>
      </w:r>
    </w:p>
    <w:p w14:paraId="7496823C">
      <w:pPr>
        <w:pStyle w:val="3"/>
        <w:spacing w:before="317" w:line="251" w:lineRule="auto"/>
        <w:ind w:left="2" w:right="2" w:firstLine="11"/>
        <w:jc w:val="both"/>
        <w:rPr>
          <w:rFonts w:hint="eastAsia" w:ascii="微软雅黑" w:hAnsi="微软雅黑" w:eastAsia="微软雅黑" w:cs="微软雅黑"/>
          <w:sz w:val="30"/>
          <w:szCs w:val="30"/>
        </w:rPr>
      </w:pPr>
    </w:p>
    <w:p w14:paraId="1E40F08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show that this was done at Christ's intercession and request, He says: "I will pray the Father, and He shall give you another Comforter" (John 14:16); that is, to compensate them for their great loss in losing the visible presence of their Lord.</w:t>
      </w:r>
    </w:p>
    <w:p w14:paraId="4FC00B56">
      <w:pPr>
        <w:pStyle w:val="3"/>
        <w:spacing w:before="317" w:line="251" w:lineRule="auto"/>
        <w:ind w:left="2" w:right="2" w:firstLine="11"/>
        <w:jc w:val="both"/>
        <w:rPr>
          <w:rFonts w:hint="eastAsia" w:ascii="微软雅黑" w:hAnsi="微软雅黑" w:eastAsia="微软雅黑" w:cs="微软雅黑"/>
          <w:sz w:val="30"/>
          <w:szCs w:val="30"/>
        </w:rPr>
      </w:pPr>
    </w:p>
    <w:p w14:paraId="280131A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为了表明这是应基督的代求和请求而做的，祂说：“我要求父，父就另外赐给你们一位保惠师”（约翰福音 14:16）；也就是说，为了补偿他们因失去主可见同在而遭受的巨大损失。</w:t>
      </w:r>
    </w:p>
    <w:p w14:paraId="67A4392D">
      <w:pPr>
        <w:pStyle w:val="3"/>
        <w:spacing w:before="317" w:line="251" w:lineRule="auto"/>
        <w:ind w:left="2" w:right="2" w:firstLine="11"/>
        <w:jc w:val="both"/>
        <w:rPr>
          <w:rFonts w:hint="eastAsia" w:ascii="微软雅黑" w:hAnsi="微软雅黑" w:eastAsia="微软雅黑" w:cs="微软雅黑"/>
          <w:sz w:val="30"/>
          <w:szCs w:val="30"/>
        </w:rPr>
      </w:pPr>
    </w:p>
    <w:p w14:paraId="029F5A7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convinced of the importance which Christ attached to the mission of the Spirit, we have only to recall the terms in which He four times refers to the Paraclete or Comforter.</w:t>
      </w:r>
    </w:p>
    <w:p w14:paraId="7D4700A4">
      <w:pPr>
        <w:pStyle w:val="3"/>
        <w:spacing w:before="317" w:line="251" w:lineRule="auto"/>
        <w:ind w:left="2" w:right="2" w:firstLine="11"/>
        <w:jc w:val="both"/>
        <w:rPr>
          <w:rFonts w:hint="eastAsia" w:ascii="微软雅黑" w:hAnsi="微软雅黑" w:eastAsia="微软雅黑" w:cs="微软雅黑"/>
          <w:sz w:val="30"/>
          <w:szCs w:val="30"/>
        </w:rPr>
      </w:pPr>
    </w:p>
    <w:p w14:paraId="7601E96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要确信基督对圣灵使命的重视，我们只需回顾祂四次提到保惠师或安慰者时所用的措辞。</w:t>
      </w:r>
    </w:p>
    <w:p w14:paraId="414C6463">
      <w:pPr>
        <w:pStyle w:val="3"/>
        <w:spacing w:before="317" w:line="251" w:lineRule="auto"/>
        <w:ind w:left="2" w:right="2" w:firstLine="11"/>
        <w:jc w:val="both"/>
        <w:rPr>
          <w:rFonts w:hint="eastAsia" w:ascii="微软雅黑" w:hAnsi="微软雅黑" w:eastAsia="微软雅黑" w:cs="微软雅黑"/>
          <w:sz w:val="30"/>
          <w:szCs w:val="30"/>
        </w:rPr>
      </w:pPr>
    </w:p>
    <w:p w14:paraId="241E52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render the word TEACHER with some, or HELPER with others, or ADVOCATE and PATRON with others, or abide by the translation COMFORTER, with which we are most familiar, the tenor of the promise implies that He was to be sent at Christ's intercession, and to act as His Deputy.</w:t>
      </w:r>
    </w:p>
    <w:p w14:paraId="53B392BA">
      <w:pPr>
        <w:pStyle w:val="3"/>
        <w:spacing w:before="317" w:line="251" w:lineRule="auto"/>
        <w:ind w:left="2" w:right="2" w:firstLine="11"/>
        <w:jc w:val="both"/>
        <w:rPr>
          <w:rFonts w:hint="eastAsia" w:ascii="微软雅黑" w:hAnsi="微软雅黑" w:eastAsia="微软雅黑" w:cs="微软雅黑"/>
          <w:sz w:val="30"/>
          <w:szCs w:val="30"/>
        </w:rPr>
      </w:pPr>
    </w:p>
    <w:p w14:paraId="7ACC157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无论我们将其译为教师、帮助者，还是辩护者和庇护人，或者坚持我们最熟悉的译名保惠师，应许的主旨都暗示祂是应基督的代求而被差遣，并作为祂的代表行事。</w:t>
      </w:r>
    </w:p>
    <w:p w14:paraId="60363F24">
      <w:pPr>
        <w:pStyle w:val="3"/>
        <w:spacing w:before="317" w:line="251" w:lineRule="auto"/>
        <w:ind w:left="2" w:right="2" w:firstLine="11"/>
        <w:jc w:val="both"/>
        <w:rPr>
          <w:rFonts w:hint="eastAsia" w:ascii="微软雅黑" w:hAnsi="微软雅黑" w:eastAsia="微软雅黑" w:cs="微软雅黑"/>
          <w:sz w:val="30"/>
          <w:szCs w:val="30"/>
        </w:rPr>
      </w:pPr>
    </w:p>
    <w:p w14:paraId="2EB3CCD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summary of the different operations of the Comforter may be set forth as follows.</w:t>
      </w:r>
    </w:p>
    <w:p w14:paraId="06036E40">
      <w:pPr>
        <w:pStyle w:val="3"/>
        <w:spacing w:before="317" w:line="251" w:lineRule="auto"/>
        <w:ind w:left="2" w:right="2" w:firstLine="11"/>
        <w:jc w:val="both"/>
        <w:rPr>
          <w:rFonts w:hint="eastAsia" w:ascii="微软雅黑" w:hAnsi="微软雅黑" w:eastAsia="微软雅黑" w:cs="微软雅黑"/>
          <w:sz w:val="30"/>
          <w:szCs w:val="30"/>
        </w:rPr>
      </w:pPr>
    </w:p>
    <w:p w14:paraId="6CDE6C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保惠师不同运作的简要概述如下。</w:t>
      </w:r>
    </w:p>
    <w:p w14:paraId="29E47175">
      <w:pPr>
        <w:pStyle w:val="3"/>
        <w:spacing w:before="317" w:line="251" w:lineRule="auto"/>
        <w:ind w:left="2" w:right="2" w:firstLine="11"/>
        <w:jc w:val="both"/>
        <w:rPr>
          <w:rFonts w:hint="eastAsia" w:ascii="微软雅黑" w:hAnsi="微软雅黑" w:eastAsia="微软雅黑" w:cs="微软雅黑"/>
          <w:sz w:val="30"/>
          <w:szCs w:val="30"/>
        </w:rPr>
      </w:pPr>
    </w:p>
    <w:p w14:paraId="41393DB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after Christ's departure from the world, to take the Saviour's place, and in all cases of official duty or emergency to impart the necessary aid.</w:t>
      </w:r>
    </w:p>
    <w:p w14:paraId="1F47F767">
      <w:pPr>
        <w:pStyle w:val="3"/>
        <w:spacing w:before="317" w:line="251" w:lineRule="auto"/>
        <w:ind w:left="2" w:right="2" w:firstLine="11"/>
        <w:jc w:val="both"/>
        <w:rPr>
          <w:rFonts w:hint="eastAsia" w:ascii="微软雅黑" w:hAnsi="微软雅黑" w:eastAsia="微软雅黑" w:cs="微软雅黑"/>
          <w:sz w:val="30"/>
          <w:szCs w:val="30"/>
        </w:rPr>
      </w:pPr>
    </w:p>
    <w:p w14:paraId="18F0125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在基督离世后，祂要取代救主的位置，并在所有公务职责或紧急情况下给予必要的帮助。</w:t>
      </w:r>
    </w:p>
    <w:p w14:paraId="376DDF57">
      <w:pPr>
        <w:pStyle w:val="3"/>
        <w:spacing w:before="317" w:line="251" w:lineRule="auto"/>
        <w:ind w:left="2" w:right="2" w:firstLine="11"/>
        <w:jc w:val="both"/>
        <w:rPr>
          <w:rFonts w:hint="eastAsia" w:ascii="微软雅黑" w:hAnsi="微软雅黑" w:eastAsia="微软雅黑" w:cs="微软雅黑"/>
          <w:sz w:val="30"/>
          <w:szCs w:val="30"/>
        </w:rPr>
      </w:pPr>
    </w:p>
    <w:p w14:paraId="3C7C1CA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remind the apostles what Christ had taught them; He was to give them clearer and more extensive communications in reference to the doctrine of Jesus; He was to unfold to them what they did not comprehend when the Lord was with them.</w:t>
      </w:r>
    </w:p>
    <w:p w14:paraId="3AA068A2">
      <w:pPr>
        <w:pStyle w:val="3"/>
        <w:spacing w:before="317" w:line="251" w:lineRule="auto"/>
        <w:ind w:left="2" w:right="2" w:firstLine="11"/>
        <w:jc w:val="both"/>
        <w:rPr>
          <w:rFonts w:hint="eastAsia" w:ascii="微软雅黑" w:hAnsi="微软雅黑" w:eastAsia="微软雅黑" w:cs="微软雅黑"/>
          <w:sz w:val="30"/>
          <w:szCs w:val="30"/>
        </w:rPr>
      </w:pPr>
    </w:p>
    <w:p w14:paraId="686273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祂要提醒使徒基督曾教导他们的话；祂要就耶稣的教义给他们更清晰、更广泛的传达；祂要向他们展开当主与他们同在时他们不理解的内容。</w:t>
      </w:r>
    </w:p>
    <w:p w14:paraId="3B210CA8">
      <w:pPr>
        <w:pStyle w:val="3"/>
        <w:spacing w:before="317" w:line="251" w:lineRule="auto"/>
        <w:ind w:left="2" w:right="2" w:firstLine="11"/>
        <w:jc w:val="both"/>
        <w:rPr>
          <w:rFonts w:hint="eastAsia" w:ascii="微软雅黑" w:hAnsi="微软雅黑" w:eastAsia="微软雅黑" w:cs="微软雅黑"/>
          <w:sz w:val="30"/>
          <w:szCs w:val="30"/>
        </w:rPr>
      </w:pPr>
    </w:p>
    <w:p w14:paraId="50AA481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be under the perpetual direction and superintendence of the Spirit, and supported by Him in the proclamation of the gospel wherever they should be sent,—promises which imparted to them the greatest calmness, and gave rise to the most joyful state of mind.</w:t>
      </w:r>
    </w:p>
    <w:p w14:paraId="190EC028">
      <w:pPr>
        <w:pStyle w:val="3"/>
        <w:spacing w:before="317" w:line="251" w:lineRule="auto"/>
        <w:ind w:left="2" w:right="2" w:firstLine="11"/>
        <w:jc w:val="both"/>
        <w:rPr>
          <w:rFonts w:hint="eastAsia" w:ascii="微软雅黑" w:hAnsi="微软雅黑" w:eastAsia="微软雅黑" w:cs="微软雅黑"/>
          <w:sz w:val="30"/>
          <w:szCs w:val="30"/>
        </w:rPr>
      </w:pPr>
    </w:p>
    <w:p w14:paraId="5BBB3D7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他们要在圣灵的永久指导和监督下，并在被派往各处宣讲福音时得到祂的支持，——这些应许赋予了他们极大的镇定，并引发了最快乐的心态。</w:t>
      </w:r>
    </w:p>
    <w:p w14:paraId="7B3B5644">
      <w:pPr>
        <w:pStyle w:val="3"/>
        <w:spacing w:before="317" w:line="251" w:lineRule="auto"/>
        <w:ind w:left="2" w:right="2" w:firstLine="11"/>
        <w:jc w:val="both"/>
        <w:rPr>
          <w:rFonts w:hint="eastAsia" w:ascii="微软雅黑" w:hAnsi="微软雅黑" w:eastAsia="微软雅黑" w:cs="微软雅黑"/>
          <w:sz w:val="30"/>
          <w:szCs w:val="30"/>
        </w:rPr>
      </w:pPr>
    </w:p>
    <w:p w14:paraId="7EE24C5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close union is represented as existing between the Son and the Spirit, that it almost seems from the passages which describe the indwelling of the Spirit as if they were identical.</w:t>
      </w:r>
    </w:p>
    <w:p w14:paraId="54F6A29F">
      <w:pPr>
        <w:pStyle w:val="3"/>
        <w:spacing w:before="317" w:line="251" w:lineRule="auto"/>
        <w:ind w:left="2" w:right="2" w:firstLine="11"/>
        <w:jc w:val="both"/>
        <w:rPr>
          <w:rFonts w:hint="eastAsia" w:ascii="微软雅黑" w:hAnsi="微软雅黑" w:eastAsia="微软雅黑" w:cs="微软雅黑"/>
          <w:sz w:val="30"/>
          <w:szCs w:val="30"/>
        </w:rPr>
      </w:pPr>
    </w:p>
    <w:p w14:paraId="4663F5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圣子与圣灵之间被描述为存在如此紧密的联合，以至于从描述圣灵内住的段落来看，似乎祂们是同一位。</w:t>
      </w:r>
    </w:p>
    <w:p w14:paraId="703A9089">
      <w:pPr>
        <w:pStyle w:val="3"/>
        <w:spacing w:before="317" w:line="251" w:lineRule="auto"/>
        <w:ind w:left="2" w:right="2" w:firstLine="11"/>
        <w:jc w:val="both"/>
        <w:rPr>
          <w:rFonts w:hint="eastAsia" w:ascii="微软雅黑" w:hAnsi="微软雅黑" w:eastAsia="微软雅黑" w:cs="微软雅黑"/>
          <w:sz w:val="30"/>
          <w:szCs w:val="30"/>
        </w:rPr>
      </w:pPr>
    </w:p>
    <w:p w14:paraId="0CB0B9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only in appearance.</w:t>
      </w:r>
    </w:p>
    <w:p w14:paraId="4F99D68A">
      <w:pPr>
        <w:pStyle w:val="3"/>
        <w:spacing w:before="317" w:line="251" w:lineRule="auto"/>
        <w:ind w:left="2" w:right="2" w:firstLine="11"/>
        <w:jc w:val="both"/>
        <w:rPr>
          <w:rFonts w:hint="eastAsia" w:ascii="微软雅黑" w:hAnsi="微软雅黑" w:eastAsia="微软雅黑" w:cs="微软雅黑"/>
          <w:sz w:val="30"/>
          <w:szCs w:val="30"/>
        </w:rPr>
      </w:pPr>
    </w:p>
    <w:p w14:paraId="12A7143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但这只是表象。</w:t>
      </w:r>
    </w:p>
    <w:p w14:paraId="1001F5F7">
      <w:pPr>
        <w:pStyle w:val="3"/>
        <w:spacing w:before="317" w:line="251" w:lineRule="auto"/>
        <w:ind w:left="2" w:right="2" w:firstLine="11"/>
        <w:jc w:val="both"/>
        <w:rPr>
          <w:rFonts w:hint="eastAsia" w:ascii="微软雅黑" w:hAnsi="微软雅黑" w:eastAsia="微软雅黑" w:cs="微软雅黑"/>
          <w:sz w:val="30"/>
          <w:szCs w:val="30"/>
        </w:rPr>
      </w:pPr>
    </w:p>
    <w:p w14:paraId="38317C4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Scripture represents Christ as sending the Spirit to glorify Him,—to supply His place,—to lead the disciples into all truth, and to imbue the minds of the apostles with an immediate revelation of the divine will.</w:t>
      </w:r>
    </w:p>
    <w:p w14:paraId="3A917A86">
      <w:pPr>
        <w:pStyle w:val="3"/>
        <w:spacing w:before="317" w:line="251" w:lineRule="auto"/>
        <w:ind w:left="2" w:right="2" w:firstLine="11"/>
        <w:jc w:val="both"/>
        <w:rPr>
          <w:rFonts w:hint="eastAsia" w:ascii="微软雅黑" w:hAnsi="微软雅黑" w:eastAsia="微软雅黑" w:cs="微软雅黑"/>
          <w:sz w:val="30"/>
          <w:szCs w:val="30"/>
        </w:rPr>
      </w:pPr>
    </w:p>
    <w:p w14:paraId="1058A2F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因为圣经描述基督差遣圣灵来荣耀祂，——取代祂的位置，——引导门徒进入一切真理，并使使徒的思想充满神旨意的直接启示。</w:t>
      </w:r>
    </w:p>
    <w:p w14:paraId="3C23A4D5">
      <w:pPr>
        <w:pStyle w:val="3"/>
        <w:spacing w:before="317" w:line="251" w:lineRule="auto"/>
        <w:ind w:left="2" w:right="2" w:firstLine="11"/>
        <w:jc w:val="both"/>
        <w:rPr>
          <w:rFonts w:hint="eastAsia" w:ascii="微软雅黑" w:hAnsi="微软雅黑" w:eastAsia="微软雅黑" w:cs="微软雅黑"/>
          <w:sz w:val="30"/>
          <w:szCs w:val="30"/>
        </w:rPr>
      </w:pPr>
    </w:p>
    <w:p w14:paraId="6912F3D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in the evening of the first resurrection day, first began to GIVE THE HOLY SPIRIT to the apostles assembled in one place.</w:t>
      </w:r>
    </w:p>
    <w:p w14:paraId="3A57C268">
      <w:pPr>
        <w:pStyle w:val="3"/>
        <w:spacing w:before="317" w:line="251" w:lineRule="auto"/>
        <w:ind w:left="2" w:right="2" w:firstLine="11"/>
        <w:jc w:val="both"/>
        <w:rPr>
          <w:rFonts w:hint="eastAsia" w:ascii="微软雅黑" w:hAnsi="微软雅黑" w:eastAsia="微软雅黑" w:cs="微软雅黑"/>
          <w:sz w:val="30"/>
          <w:szCs w:val="30"/>
        </w:rPr>
      </w:pPr>
    </w:p>
    <w:p w14:paraId="204167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主耶稣在复活第一日的晚上，首次开始将圣灵赐给聚集在一处的使徒们。</w:t>
      </w:r>
    </w:p>
    <w:p w14:paraId="7034E6AC">
      <w:pPr>
        <w:pStyle w:val="3"/>
        <w:spacing w:before="317" w:line="251" w:lineRule="auto"/>
        <w:ind w:left="2" w:right="2" w:firstLine="11"/>
        <w:jc w:val="both"/>
        <w:rPr>
          <w:rFonts w:hint="eastAsia" w:ascii="微软雅黑" w:hAnsi="微软雅黑" w:eastAsia="微软雅黑" w:cs="微软雅黑"/>
          <w:sz w:val="30"/>
          <w:szCs w:val="30"/>
        </w:rPr>
      </w:pPr>
    </w:p>
    <w:p w14:paraId="4C767E1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occasion significant, He breathed on them, and said: "Receive ye the Holy Ghost."</w:t>
      </w:r>
    </w:p>
    <w:p w14:paraId="30C01205">
      <w:pPr>
        <w:pStyle w:val="3"/>
        <w:spacing w:before="317" w:line="251" w:lineRule="auto"/>
        <w:ind w:left="2" w:right="2" w:firstLine="11"/>
        <w:jc w:val="both"/>
        <w:rPr>
          <w:rFonts w:hint="eastAsia" w:ascii="微软雅黑" w:hAnsi="微软雅黑" w:eastAsia="微软雅黑" w:cs="微软雅黑"/>
          <w:sz w:val="30"/>
          <w:szCs w:val="30"/>
        </w:rPr>
      </w:pPr>
    </w:p>
    <w:p w14:paraId="3993C08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为了使这一时刻具有重大意义，祂向他们吹一口气，说：“你们受圣灵。”</w:t>
      </w:r>
    </w:p>
    <w:p w14:paraId="47C71FF3">
      <w:pPr>
        <w:pStyle w:val="3"/>
        <w:spacing w:before="317" w:line="251" w:lineRule="auto"/>
        <w:ind w:left="2" w:right="2" w:firstLine="11"/>
        <w:jc w:val="both"/>
        <w:rPr>
          <w:rFonts w:hint="eastAsia" w:ascii="微软雅黑" w:hAnsi="微软雅黑" w:eastAsia="微软雅黑" w:cs="微软雅黑"/>
          <w:sz w:val="30"/>
          <w:szCs w:val="30"/>
        </w:rPr>
      </w:pPr>
    </w:p>
    <w:p w14:paraId="7CD518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affirmed by expositors that this was but a pledge or promise accompanied with a symbolic action, and awaiting its accomplishment on the day of Pentecost.</w:t>
      </w:r>
    </w:p>
    <w:p w14:paraId="164ECDD7">
      <w:pPr>
        <w:pStyle w:val="3"/>
        <w:spacing w:before="317" w:line="251" w:lineRule="auto"/>
        <w:ind w:left="2" w:right="2" w:firstLine="11"/>
        <w:jc w:val="both"/>
        <w:rPr>
          <w:rFonts w:hint="eastAsia" w:ascii="微软雅黑" w:hAnsi="微软雅黑" w:eastAsia="微软雅黑" w:cs="微软雅黑"/>
          <w:sz w:val="30"/>
          <w:szCs w:val="30"/>
        </w:rPr>
      </w:pPr>
    </w:p>
    <w:p w14:paraId="2089C23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解经家经常断言，这只是一个伴随着象征性行动的保证或应许，等待在五旬节那天实现。</w:t>
      </w:r>
    </w:p>
    <w:p w14:paraId="7FDAC6F8">
      <w:pPr>
        <w:pStyle w:val="3"/>
        <w:spacing w:before="317" w:line="251" w:lineRule="auto"/>
        <w:ind w:left="2" w:right="2" w:firstLine="11"/>
        <w:jc w:val="both"/>
        <w:rPr>
          <w:rFonts w:hint="eastAsia" w:ascii="微软雅黑" w:hAnsi="微软雅黑" w:eastAsia="微软雅黑" w:cs="微软雅黑"/>
          <w:sz w:val="30"/>
          <w:szCs w:val="30"/>
        </w:rPr>
      </w:pPr>
    </w:p>
    <w:p w14:paraId="4D873BC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however, must be accepted as they stand, and in their full significance.</w:t>
      </w:r>
    </w:p>
    <w:p w14:paraId="4C5023D8">
      <w:pPr>
        <w:pStyle w:val="3"/>
        <w:spacing w:before="317" w:line="251" w:lineRule="auto"/>
        <w:ind w:left="2" w:right="2" w:firstLine="11"/>
        <w:jc w:val="both"/>
        <w:rPr>
          <w:rFonts w:hint="eastAsia" w:ascii="微软雅黑" w:hAnsi="微软雅黑" w:eastAsia="微软雅黑" w:cs="微软雅黑"/>
          <w:sz w:val="30"/>
          <w:szCs w:val="30"/>
        </w:rPr>
      </w:pPr>
    </w:p>
    <w:p w14:paraId="65C7BD8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然而，这些话必须按原样接受，并具有其全部意义。</w:t>
      </w:r>
    </w:p>
    <w:p w14:paraId="6268272A">
      <w:pPr>
        <w:pStyle w:val="3"/>
        <w:spacing w:before="317" w:line="251" w:lineRule="auto"/>
        <w:ind w:left="2" w:right="2" w:firstLine="11"/>
        <w:jc w:val="both"/>
        <w:rPr>
          <w:rFonts w:hint="eastAsia" w:ascii="微软雅黑" w:hAnsi="微软雅黑" w:eastAsia="微软雅黑" w:cs="微软雅黑"/>
          <w:sz w:val="30"/>
          <w:szCs w:val="30"/>
        </w:rPr>
      </w:pPr>
    </w:p>
    <w:p w14:paraId="29C399C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intimate an actual donation of the Holy Ghost, not an allusion to the gift conferred fifty days afterwards.</w:t>
      </w:r>
    </w:p>
    <w:p w14:paraId="0CF0D5C6">
      <w:pPr>
        <w:pStyle w:val="3"/>
        <w:spacing w:before="317" w:line="251" w:lineRule="auto"/>
        <w:ind w:left="2" w:right="2" w:firstLine="11"/>
        <w:jc w:val="both"/>
        <w:rPr>
          <w:rFonts w:hint="eastAsia" w:ascii="微软雅黑" w:hAnsi="微软雅黑" w:eastAsia="微软雅黑" w:cs="微软雅黑"/>
          <w:sz w:val="30"/>
          <w:szCs w:val="30"/>
        </w:rPr>
      </w:pPr>
    </w:p>
    <w:p w14:paraId="7B28B59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它们暗示了圣灵的实际赐予，而不是指五十天后赋予的恩赐。</w:t>
      </w:r>
    </w:p>
    <w:p w14:paraId="78B07B17">
      <w:pPr>
        <w:pStyle w:val="3"/>
        <w:spacing w:before="317" w:line="251" w:lineRule="auto"/>
        <w:ind w:left="2" w:right="2" w:firstLine="11"/>
        <w:jc w:val="both"/>
        <w:rPr>
          <w:rFonts w:hint="eastAsia" w:ascii="微软雅黑" w:hAnsi="微软雅黑" w:eastAsia="微软雅黑" w:cs="微软雅黑"/>
          <w:sz w:val="30"/>
          <w:szCs w:val="30"/>
        </w:rPr>
      </w:pPr>
    </w:p>
    <w:p w14:paraId="38EE9FF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already a completed fact, and accepted by the Father; the everlasting righteousness was actually brought in; every barrier to the communication of the Spirit was now removed; and the Lord did not deal in empty symbols or mere terms.</w:t>
      </w:r>
    </w:p>
    <w:p w14:paraId="735C61B9">
      <w:pPr>
        <w:pStyle w:val="3"/>
        <w:spacing w:before="317" w:line="251" w:lineRule="auto"/>
        <w:ind w:left="2" w:right="2" w:firstLine="11"/>
        <w:jc w:val="both"/>
        <w:rPr>
          <w:rFonts w:hint="eastAsia" w:ascii="微软雅黑" w:hAnsi="微软雅黑" w:eastAsia="微软雅黑" w:cs="微软雅黑"/>
          <w:sz w:val="30"/>
          <w:szCs w:val="30"/>
        </w:rPr>
      </w:pPr>
    </w:p>
    <w:p w14:paraId="3591D67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赎罪已是一个完成的事实，并被父所接纳；永恒的公义实际上已被引入；圣灵交通的所有障碍现在都被除去了；主并不使用空洞的象征或单纯的术语。</w:t>
      </w:r>
    </w:p>
    <w:p w14:paraId="63D22DAC">
      <w:pPr>
        <w:pStyle w:val="3"/>
        <w:spacing w:before="317" w:line="251" w:lineRule="auto"/>
        <w:ind w:left="2" w:right="2" w:firstLine="11"/>
        <w:jc w:val="both"/>
        <w:rPr>
          <w:rFonts w:hint="eastAsia" w:ascii="微软雅黑" w:hAnsi="微软雅黑" w:eastAsia="微软雅黑" w:cs="微软雅黑"/>
          <w:sz w:val="30"/>
          <w:szCs w:val="30"/>
        </w:rPr>
      </w:pPr>
    </w:p>
    <w:p w14:paraId="43DDB47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bestowed what the words imply when He said: "Receive ye the Holy Ghost" (John 20:22).</w:t>
      </w:r>
    </w:p>
    <w:p w14:paraId="07889A24">
      <w:pPr>
        <w:pStyle w:val="3"/>
        <w:spacing w:before="317" w:line="251" w:lineRule="auto"/>
        <w:ind w:left="2" w:right="2" w:firstLine="11"/>
        <w:jc w:val="both"/>
        <w:rPr>
          <w:rFonts w:hint="eastAsia" w:ascii="微软雅黑" w:hAnsi="微软雅黑" w:eastAsia="微软雅黑" w:cs="微软雅黑"/>
          <w:sz w:val="30"/>
          <w:szCs w:val="30"/>
        </w:rPr>
      </w:pPr>
    </w:p>
    <w:p w14:paraId="4483F6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当祂说：“你们受圣灵”时，祂赐予了这些话所暗示的内容（约翰福音 20:22）。</w:t>
      </w:r>
    </w:p>
    <w:p w14:paraId="0D044BD4">
      <w:pPr>
        <w:pStyle w:val="3"/>
        <w:spacing w:before="317" w:line="251" w:lineRule="auto"/>
        <w:ind w:left="2" w:right="2" w:firstLine="11"/>
        <w:jc w:val="both"/>
        <w:rPr>
          <w:rFonts w:hint="eastAsia" w:ascii="微软雅黑" w:hAnsi="微软雅黑" w:eastAsia="微软雅黑" w:cs="微软雅黑"/>
          <w:sz w:val="30"/>
          <w:szCs w:val="30"/>
        </w:rPr>
      </w:pPr>
    </w:p>
    <w:p w14:paraId="406A2B4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enables us to dispose of two misleading opinions which have obtained greater currency than could have been supposed.</w:t>
      </w:r>
    </w:p>
    <w:p w14:paraId="2BD84D81">
      <w:pPr>
        <w:pStyle w:val="3"/>
        <w:spacing w:before="317" w:line="251" w:lineRule="auto"/>
        <w:ind w:left="2" w:right="2" w:firstLine="11"/>
        <w:jc w:val="both"/>
        <w:rPr>
          <w:rFonts w:hint="eastAsia" w:ascii="微软雅黑" w:hAnsi="微软雅黑" w:eastAsia="微软雅黑" w:cs="微软雅黑"/>
          <w:sz w:val="30"/>
          <w:szCs w:val="30"/>
        </w:rPr>
      </w:pPr>
    </w:p>
    <w:p w14:paraId="2A65748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这种解释使我们能够处理两个误导性的观点，这些观点获得了比预期更大的流行度。</w:t>
      </w:r>
    </w:p>
    <w:p w14:paraId="17D13B2C">
      <w:pPr>
        <w:pStyle w:val="3"/>
        <w:spacing w:before="317" w:line="251" w:lineRule="auto"/>
        <w:ind w:left="2" w:right="2" w:firstLine="11"/>
        <w:jc w:val="both"/>
        <w:rPr>
          <w:rFonts w:hint="eastAsia" w:ascii="微软雅黑" w:hAnsi="微软雅黑" w:eastAsia="微软雅黑" w:cs="微软雅黑"/>
          <w:sz w:val="30"/>
          <w:szCs w:val="30"/>
        </w:rPr>
      </w:pPr>
    </w:p>
    <w:p w14:paraId="7885F8B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held by not a few, such as Stier, Wardlaw, and others, that the apostles acted with undue precipitance in filling up the vacant apostleship, because the promised effusion of the Spirit was not received.</w:t>
      </w:r>
    </w:p>
    <w:p w14:paraId="522BA1BA">
      <w:pPr>
        <w:pStyle w:val="3"/>
        <w:spacing w:before="317" w:line="251" w:lineRule="auto"/>
        <w:ind w:left="2" w:right="2" w:firstLine="11"/>
        <w:jc w:val="both"/>
        <w:rPr>
          <w:rFonts w:hint="eastAsia" w:ascii="微软雅黑" w:hAnsi="微软雅黑" w:eastAsia="微软雅黑" w:cs="微软雅黑"/>
          <w:sz w:val="30"/>
          <w:szCs w:val="30"/>
        </w:rPr>
      </w:pPr>
    </w:p>
    <w:p w14:paraId="6EECB4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（1）有不少人，如斯蒂尔、沃德劳等人认为，使徒们在填补空缺的使徒职分时行事过于仓促，因为尚未收到应许的圣灵浇灌。</w:t>
      </w:r>
    </w:p>
    <w:p w14:paraId="3F2FB200">
      <w:pPr>
        <w:pStyle w:val="3"/>
        <w:spacing w:before="317" w:line="251" w:lineRule="auto"/>
        <w:ind w:left="2" w:right="2" w:firstLine="11"/>
        <w:jc w:val="both"/>
        <w:rPr>
          <w:rFonts w:hint="eastAsia" w:ascii="微软雅黑" w:hAnsi="微软雅黑" w:eastAsia="微软雅黑" w:cs="微软雅黑"/>
          <w:sz w:val="30"/>
          <w:szCs w:val="30"/>
        </w:rPr>
      </w:pPr>
    </w:p>
    <w:p w14:paraId="677FED4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doubts raised by Stier against the steps taken to supply the place from which Judas by transgression fell carry more serious consequences than the propounders of that interpretation imagine.</w:t>
      </w:r>
    </w:p>
    <w:p w14:paraId="6D5822B5">
      <w:pPr>
        <w:pStyle w:val="3"/>
        <w:spacing w:before="317" w:line="251" w:lineRule="auto"/>
        <w:ind w:left="2" w:right="2" w:firstLine="11"/>
        <w:jc w:val="both"/>
        <w:rPr>
          <w:rFonts w:hint="eastAsia" w:ascii="微软雅黑" w:hAnsi="微软雅黑" w:eastAsia="微软雅黑" w:cs="微软雅黑"/>
          <w:sz w:val="30"/>
          <w:szCs w:val="30"/>
        </w:rPr>
      </w:pPr>
    </w:p>
    <w:p w14:paraId="6A5CE05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斯蒂尔对填补犹大因过犯跌倒而空出的位置所采取的步骤提出的质疑，其后果比该解释的提出者想象的要严重得多。</w:t>
      </w:r>
    </w:p>
    <w:p w14:paraId="2DBC646D">
      <w:pPr>
        <w:pStyle w:val="3"/>
        <w:spacing w:before="317" w:line="251" w:lineRule="auto"/>
        <w:ind w:left="2" w:right="2" w:firstLine="11"/>
        <w:jc w:val="both"/>
        <w:rPr>
          <w:rFonts w:hint="eastAsia" w:ascii="微软雅黑" w:hAnsi="微软雅黑" w:eastAsia="微软雅黑" w:cs="微软雅黑"/>
          <w:sz w:val="30"/>
          <w:szCs w:val="30"/>
        </w:rPr>
      </w:pPr>
    </w:p>
    <w:p w14:paraId="7F0A8A6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avail to say, If the Spirit came in the room of Christ, it would have been more natural for Him to nominate the new apostle.</w:t>
      </w:r>
    </w:p>
    <w:p w14:paraId="3884335C">
      <w:pPr>
        <w:pStyle w:val="3"/>
        <w:spacing w:before="317" w:line="251" w:lineRule="auto"/>
        <w:ind w:left="2" w:right="2" w:firstLine="11"/>
        <w:jc w:val="both"/>
        <w:rPr>
          <w:rFonts w:hint="eastAsia" w:ascii="微软雅黑" w:hAnsi="微软雅黑" w:eastAsia="微软雅黑" w:cs="微软雅黑"/>
          <w:sz w:val="30"/>
          <w:szCs w:val="30"/>
        </w:rPr>
      </w:pPr>
    </w:p>
    <w:p w14:paraId="02B132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说如果圣灵来代替基督，由祂提名新使徒会更自然，这是无济于事的。</w:t>
      </w:r>
    </w:p>
    <w:p w14:paraId="13C2468A">
      <w:pPr>
        <w:pStyle w:val="3"/>
        <w:spacing w:before="317" w:line="251" w:lineRule="auto"/>
        <w:ind w:left="2" w:right="2" w:firstLine="11"/>
        <w:jc w:val="both"/>
        <w:rPr>
          <w:rFonts w:hint="eastAsia" w:ascii="微软雅黑" w:hAnsi="微软雅黑" w:eastAsia="微软雅黑" w:cs="微软雅黑"/>
          <w:sz w:val="30"/>
          <w:szCs w:val="30"/>
        </w:rPr>
      </w:pPr>
    </w:p>
    <w:p w14:paraId="22FD49E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The Spirit was actually doing so through the Church.</w:t>
      </w:r>
    </w:p>
    <w:p w14:paraId="2EC32FAC">
      <w:pPr>
        <w:pStyle w:val="3"/>
        <w:spacing w:before="317" w:line="251" w:lineRule="auto"/>
        <w:ind w:left="2" w:right="2" w:firstLine="11"/>
        <w:jc w:val="both"/>
        <w:rPr>
          <w:rFonts w:hint="eastAsia" w:ascii="微软雅黑" w:hAnsi="微软雅黑" w:eastAsia="微软雅黑" w:cs="微软雅黑"/>
          <w:sz w:val="30"/>
          <w:szCs w:val="30"/>
        </w:rPr>
      </w:pPr>
    </w:p>
    <w:p w14:paraId="16281B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答案是，圣灵实际上是通过教会这样做的。</w:t>
      </w:r>
    </w:p>
    <w:p w14:paraId="57238461">
      <w:pPr>
        <w:pStyle w:val="3"/>
        <w:spacing w:before="317" w:line="251" w:lineRule="auto"/>
        <w:ind w:left="2" w:right="2" w:firstLine="11"/>
        <w:jc w:val="both"/>
        <w:rPr>
          <w:rFonts w:hint="eastAsia" w:ascii="微软雅黑" w:hAnsi="微软雅黑" w:eastAsia="微软雅黑" w:cs="微软雅黑"/>
          <w:sz w:val="30"/>
          <w:szCs w:val="30"/>
        </w:rPr>
      </w:pPr>
    </w:p>
    <w:p w14:paraId="5E0F2DB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Is it not possible that the apostles, with all their intellectual knowledge and childlike confidence, might err? the answer is, That the Lord, in breathing upon them and imparting the Spirit, intimated that what they remitted or retained would be ratified in heaven; and as for the comparison between Matthias and Paul, whom Stier refers to as alone filling the vacant place, it is sufficient to say that Paul calls himself "one born out of due time."</w:t>
      </w:r>
    </w:p>
    <w:p w14:paraId="0C151A36">
      <w:pPr>
        <w:pStyle w:val="3"/>
        <w:spacing w:before="317" w:line="251" w:lineRule="auto"/>
        <w:ind w:left="2" w:right="2" w:firstLine="11"/>
        <w:jc w:val="both"/>
        <w:rPr>
          <w:rFonts w:hint="eastAsia" w:ascii="微软雅黑" w:hAnsi="微软雅黑" w:eastAsia="微软雅黑" w:cs="微软雅黑"/>
          <w:sz w:val="30"/>
          <w:szCs w:val="30"/>
        </w:rPr>
      </w:pPr>
    </w:p>
    <w:p w14:paraId="0C5A296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说，使徒们凭借所有的理智知识和孩子般的信心，难道不可能犯错吗？答案是，主向他们吹气并赐予圣灵，暗示他们赦免或留下的罪将在天上得到确认；至于斯蒂尔提到的马提亚和保罗之间的比较，认为只有保罗填补了空缺位置，只要说保罗称自己为“未到产期而生的人”就足够了。</w:t>
      </w:r>
    </w:p>
    <w:p w14:paraId="5762AC3E">
      <w:pPr>
        <w:pStyle w:val="3"/>
        <w:spacing w:before="317" w:line="251" w:lineRule="auto"/>
        <w:ind w:left="2" w:right="2" w:firstLine="11"/>
        <w:jc w:val="both"/>
        <w:rPr>
          <w:rFonts w:hint="eastAsia" w:ascii="微软雅黑" w:hAnsi="微软雅黑" w:eastAsia="微软雅黑" w:cs="微软雅黑"/>
          <w:sz w:val="30"/>
          <w:szCs w:val="30"/>
        </w:rPr>
      </w:pPr>
    </w:p>
    <w:p w14:paraId="2A5E307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college of apostles, to whom the Lord said: "Receive ye the Holy Ghost," cannot be supposed to have erred in their interpretation of the psalm (Ps. 109:8), or in the further step of publicly filling up the vacant office.</w:t>
      </w:r>
    </w:p>
    <w:p w14:paraId="2FF9E6CA">
      <w:pPr>
        <w:pStyle w:val="3"/>
        <w:spacing w:before="317" w:line="251" w:lineRule="auto"/>
        <w:ind w:left="2" w:right="2" w:firstLine="11"/>
        <w:jc w:val="both"/>
        <w:rPr>
          <w:rFonts w:hint="eastAsia" w:ascii="微软雅黑" w:hAnsi="微软雅黑" w:eastAsia="微软雅黑" w:cs="微软雅黑"/>
          <w:sz w:val="30"/>
          <w:szCs w:val="30"/>
        </w:rPr>
      </w:pPr>
    </w:p>
    <w:p w14:paraId="6422E1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既然主对整个使徒团说：“你们受圣灵”，就不应假设他们在解释诗篇（诗篇 109:8）或进一步公开填补空缺职位的步骤上犯了错误。</w:t>
      </w:r>
    </w:p>
    <w:p w14:paraId="149979FB">
      <w:pPr>
        <w:pStyle w:val="3"/>
        <w:spacing w:before="317" w:line="251" w:lineRule="auto"/>
        <w:ind w:left="2" w:right="2" w:firstLine="11"/>
        <w:jc w:val="both"/>
        <w:rPr>
          <w:rFonts w:hint="eastAsia" w:ascii="微软雅黑" w:hAnsi="微软雅黑" w:eastAsia="微软雅黑" w:cs="微软雅黑"/>
          <w:sz w:val="30"/>
          <w:szCs w:val="30"/>
        </w:rPr>
      </w:pPr>
    </w:p>
    <w:p w14:paraId="3646DEA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error is the modern notion propounded by the Plymouth Brethren, that believers are not to pray for the Holy Spirit, because He was once for all given on the day of Pentecost, and that the Christian body may not pray for what is already possessed.</w:t>
      </w:r>
    </w:p>
    <w:p w14:paraId="6B5BBFB8">
      <w:pPr>
        <w:pStyle w:val="3"/>
        <w:spacing w:before="317" w:line="251" w:lineRule="auto"/>
        <w:ind w:left="2" w:right="2" w:firstLine="11"/>
        <w:jc w:val="both"/>
        <w:rPr>
          <w:rFonts w:hint="eastAsia" w:ascii="微软雅黑" w:hAnsi="微软雅黑" w:eastAsia="微软雅黑" w:cs="微软雅黑"/>
          <w:sz w:val="30"/>
          <w:szCs w:val="30"/>
        </w:rPr>
      </w:pPr>
    </w:p>
    <w:p w14:paraId="6BECB91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（2）另一个错误是普利茅斯弟兄会提出的现代观念，即信徒不应祈求圣灵，因为圣灵已在五旬节那天一次性赐下，基督徒群体不应为已拥有的东西祈祷。</w:t>
      </w:r>
    </w:p>
    <w:p w14:paraId="3CDFAEF9">
      <w:pPr>
        <w:pStyle w:val="3"/>
        <w:spacing w:before="317" w:line="251" w:lineRule="auto"/>
        <w:ind w:left="2" w:right="2" w:firstLine="11"/>
        <w:jc w:val="both"/>
        <w:rPr>
          <w:rFonts w:hint="eastAsia" w:ascii="微软雅黑" w:hAnsi="微软雅黑" w:eastAsia="微软雅黑" w:cs="微软雅黑"/>
          <w:sz w:val="30"/>
          <w:szCs w:val="30"/>
        </w:rPr>
      </w:pPr>
    </w:p>
    <w:p w14:paraId="04DB7D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rash and presumptuous position, by whomsoever it is held, is discredited by the fact that the apostles who had received the Holy Ghost on the first resurrection day continued with one accord in prayer and supplication for the promise of the Father (Acts 1:14).</w:t>
      </w:r>
    </w:p>
    <w:p w14:paraId="51C412CD">
      <w:pPr>
        <w:pStyle w:val="3"/>
        <w:spacing w:before="317" w:line="251" w:lineRule="auto"/>
        <w:ind w:left="2" w:right="2" w:firstLine="11"/>
        <w:jc w:val="both"/>
        <w:rPr>
          <w:rFonts w:hint="eastAsia" w:ascii="微软雅黑" w:hAnsi="微软雅黑" w:eastAsia="微软雅黑" w:cs="微软雅黑"/>
          <w:sz w:val="30"/>
          <w:szCs w:val="30"/>
        </w:rPr>
      </w:pPr>
    </w:p>
    <w:p w14:paraId="3234D81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无论谁持有这一轻率和放肆的立场，都会被这样一个事实所驳倒：在复活第一天领受了圣灵的使徒们，仍同心合意地恒切祷告，祈求父的应许（使徒行传 1:14）。</w:t>
      </w:r>
    </w:p>
    <w:p w14:paraId="30C2E666">
      <w:pPr>
        <w:pStyle w:val="3"/>
        <w:spacing w:before="317" w:line="251" w:lineRule="auto"/>
        <w:ind w:left="2" w:right="2" w:firstLine="11"/>
        <w:jc w:val="both"/>
        <w:rPr>
          <w:rFonts w:hint="eastAsia" w:ascii="微软雅黑" w:hAnsi="微软雅黑" w:eastAsia="微软雅黑" w:cs="微软雅黑"/>
          <w:sz w:val="30"/>
          <w:szCs w:val="30"/>
        </w:rPr>
      </w:pPr>
    </w:p>
    <w:p w14:paraId="011E9A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prayed for the Spirit, though they had received the Spirit.</w:t>
      </w:r>
    </w:p>
    <w:p w14:paraId="6169668E">
      <w:pPr>
        <w:pStyle w:val="3"/>
        <w:spacing w:before="317" w:line="251" w:lineRule="auto"/>
        <w:ind w:left="2" w:right="2" w:firstLine="11"/>
        <w:jc w:val="both"/>
        <w:rPr>
          <w:rFonts w:hint="eastAsia" w:ascii="微软雅黑" w:hAnsi="微软雅黑" w:eastAsia="微软雅黑" w:cs="微软雅黑"/>
          <w:sz w:val="30"/>
          <w:szCs w:val="30"/>
        </w:rPr>
      </w:pPr>
    </w:p>
    <w:p w14:paraId="1579B9A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虽然他们已经领受了圣灵，但他们仍为圣灵祈祷。</w:t>
      </w:r>
    </w:p>
    <w:p w14:paraId="372AD062">
      <w:pPr>
        <w:pStyle w:val="3"/>
        <w:spacing w:before="317" w:line="251" w:lineRule="auto"/>
        <w:ind w:left="2" w:right="2" w:firstLine="11"/>
        <w:jc w:val="both"/>
        <w:rPr>
          <w:rFonts w:hint="eastAsia" w:ascii="微软雅黑" w:hAnsi="微软雅黑" w:eastAsia="微软雅黑" w:cs="微软雅黑"/>
          <w:sz w:val="30"/>
          <w:szCs w:val="30"/>
        </w:rPr>
      </w:pPr>
    </w:p>
    <w:p w14:paraId="6D6FA3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waited for more of the Spirit that they had in compliance with their Lord's command.</w:t>
      </w:r>
    </w:p>
    <w:p w14:paraId="47F00B67">
      <w:pPr>
        <w:pStyle w:val="3"/>
        <w:spacing w:before="317" w:line="251" w:lineRule="auto"/>
        <w:ind w:left="2" w:right="2" w:firstLine="11"/>
        <w:jc w:val="both"/>
        <w:rPr>
          <w:rFonts w:hint="eastAsia" w:ascii="微软雅黑" w:hAnsi="微软雅黑" w:eastAsia="微软雅黑" w:cs="微软雅黑"/>
          <w:sz w:val="30"/>
          <w:szCs w:val="30"/>
        </w:rPr>
      </w:pPr>
    </w:p>
    <w:p w14:paraId="2282843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为了遵从主的命令，他们等待更多他们已拥有的圣灵。</w:t>
      </w:r>
    </w:p>
    <w:p w14:paraId="33A4A206">
      <w:pPr>
        <w:pStyle w:val="3"/>
        <w:spacing w:before="317" w:line="251" w:lineRule="auto"/>
        <w:ind w:left="2" w:right="2" w:firstLine="11"/>
        <w:jc w:val="both"/>
        <w:rPr>
          <w:rFonts w:hint="eastAsia" w:ascii="微软雅黑" w:hAnsi="微软雅黑" w:eastAsia="微软雅黑" w:cs="微软雅黑"/>
          <w:sz w:val="30"/>
          <w:szCs w:val="30"/>
        </w:rPr>
      </w:pPr>
    </w:p>
    <w:p w14:paraId="62675B6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attitude of the Christian Church in every age.</w:t>
      </w:r>
    </w:p>
    <w:p w14:paraId="41FF2701">
      <w:pPr>
        <w:pStyle w:val="3"/>
        <w:spacing w:before="317" w:line="251" w:lineRule="auto"/>
        <w:ind w:left="2" w:right="2" w:firstLine="11"/>
        <w:jc w:val="both"/>
        <w:rPr>
          <w:rFonts w:hint="eastAsia" w:ascii="微软雅黑" w:hAnsi="微软雅黑" w:eastAsia="微软雅黑" w:cs="微软雅黑"/>
          <w:sz w:val="30"/>
          <w:szCs w:val="30"/>
        </w:rPr>
      </w:pPr>
    </w:p>
    <w:p w14:paraId="08D51C4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这是历代基督教会的真实态度。</w:t>
      </w:r>
    </w:p>
    <w:p w14:paraId="6CE00059">
      <w:pPr>
        <w:pStyle w:val="3"/>
        <w:spacing w:before="317" w:line="251" w:lineRule="auto"/>
        <w:ind w:left="2" w:right="2" w:firstLine="11"/>
        <w:jc w:val="both"/>
        <w:rPr>
          <w:rFonts w:hint="eastAsia" w:ascii="微软雅黑" w:hAnsi="微软雅黑" w:eastAsia="微软雅黑" w:cs="微软雅黑"/>
          <w:sz w:val="30"/>
          <w:szCs w:val="30"/>
        </w:rPr>
      </w:pPr>
    </w:p>
    <w:p w14:paraId="4A4167E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history of the apostles shows that not once, but on many occasions, they were made partakers of the baptism of the Spirit and fire.</w:t>
      </w:r>
    </w:p>
    <w:p w14:paraId="7A957EFF">
      <w:pPr>
        <w:pStyle w:val="3"/>
        <w:spacing w:before="317" w:line="251" w:lineRule="auto"/>
        <w:ind w:left="2" w:right="2" w:firstLine="11"/>
        <w:jc w:val="both"/>
        <w:rPr>
          <w:rFonts w:hint="eastAsia" w:ascii="微软雅黑" w:hAnsi="微软雅黑" w:eastAsia="微软雅黑" w:cs="微软雅黑"/>
          <w:sz w:val="30"/>
          <w:szCs w:val="30"/>
        </w:rPr>
      </w:pPr>
    </w:p>
    <w:p w14:paraId="5E3C0C3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使徒的历史表明，他们不只一次，而是多次有份于圣灵与火的洗礼。</w:t>
      </w:r>
    </w:p>
    <w:p w14:paraId="59D3CDBF">
      <w:pPr>
        <w:pStyle w:val="3"/>
        <w:spacing w:before="317" w:line="251" w:lineRule="auto"/>
        <w:ind w:left="2" w:right="2" w:firstLine="11"/>
        <w:jc w:val="both"/>
        <w:rPr>
          <w:rFonts w:hint="eastAsia" w:ascii="微软雅黑" w:hAnsi="微软雅黑" w:eastAsia="微软雅黑" w:cs="微软雅黑"/>
          <w:sz w:val="30"/>
          <w:szCs w:val="30"/>
        </w:rPr>
      </w:pPr>
    </w:p>
    <w:p w14:paraId="32F1512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EFFUSION OF THE SPIRIT ON PENTECOST</w:t>
      </w:r>
    </w:p>
    <w:p w14:paraId="549C250E">
      <w:pPr>
        <w:pStyle w:val="3"/>
        <w:spacing w:before="317" w:line="251" w:lineRule="auto"/>
        <w:ind w:left="2" w:right="2" w:firstLine="11"/>
        <w:jc w:val="both"/>
        <w:rPr>
          <w:rFonts w:hint="eastAsia" w:ascii="微软雅黑" w:hAnsi="微软雅黑" w:eastAsia="微软雅黑" w:cs="微软雅黑"/>
          <w:sz w:val="30"/>
          <w:szCs w:val="30"/>
        </w:rPr>
      </w:pPr>
    </w:p>
    <w:p w14:paraId="468D1D1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五旬节圣灵的浇灌</w:t>
      </w:r>
    </w:p>
    <w:p w14:paraId="24137392">
      <w:pPr>
        <w:pStyle w:val="3"/>
        <w:spacing w:before="317" w:line="251" w:lineRule="auto"/>
        <w:ind w:left="2" w:right="2" w:firstLine="11"/>
        <w:jc w:val="both"/>
        <w:rPr>
          <w:rFonts w:hint="eastAsia" w:ascii="微软雅黑" w:hAnsi="微软雅黑" w:eastAsia="微软雅黑" w:cs="微软雅黑"/>
          <w:sz w:val="30"/>
          <w:szCs w:val="30"/>
        </w:rPr>
      </w:pPr>
    </w:p>
    <w:p w14:paraId="4F040B3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the Book of Acts as the historic narrative of the public effusion of the Spirit cannot be over-estimated.</w:t>
      </w:r>
    </w:p>
    <w:p w14:paraId="65D975C2">
      <w:pPr>
        <w:pStyle w:val="3"/>
        <w:spacing w:before="317" w:line="251" w:lineRule="auto"/>
        <w:ind w:left="2" w:right="2" w:firstLine="11"/>
        <w:jc w:val="both"/>
        <w:rPr>
          <w:rFonts w:hint="eastAsia" w:ascii="微软雅黑" w:hAnsi="微软雅黑" w:eastAsia="微软雅黑" w:cs="微软雅黑"/>
          <w:sz w:val="30"/>
          <w:szCs w:val="30"/>
        </w:rPr>
      </w:pPr>
    </w:p>
    <w:p w14:paraId="154FCB9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使徒行传作为圣灵公开浇灌的历史叙述，其重要性怎么估计都不为过。</w:t>
      </w:r>
    </w:p>
    <w:p w14:paraId="70445280">
      <w:pPr>
        <w:pStyle w:val="3"/>
        <w:spacing w:before="317" w:line="251" w:lineRule="auto"/>
        <w:ind w:left="2" w:right="2" w:firstLine="11"/>
        <w:jc w:val="both"/>
        <w:rPr>
          <w:rFonts w:hint="eastAsia" w:ascii="微软雅黑" w:hAnsi="微软雅黑" w:eastAsia="微软雅黑" w:cs="微软雅黑"/>
          <w:sz w:val="30"/>
          <w:szCs w:val="30"/>
        </w:rPr>
      </w:pPr>
    </w:p>
    <w:p w14:paraId="6D75053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how the first disciples received the ascension gifts, and went forth equipped with them to found the Christian Church.</w:t>
      </w:r>
    </w:p>
    <w:p w14:paraId="1B7609E2">
      <w:pPr>
        <w:pStyle w:val="3"/>
        <w:spacing w:before="317" w:line="251" w:lineRule="auto"/>
        <w:ind w:left="2" w:right="2" w:firstLine="11"/>
        <w:jc w:val="both"/>
        <w:rPr>
          <w:rFonts w:hint="eastAsia" w:ascii="微软雅黑" w:hAnsi="微软雅黑" w:eastAsia="微软雅黑" w:cs="微软雅黑"/>
          <w:sz w:val="30"/>
          <w:szCs w:val="30"/>
        </w:rPr>
      </w:pPr>
    </w:p>
    <w:p w14:paraId="52CE99F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它展示了首批门徒如何领受升天的恩赐，并装备着这些恩赐出去建立基督教会。</w:t>
      </w:r>
    </w:p>
    <w:p w14:paraId="3B7101D7">
      <w:pPr>
        <w:pStyle w:val="3"/>
        <w:spacing w:before="317" w:line="251" w:lineRule="auto"/>
        <w:ind w:left="2" w:right="2" w:firstLine="11"/>
        <w:jc w:val="both"/>
        <w:rPr>
          <w:rFonts w:hint="eastAsia" w:ascii="微软雅黑" w:hAnsi="微软雅黑" w:eastAsia="微软雅黑" w:cs="微软雅黑"/>
          <w:sz w:val="30"/>
          <w:szCs w:val="30"/>
        </w:rPr>
      </w:pPr>
    </w:p>
    <w:p w14:paraId="31FD533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that the little company, obedient to the Lord's command, tarried in Jerusalem, not forming plans how they should appear in public, but wrestling in prayer till they were endued with power from on high.</w:t>
      </w:r>
    </w:p>
    <w:p w14:paraId="48BDDA1E">
      <w:pPr>
        <w:pStyle w:val="3"/>
        <w:spacing w:before="317" w:line="251" w:lineRule="auto"/>
        <w:ind w:left="2" w:right="2" w:firstLine="11"/>
        <w:jc w:val="both"/>
        <w:rPr>
          <w:rFonts w:hint="eastAsia" w:ascii="微软雅黑" w:hAnsi="微软雅黑" w:eastAsia="微软雅黑" w:cs="微软雅黑"/>
          <w:sz w:val="30"/>
          <w:szCs w:val="30"/>
        </w:rPr>
      </w:pPr>
    </w:p>
    <w:p w14:paraId="4C21F87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我们得知，这群人顺从主的命令，在耶路撒冷等候，不是制定如何在公众面前露面的计划，而是竭力祷告，直到领受从上头来的能力。</w:t>
      </w:r>
    </w:p>
    <w:p w14:paraId="0B182E5C">
      <w:pPr>
        <w:pStyle w:val="3"/>
        <w:spacing w:before="317" w:line="251" w:lineRule="auto"/>
        <w:ind w:left="2" w:right="2" w:firstLine="11"/>
        <w:jc w:val="both"/>
        <w:rPr>
          <w:rFonts w:hint="eastAsia" w:ascii="微软雅黑" w:hAnsi="微软雅黑" w:eastAsia="微软雅黑" w:cs="微软雅黑"/>
          <w:sz w:val="30"/>
          <w:szCs w:val="30"/>
        </w:rPr>
      </w:pPr>
    </w:p>
    <w:p w14:paraId="15B5F00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all that was comprehended in Christ's farewell discourses found its wonderful accomplishment when the day of Pentecost was fully come.</w:t>
      </w:r>
    </w:p>
    <w:p w14:paraId="67E4C875">
      <w:pPr>
        <w:pStyle w:val="3"/>
        <w:spacing w:before="317" w:line="251" w:lineRule="auto"/>
        <w:ind w:left="2" w:right="2" w:firstLine="11"/>
        <w:jc w:val="both"/>
        <w:rPr>
          <w:rFonts w:hint="eastAsia" w:ascii="微软雅黑" w:hAnsi="微软雅黑" w:eastAsia="微软雅黑" w:cs="微软雅黑"/>
          <w:sz w:val="30"/>
          <w:szCs w:val="30"/>
        </w:rPr>
      </w:pPr>
    </w:p>
    <w:p w14:paraId="783469C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最终，当五旬节那天完全到来时，基督临别讲论中所包含的一切都得到了奇妙的应验。</w:t>
      </w:r>
    </w:p>
    <w:p w14:paraId="32A2D14A">
      <w:pPr>
        <w:pStyle w:val="3"/>
        <w:spacing w:before="317" w:line="251" w:lineRule="auto"/>
        <w:ind w:left="2" w:right="2" w:firstLine="11"/>
        <w:jc w:val="both"/>
        <w:rPr>
          <w:rFonts w:hint="eastAsia" w:ascii="微软雅黑" w:hAnsi="微软雅黑" w:eastAsia="微软雅黑" w:cs="微软雅黑"/>
          <w:sz w:val="30"/>
          <w:szCs w:val="30"/>
        </w:rPr>
      </w:pPr>
    </w:p>
    <w:p w14:paraId="15FE14F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 Pentecost may be noticed in connection with the Passover, the one referring to the Redemption, the other to the New Covenant, as in the history of Israel.</w:t>
      </w:r>
    </w:p>
    <w:p w14:paraId="5AAF81C5">
      <w:pPr>
        <w:pStyle w:val="3"/>
        <w:spacing w:before="317" w:line="251" w:lineRule="auto"/>
        <w:ind w:left="2" w:right="2" w:firstLine="11"/>
        <w:jc w:val="both"/>
        <w:rPr>
          <w:rFonts w:hint="eastAsia" w:ascii="微软雅黑" w:hAnsi="微软雅黑" w:eastAsia="微软雅黑" w:cs="微软雅黑"/>
          <w:sz w:val="30"/>
          <w:szCs w:val="30"/>
        </w:rPr>
      </w:pPr>
    </w:p>
    <w:p w14:paraId="680C6D2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五旬节的意义可以结合逾越节来注意，一个指救赎，另一个指新约，正如在以色列的历史中一样。</w:t>
      </w:r>
    </w:p>
    <w:p w14:paraId="2EC270D3">
      <w:pPr>
        <w:pStyle w:val="3"/>
        <w:spacing w:before="317" w:line="251" w:lineRule="auto"/>
        <w:ind w:left="2" w:right="2" w:firstLine="11"/>
        <w:jc w:val="both"/>
        <w:rPr>
          <w:rFonts w:hint="eastAsia" w:ascii="微软雅黑" w:hAnsi="微软雅黑" w:eastAsia="微软雅黑" w:cs="微软雅黑"/>
          <w:sz w:val="30"/>
          <w:szCs w:val="30"/>
        </w:rPr>
      </w:pPr>
    </w:p>
    <w:p w14:paraId="54B4D4E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Pentecost, the fiftieth day from the Passover, and from the exodus out of Egypt, was the feast of First-fruits, and also, according to Jewish belief, the day when the Law was proclaimed from Sinai.</w:t>
      </w:r>
    </w:p>
    <w:p w14:paraId="0A9E5F53">
      <w:pPr>
        <w:pStyle w:val="3"/>
        <w:spacing w:before="317" w:line="251" w:lineRule="auto"/>
        <w:ind w:left="2" w:right="2" w:firstLine="11"/>
        <w:jc w:val="both"/>
        <w:rPr>
          <w:rFonts w:hint="eastAsia" w:ascii="微软雅黑" w:hAnsi="微软雅黑" w:eastAsia="微软雅黑" w:cs="微软雅黑"/>
          <w:sz w:val="30"/>
          <w:szCs w:val="30"/>
        </w:rPr>
      </w:pPr>
    </w:p>
    <w:p w14:paraId="186282A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五旬节，即从逾越节和出埃及起的第五十天，是初熟节，根据犹太人的信仰，也是从西奈山颁布律法的日子。</w:t>
      </w:r>
    </w:p>
    <w:p w14:paraId="1BF668BB">
      <w:pPr>
        <w:pStyle w:val="3"/>
        <w:spacing w:before="317" w:line="251" w:lineRule="auto"/>
        <w:ind w:left="2" w:right="2" w:firstLine="11"/>
        <w:jc w:val="both"/>
        <w:rPr>
          <w:rFonts w:hint="eastAsia" w:ascii="微软雅黑" w:hAnsi="微软雅黑" w:eastAsia="微软雅黑" w:cs="微软雅黑"/>
          <w:sz w:val="30"/>
          <w:szCs w:val="30"/>
        </w:rPr>
      </w:pPr>
    </w:p>
    <w:p w14:paraId="27B45CA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facts have their proper import.</w:t>
      </w:r>
    </w:p>
    <w:p w14:paraId="22A28180">
      <w:pPr>
        <w:pStyle w:val="3"/>
        <w:spacing w:before="317" w:line="251" w:lineRule="auto"/>
        <w:ind w:left="2" w:right="2" w:firstLine="11"/>
        <w:jc w:val="both"/>
        <w:rPr>
          <w:rFonts w:hint="eastAsia" w:ascii="微软雅黑" w:hAnsi="微软雅黑" w:eastAsia="微软雅黑" w:cs="微软雅黑"/>
          <w:sz w:val="30"/>
          <w:szCs w:val="30"/>
        </w:rPr>
      </w:pPr>
    </w:p>
    <w:p w14:paraId="58886BF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这两个事实都有其恰当的含义。</w:t>
      </w:r>
    </w:p>
    <w:p w14:paraId="05905317">
      <w:pPr>
        <w:pStyle w:val="3"/>
        <w:spacing w:before="317" w:line="251" w:lineRule="auto"/>
        <w:ind w:left="2" w:right="2" w:firstLine="11"/>
        <w:jc w:val="both"/>
        <w:rPr>
          <w:rFonts w:hint="eastAsia" w:ascii="微软雅黑" w:hAnsi="微软雅黑" w:eastAsia="微软雅黑" w:cs="微软雅黑"/>
          <w:sz w:val="30"/>
          <w:szCs w:val="30"/>
        </w:rPr>
      </w:pPr>
    </w:p>
    <w:p w14:paraId="366D487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Regarded as the feast of First-fruits, the Pentecost furnished the first-fruits of the world's conversion at the outpouring of the Spirit.</w:t>
      </w:r>
    </w:p>
    <w:p w14:paraId="0798CADB">
      <w:pPr>
        <w:pStyle w:val="3"/>
        <w:spacing w:before="317" w:line="251" w:lineRule="auto"/>
        <w:ind w:left="2" w:right="2" w:firstLine="11"/>
        <w:jc w:val="both"/>
        <w:rPr>
          <w:rFonts w:hint="eastAsia" w:ascii="微软雅黑" w:hAnsi="微软雅黑" w:eastAsia="微软雅黑" w:cs="微软雅黑"/>
          <w:sz w:val="30"/>
          <w:szCs w:val="30"/>
        </w:rPr>
      </w:pPr>
    </w:p>
    <w:p w14:paraId="237CE15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作为初熟节，五旬节在圣灵浇灌时提供了世界归正的初熟果子。</w:t>
      </w:r>
    </w:p>
    <w:p w14:paraId="25292587">
      <w:pPr>
        <w:pStyle w:val="3"/>
        <w:spacing w:before="317" w:line="251" w:lineRule="auto"/>
        <w:ind w:left="2" w:right="2" w:firstLine="11"/>
        <w:jc w:val="both"/>
        <w:rPr>
          <w:rFonts w:hint="eastAsia" w:ascii="微软雅黑" w:hAnsi="微软雅黑" w:eastAsia="微软雅黑" w:cs="微软雅黑"/>
          <w:sz w:val="30"/>
          <w:szCs w:val="30"/>
        </w:rPr>
      </w:pPr>
    </w:p>
    <w:p w14:paraId="59F9114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Regarded as the commemoration day of the Sinai Covenant, which made the Jews a kingdom of priests, it was a fitting occasion for the removal of the old economy and the erection of the new, and to be the espousals day of the Christian Church.</w:t>
      </w:r>
    </w:p>
    <w:p w14:paraId="3F5DEBD8">
      <w:pPr>
        <w:pStyle w:val="3"/>
        <w:spacing w:before="317" w:line="251" w:lineRule="auto"/>
        <w:ind w:left="2" w:right="2" w:firstLine="11"/>
        <w:jc w:val="both"/>
        <w:rPr>
          <w:rFonts w:hint="eastAsia" w:ascii="微软雅黑" w:hAnsi="微软雅黑" w:eastAsia="微软雅黑" w:cs="微软雅黑"/>
          <w:sz w:val="30"/>
          <w:szCs w:val="30"/>
        </w:rPr>
      </w:pPr>
    </w:p>
    <w:p w14:paraId="59DAD4D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作为西奈之约的纪念日，该约使犹太人成为祭司的国度，这是一个废除旧制度、建立新制度的合适时机，也是基督教会的订婚日。</w:t>
      </w:r>
    </w:p>
    <w:p w14:paraId="154A7753">
      <w:pPr>
        <w:pStyle w:val="3"/>
        <w:spacing w:before="317" w:line="251" w:lineRule="auto"/>
        <w:ind w:left="2" w:right="2" w:firstLine="11"/>
        <w:jc w:val="both"/>
        <w:rPr>
          <w:rFonts w:hint="eastAsia" w:ascii="微软雅黑" w:hAnsi="微软雅黑" w:eastAsia="微软雅黑" w:cs="微软雅黑"/>
          <w:sz w:val="30"/>
          <w:szCs w:val="30"/>
        </w:rPr>
      </w:pPr>
    </w:p>
    <w:p w14:paraId="716003B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revelation from God to man must needs be inaugurated with supernatural signs and miracles.</w:t>
      </w:r>
    </w:p>
    <w:p w14:paraId="0716EAFC">
      <w:pPr>
        <w:pStyle w:val="3"/>
        <w:spacing w:before="317" w:line="251" w:lineRule="auto"/>
        <w:ind w:left="2" w:right="2" w:firstLine="11"/>
        <w:jc w:val="both"/>
        <w:rPr>
          <w:rFonts w:hint="eastAsia" w:ascii="微软雅黑" w:hAnsi="微软雅黑" w:eastAsia="微软雅黑" w:cs="微软雅黑"/>
          <w:sz w:val="30"/>
          <w:szCs w:val="30"/>
        </w:rPr>
      </w:pPr>
    </w:p>
    <w:p w14:paraId="72605B8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神给人的新启示必须以超自然的迹象和神迹来开启。</w:t>
      </w:r>
    </w:p>
    <w:p w14:paraId="494BABA2">
      <w:pPr>
        <w:pStyle w:val="3"/>
        <w:spacing w:before="317" w:line="251" w:lineRule="auto"/>
        <w:ind w:left="2" w:right="2" w:firstLine="11"/>
        <w:jc w:val="both"/>
        <w:rPr>
          <w:rFonts w:hint="eastAsia" w:ascii="微软雅黑" w:hAnsi="微软雅黑" w:eastAsia="微软雅黑" w:cs="微软雅黑"/>
          <w:sz w:val="30"/>
          <w:szCs w:val="30"/>
        </w:rPr>
      </w:pPr>
    </w:p>
    <w:p w14:paraId="29AA7C4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Sinaitic Covenant was set up in a miraculous way, it is obvious that when the time arrived for its abrogation the new economy that superseded it must be ushered in by similar miracles.</w:t>
      </w:r>
    </w:p>
    <w:p w14:paraId="3297C0F6">
      <w:pPr>
        <w:pStyle w:val="3"/>
        <w:spacing w:before="317" w:line="251" w:lineRule="auto"/>
        <w:ind w:left="2" w:right="2" w:firstLine="11"/>
        <w:jc w:val="both"/>
        <w:rPr>
          <w:rFonts w:hint="eastAsia" w:ascii="微软雅黑" w:hAnsi="微软雅黑" w:eastAsia="微软雅黑" w:cs="微软雅黑"/>
          <w:sz w:val="30"/>
          <w:szCs w:val="30"/>
        </w:rPr>
      </w:pPr>
    </w:p>
    <w:p w14:paraId="360544E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正如西奈之约是以奇迹般的方式建立的，很明显，当废除它的时候到来时，取代它的新制度必须以类似的奇迹引入。</w:t>
      </w:r>
    </w:p>
    <w:p w14:paraId="5002FC20">
      <w:pPr>
        <w:pStyle w:val="3"/>
        <w:spacing w:before="317" w:line="251" w:lineRule="auto"/>
        <w:ind w:left="2" w:right="2" w:firstLine="11"/>
        <w:jc w:val="both"/>
        <w:rPr>
          <w:rFonts w:hint="eastAsia" w:ascii="微软雅黑" w:hAnsi="微软雅黑" w:eastAsia="微软雅黑" w:cs="微软雅黑"/>
          <w:sz w:val="30"/>
          <w:szCs w:val="30"/>
        </w:rPr>
      </w:pPr>
    </w:p>
    <w:p w14:paraId="3520A0E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came down on the mount in a supernatural way, so did He bear witness to the apostles by signs and wonders and divers miracles and gifts of the Holy Ghost (Heb. 2:4); or, as some will have it, the glory of the Lord, the Shechina or fiery pillar, again appeared.</w:t>
      </w:r>
    </w:p>
    <w:p w14:paraId="17B52C9B">
      <w:pPr>
        <w:pStyle w:val="3"/>
        <w:spacing w:before="317" w:line="251" w:lineRule="auto"/>
        <w:ind w:left="2" w:right="2" w:firstLine="11"/>
        <w:jc w:val="both"/>
        <w:rPr>
          <w:rFonts w:hint="eastAsia" w:ascii="微软雅黑" w:hAnsi="微软雅黑" w:eastAsia="微软雅黑" w:cs="微软雅黑"/>
          <w:sz w:val="30"/>
          <w:szCs w:val="30"/>
        </w:rPr>
      </w:pPr>
    </w:p>
    <w:p w14:paraId="22F6D94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正如神以超自然的方式降临在山上，祂也藉着神迹、奇事和百般的异能，并圣灵的恩赐，向使徒作见证（希伯来书 2:4）；或者，正如有些人所认为的，主的荣耀，即舍金纳（Shechina）或火柱，再次显现。</w:t>
      </w:r>
    </w:p>
    <w:p w14:paraId="0DB47B19">
      <w:pPr>
        <w:pStyle w:val="3"/>
        <w:spacing w:before="317" w:line="251" w:lineRule="auto"/>
        <w:ind w:left="2" w:right="2" w:firstLine="11"/>
        <w:jc w:val="both"/>
        <w:rPr>
          <w:rFonts w:hint="eastAsia" w:ascii="微软雅黑" w:hAnsi="微软雅黑" w:eastAsia="微软雅黑" w:cs="微软雅黑"/>
          <w:sz w:val="30"/>
          <w:szCs w:val="30"/>
        </w:rPr>
      </w:pPr>
    </w:p>
    <w:p w14:paraId="4B8428E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event in all history, next to the incarnation and atonement, was the mission of the Comforter; for it will continue, while the world lasts, to diffuse among men the stream of the divine life.</w:t>
      </w:r>
    </w:p>
    <w:p w14:paraId="4E31B2F9">
      <w:pPr>
        <w:pStyle w:val="3"/>
        <w:spacing w:before="317" w:line="251" w:lineRule="auto"/>
        <w:ind w:left="2" w:right="2" w:firstLine="11"/>
        <w:jc w:val="both"/>
        <w:rPr>
          <w:rFonts w:hint="eastAsia" w:ascii="微软雅黑" w:hAnsi="微软雅黑" w:eastAsia="微软雅黑" w:cs="微软雅黑"/>
          <w:sz w:val="30"/>
          <w:szCs w:val="30"/>
        </w:rPr>
      </w:pPr>
    </w:p>
    <w:p w14:paraId="6B1FE6B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历史上仅次于道成肉身和赎罪的最伟大事件，是保惠师的使命；因为只要世界存在，它就会继续在人间传播神圣生命的河流。</w:t>
      </w:r>
    </w:p>
    <w:p w14:paraId="202396DE">
      <w:pPr>
        <w:pStyle w:val="3"/>
        <w:spacing w:before="317" w:line="251" w:lineRule="auto"/>
        <w:ind w:left="2" w:right="2" w:firstLine="11"/>
        <w:jc w:val="both"/>
        <w:rPr>
          <w:rFonts w:hint="eastAsia" w:ascii="微软雅黑" w:hAnsi="微软雅黑" w:eastAsia="微软雅黑" w:cs="微软雅黑"/>
          <w:sz w:val="30"/>
          <w:szCs w:val="30"/>
        </w:rPr>
      </w:pPr>
    </w:p>
    <w:p w14:paraId="0548B21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Pentecost was the great day of the Holy Ghost, the opening of the river of the water of life.</w:t>
      </w:r>
    </w:p>
    <w:p w14:paraId="149547D5">
      <w:pPr>
        <w:pStyle w:val="3"/>
        <w:spacing w:before="317" w:line="251" w:lineRule="auto"/>
        <w:ind w:left="2" w:right="2" w:firstLine="11"/>
        <w:jc w:val="both"/>
        <w:rPr>
          <w:rFonts w:hint="eastAsia" w:ascii="微软雅黑" w:hAnsi="微软雅黑" w:eastAsia="微软雅黑" w:cs="微软雅黑"/>
          <w:sz w:val="30"/>
          <w:szCs w:val="30"/>
        </w:rPr>
      </w:pPr>
    </w:p>
    <w:p w14:paraId="24FCDC5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五旬节是圣灵的伟大日子，是生命水河的开启。</w:t>
      </w:r>
    </w:p>
    <w:p w14:paraId="2A9465A7">
      <w:pPr>
        <w:pStyle w:val="3"/>
        <w:spacing w:before="317" w:line="251" w:lineRule="auto"/>
        <w:ind w:left="2" w:right="2" w:firstLine="11"/>
        <w:jc w:val="both"/>
        <w:rPr>
          <w:rFonts w:hint="eastAsia" w:ascii="微软雅黑" w:hAnsi="微软雅黑" w:eastAsia="微软雅黑" w:cs="微软雅黑"/>
          <w:sz w:val="30"/>
          <w:szCs w:val="30"/>
        </w:rPr>
      </w:pPr>
    </w:p>
    <w:p w14:paraId="30E19B4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Goodwin says: "He must have a coming in state, in a solemn and visible manner, accompanied with visible effects as well as Christ had, and whereof all the Jews should be, and were witnesses."</w:t>
      </w:r>
    </w:p>
    <w:p w14:paraId="4177F4EF">
      <w:pPr>
        <w:pStyle w:val="3"/>
        <w:spacing w:before="317" w:line="251" w:lineRule="auto"/>
        <w:ind w:left="2" w:right="2" w:firstLine="11"/>
        <w:jc w:val="both"/>
        <w:rPr>
          <w:rFonts w:hint="eastAsia" w:ascii="微软雅黑" w:hAnsi="微软雅黑" w:eastAsia="微软雅黑" w:cs="微软雅黑"/>
          <w:sz w:val="30"/>
          <w:szCs w:val="30"/>
        </w:rPr>
      </w:pPr>
    </w:p>
    <w:p w14:paraId="1ECEFF7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正如古德温所说：“祂必须庄严而显眼地降临，伴随着可见的果效，正如基督那样，所有犹太人都应该是，而且确实是见证人。”</w:t>
      </w:r>
    </w:p>
    <w:p w14:paraId="476C05D5">
      <w:pPr>
        <w:pStyle w:val="3"/>
        <w:spacing w:before="317" w:line="251" w:lineRule="auto"/>
        <w:ind w:left="2" w:right="2" w:firstLine="11"/>
        <w:jc w:val="both"/>
        <w:rPr>
          <w:rFonts w:hint="eastAsia" w:ascii="微软雅黑" w:hAnsi="微软雅黑" w:eastAsia="微软雅黑" w:cs="微软雅黑"/>
          <w:sz w:val="30"/>
          <w:szCs w:val="30"/>
        </w:rPr>
      </w:pPr>
    </w:p>
    <w:p w14:paraId="3BE8D96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there must be a Church which at its commencement should give the clearest indications of its heavenly origin.</w:t>
      </w:r>
    </w:p>
    <w:p w14:paraId="01045753">
      <w:pPr>
        <w:pStyle w:val="3"/>
        <w:spacing w:before="317" w:line="251" w:lineRule="auto"/>
        <w:ind w:left="2" w:right="2" w:firstLine="11"/>
        <w:jc w:val="both"/>
        <w:rPr>
          <w:rFonts w:hint="eastAsia" w:ascii="微软雅黑" w:hAnsi="微软雅黑" w:eastAsia="微软雅黑" w:cs="微软雅黑"/>
          <w:sz w:val="30"/>
          <w:szCs w:val="30"/>
        </w:rPr>
      </w:pPr>
    </w:p>
    <w:p w14:paraId="15215CF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不仅如此；必须有一个教会，在其开始时就应给出其属天起源的最清晰迹象。</w:t>
      </w:r>
    </w:p>
    <w:p w14:paraId="1D4B46B4">
      <w:pPr>
        <w:pStyle w:val="3"/>
        <w:spacing w:before="317" w:line="251" w:lineRule="auto"/>
        <w:ind w:left="2" w:right="2" w:firstLine="11"/>
        <w:jc w:val="both"/>
        <w:rPr>
          <w:rFonts w:hint="eastAsia" w:ascii="微软雅黑" w:hAnsi="微软雅黑" w:eastAsia="微软雅黑" w:cs="微软雅黑"/>
          <w:sz w:val="30"/>
          <w:szCs w:val="30"/>
        </w:rPr>
      </w:pPr>
    </w:p>
    <w:p w14:paraId="37BEEA5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great birthday of the Christian Church.</w:t>
      </w:r>
    </w:p>
    <w:p w14:paraId="1CD5963C">
      <w:pPr>
        <w:pStyle w:val="3"/>
        <w:spacing w:before="317" w:line="251" w:lineRule="auto"/>
        <w:ind w:left="2" w:right="2" w:firstLine="11"/>
        <w:jc w:val="both"/>
        <w:rPr>
          <w:rFonts w:hint="eastAsia" w:ascii="微软雅黑" w:hAnsi="微软雅黑" w:eastAsia="微软雅黑" w:cs="微软雅黑"/>
          <w:sz w:val="30"/>
          <w:szCs w:val="30"/>
        </w:rPr>
      </w:pPr>
    </w:p>
    <w:p w14:paraId="2A82BD6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那是基督教会伟大的生日。</w:t>
      </w:r>
    </w:p>
    <w:p w14:paraId="4844EDB4">
      <w:pPr>
        <w:pStyle w:val="3"/>
        <w:spacing w:before="317" w:line="251" w:lineRule="auto"/>
        <w:ind w:left="2" w:right="2" w:firstLine="11"/>
        <w:jc w:val="both"/>
        <w:rPr>
          <w:rFonts w:hint="eastAsia" w:ascii="微软雅黑" w:hAnsi="微软雅黑" w:eastAsia="微软雅黑" w:cs="微软雅黑"/>
          <w:sz w:val="30"/>
          <w:szCs w:val="30"/>
        </w:rPr>
      </w:pPr>
    </w:p>
    <w:p w14:paraId="5B3E06D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economy was inaugurated amid supernatural manifestations which could not be questioned.</w:t>
      </w:r>
    </w:p>
    <w:p w14:paraId="352F3E46">
      <w:pPr>
        <w:pStyle w:val="3"/>
        <w:spacing w:before="317" w:line="251" w:lineRule="auto"/>
        <w:ind w:left="2" w:right="2" w:firstLine="11"/>
        <w:jc w:val="both"/>
        <w:rPr>
          <w:rFonts w:hint="eastAsia" w:ascii="微软雅黑" w:hAnsi="微软雅黑" w:eastAsia="微软雅黑" w:cs="微软雅黑"/>
          <w:sz w:val="30"/>
          <w:szCs w:val="30"/>
        </w:rPr>
      </w:pPr>
    </w:p>
    <w:p w14:paraId="1CD0BDD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基督教制度是在不容置疑的超自然显现中开启的。</w:t>
      </w:r>
    </w:p>
    <w:p w14:paraId="72A65B3D">
      <w:pPr>
        <w:pStyle w:val="3"/>
        <w:spacing w:before="317" w:line="251" w:lineRule="auto"/>
        <w:ind w:left="2" w:right="2" w:firstLine="11"/>
        <w:jc w:val="both"/>
        <w:rPr>
          <w:rFonts w:hint="eastAsia" w:ascii="微软雅黑" w:hAnsi="微软雅黑" w:eastAsia="微软雅黑" w:cs="微软雅黑"/>
          <w:sz w:val="30"/>
          <w:szCs w:val="30"/>
        </w:rPr>
      </w:pPr>
    </w:p>
    <w:p w14:paraId="6A5A909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reality came, the shadow passed away.</w:t>
      </w:r>
    </w:p>
    <w:p w14:paraId="1FD9D22A">
      <w:pPr>
        <w:pStyle w:val="3"/>
        <w:spacing w:before="317" w:line="251" w:lineRule="auto"/>
        <w:ind w:left="2" w:right="2" w:firstLine="11"/>
        <w:jc w:val="both"/>
        <w:rPr>
          <w:rFonts w:hint="eastAsia" w:ascii="微软雅黑" w:hAnsi="微软雅黑" w:eastAsia="微软雅黑" w:cs="微软雅黑"/>
          <w:sz w:val="30"/>
          <w:szCs w:val="30"/>
        </w:rPr>
      </w:pPr>
    </w:p>
    <w:p w14:paraId="1C60A0E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当实体到来时，影儿便消逝了。</w:t>
      </w:r>
    </w:p>
    <w:p w14:paraId="6F06CA46">
      <w:pPr>
        <w:pStyle w:val="3"/>
        <w:spacing w:before="317" w:line="251" w:lineRule="auto"/>
        <w:ind w:left="2" w:right="2" w:firstLine="11"/>
        <w:jc w:val="both"/>
        <w:rPr>
          <w:rFonts w:hint="eastAsia" w:ascii="微软雅黑" w:hAnsi="微软雅黑" w:eastAsia="微软雅黑" w:cs="微软雅黑"/>
          <w:sz w:val="30"/>
          <w:szCs w:val="30"/>
        </w:rPr>
      </w:pPr>
    </w:p>
    <w:p w14:paraId="43BE38A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economy gave place before that which was to comprehend all nations.</w:t>
      </w:r>
    </w:p>
    <w:p w14:paraId="267A4F16">
      <w:pPr>
        <w:pStyle w:val="3"/>
        <w:spacing w:before="317" w:line="251" w:lineRule="auto"/>
        <w:ind w:left="2" w:right="2" w:firstLine="11"/>
        <w:jc w:val="both"/>
        <w:rPr>
          <w:rFonts w:hint="eastAsia" w:ascii="微软雅黑" w:hAnsi="微软雅黑" w:eastAsia="微软雅黑" w:cs="微软雅黑"/>
          <w:sz w:val="30"/>
          <w:szCs w:val="30"/>
        </w:rPr>
      </w:pPr>
    </w:p>
    <w:p w14:paraId="5395AD0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犹太制度让位于那个将包含万国的制度。</w:t>
      </w:r>
    </w:p>
    <w:p w14:paraId="7C2AF368">
      <w:pPr>
        <w:pStyle w:val="3"/>
        <w:spacing w:before="317" w:line="251" w:lineRule="auto"/>
        <w:ind w:left="2" w:right="2" w:firstLine="11"/>
        <w:jc w:val="both"/>
        <w:rPr>
          <w:rFonts w:hint="eastAsia" w:ascii="微软雅黑" w:hAnsi="微软雅黑" w:eastAsia="微软雅黑" w:cs="微软雅黑"/>
          <w:sz w:val="30"/>
          <w:szCs w:val="30"/>
        </w:rPr>
      </w:pPr>
    </w:p>
    <w:p w14:paraId="6D90F9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New Covenant founded on better promises began (Jer. 31:31; Ezek. 36:25).</w:t>
      </w:r>
    </w:p>
    <w:p w14:paraId="7BFAA015">
      <w:pPr>
        <w:pStyle w:val="3"/>
        <w:spacing w:before="317" w:line="251" w:lineRule="auto"/>
        <w:ind w:left="2" w:right="2" w:firstLine="11"/>
        <w:jc w:val="both"/>
        <w:rPr>
          <w:rFonts w:hint="eastAsia" w:ascii="微软雅黑" w:hAnsi="微软雅黑" w:eastAsia="微软雅黑" w:cs="微软雅黑"/>
          <w:sz w:val="30"/>
          <w:szCs w:val="30"/>
        </w:rPr>
      </w:pPr>
    </w:p>
    <w:p w14:paraId="68212AA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现在，建立在更美应许上的新约开始了（耶利米书 31:31；以西结书 36:25）。</w:t>
      </w:r>
    </w:p>
    <w:p w14:paraId="75D99C57">
      <w:pPr>
        <w:pStyle w:val="3"/>
        <w:spacing w:before="317" w:line="251" w:lineRule="auto"/>
        <w:ind w:left="2" w:right="2" w:firstLine="11"/>
        <w:jc w:val="both"/>
        <w:rPr>
          <w:rFonts w:hint="eastAsia" w:ascii="微软雅黑" w:hAnsi="微软雅黑" w:eastAsia="微软雅黑" w:cs="微软雅黑"/>
          <w:sz w:val="30"/>
          <w:szCs w:val="30"/>
        </w:rPr>
      </w:pPr>
    </w:p>
    <w:p w14:paraId="7E5C57F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noise as of a rushing mighty wind reminding them of the strong wind in Ezekiel's vision that made the dry bones live, the flame of fire probably reminding them of the Shechina, and the cloven tongues like as of fire, significant of an inexplicable and miraculous power of speaking in every language, constituted the solemn and public consecration of Christ's ambassadors for the founding of a Church which should fill the whole earth, and into which all nations should flow.</w:t>
      </w:r>
    </w:p>
    <w:p w14:paraId="573CB641">
      <w:pPr>
        <w:pStyle w:val="3"/>
        <w:spacing w:before="317" w:line="251" w:lineRule="auto"/>
        <w:ind w:left="2" w:right="2" w:firstLine="11"/>
        <w:jc w:val="both"/>
        <w:rPr>
          <w:rFonts w:hint="eastAsia" w:ascii="微软雅黑" w:hAnsi="微软雅黑" w:eastAsia="微软雅黑" w:cs="微软雅黑"/>
          <w:sz w:val="30"/>
          <w:szCs w:val="30"/>
        </w:rPr>
      </w:pPr>
    </w:p>
    <w:p w14:paraId="56E4D1C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阵大风吹过的响声，提醒他们以西结异象中使枯骨复生的强风；火焰可能提醒他们舍金纳；像火焰一样的舌头分开，象征着一种无法解释的神奇力量，能说各种语言，构成了基督使者庄严而公开的奉献礼，以建立一个将充满全地、万国都要流归的教会。</w:t>
      </w:r>
    </w:p>
    <w:p w14:paraId="1B2354CD">
      <w:pPr>
        <w:pStyle w:val="3"/>
        <w:spacing w:before="317" w:line="251" w:lineRule="auto"/>
        <w:ind w:left="2" w:right="2" w:firstLine="11"/>
        <w:jc w:val="both"/>
        <w:rPr>
          <w:rFonts w:hint="eastAsia" w:ascii="微软雅黑" w:hAnsi="微软雅黑" w:eastAsia="微软雅黑" w:cs="微软雅黑"/>
          <w:sz w:val="30"/>
          <w:szCs w:val="30"/>
        </w:rPr>
      </w:pPr>
    </w:p>
    <w:p w14:paraId="7F2929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Pentecost was openly signalized as the day of the mission of the Comforter.</w:t>
      </w:r>
    </w:p>
    <w:p w14:paraId="5E3BC1B3">
      <w:pPr>
        <w:pStyle w:val="3"/>
        <w:spacing w:before="317" w:line="251" w:lineRule="auto"/>
        <w:ind w:left="2" w:right="2" w:firstLine="11"/>
        <w:jc w:val="both"/>
        <w:rPr>
          <w:rFonts w:hint="eastAsia" w:ascii="微软雅黑" w:hAnsi="微软雅黑" w:eastAsia="微软雅黑" w:cs="微软雅黑"/>
          <w:sz w:val="30"/>
          <w:szCs w:val="30"/>
        </w:rPr>
      </w:pPr>
    </w:p>
    <w:p w14:paraId="5E14F69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因此，五旬节被公开标志为保惠师使命的日子。</w:t>
      </w:r>
    </w:p>
    <w:p w14:paraId="7D497F5A">
      <w:pPr>
        <w:pStyle w:val="3"/>
        <w:spacing w:before="317" w:line="251" w:lineRule="auto"/>
        <w:ind w:left="2" w:right="2" w:firstLine="11"/>
        <w:jc w:val="both"/>
        <w:rPr>
          <w:rFonts w:hint="eastAsia" w:ascii="微软雅黑" w:hAnsi="微软雅黑" w:eastAsia="微软雅黑" w:cs="微软雅黑"/>
          <w:sz w:val="30"/>
          <w:szCs w:val="30"/>
        </w:rPr>
      </w:pPr>
    </w:p>
    <w:p w14:paraId="4BD421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some experience of the nature of their calling from the mission on which Christ had sent them while yet with them; but now they came forth with a public testimony, not only to Christ's Messiahship, but to the great salvation purchased by His death.</w:t>
      </w:r>
    </w:p>
    <w:p w14:paraId="2C9C65B8">
      <w:pPr>
        <w:pStyle w:val="3"/>
        <w:spacing w:before="317" w:line="251" w:lineRule="auto"/>
        <w:ind w:left="2" w:right="2" w:firstLine="11"/>
        <w:jc w:val="both"/>
        <w:rPr>
          <w:rFonts w:hint="eastAsia" w:ascii="微软雅黑" w:hAnsi="微软雅黑" w:eastAsia="微软雅黑" w:cs="微软雅黑"/>
          <w:sz w:val="30"/>
          <w:szCs w:val="30"/>
        </w:rPr>
      </w:pPr>
    </w:p>
    <w:p w14:paraId="135370F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使徒们从基督还与他们同在时差遣他们的使命中，对他们呼召的性质有了一些体验；但现在他们出来作公开见证，不仅见证基督的弥赛亚身份，也见证祂死所买赎的伟大救恩。</w:t>
      </w:r>
    </w:p>
    <w:p w14:paraId="408FF54C">
      <w:pPr>
        <w:pStyle w:val="3"/>
        <w:spacing w:before="317" w:line="251" w:lineRule="auto"/>
        <w:ind w:left="2" w:right="2" w:firstLine="11"/>
        <w:jc w:val="both"/>
        <w:rPr>
          <w:rFonts w:hint="eastAsia" w:ascii="微软雅黑" w:hAnsi="微软雅黑" w:eastAsia="微软雅黑" w:cs="微软雅黑"/>
          <w:sz w:val="30"/>
          <w:szCs w:val="30"/>
        </w:rPr>
      </w:pPr>
    </w:p>
    <w:p w14:paraId="2B8462F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as the promised Paraclete, took the place of Christ's corporeal presence.</w:t>
      </w:r>
    </w:p>
    <w:p w14:paraId="39D6E2FE">
      <w:pPr>
        <w:pStyle w:val="3"/>
        <w:spacing w:before="317" w:line="251" w:lineRule="auto"/>
        <w:ind w:left="2" w:right="2" w:firstLine="11"/>
        <w:jc w:val="both"/>
        <w:rPr>
          <w:rFonts w:hint="eastAsia" w:ascii="微软雅黑" w:hAnsi="微软雅黑" w:eastAsia="微软雅黑" w:cs="微软雅黑"/>
          <w:sz w:val="30"/>
          <w:szCs w:val="30"/>
        </w:rPr>
      </w:pPr>
    </w:p>
    <w:p w14:paraId="6A14FC6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圣灵作为应许的保惠师，取代了基督肉身的同在。</w:t>
      </w:r>
    </w:p>
    <w:p w14:paraId="05DF8EAB">
      <w:pPr>
        <w:pStyle w:val="3"/>
        <w:spacing w:before="317" w:line="251" w:lineRule="auto"/>
        <w:ind w:left="2" w:right="2" w:firstLine="11"/>
        <w:jc w:val="both"/>
        <w:rPr>
          <w:rFonts w:hint="eastAsia" w:ascii="微软雅黑" w:hAnsi="微软雅黑" w:eastAsia="微软雅黑" w:cs="微软雅黑"/>
          <w:sz w:val="30"/>
          <w:szCs w:val="30"/>
        </w:rPr>
      </w:pPr>
    </w:p>
    <w:p w14:paraId="5AE95B3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led by the Spirit into all truth, and the tongues were a conclusive proof that the persons to whom such gifts were imparted spoke by divine inspiration, and that it was not so much they as the Spirit that spoke the words.</w:t>
      </w:r>
    </w:p>
    <w:p w14:paraId="2201EFA5">
      <w:pPr>
        <w:pStyle w:val="3"/>
        <w:spacing w:before="317" w:line="251" w:lineRule="auto"/>
        <w:ind w:left="2" w:right="2" w:firstLine="11"/>
        <w:jc w:val="both"/>
        <w:rPr>
          <w:rFonts w:hint="eastAsia" w:ascii="微软雅黑" w:hAnsi="微软雅黑" w:eastAsia="微软雅黑" w:cs="微软雅黑"/>
          <w:sz w:val="30"/>
          <w:szCs w:val="30"/>
        </w:rPr>
      </w:pPr>
    </w:p>
    <w:p w14:paraId="2E986F4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他们被圣灵引导进入一切真理，方言是确凿的证据，证明被赋予这种恩赐的人是凭神圣灵感说话，说话的与其说是他们，不如说是圣灵。</w:t>
      </w:r>
    </w:p>
    <w:p w14:paraId="7FFBB04B">
      <w:pPr>
        <w:pStyle w:val="3"/>
        <w:spacing w:before="317" w:line="251" w:lineRule="auto"/>
        <w:ind w:left="2" w:right="2" w:firstLine="11"/>
        <w:jc w:val="both"/>
        <w:rPr>
          <w:rFonts w:hint="eastAsia" w:ascii="微软雅黑" w:hAnsi="微软雅黑" w:eastAsia="微软雅黑" w:cs="微软雅黑"/>
          <w:sz w:val="30"/>
          <w:szCs w:val="30"/>
        </w:rPr>
      </w:pPr>
    </w:p>
    <w:p w14:paraId="5AC1ED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effusion on the day of Pentecost did not mean a religious mood of mind or a pious enthusiasm, but that THEY WERE FILLED with the personal Holy Ghost.</w:t>
      </w:r>
    </w:p>
    <w:p w14:paraId="48BF6EBD">
      <w:pPr>
        <w:pStyle w:val="3"/>
        <w:spacing w:before="317" w:line="251" w:lineRule="auto"/>
        <w:ind w:left="2" w:right="2" w:firstLine="11"/>
        <w:jc w:val="both"/>
        <w:rPr>
          <w:rFonts w:hint="eastAsia" w:ascii="微软雅黑" w:hAnsi="微软雅黑" w:eastAsia="微软雅黑" w:cs="微软雅黑"/>
          <w:sz w:val="30"/>
          <w:szCs w:val="30"/>
        </w:rPr>
      </w:pPr>
    </w:p>
    <w:p w14:paraId="554A9CB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五旬节那天的大浇灌并不意味着一种宗教情绪或虔诚的热情，而是他们被有位格的圣灵充满。</w:t>
      </w:r>
    </w:p>
    <w:p w14:paraId="6D435577">
      <w:pPr>
        <w:pStyle w:val="3"/>
        <w:spacing w:before="317" w:line="251" w:lineRule="auto"/>
        <w:ind w:left="2" w:right="2" w:firstLine="11"/>
        <w:jc w:val="both"/>
        <w:rPr>
          <w:rFonts w:hint="eastAsia" w:ascii="微软雅黑" w:hAnsi="微软雅黑" w:eastAsia="微软雅黑" w:cs="微软雅黑"/>
          <w:sz w:val="30"/>
          <w:szCs w:val="30"/>
        </w:rPr>
      </w:pPr>
    </w:p>
    <w:p w14:paraId="57B9DA5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have a difficulty in accepting the literal meaning of these terms, because they seem to imply a local limitation which, of course, cannot be applied to the omnipresent Spirit, it may be proper to remark that they have no more difficulty than that the Spirit made, preserves, and governs the soul of man.</w:t>
      </w:r>
    </w:p>
    <w:p w14:paraId="2371C3A7">
      <w:pPr>
        <w:pStyle w:val="3"/>
        <w:spacing w:before="317" w:line="251" w:lineRule="auto"/>
        <w:ind w:left="2" w:right="2" w:firstLine="11"/>
        <w:jc w:val="both"/>
        <w:rPr>
          <w:rFonts w:hint="eastAsia" w:ascii="微软雅黑" w:hAnsi="微软雅黑" w:eastAsia="微软雅黑" w:cs="微软雅黑"/>
          <w:sz w:val="30"/>
          <w:szCs w:val="30"/>
        </w:rPr>
      </w:pPr>
    </w:p>
    <w:p w14:paraId="6193218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虽然有些人难以接受这些术语的字面意思，因为它们似乎暗示了一种局限性，当然不能应用于无所不在的圣灵，但值得指出的是，这并不比圣灵创造、保存和治理人的灵魂更难理解。</w:t>
      </w:r>
    </w:p>
    <w:p w14:paraId="0857B3B9">
      <w:pPr>
        <w:pStyle w:val="3"/>
        <w:spacing w:before="317" w:line="251" w:lineRule="auto"/>
        <w:ind w:left="2" w:right="2" w:firstLine="11"/>
        <w:jc w:val="both"/>
        <w:rPr>
          <w:rFonts w:hint="eastAsia" w:ascii="微软雅黑" w:hAnsi="微软雅黑" w:eastAsia="微软雅黑" w:cs="微软雅黑"/>
          <w:sz w:val="30"/>
          <w:szCs w:val="30"/>
        </w:rPr>
      </w:pPr>
    </w:p>
    <w:p w14:paraId="44A5CB0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they received a rich measure of the Spirit to fill the human faculties, and such communications, gifts, and operations as were needed to prepare them for their work.</w:t>
      </w:r>
    </w:p>
    <w:p w14:paraId="592E2267">
      <w:pPr>
        <w:pStyle w:val="3"/>
        <w:spacing w:before="317" w:line="251" w:lineRule="auto"/>
        <w:ind w:left="2" w:right="2" w:firstLine="11"/>
        <w:jc w:val="both"/>
        <w:rPr>
          <w:rFonts w:hint="eastAsia" w:ascii="微软雅黑" w:hAnsi="微软雅黑" w:eastAsia="微软雅黑" w:cs="微软雅黑"/>
          <w:sz w:val="30"/>
          <w:szCs w:val="30"/>
        </w:rPr>
      </w:pPr>
    </w:p>
    <w:p w14:paraId="10EC9E9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其意思是，他们领受了丰富的圣灵来充满人类的官能，以及为预备他们工作所需的交通、恩赐和运作。</w:t>
      </w:r>
    </w:p>
    <w:p w14:paraId="1AD891FE">
      <w:pPr>
        <w:pStyle w:val="3"/>
        <w:spacing w:before="317" w:line="251" w:lineRule="auto"/>
        <w:ind w:left="2" w:right="2" w:firstLine="11"/>
        <w:jc w:val="both"/>
        <w:rPr>
          <w:rFonts w:hint="eastAsia" w:ascii="微软雅黑" w:hAnsi="微软雅黑" w:eastAsia="微软雅黑" w:cs="微软雅黑"/>
          <w:sz w:val="30"/>
          <w:szCs w:val="30"/>
        </w:rPr>
      </w:pPr>
    </w:p>
    <w:p w14:paraId="1270409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filled according to their capacity and mental conformation, but in such a way that there was not only ample variety, but room for increase and enlargement of the earthen vessel.</w:t>
      </w:r>
    </w:p>
    <w:p w14:paraId="237FFECB">
      <w:pPr>
        <w:pStyle w:val="3"/>
        <w:spacing w:before="317" w:line="251" w:lineRule="auto"/>
        <w:ind w:left="2" w:right="2" w:firstLine="11"/>
        <w:jc w:val="both"/>
        <w:rPr>
          <w:rFonts w:hint="eastAsia" w:ascii="微软雅黑" w:hAnsi="微软雅黑" w:eastAsia="微软雅黑" w:cs="微软雅黑"/>
          <w:sz w:val="30"/>
          <w:szCs w:val="30"/>
        </w:rPr>
      </w:pPr>
    </w:p>
    <w:p w14:paraId="14AD382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他们根据自己的容量和心理构造被充满，但方式不仅多样，而且为瓦器的增加和扩大留有余地。</w:t>
      </w:r>
    </w:p>
    <w:p w14:paraId="34A80D67">
      <w:pPr>
        <w:pStyle w:val="3"/>
        <w:spacing w:before="317" w:line="251" w:lineRule="auto"/>
        <w:ind w:left="2" w:right="2" w:firstLine="11"/>
        <w:jc w:val="both"/>
        <w:rPr>
          <w:rFonts w:hint="eastAsia" w:ascii="微软雅黑" w:hAnsi="微软雅黑" w:eastAsia="微软雅黑" w:cs="微软雅黑"/>
          <w:sz w:val="30"/>
          <w:szCs w:val="30"/>
        </w:rPr>
      </w:pPr>
    </w:p>
    <w:p w14:paraId="4C4B7DE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expression refer only to extraordinary communications.</w:t>
      </w:r>
    </w:p>
    <w:p w14:paraId="43AD0292">
      <w:pPr>
        <w:pStyle w:val="3"/>
        <w:spacing w:before="317" w:line="251" w:lineRule="auto"/>
        <w:ind w:left="2" w:right="2" w:firstLine="11"/>
        <w:jc w:val="both"/>
        <w:rPr>
          <w:rFonts w:hint="eastAsia" w:ascii="微软雅黑" w:hAnsi="微软雅黑" w:eastAsia="微软雅黑" w:cs="微软雅黑"/>
          <w:sz w:val="30"/>
          <w:szCs w:val="30"/>
        </w:rPr>
      </w:pPr>
    </w:p>
    <w:p w14:paraId="01DD23A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这一表达也不仅指非凡的交通。</w:t>
      </w:r>
    </w:p>
    <w:p w14:paraId="3E802AD1">
      <w:pPr>
        <w:pStyle w:val="3"/>
        <w:spacing w:before="317" w:line="251" w:lineRule="auto"/>
        <w:ind w:left="2" w:right="2" w:firstLine="11"/>
        <w:jc w:val="both"/>
        <w:rPr>
          <w:rFonts w:hint="eastAsia" w:ascii="微软雅黑" w:hAnsi="微软雅黑" w:eastAsia="微软雅黑" w:cs="微软雅黑"/>
          <w:sz w:val="30"/>
          <w:szCs w:val="30"/>
        </w:rPr>
      </w:pPr>
    </w:p>
    <w:p w14:paraId="37855C0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sanctifying gifts are not to be excluded.</w:t>
      </w:r>
    </w:p>
    <w:p w14:paraId="6F9F7D01">
      <w:pPr>
        <w:pStyle w:val="3"/>
        <w:spacing w:before="317" w:line="251" w:lineRule="auto"/>
        <w:ind w:left="2" w:right="2" w:firstLine="11"/>
        <w:jc w:val="both"/>
        <w:rPr>
          <w:rFonts w:hint="eastAsia" w:ascii="微软雅黑" w:hAnsi="微软雅黑" w:eastAsia="微软雅黑" w:cs="微软雅黑"/>
          <w:sz w:val="30"/>
          <w:szCs w:val="30"/>
        </w:rPr>
      </w:pPr>
    </w:p>
    <w:p w14:paraId="1C54061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普通的成圣恩赐也不应被排除在外。</w:t>
      </w:r>
    </w:p>
    <w:p w14:paraId="41E31A86">
      <w:pPr>
        <w:pStyle w:val="3"/>
        <w:spacing w:before="317" w:line="251" w:lineRule="auto"/>
        <w:ind w:left="2" w:right="2" w:firstLine="11"/>
        <w:jc w:val="both"/>
        <w:rPr>
          <w:rFonts w:hint="eastAsia" w:ascii="微软雅黑" w:hAnsi="微软雅黑" w:eastAsia="微软雅黑" w:cs="微软雅黑"/>
          <w:sz w:val="30"/>
          <w:szCs w:val="30"/>
        </w:rPr>
      </w:pPr>
    </w:p>
    <w:p w14:paraId="42C62FB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they all had to perform—to confess the truth; and courage was supplied by the Spirit.</w:t>
      </w:r>
    </w:p>
    <w:p w14:paraId="417FE3F6">
      <w:pPr>
        <w:pStyle w:val="3"/>
        <w:spacing w:before="317" w:line="251" w:lineRule="auto"/>
        <w:ind w:left="2" w:right="2" w:firstLine="11"/>
        <w:jc w:val="both"/>
        <w:rPr>
          <w:rFonts w:hint="eastAsia" w:ascii="微软雅黑" w:hAnsi="微软雅黑" w:eastAsia="微软雅黑" w:cs="微软雅黑"/>
          <w:sz w:val="30"/>
          <w:szCs w:val="30"/>
        </w:rPr>
      </w:pPr>
    </w:p>
    <w:p w14:paraId="28BFF9C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他们都必须做的一件事——承认真理；而勇气是由圣灵提供的。</w:t>
      </w:r>
    </w:p>
    <w:p w14:paraId="7AB98E94">
      <w:pPr>
        <w:pStyle w:val="3"/>
        <w:spacing w:before="317" w:line="251" w:lineRule="auto"/>
        <w:ind w:left="2" w:right="2" w:firstLine="11"/>
        <w:jc w:val="both"/>
        <w:rPr>
          <w:rFonts w:hint="eastAsia" w:ascii="微软雅黑" w:hAnsi="微软雅黑" w:eastAsia="微软雅黑" w:cs="微软雅黑"/>
          <w:sz w:val="30"/>
          <w:szCs w:val="30"/>
        </w:rPr>
      </w:pPr>
    </w:p>
    <w:p w14:paraId="52EA81B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transforming power of the Spirit so filled them that the timid became bold, the selfish self-denied, the arrogant humble; the ambitious aspirants after distinction ceased to seek great things for themselves.</w:t>
      </w:r>
    </w:p>
    <w:p w14:paraId="019CA670">
      <w:pPr>
        <w:pStyle w:val="3"/>
        <w:spacing w:before="317" w:line="251" w:lineRule="auto"/>
        <w:ind w:left="2" w:right="2" w:firstLine="11"/>
        <w:jc w:val="both"/>
        <w:rPr>
          <w:rFonts w:hint="eastAsia" w:ascii="微软雅黑" w:hAnsi="微软雅黑" w:eastAsia="微软雅黑" w:cs="微软雅黑"/>
          <w:sz w:val="30"/>
          <w:szCs w:val="30"/>
        </w:rPr>
      </w:pPr>
    </w:p>
    <w:p w14:paraId="0996A11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圣灵的转化大能如此充满他们，以致胆怯者变得勇敢，自私者变得舍己，傲慢者变得谦卑；那些渴望出人头地的野心家不再为自己谋求大事。</w:t>
      </w:r>
    </w:p>
    <w:p w14:paraId="2FA3C10F">
      <w:pPr>
        <w:pStyle w:val="3"/>
        <w:spacing w:before="317" w:line="251" w:lineRule="auto"/>
        <w:ind w:left="2" w:right="2" w:firstLine="11"/>
        <w:jc w:val="both"/>
        <w:rPr>
          <w:rFonts w:hint="eastAsia" w:ascii="微软雅黑" w:hAnsi="微软雅黑" w:eastAsia="微软雅黑" w:cs="微软雅黑"/>
          <w:sz w:val="30"/>
          <w:szCs w:val="30"/>
        </w:rPr>
      </w:pPr>
    </w:p>
    <w:p w14:paraId="1B44910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felt that all gifts were from the Lord and for the Church's welfare; and jealousy and envy vanished.</w:t>
      </w:r>
    </w:p>
    <w:p w14:paraId="6A68C62D">
      <w:pPr>
        <w:pStyle w:val="3"/>
        <w:spacing w:before="317" w:line="251" w:lineRule="auto"/>
        <w:ind w:left="2" w:right="2" w:firstLine="11"/>
        <w:jc w:val="both"/>
        <w:rPr>
          <w:rFonts w:hint="eastAsia" w:ascii="微软雅黑" w:hAnsi="微软雅黑" w:eastAsia="微软雅黑" w:cs="微软雅黑"/>
          <w:sz w:val="30"/>
          <w:szCs w:val="30"/>
        </w:rPr>
      </w:pPr>
    </w:p>
    <w:p w14:paraId="3A4B146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他们感到所有的恩赐都来自主，是为了教会的福祉；嫉妒和羡慕消失了。</w:t>
      </w:r>
    </w:p>
    <w:p w14:paraId="70833B9D">
      <w:pPr>
        <w:pStyle w:val="3"/>
        <w:spacing w:before="317" w:line="251" w:lineRule="auto"/>
        <w:ind w:left="2" w:right="2" w:firstLine="11"/>
        <w:jc w:val="both"/>
        <w:rPr>
          <w:rFonts w:hint="eastAsia" w:ascii="微软雅黑" w:hAnsi="微软雅黑" w:eastAsia="微软雅黑" w:cs="微软雅黑"/>
          <w:sz w:val="30"/>
          <w:szCs w:val="30"/>
        </w:rPr>
      </w:pPr>
    </w:p>
    <w:p w14:paraId="5002873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effusion of the Spirit made a great change on all the powers of the apostles, whether we look at their heart or at their understanding.</w:t>
      </w:r>
    </w:p>
    <w:p w14:paraId="31E4DF9C">
      <w:pPr>
        <w:pStyle w:val="3"/>
        <w:spacing w:before="317" w:line="251" w:lineRule="auto"/>
        <w:ind w:left="2" w:right="2" w:firstLine="11"/>
        <w:jc w:val="both"/>
        <w:rPr>
          <w:rFonts w:hint="eastAsia" w:ascii="微软雅黑" w:hAnsi="微软雅黑" w:eastAsia="微软雅黑" w:cs="微软雅黑"/>
          <w:sz w:val="30"/>
          <w:szCs w:val="30"/>
        </w:rPr>
      </w:pPr>
    </w:p>
    <w:p w14:paraId="79DD9B9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圣灵的浇灌在使徒的所有能力上都产生了巨大的变化，无论我们看他们的心还是他们的理解力。</w:t>
      </w:r>
    </w:p>
    <w:p w14:paraId="6505801A">
      <w:pPr>
        <w:pStyle w:val="3"/>
        <w:spacing w:before="317" w:line="251" w:lineRule="auto"/>
        <w:ind w:left="2" w:right="2" w:firstLine="11"/>
        <w:jc w:val="both"/>
        <w:rPr>
          <w:rFonts w:hint="eastAsia" w:ascii="微软雅黑" w:hAnsi="微软雅黑" w:eastAsia="微软雅黑" w:cs="微软雅黑"/>
          <w:sz w:val="30"/>
          <w:szCs w:val="30"/>
        </w:rPr>
      </w:pPr>
    </w:p>
    <w:p w14:paraId="2B7DD21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received a knowledge such as they never had before of the great work which Jesus had finished for man's salvation, and betrayed no longer the perverse idea that the Messiah's kingdom was to be of a worldly nature.</w:t>
      </w:r>
    </w:p>
    <w:p w14:paraId="497A05BB">
      <w:pPr>
        <w:pStyle w:val="3"/>
        <w:spacing w:before="317" w:line="251" w:lineRule="auto"/>
        <w:ind w:left="2" w:right="2" w:firstLine="11"/>
        <w:jc w:val="both"/>
        <w:rPr>
          <w:rFonts w:hint="eastAsia" w:ascii="微软雅黑" w:hAnsi="微软雅黑" w:eastAsia="微软雅黑" w:cs="微软雅黑"/>
          <w:sz w:val="30"/>
          <w:szCs w:val="30"/>
        </w:rPr>
      </w:pPr>
    </w:p>
    <w:p w14:paraId="63DFD54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他们对耶稣为人类救恩所完成的伟大工作有了前所未有的认识，不再流露出弥赛亚国度属世性质的荒谬想法。</w:t>
      </w:r>
    </w:p>
    <w:p w14:paraId="61E3A666">
      <w:pPr>
        <w:pStyle w:val="3"/>
        <w:spacing w:before="317" w:line="251" w:lineRule="auto"/>
        <w:ind w:left="2" w:right="2" w:firstLine="11"/>
        <w:jc w:val="both"/>
        <w:rPr>
          <w:rFonts w:hint="eastAsia" w:ascii="微软雅黑" w:hAnsi="微软雅黑" w:eastAsia="微软雅黑" w:cs="微软雅黑"/>
          <w:sz w:val="30"/>
          <w:szCs w:val="30"/>
        </w:rPr>
      </w:pPr>
    </w:p>
    <w:p w14:paraId="6D73464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perceived in His whole earthly obedience the grand ransom necessary to procure a spiritual redemption.</w:t>
      </w:r>
    </w:p>
    <w:p w14:paraId="709D8246">
      <w:pPr>
        <w:pStyle w:val="3"/>
        <w:spacing w:before="317" w:line="251" w:lineRule="auto"/>
        <w:ind w:left="2" w:right="2" w:firstLine="11"/>
        <w:jc w:val="both"/>
        <w:rPr>
          <w:rFonts w:hint="eastAsia" w:ascii="微软雅黑" w:hAnsi="微软雅黑" w:eastAsia="微软雅黑" w:cs="微软雅黑"/>
          <w:sz w:val="30"/>
          <w:szCs w:val="30"/>
        </w:rPr>
      </w:pPr>
    </w:p>
    <w:p w14:paraId="7339508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他们在祂整个地上的顺服中，看到了获得属灵救赎所必需的宏大赎价。</w:t>
      </w:r>
    </w:p>
    <w:p w14:paraId="1F625EB8">
      <w:pPr>
        <w:pStyle w:val="3"/>
        <w:spacing w:before="317" w:line="251" w:lineRule="auto"/>
        <w:ind w:left="2" w:right="2" w:firstLine="11"/>
        <w:jc w:val="both"/>
        <w:rPr>
          <w:rFonts w:hint="eastAsia" w:ascii="微软雅黑" w:hAnsi="微软雅黑" w:eastAsia="微软雅黑" w:cs="微软雅黑"/>
          <w:sz w:val="30"/>
          <w:szCs w:val="30"/>
        </w:rPr>
      </w:pPr>
    </w:p>
    <w:p w14:paraId="79552F3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in full accord with the Lord's instructions on all the principal topics of religion.</w:t>
      </w:r>
    </w:p>
    <w:p w14:paraId="2DF4DB11">
      <w:pPr>
        <w:pStyle w:val="3"/>
        <w:spacing w:before="317" w:line="251" w:lineRule="auto"/>
        <w:ind w:left="2" w:right="2" w:firstLine="11"/>
        <w:jc w:val="both"/>
        <w:rPr>
          <w:rFonts w:hint="eastAsia" w:ascii="微软雅黑" w:hAnsi="微软雅黑" w:eastAsia="微软雅黑" w:cs="微软雅黑"/>
          <w:sz w:val="30"/>
          <w:szCs w:val="30"/>
        </w:rPr>
      </w:pPr>
    </w:p>
    <w:p w14:paraId="17D8482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他们在所有主要的宗教主题上都与主的教导完全一致。</w:t>
      </w:r>
    </w:p>
    <w:p w14:paraId="3225538C">
      <w:pPr>
        <w:pStyle w:val="3"/>
        <w:spacing w:before="317" w:line="251" w:lineRule="auto"/>
        <w:ind w:left="2" w:right="2" w:firstLine="11"/>
        <w:jc w:val="both"/>
        <w:rPr>
          <w:rFonts w:hint="eastAsia" w:ascii="微软雅黑" w:hAnsi="微软雅黑" w:eastAsia="微软雅黑" w:cs="微软雅黑"/>
          <w:sz w:val="30"/>
          <w:szCs w:val="30"/>
        </w:rPr>
      </w:pPr>
    </w:p>
    <w:p w14:paraId="52F3447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special reference must be made to those extraordinary gifts conferred by the sovereign gift of Christ on the day of Pentecost, which continued all through the apostolic age, and which were not only very various, but wholly distinct from the ordinary sanctifying or ministerial gifts which continue in the Church through all her history.</w:t>
      </w:r>
    </w:p>
    <w:p w14:paraId="3E6356A2">
      <w:pPr>
        <w:pStyle w:val="3"/>
        <w:spacing w:before="317" w:line="251" w:lineRule="auto"/>
        <w:ind w:left="2" w:right="2" w:firstLine="11"/>
        <w:jc w:val="both"/>
        <w:rPr>
          <w:rFonts w:hint="eastAsia" w:ascii="微软雅黑" w:hAnsi="微软雅黑" w:eastAsia="微软雅黑" w:cs="微软雅黑"/>
          <w:sz w:val="30"/>
          <w:szCs w:val="30"/>
        </w:rPr>
      </w:pPr>
    </w:p>
    <w:p w14:paraId="17BDB63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但必须特别提到基督在五旬节那天凭主权赐予的那些非凡恩赐，这些恩赐贯穿整个使徒时代，不仅种类繁多，而且与教会历史上持续存在的普通成圣或事奉恩赐截然不同。</w:t>
      </w:r>
    </w:p>
    <w:p w14:paraId="48BF0AD2">
      <w:pPr>
        <w:pStyle w:val="3"/>
        <w:spacing w:before="317" w:line="251" w:lineRule="auto"/>
        <w:ind w:left="2" w:right="2" w:firstLine="11"/>
        <w:jc w:val="both"/>
        <w:rPr>
          <w:rFonts w:hint="eastAsia" w:ascii="微软雅黑" w:hAnsi="微软雅黑" w:eastAsia="微软雅黑" w:cs="微软雅黑"/>
          <w:sz w:val="30"/>
          <w:szCs w:val="30"/>
        </w:rPr>
      </w:pPr>
    </w:p>
    <w:p w14:paraId="1D17B85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or extraordinary gifts were temporary, and intended to disappear when the Church should be founded and the inspired canon of Scripture closed; for they were an external proof of an internal inspiration.</w:t>
      </w:r>
    </w:p>
    <w:p w14:paraId="0AD9539B">
      <w:pPr>
        <w:pStyle w:val="3"/>
        <w:spacing w:before="317" w:line="251" w:lineRule="auto"/>
        <w:ind w:left="2" w:right="2" w:firstLine="11"/>
        <w:jc w:val="both"/>
        <w:rPr>
          <w:rFonts w:hint="eastAsia" w:ascii="微软雅黑" w:hAnsi="微软雅黑" w:eastAsia="微软雅黑" w:cs="微软雅黑"/>
          <w:sz w:val="30"/>
          <w:szCs w:val="30"/>
        </w:rPr>
      </w:pPr>
    </w:p>
    <w:p w14:paraId="207DD7E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超自然或非凡恩赐是暂时的，旨在教会建立和受感圣经正典完成后消失；因为它们是内在灵感的外部证据。</w:t>
      </w:r>
    </w:p>
    <w:p w14:paraId="175D377B">
      <w:pPr>
        <w:pStyle w:val="3"/>
        <w:spacing w:before="317" w:line="251" w:lineRule="auto"/>
        <w:ind w:left="2" w:right="2" w:firstLine="11"/>
        <w:jc w:val="both"/>
        <w:rPr>
          <w:rFonts w:hint="eastAsia" w:ascii="微软雅黑" w:hAnsi="微软雅黑" w:eastAsia="微软雅黑" w:cs="微软雅黑"/>
          <w:sz w:val="30"/>
          <w:szCs w:val="30"/>
        </w:rPr>
      </w:pPr>
    </w:p>
    <w:p w14:paraId="58B8608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describing them we shall follow the enumeration given by Paul (1 Cor. 12:8–11).</w:t>
      </w:r>
    </w:p>
    <w:p w14:paraId="7146EDA6">
      <w:pPr>
        <w:pStyle w:val="3"/>
        <w:spacing w:before="317" w:line="251" w:lineRule="auto"/>
        <w:ind w:left="2" w:right="2" w:firstLine="11"/>
        <w:jc w:val="both"/>
        <w:rPr>
          <w:rFonts w:hint="eastAsia" w:ascii="微软雅黑" w:hAnsi="微软雅黑" w:eastAsia="微软雅黑" w:cs="微软雅黑"/>
          <w:sz w:val="30"/>
          <w:szCs w:val="30"/>
        </w:rPr>
      </w:pPr>
    </w:p>
    <w:p w14:paraId="1C441A8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在描述它们时，我们将遵循保罗给出的列举（哥林多前书 12:8–11）。</w:t>
      </w:r>
    </w:p>
    <w:p w14:paraId="383F8FF4">
      <w:pPr>
        <w:pStyle w:val="3"/>
        <w:spacing w:before="317" w:line="251" w:lineRule="auto"/>
        <w:ind w:left="2" w:right="2" w:firstLine="11"/>
        <w:jc w:val="both"/>
        <w:rPr>
          <w:rFonts w:hint="eastAsia" w:ascii="微软雅黑" w:hAnsi="微软雅黑" w:eastAsia="微软雅黑" w:cs="微软雅黑"/>
          <w:sz w:val="30"/>
          <w:szCs w:val="30"/>
        </w:rPr>
      </w:pPr>
    </w:p>
    <w:p w14:paraId="3533010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miraculous gifts the chief and highest was THE GIFT OF PROPHECY, which was intended—whether we look at the Old Testament or the New—to be more of an official than personal nature, for revealing the divine counsels for the edification and comfort of the Church.</w:t>
      </w:r>
    </w:p>
    <w:p w14:paraId="3DC6488A">
      <w:pPr>
        <w:pStyle w:val="3"/>
        <w:spacing w:before="317" w:line="251" w:lineRule="auto"/>
        <w:ind w:left="2" w:right="2" w:firstLine="11"/>
        <w:jc w:val="both"/>
        <w:rPr>
          <w:rFonts w:hint="eastAsia" w:ascii="微软雅黑" w:hAnsi="微软雅黑" w:eastAsia="微软雅黑" w:cs="微软雅黑"/>
          <w:sz w:val="30"/>
          <w:szCs w:val="30"/>
        </w:rPr>
      </w:pPr>
    </w:p>
    <w:p w14:paraId="5260819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在所有神迹恩赐中，首要且最高的是预言的恩赐，无论我们看旧约还是新约，其目的更多是官方的而非个人的，用于揭示神圣的旨意，以造就和安慰教会。</w:t>
      </w:r>
    </w:p>
    <w:p w14:paraId="2B2D8082">
      <w:pPr>
        <w:pStyle w:val="3"/>
        <w:spacing w:before="317" w:line="251" w:lineRule="auto"/>
        <w:ind w:left="2" w:right="2" w:firstLine="11"/>
        <w:jc w:val="both"/>
        <w:rPr>
          <w:rFonts w:hint="eastAsia" w:ascii="微软雅黑" w:hAnsi="微软雅黑" w:eastAsia="微软雅黑" w:cs="微软雅黑"/>
          <w:sz w:val="30"/>
          <w:szCs w:val="30"/>
        </w:rPr>
      </w:pPr>
    </w:p>
    <w:p w14:paraId="546530E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prophecy and the field it covered—whether we look at it simply as prediction, or as the revelation of the divine will in general—forms so vast a theme, that we can do no more than refer to it.</w:t>
      </w:r>
    </w:p>
    <w:p w14:paraId="237FFD4E">
      <w:pPr>
        <w:pStyle w:val="3"/>
        <w:spacing w:before="317" w:line="251" w:lineRule="auto"/>
        <w:ind w:left="2" w:right="2" w:firstLine="11"/>
        <w:jc w:val="both"/>
        <w:rPr>
          <w:rFonts w:hint="eastAsia" w:ascii="微软雅黑" w:hAnsi="微软雅黑" w:eastAsia="微软雅黑" w:cs="微软雅黑"/>
          <w:sz w:val="30"/>
          <w:szCs w:val="30"/>
        </w:rPr>
      </w:pPr>
    </w:p>
    <w:p w14:paraId="201DD2E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预言的恩赐及其涵盖的领域——无论我们简单地将其视为预测，还是视为神旨意的普遍启示——构成了一个如此宏大的主题，以至于我们只能提及它。</w:t>
      </w:r>
    </w:p>
    <w:p w14:paraId="221DFE8D">
      <w:pPr>
        <w:pStyle w:val="3"/>
        <w:spacing w:before="317" w:line="251" w:lineRule="auto"/>
        <w:ind w:left="2" w:right="2" w:firstLine="11"/>
        <w:jc w:val="both"/>
        <w:rPr>
          <w:rFonts w:hint="eastAsia" w:ascii="微软雅黑" w:hAnsi="微软雅黑" w:eastAsia="微软雅黑" w:cs="微软雅黑"/>
          <w:sz w:val="30"/>
          <w:szCs w:val="30"/>
        </w:rPr>
      </w:pPr>
    </w:p>
    <w:p w14:paraId="427AF7D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manifold and various communications were made by the prophets previous to the completion of the canon, how they revealed the present and future counsels of God, and how they spoke as they were moved by the Holy Ghost, are points known only to the Lord, who gave them their commission and message.</w:t>
      </w:r>
    </w:p>
    <w:p w14:paraId="464E18FC">
      <w:pPr>
        <w:pStyle w:val="3"/>
        <w:spacing w:before="317" w:line="251" w:lineRule="auto"/>
        <w:ind w:left="2" w:right="2" w:firstLine="11"/>
        <w:jc w:val="both"/>
        <w:rPr>
          <w:rFonts w:hint="eastAsia" w:ascii="微软雅黑" w:hAnsi="微软雅黑" w:eastAsia="微软雅黑" w:cs="微软雅黑"/>
          <w:sz w:val="30"/>
          <w:szCs w:val="30"/>
        </w:rPr>
      </w:pPr>
    </w:p>
    <w:p w14:paraId="672914D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在正典完成之前，先知们进行了多么多样和丰富的传达，他们如何揭示神现在和未来的旨意，以及他们如何被圣灵感动说话，这些都是只有主知道的要点，是祂给了他们使命和信息。</w:t>
      </w:r>
    </w:p>
    <w:p w14:paraId="5274385F">
      <w:pPr>
        <w:pStyle w:val="3"/>
        <w:spacing w:before="317" w:line="251" w:lineRule="auto"/>
        <w:ind w:left="2" w:right="2" w:firstLine="11"/>
        <w:jc w:val="both"/>
        <w:rPr>
          <w:rFonts w:hint="eastAsia" w:ascii="微软雅黑" w:hAnsi="微软雅黑" w:eastAsia="微软雅黑" w:cs="微软雅黑"/>
          <w:sz w:val="30"/>
          <w:szCs w:val="30"/>
        </w:rPr>
      </w:pPr>
    </w:p>
    <w:p w14:paraId="721AD70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supernatural gift was THE GIFT OF TONGUES, the power of speaking in foreign languages which had never been acquired;—a great work of the Holy Ghost, which gave a sort of visibility to the inward inspiration by which their mind was guided and controlled.</w:t>
      </w:r>
    </w:p>
    <w:p w14:paraId="19DCEF6B">
      <w:pPr>
        <w:pStyle w:val="3"/>
        <w:spacing w:before="317" w:line="251" w:lineRule="auto"/>
        <w:ind w:left="2" w:right="2" w:firstLine="11"/>
        <w:jc w:val="both"/>
        <w:rPr>
          <w:rFonts w:hint="eastAsia" w:ascii="微软雅黑" w:hAnsi="微软雅黑" w:eastAsia="微软雅黑" w:cs="微软雅黑"/>
          <w:sz w:val="30"/>
          <w:szCs w:val="30"/>
        </w:rPr>
      </w:pPr>
    </w:p>
    <w:p w14:paraId="4607F08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另一个超自然恩赐是方言的恩赐，即说从未学过的外语的能力；——这是圣灵的伟大工作，使引导和控制他们思想的内在灵感具有某种可见性。</w:t>
      </w:r>
    </w:p>
    <w:p w14:paraId="0DACD15D">
      <w:pPr>
        <w:pStyle w:val="3"/>
        <w:spacing w:before="317" w:line="251" w:lineRule="auto"/>
        <w:ind w:left="2" w:right="2" w:firstLine="11"/>
        <w:jc w:val="both"/>
        <w:rPr>
          <w:rFonts w:hint="eastAsia" w:ascii="微软雅黑" w:hAnsi="微软雅黑" w:eastAsia="微软雅黑" w:cs="微软雅黑"/>
          <w:sz w:val="30"/>
          <w:szCs w:val="30"/>
        </w:rPr>
      </w:pPr>
    </w:p>
    <w:p w14:paraId="4D5A542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unaided could only speak his Galilean dialect, which easily betrayed him, as we see in Pilate's judgment hall; but now he could, in company with his colleagues, command without difficulty the attention of educated hearers, who heard them speak in their own tongue the wonderful works of God.</w:t>
      </w:r>
    </w:p>
    <w:p w14:paraId="35452906">
      <w:pPr>
        <w:pStyle w:val="3"/>
        <w:spacing w:before="317" w:line="251" w:lineRule="auto"/>
        <w:ind w:left="2" w:right="2" w:firstLine="11"/>
        <w:jc w:val="both"/>
        <w:rPr>
          <w:rFonts w:hint="eastAsia" w:ascii="微软雅黑" w:hAnsi="微软雅黑" w:eastAsia="微软雅黑" w:cs="微软雅黑"/>
          <w:sz w:val="30"/>
          <w:szCs w:val="30"/>
        </w:rPr>
      </w:pPr>
    </w:p>
    <w:p w14:paraId="3FBFAF8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没有帮助的情况下只能说他的加利利方言，这很容易暴露他，正如我们在彼拉多的审判大厅看到的那样；但现在他可以和同事们一起，毫不费力地引起受过教育听众的注意，他们听到他们用自己的语言讲述神的大能作为。</w:t>
      </w:r>
    </w:p>
    <w:p w14:paraId="7B5A975B">
      <w:pPr>
        <w:pStyle w:val="3"/>
        <w:spacing w:before="317" w:line="251" w:lineRule="auto"/>
        <w:ind w:left="2" w:right="2" w:firstLine="11"/>
        <w:jc w:val="both"/>
        <w:rPr>
          <w:rFonts w:hint="eastAsia" w:ascii="微软雅黑" w:hAnsi="微软雅黑" w:eastAsia="微软雅黑" w:cs="微软雅黑"/>
          <w:sz w:val="30"/>
          <w:szCs w:val="30"/>
        </w:rPr>
      </w:pPr>
    </w:p>
    <w:p w14:paraId="37BC916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interpreting the narrative of Acts in the light of the peculiar allusions to the gift of tongues referred to in the Epistles to the Corinthians, put another construction on the phrase.</w:t>
      </w:r>
    </w:p>
    <w:p w14:paraId="43B56798">
      <w:pPr>
        <w:pStyle w:val="3"/>
        <w:spacing w:before="317" w:line="251" w:lineRule="auto"/>
        <w:ind w:left="2" w:right="2" w:firstLine="11"/>
        <w:jc w:val="both"/>
        <w:rPr>
          <w:rFonts w:hint="eastAsia" w:ascii="微软雅黑" w:hAnsi="微软雅黑" w:eastAsia="微软雅黑" w:cs="微软雅黑"/>
          <w:sz w:val="30"/>
          <w:szCs w:val="30"/>
        </w:rPr>
      </w:pPr>
    </w:p>
    <w:p w14:paraId="39CAFC5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许多人根据哥林多书信中对方言恩赐的特殊提及来解释使徒行传的叙述，对这一短语作出了另一种解释。</w:t>
      </w:r>
    </w:p>
    <w:p w14:paraId="57FB2949">
      <w:pPr>
        <w:pStyle w:val="3"/>
        <w:spacing w:before="317" w:line="251" w:lineRule="auto"/>
        <w:ind w:left="2" w:right="2" w:firstLine="11"/>
        <w:jc w:val="both"/>
        <w:rPr>
          <w:rFonts w:hint="eastAsia" w:ascii="微软雅黑" w:hAnsi="微软雅黑" w:eastAsia="微软雅黑" w:cs="微软雅黑"/>
          <w:sz w:val="30"/>
          <w:szCs w:val="30"/>
        </w:rPr>
      </w:pPr>
    </w:p>
    <w:p w14:paraId="0DB2ACA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interpret the expression in the latter case as a speaking in ecstasy.</w:t>
      </w:r>
    </w:p>
    <w:p w14:paraId="271AEA4B">
      <w:pPr>
        <w:pStyle w:val="3"/>
        <w:spacing w:before="317" w:line="251" w:lineRule="auto"/>
        <w:ind w:left="2" w:right="2" w:firstLine="11"/>
        <w:jc w:val="both"/>
        <w:rPr>
          <w:rFonts w:hint="eastAsia" w:ascii="微软雅黑" w:hAnsi="微软雅黑" w:eastAsia="微软雅黑" w:cs="微软雅黑"/>
          <w:sz w:val="30"/>
          <w:szCs w:val="30"/>
        </w:rPr>
      </w:pPr>
    </w:p>
    <w:p w14:paraId="72323C8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他们将后一种情况下的表达解释为在迷狂状态下说话。</w:t>
      </w:r>
    </w:p>
    <w:p w14:paraId="6D888B1F">
      <w:pPr>
        <w:pStyle w:val="3"/>
        <w:spacing w:before="317" w:line="251" w:lineRule="auto"/>
        <w:ind w:left="2" w:right="2" w:firstLine="11"/>
        <w:jc w:val="both"/>
        <w:rPr>
          <w:rFonts w:hint="eastAsia" w:ascii="微软雅黑" w:hAnsi="微软雅黑" w:eastAsia="微软雅黑" w:cs="微软雅黑"/>
          <w:sz w:val="30"/>
          <w:szCs w:val="30"/>
        </w:rPr>
      </w:pPr>
    </w:p>
    <w:p w14:paraId="1A2D31B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modern German speculation devised to escape the full admission of the extraordinary miracle.</w:t>
      </w:r>
    </w:p>
    <w:p w14:paraId="5881C3A2">
      <w:pPr>
        <w:pStyle w:val="3"/>
        <w:spacing w:before="317" w:line="251" w:lineRule="auto"/>
        <w:ind w:left="2" w:right="2" w:firstLine="11"/>
        <w:jc w:val="both"/>
        <w:rPr>
          <w:rFonts w:hint="eastAsia" w:ascii="微软雅黑" w:hAnsi="微软雅黑" w:eastAsia="微软雅黑" w:cs="微软雅黑"/>
          <w:sz w:val="30"/>
          <w:szCs w:val="30"/>
        </w:rPr>
      </w:pPr>
    </w:p>
    <w:p w14:paraId="0C81BB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那是现代德国为了逃避完全承认非凡神迹而设计的推测。</w:t>
      </w:r>
    </w:p>
    <w:p w14:paraId="0C8731A7">
      <w:pPr>
        <w:pStyle w:val="3"/>
        <w:spacing w:before="317" w:line="251" w:lineRule="auto"/>
        <w:ind w:left="2" w:right="2" w:firstLine="11"/>
        <w:jc w:val="both"/>
        <w:rPr>
          <w:rFonts w:hint="eastAsia" w:ascii="微软雅黑" w:hAnsi="微软雅黑" w:eastAsia="微软雅黑" w:cs="微软雅黑"/>
          <w:sz w:val="30"/>
          <w:szCs w:val="30"/>
        </w:rPr>
      </w:pPr>
    </w:p>
    <w:p w14:paraId="7F08F22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misinterpretation, and a violence to the terms used in all the passages.</w:t>
      </w:r>
    </w:p>
    <w:p w14:paraId="2BD2F40B">
      <w:pPr>
        <w:pStyle w:val="3"/>
        <w:spacing w:before="317" w:line="251" w:lineRule="auto"/>
        <w:ind w:left="2" w:right="2" w:firstLine="11"/>
        <w:jc w:val="both"/>
        <w:rPr>
          <w:rFonts w:hint="eastAsia" w:ascii="微软雅黑" w:hAnsi="微软雅黑" w:eastAsia="微软雅黑" w:cs="微软雅黑"/>
          <w:sz w:val="30"/>
          <w:szCs w:val="30"/>
        </w:rPr>
      </w:pPr>
    </w:p>
    <w:p w14:paraId="6EE9064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但这是一种误解，是对所有段落中所用术语的强暴。</w:t>
      </w:r>
    </w:p>
    <w:p w14:paraId="650F5B5F">
      <w:pPr>
        <w:pStyle w:val="3"/>
        <w:spacing w:before="317" w:line="251" w:lineRule="auto"/>
        <w:ind w:left="2" w:right="2" w:firstLine="11"/>
        <w:jc w:val="both"/>
        <w:rPr>
          <w:rFonts w:hint="eastAsia" w:ascii="微软雅黑" w:hAnsi="微软雅黑" w:eastAsia="微软雅黑" w:cs="微软雅黑"/>
          <w:sz w:val="30"/>
          <w:szCs w:val="30"/>
        </w:rPr>
      </w:pPr>
    </w:p>
    <w:p w14:paraId="592AB17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was wholly miraculous.</w:t>
      </w:r>
    </w:p>
    <w:p w14:paraId="459D81B9">
      <w:pPr>
        <w:pStyle w:val="3"/>
        <w:spacing w:before="317" w:line="251" w:lineRule="auto"/>
        <w:ind w:left="2" w:right="2" w:firstLine="11"/>
        <w:jc w:val="both"/>
        <w:rPr>
          <w:rFonts w:hint="eastAsia" w:ascii="微软雅黑" w:hAnsi="微软雅黑" w:eastAsia="微软雅黑" w:cs="微软雅黑"/>
          <w:sz w:val="30"/>
          <w:szCs w:val="30"/>
        </w:rPr>
      </w:pPr>
    </w:p>
    <w:p w14:paraId="7818526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这种恩赐完全是奇迹般的。</w:t>
      </w:r>
    </w:p>
    <w:p w14:paraId="3FD412AC">
      <w:pPr>
        <w:pStyle w:val="3"/>
        <w:spacing w:before="317" w:line="251" w:lineRule="auto"/>
        <w:ind w:left="2" w:right="2" w:firstLine="11"/>
        <w:jc w:val="both"/>
        <w:rPr>
          <w:rFonts w:hint="eastAsia" w:ascii="微软雅黑" w:hAnsi="微软雅黑" w:eastAsia="微软雅黑" w:cs="微软雅黑"/>
          <w:sz w:val="30"/>
          <w:szCs w:val="30"/>
        </w:rPr>
      </w:pPr>
    </w:p>
    <w:p w14:paraId="01EE144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at the moment of inspiration received the extraordinary endowment which qualified them to utter new words, wholly unknown before, and to express by means of them sentiments and doctrines which arrested, convinced, and enlightened the mind of those whom the Holy Ghost was leading to the Saviour.</w:t>
      </w:r>
    </w:p>
    <w:p w14:paraId="65C19E82">
      <w:pPr>
        <w:pStyle w:val="3"/>
        <w:spacing w:before="317" w:line="251" w:lineRule="auto"/>
        <w:ind w:left="2" w:right="2" w:firstLine="11"/>
        <w:jc w:val="both"/>
        <w:rPr>
          <w:rFonts w:hint="eastAsia" w:ascii="微软雅黑" w:hAnsi="微软雅黑" w:eastAsia="微软雅黑" w:cs="微软雅黑"/>
          <w:sz w:val="30"/>
          <w:szCs w:val="30"/>
        </w:rPr>
      </w:pPr>
    </w:p>
    <w:p w14:paraId="6049878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使徒在受感的时刻领受了非凡的天赋，使他们有资格说出以前完全未知的生词，并藉此表达情感和教义，吸引、说服并启迪那些圣灵正引导归向救主之人的思想。</w:t>
      </w:r>
    </w:p>
    <w:p w14:paraId="01AA0C88">
      <w:pPr>
        <w:pStyle w:val="3"/>
        <w:spacing w:before="317" w:line="251" w:lineRule="auto"/>
        <w:ind w:left="2" w:right="2" w:firstLine="11"/>
        <w:jc w:val="both"/>
        <w:rPr>
          <w:rFonts w:hint="eastAsia" w:ascii="微软雅黑" w:hAnsi="微软雅黑" w:eastAsia="微软雅黑" w:cs="微软雅黑"/>
          <w:sz w:val="30"/>
          <w:szCs w:val="30"/>
        </w:rPr>
      </w:pPr>
    </w:p>
    <w:p w14:paraId="0F734EA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difficulties we in this age may have in understanding the mode by which the operation was accomplished, there can be no doubt that amid a conflux of people from remote lands, no more appropriate or powerful means could be employed to extend the gospel than that use of foreign languages, intimating as it did that the gospel, unlike the limitations of Judaism, was not for one people, but for all people.</w:t>
      </w:r>
    </w:p>
    <w:p w14:paraId="3D77AC71">
      <w:pPr>
        <w:pStyle w:val="3"/>
        <w:spacing w:before="317" w:line="251" w:lineRule="auto"/>
        <w:ind w:left="2" w:right="2" w:firstLine="11"/>
        <w:jc w:val="both"/>
        <w:rPr>
          <w:rFonts w:hint="eastAsia" w:ascii="微软雅黑" w:hAnsi="微软雅黑" w:eastAsia="微软雅黑" w:cs="微软雅黑"/>
          <w:sz w:val="30"/>
          <w:szCs w:val="30"/>
        </w:rPr>
      </w:pPr>
    </w:p>
    <w:p w14:paraId="4F5A55D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这一时代理解该运作完成的方式有多大困难，毫无疑问，在来自遥远地区的人群汇聚之中，没有任何比使用外语更合适或更有力的手段来扩展福音了，正如它所暗示的那样，福音不同于犹太教的局限性，不是为了一个民族，而是为了所有民族。</w:t>
      </w:r>
    </w:p>
    <w:p w14:paraId="186544CA">
      <w:pPr>
        <w:pStyle w:val="3"/>
        <w:spacing w:before="317" w:line="251" w:lineRule="auto"/>
        <w:ind w:left="2" w:right="2" w:firstLine="11"/>
        <w:jc w:val="both"/>
        <w:rPr>
          <w:rFonts w:hint="eastAsia" w:ascii="微软雅黑" w:hAnsi="微软雅黑" w:eastAsia="微软雅黑" w:cs="微软雅黑"/>
          <w:sz w:val="30"/>
          <w:szCs w:val="30"/>
        </w:rPr>
      </w:pPr>
    </w:p>
    <w:p w14:paraId="1736DAB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filled the hearers with amazement and admiration.</w:t>
      </w:r>
    </w:p>
    <w:p w14:paraId="0339B17E">
      <w:pPr>
        <w:pStyle w:val="3"/>
        <w:spacing w:before="317" w:line="251" w:lineRule="auto"/>
        <w:ind w:left="2" w:right="2" w:firstLine="11"/>
        <w:jc w:val="both"/>
        <w:rPr>
          <w:rFonts w:hint="eastAsia" w:ascii="微软雅黑" w:hAnsi="微软雅黑" w:eastAsia="微软雅黑" w:cs="微软雅黑"/>
          <w:sz w:val="30"/>
          <w:szCs w:val="30"/>
        </w:rPr>
      </w:pPr>
    </w:p>
    <w:p w14:paraId="06E061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这使听众充满了惊讶和赞叹。</w:t>
      </w:r>
    </w:p>
    <w:p w14:paraId="30D46996">
      <w:pPr>
        <w:pStyle w:val="3"/>
        <w:spacing w:before="317" w:line="251" w:lineRule="auto"/>
        <w:ind w:left="2" w:right="2" w:firstLine="11"/>
        <w:jc w:val="both"/>
        <w:rPr>
          <w:rFonts w:hint="eastAsia" w:ascii="微软雅黑" w:hAnsi="微软雅黑" w:eastAsia="微软雅黑" w:cs="微软雅黑"/>
          <w:sz w:val="30"/>
          <w:szCs w:val="30"/>
        </w:rPr>
      </w:pPr>
    </w:p>
    <w:p w14:paraId="7281B8C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a new language by the sudden influence of the Spirit exceeded all the powers of nature, and afforded a sure testimony to the presence and omnipotence of the Holy Ghost.</w:t>
      </w:r>
    </w:p>
    <w:p w14:paraId="3798B3C4">
      <w:pPr>
        <w:pStyle w:val="3"/>
        <w:spacing w:before="317" w:line="251" w:lineRule="auto"/>
        <w:ind w:left="2" w:right="2" w:firstLine="11"/>
        <w:jc w:val="both"/>
        <w:rPr>
          <w:rFonts w:hint="eastAsia" w:ascii="微软雅黑" w:hAnsi="微软雅黑" w:eastAsia="微软雅黑" w:cs="微软雅黑"/>
          <w:sz w:val="30"/>
          <w:szCs w:val="30"/>
        </w:rPr>
      </w:pPr>
    </w:p>
    <w:p w14:paraId="0F9FA3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受圣灵突然影响说一种新语言超出了自然界的所有能力，并为圣灵的同在和全能提供了确凿的见证。</w:t>
      </w:r>
    </w:p>
    <w:p w14:paraId="4CD39F78">
      <w:pPr>
        <w:pStyle w:val="3"/>
        <w:spacing w:before="317" w:line="251" w:lineRule="auto"/>
        <w:ind w:left="2" w:right="2" w:firstLine="11"/>
        <w:jc w:val="both"/>
        <w:rPr>
          <w:rFonts w:hint="eastAsia" w:ascii="微软雅黑" w:hAnsi="微软雅黑" w:eastAsia="微软雅黑" w:cs="微软雅黑"/>
          <w:sz w:val="30"/>
          <w:szCs w:val="30"/>
        </w:rPr>
      </w:pPr>
    </w:p>
    <w:p w14:paraId="370BC6D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Church it had comparatively little value; for tongues were for a sign not to them that believed, but to them that believed not (1 Cor. 14:22).</w:t>
      </w:r>
    </w:p>
    <w:p w14:paraId="131DA17E">
      <w:pPr>
        <w:pStyle w:val="3"/>
        <w:spacing w:before="317" w:line="251" w:lineRule="auto"/>
        <w:ind w:left="2" w:right="2" w:firstLine="11"/>
        <w:jc w:val="both"/>
        <w:rPr>
          <w:rFonts w:hint="eastAsia" w:ascii="微软雅黑" w:hAnsi="微软雅黑" w:eastAsia="微软雅黑" w:cs="微软雅黑"/>
          <w:sz w:val="30"/>
          <w:szCs w:val="30"/>
        </w:rPr>
      </w:pPr>
    </w:p>
    <w:p w14:paraId="515F57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但在教会中，它的价值相对较小；因为方言不是为信的人作证据，乃是为不信的人作证据（哥林多前书 14:22）。</w:t>
      </w:r>
    </w:p>
    <w:p w14:paraId="57ECF992">
      <w:pPr>
        <w:pStyle w:val="3"/>
        <w:spacing w:before="317" w:line="251" w:lineRule="auto"/>
        <w:ind w:left="2" w:right="2" w:firstLine="11"/>
        <w:jc w:val="both"/>
        <w:rPr>
          <w:rFonts w:hint="eastAsia" w:ascii="微软雅黑" w:hAnsi="微软雅黑" w:eastAsia="微软雅黑" w:cs="微软雅黑"/>
          <w:sz w:val="30"/>
          <w:szCs w:val="30"/>
        </w:rPr>
      </w:pPr>
    </w:p>
    <w:p w14:paraId="149F16C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when he heard that this gift was coveted for the mere purpose of ostentatious display, took occasion to reprove the Corinthians for that perversion (1 Cor. 12:20–32).</w:t>
      </w:r>
    </w:p>
    <w:p w14:paraId="2936422D">
      <w:pPr>
        <w:pStyle w:val="3"/>
        <w:spacing w:before="317" w:line="251" w:lineRule="auto"/>
        <w:ind w:left="2" w:right="2" w:firstLine="11"/>
        <w:jc w:val="both"/>
        <w:rPr>
          <w:rFonts w:hint="eastAsia" w:ascii="微软雅黑" w:hAnsi="微软雅黑" w:eastAsia="微软雅黑" w:cs="微软雅黑"/>
          <w:sz w:val="30"/>
          <w:szCs w:val="30"/>
        </w:rPr>
      </w:pPr>
    </w:p>
    <w:p w14:paraId="73B008B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因此，当使徒听说这种恩赐仅仅为了炫耀而被贪图时，便借机责备哥林多人这种歪曲行为（哥林多前书 12:20–32）。</w:t>
      </w:r>
    </w:p>
    <w:p w14:paraId="6FAA01E3">
      <w:pPr>
        <w:pStyle w:val="3"/>
        <w:spacing w:before="317" w:line="251" w:lineRule="auto"/>
        <w:ind w:left="2" w:right="2" w:firstLine="11"/>
        <w:jc w:val="both"/>
        <w:rPr>
          <w:rFonts w:hint="eastAsia" w:ascii="微软雅黑" w:hAnsi="微软雅黑" w:eastAsia="微软雅黑" w:cs="微软雅黑"/>
          <w:sz w:val="30"/>
          <w:szCs w:val="30"/>
        </w:rPr>
      </w:pPr>
    </w:p>
    <w:p w14:paraId="1B5ADFE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allied gift was the INTERPRETATION OF TONGUES, differing from the former only in this, that these interpreters, not having the gift of tongues, were enabled by the same Spirit to understand and explain the languages which were used.</w:t>
      </w:r>
    </w:p>
    <w:p w14:paraId="7F3FE583">
      <w:pPr>
        <w:pStyle w:val="3"/>
        <w:spacing w:before="317" w:line="251" w:lineRule="auto"/>
        <w:ind w:left="2" w:right="2" w:firstLine="11"/>
        <w:jc w:val="both"/>
        <w:rPr>
          <w:rFonts w:hint="eastAsia" w:ascii="微软雅黑" w:hAnsi="微软雅黑" w:eastAsia="微软雅黑" w:cs="微软雅黑"/>
          <w:sz w:val="30"/>
          <w:szCs w:val="30"/>
        </w:rPr>
      </w:pPr>
    </w:p>
    <w:p w14:paraId="74D0D2A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一种相关的恩赐是翻方言，与前者不同之处仅在于，这些翻方言的人没有方言的恩赐，却被同一位圣灵赋予能力去理解和解释所使用的语言。</w:t>
      </w:r>
    </w:p>
    <w:p w14:paraId="07F07FF5">
      <w:pPr>
        <w:pStyle w:val="3"/>
        <w:spacing w:before="317" w:line="251" w:lineRule="auto"/>
        <w:ind w:left="2" w:right="2" w:firstLine="11"/>
        <w:jc w:val="both"/>
        <w:rPr>
          <w:rFonts w:hint="eastAsia" w:ascii="微软雅黑" w:hAnsi="微软雅黑" w:eastAsia="微软雅黑" w:cs="微软雅黑"/>
          <w:sz w:val="30"/>
          <w:szCs w:val="30"/>
        </w:rPr>
      </w:pPr>
    </w:p>
    <w:p w14:paraId="7BE1B57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possessed in interpretation what they wanted in utterance.</w:t>
      </w:r>
    </w:p>
    <w:p w14:paraId="667EE147">
      <w:pPr>
        <w:pStyle w:val="3"/>
        <w:spacing w:before="317" w:line="251" w:lineRule="auto"/>
        <w:ind w:left="2" w:right="2" w:firstLine="11"/>
        <w:jc w:val="both"/>
        <w:rPr>
          <w:rFonts w:hint="eastAsia" w:ascii="微软雅黑" w:hAnsi="微软雅黑" w:eastAsia="微软雅黑" w:cs="微软雅黑"/>
          <w:sz w:val="30"/>
          <w:szCs w:val="30"/>
        </w:rPr>
      </w:pPr>
    </w:p>
    <w:p w14:paraId="6D2E746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因此，他们在解释方面拥有了他们在表达方面所缺乏的。</w:t>
      </w:r>
    </w:p>
    <w:p w14:paraId="13F6D9B6">
      <w:pPr>
        <w:pStyle w:val="3"/>
        <w:spacing w:before="317" w:line="251" w:lineRule="auto"/>
        <w:ind w:left="2" w:right="2" w:firstLine="11"/>
        <w:jc w:val="both"/>
        <w:rPr>
          <w:rFonts w:hint="eastAsia" w:ascii="微软雅黑" w:hAnsi="微软雅黑" w:eastAsia="微软雅黑" w:cs="微软雅黑"/>
          <w:sz w:val="30"/>
          <w:szCs w:val="30"/>
        </w:rPr>
      </w:pPr>
    </w:p>
    <w:p w14:paraId="6EF7C83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cases these related gifts were conjoined (1 Cor. 14:5).</w:t>
      </w:r>
    </w:p>
    <w:p w14:paraId="51987234">
      <w:pPr>
        <w:pStyle w:val="3"/>
        <w:spacing w:before="317" w:line="251" w:lineRule="auto"/>
        <w:ind w:left="2" w:right="2" w:firstLine="11"/>
        <w:jc w:val="both"/>
        <w:rPr>
          <w:rFonts w:hint="eastAsia" w:ascii="微软雅黑" w:hAnsi="微软雅黑" w:eastAsia="微软雅黑" w:cs="微软雅黑"/>
          <w:sz w:val="30"/>
          <w:szCs w:val="30"/>
        </w:rPr>
      </w:pPr>
    </w:p>
    <w:p w14:paraId="47B3299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在某些情况下，这些相关的恩赐是结合在一起的（哥林多前书 14:5）。</w:t>
      </w:r>
    </w:p>
    <w:p w14:paraId="48135268">
      <w:pPr>
        <w:pStyle w:val="3"/>
        <w:spacing w:before="317" w:line="251" w:lineRule="auto"/>
        <w:ind w:left="2" w:right="2" w:firstLine="11"/>
        <w:jc w:val="both"/>
        <w:rPr>
          <w:rFonts w:hint="eastAsia" w:ascii="微软雅黑" w:hAnsi="微软雅黑" w:eastAsia="微软雅黑" w:cs="微软雅黑"/>
          <w:sz w:val="30"/>
          <w:szCs w:val="30"/>
        </w:rPr>
      </w:pPr>
    </w:p>
    <w:p w14:paraId="028FE1E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WISDOM, the first named among the gifts, must not be reckoned an ordinary gift (1 Cor. 12:8).</w:t>
      </w:r>
    </w:p>
    <w:p w14:paraId="32B56425">
      <w:pPr>
        <w:pStyle w:val="3"/>
        <w:spacing w:before="317" w:line="251" w:lineRule="auto"/>
        <w:ind w:left="2" w:right="2" w:firstLine="11"/>
        <w:jc w:val="both"/>
        <w:rPr>
          <w:rFonts w:hint="eastAsia" w:ascii="微软雅黑" w:hAnsi="微软雅黑" w:eastAsia="微软雅黑" w:cs="微软雅黑"/>
          <w:sz w:val="30"/>
          <w:szCs w:val="30"/>
        </w:rPr>
      </w:pPr>
    </w:p>
    <w:p w14:paraId="42F5883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智慧的言语，在恩赐中名列第一，绝不能被算作普通恩赐（哥林多前书 12:8）。</w:t>
      </w:r>
    </w:p>
    <w:p w14:paraId="5EE0D2C1">
      <w:pPr>
        <w:pStyle w:val="3"/>
        <w:spacing w:before="317" w:line="251" w:lineRule="auto"/>
        <w:ind w:left="2" w:right="2" w:firstLine="11"/>
        <w:jc w:val="both"/>
        <w:rPr>
          <w:rFonts w:hint="eastAsia" w:ascii="微软雅黑" w:hAnsi="微软雅黑" w:eastAsia="微软雅黑" w:cs="微软雅黑"/>
          <w:sz w:val="30"/>
          <w:szCs w:val="30"/>
        </w:rPr>
      </w:pPr>
    </w:p>
    <w:p w14:paraId="7A50768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accepting the ingenious definitions which have been propounded, it may be affirmed that as wisdom, in the ordinary acceptation of the term, is that mental endowment by which one regulates his life and plans most surely to gain the ultimate end; so wisdom, as an extraordinary gift, differed from the former only in this, that it was bestowed on the gifted persons by the immediate effusion of the Holy Spirit.</w:t>
      </w:r>
    </w:p>
    <w:p w14:paraId="70BB0711">
      <w:pPr>
        <w:pStyle w:val="3"/>
        <w:spacing w:before="317" w:line="251" w:lineRule="auto"/>
        <w:ind w:left="2" w:right="2" w:firstLine="11"/>
        <w:jc w:val="both"/>
        <w:rPr>
          <w:rFonts w:hint="eastAsia" w:ascii="微软雅黑" w:hAnsi="微软雅黑" w:eastAsia="微软雅黑" w:cs="微软雅黑"/>
          <w:sz w:val="30"/>
          <w:szCs w:val="30"/>
        </w:rPr>
      </w:pPr>
    </w:p>
    <w:p w14:paraId="34DCC2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接受那些被提出的巧妙定义，可以肯定的是，正如智慧在通常意义上是指一种心智天赋，藉此一个人可以最确定地调节他的生活和计划以达到最终目的；作为非凡恩赐的智慧与前者不同之处仅在于，它是通过圣灵的直接浇灌赐予有恩赐之人的。</w:t>
      </w:r>
    </w:p>
    <w:p w14:paraId="7F646C3A">
      <w:pPr>
        <w:pStyle w:val="3"/>
        <w:spacing w:before="317" w:line="251" w:lineRule="auto"/>
        <w:ind w:left="2" w:right="2" w:firstLine="11"/>
        <w:jc w:val="both"/>
        <w:rPr>
          <w:rFonts w:hint="eastAsia" w:ascii="微软雅黑" w:hAnsi="微软雅黑" w:eastAsia="微软雅黑" w:cs="微软雅黑"/>
          <w:sz w:val="30"/>
          <w:szCs w:val="30"/>
        </w:rPr>
      </w:pPr>
    </w:p>
    <w:p w14:paraId="61199EF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apostle calls it not only wisdom, but THE WORD OF WISDOM, we must understand a singular faculty of pointing out the way of wisdom, both by their counsels and their life, to those who were of weaker judgment and capacity.</w:t>
      </w:r>
    </w:p>
    <w:p w14:paraId="5D75F62B">
      <w:pPr>
        <w:pStyle w:val="3"/>
        <w:spacing w:before="317" w:line="251" w:lineRule="auto"/>
        <w:ind w:left="2" w:right="2" w:firstLine="11"/>
        <w:jc w:val="both"/>
        <w:rPr>
          <w:rFonts w:hint="eastAsia" w:ascii="微软雅黑" w:hAnsi="微软雅黑" w:eastAsia="微软雅黑" w:cs="微软雅黑"/>
          <w:sz w:val="30"/>
          <w:szCs w:val="30"/>
        </w:rPr>
      </w:pPr>
    </w:p>
    <w:p w14:paraId="5060E6D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但由于使徒不仅称之为智慧，还称之为智慧的言语，我们必须理解为一种独特的能力，既通过他们的建议也通过他们的生活，向那些判断力和能力较弱的人指出智慧的道路。</w:t>
      </w:r>
    </w:p>
    <w:p w14:paraId="30F2F3C8">
      <w:pPr>
        <w:pStyle w:val="3"/>
        <w:spacing w:before="317" w:line="251" w:lineRule="auto"/>
        <w:ind w:left="2" w:right="2" w:firstLine="11"/>
        <w:jc w:val="both"/>
        <w:rPr>
          <w:rFonts w:hint="eastAsia" w:ascii="微软雅黑" w:hAnsi="微软雅黑" w:eastAsia="微软雅黑" w:cs="微软雅黑"/>
          <w:sz w:val="30"/>
          <w:szCs w:val="30"/>
        </w:rPr>
      </w:pPr>
    </w:p>
    <w:p w14:paraId="3074AB7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thing holds true of those who are in the same verse represented as endowed with the WORD OF KNOWLEDGE by the same Spirit.</w:t>
      </w:r>
    </w:p>
    <w:p w14:paraId="335CBB14">
      <w:pPr>
        <w:pStyle w:val="3"/>
        <w:spacing w:before="317" w:line="251" w:lineRule="auto"/>
        <w:ind w:left="2" w:right="2" w:firstLine="11"/>
        <w:jc w:val="both"/>
        <w:rPr>
          <w:rFonts w:hint="eastAsia" w:ascii="微软雅黑" w:hAnsi="微软雅黑" w:eastAsia="微软雅黑" w:cs="微软雅黑"/>
          <w:sz w:val="30"/>
          <w:szCs w:val="30"/>
        </w:rPr>
      </w:pPr>
    </w:p>
    <w:p w14:paraId="4D14464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对于同一节经文中被描述为由同一位圣灵赋予知识的言语的人，情况也是如此。</w:t>
      </w:r>
    </w:p>
    <w:p w14:paraId="74540A8E">
      <w:pPr>
        <w:pStyle w:val="3"/>
        <w:spacing w:before="317" w:line="251" w:lineRule="auto"/>
        <w:ind w:left="2" w:right="2" w:firstLine="11"/>
        <w:jc w:val="both"/>
        <w:rPr>
          <w:rFonts w:hint="eastAsia" w:ascii="微软雅黑" w:hAnsi="微软雅黑" w:eastAsia="微软雅黑" w:cs="微软雅黑"/>
          <w:sz w:val="30"/>
          <w:szCs w:val="30"/>
        </w:rPr>
      </w:pPr>
    </w:p>
    <w:p w14:paraId="3ADEB41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apostles, from the nature of their office, could not long reside within the bounds of any single city or congregation, and as they deemed it enough to lay the foundations of Christian doctrine as to repentance, faith, and the like (Heb. 6:1), an extraordinary gift of illumination was given to certain members of the Church, in order that the new-born babes, as they are termed by Peter, might grow and increase in knowledge.</w:t>
      </w:r>
    </w:p>
    <w:p w14:paraId="3279D5D4">
      <w:pPr>
        <w:pStyle w:val="3"/>
        <w:spacing w:before="317" w:line="251" w:lineRule="auto"/>
        <w:ind w:left="2" w:right="2" w:firstLine="11"/>
        <w:jc w:val="both"/>
        <w:rPr>
          <w:rFonts w:hint="eastAsia" w:ascii="微软雅黑" w:hAnsi="微软雅黑" w:eastAsia="微软雅黑" w:cs="微软雅黑"/>
          <w:sz w:val="30"/>
          <w:szCs w:val="30"/>
        </w:rPr>
      </w:pPr>
    </w:p>
    <w:p w14:paraId="08AC97A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由于使徒职分的性质，他们不能长期居住在任何单一城市或会众的范围内，而且他们认为只要奠定关于悔改、信心等基督教教义的基础就足够了（希伯来书 6:1），因此一种非凡的光照恩赐被赐予教会的某些成员，以便那些被彼得称为新生婴儿的人能够在知识上成长和增加。</w:t>
      </w:r>
    </w:p>
    <w:p w14:paraId="01A6BD8D">
      <w:pPr>
        <w:pStyle w:val="3"/>
        <w:spacing w:before="317" w:line="251" w:lineRule="auto"/>
        <w:ind w:left="2" w:right="2" w:firstLine="11"/>
        <w:jc w:val="both"/>
        <w:rPr>
          <w:rFonts w:hint="eastAsia" w:ascii="微软雅黑" w:hAnsi="微软雅黑" w:eastAsia="微软雅黑" w:cs="微软雅黑"/>
          <w:sz w:val="30"/>
          <w:szCs w:val="30"/>
        </w:rPr>
      </w:pPr>
    </w:p>
    <w:p w14:paraId="391E67C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these the apostle enumerates THE GIFT OF FAITH.</w:t>
      </w:r>
    </w:p>
    <w:p w14:paraId="471DBB06">
      <w:pPr>
        <w:pStyle w:val="3"/>
        <w:spacing w:before="317" w:line="251" w:lineRule="auto"/>
        <w:ind w:left="2" w:right="2" w:firstLine="11"/>
        <w:jc w:val="both"/>
        <w:rPr>
          <w:rFonts w:hint="eastAsia" w:ascii="微软雅黑" w:hAnsi="微软雅黑" w:eastAsia="微软雅黑" w:cs="微软雅黑"/>
          <w:sz w:val="30"/>
          <w:szCs w:val="30"/>
        </w:rPr>
      </w:pPr>
    </w:p>
    <w:p w14:paraId="02A92C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接下来，使徒列举了信心的恩赐。</w:t>
      </w:r>
    </w:p>
    <w:p w14:paraId="3ACBE6FB">
      <w:pPr>
        <w:pStyle w:val="3"/>
        <w:spacing w:before="317" w:line="251" w:lineRule="auto"/>
        <w:ind w:left="2" w:right="2" w:firstLine="11"/>
        <w:jc w:val="both"/>
        <w:rPr>
          <w:rFonts w:hint="eastAsia" w:ascii="微软雅黑" w:hAnsi="微软雅黑" w:eastAsia="微软雅黑" w:cs="微软雅黑"/>
          <w:sz w:val="30"/>
          <w:szCs w:val="30"/>
        </w:rPr>
      </w:pPr>
    </w:p>
    <w:p w14:paraId="2151543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scarcely remark that by that expression we are not to understand saving faith, the like precious faith common to all believers, but the extraordinary faith, or faith of miracles, relating to those displays of divine power which tended to the glory of God.</w:t>
      </w:r>
    </w:p>
    <w:p w14:paraId="18D9A36F">
      <w:pPr>
        <w:pStyle w:val="3"/>
        <w:spacing w:before="317" w:line="251" w:lineRule="auto"/>
        <w:ind w:left="2" w:right="2" w:firstLine="11"/>
        <w:jc w:val="both"/>
        <w:rPr>
          <w:rFonts w:hint="eastAsia" w:ascii="微软雅黑" w:hAnsi="微软雅黑" w:eastAsia="微软雅黑" w:cs="微软雅黑"/>
          <w:sz w:val="30"/>
          <w:szCs w:val="30"/>
        </w:rPr>
      </w:pPr>
    </w:p>
    <w:p w14:paraId="46C7F31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我们几乎不需要说明，这里的表达不是指得救的信心，即所有信徒共有的同样宝贵的信心，而是指非凡的信心，或行神迹的信心，涉及那些旨在荣耀神的 divine power 的展示。</w:t>
      </w:r>
    </w:p>
    <w:p w14:paraId="7A77C409">
      <w:pPr>
        <w:pStyle w:val="3"/>
        <w:spacing w:before="317" w:line="251" w:lineRule="auto"/>
        <w:ind w:left="2" w:right="2" w:firstLine="11"/>
        <w:jc w:val="both"/>
        <w:rPr>
          <w:rFonts w:hint="eastAsia" w:ascii="微软雅黑" w:hAnsi="微软雅黑" w:eastAsia="微软雅黑" w:cs="微软雅黑"/>
          <w:sz w:val="30"/>
          <w:szCs w:val="30"/>
        </w:rPr>
      </w:pPr>
    </w:p>
    <w:p w14:paraId="68C2FF2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considered also as a display of confidence or world-overcoming faith in the presence of dangers peculiar to themselves or to others.</w:t>
      </w:r>
    </w:p>
    <w:p w14:paraId="5BA99A74">
      <w:pPr>
        <w:pStyle w:val="3"/>
        <w:spacing w:before="317" w:line="251" w:lineRule="auto"/>
        <w:ind w:left="2" w:right="2" w:firstLine="11"/>
        <w:jc w:val="both"/>
        <w:rPr>
          <w:rFonts w:hint="eastAsia" w:ascii="微软雅黑" w:hAnsi="微软雅黑" w:eastAsia="微软雅黑" w:cs="微软雅黑"/>
          <w:sz w:val="30"/>
          <w:szCs w:val="30"/>
        </w:rPr>
      </w:pPr>
    </w:p>
    <w:p w14:paraId="0891B2D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它也可以被视为在面临对自己或他人特有的危险时，表现出的信心或战胜世界的信念。</w:t>
      </w:r>
    </w:p>
    <w:p w14:paraId="65F97FAC">
      <w:pPr>
        <w:pStyle w:val="3"/>
        <w:spacing w:before="317" w:line="251" w:lineRule="auto"/>
        <w:ind w:left="2" w:right="2" w:firstLine="11"/>
        <w:jc w:val="both"/>
        <w:rPr>
          <w:rFonts w:hint="eastAsia" w:ascii="微软雅黑" w:hAnsi="微软雅黑" w:eastAsia="微软雅黑" w:cs="微软雅黑"/>
          <w:sz w:val="30"/>
          <w:szCs w:val="30"/>
        </w:rPr>
      </w:pPr>
    </w:p>
    <w:p w14:paraId="7D7AB3A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also to have been a certain counteracting or repelling power which in imminent perils from demons, noxious animals, or the elements of nature, deprived them of the power to injure (Mark 16:18; Acts 28:5).</w:t>
      </w:r>
    </w:p>
    <w:p w14:paraId="47C39C7F">
      <w:pPr>
        <w:pStyle w:val="3"/>
        <w:spacing w:before="317" w:line="251" w:lineRule="auto"/>
        <w:ind w:left="2" w:right="2" w:firstLine="11"/>
        <w:jc w:val="both"/>
        <w:rPr>
          <w:rFonts w:hint="eastAsia" w:ascii="微软雅黑" w:hAnsi="微软雅黑" w:eastAsia="微软雅黑" w:cs="微软雅黑"/>
          <w:sz w:val="30"/>
          <w:szCs w:val="30"/>
        </w:rPr>
      </w:pPr>
    </w:p>
    <w:p w14:paraId="3A5E8E2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似乎也有一种抵消或排斥的力量，在面临来自恶魔、有害动物或自然元素的紧迫危险时，剥夺了它们伤害的能力（马可福音 16:18；使徒行传 28:5）。</w:t>
      </w:r>
    </w:p>
    <w:p w14:paraId="2651566F">
      <w:pPr>
        <w:pStyle w:val="3"/>
        <w:spacing w:before="317" w:line="251" w:lineRule="auto"/>
        <w:ind w:left="2" w:right="2" w:firstLine="11"/>
        <w:jc w:val="both"/>
        <w:rPr>
          <w:rFonts w:hint="eastAsia" w:ascii="微软雅黑" w:hAnsi="微软雅黑" w:eastAsia="微软雅黑" w:cs="微软雅黑"/>
          <w:sz w:val="30"/>
          <w:szCs w:val="30"/>
        </w:rPr>
      </w:pPr>
    </w:p>
    <w:p w14:paraId="548BCB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often needed to confront dangers with a confident mind.</w:t>
      </w:r>
    </w:p>
    <w:p w14:paraId="6DC9EEA7">
      <w:pPr>
        <w:pStyle w:val="3"/>
        <w:spacing w:before="317" w:line="251" w:lineRule="auto"/>
        <w:ind w:left="2" w:right="2" w:firstLine="11"/>
        <w:jc w:val="both"/>
        <w:rPr>
          <w:rFonts w:hint="eastAsia" w:ascii="微软雅黑" w:hAnsi="微软雅黑" w:eastAsia="微软雅黑" w:cs="微软雅黑"/>
          <w:sz w:val="30"/>
          <w:szCs w:val="30"/>
        </w:rPr>
      </w:pPr>
    </w:p>
    <w:p w14:paraId="69AF75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面对危险时，往往需要信心以保持自信的心态。</w:t>
      </w:r>
    </w:p>
    <w:p w14:paraId="5599A186">
      <w:pPr>
        <w:pStyle w:val="3"/>
        <w:spacing w:before="317" w:line="251" w:lineRule="auto"/>
        <w:ind w:left="2" w:right="2" w:firstLine="11"/>
        <w:jc w:val="both"/>
        <w:rPr>
          <w:rFonts w:hint="eastAsia" w:ascii="微软雅黑" w:hAnsi="微软雅黑" w:eastAsia="微软雅黑" w:cs="微软雅黑"/>
          <w:sz w:val="30"/>
          <w:szCs w:val="30"/>
        </w:rPr>
      </w:pPr>
    </w:p>
    <w:p w14:paraId="65EB876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Allusion is next made to GIFTS OF HEALING and working of MIRACLES by the same Spirit (ver. 9).</w:t>
      </w:r>
    </w:p>
    <w:p w14:paraId="61FB5649">
      <w:pPr>
        <w:pStyle w:val="3"/>
        <w:spacing w:before="317" w:line="251" w:lineRule="auto"/>
        <w:ind w:left="2" w:right="2" w:firstLine="11"/>
        <w:jc w:val="both"/>
        <w:rPr>
          <w:rFonts w:hint="eastAsia" w:ascii="微软雅黑" w:hAnsi="微软雅黑" w:eastAsia="微软雅黑" w:cs="微软雅黑"/>
          <w:sz w:val="30"/>
          <w:szCs w:val="30"/>
        </w:rPr>
      </w:pPr>
    </w:p>
    <w:p w14:paraId="1AA3AE2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接下来提到的是藉着同一位圣灵医病的恩赐和行异能（第9节）。</w:t>
      </w:r>
    </w:p>
    <w:p w14:paraId="54868F8A">
      <w:pPr>
        <w:pStyle w:val="3"/>
        <w:spacing w:before="317" w:line="251" w:lineRule="auto"/>
        <w:ind w:left="2" w:right="2" w:firstLine="11"/>
        <w:jc w:val="both"/>
        <w:rPr>
          <w:rFonts w:hint="eastAsia" w:ascii="微软雅黑" w:hAnsi="微软雅黑" w:eastAsia="微软雅黑" w:cs="微软雅黑"/>
          <w:sz w:val="30"/>
          <w:szCs w:val="30"/>
        </w:rPr>
      </w:pPr>
    </w:p>
    <w:p w14:paraId="5E8B757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distributes his classification of the extraordinary gifts in this way, because they were not all in the hand of any one man, but divided according to the Spirit's sovereign pleasure.</w:t>
      </w:r>
    </w:p>
    <w:p w14:paraId="13BFF561">
      <w:pPr>
        <w:pStyle w:val="3"/>
        <w:spacing w:before="317" w:line="251" w:lineRule="auto"/>
        <w:ind w:left="2" w:right="2" w:firstLine="11"/>
        <w:jc w:val="both"/>
        <w:rPr>
          <w:rFonts w:hint="eastAsia" w:ascii="微软雅黑" w:hAnsi="微软雅黑" w:eastAsia="微软雅黑" w:cs="微软雅黑"/>
          <w:sz w:val="30"/>
          <w:szCs w:val="30"/>
        </w:rPr>
      </w:pPr>
    </w:p>
    <w:p w14:paraId="4C482A6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使徒这样分类非凡恩赐，是因为它们并不都掌握在任何一个人手中，而是根据圣灵的主权意愿分配的。</w:t>
      </w:r>
    </w:p>
    <w:p w14:paraId="5B029EBC">
      <w:pPr>
        <w:pStyle w:val="3"/>
        <w:spacing w:before="317" w:line="251" w:lineRule="auto"/>
        <w:ind w:left="2" w:right="2" w:firstLine="11"/>
        <w:jc w:val="both"/>
        <w:rPr>
          <w:rFonts w:hint="eastAsia" w:ascii="微软雅黑" w:hAnsi="微软雅黑" w:eastAsia="微软雅黑" w:cs="微软雅黑"/>
          <w:sz w:val="30"/>
          <w:szCs w:val="30"/>
        </w:rPr>
      </w:pPr>
    </w:p>
    <w:p w14:paraId="2DA3A5A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apostles seem to have possessed all the supernatural gifts, it does not follow that this held true of other disciples.</w:t>
      </w:r>
    </w:p>
    <w:p w14:paraId="39F5D388">
      <w:pPr>
        <w:pStyle w:val="3"/>
        <w:spacing w:before="317" w:line="251" w:lineRule="auto"/>
        <w:ind w:left="2" w:right="2" w:firstLine="11"/>
        <w:jc w:val="both"/>
        <w:rPr>
          <w:rFonts w:hint="eastAsia" w:ascii="微软雅黑" w:hAnsi="微软雅黑" w:eastAsia="微软雅黑" w:cs="微软雅黑"/>
          <w:sz w:val="30"/>
          <w:szCs w:val="30"/>
        </w:rPr>
      </w:pPr>
    </w:p>
    <w:p w14:paraId="12FEF3E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虽然使徒似乎拥有所有的超自然恩赐，但这并不意味着其他门徒也是如此。</w:t>
      </w:r>
    </w:p>
    <w:p w14:paraId="1E8447EE">
      <w:pPr>
        <w:pStyle w:val="3"/>
        <w:spacing w:before="317" w:line="251" w:lineRule="auto"/>
        <w:ind w:left="2" w:right="2" w:firstLine="11"/>
        <w:jc w:val="both"/>
        <w:rPr>
          <w:rFonts w:hint="eastAsia" w:ascii="微软雅黑" w:hAnsi="微软雅黑" w:eastAsia="微软雅黑" w:cs="微软雅黑"/>
          <w:sz w:val="30"/>
          <w:szCs w:val="30"/>
        </w:rPr>
      </w:pPr>
    </w:p>
    <w:p w14:paraId="73EDAE3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working of miracles by a power far transcending man's energy or skill, we need not make a special enumeration of the many operations of that nature.</w:t>
      </w:r>
    </w:p>
    <w:p w14:paraId="6FA6382F">
      <w:pPr>
        <w:pStyle w:val="3"/>
        <w:spacing w:before="317" w:line="251" w:lineRule="auto"/>
        <w:ind w:left="2" w:right="2" w:firstLine="11"/>
        <w:jc w:val="both"/>
        <w:rPr>
          <w:rFonts w:hint="eastAsia" w:ascii="微软雅黑" w:hAnsi="微软雅黑" w:eastAsia="微软雅黑" w:cs="微软雅黑"/>
          <w:sz w:val="30"/>
          <w:szCs w:val="30"/>
        </w:rPr>
      </w:pPr>
    </w:p>
    <w:p w14:paraId="4160D11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关于藉着远超人类能力或技巧的力量行神迹，我们不必特别列举那种性质的许多运作。</w:t>
      </w:r>
    </w:p>
    <w:p w14:paraId="0AAB96B8">
      <w:pPr>
        <w:pStyle w:val="3"/>
        <w:spacing w:before="317" w:line="251" w:lineRule="auto"/>
        <w:ind w:left="2" w:right="2" w:firstLine="11"/>
        <w:jc w:val="both"/>
        <w:rPr>
          <w:rFonts w:hint="eastAsia" w:ascii="微软雅黑" w:hAnsi="微软雅黑" w:eastAsia="微软雅黑" w:cs="微软雅黑"/>
          <w:sz w:val="30"/>
          <w:szCs w:val="30"/>
        </w:rPr>
      </w:pPr>
    </w:p>
    <w:p w14:paraId="0D7B13F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by the same Spirit, one and the same Spirit distributing these miraculous operations to each man severally as he pleased.</w:t>
      </w:r>
    </w:p>
    <w:p w14:paraId="46801666">
      <w:pPr>
        <w:pStyle w:val="3"/>
        <w:spacing w:before="317" w:line="251" w:lineRule="auto"/>
        <w:ind w:left="2" w:right="2" w:firstLine="11"/>
        <w:jc w:val="both"/>
        <w:rPr>
          <w:rFonts w:hint="eastAsia" w:ascii="微软雅黑" w:hAnsi="微软雅黑" w:eastAsia="微软雅黑" w:cs="微软雅黑"/>
          <w:sz w:val="30"/>
          <w:szCs w:val="30"/>
        </w:rPr>
      </w:pPr>
    </w:p>
    <w:p w14:paraId="0749F06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据说这是藉着同一位圣灵，这一位圣灵随己意将这些神迹运作分别赐给各人。</w:t>
      </w:r>
    </w:p>
    <w:p w14:paraId="41622946">
      <w:pPr>
        <w:pStyle w:val="3"/>
        <w:spacing w:before="317" w:line="251" w:lineRule="auto"/>
        <w:ind w:left="2" w:right="2" w:firstLine="11"/>
        <w:jc w:val="both"/>
        <w:rPr>
          <w:rFonts w:hint="eastAsia" w:ascii="微软雅黑" w:hAnsi="微软雅黑" w:eastAsia="微软雅黑" w:cs="微软雅黑"/>
          <w:sz w:val="30"/>
          <w:szCs w:val="30"/>
        </w:rPr>
      </w:pPr>
    </w:p>
    <w:p w14:paraId="1FD8C1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sometimes called wonders (τέρατα), from the effect of those astonishing interventions, and signs (σημεῖα), because they indicated an efficient cause which was alone adequate to work such prodigies and to lead men to God their creator.</w:t>
      </w:r>
    </w:p>
    <w:p w14:paraId="00D39341">
      <w:pPr>
        <w:pStyle w:val="3"/>
        <w:spacing w:before="317" w:line="251" w:lineRule="auto"/>
        <w:ind w:left="2" w:right="2" w:firstLine="11"/>
        <w:jc w:val="both"/>
        <w:rPr>
          <w:rFonts w:hint="eastAsia" w:ascii="微软雅黑" w:hAnsi="微软雅黑" w:eastAsia="微软雅黑" w:cs="微软雅黑"/>
          <w:sz w:val="30"/>
          <w:szCs w:val="30"/>
        </w:rPr>
      </w:pPr>
    </w:p>
    <w:p w14:paraId="73C31C4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它们有时被称为奇事（τέρατα），因那些惊人干预的效果；有时被称为神迹（σημεῖα），因为它们表明了一个有效的原因，唯有它足以行出这样的奇迹并引导人归向他们的创造主。</w:t>
      </w:r>
    </w:p>
    <w:p w14:paraId="4E20451A">
      <w:pPr>
        <w:pStyle w:val="3"/>
        <w:spacing w:before="317" w:line="251" w:lineRule="auto"/>
        <w:ind w:left="2" w:right="2" w:firstLine="11"/>
        <w:jc w:val="both"/>
        <w:rPr>
          <w:rFonts w:hint="eastAsia" w:ascii="微软雅黑" w:hAnsi="微软雅黑" w:eastAsia="微软雅黑" w:cs="微软雅黑"/>
          <w:sz w:val="30"/>
          <w:szCs w:val="30"/>
        </w:rPr>
      </w:pPr>
    </w:p>
    <w:p w14:paraId="3BF9B2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supernatural gift was the power of DISCERNING SPIRITS, which, for wise reasons, was conferred on many in the primitive Church to unmask Satan's devices (ver. 10).</w:t>
      </w:r>
    </w:p>
    <w:p w14:paraId="2DC6F029">
      <w:pPr>
        <w:pStyle w:val="3"/>
        <w:spacing w:before="317" w:line="251" w:lineRule="auto"/>
        <w:ind w:left="2" w:right="2" w:firstLine="11"/>
        <w:jc w:val="both"/>
        <w:rPr>
          <w:rFonts w:hint="eastAsia" w:ascii="微软雅黑" w:hAnsi="微软雅黑" w:eastAsia="微软雅黑" w:cs="微软雅黑"/>
          <w:sz w:val="30"/>
          <w:szCs w:val="30"/>
        </w:rPr>
      </w:pPr>
    </w:p>
    <w:p w14:paraId="1C7218C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另一个超自然恩赐是辨别诸灵的能力，出于明智的原因，这被赐予初期教会的许多人，以揭露撒但的诡计（第10节）。</w:t>
      </w:r>
    </w:p>
    <w:p w14:paraId="49063F60">
      <w:pPr>
        <w:pStyle w:val="3"/>
        <w:spacing w:before="317" w:line="251" w:lineRule="auto"/>
        <w:ind w:left="2" w:right="2" w:firstLine="11"/>
        <w:jc w:val="both"/>
        <w:rPr>
          <w:rFonts w:hint="eastAsia" w:ascii="微软雅黑" w:hAnsi="微软雅黑" w:eastAsia="微软雅黑" w:cs="微软雅黑"/>
          <w:sz w:val="30"/>
          <w:szCs w:val="30"/>
        </w:rPr>
      </w:pPr>
    </w:p>
    <w:p w14:paraId="162629A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adversary, incessantly active in sowing tares, never failed to send the blighting influence of false teachers, who ceased not to deceive others, and might themselves be deceived.</w:t>
      </w:r>
    </w:p>
    <w:p w14:paraId="376B861E">
      <w:pPr>
        <w:pStyle w:val="3"/>
        <w:spacing w:before="317" w:line="251" w:lineRule="auto"/>
        <w:ind w:left="2" w:right="2" w:firstLine="11"/>
        <w:jc w:val="both"/>
        <w:rPr>
          <w:rFonts w:hint="eastAsia" w:ascii="微软雅黑" w:hAnsi="微软雅黑" w:eastAsia="微软雅黑" w:cs="微软雅黑"/>
          <w:sz w:val="30"/>
          <w:szCs w:val="30"/>
        </w:rPr>
      </w:pPr>
    </w:p>
    <w:p w14:paraId="585D6D6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那不断播撒稗子的对手，从未停止差遣假教师的破坏性影响，他们不停地欺骗他人，也可能自己被欺骗。</w:t>
      </w:r>
    </w:p>
    <w:p w14:paraId="537890FC">
      <w:pPr>
        <w:pStyle w:val="3"/>
        <w:spacing w:before="317" w:line="251" w:lineRule="auto"/>
        <w:ind w:left="2" w:right="2" w:firstLine="11"/>
        <w:jc w:val="both"/>
        <w:rPr>
          <w:rFonts w:hint="eastAsia" w:ascii="微软雅黑" w:hAnsi="微软雅黑" w:eastAsia="微软雅黑" w:cs="微软雅黑"/>
          <w:sz w:val="30"/>
          <w:szCs w:val="30"/>
        </w:rPr>
      </w:pPr>
    </w:p>
    <w:p w14:paraId="1E7A813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evils, as the Scriptures everywhere testify, resulted from this to the Church.</w:t>
      </w:r>
    </w:p>
    <w:p w14:paraId="227AF0D4">
      <w:pPr>
        <w:pStyle w:val="3"/>
        <w:spacing w:before="317" w:line="251" w:lineRule="auto"/>
        <w:ind w:left="2" w:right="2" w:firstLine="11"/>
        <w:jc w:val="both"/>
        <w:rPr>
          <w:rFonts w:hint="eastAsia" w:ascii="微软雅黑" w:hAnsi="微软雅黑" w:eastAsia="微软雅黑" w:cs="微软雅黑"/>
          <w:sz w:val="30"/>
          <w:szCs w:val="30"/>
        </w:rPr>
      </w:pPr>
    </w:p>
    <w:p w14:paraId="5394E2D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正如圣经各处所证明的，这对教会造成了巨大的恶果。</w:t>
      </w:r>
    </w:p>
    <w:p w14:paraId="38DFBBA6">
      <w:pPr>
        <w:pStyle w:val="3"/>
        <w:spacing w:before="317" w:line="251" w:lineRule="auto"/>
        <w:ind w:left="2" w:right="2" w:firstLine="11"/>
        <w:jc w:val="both"/>
        <w:rPr>
          <w:rFonts w:hint="eastAsia" w:ascii="微软雅黑" w:hAnsi="微软雅黑" w:eastAsia="微软雅黑" w:cs="微软雅黑"/>
          <w:sz w:val="30"/>
          <w:szCs w:val="30"/>
        </w:rPr>
      </w:pPr>
    </w:p>
    <w:p w14:paraId="30F373D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obviate these perils, the Spirit imparted to certain members of the Church the gift of discerning spirits; in consequence of which these gifted disciples, in a way far transcending human wisdom, were enabled to warn the Church.</w:t>
      </w:r>
    </w:p>
    <w:p w14:paraId="409AE1AA">
      <w:pPr>
        <w:pStyle w:val="3"/>
        <w:spacing w:before="317" w:line="251" w:lineRule="auto"/>
        <w:ind w:left="2" w:right="2" w:firstLine="11"/>
        <w:jc w:val="both"/>
        <w:rPr>
          <w:rFonts w:hint="eastAsia" w:ascii="微软雅黑" w:hAnsi="微软雅黑" w:eastAsia="微软雅黑" w:cs="微软雅黑"/>
          <w:sz w:val="30"/>
          <w:szCs w:val="30"/>
        </w:rPr>
      </w:pPr>
    </w:p>
    <w:p w14:paraId="156B4EA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为了消除这些危险，圣灵将辨别诸灵的恩赐赐给教会的某些成员；因此，这些有恩赐的门徒能够以远超人类智慧的方式警告教会。</w:t>
      </w:r>
    </w:p>
    <w:p w14:paraId="4D1C14DB">
      <w:pPr>
        <w:pStyle w:val="3"/>
        <w:spacing w:before="317" w:line="251" w:lineRule="auto"/>
        <w:ind w:left="2" w:right="2" w:firstLine="11"/>
        <w:jc w:val="both"/>
        <w:rPr>
          <w:rFonts w:hint="eastAsia" w:ascii="微软雅黑" w:hAnsi="微软雅黑" w:eastAsia="微软雅黑" w:cs="微软雅黑"/>
          <w:sz w:val="30"/>
          <w:szCs w:val="30"/>
        </w:rPr>
      </w:pPr>
    </w:p>
    <w:p w14:paraId="7EF8044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supernatural gifts of the Holy Ghost with which the disciples were amply supplied and adorned.</w:t>
      </w:r>
    </w:p>
    <w:p w14:paraId="207B1ACF">
      <w:pPr>
        <w:pStyle w:val="3"/>
        <w:spacing w:before="317" w:line="251" w:lineRule="auto"/>
        <w:ind w:left="2" w:right="2" w:firstLine="11"/>
        <w:jc w:val="both"/>
        <w:rPr>
          <w:rFonts w:hint="eastAsia" w:ascii="微软雅黑" w:hAnsi="微软雅黑" w:eastAsia="微软雅黑" w:cs="微软雅黑"/>
          <w:sz w:val="30"/>
          <w:szCs w:val="30"/>
        </w:rPr>
      </w:pPr>
    </w:p>
    <w:p w14:paraId="3B68B99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这就是圣灵赋予门徒并装饰他们的超自然恩赐。</w:t>
      </w:r>
    </w:p>
    <w:p w14:paraId="424D1BEB">
      <w:pPr>
        <w:pStyle w:val="3"/>
        <w:spacing w:before="317" w:line="251" w:lineRule="auto"/>
        <w:ind w:left="2" w:right="2" w:firstLine="11"/>
        <w:jc w:val="both"/>
        <w:rPr>
          <w:rFonts w:hint="eastAsia" w:ascii="微软雅黑" w:hAnsi="微软雅黑" w:eastAsia="微软雅黑" w:cs="微软雅黑"/>
          <w:sz w:val="30"/>
          <w:szCs w:val="30"/>
        </w:rPr>
      </w:pPr>
    </w:p>
    <w:p w14:paraId="57733B2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is clearly indicated by Paul's exhortations to Timothy, they might be either stirred up and increased, or neglected (1 Tim. 4:14; 2 Tim. 1:6).</w:t>
      </w:r>
    </w:p>
    <w:p w14:paraId="60EBFA79">
      <w:pPr>
        <w:pStyle w:val="3"/>
        <w:spacing w:before="317" w:line="251" w:lineRule="auto"/>
        <w:ind w:left="2" w:right="2" w:firstLine="11"/>
        <w:jc w:val="both"/>
        <w:rPr>
          <w:rFonts w:hint="eastAsia" w:ascii="微软雅黑" w:hAnsi="微软雅黑" w:eastAsia="微软雅黑" w:cs="微软雅黑"/>
          <w:sz w:val="30"/>
          <w:szCs w:val="30"/>
        </w:rPr>
      </w:pPr>
    </w:p>
    <w:p w14:paraId="132E8CC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正如保罗对提摩太的劝勉所清楚表明的，它们既可以被挑旺和增加，也可以被忽视（提摩太前书 4:14；提摩太后书 1:6）。</w:t>
      </w:r>
    </w:p>
    <w:p w14:paraId="259E69F1">
      <w:pPr>
        <w:pStyle w:val="3"/>
        <w:spacing w:before="317" w:line="251" w:lineRule="auto"/>
        <w:ind w:left="2" w:right="2" w:firstLine="11"/>
        <w:jc w:val="both"/>
        <w:rPr>
          <w:rFonts w:hint="eastAsia" w:ascii="微软雅黑" w:hAnsi="微软雅黑" w:eastAsia="微软雅黑" w:cs="微软雅黑"/>
          <w:sz w:val="30"/>
          <w:szCs w:val="30"/>
        </w:rPr>
      </w:pPr>
    </w:p>
    <w:p w14:paraId="18DC0B5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possessed by all, but distributed among those who possessed them by a sovereign disposal, and probably according to the mental conformation which each one had received by nature.</w:t>
      </w:r>
    </w:p>
    <w:p w14:paraId="7F4FE037">
      <w:pPr>
        <w:pStyle w:val="3"/>
        <w:spacing w:before="317" w:line="251" w:lineRule="auto"/>
        <w:ind w:left="2" w:right="2" w:firstLine="11"/>
        <w:jc w:val="both"/>
        <w:rPr>
          <w:rFonts w:hint="eastAsia" w:ascii="微软雅黑" w:hAnsi="微软雅黑" w:eastAsia="微软雅黑" w:cs="微软雅黑"/>
          <w:sz w:val="30"/>
          <w:szCs w:val="30"/>
        </w:rPr>
      </w:pPr>
    </w:p>
    <w:p w14:paraId="5AC47BB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它们并非所有人都有，而是通过主权分配在拥有它们的人中间，并且可能根据每个人天生接受的心理构造进行分配。</w:t>
      </w:r>
    </w:p>
    <w:p w14:paraId="7AFCE453">
      <w:pPr>
        <w:pStyle w:val="3"/>
        <w:spacing w:before="317" w:line="251" w:lineRule="auto"/>
        <w:ind w:left="2" w:right="2" w:firstLine="11"/>
        <w:jc w:val="both"/>
        <w:rPr>
          <w:rFonts w:hint="eastAsia" w:ascii="微软雅黑" w:hAnsi="微软雅黑" w:eastAsia="微软雅黑" w:cs="微软雅黑"/>
          <w:sz w:val="30"/>
          <w:szCs w:val="30"/>
        </w:rPr>
      </w:pPr>
    </w:p>
    <w:p w14:paraId="5D0071A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they invariably confined to true disciples; for we find undoubted allusions to the fact that these extraordinary gifts were sometimes wielded by temporary disciples, such as Judas, to whom at last the Lord shall say: "I never knew you" (Matt. 7:23).</w:t>
      </w:r>
    </w:p>
    <w:p w14:paraId="7AA09534">
      <w:pPr>
        <w:pStyle w:val="3"/>
        <w:spacing w:before="317" w:line="251" w:lineRule="auto"/>
        <w:ind w:left="2" w:right="2" w:firstLine="11"/>
        <w:jc w:val="both"/>
        <w:rPr>
          <w:rFonts w:hint="eastAsia" w:ascii="微软雅黑" w:hAnsi="微软雅黑" w:eastAsia="微软雅黑" w:cs="微软雅黑"/>
          <w:sz w:val="30"/>
          <w:szCs w:val="30"/>
        </w:rPr>
      </w:pPr>
    </w:p>
    <w:p w14:paraId="4E7A437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它们也不总是局限于真正的门徒；因为我们发现无疑的暗示表明，这些非凡恩赐有时被暂时性的门徒所使用，例如犹大，主最后会对他说：“我从来不认识你们”（马太福音 7:23）。</w:t>
      </w:r>
    </w:p>
    <w:p w14:paraId="2B0551CE">
      <w:pPr>
        <w:pStyle w:val="3"/>
        <w:spacing w:before="317" w:line="251" w:lineRule="auto"/>
        <w:ind w:left="2" w:right="2" w:firstLine="11"/>
        <w:jc w:val="both"/>
        <w:rPr>
          <w:rFonts w:hint="eastAsia" w:ascii="微软雅黑" w:hAnsi="微软雅黑" w:eastAsia="微软雅黑" w:cs="微软雅黑"/>
          <w:sz w:val="30"/>
          <w:szCs w:val="30"/>
        </w:rPr>
      </w:pPr>
    </w:p>
    <w:p w14:paraId="7B9933C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Spirit is seen in that agency that acted on the day of Pentecost.</w:t>
      </w:r>
    </w:p>
    <w:p w14:paraId="3C137822">
      <w:pPr>
        <w:pStyle w:val="3"/>
        <w:spacing w:before="317" w:line="251" w:lineRule="auto"/>
        <w:ind w:left="2" w:right="2" w:firstLine="11"/>
        <w:jc w:val="both"/>
        <w:rPr>
          <w:rFonts w:hint="eastAsia" w:ascii="微软雅黑" w:hAnsi="微软雅黑" w:eastAsia="微软雅黑" w:cs="微软雅黑"/>
          <w:sz w:val="30"/>
          <w:szCs w:val="30"/>
        </w:rPr>
      </w:pPr>
    </w:p>
    <w:p w14:paraId="7775C4C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圣灵的能力在五旬节那天运作的代理中可见一斑。</w:t>
      </w:r>
    </w:p>
    <w:p w14:paraId="0C94ACA9">
      <w:pPr>
        <w:pStyle w:val="3"/>
        <w:spacing w:before="317" w:line="251" w:lineRule="auto"/>
        <w:ind w:left="2" w:right="2" w:firstLine="11"/>
        <w:jc w:val="both"/>
        <w:rPr>
          <w:rFonts w:hint="eastAsia" w:ascii="微软雅黑" w:hAnsi="微软雅黑" w:eastAsia="微软雅黑" w:cs="微软雅黑"/>
          <w:sz w:val="30"/>
          <w:szCs w:val="30"/>
        </w:rPr>
      </w:pPr>
    </w:p>
    <w:p w14:paraId="2A31B8D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trace the action of the Holy Spirit in uniting a company of disciples in prayer and supplication, and in animating them to continue waiting for the promise of the Father.</w:t>
      </w:r>
    </w:p>
    <w:p w14:paraId="11915E79">
      <w:pPr>
        <w:pStyle w:val="3"/>
        <w:spacing w:before="317" w:line="251" w:lineRule="auto"/>
        <w:ind w:left="2" w:right="2" w:firstLine="11"/>
        <w:jc w:val="both"/>
        <w:rPr>
          <w:rFonts w:hint="eastAsia" w:ascii="微软雅黑" w:hAnsi="微软雅黑" w:eastAsia="微软雅黑" w:cs="微软雅黑"/>
          <w:sz w:val="30"/>
          <w:szCs w:val="30"/>
        </w:rPr>
      </w:pPr>
    </w:p>
    <w:p w14:paraId="4BC0F1E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我们可以追溯圣灵在联合一群门徒进行祈祷和恳求，并激励他们继续等待父的应许方面的行动。</w:t>
      </w:r>
    </w:p>
    <w:p w14:paraId="0DFD3E67">
      <w:pPr>
        <w:pStyle w:val="3"/>
        <w:spacing w:before="317" w:line="251" w:lineRule="auto"/>
        <w:ind w:left="2" w:right="2" w:firstLine="11"/>
        <w:jc w:val="both"/>
        <w:rPr>
          <w:rFonts w:hint="eastAsia" w:ascii="微软雅黑" w:hAnsi="微软雅黑" w:eastAsia="微软雅黑" w:cs="微软雅黑"/>
          <w:sz w:val="30"/>
          <w:szCs w:val="30"/>
        </w:rPr>
      </w:pPr>
    </w:p>
    <w:p w14:paraId="769BC13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action of the disciples in all times and countries is analogous.</w:t>
      </w:r>
    </w:p>
    <w:p w14:paraId="7BA8E733">
      <w:pPr>
        <w:pStyle w:val="3"/>
        <w:spacing w:before="317" w:line="251" w:lineRule="auto"/>
        <w:ind w:left="2" w:right="2" w:firstLine="11"/>
        <w:jc w:val="both"/>
        <w:rPr>
          <w:rFonts w:hint="eastAsia" w:ascii="微软雅黑" w:hAnsi="微软雅黑" w:eastAsia="微软雅黑" w:cs="微软雅黑"/>
          <w:sz w:val="30"/>
          <w:szCs w:val="30"/>
        </w:rPr>
      </w:pPr>
    </w:p>
    <w:p w14:paraId="5FB0AC1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历代各国的门徒行动也是类似的。</w:t>
      </w:r>
    </w:p>
    <w:p w14:paraId="1847FEBC">
      <w:pPr>
        <w:pStyle w:val="3"/>
        <w:spacing w:before="317" w:line="251" w:lineRule="auto"/>
        <w:ind w:left="2" w:right="2" w:firstLine="11"/>
        <w:jc w:val="both"/>
        <w:rPr>
          <w:rFonts w:hint="eastAsia" w:ascii="微软雅黑" w:hAnsi="微软雅黑" w:eastAsia="微软雅黑" w:cs="微软雅黑"/>
          <w:sz w:val="30"/>
          <w:szCs w:val="30"/>
        </w:rPr>
      </w:pPr>
    </w:p>
    <w:p w14:paraId="72054D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instruments by whom the Spirit works are prepared for service in an analogous way, that is, with the sole exception of the supernatural and extraordinary accompaniments.</w:t>
      </w:r>
    </w:p>
    <w:p w14:paraId="1BA77838">
      <w:pPr>
        <w:pStyle w:val="3"/>
        <w:spacing w:before="317" w:line="251" w:lineRule="auto"/>
        <w:ind w:left="2" w:right="2" w:firstLine="11"/>
        <w:jc w:val="both"/>
        <w:rPr>
          <w:rFonts w:hint="eastAsia" w:ascii="微软雅黑" w:hAnsi="微软雅黑" w:eastAsia="微软雅黑" w:cs="微软雅黑"/>
          <w:sz w:val="30"/>
          <w:szCs w:val="30"/>
        </w:rPr>
      </w:pPr>
    </w:p>
    <w:p w14:paraId="2979C9F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不仅如此；圣灵藉以工作的器皿也是以类似的方式预备好服事的，唯一的例外是超自然和非凡的伴随物。</w:t>
      </w:r>
    </w:p>
    <w:p w14:paraId="0E06CDAE">
      <w:pPr>
        <w:pStyle w:val="3"/>
        <w:spacing w:before="317" w:line="251" w:lineRule="auto"/>
        <w:ind w:left="2" w:right="2" w:firstLine="11"/>
        <w:jc w:val="both"/>
        <w:rPr>
          <w:rFonts w:hint="eastAsia" w:ascii="微软雅黑" w:hAnsi="微软雅黑" w:eastAsia="微软雅黑" w:cs="微软雅黑"/>
          <w:sz w:val="30"/>
          <w:szCs w:val="30"/>
        </w:rPr>
      </w:pPr>
    </w:p>
    <w:p w14:paraId="7EA815C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Christians first, then called to labour.</w:t>
      </w:r>
    </w:p>
    <w:p w14:paraId="2A1866E6">
      <w:pPr>
        <w:pStyle w:val="3"/>
        <w:spacing w:before="317" w:line="251" w:lineRule="auto"/>
        <w:ind w:left="2" w:right="2" w:firstLine="11"/>
        <w:jc w:val="both"/>
        <w:rPr>
          <w:rFonts w:hint="eastAsia" w:ascii="微软雅黑" w:hAnsi="微软雅黑" w:eastAsia="微软雅黑" w:cs="微软雅黑"/>
          <w:sz w:val="30"/>
          <w:szCs w:val="30"/>
        </w:rPr>
      </w:pPr>
    </w:p>
    <w:p w14:paraId="3067E2A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他们首先是基督徒，然后被召去劳作。</w:t>
      </w:r>
    </w:p>
    <w:p w14:paraId="108CE465">
      <w:pPr>
        <w:pStyle w:val="3"/>
        <w:spacing w:before="317" w:line="251" w:lineRule="auto"/>
        <w:ind w:left="2" w:right="2" w:firstLine="11"/>
        <w:jc w:val="both"/>
        <w:rPr>
          <w:rFonts w:hint="eastAsia" w:ascii="微软雅黑" w:hAnsi="微软雅黑" w:eastAsia="微软雅黑" w:cs="微软雅黑"/>
          <w:sz w:val="30"/>
          <w:szCs w:val="30"/>
        </w:rPr>
      </w:pPr>
    </w:p>
    <w:p w14:paraId="07AFE24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under our notice in the most impressive and instructive manner, when we consider how the first disciples were prepared for service.</w:t>
      </w:r>
    </w:p>
    <w:p w14:paraId="5190E438">
      <w:pPr>
        <w:pStyle w:val="3"/>
        <w:spacing w:before="317" w:line="251" w:lineRule="auto"/>
        <w:ind w:left="2" w:right="2" w:firstLine="11"/>
        <w:jc w:val="both"/>
        <w:rPr>
          <w:rFonts w:hint="eastAsia" w:ascii="微软雅黑" w:hAnsi="微软雅黑" w:eastAsia="微软雅黑" w:cs="微软雅黑"/>
          <w:sz w:val="30"/>
          <w:szCs w:val="30"/>
        </w:rPr>
      </w:pPr>
    </w:p>
    <w:p w14:paraId="4595E36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当我们考虑首批门徒是如何为服事做准备时，这一点以最令人印象深刻和富有启发性的方式引起了我们的注意。</w:t>
      </w:r>
    </w:p>
    <w:p w14:paraId="70E4B00F">
      <w:pPr>
        <w:pStyle w:val="3"/>
        <w:spacing w:before="317" w:line="251" w:lineRule="auto"/>
        <w:ind w:left="2" w:right="2" w:firstLine="11"/>
        <w:jc w:val="both"/>
        <w:rPr>
          <w:rFonts w:hint="eastAsia" w:ascii="微软雅黑" w:hAnsi="微软雅黑" w:eastAsia="微软雅黑" w:cs="微软雅黑"/>
          <w:sz w:val="30"/>
          <w:szCs w:val="30"/>
        </w:rPr>
      </w:pPr>
    </w:p>
    <w:p w14:paraId="2424045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gifts were there, so far as these were natural endowments; but they knew them not themselves; and they were required to wait for the Spirit in the attitude of humble suppliants till they were endued with power from on high; a preparation so necessary, that had they precipitately proceeded to work without that power, they would have accomplished nothing.</w:t>
      </w:r>
    </w:p>
    <w:p w14:paraId="7A38DD9D">
      <w:pPr>
        <w:pStyle w:val="3"/>
        <w:spacing w:before="317" w:line="251" w:lineRule="auto"/>
        <w:ind w:left="2" w:right="2" w:firstLine="11"/>
        <w:jc w:val="both"/>
        <w:rPr>
          <w:rFonts w:hint="eastAsia" w:ascii="微软雅黑" w:hAnsi="微软雅黑" w:eastAsia="微软雅黑" w:cs="微软雅黑"/>
          <w:sz w:val="30"/>
          <w:szCs w:val="30"/>
        </w:rPr>
      </w:pPr>
    </w:p>
    <w:p w14:paraId="1B1AB0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天赋而言，他们的恩赐就在那里；但他们自己并不知道；他们被要求以谦卑恳求者的姿态等待圣灵，直到他们领受从上头来的能力；这种准备是如此必要，以至于如果他们在没有这种能力的情况下贸然开始工作，他们将一事无成。</w:t>
      </w:r>
    </w:p>
    <w:p w14:paraId="0E6FF669">
      <w:pPr>
        <w:pStyle w:val="3"/>
        <w:spacing w:before="317" w:line="251" w:lineRule="auto"/>
        <w:ind w:left="2" w:right="2" w:firstLine="11"/>
        <w:jc w:val="both"/>
        <w:rPr>
          <w:rFonts w:hint="eastAsia" w:ascii="微软雅黑" w:hAnsi="微软雅黑" w:eastAsia="微软雅黑" w:cs="微软雅黑"/>
          <w:sz w:val="30"/>
          <w:szCs w:val="30"/>
        </w:rPr>
      </w:pPr>
    </w:p>
    <w:p w14:paraId="13EFEF7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evince the greatness of the change to be wrought upon them, we have only to recall the ignorance and darkness which covered their minds, notwithstanding the instructions which they had received.</w:t>
      </w:r>
    </w:p>
    <w:p w14:paraId="79B8D8A7">
      <w:pPr>
        <w:pStyle w:val="3"/>
        <w:spacing w:before="317" w:line="251" w:lineRule="auto"/>
        <w:ind w:left="2" w:right="2" w:firstLine="11"/>
        <w:jc w:val="both"/>
        <w:rPr>
          <w:rFonts w:hint="eastAsia" w:ascii="微软雅黑" w:hAnsi="微软雅黑" w:eastAsia="微软雅黑" w:cs="微软雅黑"/>
          <w:sz w:val="30"/>
          <w:szCs w:val="30"/>
        </w:rPr>
      </w:pPr>
    </w:p>
    <w:p w14:paraId="1BEC8EF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为了表明将在他们身上发生的巨大变化，我们只需回顾尽管他们接受了教导，但他们的思想仍被无知和黑暗所覆盖。</w:t>
      </w:r>
    </w:p>
    <w:p w14:paraId="48DF8A15">
      <w:pPr>
        <w:pStyle w:val="3"/>
        <w:spacing w:before="317" w:line="251" w:lineRule="auto"/>
        <w:ind w:left="2" w:right="2" w:firstLine="11"/>
        <w:jc w:val="both"/>
        <w:rPr>
          <w:rFonts w:hint="eastAsia" w:ascii="微软雅黑" w:hAnsi="微软雅黑" w:eastAsia="微软雅黑" w:cs="微软雅黑"/>
          <w:sz w:val="30"/>
          <w:szCs w:val="30"/>
        </w:rPr>
      </w:pPr>
    </w:p>
    <w:p w14:paraId="0690311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narrates the operations of the Spirit.</w:t>
      </w:r>
    </w:p>
    <w:p w14:paraId="746065C5">
      <w:pPr>
        <w:pStyle w:val="3"/>
        <w:spacing w:before="317" w:line="251" w:lineRule="auto"/>
        <w:ind w:left="2" w:right="2" w:firstLine="11"/>
        <w:jc w:val="both"/>
        <w:rPr>
          <w:rFonts w:hint="eastAsia" w:ascii="微软雅黑" w:hAnsi="微软雅黑" w:eastAsia="微软雅黑" w:cs="微软雅黑"/>
          <w:sz w:val="30"/>
          <w:szCs w:val="30"/>
        </w:rPr>
      </w:pPr>
    </w:p>
    <w:p w14:paraId="432B992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使徒行传叙述了圣灵的运作。</w:t>
      </w:r>
    </w:p>
    <w:p w14:paraId="40919B29">
      <w:pPr>
        <w:pStyle w:val="3"/>
        <w:spacing w:before="317" w:line="251" w:lineRule="auto"/>
        <w:ind w:left="2" w:right="2" w:firstLine="11"/>
        <w:jc w:val="both"/>
        <w:rPr>
          <w:rFonts w:hint="eastAsia" w:ascii="微软雅黑" w:hAnsi="微软雅黑" w:eastAsia="微软雅黑" w:cs="微软雅黑"/>
          <w:sz w:val="30"/>
          <w:szCs w:val="30"/>
        </w:rPr>
      </w:pPr>
    </w:p>
    <w:p w14:paraId="10844AC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persecution at length broke out, the disciples, pouring out their united prayers, were all filled with the Holy Ghost (4:31).</w:t>
      </w:r>
    </w:p>
    <w:p w14:paraId="169CBA4D">
      <w:pPr>
        <w:pStyle w:val="3"/>
        <w:spacing w:before="317" w:line="251" w:lineRule="auto"/>
        <w:ind w:left="2" w:right="2" w:firstLine="11"/>
        <w:jc w:val="both"/>
        <w:rPr>
          <w:rFonts w:hint="eastAsia" w:ascii="微软雅黑" w:hAnsi="微软雅黑" w:eastAsia="微软雅黑" w:cs="微软雅黑"/>
          <w:sz w:val="30"/>
          <w:szCs w:val="30"/>
        </w:rPr>
      </w:pPr>
    </w:p>
    <w:p w14:paraId="7592DDC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当迫害最终爆发时，门徒们倾吐他们联合的祈祷，都被圣灵充满（4:31）。</w:t>
      </w:r>
    </w:p>
    <w:p w14:paraId="03179510">
      <w:pPr>
        <w:pStyle w:val="3"/>
        <w:spacing w:before="317" w:line="251" w:lineRule="auto"/>
        <w:ind w:left="2" w:right="2" w:firstLine="11"/>
        <w:jc w:val="both"/>
        <w:rPr>
          <w:rFonts w:hint="eastAsia" w:ascii="微软雅黑" w:hAnsi="微软雅黑" w:eastAsia="微软雅黑" w:cs="微软雅黑"/>
          <w:sz w:val="30"/>
          <w:szCs w:val="30"/>
        </w:rPr>
      </w:pPr>
    </w:p>
    <w:p w14:paraId="24F2983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discipline displayed on Ananias and Sapphira for an act of attempted deception, which proceeded on the supposition that they could overreach the omniscient Spirit that dwelt in the apostles and spoke in them, filled the whole community with awe, and vindicated the honour due to the Holy Ghost.</w:t>
      </w:r>
    </w:p>
    <w:p w14:paraId="38EEF2FD">
      <w:pPr>
        <w:pStyle w:val="3"/>
        <w:spacing w:before="317" w:line="251" w:lineRule="auto"/>
        <w:ind w:left="2" w:right="2" w:firstLine="11"/>
        <w:jc w:val="both"/>
        <w:rPr>
          <w:rFonts w:hint="eastAsia" w:ascii="微软雅黑" w:hAnsi="微软雅黑" w:eastAsia="微软雅黑" w:cs="微软雅黑"/>
          <w:sz w:val="30"/>
          <w:szCs w:val="30"/>
        </w:rPr>
      </w:pPr>
    </w:p>
    <w:p w14:paraId="63F1E2E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对亚拿尼亚和撒非喇企图欺骗行为的可怕惩戒，其前提是他们以为可以欺骗住在使徒里面并藉着他们说话的全知圣灵，这使整个社区充满敬畏，并维护了圣灵应得的荣耀。</w:t>
      </w:r>
    </w:p>
    <w:p w14:paraId="14D3AD99">
      <w:pPr>
        <w:pStyle w:val="3"/>
        <w:spacing w:before="317" w:line="251" w:lineRule="auto"/>
        <w:ind w:left="2" w:right="2" w:firstLine="11"/>
        <w:jc w:val="both"/>
        <w:rPr>
          <w:rFonts w:hint="eastAsia" w:ascii="微软雅黑" w:hAnsi="微软雅黑" w:eastAsia="微软雅黑" w:cs="微软雅黑"/>
          <w:sz w:val="30"/>
          <w:szCs w:val="30"/>
        </w:rPr>
      </w:pPr>
    </w:p>
    <w:p w14:paraId="0FB59DA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see the Church after a time of persecution walking in the fear of the Lord and in the comfort of the Holy Ghost (9:31).</w:t>
      </w:r>
    </w:p>
    <w:p w14:paraId="0CFAF580">
      <w:pPr>
        <w:pStyle w:val="3"/>
        <w:spacing w:before="317" w:line="251" w:lineRule="auto"/>
        <w:ind w:left="2" w:right="2" w:firstLine="11"/>
        <w:jc w:val="both"/>
        <w:rPr>
          <w:rFonts w:hint="eastAsia" w:ascii="微软雅黑" w:hAnsi="微软雅黑" w:eastAsia="微软雅黑" w:cs="微软雅黑"/>
          <w:sz w:val="30"/>
          <w:szCs w:val="30"/>
        </w:rPr>
      </w:pPr>
    </w:p>
    <w:p w14:paraId="47A9D7A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我们看到教会在经历了一段时间的迫害后，凡事敬畏主，蒙圣灵的安慰（9:31）。</w:t>
      </w:r>
    </w:p>
    <w:p w14:paraId="1D8B3187">
      <w:pPr>
        <w:pStyle w:val="3"/>
        <w:spacing w:before="317" w:line="251" w:lineRule="auto"/>
        <w:ind w:left="2" w:right="2" w:firstLine="11"/>
        <w:jc w:val="both"/>
        <w:rPr>
          <w:rFonts w:hint="eastAsia" w:ascii="微软雅黑" w:hAnsi="微软雅黑" w:eastAsia="微软雅黑" w:cs="微软雅黑"/>
          <w:sz w:val="30"/>
          <w:szCs w:val="30"/>
        </w:rPr>
      </w:pPr>
    </w:p>
    <w:p w14:paraId="56A39E5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tracing the history of the Spirit's operations, let me succinctly state the general scope of the Book of Acts.</w:t>
      </w:r>
    </w:p>
    <w:p w14:paraId="0BCCA4D7">
      <w:pPr>
        <w:pStyle w:val="3"/>
        <w:spacing w:before="317" w:line="251" w:lineRule="auto"/>
        <w:ind w:left="2" w:right="2" w:firstLine="11"/>
        <w:jc w:val="both"/>
        <w:rPr>
          <w:rFonts w:hint="eastAsia" w:ascii="微软雅黑" w:hAnsi="微软雅黑" w:eastAsia="微软雅黑" w:cs="微软雅黑"/>
          <w:sz w:val="30"/>
          <w:szCs w:val="30"/>
        </w:rPr>
      </w:pPr>
    </w:p>
    <w:p w14:paraId="2ED6DB7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在不追溯圣灵运作历史的情况下，让我简要说明使徒行传的总体范围。</w:t>
      </w:r>
    </w:p>
    <w:p w14:paraId="1DA31F18">
      <w:pPr>
        <w:pStyle w:val="3"/>
        <w:spacing w:before="317" w:line="251" w:lineRule="auto"/>
        <w:ind w:left="2" w:right="2" w:firstLine="11"/>
        <w:jc w:val="both"/>
        <w:rPr>
          <w:rFonts w:hint="eastAsia" w:ascii="微软雅黑" w:hAnsi="微软雅黑" w:eastAsia="微软雅黑" w:cs="微软雅黑"/>
          <w:sz w:val="30"/>
          <w:szCs w:val="30"/>
        </w:rPr>
      </w:pPr>
    </w:p>
    <w:p w14:paraId="70C922B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sketches the movements of the kingdom of God; it exhibits men full of the Holy Ghost and wisdom (6:3, 11:24); it narrates the appointment of the labourers, and the disposal of their services.</w:t>
      </w:r>
    </w:p>
    <w:p w14:paraId="23533792">
      <w:pPr>
        <w:pStyle w:val="3"/>
        <w:spacing w:before="317" w:line="251" w:lineRule="auto"/>
        <w:ind w:left="2" w:right="2" w:firstLine="11"/>
        <w:jc w:val="both"/>
        <w:rPr>
          <w:rFonts w:hint="eastAsia" w:ascii="微软雅黑" w:hAnsi="微软雅黑" w:eastAsia="微软雅黑" w:cs="微软雅黑"/>
          <w:sz w:val="30"/>
          <w:szCs w:val="30"/>
        </w:rPr>
      </w:pPr>
    </w:p>
    <w:p w14:paraId="77D60B9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它勾勒了神国度的运动；它展示了被圣灵和智慧充满的人（6:3, 11:24）；它叙述了工人的任命及其服务的安排。</w:t>
      </w:r>
    </w:p>
    <w:p w14:paraId="550E3FF0">
      <w:pPr>
        <w:pStyle w:val="3"/>
        <w:spacing w:before="317" w:line="251" w:lineRule="auto"/>
        <w:ind w:left="2" w:right="2" w:firstLine="11"/>
        <w:jc w:val="both"/>
        <w:rPr>
          <w:rFonts w:hint="eastAsia" w:ascii="微软雅黑" w:hAnsi="微软雅黑" w:eastAsia="微软雅黑" w:cs="微软雅黑"/>
          <w:sz w:val="30"/>
          <w:szCs w:val="30"/>
        </w:rPr>
      </w:pPr>
    </w:p>
    <w:p w14:paraId="371702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as Luther happily remarks, that the Holy Spirit was given, not by the law, but by the hearing of the gospel.</w:t>
      </w:r>
    </w:p>
    <w:p w14:paraId="3A863DE0">
      <w:pPr>
        <w:pStyle w:val="3"/>
        <w:spacing w:before="317" w:line="251" w:lineRule="auto"/>
        <w:ind w:left="2" w:right="2" w:firstLine="11"/>
        <w:jc w:val="both"/>
        <w:rPr>
          <w:rFonts w:hint="eastAsia" w:ascii="微软雅黑" w:hAnsi="微软雅黑" w:eastAsia="微软雅黑" w:cs="微软雅黑"/>
          <w:sz w:val="30"/>
          <w:szCs w:val="30"/>
        </w:rPr>
      </w:pPr>
    </w:p>
    <w:p w14:paraId="1444A76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正如路德巧妙指出的那样，它表明圣灵的赐予不是通过律法，而是通过听信福音。</w:t>
      </w:r>
    </w:p>
    <w:p w14:paraId="1A51D1E5">
      <w:pPr>
        <w:pStyle w:val="3"/>
        <w:spacing w:before="317" w:line="251" w:lineRule="auto"/>
        <w:ind w:left="2" w:right="2" w:firstLine="11"/>
        <w:jc w:val="both"/>
        <w:rPr>
          <w:rFonts w:hint="eastAsia" w:ascii="微软雅黑" w:hAnsi="微软雅黑" w:eastAsia="微软雅黑" w:cs="微软雅黑"/>
          <w:sz w:val="30"/>
          <w:szCs w:val="30"/>
        </w:rPr>
      </w:pPr>
    </w:p>
    <w:p w14:paraId="38475E1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trace how men were summoned to serve God, and were owned as well as guided and controlled in the prosecution of their work.</w:t>
      </w:r>
    </w:p>
    <w:p w14:paraId="1CCAA96C">
      <w:pPr>
        <w:pStyle w:val="3"/>
        <w:spacing w:before="317" w:line="251" w:lineRule="auto"/>
        <w:ind w:left="2" w:right="2" w:firstLine="11"/>
        <w:jc w:val="both"/>
        <w:rPr>
          <w:rFonts w:hint="eastAsia" w:ascii="微软雅黑" w:hAnsi="微软雅黑" w:eastAsia="微软雅黑" w:cs="微软雅黑"/>
          <w:sz w:val="30"/>
          <w:szCs w:val="30"/>
        </w:rPr>
      </w:pPr>
    </w:p>
    <w:p w14:paraId="4DBBA9A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我们追溯人们是如何被召去事奉神，并在执行工作时被认可、引导和控制的。</w:t>
      </w:r>
    </w:p>
    <w:p w14:paraId="236BBC5E">
      <w:pPr>
        <w:pStyle w:val="3"/>
        <w:spacing w:before="317" w:line="251" w:lineRule="auto"/>
        <w:ind w:left="2" w:right="2" w:firstLine="11"/>
        <w:jc w:val="both"/>
        <w:rPr>
          <w:rFonts w:hint="eastAsia" w:ascii="微软雅黑" w:hAnsi="微软雅黑" w:eastAsia="微软雅黑" w:cs="微软雅黑"/>
          <w:sz w:val="30"/>
          <w:szCs w:val="30"/>
        </w:rPr>
      </w:pPr>
    </w:p>
    <w:p w14:paraId="0760963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Spirit, as a personal agent, directed the Church at Antioch to send forth Barnabas and Saul, saying: "Separate to me Barnabas and Saul for the work whereto I have called them."</w:t>
      </w:r>
    </w:p>
    <w:p w14:paraId="146CB891">
      <w:pPr>
        <w:pStyle w:val="3"/>
        <w:spacing w:before="317" w:line="251" w:lineRule="auto"/>
        <w:ind w:left="2" w:right="2" w:firstLine="11"/>
        <w:jc w:val="both"/>
        <w:rPr>
          <w:rFonts w:hint="eastAsia" w:ascii="微软雅黑" w:hAnsi="微软雅黑" w:eastAsia="微软雅黑" w:cs="微软雅黑"/>
          <w:sz w:val="30"/>
          <w:szCs w:val="30"/>
        </w:rPr>
      </w:pPr>
    </w:p>
    <w:p w14:paraId="15D1FC5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拥有主权的圣灵，作为一个有位格的代理者，指示安提阿教会差遣巴拿巴和扫罗，说：“要为我分派巴拿巴和扫罗，去作我召他们所作的工。”</w:t>
      </w:r>
    </w:p>
    <w:p w14:paraId="448E6A17">
      <w:pPr>
        <w:pStyle w:val="3"/>
        <w:spacing w:before="317" w:line="251" w:lineRule="auto"/>
        <w:ind w:left="2" w:right="2" w:firstLine="11"/>
        <w:jc w:val="both"/>
        <w:rPr>
          <w:rFonts w:hint="eastAsia" w:ascii="微软雅黑" w:hAnsi="微软雅黑" w:eastAsia="微软雅黑" w:cs="微软雅黑"/>
          <w:sz w:val="30"/>
          <w:szCs w:val="30"/>
        </w:rPr>
      </w:pPr>
    </w:p>
    <w:p w14:paraId="04E6387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Spirit prompting Philip to join himself to the eunuch's chariot, and directing Cornelius to send for Peter, as well as directing Peter to go and receive the first Gentile into the Church.</w:t>
      </w:r>
    </w:p>
    <w:p w14:paraId="12B219E9">
      <w:pPr>
        <w:pStyle w:val="3"/>
        <w:spacing w:before="317" w:line="251" w:lineRule="auto"/>
        <w:ind w:left="2" w:right="2" w:firstLine="11"/>
        <w:jc w:val="both"/>
        <w:rPr>
          <w:rFonts w:hint="eastAsia" w:ascii="微软雅黑" w:hAnsi="微软雅黑" w:eastAsia="微软雅黑" w:cs="微软雅黑"/>
          <w:sz w:val="30"/>
          <w:szCs w:val="30"/>
        </w:rPr>
      </w:pPr>
    </w:p>
    <w:p w14:paraId="58D465C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我们看到圣灵促使腓利贴近太监的车，指示哥尼流请彼得来，并指示彼得去接纳第一个外邦人进入教会。</w:t>
      </w:r>
    </w:p>
    <w:p w14:paraId="44F370B5">
      <w:pPr>
        <w:pStyle w:val="3"/>
        <w:spacing w:before="317" w:line="251" w:lineRule="auto"/>
        <w:ind w:left="2" w:right="2" w:firstLine="11"/>
        <w:jc w:val="both"/>
        <w:rPr>
          <w:rFonts w:hint="eastAsia" w:ascii="微软雅黑" w:hAnsi="微软雅黑" w:eastAsia="微软雅黑" w:cs="微软雅黑"/>
          <w:sz w:val="30"/>
          <w:szCs w:val="30"/>
        </w:rPr>
      </w:pPr>
    </w:p>
    <w:p w14:paraId="6C6CC8D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Spirit prompting at one time and hindering at another (Acts 16:6).</w:t>
      </w:r>
    </w:p>
    <w:p w14:paraId="66915DC6">
      <w:pPr>
        <w:pStyle w:val="3"/>
        <w:spacing w:before="317" w:line="251" w:lineRule="auto"/>
        <w:ind w:left="2" w:right="2" w:firstLine="11"/>
        <w:jc w:val="both"/>
        <w:rPr>
          <w:rFonts w:hint="eastAsia" w:ascii="微软雅黑" w:hAnsi="微软雅黑" w:eastAsia="微软雅黑" w:cs="微软雅黑"/>
          <w:sz w:val="30"/>
          <w:szCs w:val="30"/>
        </w:rPr>
      </w:pPr>
    </w:p>
    <w:p w14:paraId="4040F8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我们看到圣灵时而催促，时而拦阻（使徒行传 16:6）。</w:t>
      </w:r>
    </w:p>
    <w:p w14:paraId="4F8EB3C0">
      <w:pPr>
        <w:pStyle w:val="3"/>
        <w:spacing w:before="317" w:line="251" w:lineRule="auto"/>
        <w:ind w:left="2" w:right="2" w:firstLine="11"/>
        <w:jc w:val="both"/>
        <w:rPr>
          <w:rFonts w:hint="eastAsia" w:ascii="微软雅黑" w:hAnsi="微软雅黑" w:eastAsia="微软雅黑" w:cs="微软雅黑"/>
          <w:sz w:val="30"/>
          <w:szCs w:val="30"/>
        </w:rPr>
      </w:pPr>
    </w:p>
    <w:p w14:paraId="74DD0DFE">
      <w:pPr>
        <w:pStyle w:val="2"/>
        <w:bidi w:val="0"/>
        <w:jc w:val="center"/>
        <w:rPr>
          <w:rFonts w:hint="eastAsia"/>
        </w:rPr>
      </w:pPr>
      <w:r>
        <w:rPr>
          <w:rFonts w:hint="eastAsia"/>
        </w:rPr>
        <w:t>THE TESTIMONY TO THE SPIRIT IN THE APOSTOLICAL EPISTLES</w:t>
      </w:r>
    </w:p>
    <w:p w14:paraId="5002996C">
      <w:pPr>
        <w:pStyle w:val="2"/>
        <w:bidi w:val="0"/>
        <w:jc w:val="center"/>
        <w:rPr>
          <w:rFonts w:hint="eastAsia"/>
        </w:rPr>
      </w:pPr>
      <w:r>
        <w:rPr>
          <w:rFonts w:hint="eastAsia"/>
        </w:rPr>
        <w:t>使徒书信中关于圣灵的见证</w:t>
      </w:r>
    </w:p>
    <w:p w14:paraId="04F6BB98">
      <w:pPr>
        <w:pStyle w:val="3"/>
        <w:spacing w:before="317" w:line="251" w:lineRule="auto"/>
        <w:ind w:left="2" w:right="2" w:firstLine="11"/>
        <w:jc w:val="both"/>
        <w:rPr>
          <w:rFonts w:hint="eastAsia" w:ascii="微软雅黑" w:hAnsi="微软雅黑" w:eastAsia="微软雅黑" w:cs="微软雅黑"/>
          <w:sz w:val="30"/>
          <w:szCs w:val="30"/>
        </w:rPr>
      </w:pPr>
    </w:p>
    <w:p w14:paraId="0DC7DD7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testimony to the Holy Spirit was given according to a fivefold type—that of Paul, of Peter, of James, of Jude, and of John.</w:t>
      </w:r>
    </w:p>
    <w:p w14:paraId="0E4CCEA8">
      <w:pPr>
        <w:pStyle w:val="3"/>
        <w:spacing w:before="317" w:line="251" w:lineRule="auto"/>
        <w:ind w:left="2" w:right="2" w:firstLine="11"/>
        <w:jc w:val="both"/>
        <w:rPr>
          <w:rFonts w:hint="eastAsia" w:ascii="微软雅黑" w:hAnsi="微软雅黑" w:eastAsia="微软雅黑" w:cs="微软雅黑"/>
          <w:sz w:val="30"/>
          <w:szCs w:val="30"/>
        </w:rPr>
      </w:pPr>
    </w:p>
    <w:p w14:paraId="0883C2E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使徒对圣灵的见证是按照五种类型给出的——保罗、彼得、雅各、犹大和约翰。</w:t>
      </w:r>
    </w:p>
    <w:p w14:paraId="2775F302">
      <w:pPr>
        <w:pStyle w:val="3"/>
        <w:spacing w:before="317" w:line="251" w:lineRule="auto"/>
        <w:ind w:left="2" w:right="2" w:firstLine="11"/>
        <w:jc w:val="both"/>
        <w:rPr>
          <w:rFonts w:hint="eastAsia" w:ascii="微软雅黑" w:hAnsi="微软雅黑" w:eastAsia="微软雅黑" w:cs="微软雅黑"/>
          <w:sz w:val="30"/>
          <w:szCs w:val="30"/>
        </w:rPr>
      </w:pPr>
    </w:p>
    <w:p w14:paraId="0AD5341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in the Epistles, and especially in the whole compass of Paul's teaching, are so numerous that they must rather be put together than expounded at length.</w:t>
      </w:r>
    </w:p>
    <w:p w14:paraId="446A04CC">
      <w:pPr>
        <w:pStyle w:val="3"/>
        <w:spacing w:before="317" w:line="251" w:lineRule="auto"/>
        <w:ind w:left="2" w:right="2" w:firstLine="11"/>
        <w:jc w:val="both"/>
        <w:rPr>
          <w:rFonts w:hint="eastAsia" w:ascii="微软雅黑" w:hAnsi="微软雅黑" w:eastAsia="微软雅黑" w:cs="微软雅黑"/>
          <w:sz w:val="30"/>
          <w:szCs w:val="30"/>
        </w:rPr>
      </w:pPr>
    </w:p>
    <w:p w14:paraId="76981BB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书信中的提及，特别是在保罗教导的整个范围内，是如此之多，以至于必须将它们汇集在一起，而不是详细阐述。</w:t>
      </w:r>
    </w:p>
    <w:p w14:paraId="5836BC5A">
      <w:pPr>
        <w:pStyle w:val="3"/>
        <w:spacing w:before="317" w:line="251" w:lineRule="auto"/>
        <w:ind w:left="2" w:right="2" w:firstLine="11"/>
        <w:jc w:val="both"/>
        <w:rPr>
          <w:rFonts w:hint="eastAsia" w:ascii="微软雅黑" w:hAnsi="微软雅黑" w:eastAsia="微软雅黑" w:cs="微软雅黑"/>
          <w:sz w:val="30"/>
          <w:szCs w:val="30"/>
        </w:rPr>
      </w:pPr>
    </w:p>
    <w:p w14:paraId="7CF59D8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preliminary remark may be made.</w:t>
      </w:r>
    </w:p>
    <w:p w14:paraId="2CC1AF62">
      <w:pPr>
        <w:pStyle w:val="3"/>
        <w:spacing w:before="317" w:line="251" w:lineRule="auto"/>
        <w:ind w:left="2" w:right="2" w:firstLine="11"/>
        <w:jc w:val="both"/>
        <w:rPr>
          <w:rFonts w:hint="eastAsia" w:ascii="微软雅黑" w:hAnsi="微软雅黑" w:eastAsia="微软雅黑" w:cs="微软雅黑"/>
          <w:sz w:val="30"/>
          <w:szCs w:val="30"/>
        </w:rPr>
      </w:pPr>
    </w:p>
    <w:p w14:paraId="2D75CF5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可以先做一个初步说明。</w:t>
      </w:r>
    </w:p>
    <w:p w14:paraId="6DE5A6F1">
      <w:pPr>
        <w:pStyle w:val="3"/>
        <w:spacing w:before="317" w:line="251" w:lineRule="auto"/>
        <w:ind w:left="2" w:right="2" w:firstLine="11"/>
        <w:jc w:val="both"/>
        <w:rPr>
          <w:rFonts w:hint="eastAsia" w:ascii="微软雅黑" w:hAnsi="微软雅黑" w:eastAsia="微软雅黑" w:cs="微软雅黑"/>
          <w:sz w:val="30"/>
          <w:szCs w:val="30"/>
        </w:rPr>
      </w:pPr>
    </w:p>
    <w:p w14:paraId="4007CC7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take for granted, with full consent, the general corruption of man's nature, and refer to the Spirit as the originator and source of all the saving, sanctifying, and comforting influences which Christians experience (Eph. 3:16; Rom. 15:13).</w:t>
      </w:r>
    </w:p>
    <w:p w14:paraId="587D344D">
      <w:pPr>
        <w:pStyle w:val="3"/>
        <w:spacing w:before="317" w:line="251" w:lineRule="auto"/>
        <w:ind w:left="2" w:right="2" w:firstLine="11"/>
        <w:jc w:val="both"/>
        <w:rPr>
          <w:rFonts w:hint="eastAsia" w:ascii="微软雅黑" w:hAnsi="微软雅黑" w:eastAsia="微软雅黑" w:cs="微软雅黑"/>
          <w:sz w:val="30"/>
          <w:szCs w:val="30"/>
        </w:rPr>
      </w:pPr>
    </w:p>
    <w:p w14:paraId="0A04469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使徒们完全同意并理所当然地认为人类本性的普遍败坏，并将圣灵视为基督徒所经历的一切拯救、成圣和安慰影响的创始者和源头（以弗所书 3:16；罗马书 15:13）。</w:t>
      </w:r>
    </w:p>
    <w:p w14:paraId="01D9A092">
      <w:pPr>
        <w:pStyle w:val="3"/>
        <w:spacing w:before="317" w:line="251" w:lineRule="auto"/>
        <w:ind w:left="2" w:right="2" w:firstLine="11"/>
        <w:jc w:val="both"/>
        <w:rPr>
          <w:rFonts w:hint="eastAsia" w:ascii="微软雅黑" w:hAnsi="微软雅黑" w:eastAsia="微软雅黑" w:cs="微软雅黑"/>
          <w:sz w:val="30"/>
          <w:szCs w:val="30"/>
        </w:rPr>
      </w:pPr>
    </w:p>
    <w:p w14:paraId="4BA6DD9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renewing of the Holy Ghost is harmonized with the freedom of the will, they stopped not to inquire, as if these points were no part of their concern.</w:t>
      </w:r>
    </w:p>
    <w:p w14:paraId="13722436">
      <w:pPr>
        <w:pStyle w:val="3"/>
        <w:spacing w:before="317" w:line="251" w:lineRule="auto"/>
        <w:ind w:left="2" w:right="2" w:firstLine="11"/>
        <w:jc w:val="both"/>
        <w:rPr>
          <w:rFonts w:hint="eastAsia" w:ascii="微软雅黑" w:hAnsi="微软雅黑" w:eastAsia="微软雅黑" w:cs="微软雅黑"/>
          <w:sz w:val="30"/>
          <w:szCs w:val="30"/>
        </w:rPr>
      </w:pPr>
    </w:p>
    <w:p w14:paraId="62D6EFC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圣灵的更新如何与意志的自由相协调，他们并没有停下来探究，仿佛这些点并非他们关注的一部分。</w:t>
      </w:r>
    </w:p>
    <w:p w14:paraId="6CE19621">
      <w:pPr>
        <w:pStyle w:val="3"/>
        <w:spacing w:before="317" w:line="251" w:lineRule="auto"/>
        <w:ind w:left="2" w:right="2" w:firstLine="11"/>
        <w:jc w:val="both"/>
        <w:rPr>
          <w:rFonts w:hint="eastAsia" w:ascii="微软雅黑" w:hAnsi="微软雅黑" w:eastAsia="微软雅黑" w:cs="微软雅黑"/>
          <w:sz w:val="30"/>
          <w:szCs w:val="30"/>
        </w:rPr>
      </w:pPr>
    </w:p>
    <w:p w14:paraId="153C651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of men's responsibility along with the proclamation of converting grace and the renewing of the Spirit, is set forth with a solemnity and urgency to which the solution of these questions, if it were possible to solve them, could add no further weight.</w:t>
      </w:r>
    </w:p>
    <w:p w14:paraId="5FDEBD44">
      <w:pPr>
        <w:pStyle w:val="3"/>
        <w:spacing w:before="317" w:line="251" w:lineRule="auto"/>
        <w:ind w:left="2" w:right="2" w:firstLine="11"/>
        <w:jc w:val="both"/>
        <w:rPr>
          <w:rFonts w:hint="eastAsia" w:ascii="微软雅黑" w:hAnsi="微软雅黑" w:eastAsia="微软雅黑" w:cs="微软雅黑"/>
          <w:sz w:val="30"/>
          <w:szCs w:val="30"/>
        </w:rPr>
      </w:pPr>
    </w:p>
    <w:p w14:paraId="3D2824C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但是，人的责任这一事实，连同归正恩典和圣灵更新的宣告，都被以一种庄严和紧迫的方式提出来，即使这些问题的解决方案（如果可能解决的话）也不能为此增加更多的分量。</w:t>
      </w:r>
    </w:p>
    <w:p w14:paraId="53C4044A">
      <w:pPr>
        <w:pStyle w:val="3"/>
        <w:spacing w:before="317" w:line="251" w:lineRule="auto"/>
        <w:ind w:left="2" w:right="2" w:firstLine="11"/>
        <w:jc w:val="both"/>
        <w:rPr>
          <w:rFonts w:hint="eastAsia" w:ascii="微软雅黑" w:hAnsi="微软雅黑" w:eastAsia="微软雅黑" w:cs="微软雅黑"/>
          <w:sz w:val="30"/>
          <w:szCs w:val="30"/>
        </w:rPr>
      </w:pPr>
    </w:p>
    <w:p w14:paraId="6A0A2E63">
      <w:pPr>
        <w:pStyle w:val="2"/>
        <w:bidi w:val="0"/>
        <w:jc w:val="center"/>
        <w:rPr>
          <w:rFonts w:hint="eastAsia"/>
        </w:rPr>
      </w:pPr>
      <w:r>
        <w:rPr>
          <w:rFonts w:hint="eastAsia"/>
        </w:rPr>
        <w:t>THE TESTIMONY OF THE APOSTLE PAUL</w:t>
      </w:r>
    </w:p>
    <w:p w14:paraId="59CB7451">
      <w:pPr>
        <w:pStyle w:val="2"/>
        <w:bidi w:val="0"/>
        <w:jc w:val="center"/>
        <w:rPr>
          <w:rFonts w:hint="eastAsia"/>
        </w:rPr>
      </w:pPr>
      <w:r>
        <w:rPr>
          <w:rFonts w:hint="eastAsia"/>
        </w:rPr>
        <w:t>使徒保罗的见证</w:t>
      </w:r>
    </w:p>
    <w:p w14:paraId="220A7F05">
      <w:pPr>
        <w:pStyle w:val="3"/>
        <w:spacing w:before="317" w:line="251" w:lineRule="auto"/>
        <w:ind w:left="2" w:right="2" w:firstLine="11"/>
        <w:jc w:val="both"/>
        <w:rPr>
          <w:rFonts w:hint="eastAsia" w:ascii="微软雅黑" w:hAnsi="微软雅黑" w:eastAsia="微软雅黑" w:cs="微软雅黑"/>
          <w:sz w:val="30"/>
          <w:szCs w:val="30"/>
        </w:rPr>
      </w:pPr>
    </w:p>
    <w:p w14:paraId="7095D28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 apostles do we find so many allusions as is supplied in the Epistles of Paul to the Spirit's work in the full extent of His saving and sanctifying operations.</w:t>
      </w:r>
    </w:p>
    <w:p w14:paraId="05F36B9A">
      <w:pPr>
        <w:pStyle w:val="3"/>
        <w:spacing w:before="317" w:line="251" w:lineRule="auto"/>
        <w:ind w:left="2" w:right="2" w:firstLine="11"/>
        <w:jc w:val="both"/>
        <w:rPr>
          <w:rFonts w:hint="eastAsia" w:ascii="微软雅黑" w:hAnsi="微软雅黑" w:eastAsia="微软雅黑" w:cs="微软雅黑"/>
          <w:sz w:val="30"/>
          <w:szCs w:val="30"/>
        </w:rPr>
      </w:pPr>
    </w:p>
    <w:p w14:paraId="6EEA167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在所有使徒中，我们没有发现像保罗书信中那样多的提及圣灵在其拯救和成圣运作全范围内的作为。</w:t>
      </w:r>
    </w:p>
    <w:p w14:paraId="36077609">
      <w:pPr>
        <w:pStyle w:val="3"/>
        <w:spacing w:before="317" w:line="251" w:lineRule="auto"/>
        <w:ind w:left="2" w:right="2" w:firstLine="11"/>
        <w:jc w:val="both"/>
        <w:rPr>
          <w:rFonts w:hint="eastAsia" w:ascii="微软雅黑" w:hAnsi="微软雅黑" w:eastAsia="微软雅黑" w:cs="微软雅黑"/>
          <w:sz w:val="30"/>
          <w:szCs w:val="30"/>
        </w:rPr>
      </w:pPr>
    </w:p>
    <w:p w14:paraId="3F2973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other reasons which might be mentioned, this may be ascribed to the fact that Paul had not known Christ after the flesh (2 Cor. 5:16), and received his revelations more in the way of inward communication by the Spirit than by outward intercourse with his Lord, though he also received the latter.</w:t>
      </w:r>
    </w:p>
    <w:p w14:paraId="0978DAE3">
      <w:pPr>
        <w:pStyle w:val="3"/>
        <w:spacing w:before="317" w:line="251" w:lineRule="auto"/>
        <w:ind w:left="2" w:right="2" w:firstLine="11"/>
        <w:jc w:val="both"/>
        <w:rPr>
          <w:rFonts w:hint="eastAsia" w:ascii="微软雅黑" w:hAnsi="微软雅黑" w:eastAsia="微软雅黑" w:cs="微软雅黑"/>
          <w:sz w:val="30"/>
          <w:szCs w:val="30"/>
        </w:rPr>
      </w:pPr>
    </w:p>
    <w:p w14:paraId="0A48926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除了可能提及的其他原因外，这可以归因于保罗不曾按肉体认识基督（哥林多后书 5:16），他更多地是通过圣灵的内在交通而非与主的某种外在交往来接受启示的，尽管他也接受了后者。</w:t>
      </w:r>
    </w:p>
    <w:p w14:paraId="09A4EDB5">
      <w:pPr>
        <w:pStyle w:val="3"/>
        <w:spacing w:before="317" w:line="251" w:lineRule="auto"/>
        <w:ind w:left="2" w:right="2" w:firstLine="11"/>
        <w:jc w:val="both"/>
        <w:rPr>
          <w:rFonts w:hint="eastAsia" w:ascii="微软雅黑" w:hAnsi="微软雅黑" w:eastAsia="微软雅黑" w:cs="微软雅黑"/>
          <w:sz w:val="30"/>
          <w:szCs w:val="30"/>
        </w:rPr>
      </w:pPr>
    </w:p>
    <w:p w14:paraId="01E3F6B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in the memorable passage where he says: "Now the Lord is that Spirit" (2 Cor. 3:17), the close connection in which he places Christ and the Spirit shows how fully he apprehended their joint mission, and how emphatically he intimates that Christ is never to be conceived of apart from the Spirit, nor the Spirit conceived of apart from Him.</w:t>
      </w:r>
    </w:p>
    <w:p w14:paraId="7AE0B9E4">
      <w:pPr>
        <w:pStyle w:val="3"/>
        <w:spacing w:before="317" w:line="251" w:lineRule="auto"/>
        <w:ind w:left="2" w:right="2" w:firstLine="11"/>
        <w:jc w:val="both"/>
        <w:rPr>
          <w:rFonts w:hint="eastAsia" w:ascii="微软雅黑" w:hAnsi="微软雅黑" w:eastAsia="微软雅黑" w:cs="微软雅黑"/>
          <w:sz w:val="30"/>
          <w:szCs w:val="30"/>
        </w:rPr>
      </w:pPr>
    </w:p>
    <w:p w14:paraId="6500B8C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因此，在他那段令人难忘的经文中：“主就是那灵”（哥林多后书 3:17），他将基督与圣灵紧密联系在一起，表明他多么充分地理解了祂们的共同使命，以及他多么强调地暗示，不能脱离圣灵来构想基督，也不能脱离基督来构想圣灵。</w:t>
      </w:r>
    </w:p>
    <w:p w14:paraId="48ADF536">
      <w:pPr>
        <w:pStyle w:val="3"/>
        <w:spacing w:before="317" w:line="251" w:lineRule="auto"/>
        <w:ind w:left="2" w:right="2" w:firstLine="11"/>
        <w:jc w:val="both"/>
        <w:rPr>
          <w:rFonts w:hint="eastAsia" w:ascii="微软雅黑" w:hAnsi="微软雅黑" w:eastAsia="微软雅黑" w:cs="微软雅黑"/>
          <w:sz w:val="30"/>
          <w:szCs w:val="30"/>
        </w:rPr>
      </w:pPr>
    </w:p>
    <w:p w14:paraId="0203F0C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impartial inquirer who only seeks the truth, the Apostle Paul conveys, with sufficient evidence, a testimony to the divine dignity of the Spirit, when we find him saying in the Book of Acts, that the Holy Ghost spoke by the prophet Isaiah (Acts 28:25); that the Spirit testified from city to city, that bonds and imprisonment awaited him (20:23); when he declares that the Holy Ghost sustained him in his ministry (Rom. 15:19); when he appeals to the Holy Ghost, and calls Him to witness (Rom. 9:1); when he uses the same expression, SENT FORTH (ἐξαπέστειλεν), to describe the mission of the Spirit that he employed to describe the mission of the Son (Gal. 4:4–6).</w:t>
      </w:r>
    </w:p>
    <w:p w14:paraId="41081342">
      <w:pPr>
        <w:pStyle w:val="3"/>
        <w:spacing w:before="317" w:line="251" w:lineRule="auto"/>
        <w:ind w:left="2" w:right="2" w:firstLine="11"/>
        <w:jc w:val="both"/>
        <w:rPr>
          <w:rFonts w:hint="eastAsia" w:ascii="微软雅黑" w:hAnsi="微软雅黑" w:eastAsia="微软雅黑" w:cs="微软雅黑"/>
          <w:sz w:val="30"/>
          <w:szCs w:val="30"/>
        </w:rPr>
      </w:pPr>
    </w:p>
    <w:p w14:paraId="3C06E2B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对于只寻求真理的公正探究者来说，使徒保罗通过充分的证据传达了对圣灵神圣尊严的见证，当我们发现他在使徒行传中说，圣灵藉先知以赛亚说话（使徒行传 28:25）；圣灵在各城里见证，有捆锁与患难等待他（20:23）；当他宣称圣灵在他的事奉中支持他（罗马书 15:19）；当他呼吁圣灵，并请祂作证（罗马书 9:1）；当他使用描述圣子使命时所用的同一个词“差遣”（ἐξαπέστειλεν）来描述圣灵的使命（加拉太书 4:4–6）。</w:t>
      </w:r>
    </w:p>
    <w:p w14:paraId="3C4BAE17">
      <w:pPr>
        <w:pStyle w:val="3"/>
        <w:spacing w:before="317" w:line="251" w:lineRule="auto"/>
        <w:ind w:left="2" w:right="2" w:firstLine="11"/>
        <w:jc w:val="both"/>
        <w:rPr>
          <w:rFonts w:hint="eastAsia" w:ascii="微软雅黑" w:hAnsi="微软雅黑" w:eastAsia="微软雅黑" w:cs="微软雅黑"/>
          <w:sz w:val="30"/>
          <w:szCs w:val="30"/>
        </w:rPr>
      </w:pPr>
    </w:p>
    <w:p w14:paraId="19ABE89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find, as we proceed, other proofs even more express.</w:t>
      </w:r>
    </w:p>
    <w:p w14:paraId="2781CBCE">
      <w:pPr>
        <w:pStyle w:val="3"/>
        <w:spacing w:before="317" w:line="251" w:lineRule="auto"/>
        <w:ind w:left="2" w:right="2" w:firstLine="11"/>
        <w:jc w:val="both"/>
        <w:rPr>
          <w:rFonts w:hint="eastAsia" w:ascii="微软雅黑" w:hAnsi="微软雅黑" w:eastAsia="微软雅黑" w:cs="微软雅黑"/>
          <w:sz w:val="30"/>
          <w:szCs w:val="30"/>
        </w:rPr>
      </w:pPr>
    </w:p>
    <w:p w14:paraId="06BDE5D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但随着我们的进行，我们将发现其他更为明确的证据。</w:t>
      </w:r>
    </w:p>
    <w:p w14:paraId="34133101">
      <w:pPr>
        <w:pStyle w:val="3"/>
        <w:spacing w:before="317" w:line="251" w:lineRule="auto"/>
        <w:ind w:left="2" w:right="2" w:firstLine="11"/>
        <w:jc w:val="both"/>
        <w:rPr>
          <w:rFonts w:hint="eastAsia" w:ascii="微软雅黑" w:hAnsi="微软雅黑" w:eastAsia="微软雅黑" w:cs="微软雅黑"/>
          <w:sz w:val="30"/>
          <w:szCs w:val="30"/>
        </w:rPr>
      </w:pPr>
    </w:p>
    <w:p w14:paraId="2578446D">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survey the names or titles of the Spirit in Paul's Epistles, they are numerous.</w:t>
      </w:r>
    </w:p>
    <w:p w14:paraId="12687916">
      <w:pPr>
        <w:pStyle w:val="3"/>
        <w:spacing w:before="317" w:line="251" w:lineRule="auto"/>
        <w:ind w:left="2" w:right="2" w:firstLine="11"/>
        <w:jc w:val="both"/>
        <w:rPr>
          <w:rFonts w:hint="eastAsia" w:ascii="微软雅黑" w:hAnsi="微软雅黑" w:eastAsia="微软雅黑" w:cs="微软雅黑"/>
          <w:sz w:val="30"/>
          <w:szCs w:val="30"/>
        </w:rPr>
      </w:pPr>
    </w:p>
    <w:p w14:paraId="445E15F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当我们审视保罗书信中圣灵的名称或头衔时，发现它们很多。</w:t>
      </w:r>
    </w:p>
    <w:p w14:paraId="4A7CC76D">
      <w:pPr>
        <w:pStyle w:val="3"/>
        <w:spacing w:before="317" w:line="251" w:lineRule="auto"/>
        <w:ind w:left="2" w:right="2" w:firstLine="11"/>
        <w:jc w:val="both"/>
        <w:rPr>
          <w:rFonts w:hint="eastAsia" w:ascii="微软雅黑" w:hAnsi="微软雅黑" w:eastAsia="微软雅黑" w:cs="微软雅黑"/>
          <w:sz w:val="30"/>
          <w:szCs w:val="30"/>
        </w:rPr>
      </w:pPr>
    </w:p>
    <w:p w14:paraId="68E05338">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called the Spirit of God (Rom. 8:9), the Spirit of His Son (Gal. 4:6), the Spirit of Christ (Rom. 8:9), the Spirit of Him that raised up Christ from the dead (Rom. 8:11).</w:t>
      </w:r>
    </w:p>
    <w:p w14:paraId="747E29D2">
      <w:pPr>
        <w:pStyle w:val="3"/>
        <w:spacing w:before="317" w:line="251" w:lineRule="auto"/>
        <w:ind w:left="2" w:right="2" w:firstLine="11"/>
        <w:jc w:val="both"/>
        <w:rPr>
          <w:rFonts w:hint="eastAsia" w:ascii="微软雅黑" w:hAnsi="微软雅黑" w:eastAsia="微软雅黑" w:cs="微软雅黑"/>
          <w:sz w:val="30"/>
          <w:szCs w:val="30"/>
        </w:rPr>
      </w:pPr>
    </w:p>
    <w:p w14:paraId="290C61B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因此祂被称为神的灵（罗马书 8:9），祂儿子的灵（加拉太书 4:6），基督的灵（罗马书 8:9），叫基督从死里复活者的灵（罗马书 8:11）。</w:t>
      </w:r>
    </w:p>
    <w:p w14:paraId="6B5F696A">
      <w:pPr>
        <w:pStyle w:val="3"/>
        <w:spacing w:before="317" w:line="251" w:lineRule="auto"/>
        <w:ind w:left="2" w:right="2" w:firstLine="11"/>
        <w:jc w:val="both"/>
        <w:rPr>
          <w:rFonts w:hint="eastAsia" w:ascii="微软雅黑" w:hAnsi="微软雅黑" w:eastAsia="微软雅黑" w:cs="微软雅黑"/>
          <w:sz w:val="30"/>
          <w:szCs w:val="30"/>
        </w:rPr>
      </w:pPr>
    </w:p>
    <w:p w14:paraId="26BE892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at the economy in virtue of which the Spirit is sent, He is said to be shed on us abundantly through Jesus Christ our Saviour (Tit. 3:6).</w:t>
      </w:r>
    </w:p>
    <w:p w14:paraId="490C461E">
      <w:pPr>
        <w:pStyle w:val="3"/>
        <w:spacing w:before="317" w:line="251" w:lineRule="auto"/>
        <w:ind w:left="2" w:right="2" w:firstLine="11"/>
        <w:jc w:val="both"/>
        <w:rPr>
          <w:rFonts w:hint="eastAsia" w:ascii="微软雅黑" w:hAnsi="微软雅黑" w:eastAsia="微软雅黑" w:cs="微软雅黑"/>
          <w:sz w:val="30"/>
          <w:szCs w:val="30"/>
        </w:rPr>
      </w:pPr>
    </w:p>
    <w:p w14:paraId="3108B5F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如果我们看圣灵被差遣的经世安排，祂被称为藉着我们救主耶稣基督厚厚浇灌在我们身上的（提多书 3:6）。</w:t>
      </w:r>
    </w:p>
    <w:p w14:paraId="182D263C">
      <w:pPr>
        <w:pStyle w:val="3"/>
        <w:spacing w:before="317" w:line="251" w:lineRule="auto"/>
        <w:ind w:left="2" w:right="2" w:firstLine="11"/>
        <w:jc w:val="both"/>
        <w:rPr>
          <w:rFonts w:hint="eastAsia" w:ascii="微软雅黑" w:hAnsi="微软雅黑" w:eastAsia="微软雅黑" w:cs="微软雅黑"/>
          <w:sz w:val="30"/>
          <w:szCs w:val="30"/>
        </w:rPr>
      </w:pPr>
    </w:p>
    <w:p w14:paraId="7FFE1463">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survey His titles as derived from the benefits and blessings which He confers, and of which He is the immediate author, He is called the Spirit that dwelleth in us (Rom. 8:11), the Spirit of grace (Heb. 10:29), the Spirit of wisdom and revelation in the knowledge of the Lord Jesus (Eph. 1:17), the Spirit of adoption (Rom. 8:15), the Spirit of life (Rom. 8:2), the Spirit of meekness (Gal. 6:1), the Spirit of power, and of love, and of a sound mind (2 Tim. 1:7).</w:t>
      </w:r>
    </w:p>
    <w:p w14:paraId="22B7F813">
      <w:pPr>
        <w:pStyle w:val="3"/>
        <w:spacing w:before="317" w:line="251" w:lineRule="auto"/>
        <w:ind w:left="2" w:right="2" w:firstLine="11"/>
        <w:jc w:val="both"/>
        <w:rPr>
          <w:rFonts w:hint="eastAsia" w:ascii="微软雅黑" w:hAnsi="微软雅黑" w:eastAsia="微软雅黑" w:cs="微软雅黑"/>
          <w:sz w:val="30"/>
          <w:szCs w:val="30"/>
        </w:rPr>
      </w:pPr>
    </w:p>
    <w:p w14:paraId="0D08328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如果我们审视祂因所赐的益处和祝福（祂是这些的直接作者）而得的头衔，祂被称为住在我们心里的灵（罗马书 8:11），施恩的灵（希伯来书 10:29），赐人智慧和启示的灵（使人真知道主耶稣）（以弗所书 1:17），儿子的灵（罗马书 8:15），赐生命（的）灵（罗马书 8:2），温柔的灵（加拉太书 6:1），刚强、仁爱、谨守的灵（提摩太后书 1:7）。</w:t>
      </w:r>
    </w:p>
    <w:p w14:paraId="77FD403B">
      <w:pPr>
        <w:pStyle w:val="3"/>
        <w:spacing w:before="317" w:line="251" w:lineRule="auto"/>
        <w:ind w:left="2" w:right="2" w:firstLine="11"/>
        <w:jc w:val="both"/>
        <w:rPr>
          <w:rFonts w:hint="eastAsia" w:ascii="微软雅黑" w:hAnsi="微软雅黑" w:eastAsia="微软雅黑" w:cs="微软雅黑"/>
          <w:sz w:val="30"/>
          <w:szCs w:val="30"/>
        </w:rPr>
      </w:pPr>
    </w:p>
    <w:p w14:paraId="19150B9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commencement of the Christian life, as contrasted with the previous sinful life, is uniformly ascribed by the apostle to the Holy Ghost.</w:t>
      </w:r>
    </w:p>
    <w:p w14:paraId="058F77C2">
      <w:pPr>
        <w:pStyle w:val="3"/>
        <w:spacing w:before="317" w:line="251" w:lineRule="auto"/>
        <w:ind w:left="2" w:right="2" w:firstLine="11"/>
        <w:jc w:val="both"/>
        <w:rPr>
          <w:rFonts w:hint="eastAsia" w:ascii="微软雅黑" w:hAnsi="微软雅黑" w:eastAsia="微软雅黑" w:cs="微软雅黑"/>
          <w:sz w:val="30"/>
          <w:szCs w:val="30"/>
        </w:rPr>
      </w:pPr>
    </w:p>
    <w:p w14:paraId="3B98E59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与之前罪恶生活相对照的基督徒生活的开始，被使徒一致归功于圣灵。</w:t>
      </w:r>
    </w:p>
    <w:p w14:paraId="797EC79A">
      <w:pPr>
        <w:pStyle w:val="3"/>
        <w:spacing w:before="317" w:line="251" w:lineRule="auto"/>
        <w:ind w:left="2" w:right="2" w:firstLine="11"/>
        <w:jc w:val="both"/>
        <w:rPr>
          <w:rFonts w:hint="eastAsia" w:ascii="微软雅黑" w:hAnsi="微软雅黑" w:eastAsia="微软雅黑" w:cs="微软雅黑"/>
          <w:sz w:val="30"/>
          <w:szCs w:val="30"/>
        </w:rPr>
      </w:pPr>
    </w:p>
    <w:p w14:paraId="56991E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says: "No man can say that Jesus is the Lord, but by the Holy Ghost" (1 Cor. 12:3); and again: "He saved us by the washing [laver] of regeneration and renewing of the Holy Ghost" (Tit. 3:5).</w:t>
      </w:r>
    </w:p>
    <w:p w14:paraId="7420386C">
      <w:pPr>
        <w:pStyle w:val="3"/>
        <w:spacing w:before="317" w:line="251" w:lineRule="auto"/>
        <w:ind w:left="2" w:right="2" w:firstLine="11"/>
        <w:jc w:val="both"/>
        <w:rPr>
          <w:rFonts w:hint="eastAsia" w:ascii="微软雅黑" w:hAnsi="微软雅黑" w:eastAsia="微软雅黑" w:cs="微软雅黑"/>
          <w:sz w:val="30"/>
          <w:szCs w:val="30"/>
        </w:rPr>
      </w:pPr>
    </w:p>
    <w:p w14:paraId="6280A4B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因此他说：“若不是被圣灵感动的，也没有能说‘耶稣是主’的”（哥林多前书 12:3）；又说：“祂……藉着重生的洗和圣灵的更新”（提多书 3:5）救了我们。</w:t>
      </w:r>
    </w:p>
    <w:p w14:paraId="4912E327">
      <w:pPr>
        <w:pStyle w:val="3"/>
        <w:spacing w:before="317" w:line="251" w:lineRule="auto"/>
        <w:ind w:left="2" w:right="2" w:firstLine="11"/>
        <w:jc w:val="both"/>
        <w:rPr>
          <w:rFonts w:hint="eastAsia" w:ascii="微软雅黑" w:hAnsi="微软雅黑" w:eastAsia="微软雅黑" w:cs="微软雅黑"/>
          <w:sz w:val="30"/>
          <w:szCs w:val="30"/>
        </w:rPr>
      </w:pPr>
    </w:p>
    <w:p w14:paraId="4C1754F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refer this expression: the laver of regeneration, to baptism or not, certainly the last term, the renewing of the Holy Ghost, must be construed as referring to the active operation of the Spirit at the commencement of the Christian life.</w:t>
      </w:r>
    </w:p>
    <w:p w14:paraId="7A442980">
      <w:pPr>
        <w:pStyle w:val="3"/>
        <w:spacing w:before="317" w:line="251" w:lineRule="auto"/>
        <w:ind w:left="2" w:right="2" w:firstLine="11"/>
        <w:jc w:val="both"/>
        <w:rPr>
          <w:rFonts w:hint="eastAsia" w:ascii="微软雅黑" w:hAnsi="微软雅黑" w:eastAsia="微软雅黑" w:cs="微软雅黑"/>
          <w:sz w:val="30"/>
          <w:szCs w:val="30"/>
        </w:rPr>
      </w:pPr>
    </w:p>
    <w:p w14:paraId="3033B87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无论我们将“重生的洗”这一表达指向洗礼与否，毫无疑问，最后那个术语“圣灵的更新”，必须被解释为指圣灵在基督徒生活开始时的积极运作。</w:t>
      </w:r>
    </w:p>
    <w:p w14:paraId="02B997FF">
      <w:pPr>
        <w:pStyle w:val="3"/>
        <w:spacing w:before="317" w:line="251" w:lineRule="auto"/>
        <w:ind w:left="2" w:right="2" w:firstLine="11"/>
        <w:jc w:val="both"/>
        <w:rPr>
          <w:rFonts w:hint="eastAsia" w:ascii="微软雅黑" w:hAnsi="微软雅黑" w:eastAsia="微软雅黑" w:cs="微软雅黑"/>
          <w:sz w:val="30"/>
          <w:szCs w:val="30"/>
        </w:rPr>
      </w:pPr>
    </w:p>
    <w:p w14:paraId="1E04E20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shedding or pouring out of the Spirit (ἐξέχεεν) to which salvation is traced, this cannot be referred to mere doctrine.</w:t>
      </w:r>
    </w:p>
    <w:p w14:paraId="76DFF2A9">
      <w:pPr>
        <w:pStyle w:val="3"/>
        <w:spacing w:before="317" w:line="251" w:lineRule="auto"/>
        <w:ind w:left="2" w:right="2" w:firstLine="11"/>
        <w:jc w:val="both"/>
        <w:rPr>
          <w:rFonts w:hint="eastAsia" w:ascii="微软雅黑" w:hAnsi="微软雅黑" w:eastAsia="微软雅黑" w:cs="微软雅黑"/>
          <w:sz w:val="30"/>
          <w:szCs w:val="30"/>
        </w:rPr>
      </w:pPr>
    </w:p>
    <w:p w14:paraId="1531F3A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既然救恩被追溯到圣灵的浇灌或倾倒（ἐξέχεεν），这就不能仅仅指教义。</w:t>
      </w:r>
    </w:p>
    <w:p w14:paraId="504A003D">
      <w:pPr>
        <w:pStyle w:val="3"/>
        <w:spacing w:before="317" w:line="251" w:lineRule="auto"/>
        <w:ind w:left="2" w:right="2" w:firstLine="11"/>
        <w:jc w:val="both"/>
        <w:rPr>
          <w:rFonts w:hint="eastAsia" w:ascii="微软雅黑" w:hAnsi="微软雅黑" w:eastAsia="微软雅黑" w:cs="微软雅黑"/>
          <w:sz w:val="30"/>
          <w:szCs w:val="30"/>
        </w:rPr>
      </w:pPr>
    </w:p>
    <w:p w14:paraId="6C3B1E6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Spirit is mentioned as the producing cause.</w:t>
      </w:r>
    </w:p>
    <w:p w14:paraId="780645E0">
      <w:pPr>
        <w:pStyle w:val="3"/>
        <w:spacing w:before="317" w:line="251" w:lineRule="auto"/>
        <w:ind w:left="2" w:right="2" w:firstLine="11"/>
        <w:jc w:val="both"/>
        <w:rPr>
          <w:rFonts w:hint="eastAsia" w:ascii="微软雅黑" w:hAnsi="微软雅黑" w:eastAsia="微软雅黑" w:cs="微软雅黑"/>
          <w:sz w:val="30"/>
          <w:szCs w:val="30"/>
        </w:rPr>
      </w:pPr>
    </w:p>
    <w:p w14:paraId="52FF685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有位格的圣灵被提及为产生的原因。</w:t>
      </w:r>
    </w:p>
    <w:p w14:paraId="7702419A">
      <w:pPr>
        <w:pStyle w:val="3"/>
        <w:spacing w:before="317" w:line="251" w:lineRule="auto"/>
        <w:ind w:left="2" w:right="2" w:firstLine="11"/>
        <w:jc w:val="both"/>
        <w:rPr>
          <w:rFonts w:hint="eastAsia" w:ascii="微软雅黑" w:hAnsi="微软雅黑" w:eastAsia="微软雅黑" w:cs="微软雅黑"/>
          <w:sz w:val="30"/>
          <w:szCs w:val="30"/>
        </w:rPr>
      </w:pPr>
    </w:p>
    <w:p w14:paraId="3878AB3C">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asked in what sense can men be said to be saved by the renewing of the Holy Ghost, when the salvation is in Christ, the answer is obvious.</w:t>
      </w:r>
    </w:p>
    <w:p w14:paraId="4D0CA49E">
      <w:pPr>
        <w:pStyle w:val="3"/>
        <w:spacing w:before="317" w:line="251" w:lineRule="auto"/>
        <w:ind w:left="2" w:right="2" w:firstLine="11"/>
        <w:jc w:val="both"/>
        <w:rPr>
          <w:rFonts w:hint="eastAsia" w:ascii="微软雅黑" w:hAnsi="微软雅黑" w:eastAsia="微软雅黑" w:cs="微软雅黑"/>
          <w:sz w:val="30"/>
          <w:szCs w:val="30"/>
        </w:rPr>
      </w:pPr>
    </w:p>
    <w:p w14:paraId="72D98E0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如果问，既然救恩在基督里，人怎么能说是藉着圣灵的更新得救的，答案是显而易见的。</w:t>
      </w:r>
    </w:p>
    <w:p w14:paraId="4AB70532">
      <w:pPr>
        <w:pStyle w:val="3"/>
        <w:spacing w:before="317" w:line="251" w:lineRule="auto"/>
        <w:ind w:left="2" w:right="2" w:firstLine="11"/>
        <w:jc w:val="both"/>
        <w:rPr>
          <w:rFonts w:hint="eastAsia" w:ascii="微软雅黑" w:hAnsi="微软雅黑" w:eastAsia="微软雅黑" w:cs="微软雅黑"/>
          <w:sz w:val="30"/>
          <w:szCs w:val="30"/>
        </w:rPr>
      </w:pPr>
    </w:p>
    <w:p w14:paraId="76C6E021">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series of truths of which no link can be awanting.</w:t>
      </w:r>
    </w:p>
    <w:p w14:paraId="5D877A65">
      <w:pPr>
        <w:pStyle w:val="3"/>
        <w:spacing w:before="317" w:line="251" w:lineRule="auto"/>
        <w:ind w:left="2" w:right="2" w:firstLine="11"/>
        <w:jc w:val="both"/>
        <w:rPr>
          <w:rFonts w:hint="eastAsia" w:ascii="微软雅黑" w:hAnsi="微软雅黑" w:eastAsia="微软雅黑" w:cs="微软雅黑"/>
          <w:sz w:val="30"/>
          <w:szCs w:val="30"/>
        </w:rPr>
      </w:pPr>
    </w:p>
    <w:p w14:paraId="77B4848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有一系列真理，其中任何一环都不可缺失。</w:t>
      </w:r>
    </w:p>
    <w:p w14:paraId="04211454">
      <w:pPr>
        <w:pStyle w:val="3"/>
        <w:spacing w:before="317" w:line="251" w:lineRule="auto"/>
        <w:ind w:left="2" w:right="2" w:firstLine="11"/>
        <w:jc w:val="both"/>
        <w:rPr>
          <w:rFonts w:hint="eastAsia" w:ascii="微软雅黑" w:hAnsi="微软雅黑" w:eastAsia="微软雅黑" w:cs="微软雅黑"/>
          <w:sz w:val="30"/>
          <w:szCs w:val="30"/>
        </w:rPr>
      </w:pPr>
    </w:p>
    <w:p w14:paraId="52BC091A">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the divine purpose, for God hath chosen us to salvation; we are saved by the atonement as the meritorious ground of all; we are saved by faith as the bond of union to Christ; we are saved by grace as contrasted with works done; we are saved by the truth as conveying God's testimony; and we are saved, as it is here expressed, by the renewing of the Holy Ghost, as producing faith in the heart.</w:t>
      </w:r>
    </w:p>
    <w:p w14:paraId="0212BEE2">
      <w:pPr>
        <w:pStyle w:val="3"/>
        <w:spacing w:before="317" w:line="251" w:lineRule="auto"/>
        <w:ind w:left="2" w:right="2" w:firstLine="11"/>
        <w:jc w:val="both"/>
        <w:rPr>
          <w:rFonts w:hint="eastAsia" w:ascii="微软雅黑" w:hAnsi="微软雅黑" w:eastAsia="微软雅黑" w:cs="微软雅黑"/>
          <w:sz w:val="30"/>
          <w:szCs w:val="30"/>
        </w:rPr>
      </w:pPr>
    </w:p>
    <w:p w14:paraId="01859CD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神圣的旨意得救，因为神拣选了我们得救；我们因赎罪得救，以此作为一切的功德基础；我们因信得救，以此作为与基督联合的纽带；我们因恩典得救，以与所行的功德相对照；我们因真理得救，以此传达神的见证；正如这里所表达的，我们因圣灵的更新得救，以此在心中产生信心。</w:t>
      </w:r>
    </w:p>
    <w:p w14:paraId="470EAB3B">
      <w:pPr>
        <w:pStyle w:val="3"/>
        <w:spacing w:before="317" w:line="251" w:lineRule="auto"/>
        <w:ind w:left="2" w:right="2" w:firstLine="11"/>
        <w:jc w:val="both"/>
        <w:rPr>
          <w:rFonts w:hint="eastAsia" w:ascii="微软雅黑" w:hAnsi="微软雅黑" w:eastAsia="微软雅黑" w:cs="微软雅黑"/>
          <w:sz w:val="30"/>
          <w:szCs w:val="30"/>
        </w:rPr>
      </w:pPr>
    </w:p>
    <w:p w14:paraId="6FD3D73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work of the Spirit in conversion is thus proved to be as essentially necessary and indispensable as any other link in the chain.</w:t>
      </w:r>
    </w:p>
    <w:p w14:paraId="3F67C5DA">
      <w:pPr>
        <w:pStyle w:val="3"/>
        <w:spacing w:before="317" w:line="251" w:lineRule="auto"/>
        <w:ind w:left="2" w:right="2" w:firstLine="11"/>
        <w:jc w:val="both"/>
        <w:rPr>
          <w:rFonts w:hint="eastAsia" w:ascii="微软雅黑" w:hAnsi="微软雅黑" w:eastAsia="微软雅黑" w:cs="微软雅黑"/>
          <w:sz w:val="30"/>
          <w:szCs w:val="30"/>
        </w:rPr>
      </w:pPr>
    </w:p>
    <w:p w14:paraId="36808472">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因此证明，圣灵在归正中的特殊工作，与链条中的任何其他环节一样，是本质上必要且不可或缺的。</w:t>
      </w:r>
    </w:p>
    <w:p w14:paraId="7D29F19B">
      <w:pPr>
        <w:pStyle w:val="3"/>
        <w:spacing w:before="317" w:line="251" w:lineRule="auto"/>
        <w:ind w:left="2" w:right="2" w:firstLine="11"/>
        <w:jc w:val="both"/>
        <w:rPr>
          <w:rFonts w:hint="eastAsia" w:ascii="微软雅黑" w:hAnsi="微软雅黑" w:eastAsia="微软雅黑" w:cs="微软雅黑"/>
          <w:sz w:val="30"/>
          <w:szCs w:val="30"/>
        </w:rPr>
      </w:pPr>
    </w:p>
    <w:p w14:paraId="12D5D04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further speaks of saving blessings which eye hath not seen nor ear heard, revealed to us by the Spirit (1 Cor. 2:10); and he adds that we receive not the spirit of the world, but the Spirit which is of God, that we may know the things that are freely given to us of God (1 Cor. 2:12).</w:t>
      </w:r>
    </w:p>
    <w:p w14:paraId="11790A0C">
      <w:pPr>
        <w:pStyle w:val="3"/>
        <w:spacing w:before="317" w:line="251" w:lineRule="auto"/>
        <w:ind w:left="2" w:right="2" w:firstLine="11"/>
        <w:jc w:val="both"/>
        <w:rPr>
          <w:rFonts w:hint="eastAsia" w:ascii="微软雅黑" w:hAnsi="微软雅黑" w:eastAsia="微软雅黑" w:cs="微软雅黑"/>
          <w:sz w:val="30"/>
          <w:szCs w:val="30"/>
        </w:rPr>
      </w:pPr>
    </w:p>
    <w:p w14:paraId="0653C97B">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使徒进一步提到眼睛未曾看见、耳朵未曾听见的得救福分，是藉着圣灵向我们显明的（哥林多前书 2:10）；他补充说，我们所领受的，并不是世上的灵，乃是从神来的灵，叫我们能知道神开恩赐给我们的事（哥林多前书 2:12）。</w:t>
      </w:r>
    </w:p>
    <w:p w14:paraId="3C90679C">
      <w:pPr>
        <w:pStyle w:val="3"/>
        <w:spacing w:before="317" w:line="251" w:lineRule="auto"/>
        <w:ind w:left="2" w:right="2" w:firstLine="11"/>
        <w:jc w:val="both"/>
        <w:rPr>
          <w:rFonts w:hint="eastAsia" w:ascii="微软雅黑" w:hAnsi="微软雅黑" w:eastAsia="微软雅黑" w:cs="微软雅黑"/>
          <w:sz w:val="30"/>
          <w:szCs w:val="30"/>
        </w:rPr>
      </w:pPr>
    </w:p>
    <w:p w14:paraId="7951972F">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called "the Spirit of faith," that is, the AUTHOR or producing cause of faith (2 Cor. 4:13), according to the uniform meaning of that formula, there can be no more conclusive proof that the commencement of the new life must be ascribed to the Holy Spirit.</w:t>
      </w:r>
    </w:p>
    <w:p w14:paraId="30CD0858">
      <w:pPr>
        <w:pStyle w:val="3"/>
        <w:spacing w:before="317" w:line="251" w:lineRule="auto"/>
        <w:ind w:left="2" w:right="2" w:firstLine="11"/>
        <w:jc w:val="both"/>
        <w:rPr>
          <w:rFonts w:hint="eastAsia" w:ascii="微软雅黑" w:hAnsi="微软雅黑" w:eastAsia="微软雅黑" w:cs="微软雅黑"/>
          <w:sz w:val="30"/>
          <w:szCs w:val="30"/>
        </w:rPr>
      </w:pPr>
    </w:p>
    <w:p w14:paraId="3A0A888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当圣灵被称为“信心之灵”，即信心的创始者或产生原因（哥林多后书 4:13），根据该公式的一贯含义，没有比这更确凿的证据表明新生命的开始必须归功于圣灵。</w:t>
      </w:r>
    </w:p>
    <w:p w14:paraId="4328D5A6">
      <w:pPr>
        <w:pStyle w:val="3"/>
        <w:spacing w:before="317" w:line="251" w:lineRule="auto"/>
        <w:ind w:left="2" w:right="2" w:firstLine="11"/>
        <w:jc w:val="both"/>
        <w:rPr>
          <w:rFonts w:hint="eastAsia" w:ascii="微软雅黑" w:hAnsi="微软雅黑" w:eastAsia="微软雅黑" w:cs="微软雅黑"/>
          <w:sz w:val="30"/>
          <w:szCs w:val="30"/>
        </w:rPr>
      </w:pPr>
    </w:p>
    <w:p w14:paraId="1A6CCB2E">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Pauline Epistles which are very full and definite in the elucidation of the doctrine of the Spirit,—viz. the Epistles to the Corinthians, to the Galatians, and to the Romans.</w:t>
      </w:r>
    </w:p>
    <w:p w14:paraId="7D13E2A3">
      <w:pPr>
        <w:pStyle w:val="3"/>
        <w:spacing w:before="317" w:line="251" w:lineRule="auto"/>
        <w:ind w:left="2" w:right="2" w:firstLine="11"/>
        <w:jc w:val="both"/>
        <w:rPr>
          <w:rFonts w:hint="eastAsia" w:ascii="微软雅黑" w:hAnsi="微软雅黑" w:eastAsia="微软雅黑" w:cs="微软雅黑"/>
          <w:sz w:val="30"/>
          <w:szCs w:val="30"/>
        </w:rPr>
      </w:pPr>
    </w:p>
    <w:p w14:paraId="19C8AFC5">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有三封保罗书信在阐明圣灵教义方面非常充实和明确，——即哥林多前书、加拉太书和罗马书。</w:t>
      </w:r>
    </w:p>
    <w:p w14:paraId="2F7C839B">
      <w:pPr>
        <w:pStyle w:val="3"/>
        <w:spacing w:before="317" w:line="251" w:lineRule="auto"/>
        <w:ind w:left="2" w:right="2" w:firstLine="11"/>
        <w:jc w:val="both"/>
        <w:rPr>
          <w:rFonts w:hint="eastAsia" w:ascii="微软雅黑" w:hAnsi="微软雅黑" w:eastAsia="微软雅黑" w:cs="微软雅黑"/>
          <w:sz w:val="30"/>
          <w:szCs w:val="30"/>
        </w:rPr>
      </w:pPr>
    </w:p>
    <w:p w14:paraId="7F73D41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first refer to their testimony, but by no means in a minute or exhaustive way, in the above-mentioned order.</w:t>
      </w:r>
    </w:p>
    <w:p w14:paraId="3CD7E6C4">
      <w:pPr>
        <w:pStyle w:val="3"/>
        <w:spacing w:before="317" w:line="251" w:lineRule="auto"/>
        <w:ind w:left="2" w:right="2" w:firstLine="11"/>
        <w:jc w:val="both"/>
        <w:rPr>
          <w:rFonts w:hint="eastAsia" w:ascii="微软雅黑" w:hAnsi="微软雅黑" w:eastAsia="微软雅黑" w:cs="微软雅黑"/>
          <w:sz w:val="30"/>
          <w:szCs w:val="30"/>
        </w:rPr>
      </w:pPr>
    </w:p>
    <w:p w14:paraId="1135717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我将首先按上述顺序提及它们的见证，但绝不是以详细或详尽的方式。</w:t>
      </w:r>
    </w:p>
    <w:p w14:paraId="2E225108">
      <w:pPr>
        <w:pStyle w:val="3"/>
        <w:spacing w:before="317" w:line="251" w:lineRule="auto"/>
        <w:ind w:left="2" w:right="2" w:firstLine="11"/>
        <w:jc w:val="both"/>
        <w:rPr>
          <w:rFonts w:hint="eastAsia" w:ascii="微软雅黑" w:hAnsi="微软雅黑" w:eastAsia="微软雅黑" w:cs="微软雅黑"/>
          <w:sz w:val="30"/>
          <w:szCs w:val="30"/>
        </w:rPr>
      </w:pPr>
    </w:p>
    <w:p w14:paraId="7C874F07">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topic found in the EPISTLES TO CORINTH has reference to the personality and work of the Holy Ghost.</w:t>
      </w:r>
    </w:p>
    <w:p w14:paraId="78CD7A92">
      <w:pPr>
        <w:pStyle w:val="3"/>
        <w:spacing w:before="317" w:line="251" w:lineRule="auto"/>
        <w:ind w:left="2" w:right="2" w:firstLine="11"/>
        <w:jc w:val="both"/>
        <w:rPr>
          <w:rFonts w:hint="eastAsia" w:ascii="微软雅黑" w:hAnsi="微软雅黑" w:eastAsia="微软雅黑" w:cs="微软雅黑"/>
          <w:sz w:val="30"/>
          <w:szCs w:val="30"/>
        </w:rPr>
      </w:pPr>
    </w:p>
    <w:p w14:paraId="4DDD5C6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在哥林多书信中发现的一个主要话题与圣灵的位格和工作有关。</w:t>
      </w:r>
    </w:p>
    <w:p w14:paraId="2D742DD3">
      <w:pPr>
        <w:pStyle w:val="3"/>
        <w:spacing w:before="317" w:line="251" w:lineRule="auto"/>
        <w:ind w:left="2" w:right="2" w:firstLine="11"/>
        <w:jc w:val="both"/>
        <w:rPr>
          <w:rFonts w:hint="eastAsia" w:ascii="微软雅黑" w:hAnsi="微软雅黑" w:eastAsia="微软雅黑" w:cs="微软雅黑"/>
          <w:sz w:val="30"/>
          <w:szCs w:val="30"/>
        </w:rPr>
      </w:pPr>
    </w:p>
    <w:p w14:paraId="64140A59">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particularly necessary to call the attention of the Corinthian Christians to the personality and presence, the influence and operations, of the Spirit, because they were counteracting his work by attaching undue importance to human wisdom, and pluming themselves on the possession of various supernatural gifts which they owed absolutely to the Spirit, but which were given for a different purpose.</w:t>
      </w:r>
    </w:p>
    <w:p w14:paraId="086D09C1">
      <w:pPr>
        <w:pStyle w:val="3"/>
        <w:spacing w:before="317" w:line="251" w:lineRule="auto"/>
        <w:ind w:left="2" w:right="2" w:firstLine="11"/>
        <w:jc w:val="both"/>
        <w:rPr>
          <w:rFonts w:hint="eastAsia" w:ascii="微软雅黑" w:hAnsi="微软雅黑" w:eastAsia="微软雅黑" w:cs="微软雅黑"/>
          <w:sz w:val="30"/>
          <w:szCs w:val="30"/>
        </w:rPr>
      </w:pPr>
    </w:p>
    <w:p w14:paraId="02D00E76">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有必要提醒哥林多基督徒注意圣灵的位格和同在、影响和运作，因为他们过分重视人类智慧，并因拥有各种超自然恩赐而自夸，从而抵消了祂的工作，而这些恩赐完全归功于圣灵，却是为了不同的目的而赐予的。</w:t>
      </w:r>
    </w:p>
    <w:p w14:paraId="111B4046">
      <w:pPr>
        <w:pStyle w:val="3"/>
        <w:spacing w:before="317" w:line="251" w:lineRule="auto"/>
        <w:ind w:left="2" w:right="2" w:firstLine="11"/>
        <w:jc w:val="both"/>
        <w:rPr>
          <w:rFonts w:hint="eastAsia" w:ascii="微软雅黑" w:hAnsi="微软雅黑" w:eastAsia="微软雅黑" w:cs="微软雅黑"/>
          <w:sz w:val="30"/>
          <w:szCs w:val="30"/>
        </w:rPr>
      </w:pPr>
    </w:p>
    <w:p w14:paraId="3DA51F20">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dishonoured the Spirit, partly by self-complacency, emulation, and contentious partisanship; partly by their readiness to think lightly of the old licentious tendencies and feelings for which Corinth had only been too notorious, and which all too plainly threatened to return.</w:t>
      </w:r>
    </w:p>
    <w:p w14:paraId="336FF2E0">
      <w:pPr>
        <w:pStyle w:val="3"/>
        <w:spacing w:before="317" w:line="251" w:lineRule="auto"/>
        <w:ind w:left="2" w:right="2" w:firstLine="11"/>
        <w:jc w:val="both"/>
        <w:rPr>
          <w:rFonts w:hint="eastAsia" w:ascii="微软雅黑" w:hAnsi="微软雅黑" w:eastAsia="微软雅黑" w:cs="微软雅黑"/>
          <w:sz w:val="30"/>
          <w:szCs w:val="30"/>
        </w:rPr>
      </w:pPr>
    </w:p>
    <w:p w14:paraId="047E51F4">
      <w:pPr>
        <w:pStyle w:val="3"/>
        <w:spacing w:before="317" w:line="251" w:lineRule="auto"/>
        <w:ind w:left="2" w:righ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他们羞辱了圣灵，部分是因为自满、竞争和好争的党派之争；部分是因为他们轻易看轻旧有的放荡倾向和感觉，而哥林多正是因此而臭名昭著，这些倾向和感觉也都太明显地威胁着要卷土重来。</w:t>
      </w:r>
    </w:p>
    <w:p w14:paraId="43D58DDC">
      <w:pPr>
        <w:pStyle w:val="3"/>
        <w:spacing w:before="269" w:line="252" w:lineRule="auto"/>
        <w:ind w:right="12" w:firstLine="13"/>
        <w:jc w:val="both"/>
        <w:rPr>
          <w:rFonts w:hint="eastAsia" w:ascii="微软雅黑" w:hAnsi="微软雅黑" w:eastAsia="微软雅黑" w:cs="微软雅黑"/>
          <w:sz w:val="30"/>
          <w:szCs w:val="30"/>
        </w:rPr>
      </w:pPr>
    </w:p>
    <w:p w14:paraId="49E3804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Holy Spirit the apostle did not mean, as some have thought, a mere title of God or of Christ.</w:t>
      </w:r>
    </w:p>
    <w:p w14:paraId="45CCC102">
      <w:pPr>
        <w:pStyle w:val="3"/>
        <w:spacing w:before="269" w:line="252" w:lineRule="auto"/>
        <w:ind w:right="12" w:firstLine="13"/>
        <w:jc w:val="both"/>
        <w:rPr>
          <w:rFonts w:hint="eastAsia" w:ascii="微软雅黑" w:hAnsi="微软雅黑" w:eastAsia="微软雅黑" w:cs="微软雅黑"/>
          <w:sz w:val="30"/>
          <w:szCs w:val="30"/>
        </w:rPr>
      </w:pPr>
    </w:p>
    <w:p w14:paraId="61B9FA7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正如一些人所想，当使徒提到圣灵时，并不是在说神或基督的单纯头衔。</w:t>
      </w:r>
    </w:p>
    <w:p w14:paraId="31DD94F8">
      <w:pPr>
        <w:pStyle w:val="3"/>
        <w:spacing w:before="269" w:line="252" w:lineRule="auto"/>
        <w:ind w:right="12" w:firstLine="13"/>
        <w:jc w:val="both"/>
        <w:rPr>
          <w:rFonts w:hint="eastAsia" w:ascii="微软雅黑" w:hAnsi="微软雅黑" w:eastAsia="微软雅黑" w:cs="微软雅黑"/>
          <w:sz w:val="30"/>
          <w:szCs w:val="30"/>
        </w:rPr>
      </w:pPr>
    </w:p>
    <w:p w14:paraId="7EA9D36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and taught the personal Holy Ghost, distinct from the Father and the Son, but partaker of the same numerical divine nature.</w:t>
      </w:r>
    </w:p>
    <w:p w14:paraId="7FCB8F77">
      <w:pPr>
        <w:pStyle w:val="3"/>
        <w:spacing w:before="269" w:line="252" w:lineRule="auto"/>
        <w:ind w:right="12" w:firstLine="13"/>
        <w:jc w:val="both"/>
        <w:rPr>
          <w:rFonts w:hint="eastAsia" w:ascii="微软雅黑" w:hAnsi="微软雅黑" w:eastAsia="微软雅黑" w:cs="微软雅黑"/>
          <w:sz w:val="30"/>
          <w:szCs w:val="30"/>
        </w:rPr>
      </w:pPr>
    </w:p>
    <w:p w14:paraId="45EA983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他所指的是，并教导说，圣灵是一个有位格的存在，既区别于父与子，又分享着同样的神性本质。</w:t>
      </w:r>
    </w:p>
    <w:p w14:paraId="77BD991F">
      <w:pPr>
        <w:pStyle w:val="3"/>
        <w:spacing w:before="269" w:line="252" w:lineRule="auto"/>
        <w:ind w:right="12" w:firstLine="13"/>
        <w:jc w:val="both"/>
        <w:rPr>
          <w:rFonts w:hint="eastAsia" w:ascii="微软雅黑" w:hAnsi="微软雅黑" w:eastAsia="微软雅黑" w:cs="微软雅黑"/>
          <w:sz w:val="30"/>
          <w:szCs w:val="30"/>
        </w:rPr>
      </w:pPr>
    </w:p>
    <w:p w14:paraId="6B158F9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referred to the Spirit sent forth on His mission as the guide and teacher of the Christian Church, whose fellowship as a divine person was invoked in the apostolic benediction (2 Cor. 13:14), as the great gift of the Christian Church.</w:t>
      </w:r>
    </w:p>
    <w:p w14:paraId="145DBDFE">
      <w:pPr>
        <w:pStyle w:val="3"/>
        <w:spacing w:before="269" w:line="252" w:lineRule="auto"/>
        <w:ind w:right="12" w:firstLine="13"/>
        <w:jc w:val="both"/>
        <w:rPr>
          <w:rFonts w:hint="eastAsia" w:ascii="微软雅黑" w:hAnsi="微软雅黑" w:eastAsia="微软雅黑" w:cs="微软雅黑"/>
          <w:sz w:val="30"/>
          <w:szCs w:val="30"/>
        </w:rPr>
      </w:pPr>
    </w:p>
    <w:p w14:paraId="6BF1019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他指的是那位受差遣，作为基督教会向导和教师的圣灵，其作为神圣位格的交通在使徒的祝福中被祈求（哥林多后书 13:14），是基督教会的伟大恩赐。</w:t>
      </w:r>
    </w:p>
    <w:p w14:paraId="0E3A9803">
      <w:pPr>
        <w:pStyle w:val="3"/>
        <w:spacing w:before="269" w:line="252" w:lineRule="auto"/>
        <w:ind w:right="12" w:firstLine="13"/>
        <w:jc w:val="both"/>
        <w:rPr>
          <w:rFonts w:hint="eastAsia" w:ascii="微软雅黑" w:hAnsi="微软雅黑" w:eastAsia="微软雅黑" w:cs="微软雅黑"/>
          <w:sz w:val="30"/>
          <w:szCs w:val="30"/>
        </w:rPr>
      </w:pPr>
    </w:p>
    <w:p w14:paraId="4E2365A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reminded the Corinthians, who were so favoured with a supply of supernatural endowments as to come behind in no gift, that they were the temple of God and inhabited by the Spirit (1 Cor. 3:16), and then subjoins a warning against defiling it (ver. 17).</w:t>
      </w:r>
    </w:p>
    <w:p w14:paraId="39ED91ED">
      <w:pPr>
        <w:pStyle w:val="3"/>
        <w:spacing w:before="269" w:line="252" w:lineRule="auto"/>
        <w:ind w:right="12" w:firstLine="13"/>
        <w:jc w:val="both"/>
        <w:rPr>
          <w:rFonts w:hint="eastAsia" w:ascii="微软雅黑" w:hAnsi="微软雅黑" w:eastAsia="微软雅黑" w:cs="微软雅黑"/>
          <w:sz w:val="30"/>
          <w:szCs w:val="30"/>
        </w:rPr>
      </w:pPr>
    </w:p>
    <w:p w14:paraId="5DA83CB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他提醒哥林多人，他们蒙受了如此丰富的超自然恩赐，以至于在恩赐上没有一样不及人，他们是神的殿，有圣灵住在其中（哥林多前书 3:16），紧接着，他警告不可玷污这殿（第17节）。</w:t>
      </w:r>
    </w:p>
    <w:p w14:paraId="681DB897">
      <w:pPr>
        <w:pStyle w:val="3"/>
        <w:spacing w:before="269" w:line="252" w:lineRule="auto"/>
        <w:ind w:right="12" w:firstLine="13"/>
        <w:jc w:val="both"/>
        <w:rPr>
          <w:rFonts w:hint="eastAsia" w:ascii="微软雅黑" w:hAnsi="微软雅黑" w:eastAsia="微软雅黑" w:cs="微软雅黑"/>
          <w:sz w:val="30"/>
          <w:szCs w:val="30"/>
        </w:rPr>
      </w:pPr>
    </w:p>
    <w:p w14:paraId="7B805C3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conclusive way, but without formal proof, the apostle introduces the PERSONALITY AND OMNISCIENCE of the Holy Ghost when he says: "The Spirit searches all things, yea, the deep things of God" (1 Cor. 2:10).</w:t>
      </w:r>
    </w:p>
    <w:p w14:paraId="6D6F6223">
      <w:pPr>
        <w:pStyle w:val="3"/>
        <w:spacing w:before="269" w:line="252" w:lineRule="auto"/>
        <w:ind w:right="12" w:firstLine="13"/>
        <w:jc w:val="both"/>
        <w:rPr>
          <w:rFonts w:hint="eastAsia" w:ascii="微软雅黑" w:hAnsi="微软雅黑" w:eastAsia="微软雅黑" w:cs="微软雅黑"/>
          <w:sz w:val="30"/>
          <w:szCs w:val="30"/>
        </w:rPr>
      </w:pPr>
    </w:p>
    <w:p w14:paraId="4FBB835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使徒以最确凿的方式，虽无正式论证，但在他说“圣灵参透万事，就是神深奥的事也参透了”（哥林多前书 2:10）时，介绍了圣灵的位格和全知。</w:t>
      </w:r>
    </w:p>
    <w:p w14:paraId="3A04A25A">
      <w:pPr>
        <w:pStyle w:val="3"/>
        <w:spacing w:before="269" w:line="252" w:lineRule="auto"/>
        <w:ind w:right="12" w:firstLine="13"/>
        <w:jc w:val="both"/>
        <w:rPr>
          <w:rFonts w:hint="eastAsia" w:ascii="微软雅黑" w:hAnsi="微软雅黑" w:eastAsia="微软雅黑" w:cs="微软雅黑"/>
          <w:sz w:val="30"/>
          <w:szCs w:val="30"/>
        </w:rPr>
      </w:pPr>
    </w:p>
    <w:p w14:paraId="329F2B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referred to as personally distinct from God; for He searches the deep things of God; and He who can fathom the plans, the purposes, and deep things of God, must be distinct in person, yet divine in essence.</w:t>
      </w:r>
    </w:p>
    <w:p w14:paraId="00AEFC5B">
      <w:pPr>
        <w:pStyle w:val="3"/>
        <w:spacing w:before="269" w:line="252" w:lineRule="auto"/>
        <w:ind w:right="12" w:firstLine="13"/>
        <w:jc w:val="both"/>
        <w:rPr>
          <w:rFonts w:hint="eastAsia" w:ascii="微软雅黑" w:hAnsi="微软雅黑" w:eastAsia="微软雅黑" w:cs="微软雅黑"/>
          <w:sz w:val="30"/>
          <w:szCs w:val="30"/>
        </w:rPr>
      </w:pPr>
    </w:p>
    <w:p w14:paraId="498B4CD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因此，祂被提到时在位格上区别于神；因为祂参透神深奥的事；而那位能测透神计划、旨意和深奥之事者，必须在位格上独特，而在本质上神圣。</w:t>
      </w:r>
    </w:p>
    <w:p w14:paraId="215BB0F6">
      <w:pPr>
        <w:pStyle w:val="3"/>
        <w:spacing w:before="269" w:line="252" w:lineRule="auto"/>
        <w:ind w:right="12" w:firstLine="13"/>
        <w:jc w:val="both"/>
        <w:rPr>
          <w:rFonts w:hint="eastAsia" w:ascii="微软雅黑" w:hAnsi="微软雅黑" w:eastAsia="微软雅黑" w:cs="微软雅黑"/>
          <w:sz w:val="30"/>
          <w:szCs w:val="30"/>
        </w:rPr>
      </w:pPr>
    </w:p>
    <w:p w14:paraId="7FA403E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personality is brought out in connection with the rich profusion of extraordinary gifts with which the Christian Church was endowed (1 Cor. 12:4–6): "Now there are diversities of gifts, but the same Spirit: and there are differences of administrations (or ministries), but the same Lord: and there are diversities of operations, but it is the same God who worketh all in all."</w:t>
      </w:r>
    </w:p>
    <w:p w14:paraId="1CE7E302">
      <w:pPr>
        <w:pStyle w:val="3"/>
        <w:spacing w:before="269" w:line="252" w:lineRule="auto"/>
        <w:ind w:right="12" w:firstLine="13"/>
        <w:jc w:val="both"/>
        <w:rPr>
          <w:rFonts w:hint="eastAsia" w:ascii="微软雅黑" w:hAnsi="微软雅黑" w:eastAsia="微软雅黑" w:cs="微软雅黑"/>
          <w:sz w:val="30"/>
          <w:szCs w:val="30"/>
        </w:rPr>
      </w:pPr>
    </w:p>
    <w:p w14:paraId="41156F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同样的神圣位格在与基督教会所赋予的丰富非凡恩赐的联系中显明出来（哥林多前书 12:4–6）：“恩赐原有分别，圣灵却是一位。职事也有分别，主却是一位。功用也有分别，神却是一位，在众人里面运行一切的事。”</w:t>
      </w:r>
    </w:p>
    <w:p w14:paraId="6DAA1ADE">
      <w:pPr>
        <w:pStyle w:val="3"/>
        <w:spacing w:before="269" w:line="252" w:lineRule="auto"/>
        <w:ind w:right="12" w:firstLine="13"/>
        <w:jc w:val="both"/>
        <w:rPr>
          <w:rFonts w:hint="eastAsia" w:ascii="微软雅黑" w:hAnsi="微软雅黑" w:eastAsia="微软雅黑" w:cs="微软雅黑"/>
          <w:sz w:val="30"/>
          <w:szCs w:val="30"/>
        </w:rPr>
      </w:pPr>
    </w:p>
    <w:p w14:paraId="2A0DE30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the producer of the gifts, is thus distinguished from the gifts.</w:t>
      </w:r>
    </w:p>
    <w:p w14:paraId="7E9592B6">
      <w:pPr>
        <w:pStyle w:val="3"/>
        <w:spacing w:before="269" w:line="252" w:lineRule="auto"/>
        <w:ind w:right="12" w:firstLine="13"/>
        <w:jc w:val="both"/>
        <w:rPr>
          <w:rFonts w:hint="eastAsia" w:ascii="微软雅黑" w:hAnsi="微软雅黑" w:eastAsia="微软雅黑" w:cs="微软雅黑"/>
          <w:sz w:val="30"/>
          <w:szCs w:val="30"/>
        </w:rPr>
      </w:pPr>
    </w:p>
    <w:p w14:paraId="1A52C52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因此，恩赐的产生者圣灵与恩赐本身是有区别的。</w:t>
      </w:r>
    </w:p>
    <w:p w14:paraId="1E6765CA">
      <w:pPr>
        <w:pStyle w:val="3"/>
        <w:spacing w:before="269" w:line="252" w:lineRule="auto"/>
        <w:ind w:right="12" w:firstLine="13"/>
        <w:jc w:val="both"/>
        <w:rPr>
          <w:rFonts w:hint="eastAsia" w:ascii="微软雅黑" w:hAnsi="微软雅黑" w:eastAsia="微软雅黑" w:cs="微软雅黑"/>
          <w:sz w:val="30"/>
          <w:szCs w:val="30"/>
        </w:rPr>
      </w:pPr>
    </w:p>
    <w:p w14:paraId="03127F1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also distinct from God, the author of the operations, and from the Lord Jesus, the author of the ministries.</w:t>
      </w:r>
    </w:p>
    <w:p w14:paraId="4AFA30CA">
      <w:pPr>
        <w:pStyle w:val="3"/>
        <w:spacing w:before="269" w:line="252" w:lineRule="auto"/>
        <w:ind w:right="12" w:firstLine="13"/>
        <w:jc w:val="both"/>
        <w:rPr>
          <w:rFonts w:hint="eastAsia" w:ascii="微软雅黑" w:hAnsi="微软雅黑" w:eastAsia="微软雅黑" w:cs="微软雅黑"/>
          <w:sz w:val="30"/>
          <w:szCs w:val="30"/>
        </w:rPr>
      </w:pPr>
    </w:p>
    <w:p w14:paraId="3F65B79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但祂也区别于神（运作的创始者）和主耶稣（职事的创始者）。</w:t>
      </w:r>
    </w:p>
    <w:p w14:paraId="1918061C">
      <w:pPr>
        <w:pStyle w:val="3"/>
        <w:spacing w:before="269" w:line="252" w:lineRule="auto"/>
        <w:ind w:right="12" w:firstLine="13"/>
        <w:jc w:val="both"/>
        <w:rPr>
          <w:rFonts w:hint="eastAsia" w:ascii="微软雅黑" w:hAnsi="微软雅黑" w:eastAsia="微软雅黑" w:cs="微软雅黑"/>
          <w:sz w:val="30"/>
          <w:szCs w:val="30"/>
        </w:rPr>
      </w:pPr>
    </w:p>
    <w:p w14:paraId="7A69419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is to the same effect as that which the apostle elsewhere expresses, when he speaks of one God the Father, and one Lord Jesus Christ, and one Spirit who unites Christians in the closest bond of union (1 Cor. 8:6; Eph. 4:4–6).</w:t>
      </w:r>
    </w:p>
    <w:p w14:paraId="63D0367D">
      <w:pPr>
        <w:pStyle w:val="3"/>
        <w:spacing w:before="269" w:line="252" w:lineRule="auto"/>
        <w:ind w:right="12" w:firstLine="13"/>
        <w:jc w:val="both"/>
        <w:rPr>
          <w:rFonts w:hint="eastAsia" w:ascii="微软雅黑" w:hAnsi="微软雅黑" w:eastAsia="微软雅黑" w:cs="微软雅黑"/>
          <w:sz w:val="30"/>
          <w:szCs w:val="30"/>
        </w:rPr>
      </w:pPr>
    </w:p>
    <w:p w14:paraId="21BA0CB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其含义与使徒在别处表达的一样，当他谈到一位父神、一位主耶稣基督和一位使基督徒紧密联合的圣灵时（哥林多前书 8:6；以弗所书 4:4–6）。</w:t>
      </w:r>
    </w:p>
    <w:p w14:paraId="740D79F1">
      <w:pPr>
        <w:pStyle w:val="3"/>
        <w:spacing w:before="269" w:line="252" w:lineRule="auto"/>
        <w:ind w:right="12" w:firstLine="13"/>
        <w:jc w:val="both"/>
        <w:rPr>
          <w:rFonts w:hint="eastAsia" w:ascii="微软雅黑" w:hAnsi="微软雅黑" w:eastAsia="微软雅黑" w:cs="微软雅黑"/>
          <w:sz w:val="30"/>
          <w:szCs w:val="30"/>
        </w:rPr>
      </w:pPr>
    </w:p>
    <w:p w14:paraId="2429D63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personal will is ascribed to Him; He divides His gifts to every one severally as He will (ver. 11).</w:t>
      </w:r>
    </w:p>
    <w:p w14:paraId="3A7D11D5">
      <w:pPr>
        <w:pStyle w:val="3"/>
        <w:spacing w:before="269" w:line="252" w:lineRule="auto"/>
        <w:ind w:right="12" w:firstLine="13"/>
        <w:jc w:val="both"/>
        <w:rPr>
          <w:rFonts w:hint="eastAsia" w:ascii="微软雅黑" w:hAnsi="微软雅黑" w:eastAsia="微软雅黑" w:cs="微软雅黑"/>
          <w:sz w:val="30"/>
          <w:szCs w:val="30"/>
        </w:rPr>
      </w:pPr>
    </w:p>
    <w:p w14:paraId="2D99FB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一个个人的意志被归于祂；祂随己意分给各人恩赐（第11节）。</w:t>
      </w:r>
    </w:p>
    <w:p w14:paraId="266E80F4">
      <w:pPr>
        <w:pStyle w:val="3"/>
        <w:spacing w:before="269" w:line="252" w:lineRule="auto"/>
        <w:ind w:right="12" w:firstLine="13"/>
        <w:jc w:val="both"/>
        <w:rPr>
          <w:rFonts w:hint="eastAsia" w:ascii="微软雅黑" w:hAnsi="微软雅黑" w:eastAsia="微软雅黑" w:cs="微软雅黑"/>
          <w:sz w:val="30"/>
          <w:szCs w:val="30"/>
        </w:rPr>
      </w:pPr>
    </w:p>
    <w:p w14:paraId="23864A1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subject of spiritual or miraculous gifts, which occupies a most important place in these Epistles, I need not refer, after the elucidation already given, except to say that they illustrate the peculiar economy of the Holy Spirit.</w:t>
      </w:r>
    </w:p>
    <w:p w14:paraId="524F636C">
      <w:pPr>
        <w:pStyle w:val="3"/>
        <w:spacing w:before="269" w:line="252" w:lineRule="auto"/>
        <w:ind w:right="12" w:firstLine="13"/>
        <w:jc w:val="both"/>
        <w:rPr>
          <w:rFonts w:hint="eastAsia" w:ascii="微软雅黑" w:hAnsi="微软雅黑" w:eastAsia="微软雅黑" w:cs="微软雅黑"/>
          <w:sz w:val="30"/>
          <w:szCs w:val="30"/>
        </w:rPr>
      </w:pPr>
    </w:p>
    <w:p w14:paraId="23C60DD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关于属灵或神迹恩赐这一在这两封书信中占据极重要地位的主题，在已有的阐释之后，我无需再提，只说它们说明了圣灵独特的经世安排。</w:t>
      </w:r>
    </w:p>
    <w:p w14:paraId="0A6267DA">
      <w:pPr>
        <w:pStyle w:val="3"/>
        <w:spacing w:before="269" w:line="252" w:lineRule="auto"/>
        <w:ind w:right="12" w:firstLine="13"/>
        <w:jc w:val="both"/>
        <w:rPr>
          <w:rFonts w:hint="eastAsia" w:ascii="微软雅黑" w:hAnsi="微软雅黑" w:eastAsia="微软雅黑" w:cs="微软雅黑"/>
          <w:sz w:val="30"/>
          <w:szCs w:val="30"/>
        </w:rPr>
      </w:pPr>
    </w:p>
    <w:p w14:paraId="42C46F3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passages not less clearly teach the special action of the Spirit in the whole application of redemption.</w:t>
      </w:r>
    </w:p>
    <w:p w14:paraId="79EE8C22">
      <w:pPr>
        <w:pStyle w:val="3"/>
        <w:spacing w:before="269" w:line="252" w:lineRule="auto"/>
        <w:ind w:right="12" w:firstLine="13"/>
        <w:jc w:val="both"/>
        <w:rPr>
          <w:rFonts w:hint="eastAsia" w:ascii="微软雅黑" w:hAnsi="微软雅黑" w:eastAsia="微软雅黑" w:cs="微软雅黑"/>
          <w:sz w:val="30"/>
          <w:szCs w:val="30"/>
        </w:rPr>
      </w:pPr>
    </w:p>
    <w:p w14:paraId="1FB843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其他段落同样清楚地教导了圣灵在整个救赎应用中的特殊行动。</w:t>
      </w:r>
    </w:p>
    <w:p w14:paraId="1EFA98BD">
      <w:pPr>
        <w:pStyle w:val="3"/>
        <w:spacing w:before="269" w:line="252" w:lineRule="auto"/>
        <w:ind w:right="12" w:firstLine="13"/>
        <w:jc w:val="both"/>
        <w:rPr>
          <w:rFonts w:hint="eastAsia" w:ascii="微软雅黑" w:hAnsi="微软雅黑" w:eastAsia="微软雅黑" w:cs="微软雅黑"/>
          <w:sz w:val="30"/>
          <w:szCs w:val="30"/>
        </w:rPr>
      </w:pPr>
    </w:p>
    <w:p w14:paraId="0F7ABC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of these we shall now allude.</w:t>
      </w:r>
    </w:p>
    <w:p w14:paraId="6300A0AC">
      <w:pPr>
        <w:pStyle w:val="3"/>
        <w:spacing w:before="269" w:line="252" w:lineRule="auto"/>
        <w:ind w:right="12" w:firstLine="13"/>
        <w:jc w:val="both"/>
        <w:rPr>
          <w:rFonts w:hint="eastAsia" w:ascii="微软雅黑" w:hAnsi="微软雅黑" w:eastAsia="微软雅黑" w:cs="微软雅黑"/>
          <w:sz w:val="30"/>
          <w:szCs w:val="30"/>
        </w:rPr>
      </w:pPr>
    </w:p>
    <w:p w14:paraId="2517E5A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我们要提及其中一些。</w:t>
      </w:r>
    </w:p>
    <w:p w14:paraId="53156693">
      <w:pPr>
        <w:pStyle w:val="3"/>
        <w:spacing w:before="269" w:line="252" w:lineRule="auto"/>
        <w:ind w:right="12" w:firstLine="13"/>
        <w:jc w:val="both"/>
        <w:rPr>
          <w:rFonts w:hint="eastAsia" w:ascii="微软雅黑" w:hAnsi="微软雅黑" w:eastAsia="微软雅黑" w:cs="微软雅黑"/>
          <w:sz w:val="30"/>
          <w:szCs w:val="30"/>
        </w:rPr>
      </w:pPr>
    </w:p>
    <w:p w14:paraId="1AC86A0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"Such were some of you: but ye are washed, but ye are sanctified, but ye are justified in the name of the Lord Jesus, and by the Spirit of our God" (1 Cor. 6:11).</w:t>
      </w:r>
    </w:p>
    <w:p w14:paraId="0EB73AA1">
      <w:pPr>
        <w:pStyle w:val="3"/>
        <w:spacing w:before="269" w:line="252" w:lineRule="auto"/>
        <w:ind w:right="12" w:firstLine="13"/>
        <w:jc w:val="both"/>
        <w:rPr>
          <w:rFonts w:hint="eastAsia" w:ascii="微软雅黑" w:hAnsi="微软雅黑" w:eastAsia="微软雅黑" w:cs="微软雅黑"/>
          <w:sz w:val="30"/>
          <w:szCs w:val="30"/>
        </w:rPr>
      </w:pPr>
    </w:p>
    <w:p w14:paraId="0665D4C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“你们中间也有人从前是这样；但如今你们奉主耶稣基督的名，并藉着我们神的灵，已经洗净，成圣，称义了”（哥林多前书 6:11）。</w:t>
      </w:r>
    </w:p>
    <w:p w14:paraId="61186960">
      <w:pPr>
        <w:pStyle w:val="3"/>
        <w:spacing w:before="269" w:line="252" w:lineRule="auto"/>
        <w:ind w:right="12" w:firstLine="13"/>
        <w:jc w:val="both"/>
        <w:rPr>
          <w:rFonts w:hint="eastAsia" w:ascii="微软雅黑" w:hAnsi="微软雅黑" w:eastAsia="微软雅黑" w:cs="微软雅黑"/>
          <w:sz w:val="30"/>
          <w:szCs w:val="30"/>
        </w:rPr>
      </w:pPr>
    </w:p>
    <w:p w14:paraId="6DAEE9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verbs: WASHED, SANCTIFIED, and JUSTIFIED, have such an affinity to each other that they must all be put in one category, as referring to the absolution, sacrificial acceptance, and judicial justification of the Corinthians, compared with their former state as one of guilt, exclusion from God's presence, and just condemnation.</w:t>
      </w:r>
    </w:p>
    <w:p w14:paraId="533EF7A1">
      <w:pPr>
        <w:pStyle w:val="3"/>
        <w:spacing w:before="269" w:line="252" w:lineRule="auto"/>
        <w:ind w:right="12" w:firstLine="13"/>
        <w:jc w:val="both"/>
        <w:rPr>
          <w:rFonts w:hint="eastAsia" w:ascii="微软雅黑" w:hAnsi="微软雅黑" w:eastAsia="微软雅黑" w:cs="微软雅黑"/>
          <w:sz w:val="30"/>
          <w:szCs w:val="30"/>
        </w:rPr>
      </w:pPr>
    </w:p>
    <w:p w14:paraId="0961CB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洗净、成圣、称义这三个动词彼此关系密切，必须归为一类，指哥林多人的赦罪、献祭上的被悦纳和司法上的称义，这与他们从前有罪、被排除在神面前和受公义定罪的状态形成对比。</w:t>
      </w:r>
    </w:p>
    <w:p w14:paraId="1AEA98D2">
      <w:pPr>
        <w:pStyle w:val="3"/>
        <w:spacing w:before="269" w:line="252" w:lineRule="auto"/>
        <w:ind w:right="12" w:firstLine="13"/>
        <w:jc w:val="both"/>
        <w:rPr>
          <w:rFonts w:hint="eastAsia" w:ascii="微软雅黑" w:hAnsi="微软雅黑" w:eastAsia="微软雅黑" w:cs="微软雅黑"/>
          <w:sz w:val="30"/>
          <w:szCs w:val="30"/>
        </w:rPr>
      </w:pPr>
    </w:p>
    <w:p w14:paraId="041FC5D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and the same thing, says Calvin, is expressed by different terms.</w:t>
      </w:r>
    </w:p>
    <w:p w14:paraId="4A5A88F9">
      <w:pPr>
        <w:pStyle w:val="3"/>
        <w:spacing w:before="269" w:line="252" w:lineRule="auto"/>
        <w:ind w:right="12" w:firstLine="13"/>
        <w:jc w:val="both"/>
        <w:rPr>
          <w:rFonts w:hint="eastAsia" w:ascii="微软雅黑" w:hAnsi="微软雅黑" w:eastAsia="微软雅黑" w:cs="微软雅黑"/>
          <w:sz w:val="30"/>
          <w:szCs w:val="30"/>
        </w:rPr>
      </w:pPr>
    </w:p>
    <w:p w14:paraId="2AC963C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加尔文说，同一件事用不同的术语表达。</w:t>
      </w:r>
    </w:p>
    <w:p w14:paraId="7E2E7C9A">
      <w:pPr>
        <w:pStyle w:val="3"/>
        <w:spacing w:before="269" w:line="252" w:lineRule="auto"/>
        <w:ind w:right="12" w:firstLine="13"/>
        <w:jc w:val="both"/>
        <w:rPr>
          <w:rFonts w:hint="eastAsia" w:ascii="微软雅黑" w:hAnsi="微软雅黑" w:eastAsia="微软雅黑" w:cs="微软雅黑"/>
          <w:sz w:val="30"/>
          <w:szCs w:val="30"/>
        </w:rPr>
      </w:pPr>
    </w:p>
    <w:p w14:paraId="30FB57B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these Christians corresponded individually to their high calling we forbear to inquire.</w:t>
      </w:r>
    </w:p>
    <w:p w14:paraId="1206F380">
      <w:pPr>
        <w:pStyle w:val="3"/>
        <w:spacing w:before="269" w:line="252" w:lineRule="auto"/>
        <w:ind w:right="12" w:firstLine="13"/>
        <w:jc w:val="both"/>
        <w:rPr>
          <w:rFonts w:hint="eastAsia" w:ascii="微软雅黑" w:hAnsi="微软雅黑" w:eastAsia="微软雅黑" w:cs="微软雅黑"/>
          <w:sz w:val="30"/>
          <w:szCs w:val="30"/>
        </w:rPr>
      </w:pPr>
    </w:p>
    <w:p w14:paraId="34898A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这些基督徒在多大程度上个别地符合他们崇高的呼召，我们暂不深究。</w:t>
      </w:r>
    </w:p>
    <w:p w14:paraId="1B7C540B">
      <w:pPr>
        <w:pStyle w:val="3"/>
        <w:spacing w:before="269" w:line="252" w:lineRule="auto"/>
        <w:ind w:right="12" w:firstLine="13"/>
        <w:jc w:val="both"/>
        <w:rPr>
          <w:rFonts w:hint="eastAsia" w:ascii="微软雅黑" w:hAnsi="微软雅黑" w:eastAsia="微软雅黑" w:cs="微软雅黑"/>
          <w:sz w:val="30"/>
          <w:szCs w:val="30"/>
        </w:rPr>
      </w:pPr>
    </w:p>
    <w:p w14:paraId="1B7BE7C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desire to place prominently before our mind is that these saving blessings are referred, first, to the name or merits of Christ as the procuring cause, and then to the Spirit of our God, who made the Corinthians partakers of them by His own effectual application.</w:t>
      </w:r>
    </w:p>
    <w:p w14:paraId="45976DF9">
      <w:pPr>
        <w:pStyle w:val="3"/>
        <w:spacing w:before="269" w:line="252" w:lineRule="auto"/>
        <w:ind w:right="12" w:firstLine="13"/>
        <w:jc w:val="both"/>
        <w:rPr>
          <w:rFonts w:hint="eastAsia" w:ascii="微软雅黑" w:hAnsi="微软雅黑" w:eastAsia="微软雅黑" w:cs="微软雅黑"/>
          <w:sz w:val="30"/>
          <w:szCs w:val="30"/>
        </w:rPr>
      </w:pPr>
    </w:p>
    <w:p w14:paraId="425855F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但我们希望在头脑中突出强调的是，这些得救的福分首先归因于基督的名或功德作为获得的原因，然后归因于我们神的灵，祂通过自己有效的应用使哥林多人有份于这些福分。</w:t>
      </w:r>
    </w:p>
    <w:p w14:paraId="2897CF53">
      <w:pPr>
        <w:pStyle w:val="3"/>
        <w:spacing w:before="269" w:line="252" w:lineRule="auto"/>
        <w:ind w:right="12" w:firstLine="13"/>
        <w:jc w:val="both"/>
        <w:rPr>
          <w:rFonts w:hint="eastAsia" w:ascii="微软雅黑" w:hAnsi="微软雅黑" w:eastAsia="微软雅黑" w:cs="微软雅黑"/>
          <w:sz w:val="30"/>
          <w:szCs w:val="30"/>
        </w:rPr>
      </w:pPr>
    </w:p>
    <w:p w14:paraId="3633E0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this operation of the Spirit is distinguished from the preaching of the gospel.</w:t>
      </w:r>
    </w:p>
    <w:p w14:paraId="7D47A8D2">
      <w:pPr>
        <w:pStyle w:val="3"/>
        <w:spacing w:before="269" w:line="252" w:lineRule="auto"/>
        <w:ind w:right="12" w:firstLine="13"/>
        <w:jc w:val="both"/>
        <w:rPr>
          <w:rFonts w:hint="eastAsia" w:ascii="微软雅黑" w:hAnsi="微软雅黑" w:eastAsia="微软雅黑" w:cs="微软雅黑"/>
          <w:sz w:val="30"/>
          <w:szCs w:val="30"/>
        </w:rPr>
      </w:pPr>
    </w:p>
    <w:p w14:paraId="2025680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显然，圣灵的这种运作区别于福音的宣讲。</w:t>
      </w:r>
    </w:p>
    <w:p w14:paraId="464462F2">
      <w:pPr>
        <w:pStyle w:val="3"/>
        <w:spacing w:before="269" w:line="252" w:lineRule="auto"/>
        <w:ind w:right="12" w:firstLine="13"/>
        <w:jc w:val="both"/>
        <w:rPr>
          <w:rFonts w:hint="eastAsia" w:ascii="微软雅黑" w:hAnsi="微软雅黑" w:eastAsia="微软雅黑" w:cs="微软雅黑"/>
          <w:sz w:val="30"/>
          <w:szCs w:val="30"/>
        </w:rPr>
      </w:pPr>
    </w:p>
    <w:p w14:paraId="4949AC8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be, and probably is, included in the phrase: the name of the Lord Jesus, which certainly intimates His merits, and may take in the further thought of the preaching of His merits.</w:t>
      </w:r>
    </w:p>
    <w:p w14:paraId="7711E11F">
      <w:pPr>
        <w:pStyle w:val="3"/>
        <w:spacing w:before="269" w:line="252" w:lineRule="auto"/>
        <w:ind w:right="12" w:firstLine="13"/>
        <w:jc w:val="both"/>
        <w:rPr>
          <w:rFonts w:hint="eastAsia" w:ascii="微软雅黑" w:hAnsi="微软雅黑" w:eastAsia="微软雅黑" w:cs="微软雅黑"/>
          <w:sz w:val="30"/>
          <w:szCs w:val="30"/>
        </w:rPr>
      </w:pPr>
    </w:p>
    <w:p w14:paraId="056B1B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后者可能，而且很可能包含在“主耶稣的名”这一短语中，这无疑暗示了祂的功德，并可能进一步包含宣讲祂功德的思想。</w:t>
      </w:r>
    </w:p>
    <w:p w14:paraId="64F4159A">
      <w:pPr>
        <w:pStyle w:val="3"/>
        <w:spacing w:before="269" w:line="252" w:lineRule="auto"/>
        <w:ind w:right="12" w:firstLine="13"/>
        <w:jc w:val="both"/>
        <w:rPr>
          <w:rFonts w:hint="eastAsia" w:ascii="微软雅黑" w:hAnsi="微软雅黑" w:eastAsia="微软雅黑" w:cs="微软雅黑"/>
          <w:sz w:val="30"/>
          <w:szCs w:val="30"/>
        </w:rPr>
      </w:pPr>
    </w:p>
    <w:p w14:paraId="2E36FD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manifestly something more than moral suasion is intimated as to the application of redemption.</w:t>
      </w:r>
    </w:p>
    <w:p w14:paraId="06608941">
      <w:pPr>
        <w:pStyle w:val="3"/>
        <w:spacing w:before="269" w:line="252" w:lineRule="auto"/>
        <w:ind w:right="12" w:firstLine="13"/>
        <w:jc w:val="both"/>
        <w:rPr>
          <w:rFonts w:hint="eastAsia" w:ascii="微软雅黑" w:hAnsi="微软雅黑" w:eastAsia="微软雅黑" w:cs="微软雅黑"/>
          <w:sz w:val="30"/>
          <w:szCs w:val="30"/>
        </w:rPr>
      </w:pPr>
    </w:p>
    <w:p w14:paraId="7F13219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但在救赎的应用方面，显然暗示了不仅仅是道德劝说。</w:t>
      </w:r>
    </w:p>
    <w:p w14:paraId="61F75F07">
      <w:pPr>
        <w:pStyle w:val="3"/>
        <w:spacing w:before="269" w:line="252" w:lineRule="auto"/>
        <w:ind w:right="12" w:firstLine="13"/>
        <w:jc w:val="both"/>
        <w:rPr>
          <w:rFonts w:hint="eastAsia" w:ascii="微软雅黑" w:hAnsi="微软雅黑" w:eastAsia="微软雅黑" w:cs="微软雅黑"/>
          <w:sz w:val="30"/>
          <w:szCs w:val="30"/>
        </w:rPr>
      </w:pPr>
    </w:p>
    <w:p w14:paraId="7ABEA8B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immeasurably greater—that is, the Spirit of our God—is referred to as enlightening their mind and leading them to embrace the great salvation, and to be assured that they were washed, sanctified, and justified.</w:t>
      </w:r>
    </w:p>
    <w:p w14:paraId="2CD8B13E">
      <w:pPr>
        <w:pStyle w:val="3"/>
        <w:spacing w:before="269" w:line="252" w:lineRule="auto"/>
        <w:ind w:right="12" w:firstLine="13"/>
        <w:jc w:val="both"/>
        <w:rPr>
          <w:rFonts w:hint="eastAsia" w:ascii="微软雅黑" w:hAnsi="微软雅黑" w:eastAsia="微软雅黑" w:cs="微软雅黑"/>
          <w:sz w:val="30"/>
          <w:szCs w:val="30"/>
        </w:rPr>
      </w:pPr>
    </w:p>
    <w:p w14:paraId="19326E1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一种无可估量的更大力量——即我们神的灵——被提及为照亮他们的思想，引导他们接受伟大的救恩，并确信他们已被洗净、成圣和称义。</w:t>
      </w:r>
    </w:p>
    <w:p w14:paraId="69ABBFA4">
      <w:pPr>
        <w:pStyle w:val="3"/>
        <w:spacing w:before="269" w:line="252" w:lineRule="auto"/>
        <w:ind w:right="12" w:firstLine="13"/>
        <w:jc w:val="both"/>
        <w:rPr>
          <w:rFonts w:hint="eastAsia" w:ascii="微软雅黑" w:hAnsi="微软雅黑" w:eastAsia="微软雅黑" w:cs="微软雅黑"/>
          <w:sz w:val="30"/>
          <w:szCs w:val="30"/>
        </w:rPr>
      </w:pPr>
    </w:p>
    <w:p w14:paraId="13C537A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natural man receiveth not the things of the Spirit of God: for they are foolishness to him: neither can he know them, because they are spiritually discerned" (1 Cor. 2:14).</w:t>
      </w:r>
    </w:p>
    <w:p w14:paraId="6411A65C">
      <w:pPr>
        <w:pStyle w:val="3"/>
        <w:spacing w:before="269" w:line="252" w:lineRule="auto"/>
        <w:ind w:right="12" w:firstLine="13"/>
        <w:jc w:val="both"/>
        <w:rPr>
          <w:rFonts w:hint="eastAsia" w:ascii="微软雅黑" w:hAnsi="微软雅黑" w:eastAsia="微软雅黑" w:cs="微软雅黑"/>
          <w:sz w:val="30"/>
          <w:szCs w:val="30"/>
        </w:rPr>
      </w:pPr>
    </w:p>
    <w:p w14:paraId="75254F1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“然而，属血气的人不领会神圣灵的事，反倒以为愚拙，并且不能知道，因为这些事惟有属灵的人才能看透”（哥林多前书 2:14）。</w:t>
      </w:r>
    </w:p>
    <w:p w14:paraId="74FC8032">
      <w:pPr>
        <w:pStyle w:val="3"/>
        <w:spacing w:before="269" w:line="252" w:lineRule="auto"/>
        <w:ind w:right="12" w:firstLine="13"/>
        <w:jc w:val="both"/>
        <w:rPr>
          <w:rFonts w:hint="eastAsia" w:ascii="微软雅黑" w:hAnsi="微软雅黑" w:eastAsia="微软雅黑" w:cs="微软雅黑"/>
          <w:sz w:val="30"/>
          <w:szCs w:val="30"/>
        </w:rPr>
      </w:pPr>
    </w:p>
    <w:p w14:paraId="7B1F965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after noticing the unsearchable glory of revelation, and tracing it up to the Spirit of God, sets forth, in the subsequent part of the chapter, that the spiritual discernment and saving reception of it are not less from the Spirit of God than the revelation itself.</w:t>
      </w:r>
    </w:p>
    <w:p w14:paraId="3D58AD72">
      <w:pPr>
        <w:pStyle w:val="3"/>
        <w:spacing w:before="269" w:line="252" w:lineRule="auto"/>
        <w:ind w:right="12" w:firstLine="13"/>
        <w:jc w:val="both"/>
        <w:rPr>
          <w:rFonts w:hint="eastAsia" w:ascii="微软雅黑" w:hAnsi="微软雅黑" w:eastAsia="微软雅黑" w:cs="微软雅黑"/>
          <w:sz w:val="30"/>
          <w:szCs w:val="30"/>
        </w:rPr>
      </w:pPr>
    </w:p>
    <w:p w14:paraId="6C203A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在这里，使徒在注意到启示那不可测度的荣耀，并将其追溯到神的灵之后，在本章随后的部分阐明，对启示的属灵辨识和得救的接受，同样来自神的灵，正如启示本身一样。</w:t>
      </w:r>
    </w:p>
    <w:p w14:paraId="5B2BC48B">
      <w:pPr>
        <w:pStyle w:val="3"/>
        <w:spacing w:before="269" w:line="252" w:lineRule="auto"/>
        <w:ind w:right="12" w:firstLine="13"/>
        <w:jc w:val="both"/>
        <w:rPr>
          <w:rFonts w:hint="eastAsia" w:ascii="微软雅黑" w:hAnsi="微软雅黑" w:eastAsia="微软雅黑" w:cs="微软雅黑"/>
          <w:sz w:val="30"/>
          <w:szCs w:val="30"/>
        </w:rPr>
      </w:pPr>
    </w:p>
    <w:p w14:paraId="725895E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title NATURAL MAN, it is not difficult to apprehend its meaning, if we are content to interpret Scripture by Scripture, without being encumbered by the language of philosophy.</w:t>
      </w:r>
    </w:p>
    <w:p w14:paraId="63C78108">
      <w:pPr>
        <w:pStyle w:val="3"/>
        <w:spacing w:before="269" w:line="252" w:lineRule="auto"/>
        <w:ind w:right="12" w:firstLine="13"/>
        <w:jc w:val="both"/>
        <w:rPr>
          <w:rFonts w:hint="eastAsia" w:ascii="微软雅黑" w:hAnsi="微软雅黑" w:eastAsia="微软雅黑" w:cs="微软雅黑"/>
          <w:sz w:val="30"/>
          <w:szCs w:val="30"/>
        </w:rPr>
      </w:pPr>
    </w:p>
    <w:p w14:paraId="1018EAF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关于“属血气的人”这一称呼，如果我们满足于以经解经，不受哲学语言的拖累，就不难理解其含义。</w:t>
      </w:r>
    </w:p>
    <w:p w14:paraId="7AFA42A9">
      <w:pPr>
        <w:pStyle w:val="3"/>
        <w:spacing w:before="269" w:line="252" w:lineRule="auto"/>
        <w:ind w:right="12" w:firstLine="13"/>
        <w:jc w:val="both"/>
        <w:rPr>
          <w:rFonts w:hint="eastAsia" w:ascii="微软雅黑" w:hAnsi="微软雅黑" w:eastAsia="微软雅黑" w:cs="微软雅黑"/>
          <w:sz w:val="30"/>
          <w:szCs w:val="30"/>
        </w:rPr>
      </w:pPr>
    </w:p>
    <w:p w14:paraId="55CC1FC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so called are simply those having the animal and rational elements of man without the Spirit (Jude 19).</w:t>
      </w:r>
    </w:p>
    <w:p w14:paraId="036FEB97">
      <w:pPr>
        <w:pStyle w:val="3"/>
        <w:spacing w:before="269" w:line="252" w:lineRule="auto"/>
        <w:ind w:right="12" w:firstLine="13"/>
        <w:jc w:val="both"/>
        <w:rPr>
          <w:rFonts w:hint="eastAsia" w:ascii="微软雅黑" w:hAnsi="微软雅黑" w:eastAsia="微软雅黑" w:cs="微软雅黑"/>
          <w:sz w:val="30"/>
          <w:szCs w:val="30"/>
        </w:rPr>
      </w:pPr>
    </w:p>
    <w:p w14:paraId="1860640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那些被称为属血气的人，仅仅是指那些拥有人的动物性和理性元素但没有圣灵的人（犹大书 19）。</w:t>
      </w:r>
    </w:p>
    <w:p w14:paraId="77126C24">
      <w:pPr>
        <w:pStyle w:val="3"/>
        <w:spacing w:before="269" w:line="252" w:lineRule="auto"/>
        <w:ind w:right="12" w:firstLine="13"/>
        <w:jc w:val="both"/>
        <w:rPr>
          <w:rFonts w:hint="eastAsia" w:ascii="微软雅黑" w:hAnsi="微软雅黑" w:eastAsia="微软雅黑" w:cs="微软雅黑"/>
          <w:sz w:val="30"/>
          <w:szCs w:val="30"/>
        </w:rPr>
      </w:pPr>
    </w:p>
    <w:p w14:paraId="03B0301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expression, whether we suppose extreme depravity or not (Jas. 3:15), is the privation or absence of the Spirit; and where this is, men do not receive the things of the Spirit,—that is, the atonement and all the saving provisions of the gospel,—and they cannot know them.</w:t>
      </w:r>
    </w:p>
    <w:p w14:paraId="66BFFDD5">
      <w:pPr>
        <w:pStyle w:val="3"/>
        <w:spacing w:before="269" w:line="252" w:lineRule="auto"/>
        <w:ind w:right="12" w:firstLine="13"/>
        <w:jc w:val="both"/>
        <w:rPr>
          <w:rFonts w:hint="eastAsia" w:ascii="微软雅黑" w:hAnsi="微软雅黑" w:eastAsia="微软雅黑" w:cs="微软雅黑"/>
          <w:sz w:val="30"/>
          <w:szCs w:val="30"/>
        </w:rPr>
      </w:pPr>
    </w:p>
    <w:p w14:paraId="08C9715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这一表达的要点，无论我们是否假设极度堕落（雅各书 3:15），都在于圣灵的缺乏或不在；在这种情况下，人不接受圣灵的事——即赎罪和福音所有的拯救条款——并且他们不能知道这些事。</w:t>
      </w:r>
    </w:p>
    <w:p w14:paraId="23C4574C">
      <w:pPr>
        <w:pStyle w:val="3"/>
        <w:spacing w:before="269" w:line="252" w:lineRule="auto"/>
        <w:ind w:right="12" w:firstLine="13"/>
        <w:jc w:val="both"/>
        <w:rPr>
          <w:rFonts w:hint="eastAsia" w:ascii="微软雅黑" w:hAnsi="微软雅黑" w:eastAsia="微软雅黑" w:cs="微软雅黑"/>
          <w:sz w:val="30"/>
          <w:szCs w:val="30"/>
        </w:rPr>
      </w:pPr>
    </w:p>
    <w:p w14:paraId="5CB0434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efface the angles of this expression to make it less emphatic, nor apologize for the expression being used; for I am only an interpreter; and with that my duty ends.</w:t>
      </w:r>
    </w:p>
    <w:p w14:paraId="22702261">
      <w:pPr>
        <w:pStyle w:val="3"/>
        <w:spacing w:before="269" w:line="252" w:lineRule="auto"/>
        <w:ind w:right="12" w:firstLine="13"/>
        <w:jc w:val="both"/>
        <w:rPr>
          <w:rFonts w:hint="eastAsia" w:ascii="微软雅黑" w:hAnsi="微软雅黑" w:eastAsia="微软雅黑" w:cs="微软雅黑"/>
          <w:sz w:val="30"/>
          <w:szCs w:val="30"/>
        </w:rPr>
      </w:pPr>
    </w:p>
    <w:p w14:paraId="1E5AA11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我不会为了让这个表达不那么强调而磨平它的棱角，也不会为使用这个表达而道歉；因为我只是一个解释者；我的职责仅此而已。</w:t>
      </w:r>
    </w:p>
    <w:p w14:paraId="4E12FD00">
      <w:pPr>
        <w:pStyle w:val="3"/>
        <w:spacing w:before="269" w:line="252" w:lineRule="auto"/>
        <w:ind w:right="12" w:firstLine="13"/>
        <w:jc w:val="both"/>
        <w:rPr>
          <w:rFonts w:hint="eastAsia" w:ascii="微软雅黑" w:hAnsi="微软雅黑" w:eastAsia="微软雅黑" w:cs="微软雅黑"/>
          <w:sz w:val="30"/>
          <w:szCs w:val="30"/>
        </w:rPr>
      </w:pPr>
    </w:p>
    <w:p w14:paraId="4DDF000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he who is not occupied by the supernatural power of the Spirit.</w:t>
      </w:r>
    </w:p>
    <w:p w14:paraId="491380AD">
      <w:pPr>
        <w:pStyle w:val="3"/>
        <w:spacing w:before="269" w:line="252" w:lineRule="auto"/>
        <w:ind w:right="12" w:firstLine="13"/>
        <w:jc w:val="both"/>
        <w:rPr>
          <w:rFonts w:hint="eastAsia" w:ascii="微软雅黑" w:hAnsi="微软雅黑" w:eastAsia="微软雅黑" w:cs="微软雅黑"/>
          <w:sz w:val="30"/>
          <w:szCs w:val="30"/>
        </w:rPr>
      </w:pPr>
    </w:p>
    <w:p w14:paraId="5A77F4F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属血气的人是不被圣灵超自然力量占据的人。</w:t>
      </w:r>
    </w:p>
    <w:p w14:paraId="3234437D">
      <w:pPr>
        <w:pStyle w:val="3"/>
        <w:spacing w:before="269" w:line="252" w:lineRule="auto"/>
        <w:ind w:right="12" w:firstLine="13"/>
        <w:jc w:val="both"/>
        <w:rPr>
          <w:rFonts w:hint="eastAsia" w:ascii="微软雅黑" w:hAnsi="微软雅黑" w:eastAsia="微软雅黑" w:cs="微软雅黑"/>
          <w:sz w:val="30"/>
          <w:szCs w:val="30"/>
        </w:rPr>
      </w:pPr>
    </w:p>
    <w:p w14:paraId="02FE0CA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receive the things" of the Spirit of God, as applied to the word of truth, is a common New Testament expression,—meaning that through grace the word is not only viewed as true, but assented to as good (Acts 17:11; 2 Cor. 11:4; 1 Thess. 1:6).</w:t>
      </w:r>
    </w:p>
    <w:p w14:paraId="4839A0B1">
      <w:pPr>
        <w:pStyle w:val="3"/>
        <w:spacing w:before="269" w:line="252" w:lineRule="auto"/>
        <w:ind w:right="12" w:firstLine="13"/>
        <w:jc w:val="both"/>
        <w:rPr>
          <w:rFonts w:hint="eastAsia" w:ascii="微软雅黑" w:hAnsi="微软雅黑" w:eastAsia="微软雅黑" w:cs="微软雅黑"/>
          <w:sz w:val="30"/>
          <w:szCs w:val="30"/>
        </w:rPr>
      </w:pPr>
    </w:p>
    <w:p w14:paraId="3D508CB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“领会（接受）神圣灵的事”这一短语，应用于真理的道，是新约常见的表达，——意思是藉着恩典，这道不仅被视为真实的，而且被赞同为美好的（使徒行传 17:11；哥林多后书 11:4；帖撒罗尼迦前书 1:6）。</w:t>
      </w:r>
    </w:p>
    <w:p w14:paraId="0E18109C">
      <w:pPr>
        <w:pStyle w:val="3"/>
        <w:spacing w:before="269" w:line="252" w:lineRule="auto"/>
        <w:ind w:right="12" w:firstLine="13"/>
        <w:jc w:val="both"/>
        <w:rPr>
          <w:rFonts w:hint="eastAsia" w:ascii="微软雅黑" w:hAnsi="微软雅黑" w:eastAsia="微软雅黑" w:cs="微软雅黑"/>
          <w:sz w:val="30"/>
          <w:szCs w:val="30"/>
        </w:rPr>
      </w:pPr>
    </w:p>
    <w:p w14:paraId="171275F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the natural man does not receive.</w:t>
      </w:r>
    </w:p>
    <w:p w14:paraId="2D7F7988">
      <w:pPr>
        <w:pStyle w:val="3"/>
        <w:spacing w:before="269" w:line="252" w:lineRule="auto"/>
        <w:ind w:right="12" w:firstLine="13"/>
        <w:jc w:val="both"/>
        <w:rPr>
          <w:rFonts w:hint="eastAsia" w:ascii="微软雅黑" w:hAnsi="微软雅黑" w:eastAsia="微软雅黑" w:cs="微软雅黑"/>
          <w:sz w:val="30"/>
          <w:szCs w:val="30"/>
        </w:rPr>
      </w:pPr>
    </w:p>
    <w:p w14:paraId="0FE293F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那道是属血气的人不接受的。</w:t>
      </w:r>
    </w:p>
    <w:p w14:paraId="11896D6B">
      <w:pPr>
        <w:pStyle w:val="3"/>
        <w:spacing w:before="269" w:line="252" w:lineRule="auto"/>
        <w:ind w:right="12" w:firstLine="13"/>
        <w:jc w:val="both"/>
        <w:rPr>
          <w:rFonts w:hint="eastAsia" w:ascii="微软雅黑" w:hAnsi="微软雅黑" w:eastAsia="微软雅黑" w:cs="微软雅黑"/>
          <w:sz w:val="30"/>
          <w:szCs w:val="30"/>
        </w:rPr>
      </w:pPr>
    </w:p>
    <w:p w14:paraId="6B729AD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added: "neither can he know them," expositors and divines in general, of the modern type, transmute the words into will not know them.</w:t>
      </w:r>
    </w:p>
    <w:p w14:paraId="69D59CD4">
      <w:pPr>
        <w:pStyle w:val="3"/>
        <w:spacing w:before="269" w:line="252" w:lineRule="auto"/>
        <w:ind w:right="12" w:firstLine="13"/>
        <w:jc w:val="both"/>
        <w:rPr>
          <w:rFonts w:hint="eastAsia" w:ascii="微软雅黑" w:hAnsi="微软雅黑" w:eastAsia="微软雅黑" w:cs="微软雅黑"/>
          <w:sz w:val="30"/>
          <w:szCs w:val="30"/>
        </w:rPr>
      </w:pPr>
    </w:p>
    <w:p w14:paraId="6BB9773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但当加上“并且不能知道”时，现代类型的解经家和神学家通常将这些话转变为“不愿知道”。</w:t>
      </w:r>
    </w:p>
    <w:p w14:paraId="2A2BC601">
      <w:pPr>
        <w:pStyle w:val="3"/>
        <w:spacing w:before="269" w:line="252" w:lineRule="auto"/>
        <w:ind w:right="12" w:firstLine="13"/>
        <w:jc w:val="both"/>
        <w:rPr>
          <w:rFonts w:hint="eastAsia" w:ascii="微软雅黑" w:hAnsi="微软雅黑" w:eastAsia="微软雅黑" w:cs="微软雅黑"/>
          <w:sz w:val="30"/>
          <w:szCs w:val="30"/>
        </w:rPr>
      </w:pPr>
    </w:p>
    <w:p w14:paraId="044E350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Heumann and others adduce as corroborative proof for this sense: "He could there do no mighty work because of their unbelief" (Mark 6:5, 6).</w:t>
      </w:r>
    </w:p>
    <w:p w14:paraId="376D35F4">
      <w:pPr>
        <w:pStyle w:val="3"/>
        <w:spacing w:before="269" w:line="252" w:lineRule="auto"/>
        <w:ind w:right="12" w:firstLine="13"/>
        <w:jc w:val="both"/>
        <w:rPr>
          <w:rFonts w:hint="eastAsia" w:ascii="微软雅黑" w:hAnsi="微软雅黑" w:eastAsia="微软雅黑" w:cs="微软雅黑"/>
          <w:sz w:val="30"/>
          <w:szCs w:val="30"/>
        </w:rPr>
      </w:pPr>
    </w:p>
    <w:p w14:paraId="79DE188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霍曼等人引用作为这种含义的确证：“他在那里不得行什么异能……因为他们不信”（马可福音 6:5, 6）。</w:t>
      </w:r>
    </w:p>
    <w:p w14:paraId="6EFEB1BC">
      <w:pPr>
        <w:pStyle w:val="3"/>
        <w:spacing w:before="269" w:line="252" w:lineRule="auto"/>
        <w:ind w:right="12" w:firstLine="13"/>
        <w:jc w:val="both"/>
        <w:rPr>
          <w:rFonts w:hint="eastAsia" w:ascii="微软雅黑" w:hAnsi="微软雅黑" w:eastAsia="微软雅黑" w:cs="微软雅黑"/>
          <w:sz w:val="30"/>
          <w:szCs w:val="30"/>
        </w:rPr>
      </w:pPr>
    </w:p>
    <w:p w14:paraId="6FDFA73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mistaken interpretation.</w:t>
      </w:r>
    </w:p>
    <w:p w14:paraId="03AFCB07">
      <w:pPr>
        <w:pStyle w:val="3"/>
        <w:spacing w:before="269" w:line="252" w:lineRule="auto"/>
        <w:ind w:right="12" w:firstLine="13"/>
        <w:jc w:val="both"/>
        <w:rPr>
          <w:rFonts w:hint="eastAsia" w:ascii="微软雅黑" w:hAnsi="微软雅黑" w:eastAsia="微软雅黑" w:cs="微软雅黑"/>
          <w:sz w:val="30"/>
          <w:szCs w:val="30"/>
        </w:rPr>
      </w:pPr>
    </w:p>
    <w:p w14:paraId="01AEDDF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但这是一种错误的解释。</w:t>
      </w:r>
    </w:p>
    <w:p w14:paraId="1782C8A6">
      <w:pPr>
        <w:pStyle w:val="3"/>
        <w:spacing w:before="269" w:line="252" w:lineRule="auto"/>
        <w:ind w:right="12" w:firstLine="13"/>
        <w:jc w:val="both"/>
        <w:rPr>
          <w:rFonts w:hint="eastAsia" w:ascii="微软雅黑" w:hAnsi="微软雅黑" w:eastAsia="微软雅黑" w:cs="微软雅黑"/>
          <w:sz w:val="30"/>
          <w:szCs w:val="30"/>
        </w:rPr>
      </w:pPr>
    </w:p>
    <w:p w14:paraId="69BF9E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unbelief of Christ's townsmen at Nazareth was such that they neither brought their diseased and helpless friends to receive His miracles, nor came themselves to hear His wisdom; thus limiting or curtailing His opportunity of conferring benefits.</w:t>
      </w:r>
    </w:p>
    <w:p w14:paraId="50019FBA">
      <w:pPr>
        <w:pStyle w:val="3"/>
        <w:spacing w:before="269" w:line="252" w:lineRule="auto"/>
        <w:ind w:right="12" w:firstLine="13"/>
        <w:jc w:val="both"/>
        <w:rPr>
          <w:rFonts w:hint="eastAsia" w:ascii="微软雅黑" w:hAnsi="微软雅黑" w:eastAsia="微软雅黑" w:cs="微软雅黑"/>
          <w:sz w:val="30"/>
          <w:szCs w:val="30"/>
        </w:rPr>
      </w:pPr>
    </w:p>
    <w:p w14:paraId="705350C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基督在拿撒勒同乡的不信到了这种程度，他们既不带生病无助的朋友来接受祂的神迹，也不亲自来听祂的智慧；从而限制或缩减了祂施恩的机会。</w:t>
      </w:r>
    </w:p>
    <w:p w14:paraId="6943576F">
      <w:pPr>
        <w:pStyle w:val="3"/>
        <w:spacing w:before="269" w:line="252" w:lineRule="auto"/>
        <w:ind w:right="12" w:firstLine="13"/>
        <w:jc w:val="both"/>
        <w:rPr>
          <w:rFonts w:hint="eastAsia" w:ascii="微软雅黑" w:hAnsi="微软雅黑" w:eastAsia="微软雅黑" w:cs="微软雅黑"/>
          <w:sz w:val="30"/>
          <w:szCs w:val="30"/>
        </w:rPr>
      </w:pPr>
    </w:p>
    <w:p w14:paraId="3ACE851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refer the words to the moral obstruction interposed by the unbelief itself, and suppose that Jesus, from a regard to the declarative glory of God, would not proceed to work miracles which were only to be met with scorn and rejection, there is as little warrant for transmuting the apostle's cannot know into will not know.</w:t>
      </w:r>
    </w:p>
    <w:p w14:paraId="0074A40D">
      <w:pPr>
        <w:pStyle w:val="3"/>
        <w:spacing w:before="269" w:line="252" w:lineRule="auto"/>
        <w:ind w:right="12" w:firstLine="13"/>
        <w:jc w:val="both"/>
        <w:rPr>
          <w:rFonts w:hint="eastAsia" w:ascii="微软雅黑" w:hAnsi="微软雅黑" w:eastAsia="微软雅黑" w:cs="微软雅黑"/>
          <w:sz w:val="30"/>
          <w:szCs w:val="30"/>
        </w:rPr>
      </w:pPr>
    </w:p>
    <w:p w14:paraId="0825134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或者，如果我们把这归因于不信本身所造成的道德障碍，并假设耶稣出于对神宣告荣耀的考虑，不愿继续行那些只会遭到嘲笑和拒绝的神迹，那么将使徒的“不能知道”转变为“不愿知道”同样缺乏根据。</w:t>
      </w:r>
    </w:p>
    <w:p w14:paraId="29FEFE40">
      <w:pPr>
        <w:pStyle w:val="3"/>
        <w:spacing w:before="269" w:line="252" w:lineRule="auto"/>
        <w:ind w:right="12" w:firstLine="13"/>
        <w:jc w:val="both"/>
        <w:rPr>
          <w:rFonts w:hint="eastAsia" w:ascii="微软雅黑" w:hAnsi="微软雅黑" w:eastAsia="微软雅黑" w:cs="微软雅黑"/>
          <w:sz w:val="30"/>
          <w:szCs w:val="30"/>
        </w:rPr>
      </w:pPr>
    </w:p>
    <w:p w14:paraId="3396636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natural man neither receives nor knows the things of the Spirit of God is next subjoined.</w:t>
      </w:r>
    </w:p>
    <w:p w14:paraId="07425D3B">
      <w:pPr>
        <w:pStyle w:val="3"/>
        <w:spacing w:before="269" w:line="252" w:lineRule="auto"/>
        <w:ind w:right="12" w:firstLine="13"/>
        <w:jc w:val="both"/>
        <w:rPr>
          <w:rFonts w:hint="eastAsia" w:ascii="微软雅黑" w:hAnsi="微软雅黑" w:eastAsia="微软雅黑" w:cs="微软雅黑"/>
          <w:sz w:val="30"/>
          <w:szCs w:val="30"/>
        </w:rPr>
      </w:pPr>
    </w:p>
    <w:p w14:paraId="3C302B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接下来附上了属血气的人为何既不接受也不能知道神圣灵之事的原因。</w:t>
      </w:r>
    </w:p>
    <w:p w14:paraId="4AE85E83">
      <w:pPr>
        <w:pStyle w:val="3"/>
        <w:spacing w:before="269" w:line="252" w:lineRule="auto"/>
        <w:ind w:right="12" w:firstLine="13"/>
        <w:jc w:val="both"/>
        <w:rPr>
          <w:rFonts w:hint="eastAsia" w:ascii="微软雅黑" w:hAnsi="微软雅黑" w:eastAsia="微软雅黑" w:cs="微软雅黑"/>
          <w:sz w:val="30"/>
          <w:szCs w:val="30"/>
        </w:rPr>
      </w:pPr>
    </w:p>
    <w:p w14:paraId="67D565C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salvation by the cross, described as "the things of the Spirit of God," appears to him absurd; for they are foolishness to him.</w:t>
      </w:r>
    </w:p>
    <w:p w14:paraId="2D6C5DFB">
      <w:pPr>
        <w:pStyle w:val="3"/>
        <w:spacing w:before="269" w:line="252" w:lineRule="auto"/>
        <w:ind w:right="12" w:firstLine="13"/>
        <w:jc w:val="both"/>
        <w:rPr>
          <w:rFonts w:hint="eastAsia" w:ascii="微软雅黑" w:hAnsi="微软雅黑" w:eastAsia="微软雅黑" w:cs="微软雅黑"/>
          <w:sz w:val="30"/>
          <w:szCs w:val="30"/>
        </w:rPr>
      </w:pPr>
    </w:p>
    <w:p w14:paraId="1376D75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通过十字架得救的道路，被描述为“神圣灵的事”，在他看来是荒谬的；因为这对他来说是愚拙的。</w:t>
      </w:r>
    </w:p>
    <w:p w14:paraId="148E5FD2">
      <w:pPr>
        <w:pStyle w:val="3"/>
        <w:spacing w:before="269" w:line="252" w:lineRule="auto"/>
        <w:ind w:right="12" w:firstLine="13"/>
        <w:jc w:val="both"/>
        <w:rPr>
          <w:rFonts w:hint="eastAsia" w:ascii="微软雅黑" w:hAnsi="微软雅黑" w:eastAsia="微软雅黑" w:cs="微软雅黑"/>
          <w:sz w:val="30"/>
          <w:szCs w:val="30"/>
        </w:rPr>
      </w:pPr>
    </w:p>
    <w:p w14:paraId="666A398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propositions, as such, in which the doctrines are expressed can be sufficiently apprehended by the natural understanding, he receives them not, neither can he know them, without a supernatural discernment, taste, or relish for them imparted by the Spirit of God.</w:t>
      </w:r>
    </w:p>
    <w:p w14:paraId="5DCD2D55">
      <w:pPr>
        <w:pStyle w:val="3"/>
        <w:spacing w:before="269" w:line="252" w:lineRule="auto"/>
        <w:ind w:right="12" w:firstLine="13"/>
        <w:jc w:val="both"/>
        <w:rPr>
          <w:rFonts w:hint="eastAsia" w:ascii="微软雅黑" w:hAnsi="微软雅黑" w:eastAsia="微软雅黑" w:cs="微软雅黑"/>
          <w:sz w:val="30"/>
          <w:szCs w:val="30"/>
        </w:rPr>
      </w:pPr>
    </w:p>
    <w:p w14:paraId="14E5F16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尽管表达教义的命题本身可以被自然理解力充分领悟，但若没有神的灵赋予对其超自然的辨识、品味或兴趣，他便不接受它们，也不能知道它们。</w:t>
      </w:r>
    </w:p>
    <w:p w14:paraId="065251B8">
      <w:pPr>
        <w:pStyle w:val="3"/>
        <w:spacing w:before="269" w:line="252" w:lineRule="auto"/>
        <w:ind w:right="12" w:firstLine="13"/>
        <w:jc w:val="both"/>
        <w:rPr>
          <w:rFonts w:hint="eastAsia" w:ascii="微软雅黑" w:hAnsi="微软雅黑" w:eastAsia="微软雅黑" w:cs="微软雅黑"/>
          <w:sz w:val="30"/>
          <w:szCs w:val="30"/>
        </w:rPr>
      </w:pPr>
    </w:p>
    <w:p w14:paraId="3E79AB5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makes no concealment of the malady, and draws a broad distinction between one who has the Spirit and one who has not the Spirit.</w:t>
      </w:r>
    </w:p>
    <w:p w14:paraId="4D051367">
      <w:pPr>
        <w:pStyle w:val="3"/>
        <w:spacing w:before="269" w:line="252" w:lineRule="auto"/>
        <w:ind w:right="12" w:firstLine="13"/>
        <w:jc w:val="both"/>
        <w:rPr>
          <w:rFonts w:hint="eastAsia" w:ascii="微软雅黑" w:hAnsi="微软雅黑" w:eastAsia="微软雅黑" w:cs="微软雅黑"/>
          <w:sz w:val="30"/>
          <w:szCs w:val="30"/>
        </w:rPr>
      </w:pPr>
    </w:p>
    <w:p w14:paraId="27C021B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使徒毫不掩饰这种病症，并在有圣灵的人和没有圣灵的人之间划了一条明显的界线。</w:t>
      </w:r>
    </w:p>
    <w:p w14:paraId="275B8E2F">
      <w:pPr>
        <w:pStyle w:val="3"/>
        <w:spacing w:before="269" w:line="252" w:lineRule="auto"/>
        <w:ind w:right="12" w:firstLine="13"/>
        <w:jc w:val="both"/>
        <w:rPr>
          <w:rFonts w:hint="eastAsia" w:ascii="微软雅黑" w:hAnsi="微软雅黑" w:eastAsia="微软雅黑" w:cs="微软雅黑"/>
          <w:sz w:val="30"/>
          <w:szCs w:val="30"/>
        </w:rPr>
      </w:pPr>
    </w:p>
    <w:p w14:paraId="7019E66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This leads me to notice some of those significant expressions scattered over the Epistles where the Spirit receives express titles from the work which He performs in the application of redemption, especially this title: the Spirit of faith.</w:t>
      </w:r>
    </w:p>
    <w:p w14:paraId="2E2C1A46">
      <w:pPr>
        <w:pStyle w:val="3"/>
        <w:spacing w:before="269" w:line="252" w:lineRule="auto"/>
        <w:ind w:right="12" w:firstLine="13"/>
        <w:jc w:val="both"/>
        <w:rPr>
          <w:rFonts w:hint="eastAsia" w:ascii="微软雅黑" w:hAnsi="微软雅黑" w:eastAsia="微软雅黑" w:cs="微软雅黑"/>
          <w:sz w:val="30"/>
          <w:szCs w:val="30"/>
        </w:rPr>
      </w:pPr>
    </w:p>
    <w:p w14:paraId="7196136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这使我注意到散见于书信中的一些重要表达，在这些表达中，圣灵因其在救赎应用中所做的工作而获得了明确的头衔，特别是这个头衔：信心之灵。</w:t>
      </w:r>
    </w:p>
    <w:p w14:paraId="4047E1DA">
      <w:pPr>
        <w:pStyle w:val="3"/>
        <w:spacing w:before="269" w:line="252" w:lineRule="auto"/>
        <w:ind w:right="12" w:firstLine="13"/>
        <w:jc w:val="both"/>
        <w:rPr>
          <w:rFonts w:hint="eastAsia" w:ascii="微软雅黑" w:hAnsi="微软雅黑" w:eastAsia="微软雅黑" w:cs="微软雅黑"/>
          <w:sz w:val="30"/>
          <w:szCs w:val="30"/>
        </w:rPr>
      </w:pPr>
    </w:p>
    <w:p w14:paraId="3EEF074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having the same Spirit of faith, according as it is written, I believed, and therefore have I spoken; we also believe, and therefore speak" (2 Cor. 4:13).</w:t>
      </w:r>
    </w:p>
    <w:p w14:paraId="36551C4F">
      <w:pPr>
        <w:pStyle w:val="3"/>
        <w:spacing w:before="269" w:line="252" w:lineRule="auto"/>
        <w:ind w:right="12" w:firstLine="13"/>
        <w:jc w:val="both"/>
        <w:rPr>
          <w:rFonts w:hint="eastAsia" w:ascii="微软雅黑" w:hAnsi="微软雅黑" w:eastAsia="微软雅黑" w:cs="微软雅黑"/>
          <w:sz w:val="30"/>
          <w:szCs w:val="30"/>
        </w:rPr>
      </w:pPr>
    </w:p>
    <w:p w14:paraId="12B0360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“我们既有信心，正如经上记着说：我因信，所以如此说话。我们也信，所以也说话”（哥林多后书 4:13）。</w:t>
      </w:r>
    </w:p>
    <w:p w14:paraId="1FFDB4DB">
      <w:pPr>
        <w:pStyle w:val="3"/>
        <w:spacing w:before="269" w:line="252" w:lineRule="auto"/>
        <w:ind w:right="12" w:firstLine="13"/>
        <w:jc w:val="both"/>
        <w:rPr>
          <w:rFonts w:hint="eastAsia" w:ascii="微软雅黑" w:hAnsi="微软雅黑" w:eastAsia="微软雅黑" w:cs="微软雅黑"/>
          <w:sz w:val="30"/>
          <w:szCs w:val="30"/>
        </w:rPr>
      </w:pPr>
    </w:p>
    <w:p w14:paraId="659C227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SPIRIT OF FAITH intimates that the Holy Ghost is the author of faith; for all men have not faith; that is, it is not given to all, and does not belong to all (2 Thess. 3:2).</w:t>
      </w:r>
    </w:p>
    <w:p w14:paraId="70E05150">
      <w:pPr>
        <w:pStyle w:val="3"/>
        <w:spacing w:before="269" w:line="252" w:lineRule="auto"/>
        <w:ind w:right="12" w:firstLine="13"/>
        <w:jc w:val="both"/>
        <w:rPr>
          <w:rFonts w:hint="eastAsia" w:ascii="微软雅黑" w:hAnsi="微软雅黑" w:eastAsia="微软雅黑" w:cs="微软雅黑"/>
          <w:sz w:val="30"/>
          <w:szCs w:val="30"/>
        </w:rPr>
      </w:pPr>
    </w:p>
    <w:p w14:paraId="2E6A1D3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“信心之灵”这一头衔暗示圣灵是信心的创始者；因为人不都有信心；也就是说，信心并未赐给所有人，也不属于所有人（帖撒罗尼迦后书 3:2）。</w:t>
      </w:r>
    </w:p>
    <w:p w14:paraId="3E8F1C8F">
      <w:pPr>
        <w:pStyle w:val="3"/>
        <w:spacing w:before="269" w:line="252" w:lineRule="auto"/>
        <w:ind w:right="12" w:firstLine="13"/>
        <w:jc w:val="both"/>
        <w:rPr>
          <w:rFonts w:hint="eastAsia" w:ascii="微软雅黑" w:hAnsi="微软雅黑" w:eastAsia="微软雅黑" w:cs="微软雅黑"/>
          <w:sz w:val="30"/>
          <w:szCs w:val="30"/>
        </w:rPr>
      </w:pPr>
    </w:p>
    <w:p w14:paraId="2E9B9D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means that the producing cause of faith is the Holy Spirit, who produces this effect by that invincible call and invitation which accompanies, according to the good pleasure of His will, the external proclamation of the gospel.</w:t>
      </w:r>
    </w:p>
    <w:p w14:paraId="19706C0D">
      <w:pPr>
        <w:pStyle w:val="3"/>
        <w:spacing w:before="269" w:line="252" w:lineRule="auto"/>
        <w:ind w:right="12" w:firstLine="13"/>
        <w:jc w:val="both"/>
        <w:rPr>
          <w:rFonts w:hint="eastAsia" w:ascii="微软雅黑" w:hAnsi="微软雅黑" w:eastAsia="微软雅黑" w:cs="微软雅黑"/>
          <w:sz w:val="30"/>
          <w:szCs w:val="30"/>
        </w:rPr>
      </w:pPr>
    </w:p>
    <w:p w14:paraId="15C4619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这一称谓意味着信心的产生原因是圣灵，祂根据自己意旨的美意，藉着伴随福音外在宣告的那不可抗拒的呼召和邀请，产生这一效果。</w:t>
      </w:r>
    </w:p>
    <w:p w14:paraId="46AC3DD1">
      <w:pPr>
        <w:pStyle w:val="3"/>
        <w:spacing w:before="269" w:line="252" w:lineRule="auto"/>
        <w:ind w:right="12" w:firstLine="13"/>
        <w:jc w:val="both"/>
        <w:rPr>
          <w:rFonts w:hint="eastAsia" w:ascii="微软雅黑" w:hAnsi="微软雅黑" w:eastAsia="微软雅黑" w:cs="微软雅黑"/>
          <w:sz w:val="30"/>
          <w:szCs w:val="30"/>
        </w:rPr>
      </w:pPr>
    </w:p>
    <w:p w14:paraId="2A23DB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therefore, of which He is the author, is not effected by the hearer's own strength or by the hearer's own effectual will (John 6:44, 45; Eph. 2:8; Phil. 1:29).</w:t>
      </w:r>
    </w:p>
    <w:p w14:paraId="42620DC6">
      <w:pPr>
        <w:pStyle w:val="3"/>
        <w:spacing w:before="269" w:line="252" w:lineRule="auto"/>
        <w:ind w:right="12" w:firstLine="13"/>
        <w:jc w:val="both"/>
        <w:rPr>
          <w:rFonts w:hint="eastAsia" w:ascii="微软雅黑" w:hAnsi="微软雅黑" w:eastAsia="微软雅黑" w:cs="微软雅黑"/>
          <w:sz w:val="30"/>
          <w:szCs w:val="30"/>
        </w:rPr>
      </w:pPr>
    </w:p>
    <w:p w14:paraId="171C4DF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因此，祂作为创始者的信心，不是由听者自己的力量或听者自己有效的意志所产生的（约翰福音 6:44, 45；以弗所书 2:8；腓立比书 1:29）。</w:t>
      </w:r>
    </w:p>
    <w:p w14:paraId="2227E0A3">
      <w:pPr>
        <w:pStyle w:val="3"/>
        <w:spacing w:before="269" w:line="252" w:lineRule="auto"/>
        <w:ind w:right="12" w:firstLine="13"/>
        <w:jc w:val="both"/>
        <w:rPr>
          <w:rFonts w:hint="eastAsia" w:ascii="微软雅黑" w:hAnsi="微软雅黑" w:eastAsia="微软雅黑" w:cs="微软雅黑"/>
          <w:sz w:val="30"/>
          <w:szCs w:val="30"/>
        </w:rPr>
      </w:pPr>
    </w:p>
    <w:p w14:paraId="5460665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a fruit of Christ's merits; for, apart from the merits of the Saviour, no benefit can be conferred or can actually take effect upon condemned men (Eph. 1:3).</w:t>
      </w:r>
    </w:p>
    <w:p w14:paraId="11696444">
      <w:pPr>
        <w:pStyle w:val="3"/>
        <w:spacing w:before="269" w:line="252" w:lineRule="auto"/>
        <w:ind w:right="12" w:firstLine="13"/>
        <w:jc w:val="both"/>
        <w:rPr>
          <w:rFonts w:hint="eastAsia" w:ascii="微软雅黑" w:hAnsi="微软雅黑" w:eastAsia="微软雅黑" w:cs="微软雅黑"/>
          <w:sz w:val="30"/>
          <w:szCs w:val="30"/>
        </w:rPr>
      </w:pPr>
    </w:p>
    <w:p w14:paraId="7935BB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但这也是基督功德的果子；因为离开救主的功德，没有任何益处能被赋予或能在被定罪的人身上实际生效（以弗所书 1:3）。</w:t>
      </w:r>
    </w:p>
    <w:p w14:paraId="48519473">
      <w:pPr>
        <w:pStyle w:val="3"/>
        <w:spacing w:before="269" w:line="252" w:lineRule="auto"/>
        <w:ind w:right="12" w:firstLine="13"/>
        <w:jc w:val="both"/>
        <w:rPr>
          <w:rFonts w:hint="eastAsia" w:ascii="微软雅黑" w:hAnsi="微软雅黑" w:eastAsia="微软雅黑" w:cs="微软雅黑"/>
          <w:sz w:val="30"/>
          <w:szCs w:val="30"/>
        </w:rPr>
      </w:pPr>
    </w:p>
    <w:p w14:paraId="12D0DFF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mode in which the Spirit produces faith cannot, in all its outlines, be fully comprehended by believers in this life, of one thing there can be no doubt, He takes out of the heart every hindrance and obstruction, pleasantly persuades the judgment, and gently binds the will—nay, works in us both to will and to do; or, to put it into the words of Jesus, "Every one, therefore, that hath HEARD AND LEARNED of the Father cometh unto me" (John 6:45).</w:t>
      </w:r>
    </w:p>
    <w:p w14:paraId="4143333A">
      <w:pPr>
        <w:pStyle w:val="3"/>
        <w:spacing w:before="269" w:line="252" w:lineRule="auto"/>
        <w:ind w:right="12" w:firstLine="13"/>
        <w:jc w:val="both"/>
        <w:rPr>
          <w:rFonts w:hint="eastAsia" w:ascii="微软雅黑" w:hAnsi="微软雅黑" w:eastAsia="微软雅黑" w:cs="微软雅黑"/>
          <w:sz w:val="30"/>
          <w:szCs w:val="30"/>
        </w:rPr>
      </w:pPr>
    </w:p>
    <w:p w14:paraId="3AC744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产生信心的模式在今生不能被信徒完全理解其所有轮廓，但有一点是毫无疑问的，祂从心中除去一切障碍和阻挠，愉快地说服判断力，温柔地约束意志——不，是在我们心里运行，为要成就祂的美意；或者用耶稣的话说，“凡听见父之教训又学习的，就到我这里来”（约翰福音 6:45）。</w:t>
      </w:r>
    </w:p>
    <w:p w14:paraId="40184890">
      <w:pPr>
        <w:pStyle w:val="3"/>
        <w:spacing w:before="269" w:line="252" w:lineRule="auto"/>
        <w:ind w:right="12" w:firstLine="13"/>
        <w:jc w:val="both"/>
        <w:rPr>
          <w:rFonts w:hint="eastAsia" w:ascii="微软雅黑" w:hAnsi="微软雅黑" w:eastAsia="微软雅黑" w:cs="微软雅黑"/>
          <w:sz w:val="30"/>
          <w:szCs w:val="30"/>
        </w:rPr>
      </w:pPr>
    </w:p>
    <w:p w14:paraId="760F50E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truth and the regenerating work of the Spirit are fully distinct, but always concurrent.</w:t>
      </w:r>
    </w:p>
    <w:p w14:paraId="3C11E44E">
      <w:pPr>
        <w:pStyle w:val="3"/>
        <w:spacing w:before="269" w:line="252" w:lineRule="auto"/>
        <w:ind w:right="12" w:firstLine="13"/>
        <w:jc w:val="both"/>
        <w:rPr>
          <w:rFonts w:hint="eastAsia" w:ascii="微软雅黑" w:hAnsi="微软雅黑" w:eastAsia="微软雅黑" w:cs="微软雅黑"/>
          <w:sz w:val="30"/>
          <w:szCs w:val="30"/>
        </w:rPr>
      </w:pPr>
    </w:p>
    <w:p w14:paraId="3A59AD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真理的道与圣灵的重生工作完全不同，但总是并行的。</w:t>
      </w:r>
    </w:p>
    <w:p w14:paraId="20E688B7">
      <w:pPr>
        <w:pStyle w:val="3"/>
        <w:spacing w:before="269" w:line="252" w:lineRule="auto"/>
        <w:ind w:right="12" w:firstLine="13"/>
        <w:jc w:val="both"/>
        <w:rPr>
          <w:rFonts w:hint="eastAsia" w:ascii="微软雅黑" w:hAnsi="微软雅黑" w:eastAsia="微软雅黑" w:cs="微软雅黑"/>
          <w:sz w:val="30"/>
          <w:szCs w:val="30"/>
        </w:rPr>
      </w:pPr>
    </w:p>
    <w:p w14:paraId="3372BAF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operation of the Spirit inclines the sinner, previously disinclined, to receive the invitations of the gospel; for it is He alone, acting as the Spirit of faith, that removes the enmity of the carnal mind to those doctrines of the cross which, but for this, would seem to him unnecessary, or foolish and offensive.</w:t>
      </w:r>
    </w:p>
    <w:p w14:paraId="6592E458">
      <w:pPr>
        <w:pStyle w:val="3"/>
        <w:spacing w:before="269" w:line="252" w:lineRule="auto"/>
        <w:ind w:right="12" w:firstLine="13"/>
        <w:jc w:val="both"/>
        <w:rPr>
          <w:rFonts w:hint="eastAsia" w:ascii="微软雅黑" w:hAnsi="微软雅黑" w:eastAsia="微软雅黑" w:cs="微软雅黑"/>
          <w:sz w:val="30"/>
          <w:szCs w:val="30"/>
        </w:rPr>
      </w:pPr>
    </w:p>
    <w:p w14:paraId="6F79A6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圣灵的特殊运作使先前不愿接受福音邀请的罪人变得愿意接受；因为唯有祂，作为信心之灵行事，消除了肉体思想对十字架教义的敌意，若非如此，这些教义在他看来就是不必要的，或者是愚蠢和冒犯的。</w:t>
      </w:r>
    </w:p>
    <w:p w14:paraId="55237BBD">
      <w:pPr>
        <w:pStyle w:val="3"/>
        <w:spacing w:before="269" w:line="252" w:lineRule="auto"/>
        <w:ind w:right="12" w:firstLine="13"/>
        <w:jc w:val="both"/>
        <w:rPr>
          <w:rFonts w:hint="eastAsia" w:ascii="微软雅黑" w:hAnsi="微软雅黑" w:eastAsia="微软雅黑" w:cs="微软雅黑"/>
          <w:sz w:val="30"/>
          <w:szCs w:val="30"/>
        </w:rPr>
      </w:pPr>
    </w:p>
    <w:p w14:paraId="3190E89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a profound passage in the Second Epistle to the Corinthians, delineates the difference between the Jewish and Christian economy as two different modes of administering one and the same covenant of grace.</w:t>
      </w:r>
    </w:p>
    <w:p w14:paraId="4CAE058B">
      <w:pPr>
        <w:pStyle w:val="3"/>
        <w:spacing w:before="269" w:line="252" w:lineRule="auto"/>
        <w:ind w:right="12" w:firstLine="13"/>
        <w:jc w:val="both"/>
        <w:rPr>
          <w:rFonts w:hint="eastAsia" w:ascii="微软雅黑" w:hAnsi="微软雅黑" w:eastAsia="微软雅黑" w:cs="微软雅黑"/>
          <w:sz w:val="30"/>
          <w:szCs w:val="30"/>
        </w:rPr>
      </w:pPr>
    </w:p>
    <w:p w14:paraId="3A1459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使徒在哥林多后书的一段深刻经文中，将犹太教与基督教制度的差异描述为施行同一个恩典之约的两种不同模式。</w:t>
      </w:r>
    </w:p>
    <w:p w14:paraId="5BAA3D8D">
      <w:pPr>
        <w:pStyle w:val="3"/>
        <w:spacing w:before="269" w:line="252" w:lineRule="auto"/>
        <w:ind w:right="12" w:firstLine="13"/>
        <w:jc w:val="both"/>
        <w:rPr>
          <w:rFonts w:hint="eastAsia" w:ascii="微软雅黑" w:hAnsi="微软雅黑" w:eastAsia="微软雅黑" w:cs="微软雅黑"/>
          <w:sz w:val="30"/>
          <w:szCs w:val="30"/>
        </w:rPr>
      </w:pPr>
    </w:p>
    <w:p w14:paraId="6BCFB4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contrasts the two in the great points of antithesis between them.</w:t>
      </w:r>
    </w:p>
    <w:p w14:paraId="0BB17031">
      <w:pPr>
        <w:pStyle w:val="3"/>
        <w:spacing w:before="269" w:line="252" w:lineRule="auto"/>
        <w:ind w:right="12" w:firstLine="13"/>
        <w:jc w:val="both"/>
        <w:rPr>
          <w:rFonts w:hint="eastAsia" w:ascii="微软雅黑" w:hAnsi="微软雅黑" w:eastAsia="微软雅黑" w:cs="微软雅黑"/>
          <w:sz w:val="30"/>
          <w:szCs w:val="30"/>
        </w:rPr>
      </w:pPr>
    </w:p>
    <w:p w14:paraId="3CB044A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他在两者之间的主要对立点上进行了对比。</w:t>
      </w:r>
    </w:p>
    <w:p w14:paraId="2277A5E0">
      <w:pPr>
        <w:pStyle w:val="3"/>
        <w:spacing w:before="269" w:line="252" w:lineRule="auto"/>
        <w:ind w:right="12" w:firstLine="13"/>
        <w:jc w:val="both"/>
        <w:rPr>
          <w:rFonts w:hint="eastAsia" w:ascii="微软雅黑" w:hAnsi="微软雅黑" w:eastAsia="微软雅黑" w:cs="微软雅黑"/>
          <w:sz w:val="30"/>
          <w:szCs w:val="30"/>
        </w:rPr>
      </w:pPr>
    </w:p>
    <w:p w14:paraId="5CB28DA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have to consider here is their relation to the gift of the Holy Spirit.</w:t>
      </w:r>
    </w:p>
    <w:p w14:paraId="7A4A881C">
      <w:pPr>
        <w:pStyle w:val="3"/>
        <w:spacing w:before="269" w:line="252" w:lineRule="auto"/>
        <w:ind w:right="12" w:firstLine="13"/>
        <w:jc w:val="both"/>
        <w:rPr>
          <w:rFonts w:hint="eastAsia" w:ascii="微软雅黑" w:hAnsi="微软雅黑" w:eastAsia="微软雅黑" w:cs="微软雅黑"/>
          <w:sz w:val="30"/>
          <w:szCs w:val="30"/>
        </w:rPr>
      </w:pPr>
    </w:p>
    <w:p w14:paraId="402D306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但我们在这里要考虑的是它们与圣灵恩赐的关系。</w:t>
      </w:r>
    </w:p>
    <w:p w14:paraId="2220EC57">
      <w:pPr>
        <w:pStyle w:val="3"/>
        <w:spacing w:before="269" w:line="252" w:lineRule="auto"/>
        <w:ind w:right="12" w:firstLine="13"/>
        <w:jc w:val="both"/>
        <w:rPr>
          <w:rFonts w:hint="eastAsia" w:ascii="微软雅黑" w:hAnsi="微软雅黑" w:eastAsia="微软雅黑" w:cs="微软雅黑"/>
          <w:sz w:val="30"/>
          <w:szCs w:val="30"/>
        </w:rPr>
      </w:pPr>
    </w:p>
    <w:p w14:paraId="4A088C7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important topic bearing on the difference of the two economies, is the supply of the Spirit in the New Testament as contrasted with the Old.</w:t>
      </w:r>
    </w:p>
    <w:p w14:paraId="66509118">
      <w:pPr>
        <w:pStyle w:val="3"/>
        <w:spacing w:before="269" w:line="252" w:lineRule="auto"/>
        <w:ind w:right="12" w:firstLine="13"/>
        <w:jc w:val="both"/>
        <w:rPr>
          <w:rFonts w:hint="eastAsia" w:ascii="微软雅黑" w:hAnsi="微软雅黑" w:eastAsia="微软雅黑" w:cs="微软雅黑"/>
          <w:sz w:val="30"/>
          <w:szCs w:val="30"/>
        </w:rPr>
      </w:pPr>
    </w:p>
    <w:p w14:paraId="73FEF33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与两种制度差异相关的一个重要话题是新约中圣灵的供应与旧约的对比。</w:t>
      </w:r>
    </w:p>
    <w:p w14:paraId="5A1020BC">
      <w:pPr>
        <w:pStyle w:val="3"/>
        <w:spacing w:before="269" w:line="252" w:lineRule="auto"/>
        <w:ind w:right="12" w:firstLine="13"/>
        <w:jc w:val="both"/>
        <w:rPr>
          <w:rFonts w:hint="eastAsia" w:ascii="微软雅黑" w:hAnsi="微软雅黑" w:eastAsia="微软雅黑" w:cs="微软雅黑"/>
          <w:sz w:val="30"/>
          <w:szCs w:val="30"/>
        </w:rPr>
      </w:pPr>
    </w:p>
    <w:p w14:paraId="0EB541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fully elucidated by the apostle (2 Cor. 3:6–18).</w:t>
      </w:r>
    </w:p>
    <w:p w14:paraId="4B9431F4">
      <w:pPr>
        <w:pStyle w:val="3"/>
        <w:spacing w:before="269" w:line="252" w:lineRule="auto"/>
        <w:ind w:right="12" w:firstLine="13"/>
        <w:jc w:val="both"/>
        <w:rPr>
          <w:rFonts w:hint="eastAsia" w:ascii="微软雅黑" w:hAnsi="微软雅黑" w:eastAsia="微软雅黑" w:cs="微软雅黑"/>
          <w:sz w:val="30"/>
          <w:szCs w:val="30"/>
        </w:rPr>
      </w:pPr>
    </w:p>
    <w:p w14:paraId="69DCBB7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这点已被使徒充分阐明（哥林多后书 3:6–18）。</w:t>
      </w:r>
    </w:p>
    <w:p w14:paraId="68A9E41B">
      <w:pPr>
        <w:pStyle w:val="3"/>
        <w:spacing w:before="269" w:line="252" w:lineRule="auto"/>
        <w:ind w:right="12" w:firstLine="13"/>
        <w:jc w:val="both"/>
        <w:rPr>
          <w:rFonts w:hint="eastAsia" w:ascii="微软雅黑" w:hAnsi="微软雅黑" w:eastAsia="微软雅黑" w:cs="微软雅黑"/>
          <w:sz w:val="30"/>
          <w:szCs w:val="30"/>
        </w:rPr>
      </w:pPr>
    </w:p>
    <w:p w14:paraId="6BCAA83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contrasted with that of Sinai is called THE MINISTRATION OF THE SPIRIT (2 Cor. 3:8), because it was an essentially different economy.</w:t>
      </w:r>
    </w:p>
    <w:p w14:paraId="3E1BA226">
      <w:pPr>
        <w:pStyle w:val="3"/>
        <w:spacing w:before="269" w:line="252" w:lineRule="auto"/>
        <w:ind w:right="12" w:firstLine="13"/>
        <w:jc w:val="both"/>
        <w:rPr>
          <w:rFonts w:hint="eastAsia" w:ascii="微软雅黑" w:hAnsi="微软雅黑" w:eastAsia="微软雅黑" w:cs="微软雅黑"/>
          <w:sz w:val="30"/>
          <w:szCs w:val="30"/>
        </w:rPr>
      </w:pPr>
    </w:p>
    <w:p w14:paraId="2A1D2F3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与西奈之约相对比的新约被称为属灵的职事（哥林多后书 3:8），因为它在本质上是一种不同的制度。</w:t>
      </w:r>
    </w:p>
    <w:p w14:paraId="4E1BCF0D">
      <w:pPr>
        <w:pStyle w:val="3"/>
        <w:spacing w:before="269" w:line="252" w:lineRule="auto"/>
        <w:ind w:right="12" w:firstLine="13"/>
        <w:jc w:val="both"/>
        <w:rPr>
          <w:rFonts w:hint="eastAsia" w:ascii="微软雅黑" w:hAnsi="微软雅黑" w:eastAsia="微软雅黑" w:cs="微软雅黑"/>
          <w:sz w:val="30"/>
          <w:szCs w:val="30"/>
        </w:rPr>
      </w:pPr>
    </w:p>
    <w:p w14:paraId="74D509C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is called THE SPIRIT, not the letter, because accompanied with the mission of the Comforter and with the powerful operations of the Spirit in a manner unknown before.</w:t>
      </w:r>
    </w:p>
    <w:p w14:paraId="72CE0FA5">
      <w:pPr>
        <w:pStyle w:val="3"/>
        <w:spacing w:before="269" w:line="252" w:lineRule="auto"/>
        <w:ind w:right="12" w:firstLine="13"/>
        <w:jc w:val="both"/>
        <w:rPr>
          <w:rFonts w:hint="eastAsia" w:ascii="微软雅黑" w:hAnsi="微软雅黑" w:eastAsia="微软雅黑" w:cs="微软雅黑"/>
          <w:sz w:val="30"/>
          <w:szCs w:val="30"/>
        </w:rPr>
      </w:pPr>
    </w:p>
    <w:p w14:paraId="6736D29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新约被称为灵（精意），而非字句，因为它伴随着保惠师的使命和圣灵以一种前所未有的方式进行的强有力运作。</w:t>
      </w:r>
    </w:p>
    <w:p w14:paraId="5D7D325D">
      <w:pPr>
        <w:pStyle w:val="3"/>
        <w:spacing w:before="269" w:line="252" w:lineRule="auto"/>
        <w:ind w:right="12" w:firstLine="13"/>
        <w:jc w:val="both"/>
        <w:rPr>
          <w:rFonts w:hint="eastAsia" w:ascii="微软雅黑" w:hAnsi="微软雅黑" w:eastAsia="微软雅黑" w:cs="微软雅黑"/>
          <w:sz w:val="30"/>
          <w:szCs w:val="30"/>
        </w:rPr>
      </w:pPr>
    </w:p>
    <w:p w14:paraId="168CA3D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its distinctive privileges, the supplies of the Holy Spirit, which were of old promised by the prophets, are conferred in a wholly new way, and with a copiousness not conferred before.</w:t>
      </w:r>
    </w:p>
    <w:p w14:paraId="7E7B6E7B">
      <w:pPr>
        <w:pStyle w:val="3"/>
        <w:spacing w:before="269" w:line="252" w:lineRule="auto"/>
        <w:ind w:right="12" w:firstLine="13"/>
        <w:jc w:val="both"/>
        <w:rPr>
          <w:rFonts w:hint="eastAsia" w:ascii="微软雅黑" w:hAnsi="微软雅黑" w:eastAsia="微软雅黑" w:cs="微软雅黑"/>
          <w:sz w:val="30"/>
          <w:szCs w:val="30"/>
        </w:rPr>
      </w:pPr>
    </w:p>
    <w:p w14:paraId="6756FF9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在其独特的特权中，古时先知所应许的圣灵供应，以一种全新的方式和前所未有的丰富程度被赋予。</w:t>
      </w:r>
    </w:p>
    <w:p w14:paraId="512609A4">
      <w:pPr>
        <w:pStyle w:val="3"/>
        <w:spacing w:before="269" w:line="252" w:lineRule="auto"/>
        <w:ind w:right="12" w:firstLine="13"/>
        <w:jc w:val="both"/>
        <w:rPr>
          <w:rFonts w:hint="eastAsia" w:ascii="微软雅黑" w:hAnsi="微软雅黑" w:eastAsia="微软雅黑" w:cs="微软雅黑"/>
          <w:sz w:val="30"/>
          <w:szCs w:val="30"/>
        </w:rPr>
      </w:pPr>
    </w:p>
    <w:p w14:paraId="3469CE1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between the Old and New Covenant is expressed in the striking proposition, which is not without its difficulty: "the letter killeth, but the Spirit giveth life" (ver. 6).</w:t>
      </w:r>
    </w:p>
    <w:p w14:paraId="4CC6F84A">
      <w:pPr>
        <w:pStyle w:val="3"/>
        <w:spacing w:before="269" w:line="252" w:lineRule="auto"/>
        <w:ind w:right="12" w:firstLine="13"/>
        <w:jc w:val="both"/>
        <w:rPr>
          <w:rFonts w:hint="eastAsia" w:ascii="微软雅黑" w:hAnsi="微软雅黑" w:eastAsia="微软雅黑" w:cs="微软雅黑"/>
          <w:sz w:val="30"/>
          <w:szCs w:val="30"/>
        </w:rPr>
      </w:pPr>
    </w:p>
    <w:p w14:paraId="1DA8118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旧约与新约之间的对立通过一个引人注目且不无困难的命题表达出来：“字句是叫人死，精意（或作：圣灵）是叫人活”（第6节）。</w:t>
      </w:r>
    </w:p>
    <w:p w14:paraId="6DACCF71">
      <w:pPr>
        <w:pStyle w:val="3"/>
        <w:spacing w:before="269" w:line="252" w:lineRule="auto"/>
        <w:ind w:right="12" w:firstLine="13"/>
        <w:jc w:val="both"/>
        <w:rPr>
          <w:rFonts w:hint="eastAsia" w:ascii="微软雅黑" w:hAnsi="微软雅黑" w:eastAsia="微软雅黑" w:cs="微软雅黑"/>
          <w:sz w:val="30"/>
          <w:szCs w:val="30"/>
        </w:rPr>
      </w:pPr>
    </w:p>
    <w:p w14:paraId="30058F1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taken as a general proposition; and when so taken, it will be akin to the words: "It is the Spirit that quickeneth; the flesh profiteth nothing" (John 6:63).</w:t>
      </w:r>
    </w:p>
    <w:p w14:paraId="5F907313">
      <w:pPr>
        <w:pStyle w:val="3"/>
        <w:spacing w:before="269" w:line="252" w:lineRule="auto"/>
        <w:ind w:right="12" w:firstLine="13"/>
        <w:jc w:val="both"/>
        <w:rPr>
          <w:rFonts w:hint="eastAsia" w:ascii="微软雅黑" w:hAnsi="微软雅黑" w:eastAsia="微软雅黑" w:cs="微软雅黑"/>
          <w:sz w:val="30"/>
          <w:szCs w:val="30"/>
        </w:rPr>
      </w:pPr>
    </w:p>
    <w:p w14:paraId="5275D1F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这可以作为一个普遍命题来理解；若是这样，它将类似于这句话：“叫人活着的乃是灵，肉体是无益的”（约翰福音 6:63）。</w:t>
      </w:r>
    </w:p>
    <w:p w14:paraId="0CEF45E0">
      <w:pPr>
        <w:pStyle w:val="3"/>
        <w:spacing w:before="269" w:line="252" w:lineRule="auto"/>
        <w:ind w:right="12" w:firstLine="13"/>
        <w:jc w:val="both"/>
        <w:rPr>
          <w:rFonts w:hint="eastAsia" w:ascii="微软雅黑" w:hAnsi="微软雅黑" w:eastAsia="微软雅黑" w:cs="微软雅黑"/>
          <w:sz w:val="30"/>
          <w:szCs w:val="30"/>
        </w:rPr>
      </w:pPr>
    </w:p>
    <w:p w14:paraId="74915A1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it refers to the difference of the economies, which seems clearly to be the design of the apostle, the meaning must be, that the former left men without the quickening Spirit; or that the Spirit of life was not dispensed by that economy.</w:t>
      </w:r>
    </w:p>
    <w:p w14:paraId="2AF0F94F">
      <w:pPr>
        <w:pStyle w:val="3"/>
        <w:spacing w:before="269" w:line="252" w:lineRule="auto"/>
        <w:ind w:right="12" w:firstLine="13"/>
        <w:jc w:val="both"/>
        <w:rPr>
          <w:rFonts w:hint="eastAsia" w:ascii="微软雅黑" w:hAnsi="微软雅黑" w:eastAsia="微软雅黑" w:cs="微软雅黑"/>
          <w:sz w:val="30"/>
          <w:szCs w:val="30"/>
        </w:rPr>
      </w:pPr>
    </w:p>
    <w:p w14:paraId="04B4F8A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另一方面，如果它是指制度的差异，这似乎明显是使徒的意图，那么其含义必定是，前者让人没有赐生命的灵；或者是生命之灵并非通过那种制度分发的。</w:t>
      </w:r>
    </w:p>
    <w:p w14:paraId="46CD6368">
      <w:pPr>
        <w:pStyle w:val="3"/>
        <w:spacing w:before="269" w:line="252" w:lineRule="auto"/>
        <w:ind w:right="12" w:firstLine="13"/>
        <w:jc w:val="both"/>
        <w:rPr>
          <w:rFonts w:hint="eastAsia" w:ascii="微软雅黑" w:hAnsi="微软雅黑" w:eastAsia="微软雅黑" w:cs="微软雅黑"/>
          <w:sz w:val="30"/>
          <w:szCs w:val="30"/>
        </w:rPr>
      </w:pPr>
    </w:p>
    <w:p w14:paraId="207E2CE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with special reference to the New Covenant: "the Spirit giveth life," the import is that the Spirit of life is now communicated in full and abundant measure; that is, that Christ's words are spirit and life (John 6:63), as compared with that shadowy dispensation which has passed away.</w:t>
      </w:r>
    </w:p>
    <w:p w14:paraId="5928520C">
      <w:pPr>
        <w:pStyle w:val="3"/>
        <w:spacing w:before="269" w:line="252" w:lineRule="auto"/>
        <w:ind w:right="12" w:firstLine="13"/>
        <w:jc w:val="both"/>
        <w:rPr>
          <w:rFonts w:hint="eastAsia" w:ascii="微软雅黑" w:hAnsi="微软雅黑" w:eastAsia="微软雅黑" w:cs="微软雅黑"/>
          <w:sz w:val="30"/>
          <w:szCs w:val="30"/>
        </w:rPr>
      </w:pPr>
    </w:p>
    <w:p w14:paraId="2FC2CA9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当特别提到新约说：“圣灵叫人活”时，其含义是生命之灵现在以完全和丰富的程度被传达；也就是说，基督的话就是灵，就是生命（约翰福音 6:63），与那个已经消逝的影子般的时代相比。</w:t>
      </w:r>
    </w:p>
    <w:p w14:paraId="3C77ED5A">
      <w:pPr>
        <w:pStyle w:val="3"/>
        <w:spacing w:before="269" w:line="252" w:lineRule="auto"/>
        <w:ind w:right="12" w:firstLine="13"/>
        <w:jc w:val="both"/>
        <w:rPr>
          <w:rFonts w:hint="eastAsia" w:ascii="微软雅黑" w:hAnsi="微软雅黑" w:eastAsia="微软雅黑" w:cs="微软雅黑"/>
          <w:sz w:val="30"/>
          <w:szCs w:val="30"/>
        </w:rPr>
      </w:pPr>
    </w:p>
    <w:p w14:paraId="6F0E377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explanation will serve to remove the difficulty which expositors have found in the passage.</w:t>
      </w:r>
    </w:p>
    <w:p w14:paraId="56396991">
      <w:pPr>
        <w:pStyle w:val="3"/>
        <w:spacing w:before="269" w:line="252" w:lineRule="auto"/>
        <w:ind w:right="12" w:firstLine="13"/>
        <w:jc w:val="both"/>
        <w:rPr>
          <w:rFonts w:hint="eastAsia" w:ascii="微软雅黑" w:hAnsi="微软雅黑" w:eastAsia="微软雅黑" w:cs="微软雅黑"/>
          <w:sz w:val="30"/>
          <w:szCs w:val="30"/>
        </w:rPr>
      </w:pPr>
    </w:p>
    <w:p w14:paraId="01E8A52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一个简短的解释将有助于消除解经家在这段经文中发现的困难。</w:t>
      </w:r>
    </w:p>
    <w:p w14:paraId="5D9637DD">
      <w:pPr>
        <w:pStyle w:val="3"/>
        <w:spacing w:before="269" w:line="252" w:lineRule="auto"/>
        <w:ind w:right="12" w:firstLine="13"/>
        <w:jc w:val="both"/>
        <w:rPr>
          <w:rFonts w:hint="eastAsia" w:ascii="微软雅黑" w:hAnsi="微软雅黑" w:eastAsia="微软雅黑" w:cs="微软雅黑"/>
          <w:sz w:val="30"/>
          <w:szCs w:val="30"/>
        </w:rPr>
      </w:pPr>
    </w:p>
    <w:p w14:paraId="47E7249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Sinaitic Covenant was simply a covenant of works, wholly different in character from the covenant of grace.</w:t>
      </w:r>
    </w:p>
    <w:p w14:paraId="777A45B2">
      <w:pPr>
        <w:pStyle w:val="3"/>
        <w:spacing w:before="269" w:line="252" w:lineRule="auto"/>
        <w:ind w:right="12" w:firstLine="13"/>
        <w:jc w:val="both"/>
        <w:rPr>
          <w:rFonts w:hint="eastAsia" w:ascii="微软雅黑" w:hAnsi="微软雅黑" w:eastAsia="微软雅黑" w:cs="微软雅黑"/>
          <w:sz w:val="30"/>
          <w:szCs w:val="30"/>
        </w:rPr>
      </w:pPr>
    </w:p>
    <w:p w14:paraId="7ADEFEC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有些人认为西奈之约仅仅是行为之约，在性质上完全不同于恩典之约。</w:t>
      </w:r>
    </w:p>
    <w:p w14:paraId="2E8DCA25">
      <w:pPr>
        <w:pStyle w:val="3"/>
        <w:spacing w:before="269" w:line="252" w:lineRule="auto"/>
        <w:ind w:right="12" w:firstLine="13"/>
        <w:jc w:val="both"/>
        <w:rPr>
          <w:rFonts w:hint="eastAsia" w:ascii="微软雅黑" w:hAnsi="微软雅黑" w:eastAsia="微软雅黑" w:cs="微软雅黑"/>
          <w:sz w:val="30"/>
          <w:szCs w:val="30"/>
        </w:rPr>
      </w:pPr>
    </w:p>
    <w:p w14:paraId="337E6DC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supposition cannot be accepted, for the law is not against the promise of God (Gal. 3:17).</w:t>
      </w:r>
    </w:p>
    <w:p w14:paraId="00537231">
      <w:pPr>
        <w:pStyle w:val="3"/>
        <w:spacing w:before="269" w:line="252" w:lineRule="auto"/>
        <w:ind w:right="12" w:firstLine="13"/>
        <w:jc w:val="both"/>
        <w:rPr>
          <w:rFonts w:hint="eastAsia" w:ascii="微软雅黑" w:hAnsi="微软雅黑" w:eastAsia="微软雅黑" w:cs="微软雅黑"/>
          <w:sz w:val="30"/>
          <w:szCs w:val="30"/>
        </w:rPr>
      </w:pPr>
    </w:p>
    <w:p w14:paraId="362A583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这种假设不能被接受，因为律法并不反对神的应许（加拉太书 3:17）。</w:t>
      </w:r>
    </w:p>
    <w:p w14:paraId="7760E905">
      <w:pPr>
        <w:pStyle w:val="3"/>
        <w:spacing w:before="269" w:line="252" w:lineRule="auto"/>
        <w:ind w:right="12" w:firstLine="13"/>
        <w:jc w:val="both"/>
        <w:rPr>
          <w:rFonts w:hint="eastAsia" w:ascii="微软雅黑" w:hAnsi="微软雅黑" w:eastAsia="微软雅黑" w:cs="微软雅黑"/>
          <w:sz w:val="30"/>
          <w:szCs w:val="30"/>
        </w:rPr>
      </w:pPr>
    </w:p>
    <w:p w14:paraId="74FB90D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very often speaks of a matter in a certain respect; that is, not absolutely, but in a certain respect (secundum quid), and the statement here made must be so understood.</w:t>
      </w:r>
    </w:p>
    <w:p w14:paraId="2C89168E">
      <w:pPr>
        <w:pStyle w:val="3"/>
        <w:spacing w:before="269" w:line="252" w:lineRule="auto"/>
        <w:ind w:right="12" w:firstLine="13"/>
        <w:jc w:val="both"/>
        <w:rPr>
          <w:rFonts w:hint="eastAsia" w:ascii="微软雅黑" w:hAnsi="微软雅黑" w:eastAsia="微软雅黑" w:cs="微软雅黑"/>
          <w:sz w:val="30"/>
          <w:szCs w:val="30"/>
        </w:rPr>
      </w:pPr>
    </w:p>
    <w:p w14:paraId="6D24508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使徒经常在某一方面谈论一件事；也就是说，不是绝对地，而是在某一方面，这里的陈述必须这样理解。</w:t>
      </w:r>
    </w:p>
    <w:p w14:paraId="00FF5FFD">
      <w:pPr>
        <w:pStyle w:val="3"/>
        <w:spacing w:before="269" w:line="252" w:lineRule="auto"/>
        <w:ind w:right="12" w:firstLine="13"/>
        <w:jc w:val="both"/>
        <w:rPr>
          <w:rFonts w:hint="eastAsia" w:ascii="微软雅黑" w:hAnsi="微软雅黑" w:eastAsia="微软雅黑" w:cs="微软雅黑"/>
          <w:sz w:val="30"/>
          <w:szCs w:val="30"/>
        </w:rPr>
      </w:pPr>
    </w:p>
    <w:p w14:paraId="2C22743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Sinaitic Covenant, so far as founded on the law of rites and apart from the covenant of grace, which involved the promise of the Holy Spirit, was A KILLING LETTER, not only diverse from the New Covenant, but leaving men in a state of bondage and death, and imparting no relief.</w:t>
      </w:r>
    </w:p>
    <w:p w14:paraId="0A583327">
      <w:pPr>
        <w:pStyle w:val="3"/>
        <w:spacing w:before="269" w:line="252" w:lineRule="auto"/>
        <w:ind w:right="12" w:firstLine="13"/>
        <w:jc w:val="both"/>
        <w:rPr>
          <w:rFonts w:hint="eastAsia" w:ascii="微软雅黑" w:hAnsi="微软雅黑" w:eastAsia="微软雅黑" w:cs="微软雅黑"/>
          <w:sz w:val="30"/>
          <w:szCs w:val="30"/>
        </w:rPr>
      </w:pPr>
    </w:p>
    <w:p w14:paraId="3FAC406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西奈之约，就其建立在礼仪律法上且脱离包含圣灵应许的恩典之约而言，是叫人死的字句，不仅不同于新约，而且让人处于束缚和死亡的状态，不给予任何缓解。</w:t>
      </w:r>
    </w:p>
    <w:p w14:paraId="3B964DD6">
      <w:pPr>
        <w:pStyle w:val="3"/>
        <w:spacing w:before="269" w:line="252" w:lineRule="auto"/>
        <w:ind w:right="12" w:firstLine="13"/>
        <w:jc w:val="both"/>
        <w:rPr>
          <w:rFonts w:hint="eastAsia" w:ascii="微软雅黑" w:hAnsi="微软雅黑" w:eastAsia="微软雅黑" w:cs="微软雅黑"/>
          <w:sz w:val="30"/>
          <w:szCs w:val="30"/>
        </w:rPr>
      </w:pPr>
    </w:p>
    <w:p w14:paraId="27E2902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twofold view may be taken of the Sinaitic Covenant.</w:t>
      </w:r>
    </w:p>
    <w:p w14:paraId="3875AD5C">
      <w:pPr>
        <w:pStyle w:val="3"/>
        <w:spacing w:before="269" w:line="252" w:lineRule="auto"/>
        <w:ind w:right="12" w:firstLine="13"/>
        <w:jc w:val="both"/>
        <w:rPr>
          <w:rFonts w:hint="eastAsia" w:ascii="微软雅黑" w:hAnsi="微软雅黑" w:eastAsia="微软雅黑" w:cs="微软雅黑"/>
          <w:sz w:val="30"/>
          <w:szCs w:val="30"/>
        </w:rPr>
      </w:pPr>
    </w:p>
    <w:p w14:paraId="28C5DF9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对西奈之约可以采取双重观点。</w:t>
      </w:r>
    </w:p>
    <w:p w14:paraId="0A714323">
      <w:pPr>
        <w:pStyle w:val="3"/>
        <w:spacing w:before="269" w:line="252" w:lineRule="auto"/>
        <w:ind w:right="12" w:firstLine="13"/>
        <w:jc w:val="both"/>
        <w:rPr>
          <w:rFonts w:hint="eastAsia" w:ascii="微软雅黑" w:hAnsi="微软雅黑" w:eastAsia="微软雅黑" w:cs="微软雅黑"/>
          <w:sz w:val="30"/>
          <w:szCs w:val="30"/>
        </w:rPr>
      </w:pPr>
    </w:p>
    <w:p w14:paraId="39C9A7F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taken more largely or more strictly,—a distinction to be applied as a key to solve many difficulties in the Pauline Epistles.</w:t>
      </w:r>
    </w:p>
    <w:p w14:paraId="404423A1">
      <w:pPr>
        <w:pStyle w:val="3"/>
        <w:spacing w:before="269" w:line="252" w:lineRule="auto"/>
        <w:ind w:right="12" w:firstLine="13"/>
        <w:jc w:val="both"/>
        <w:rPr>
          <w:rFonts w:hint="eastAsia" w:ascii="微软雅黑" w:hAnsi="微软雅黑" w:eastAsia="微软雅黑" w:cs="微软雅黑"/>
          <w:sz w:val="30"/>
          <w:szCs w:val="30"/>
        </w:rPr>
      </w:pPr>
    </w:p>
    <w:p w14:paraId="57889E8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它可以被更广泛地理解或更严格地理解，——这种区别可以作为解决保罗书信中许多困难的钥匙。</w:t>
      </w:r>
    </w:p>
    <w:p w14:paraId="6E020CEA">
      <w:pPr>
        <w:pStyle w:val="3"/>
        <w:spacing w:before="269" w:line="252" w:lineRule="auto"/>
        <w:ind w:right="12" w:firstLine="13"/>
        <w:jc w:val="both"/>
        <w:rPr>
          <w:rFonts w:hint="eastAsia" w:ascii="微软雅黑" w:hAnsi="微软雅黑" w:eastAsia="微软雅黑" w:cs="微软雅黑"/>
          <w:sz w:val="30"/>
          <w:szCs w:val="30"/>
        </w:rPr>
      </w:pPr>
    </w:p>
    <w:p w14:paraId="2A6B819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Taken more largely, the Sinaitic Covenant, or the Old Testament type of religion, contains the patriarchal gospel, or the Abrahamic Covenant, based upon Abraham's seed, in whom all the families of the earth were to be blessed, and thus as comprehending the promise.</w:t>
      </w:r>
    </w:p>
    <w:p w14:paraId="59B2C8FF">
      <w:pPr>
        <w:pStyle w:val="3"/>
        <w:spacing w:before="269" w:line="252" w:lineRule="auto"/>
        <w:ind w:right="12" w:firstLine="13"/>
        <w:jc w:val="both"/>
        <w:rPr>
          <w:rFonts w:hint="eastAsia" w:ascii="微软雅黑" w:hAnsi="微软雅黑" w:eastAsia="微软雅黑" w:cs="微软雅黑"/>
          <w:sz w:val="30"/>
          <w:szCs w:val="30"/>
        </w:rPr>
      </w:pPr>
    </w:p>
    <w:p w14:paraId="4CECC90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更广泛地理解，西奈之约，或旧约类型的宗教，包含了族长时代的福音，或亚伯拉罕之约，基于亚伯拉罕的后裔，地上万族要因他得福，因此包含了应许。</w:t>
      </w:r>
    </w:p>
    <w:p w14:paraId="7DDBB51F">
      <w:pPr>
        <w:pStyle w:val="3"/>
        <w:spacing w:before="269" w:line="252" w:lineRule="auto"/>
        <w:ind w:right="12" w:firstLine="13"/>
        <w:jc w:val="both"/>
        <w:rPr>
          <w:rFonts w:hint="eastAsia" w:ascii="微软雅黑" w:hAnsi="微软雅黑" w:eastAsia="微软雅黑" w:cs="微软雅黑"/>
          <w:sz w:val="30"/>
          <w:szCs w:val="30"/>
        </w:rPr>
      </w:pPr>
    </w:p>
    <w:p w14:paraId="78E6CD9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Taken more strictly, the Sinai Covenant—a subsequent dispensation of which the patriarchs knew nothing—was a national transaction between God and Israel, and conditional in its character.</w:t>
      </w:r>
    </w:p>
    <w:p w14:paraId="3BDC5CBA">
      <w:pPr>
        <w:pStyle w:val="3"/>
        <w:spacing w:before="269" w:line="252" w:lineRule="auto"/>
        <w:ind w:right="12" w:firstLine="13"/>
        <w:jc w:val="both"/>
        <w:rPr>
          <w:rFonts w:hint="eastAsia" w:ascii="微软雅黑" w:hAnsi="微软雅黑" w:eastAsia="微软雅黑" w:cs="微软雅黑"/>
          <w:sz w:val="30"/>
          <w:szCs w:val="30"/>
        </w:rPr>
      </w:pPr>
    </w:p>
    <w:p w14:paraId="148F809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更严格地理解，西奈之约——族长们对此一无所知的后续安排——是神与以色列之间的一项国家交易，且具有条件性。</w:t>
      </w:r>
    </w:p>
    <w:p w14:paraId="26F027ED">
      <w:pPr>
        <w:pStyle w:val="3"/>
        <w:spacing w:before="269" w:line="252" w:lineRule="auto"/>
        <w:ind w:right="12" w:firstLine="13"/>
        <w:jc w:val="both"/>
        <w:rPr>
          <w:rFonts w:hint="eastAsia" w:ascii="微软雅黑" w:hAnsi="微软雅黑" w:eastAsia="微软雅黑" w:cs="微软雅黑"/>
          <w:sz w:val="30"/>
          <w:szCs w:val="30"/>
        </w:rPr>
      </w:pPr>
    </w:p>
    <w:p w14:paraId="7676DEE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immutable moral law, which existed before its promulgation and exists since its abrogation, was its core.</w:t>
      </w:r>
    </w:p>
    <w:p w14:paraId="4E8EF0EB">
      <w:pPr>
        <w:pStyle w:val="3"/>
        <w:spacing w:before="269" w:line="252" w:lineRule="auto"/>
        <w:ind w:right="12" w:firstLine="13"/>
        <w:jc w:val="both"/>
        <w:rPr>
          <w:rFonts w:hint="eastAsia" w:ascii="微软雅黑" w:hAnsi="微软雅黑" w:eastAsia="微软雅黑" w:cs="微软雅黑"/>
          <w:sz w:val="30"/>
          <w:szCs w:val="30"/>
        </w:rPr>
      </w:pPr>
    </w:p>
    <w:p w14:paraId="2660F95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在其颁布之前存在且在其废除之后仍存在的不可改变的道德律法，是其核心。</w:t>
      </w:r>
    </w:p>
    <w:p w14:paraId="5D1C118F">
      <w:pPr>
        <w:pStyle w:val="3"/>
        <w:spacing w:before="269" w:line="252" w:lineRule="auto"/>
        <w:ind w:right="12" w:firstLine="13"/>
        <w:jc w:val="both"/>
        <w:rPr>
          <w:rFonts w:hint="eastAsia" w:ascii="微软雅黑" w:hAnsi="微软雅黑" w:eastAsia="微软雅黑" w:cs="微软雅黑"/>
          <w:sz w:val="30"/>
          <w:szCs w:val="30"/>
        </w:rPr>
      </w:pPr>
    </w:p>
    <w:p w14:paraId="1FF6D98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was specially bound to the law of a carnal commandment, to a shadowy priesthood, to innumerable rites and ceremonies, which were but the letter, without any supply of the Spirit, and which were enforced with strictness and severity.</w:t>
      </w:r>
    </w:p>
    <w:p w14:paraId="3D7B36BB">
      <w:pPr>
        <w:pStyle w:val="3"/>
        <w:spacing w:before="269" w:line="252" w:lineRule="auto"/>
        <w:ind w:right="12" w:firstLine="13"/>
        <w:jc w:val="both"/>
        <w:rPr>
          <w:rFonts w:hint="eastAsia" w:ascii="微软雅黑" w:hAnsi="微软雅黑" w:eastAsia="微软雅黑" w:cs="微软雅黑"/>
          <w:sz w:val="30"/>
          <w:szCs w:val="30"/>
        </w:rPr>
      </w:pPr>
    </w:p>
    <w:p w14:paraId="0DA207F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该国特别受制于属肉体的条例、影子般的祭司制度、无数的礼仪和仪式，这些只是字句，没有任何圣灵的供应，并且被严格和严厉地执行。</w:t>
      </w:r>
    </w:p>
    <w:p w14:paraId="47A8ADD4">
      <w:pPr>
        <w:pStyle w:val="3"/>
        <w:spacing w:before="269" w:line="252" w:lineRule="auto"/>
        <w:ind w:right="12" w:firstLine="13"/>
        <w:jc w:val="both"/>
        <w:rPr>
          <w:rFonts w:hint="eastAsia" w:ascii="微软雅黑" w:hAnsi="微软雅黑" w:eastAsia="微软雅黑" w:cs="微软雅黑"/>
          <w:sz w:val="30"/>
          <w:szCs w:val="30"/>
        </w:rPr>
      </w:pPr>
    </w:p>
    <w:p w14:paraId="0458E55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design looked to the end of the shadow in the atoning work of Messiah.</w:t>
      </w:r>
    </w:p>
    <w:p w14:paraId="29499C3B">
      <w:pPr>
        <w:pStyle w:val="3"/>
        <w:spacing w:before="269" w:line="252" w:lineRule="auto"/>
        <w:ind w:right="12" w:firstLine="13"/>
        <w:jc w:val="both"/>
        <w:rPr>
          <w:rFonts w:hint="eastAsia" w:ascii="微软雅黑" w:hAnsi="微软雅黑" w:eastAsia="微软雅黑" w:cs="微软雅黑"/>
          <w:sz w:val="30"/>
          <w:szCs w:val="30"/>
        </w:rPr>
      </w:pPr>
    </w:p>
    <w:p w14:paraId="69CA63B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整个设计都指向弥赛亚赎罪工作中影子的终结。</w:t>
      </w:r>
    </w:p>
    <w:p w14:paraId="4ED7758D">
      <w:pPr>
        <w:pStyle w:val="3"/>
        <w:spacing w:before="269" w:line="252" w:lineRule="auto"/>
        <w:ind w:right="12" w:firstLine="13"/>
        <w:jc w:val="both"/>
        <w:rPr>
          <w:rFonts w:hint="eastAsia" w:ascii="微软雅黑" w:hAnsi="微软雅黑" w:eastAsia="微软雅黑" w:cs="微软雅黑"/>
          <w:sz w:val="30"/>
          <w:szCs w:val="30"/>
        </w:rPr>
      </w:pPr>
    </w:p>
    <w:p w14:paraId="5CE5C54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taken, the Sinai Covenant is letter and shadow,—national, transitory, conditional, and burdensome in the whole character of its arrangements.</w:t>
      </w:r>
    </w:p>
    <w:p w14:paraId="451B44CD">
      <w:pPr>
        <w:pStyle w:val="3"/>
        <w:spacing w:before="269" w:line="252" w:lineRule="auto"/>
        <w:ind w:right="12" w:firstLine="13"/>
        <w:jc w:val="both"/>
        <w:rPr>
          <w:rFonts w:hint="eastAsia" w:ascii="微软雅黑" w:hAnsi="微软雅黑" w:eastAsia="微软雅黑" w:cs="微软雅黑"/>
          <w:sz w:val="30"/>
          <w:szCs w:val="30"/>
        </w:rPr>
      </w:pPr>
    </w:p>
    <w:p w14:paraId="5522B6F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严格来说，西奈之约是字句和影儿，——在其安排的整体性质上是民族性的、暂时的、有条件的和沉重的。</w:t>
      </w:r>
    </w:p>
    <w:p w14:paraId="43BDF7C8">
      <w:pPr>
        <w:pStyle w:val="3"/>
        <w:spacing w:before="269" w:line="252" w:lineRule="auto"/>
        <w:ind w:right="12" w:firstLine="13"/>
        <w:jc w:val="both"/>
        <w:rPr>
          <w:rFonts w:hint="eastAsia" w:ascii="微软雅黑" w:hAnsi="微软雅黑" w:eastAsia="微软雅黑" w:cs="微软雅黑"/>
          <w:sz w:val="30"/>
          <w:szCs w:val="30"/>
        </w:rPr>
      </w:pPr>
    </w:p>
    <w:p w14:paraId="5DC1ECF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distinction between the two.</w:t>
      </w:r>
    </w:p>
    <w:p w14:paraId="5BAC9EB0">
      <w:pPr>
        <w:pStyle w:val="3"/>
        <w:spacing w:before="269" w:line="252" w:lineRule="auto"/>
        <w:ind w:right="12" w:firstLine="13"/>
        <w:jc w:val="both"/>
        <w:rPr>
          <w:rFonts w:hint="eastAsia" w:ascii="微软雅黑" w:hAnsi="微软雅黑" w:eastAsia="微软雅黑" w:cs="微软雅黑"/>
          <w:sz w:val="30"/>
          <w:szCs w:val="30"/>
        </w:rPr>
      </w:pPr>
    </w:p>
    <w:p w14:paraId="0729FBA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这就是两者之间的区别。</w:t>
      </w:r>
    </w:p>
    <w:p w14:paraId="4F89F7CD">
      <w:pPr>
        <w:pStyle w:val="3"/>
        <w:spacing w:before="269" w:line="252" w:lineRule="auto"/>
        <w:ind w:right="12" w:firstLine="13"/>
        <w:jc w:val="both"/>
        <w:rPr>
          <w:rFonts w:hint="eastAsia" w:ascii="微软雅黑" w:hAnsi="微软雅黑" w:eastAsia="微软雅黑" w:cs="微软雅黑"/>
          <w:sz w:val="30"/>
          <w:szCs w:val="30"/>
        </w:rPr>
      </w:pPr>
    </w:p>
    <w:p w14:paraId="0F40A92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necessary to add that it presupposes the Abrahamic Covenant, because God could make no covenant with sinful man but in a relation of grace.</w:t>
      </w:r>
    </w:p>
    <w:p w14:paraId="587C0277">
      <w:pPr>
        <w:pStyle w:val="3"/>
        <w:spacing w:before="269" w:line="252" w:lineRule="auto"/>
        <w:ind w:right="12" w:firstLine="13"/>
        <w:jc w:val="both"/>
        <w:rPr>
          <w:rFonts w:hint="eastAsia" w:ascii="微软雅黑" w:hAnsi="微软雅黑" w:eastAsia="微软雅黑" w:cs="微软雅黑"/>
          <w:sz w:val="30"/>
          <w:szCs w:val="30"/>
        </w:rPr>
      </w:pPr>
    </w:p>
    <w:p w14:paraId="57739A0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但有必要补充的是，它预设了亚伯拉罕之约，因为除了恩典关系，神不能与有罪的人立约。</w:t>
      </w:r>
    </w:p>
    <w:p w14:paraId="6847C1E1">
      <w:pPr>
        <w:pStyle w:val="3"/>
        <w:spacing w:before="269" w:line="252" w:lineRule="auto"/>
        <w:ind w:right="12" w:firstLine="13"/>
        <w:jc w:val="both"/>
        <w:rPr>
          <w:rFonts w:hint="eastAsia" w:ascii="微软雅黑" w:hAnsi="微软雅黑" w:eastAsia="微软雅黑" w:cs="微软雅黑"/>
          <w:sz w:val="30"/>
          <w:szCs w:val="30"/>
        </w:rPr>
      </w:pPr>
    </w:p>
    <w:p w14:paraId="63BBD6E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made a covenant at Sinai unless with a certain respect to grace, and having the covenant of grace as its basis and support.</w:t>
      </w:r>
    </w:p>
    <w:p w14:paraId="5A9C915A">
      <w:pPr>
        <w:pStyle w:val="3"/>
        <w:spacing w:before="269" w:line="252" w:lineRule="auto"/>
        <w:ind w:right="12" w:firstLine="13"/>
        <w:jc w:val="both"/>
        <w:rPr>
          <w:rFonts w:hint="eastAsia" w:ascii="微软雅黑" w:hAnsi="微软雅黑" w:eastAsia="微软雅黑" w:cs="微软雅黑"/>
          <w:sz w:val="30"/>
          <w:szCs w:val="30"/>
        </w:rPr>
      </w:pPr>
    </w:p>
    <w:p w14:paraId="17FB46B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除非在某种程度上考虑到恩典，并以恩典之约为基础和支持，否则祂不可能在西奈立约。</w:t>
      </w:r>
    </w:p>
    <w:p w14:paraId="6F32F5EE">
      <w:pPr>
        <w:pStyle w:val="3"/>
        <w:spacing w:before="269" w:line="252" w:lineRule="auto"/>
        <w:ind w:right="12" w:firstLine="13"/>
        <w:jc w:val="both"/>
        <w:rPr>
          <w:rFonts w:hint="eastAsia" w:ascii="微软雅黑" w:hAnsi="微软雅黑" w:eastAsia="微软雅黑" w:cs="微软雅黑"/>
          <w:sz w:val="30"/>
          <w:szCs w:val="30"/>
        </w:rPr>
      </w:pPr>
    </w:p>
    <w:p w14:paraId="4F87B1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called "a killing letter," and contrasted with the Spirit which giveth life, the meaning is, that the Sinai Covenant, strictly taken, or used as the mere letter, did not give the Spirit of life.</w:t>
      </w:r>
    </w:p>
    <w:p w14:paraId="23821CDE">
      <w:pPr>
        <w:pStyle w:val="3"/>
        <w:spacing w:before="269" w:line="252" w:lineRule="auto"/>
        <w:ind w:right="12" w:firstLine="13"/>
        <w:jc w:val="both"/>
        <w:rPr>
          <w:rFonts w:hint="eastAsia" w:ascii="微软雅黑" w:hAnsi="微软雅黑" w:eastAsia="微软雅黑" w:cs="微软雅黑"/>
          <w:sz w:val="30"/>
          <w:szCs w:val="30"/>
        </w:rPr>
      </w:pPr>
    </w:p>
    <w:p w14:paraId="3B62045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当它被称为“叫人死的字句”，并与赐生命的灵相对照时，意思是西奈之约，严格来说，或仅作为字句使用，并没有赐下生命之灵。</w:t>
      </w:r>
    </w:p>
    <w:p w14:paraId="5C8317A1">
      <w:pPr>
        <w:pStyle w:val="3"/>
        <w:spacing w:before="269" w:line="252" w:lineRule="auto"/>
        <w:ind w:right="12" w:firstLine="13"/>
        <w:jc w:val="both"/>
        <w:rPr>
          <w:rFonts w:hint="eastAsia" w:ascii="微软雅黑" w:hAnsi="微软雅黑" w:eastAsia="微软雅黑" w:cs="微软雅黑"/>
          <w:sz w:val="30"/>
          <w:szCs w:val="30"/>
        </w:rPr>
      </w:pPr>
    </w:p>
    <w:p w14:paraId="777A29C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apostle's words do not imply that there was no Holy Ghost operating on the saints of the Old Economy, or that there were not millions of saved men under it trained to eminent holiness and wisdom.</w:t>
      </w:r>
    </w:p>
    <w:p w14:paraId="0B9394C8">
      <w:pPr>
        <w:pStyle w:val="3"/>
        <w:spacing w:before="269" w:line="252" w:lineRule="auto"/>
        <w:ind w:right="12" w:firstLine="13"/>
        <w:jc w:val="both"/>
        <w:rPr>
          <w:rFonts w:hint="eastAsia" w:ascii="微软雅黑" w:hAnsi="微软雅黑" w:eastAsia="微软雅黑" w:cs="微软雅黑"/>
          <w:sz w:val="30"/>
          <w:szCs w:val="30"/>
        </w:rPr>
      </w:pPr>
    </w:p>
    <w:p w14:paraId="5C4774D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但使徒的话并不意味着没有圣灵在旧约圣徒身上运作，也不意味着在那之下没有成千上万得救的人被训练成具有卓越圣洁和智慧的人。</w:t>
      </w:r>
    </w:p>
    <w:p w14:paraId="78D9AA5A">
      <w:pPr>
        <w:pStyle w:val="3"/>
        <w:spacing w:before="269" w:line="252" w:lineRule="auto"/>
        <w:ind w:right="12" w:firstLine="13"/>
        <w:jc w:val="both"/>
        <w:rPr>
          <w:rFonts w:hint="eastAsia" w:ascii="微软雅黑" w:hAnsi="微软雅黑" w:eastAsia="微软雅黑" w:cs="微软雅黑"/>
          <w:sz w:val="30"/>
          <w:szCs w:val="30"/>
        </w:rPr>
      </w:pPr>
    </w:p>
    <w:p w14:paraId="1556821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countless numbers of regenerate men in the Old Economy distinguished for a faith and wisdom, a holiness, self-denial, courage and zeal, redounding to the declarative glory of God, such as far surpasses all modern examples.</w:t>
      </w:r>
    </w:p>
    <w:p w14:paraId="7979DC68">
      <w:pPr>
        <w:pStyle w:val="3"/>
        <w:spacing w:before="269" w:line="252" w:lineRule="auto"/>
        <w:ind w:right="12" w:firstLine="13"/>
        <w:jc w:val="both"/>
        <w:rPr>
          <w:rFonts w:hint="eastAsia" w:ascii="微软雅黑" w:hAnsi="微软雅黑" w:eastAsia="微软雅黑" w:cs="微软雅黑"/>
          <w:sz w:val="30"/>
          <w:szCs w:val="30"/>
        </w:rPr>
      </w:pPr>
    </w:p>
    <w:p w14:paraId="2F7C922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旧约时代有无数重生的人，因着归荣耀于神的信心、智慧、圣洁、舍己、勇气和热忱而著称，这远远超过了所有的现代榜样。</w:t>
      </w:r>
    </w:p>
    <w:p w14:paraId="26929BDD">
      <w:pPr>
        <w:pStyle w:val="3"/>
        <w:spacing w:before="269" w:line="252" w:lineRule="auto"/>
        <w:ind w:right="12" w:firstLine="13"/>
        <w:jc w:val="both"/>
        <w:rPr>
          <w:rFonts w:hint="eastAsia" w:ascii="微软雅黑" w:hAnsi="微软雅黑" w:eastAsia="微软雅黑" w:cs="微软雅黑"/>
          <w:sz w:val="30"/>
          <w:szCs w:val="30"/>
        </w:rPr>
      </w:pPr>
    </w:p>
    <w:p w14:paraId="1EC75D9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noted that none of them received the regenerating grace and the Spirit of life which they possessed from the Mosaic law, or from the letter sundered from the promise.</w:t>
      </w:r>
    </w:p>
    <w:p w14:paraId="180A0223">
      <w:pPr>
        <w:pStyle w:val="3"/>
        <w:spacing w:before="269" w:line="252" w:lineRule="auto"/>
        <w:ind w:right="12" w:firstLine="13"/>
        <w:jc w:val="both"/>
        <w:rPr>
          <w:rFonts w:hint="eastAsia" w:ascii="微软雅黑" w:hAnsi="微软雅黑" w:eastAsia="微软雅黑" w:cs="微软雅黑"/>
          <w:sz w:val="30"/>
          <w:szCs w:val="30"/>
        </w:rPr>
      </w:pPr>
    </w:p>
    <w:p w14:paraId="393F080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但必须指出的是，他们所拥有的重生恩典和生命之灵，没有一个是从摩西律法，或从与应许分离的字句中领受的。</w:t>
      </w:r>
    </w:p>
    <w:p w14:paraId="43167BFF">
      <w:pPr>
        <w:pStyle w:val="3"/>
        <w:spacing w:before="269" w:line="252" w:lineRule="auto"/>
        <w:ind w:right="12" w:firstLine="13"/>
        <w:jc w:val="both"/>
        <w:rPr>
          <w:rFonts w:hint="eastAsia" w:ascii="微软雅黑" w:hAnsi="微软雅黑" w:eastAsia="微软雅黑" w:cs="微软雅黑"/>
          <w:sz w:val="30"/>
          <w:szCs w:val="30"/>
        </w:rPr>
      </w:pPr>
    </w:p>
    <w:p w14:paraId="5513059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had the Spirit of life received it by faith upon the promise of a Saviour, and not from the Sinai Covenant.</w:t>
      </w:r>
    </w:p>
    <w:p w14:paraId="677BF17F">
      <w:pPr>
        <w:pStyle w:val="3"/>
        <w:spacing w:before="269" w:line="252" w:lineRule="auto"/>
        <w:ind w:right="12" w:firstLine="13"/>
        <w:jc w:val="both"/>
        <w:rPr>
          <w:rFonts w:hint="eastAsia" w:ascii="微软雅黑" w:hAnsi="微软雅黑" w:eastAsia="微软雅黑" w:cs="微软雅黑"/>
          <w:sz w:val="30"/>
          <w:szCs w:val="30"/>
        </w:rPr>
      </w:pPr>
    </w:p>
    <w:p w14:paraId="25F6DB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所有拥有生命之灵的人，都是凭着对救主应许的信心领受的，而不是从西奈之约。</w:t>
      </w:r>
    </w:p>
    <w:p w14:paraId="62C410FE">
      <w:pPr>
        <w:pStyle w:val="3"/>
        <w:spacing w:before="269" w:line="252" w:lineRule="auto"/>
        <w:ind w:right="12" w:firstLine="13"/>
        <w:jc w:val="both"/>
        <w:rPr>
          <w:rFonts w:hint="eastAsia" w:ascii="微软雅黑" w:hAnsi="微软雅黑" w:eastAsia="微软雅黑" w:cs="微软雅黑"/>
          <w:sz w:val="30"/>
          <w:szCs w:val="30"/>
        </w:rPr>
      </w:pPr>
    </w:p>
    <w:p w14:paraId="4E00F4E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 all economies, salvation and the supply of the Spirit were by faith.</w:t>
      </w:r>
    </w:p>
    <w:p w14:paraId="3C2FAB83">
      <w:pPr>
        <w:pStyle w:val="3"/>
        <w:spacing w:before="269" w:line="252" w:lineRule="auto"/>
        <w:ind w:right="12" w:firstLine="13"/>
        <w:jc w:val="both"/>
        <w:rPr>
          <w:rFonts w:hint="eastAsia" w:ascii="微软雅黑" w:hAnsi="微软雅黑" w:eastAsia="微软雅黑" w:cs="微软雅黑"/>
          <w:sz w:val="30"/>
          <w:szCs w:val="30"/>
        </w:rPr>
      </w:pPr>
    </w:p>
    <w:p w14:paraId="556A341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因为在所有时代，救恩和圣灵的供应都是凭着信。</w:t>
      </w:r>
    </w:p>
    <w:p w14:paraId="35832246">
      <w:pPr>
        <w:pStyle w:val="3"/>
        <w:spacing w:before="269" w:line="252" w:lineRule="auto"/>
        <w:ind w:right="12" w:firstLine="13"/>
        <w:jc w:val="both"/>
        <w:rPr>
          <w:rFonts w:hint="eastAsia" w:ascii="微软雅黑" w:hAnsi="微软雅黑" w:eastAsia="微软雅黑" w:cs="微软雅黑"/>
          <w:sz w:val="30"/>
          <w:szCs w:val="30"/>
        </w:rPr>
      </w:pPr>
    </w:p>
    <w:p w14:paraId="310D4A5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the Spirit, under the Old Testament, was comparatively limited, like the first-fruits; and it was given by anticipation.</w:t>
      </w:r>
    </w:p>
    <w:p w14:paraId="09D52A85">
      <w:pPr>
        <w:pStyle w:val="3"/>
        <w:spacing w:before="269" w:line="252" w:lineRule="auto"/>
        <w:ind w:right="12" w:firstLine="13"/>
        <w:jc w:val="both"/>
        <w:rPr>
          <w:rFonts w:hint="eastAsia" w:ascii="微软雅黑" w:hAnsi="微软雅黑" w:eastAsia="微软雅黑" w:cs="微软雅黑"/>
          <w:sz w:val="30"/>
          <w:szCs w:val="30"/>
        </w:rPr>
      </w:pPr>
    </w:p>
    <w:p w14:paraId="50BD506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在旧约之下，圣灵的度量相对有限，就像初熟的果子；而且它是预先赐下的。</w:t>
      </w:r>
    </w:p>
    <w:p w14:paraId="55256251">
      <w:pPr>
        <w:pStyle w:val="3"/>
        <w:spacing w:before="269" w:line="252" w:lineRule="auto"/>
        <w:ind w:right="12" w:firstLine="13"/>
        <w:jc w:val="both"/>
        <w:rPr>
          <w:rFonts w:hint="eastAsia" w:ascii="微软雅黑" w:hAnsi="微软雅黑" w:eastAsia="微软雅黑" w:cs="微软雅黑"/>
          <w:sz w:val="30"/>
          <w:szCs w:val="30"/>
        </w:rPr>
      </w:pPr>
    </w:p>
    <w:p w14:paraId="2436F36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with the numbers composing the Old Testament Church, only a few were made partakers of the gift of the Spirit, while the vast multitude had no eye to see nor ear to understand.</w:t>
      </w:r>
    </w:p>
    <w:p w14:paraId="1245FE5D">
      <w:pPr>
        <w:pStyle w:val="3"/>
        <w:spacing w:before="269" w:line="252" w:lineRule="auto"/>
        <w:ind w:right="12" w:firstLine="13"/>
        <w:jc w:val="both"/>
        <w:rPr>
          <w:rFonts w:hint="eastAsia" w:ascii="微软雅黑" w:hAnsi="微软雅黑" w:eastAsia="微软雅黑" w:cs="微软雅黑"/>
          <w:sz w:val="30"/>
          <w:szCs w:val="30"/>
        </w:rPr>
      </w:pPr>
    </w:p>
    <w:p w14:paraId="1201993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与构成旧约教会的人数相比，只有少数人有份于圣灵的恩赐，而广大群众却看不见也听不明白。</w:t>
      </w:r>
    </w:p>
    <w:p w14:paraId="487560D5">
      <w:pPr>
        <w:pStyle w:val="3"/>
        <w:spacing w:before="269" w:line="252" w:lineRule="auto"/>
        <w:ind w:right="12" w:firstLine="13"/>
        <w:jc w:val="both"/>
        <w:rPr>
          <w:rFonts w:hint="eastAsia" w:ascii="微软雅黑" w:hAnsi="微软雅黑" w:eastAsia="微软雅黑" w:cs="微软雅黑"/>
          <w:sz w:val="30"/>
          <w:szCs w:val="30"/>
        </w:rPr>
      </w:pPr>
    </w:p>
    <w:p w14:paraId="6A077E0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grounds the apostle calls the one economy the letter, and the other the Spirit.</w:t>
      </w:r>
    </w:p>
    <w:p w14:paraId="528114D1">
      <w:pPr>
        <w:pStyle w:val="3"/>
        <w:spacing w:before="269" w:line="252" w:lineRule="auto"/>
        <w:ind w:right="12" w:firstLine="13"/>
        <w:jc w:val="both"/>
        <w:rPr>
          <w:rFonts w:hint="eastAsia" w:ascii="微软雅黑" w:hAnsi="微软雅黑" w:eastAsia="微软雅黑" w:cs="微软雅黑"/>
          <w:sz w:val="30"/>
          <w:szCs w:val="30"/>
        </w:rPr>
      </w:pPr>
    </w:p>
    <w:p w14:paraId="073AA82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基于这些理由，使徒称一个时代为字句，另一个为精意（灵）。</w:t>
      </w:r>
    </w:p>
    <w:p w14:paraId="538D59AF">
      <w:pPr>
        <w:pStyle w:val="3"/>
        <w:spacing w:before="269" w:line="252" w:lineRule="auto"/>
        <w:ind w:right="12" w:firstLine="13"/>
        <w:jc w:val="both"/>
        <w:rPr>
          <w:rFonts w:hint="eastAsia" w:ascii="微软雅黑" w:hAnsi="微软雅黑" w:eastAsia="微软雅黑" w:cs="微软雅黑"/>
          <w:sz w:val="30"/>
          <w:szCs w:val="30"/>
        </w:rPr>
      </w:pPr>
    </w:p>
    <w:p w14:paraId="0893AB9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Epistle to the CORINTHIANS, the apostle gives expression to Christian experience in many particulars.</w:t>
      </w:r>
    </w:p>
    <w:p w14:paraId="53FF6E77">
      <w:pPr>
        <w:pStyle w:val="3"/>
        <w:spacing w:before="269" w:line="252" w:lineRule="auto"/>
        <w:ind w:right="12" w:firstLine="13"/>
        <w:jc w:val="both"/>
        <w:rPr>
          <w:rFonts w:hint="eastAsia" w:ascii="微软雅黑" w:hAnsi="微软雅黑" w:eastAsia="微软雅黑" w:cs="微软雅黑"/>
          <w:sz w:val="30"/>
          <w:szCs w:val="30"/>
        </w:rPr>
      </w:pPr>
    </w:p>
    <w:p w14:paraId="0240D09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在哥林多后书中，使徒在许多细节上表达了基督徒的经历。</w:t>
      </w:r>
    </w:p>
    <w:p w14:paraId="537201FE">
      <w:pPr>
        <w:pStyle w:val="3"/>
        <w:spacing w:before="269" w:line="252" w:lineRule="auto"/>
        <w:ind w:right="12" w:firstLine="13"/>
        <w:jc w:val="both"/>
        <w:rPr>
          <w:rFonts w:hint="eastAsia" w:ascii="微软雅黑" w:hAnsi="微软雅黑" w:eastAsia="微软雅黑" w:cs="微软雅黑"/>
          <w:sz w:val="30"/>
          <w:szCs w:val="30"/>
        </w:rPr>
      </w:pPr>
    </w:p>
    <w:p w14:paraId="4E5407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adduced as a pledge of salvation, and as giving an assurance of the participation of God's love.</w:t>
      </w:r>
    </w:p>
    <w:p w14:paraId="4C427831">
      <w:pPr>
        <w:pStyle w:val="3"/>
        <w:spacing w:before="269" w:line="252" w:lineRule="auto"/>
        <w:ind w:right="12" w:firstLine="13"/>
        <w:jc w:val="both"/>
        <w:rPr>
          <w:rFonts w:hint="eastAsia" w:ascii="微软雅黑" w:hAnsi="微软雅黑" w:eastAsia="微软雅黑" w:cs="微软雅黑"/>
          <w:sz w:val="30"/>
          <w:szCs w:val="30"/>
        </w:rPr>
      </w:pPr>
    </w:p>
    <w:p w14:paraId="14CA00C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圣灵被引证为救恩的保证，并作为参与神之爱的确据。</w:t>
      </w:r>
    </w:p>
    <w:p w14:paraId="2155F477">
      <w:pPr>
        <w:pStyle w:val="3"/>
        <w:spacing w:before="269" w:line="252" w:lineRule="auto"/>
        <w:ind w:right="12" w:firstLine="13"/>
        <w:jc w:val="both"/>
        <w:rPr>
          <w:rFonts w:hint="eastAsia" w:ascii="微软雅黑" w:hAnsi="微软雅黑" w:eastAsia="微软雅黑" w:cs="微软雅黑"/>
          <w:sz w:val="30"/>
          <w:szCs w:val="30"/>
        </w:rPr>
      </w:pPr>
    </w:p>
    <w:p w14:paraId="5DD9EBC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establisheth us with you in Christ, and hath anointed us, is God; who hath also sealed us, and given the earnest of the Spirit in our hearts" (2 Cor. 1:21).</w:t>
      </w:r>
    </w:p>
    <w:p w14:paraId="23EAFD8C">
      <w:pPr>
        <w:pStyle w:val="3"/>
        <w:spacing w:before="269" w:line="252" w:lineRule="auto"/>
        <w:ind w:right="12" w:firstLine="13"/>
        <w:jc w:val="both"/>
        <w:rPr>
          <w:rFonts w:hint="eastAsia" w:ascii="微软雅黑" w:hAnsi="微软雅黑" w:eastAsia="微软雅黑" w:cs="微软雅黑"/>
          <w:sz w:val="30"/>
          <w:szCs w:val="30"/>
        </w:rPr>
      </w:pPr>
    </w:p>
    <w:p w14:paraId="7CC1977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“那在基督里坚固我们和你们，并且膏我们的就是神。祂又用印印了我们，并赐圣灵在我们心里作凭据”（哥林多后书 1:21）。</w:t>
      </w:r>
    </w:p>
    <w:p w14:paraId="6EF2AFC4">
      <w:pPr>
        <w:pStyle w:val="3"/>
        <w:spacing w:before="269" w:line="252" w:lineRule="auto"/>
        <w:ind w:right="12" w:firstLine="13"/>
        <w:jc w:val="both"/>
        <w:rPr>
          <w:rFonts w:hint="eastAsia" w:ascii="微软雅黑" w:hAnsi="微软雅黑" w:eastAsia="微软雅黑" w:cs="微软雅黑"/>
          <w:sz w:val="30"/>
          <w:szCs w:val="30"/>
        </w:rPr>
      </w:pPr>
    </w:p>
    <w:p w14:paraId="2E8B244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efficacy of the Spirit is something distinct from the preaching of the gospel, is clearly indicated in this passage and in similar passages.</w:t>
      </w:r>
    </w:p>
    <w:p w14:paraId="6D648A20">
      <w:pPr>
        <w:pStyle w:val="3"/>
        <w:spacing w:before="269" w:line="252" w:lineRule="auto"/>
        <w:ind w:right="12" w:firstLine="13"/>
        <w:jc w:val="both"/>
        <w:rPr>
          <w:rFonts w:hint="eastAsia" w:ascii="微软雅黑" w:hAnsi="微软雅黑" w:eastAsia="微软雅黑" w:cs="微软雅黑"/>
          <w:sz w:val="30"/>
          <w:szCs w:val="30"/>
        </w:rPr>
      </w:pPr>
    </w:p>
    <w:p w14:paraId="3DAA90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在这段经文和类似经文中清楚地表明，圣灵的功效与福音的宣讲是有区别的。</w:t>
      </w:r>
    </w:p>
    <w:p w14:paraId="1FE085D3">
      <w:pPr>
        <w:pStyle w:val="3"/>
        <w:spacing w:before="269" w:line="252" w:lineRule="auto"/>
        <w:ind w:right="12" w:firstLine="13"/>
        <w:jc w:val="both"/>
        <w:rPr>
          <w:rFonts w:hint="eastAsia" w:ascii="微软雅黑" w:hAnsi="微软雅黑" w:eastAsia="微软雅黑" w:cs="微软雅黑"/>
          <w:sz w:val="30"/>
          <w:szCs w:val="30"/>
        </w:rPr>
      </w:pPr>
    </w:p>
    <w:p w14:paraId="3DB670F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which identifies them finds no countenance from these words; for there is an influence of the Spirit on the heart of Christians, apart from the mere moral influence of the word.</w:t>
      </w:r>
    </w:p>
    <w:p w14:paraId="21D9B29C">
      <w:pPr>
        <w:pStyle w:val="3"/>
        <w:spacing w:before="269" w:line="252" w:lineRule="auto"/>
        <w:ind w:right="12" w:firstLine="13"/>
        <w:jc w:val="both"/>
        <w:rPr>
          <w:rFonts w:hint="eastAsia" w:ascii="微软雅黑" w:hAnsi="微软雅黑" w:eastAsia="微软雅黑" w:cs="微软雅黑"/>
          <w:sz w:val="30"/>
          <w:szCs w:val="30"/>
        </w:rPr>
      </w:pPr>
    </w:p>
    <w:p w14:paraId="21624ED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将两者混为一谈的理论在这些话中找不到支持；因为圣灵对基督徒心灵的影响，有别于话语单纯的道德影响。</w:t>
      </w:r>
    </w:p>
    <w:p w14:paraId="4D27D6C0">
      <w:pPr>
        <w:pStyle w:val="3"/>
        <w:spacing w:before="269" w:line="252" w:lineRule="auto"/>
        <w:ind w:right="12" w:firstLine="13"/>
        <w:jc w:val="both"/>
        <w:rPr>
          <w:rFonts w:hint="eastAsia" w:ascii="微软雅黑" w:hAnsi="微软雅黑" w:eastAsia="微软雅黑" w:cs="微软雅黑"/>
          <w:sz w:val="30"/>
          <w:szCs w:val="30"/>
        </w:rPr>
      </w:pPr>
    </w:p>
    <w:p w14:paraId="3DC535A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as the founder of the Corinthian Church, speaks of being united with them in Christ, and of their being anointed as a royal priesthood to make a common confession of Christianity.</w:t>
      </w:r>
    </w:p>
    <w:p w14:paraId="5C2A165A">
      <w:pPr>
        <w:pStyle w:val="3"/>
        <w:spacing w:before="269" w:line="252" w:lineRule="auto"/>
        <w:ind w:right="12" w:firstLine="13"/>
        <w:jc w:val="both"/>
        <w:rPr>
          <w:rFonts w:hint="eastAsia" w:ascii="微软雅黑" w:hAnsi="微软雅黑" w:eastAsia="微软雅黑" w:cs="微软雅黑"/>
          <w:sz w:val="30"/>
          <w:szCs w:val="30"/>
        </w:rPr>
      </w:pPr>
    </w:p>
    <w:p w14:paraId="45B7B1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作为哥林多教会的建立者，使徒谈到在基督里与他们联合，并谈到他们受膏成为君尊的祭司，共同承认基督教信仰。</w:t>
      </w:r>
    </w:p>
    <w:p w14:paraId="65254D56">
      <w:pPr>
        <w:pStyle w:val="3"/>
        <w:spacing w:before="269" w:line="252" w:lineRule="auto"/>
        <w:ind w:right="12" w:firstLine="13"/>
        <w:jc w:val="both"/>
        <w:rPr>
          <w:rFonts w:hint="eastAsia" w:ascii="微软雅黑" w:hAnsi="微软雅黑" w:eastAsia="微软雅黑" w:cs="微软雅黑"/>
          <w:sz w:val="30"/>
          <w:szCs w:val="30"/>
        </w:rPr>
      </w:pPr>
    </w:p>
    <w:p w14:paraId="1268C17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allusion to Christ as the Anointed One, seems to have led him to describe THEM AS ANOINTED, which implies something more than mere instruction through the word: It is unction for priestly service.</w:t>
      </w:r>
    </w:p>
    <w:p w14:paraId="566D415B">
      <w:pPr>
        <w:pStyle w:val="3"/>
        <w:spacing w:before="269" w:line="252" w:lineRule="auto"/>
        <w:ind w:right="12" w:firstLine="13"/>
        <w:jc w:val="both"/>
        <w:rPr>
          <w:rFonts w:hint="eastAsia" w:ascii="微软雅黑" w:hAnsi="微软雅黑" w:eastAsia="微软雅黑" w:cs="微软雅黑"/>
          <w:sz w:val="30"/>
          <w:szCs w:val="30"/>
        </w:rPr>
      </w:pPr>
    </w:p>
    <w:p w14:paraId="72D049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之前对基督作为受膏者的提及，似乎引导他将他们描述为受膏者，这暗示了不仅仅是通过话语进行的教导：这是为了祭司服事的恩膏。</w:t>
      </w:r>
    </w:p>
    <w:p w14:paraId="036BD801">
      <w:pPr>
        <w:pStyle w:val="3"/>
        <w:spacing w:before="269" w:line="252" w:lineRule="auto"/>
        <w:ind w:right="12" w:firstLine="13"/>
        <w:jc w:val="both"/>
        <w:rPr>
          <w:rFonts w:hint="eastAsia" w:ascii="微软雅黑" w:hAnsi="微软雅黑" w:eastAsia="微软雅黑" w:cs="微软雅黑"/>
          <w:sz w:val="30"/>
          <w:szCs w:val="30"/>
        </w:rPr>
      </w:pPr>
    </w:p>
    <w:p w14:paraId="58B3C0E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"who hath also sealed us," implying that they bore A SEAL or impress from God, by which they not only were themselves assured, but marked as belonging to God, who put a seal on them, which made them known to others as His property.</w:t>
      </w:r>
    </w:p>
    <w:p w14:paraId="245AAFDA">
      <w:pPr>
        <w:pStyle w:val="3"/>
        <w:spacing w:before="269" w:line="252" w:lineRule="auto"/>
        <w:ind w:right="12" w:firstLine="13"/>
        <w:jc w:val="both"/>
        <w:rPr>
          <w:rFonts w:hint="eastAsia" w:ascii="微软雅黑" w:hAnsi="微软雅黑" w:eastAsia="微软雅黑" w:cs="微软雅黑"/>
          <w:sz w:val="30"/>
          <w:szCs w:val="30"/>
        </w:rPr>
      </w:pPr>
    </w:p>
    <w:p w14:paraId="2F75786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他补充说，“祂又用印印了我们”，暗示他们带有来自神的印记或印象，藉此他们不仅自己确信，而且被标记为属于神，神在他们身上盖了印，使别人知道他们是祂的产业。</w:t>
      </w:r>
    </w:p>
    <w:p w14:paraId="6391B44B">
      <w:pPr>
        <w:pStyle w:val="3"/>
        <w:spacing w:before="269" w:line="252" w:lineRule="auto"/>
        <w:ind w:right="12" w:firstLine="13"/>
        <w:jc w:val="both"/>
        <w:rPr>
          <w:rFonts w:hint="eastAsia" w:ascii="微软雅黑" w:hAnsi="微软雅黑" w:eastAsia="微软雅黑" w:cs="微软雅黑"/>
          <w:sz w:val="30"/>
          <w:szCs w:val="30"/>
        </w:rPr>
      </w:pPr>
    </w:p>
    <w:p w14:paraId="597254C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God gave them the earnest of the Spirit in their hearts.</w:t>
      </w:r>
    </w:p>
    <w:p w14:paraId="327F3346">
      <w:pPr>
        <w:pStyle w:val="3"/>
        <w:spacing w:before="269" w:line="252" w:lineRule="auto"/>
        <w:ind w:right="12" w:firstLine="13"/>
        <w:jc w:val="both"/>
        <w:rPr>
          <w:rFonts w:hint="eastAsia" w:ascii="微软雅黑" w:hAnsi="微软雅黑" w:eastAsia="微软雅黑" w:cs="微软雅黑"/>
          <w:sz w:val="30"/>
          <w:szCs w:val="30"/>
        </w:rPr>
      </w:pPr>
    </w:p>
    <w:p w14:paraId="291B38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不仅如此：神赐圣灵在他们心里作凭据。</w:t>
      </w:r>
    </w:p>
    <w:p w14:paraId="237D473B">
      <w:pPr>
        <w:pStyle w:val="3"/>
        <w:spacing w:before="269" w:line="252" w:lineRule="auto"/>
        <w:ind w:right="12" w:firstLine="13"/>
        <w:jc w:val="both"/>
        <w:rPr>
          <w:rFonts w:hint="eastAsia" w:ascii="微软雅黑" w:hAnsi="微软雅黑" w:eastAsia="微软雅黑" w:cs="微软雅黑"/>
          <w:sz w:val="30"/>
          <w:szCs w:val="30"/>
        </w:rPr>
      </w:pPr>
    </w:p>
    <w:p w14:paraId="44A4D95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EARNEST, three times applied in the New Testament to the Holy Spirit, denotes a certain sum in hand, a pledge of something further to be conferred, and it was a security that they should not be put to shame.</w:t>
      </w:r>
    </w:p>
    <w:p w14:paraId="790E2781">
      <w:pPr>
        <w:pStyle w:val="3"/>
        <w:spacing w:before="269" w:line="252" w:lineRule="auto"/>
        <w:ind w:right="12" w:firstLine="13"/>
        <w:jc w:val="both"/>
        <w:rPr>
          <w:rFonts w:hint="eastAsia" w:ascii="微软雅黑" w:hAnsi="微软雅黑" w:eastAsia="微软雅黑" w:cs="微软雅黑"/>
          <w:sz w:val="30"/>
          <w:szCs w:val="30"/>
        </w:rPr>
      </w:pPr>
    </w:p>
    <w:p w14:paraId="4E8F507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“凭据”一词在新约中三次用于圣灵，表示手中的一笔定金，是对将要赐予之物的保证，也是他们不致羞愧的担保。</w:t>
      </w:r>
    </w:p>
    <w:p w14:paraId="68569D8A">
      <w:pPr>
        <w:pStyle w:val="3"/>
        <w:spacing w:before="269" w:line="252" w:lineRule="auto"/>
        <w:ind w:right="12" w:firstLine="13"/>
        <w:jc w:val="both"/>
        <w:rPr>
          <w:rFonts w:hint="eastAsia" w:ascii="微软雅黑" w:hAnsi="微软雅黑" w:eastAsia="微软雅黑" w:cs="微软雅黑"/>
          <w:sz w:val="30"/>
          <w:szCs w:val="30"/>
        </w:rPr>
      </w:pPr>
    </w:p>
    <w:p w14:paraId="474312C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the Holy Spirit as producing these effects on the heart.</w:t>
      </w:r>
    </w:p>
    <w:p w14:paraId="34D5FE6B">
      <w:pPr>
        <w:pStyle w:val="3"/>
        <w:spacing w:before="269" w:line="252" w:lineRule="auto"/>
        <w:ind w:right="12" w:firstLine="13"/>
        <w:jc w:val="both"/>
        <w:rPr>
          <w:rFonts w:hint="eastAsia" w:ascii="微软雅黑" w:hAnsi="微软雅黑" w:eastAsia="微软雅黑" w:cs="微软雅黑"/>
          <w:sz w:val="30"/>
          <w:szCs w:val="30"/>
        </w:rPr>
      </w:pPr>
    </w:p>
    <w:p w14:paraId="2072C59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保罗谈到圣灵在心中产生这些果效。</w:t>
      </w:r>
    </w:p>
    <w:p w14:paraId="177B709F">
      <w:pPr>
        <w:pStyle w:val="3"/>
        <w:spacing w:before="269" w:line="252" w:lineRule="auto"/>
        <w:ind w:right="12" w:firstLine="13"/>
        <w:jc w:val="both"/>
        <w:rPr>
          <w:rFonts w:hint="eastAsia" w:ascii="微软雅黑" w:hAnsi="微软雅黑" w:eastAsia="微软雅黑" w:cs="微软雅黑"/>
          <w:sz w:val="30"/>
          <w:szCs w:val="30"/>
        </w:rPr>
      </w:pPr>
    </w:p>
    <w:p w14:paraId="78652D0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expound the term EARNEST merely of the miraculous gifts of the Spirit, which accompanied the first proclamation of the gospel as a proof of its divine origin.</w:t>
      </w:r>
    </w:p>
    <w:p w14:paraId="4BAE3B3B">
      <w:pPr>
        <w:pStyle w:val="3"/>
        <w:spacing w:before="269" w:line="252" w:lineRule="auto"/>
        <w:ind w:right="12" w:firstLine="13"/>
        <w:jc w:val="both"/>
        <w:rPr>
          <w:rFonts w:hint="eastAsia" w:ascii="微软雅黑" w:hAnsi="微软雅黑" w:eastAsia="微软雅黑" w:cs="微软雅黑"/>
          <w:sz w:val="30"/>
          <w:szCs w:val="30"/>
        </w:rPr>
      </w:pPr>
    </w:p>
    <w:p w14:paraId="654066D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因为我们不能仅仅将“凭据”一词解释为伴随福音最初宣告以证明其神圣起源的圣灵神迹恩赐。</w:t>
      </w:r>
    </w:p>
    <w:p w14:paraId="6C965AF2">
      <w:pPr>
        <w:pStyle w:val="3"/>
        <w:spacing w:before="269" w:line="252" w:lineRule="auto"/>
        <w:ind w:right="12" w:firstLine="13"/>
        <w:jc w:val="both"/>
        <w:rPr>
          <w:rFonts w:hint="eastAsia" w:ascii="微软雅黑" w:hAnsi="微软雅黑" w:eastAsia="微软雅黑" w:cs="微软雅黑"/>
          <w:sz w:val="30"/>
          <w:szCs w:val="30"/>
        </w:rPr>
      </w:pPr>
    </w:p>
    <w:p w14:paraId="41591A4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declared to be the epistle of Christ ministered by us, written not with ink, but with the Spirit of the living God" (2 Cor. 3:3).</w:t>
      </w:r>
    </w:p>
    <w:p w14:paraId="3627901F">
      <w:pPr>
        <w:pStyle w:val="3"/>
        <w:spacing w:before="269" w:line="252" w:lineRule="auto"/>
        <w:ind w:right="12" w:firstLine="13"/>
        <w:jc w:val="both"/>
        <w:rPr>
          <w:rFonts w:hint="eastAsia" w:ascii="微软雅黑" w:hAnsi="微软雅黑" w:eastAsia="微软雅黑" w:cs="微软雅黑"/>
          <w:sz w:val="30"/>
          <w:szCs w:val="30"/>
        </w:rPr>
      </w:pPr>
    </w:p>
    <w:p w14:paraId="1BFD0D3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“你们明显是基督的信，藉着我们修成的。不是用墨写的，乃是用永生神的灵写的”（哥林多后书 3:3）。</w:t>
      </w:r>
    </w:p>
    <w:p w14:paraId="18748627">
      <w:pPr>
        <w:pStyle w:val="3"/>
        <w:spacing w:before="269" w:line="252" w:lineRule="auto"/>
        <w:ind w:right="12" w:firstLine="13"/>
        <w:jc w:val="both"/>
        <w:rPr>
          <w:rFonts w:hint="eastAsia" w:ascii="微软雅黑" w:hAnsi="微软雅黑" w:eastAsia="微软雅黑" w:cs="微软雅黑"/>
          <w:sz w:val="30"/>
          <w:szCs w:val="30"/>
        </w:rPr>
      </w:pPr>
    </w:p>
    <w:p w14:paraId="5C15B08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Corinth, a large flourishing community, was an emphatic proof of Paul's apostleship, and of the success with which his zealous efforts had been crowned in spreading the gospel.</w:t>
      </w:r>
    </w:p>
    <w:p w14:paraId="15E57ABB">
      <w:pPr>
        <w:pStyle w:val="3"/>
        <w:spacing w:before="269" w:line="252" w:lineRule="auto"/>
        <w:ind w:right="12" w:firstLine="13"/>
        <w:jc w:val="both"/>
        <w:rPr>
          <w:rFonts w:hint="eastAsia" w:ascii="微软雅黑" w:hAnsi="微软雅黑" w:eastAsia="微软雅黑" w:cs="微软雅黑"/>
          <w:sz w:val="30"/>
          <w:szCs w:val="30"/>
        </w:rPr>
      </w:pPr>
    </w:p>
    <w:p w14:paraId="23668D1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哥林多教会作为一个庞大繁荣的团体，是保罗使徒职分和他热心传播福音努力获得成功的有力证明。</w:t>
      </w:r>
    </w:p>
    <w:p w14:paraId="6171FBDD">
      <w:pPr>
        <w:pStyle w:val="3"/>
        <w:spacing w:before="269" w:line="252" w:lineRule="auto"/>
        <w:ind w:right="12" w:firstLine="13"/>
        <w:jc w:val="both"/>
        <w:rPr>
          <w:rFonts w:hint="eastAsia" w:ascii="微软雅黑" w:hAnsi="微软雅黑" w:eastAsia="微软雅黑" w:cs="微软雅黑"/>
          <w:sz w:val="30"/>
          <w:szCs w:val="30"/>
        </w:rPr>
      </w:pPr>
    </w:p>
    <w:p w14:paraId="4876D9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an epistle, written not with ink, but with the Spirit of the living God,—where we cannot fail to notice two persons, the living God and His Spirit, by whom he acted at first, and continued to act, on the heart of these Corinthians.</w:t>
      </w:r>
    </w:p>
    <w:p w14:paraId="4A5FBF91">
      <w:pPr>
        <w:pStyle w:val="3"/>
        <w:spacing w:before="269" w:line="252" w:lineRule="auto"/>
        <w:ind w:right="12" w:firstLine="13"/>
        <w:jc w:val="both"/>
        <w:rPr>
          <w:rFonts w:hint="eastAsia" w:ascii="微软雅黑" w:hAnsi="微软雅黑" w:eastAsia="微软雅黑" w:cs="微软雅黑"/>
          <w:sz w:val="30"/>
          <w:szCs w:val="30"/>
        </w:rPr>
      </w:pPr>
    </w:p>
    <w:p w14:paraId="1777751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他们是一封信，不是用墨写的，而是用永生神的灵写的，——在这里我们不得不注意到两个位格，永生神和祂的灵，保罗藉着祂起初并在这些哥林多人的心上继续工作。</w:t>
      </w:r>
    </w:p>
    <w:p w14:paraId="184A89E1">
      <w:pPr>
        <w:pStyle w:val="3"/>
        <w:spacing w:before="269" w:line="252" w:lineRule="auto"/>
        <w:ind w:right="12" w:firstLine="13"/>
        <w:jc w:val="both"/>
        <w:rPr>
          <w:rFonts w:hint="eastAsia" w:ascii="微软雅黑" w:hAnsi="微软雅黑" w:eastAsia="微软雅黑" w:cs="微软雅黑"/>
          <w:sz w:val="30"/>
          <w:szCs w:val="30"/>
        </w:rPr>
      </w:pPr>
    </w:p>
    <w:p w14:paraId="20A010F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 we cannot there understand revelation, or the divine origin of Christianity; for comments of that nature only betray an adverse bias, and are not worthy of serious refutation.</w:t>
      </w:r>
    </w:p>
    <w:p w14:paraId="2763AAAC">
      <w:pPr>
        <w:pStyle w:val="3"/>
        <w:spacing w:before="269" w:line="252" w:lineRule="auto"/>
        <w:ind w:right="12" w:firstLine="13"/>
        <w:jc w:val="both"/>
        <w:rPr>
          <w:rFonts w:hint="eastAsia" w:ascii="微软雅黑" w:hAnsi="微软雅黑" w:eastAsia="微软雅黑" w:cs="微软雅黑"/>
          <w:sz w:val="30"/>
          <w:szCs w:val="30"/>
        </w:rPr>
      </w:pPr>
    </w:p>
    <w:p w14:paraId="014C385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我们在那里不能将灵理解为启示或基督教的神圣起源；因为这种性质的评论只暴露出一种敌对的偏见，不值得认真反驳。</w:t>
      </w:r>
    </w:p>
    <w:p w14:paraId="1C40DDE6">
      <w:pPr>
        <w:pStyle w:val="3"/>
        <w:spacing w:before="269" w:line="252" w:lineRule="auto"/>
        <w:ind w:right="12" w:firstLine="13"/>
        <w:jc w:val="both"/>
        <w:rPr>
          <w:rFonts w:hint="eastAsia" w:ascii="微软雅黑" w:hAnsi="微软雅黑" w:eastAsia="微软雅黑" w:cs="微软雅黑"/>
          <w:sz w:val="30"/>
          <w:szCs w:val="30"/>
        </w:rPr>
      </w:pPr>
    </w:p>
    <w:p w14:paraId="0C1ECDC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apostle distinguishes his ministry from the writing of the Spirit.</w:t>
      </w:r>
    </w:p>
    <w:p w14:paraId="0C283458">
      <w:pPr>
        <w:pStyle w:val="3"/>
        <w:spacing w:before="269" w:line="252" w:lineRule="auto"/>
        <w:ind w:right="12" w:firstLine="13"/>
        <w:jc w:val="both"/>
        <w:rPr>
          <w:rFonts w:hint="eastAsia" w:ascii="微软雅黑" w:hAnsi="微软雅黑" w:eastAsia="微软雅黑" w:cs="微软雅黑"/>
          <w:sz w:val="30"/>
          <w:szCs w:val="30"/>
        </w:rPr>
      </w:pPr>
    </w:p>
    <w:p w14:paraId="4F2507C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显然，使徒将他的事奉与圣灵的书写区分开来。</w:t>
      </w:r>
    </w:p>
    <w:p w14:paraId="43887B4D">
      <w:pPr>
        <w:pStyle w:val="3"/>
        <w:spacing w:before="269" w:line="252" w:lineRule="auto"/>
        <w:ind w:right="12" w:firstLine="13"/>
        <w:jc w:val="both"/>
        <w:rPr>
          <w:rFonts w:hint="eastAsia" w:ascii="微软雅黑" w:hAnsi="微软雅黑" w:eastAsia="微软雅黑" w:cs="微软雅黑"/>
          <w:sz w:val="30"/>
          <w:szCs w:val="30"/>
        </w:rPr>
      </w:pPr>
    </w:p>
    <w:p w14:paraId="1F6E03C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efficacious effect of his ministry, and ascribes it to the Holy Spirit.</w:t>
      </w:r>
    </w:p>
    <w:p w14:paraId="4F528B81">
      <w:pPr>
        <w:pStyle w:val="3"/>
        <w:spacing w:before="269" w:line="252" w:lineRule="auto"/>
        <w:ind w:right="12" w:firstLine="13"/>
        <w:jc w:val="both"/>
        <w:rPr>
          <w:rFonts w:hint="eastAsia" w:ascii="微软雅黑" w:hAnsi="微软雅黑" w:eastAsia="微软雅黑" w:cs="微软雅黑"/>
          <w:sz w:val="30"/>
          <w:szCs w:val="30"/>
        </w:rPr>
      </w:pPr>
    </w:p>
    <w:p w14:paraId="7C9532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他指的是他事奉的有效结果，并将其归功于圣灵。</w:t>
      </w:r>
    </w:p>
    <w:p w14:paraId="7C2E2D07">
      <w:pPr>
        <w:pStyle w:val="3"/>
        <w:spacing w:before="269" w:line="252" w:lineRule="auto"/>
        <w:ind w:right="12" w:firstLine="13"/>
        <w:jc w:val="both"/>
        <w:rPr>
          <w:rFonts w:hint="eastAsia" w:ascii="微软雅黑" w:hAnsi="微软雅黑" w:eastAsia="微软雅黑" w:cs="微软雅黑"/>
          <w:sz w:val="30"/>
          <w:szCs w:val="30"/>
        </w:rPr>
      </w:pPr>
    </w:p>
    <w:p w14:paraId="5013B42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appeal to miraculous gifts, but to the Spirit's influence in effecting the spiritual renovation of the heart, as contrasted with the Old Covenant, which was written on tables of stone.</w:t>
      </w:r>
    </w:p>
    <w:p w14:paraId="25B72418">
      <w:pPr>
        <w:pStyle w:val="3"/>
        <w:spacing w:before="269" w:line="252" w:lineRule="auto"/>
        <w:ind w:right="12" w:firstLine="13"/>
        <w:jc w:val="both"/>
        <w:rPr>
          <w:rFonts w:hint="eastAsia" w:ascii="微软雅黑" w:hAnsi="微软雅黑" w:eastAsia="微软雅黑" w:cs="微软雅黑"/>
          <w:sz w:val="30"/>
          <w:szCs w:val="30"/>
        </w:rPr>
      </w:pPr>
    </w:p>
    <w:p w14:paraId="3178D9A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他也没有诉诸神迹恩赐，而是诉诸圣灵在实现心灵属灵更新方面的影响，这与写在石版上的旧约形成对比。</w:t>
      </w:r>
    </w:p>
    <w:p w14:paraId="288805A1">
      <w:pPr>
        <w:pStyle w:val="3"/>
        <w:spacing w:before="269" w:line="252" w:lineRule="auto"/>
        <w:ind w:right="12" w:firstLine="13"/>
        <w:jc w:val="both"/>
        <w:rPr>
          <w:rFonts w:hint="eastAsia" w:ascii="微软雅黑" w:hAnsi="微软雅黑" w:eastAsia="微软雅黑" w:cs="微软雅黑"/>
          <w:sz w:val="30"/>
          <w:szCs w:val="30"/>
        </w:rPr>
      </w:pPr>
    </w:p>
    <w:p w14:paraId="3CB0A3A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wrought us for the selfsame thing is God, who hath also given us the earnest of the Spirit" (2 Cor. 5:5).</w:t>
      </w:r>
    </w:p>
    <w:p w14:paraId="2DE69E89">
      <w:pPr>
        <w:pStyle w:val="3"/>
        <w:spacing w:before="269" w:line="252" w:lineRule="auto"/>
        <w:ind w:right="12" w:firstLine="13"/>
        <w:jc w:val="both"/>
        <w:rPr>
          <w:rFonts w:hint="eastAsia" w:ascii="微软雅黑" w:hAnsi="微软雅黑" w:eastAsia="微软雅黑" w:cs="微软雅黑"/>
          <w:sz w:val="30"/>
          <w:szCs w:val="30"/>
        </w:rPr>
      </w:pPr>
    </w:p>
    <w:p w14:paraId="3851B30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“为此培植我们的就是神，他又赐给我们圣灵作凭据”（哥林多后书 5:5）。</w:t>
      </w:r>
    </w:p>
    <w:p w14:paraId="1E791F9E">
      <w:pPr>
        <w:pStyle w:val="3"/>
        <w:spacing w:before="269" w:line="252" w:lineRule="auto"/>
        <w:ind w:right="12" w:firstLine="13"/>
        <w:jc w:val="both"/>
        <w:rPr>
          <w:rFonts w:hint="eastAsia" w:ascii="微软雅黑" w:hAnsi="微软雅黑" w:eastAsia="微软雅黑" w:cs="微软雅黑"/>
          <w:sz w:val="30"/>
          <w:szCs w:val="30"/>
        </w:rPr>
      </w:pPr>
    </w:p>
    <w:p w14:paraId="7AF4010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again called "the earnest," and the longing for the heavenly glory is connected with His operation.</w:t>
      </w:r>
    </w:p>
    <w:p w14:paraId="15FF3BB2">
      <w:pPr>
        <w:pStyle w:val="3"/>
        <w:spacing w:before="269" w:line="252" w:lineRule="auto"/>
        <w:ind w:right="12" w:firstLine="13"/>
        <w:jc w:val="both"/>
        <w:rPr>
          <w:rFonts w:hint="eastAsia" w:ascii="微软雅黑" w:hAnsi="微软雅黑" w:eastAsia="微软雅黑" w:cs="微软雅黑"/>
          <w:sz w:val="30"/>
          <w:szCs w:val="30"/>
        </w:rPr>
      </w:pPr>
    </w:p>
    <w:p w14:paraId="30708B4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圣灵再次被称为“凭据”，对天堂荣耀的渴望与祂的运作相连。</w:t>
      </w:r>
    </w:p>
    <w:p w14:paraId="7CB844FC">
      <w:pPr>
        <w:pStyle w:val="3"/>
        <w:spacing w:before="269" w:line="252" w:lineRule="auto"/>
        <w:ind w:right="12" w:firstLine="13"/>
        <w:jc w:val="both"/>
        <w:rPr>
          <w:rFonts w:hint="eastAsia" w:ascii="微软雅黑" w:hAnsi="微软雅黑" w:eastAsia="微软雅黑" w:cs="微软雅黑"/>
          <w:sz w:val="30"/>
          <w:szCs w:val="30"/>
        </w:rPr>
      </w:pPr>
    </w:p>
    <w:p w14:paraId="2B63D7E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GALATIANS, the apostle's doctrine on the entire economy of the Spirit is peculiarly full.</w:t>
      </w:r>
    </w:p>
    <w:p w14:paraId="74994258">
      <w:pPr>
        <w:pStyle w:val="3"/>
        <w:spacing w:before="269" w:line="252" w:lineRule="auto"/>
        <w:ind w:right="12" w:firstLine="13"/>
        <w:jc w:val="both"/>
        <w:rPr>
          <w:rFonts w:hint="eastAsia" w:ascii="微软雅黑" w:hAnsi="微软雅黑" w:eastAsia="微软雅黑" w:cs="微软雅黑"/>
          <w:sz w:val="30"/>
          <w:szCs w:val="30"/>
        </w:rPr>
      </w:pPr>
    </w:p>
    <w:p w14:paraId="3E1A79C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在加拉太书中，使徒关于圣灵整个经世安排的教义特别丰富。</w:t>
      </w:r>
    </w:p>
    <w:p w14:paraId="1FB80594">
      <w:pPr>
        <w:pStyle w:val="3"/>
        <w:spacing w:before="269" w:line="252" w:lineRule="auto"/>
        <w:ind w:right="12" w:firstLine="13"/>
        <w:jc w:val="both"/>
        <w:rPr>
          <w:rFonts w:hint="eastAsia" w:ascii="微软雅黑" w:hAnsi="微软雅黑" w:eastAsia="微软雅黑" w:cs="微软雅黑"/>
          <w:sz w:val="30"/>
          <w:szCs w:val="30"/>
        </w:rPr>
      </w:pPr>
    </w:p>
    <w:p w14:paraId="28892D8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due to circumstances which made it necessary.</w:t>
      </w:r>
    </w:p>
    <w:p w14:paraId="3486EB6C">
      <w:pPr>
        <w:pStyle w:val="3"/>
        <w:spacing w:before="269" w:line="252" w:lineRule="auto"/>
        <w:ind w:right="12" w:firstLine="13"/>
        <w:jc w:val="both"/>
        <w:rPr>
          <w:rFonts w:hint="eastAsia" w:ascii="微软雅黑" w:hAnsi="微软雅黑" w:eastAsia="微软雅黑" w:cs="微软雅黑"/>
          <w:sz w:val="30"/>
          <w:szCs w:val="30"/>
        </w:rPr>
      </w:pPr>
    </w:p>
    <w:p w14:paraId="4D31152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这是由于使其成为必要的情况。</w:t>
      </w:r>
    </w:p>
    <w:p w14:paraId="1CF2734A">
      <w:pPr>
        <w:pStyle w:val="3"/>
        <w:spacing w:before="269" w:line="252" w:lineRule="auto"/>
        <w:ind w:right="12" w:firstLine="13"/>
        <w:jc w:val="both"/>
        <w:rPr>
          <w:rFonts w:hint="eastAsia" w:ascii="微软雅黑" w:hAnsi="微软雅黑" w:eastAsia="微软雅黑" w:cs="微软雅黑"/>
          <w:sz w:val="30"/>
          <w:szCs w:val="30"/>
        </w:rPr>
      </w:pPr>
    </w:p>
    <w:p w14:paraId="61020E4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as preached by Paul among the Galatians, had found a ready acceptance, and been accompanied with the miraculous ministration of the Spirit, and with the most arresting displays of power (Gal. 3:5).</w:t>
      </w:r>
    </w:p>
    <w:p w14:paraId="0B067253">
      <w:pPr>
        <w:pStyle w:val="3"/>
        <w:spacing w:before="269" w:line="252" w:lineRule="auto"/>
        <w:ind w:right="12" w:firstLine="13"/>
        <w:jc w:val="both"/>
        <w:rPr>
          <w:rFonts w:hint="eastAsia" w:ascii="微软雅黑" w:hAnsi="微软雅黑" w:eastAsia="微软雅黑" w:cs="微软雅黑"/>
          <w:sz w:val="30"/>
          <w:szCs w:val="30"/>
        </w:rPr>
      </w:pPr>
    </w:p>
    <w:p w14:paraId="68F798D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保罗在加拉太人中间所传的福音，很快就被接受了，并伴随着圣灵的神迹服事和最引人注目的能力展示（加拉太书 3:5）。</w:t>
      </w:r>
    </w:p>
    <w:p w14:paraId="7AF1EA5A">
      <w:pPr>
        <w:pStyle w:val="3"/>
        <w:spacing w:before="269" w:line="252" w:lineRule="auto"/>
        <w:ind w:right="12" w:firstLine="13"/>
        <w:jc w:val="both"/>
        <w:rPr>
          <w:rFonts w:hint="eastAsia" w:ascii="微软雅黑" w:hAnsi="微软雅黑" w:eastAsia="微软雅黑" w:cs="微软雅黑"/>
          <w:sz w:val="30"/>
          <w:szCs w:val="30"/>
        </w:rPr>
      </w:pPr>
    </w:p>
    <w:p w14:paraId="2CAC9B5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Galatians, it is said, had begun in the Spirit (3:3).</w:t>
      </w:r>
    </w:p>
    <w:p w14:paraId="596F7B89">
      <w:pPr>
        <w:pStyle w:val="3"/>
        <w:spacing w:before="269" w:line="252" w:lineRule="auto"/>
        <w:ind w:right="12" w:firstLine="13"/>
        <w:jc w:val="both"/>
        <w:rPr>
          <w:rFonts w:hint="eastAsia" w:ascii="微软雅黑" w:hAnsi="微软雅黑" w:eastAsia="微软雅黑" w:cs="微软雅黑"/>
          <w:sz w:val="30"/>
          <w:szCs w:val="30"/>
        </w:rPr>
      </w:pPr>
    </w:p>
    <w:p w14:paraId="3B5360F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据说，加拉太人既靠圣灵入门（3:3）。</w:t>
      </w:r>
    </w:p>
    <w:p w14:paraId="72652A0A">
      <w:pPr>
        <w:pStyle w:val="3"/>
        <w:spacing w:before="269" w:line="252" w:lineRule="auto"/>
        <w:ind w:right="12" w:firstLine="13"/>
        <w:jc w:val="both"/>
        <w:rPr>
          <w:rFonts w:hint="eastAsia" w:ascii="微软雅黑" w:hAnsi="微软雅黑" w:eastAsia="微软雅黑" w:cs="微软雅黑"/>
          <w:sz w:val="30"/>
          <w:szCs w:val="30"/>
        </w:rPr>
      </w:pPr>
    </w:p>
    <w:p w14:paraId="0DC1323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much time elapsed, the recently-formed churches were subjected to the test of false teachers.</w:t>
      </w:r>
    </w:p>
    <w:p w14:paraId="7293C044">
      <w:pPr>
        <w:pStyle w:val="3"/>
        <w:spacing w:before="269" w:line="252" w:lineRule="auto"/>
        <w:ind w:right="12" w:firstLine="13"/>
        <w:jc w:val="both"/>
        <w:rPr>
          <w:rFonts w:hint="eastAsia" w:ascii="微软雅黑" w:hAnsi="微软雅黑" w:eastAsia="微软雅黑" w:cs="微软雅黑"/>
          <w:sz w:val="30"/>
          <w:szCs w:val="30"/>
        </w:rPr>
      </w:pPr>
    </w:p>
    <w:p w14:paraId="5922B97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不久之后，这些新成立的教会就受到了假教师的考验。</w:t>
      </w:r>
    </w:p>
    <w:p w14:paraId="51DDFE18">
      <w:pPr>
        <w:pStyle w:val="3"/>
        <w:spacing w:before="269" w:line="252" w:lineRule="auto"/>
        <w:ind w:right="12" w:firstLine="13"/>
        <w:jc w:val="both"/>
        <w:rPr>
          <w:rFonts w:hint="eastAsia" w:ascii="微软雅黑" w:hAnsi="微软雅黑" w:eastAsia="微软雅黑" w:cs="微软雅黑"/>
          <w:sz w:val="30"/>
          <w:szCs w:val="30"/>
        </w:rPr>
      </w:pPr>
    </w:p>
    <w:p w14:paraId="548EF7A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Emissaries from the Pharisaic party demanded that Christians from the ranks of the Gentiles should observe the Jewish rites as necessary to justification before God.</w:t>
      </w:r>
    </w:p>
    <w:p w14:paraId="2AA0D42D">
      <w:pPr>
        <w:pStyle w:val="3"/>
        <w:spacing w:before="269" w:line="252" w:lineRule="auto"/>
        <w:ind w:right="12" w:firstLine="13"/>
        <w:jc w:val="both"/>
        <w:rPr>
          <w:rFonts w:hint="eastAsia" w:ascii="微软雅黑" w:hAnsi="微软雅黑" w:eastAsia="微软雅黑" w:cs="微软雅黑"/>
          <w:sz w:val="30"/>
          <w:szCs w:val="30"/>
        </w:rPr>
      </w:pPr>
    </w:p>
    <w:p w14:paraId="6C83FC7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来自法利赛派的使者要求外邦基督徒遵守犹太仪式，作为在神面前称义的必要条件。</w:t>
      </w:r>
    </w:p>
    <w:p w14:paraId="262D7312">
      <w:pPr>
        <w:pStyle w:val="3"/>
        <w:spacing w:before="269" w:line="252" w:lineRule="auto"/>
        <w:ind w:right="12" w:firstLine="13"/>
        <w:jc w:val="both"/>
        <w:rPr>
          <w:rFonts w:hint="eastAsia" w:ascii="微软雅黑" w:hAnsi="微软雅黑" w:eastAsia="微软雅黑" w:cs="微软雅黑"/>
          <w:sz w:val="30"/>
          <w:szCs w:val="30"/>
        </w:rPr>
      </w:pPr>
    </w:p>
    <w:p w14:paraId="0DE3FFF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these ceremonies, along with the doctrine of Christ, were to be retained as essentially necessary.</w:t>
      </w:r>
    </w:p>
    <w:p w14:paraId="1D3339DA">
      <w:pPr>
        <w:pStyle w:val="3"/>
        <w:spacing w:before="269" w:line="252" w:lineRule="auto"/>
        <w:ind w:right="12" w:firstLine="13"/>
        <w:jc w:val="both"/>
        <w:rPr>
          <w:rFonts w:hint="eastAsia" w:ascii="微软雅黑" w:hAnsi="微软雅黑" w:eastAsia="微软雅黑" w:cs="微软雅黑"/>
          <w:sz w:val="30"/>
          <w:szCs w:val="30"/>
        </w:rPr>
      </w:pPr>
    </w:p>
    <w:p w14:paraId="778A564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简而言之，这些仪式连同基督的教义，都被视为必不可少的而被保留。</w:t>
      </w:r>
    </w:p>
    <w:p w14:paraId="7F8B4182">
      <w:pPr>
        <w:pStyle w:val="3"/>
        <w:spacing w:before="269" w:line="252" w:lineRule="auto"/>
        <w:ind w:right="12" w:firstLine="13"/>
        <w:jc w:val="both"/>
        <w:rPr>
          <w:rFonts w:hint="eastAsia" w:ascii="微软雅黑" w:hAnsi="微软雅黑" w:eastAsia="微软雅黑" w:cs="微软雅黑"/>
          <w:sz w:val="30"/>
          <w:szCs w:val="30"/>
        </w:rPr>
      </w:pPr>
    </w:p>
    <w:p w14:paraId="4A4AB2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writing this Epistle, assails that fundamental error with all his energy, refuting it from central truth and from their own experience in the past.</w:t>
      </w:r>
    </w:p>
    <w:p w14:paraId="7E1ED143">
      <w:pPr>
        <w:pStyle w:val="3"/>
        <w:spacing w:before="269" w:line="252" w:lineRule="auto"/>
        <w:ind w:right="12" w:firstLine="13"/>
        <w:jc w:val="both"/>
        <w:rPr>
          <w:rFonts w:hint="eastAsia" w:ascii="微软雅黑" w:hAnsi="微软雅黑" w:eastAsia="微软雅黑" w:cs="微软雅黑"/>
          <w:sz w:val="30"/>
          <w:szCs w:val="30"/>
        </w:rPr>
      </w:pPr>
    </w:p>
    <w:p w14:paraId="1757B93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使徒在写这封信时，竭尽全力攻击那个根本错误，从核心真理和他们过去的经历中驳斥它。</w:t>
      </w:r>
    </w:p>
    <w:p w14:paraId="63E510EB">
      <w:pPr>
        <w:pStyle w:val="3"/>
        <w:spacing w:before="269" w:line="252" w:lineRule="auto"/>
        <w:ind w:right="12" w:firstLine="13"/>
        <w:jc w:val="both"/>
        <w:rPr>
          <w:rFonts w:hint="eastAsia" w:ascii="微软雅黑" w:hAnsi="微软雅黑" w:eastAsia="微软雅黑" w:cs="微软雅黑"/>
          <w:sz w:val="30"/>
          <w:szCs w:val="30"/>
        </w:rPr>
      </w:pPr>
    </w:p>
    <w:p w14:paraId="0EDED46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they had not received the Spirit by the works of the law, but by the message or preaching (ἀκοή) of faith (3:3).</w:t>
      </w:r>
    </w:p>
    <w:p w14:paraId="19FBCEF3">
      <w:pPr>
        <w:pStyle w:val="3"/>
        <w:spacing w:before="269" w:line="252" w:lineRule="auto"/>
        <w:ind w:right="12" w:firstLine="13"/>
        <w:jc w:val="both"/>
        <w:rPr>
          <w:rFonts w:hint="eastAsia" w:ascii="微软雅黑" w:hAnsi="微软雅黑" w:eastAsia="微软雅黑" w:cs="微软雅黑"/>
          <w:sz w:val="30"/>
          <w:szCs w:val="30"/>
        </w:rPr>
      </w:pPr>
    </w:p>
    <w:p w14:paraId="15D971F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他表明他们受了圣灵，不是因行律法，是因听信福音（3:3）。</w:t>
      </w:r>
    </w:p>
    <w:p w14:paraId="568BBCAA">
      <w:pPr>
        <w:pStyle w:val="3"/>
        <w:spacing w:before="269" w:line="252" w:lineRule="auto"/>
        <w:ind w:right="12" w:firstLine="13"/>
        <w:jc w:val="both"/>
        <w:rPr>
          <w:rFonts w:hint="eastAsia" w:ascii="微软雅黑" w:hAnsi="微软雅黑" w:eastAsia="微软雅黑" w:cs="微软雅黑"/>
          <w:sz w:val="30"/>
          <w:szCs w:val="30"/>
        </w:rPr>
      </w:pPr>
    </w:p>
    <w:p w14:paraId="58791D0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Holy Spirit, with all His gifts, as promised by the prophets to the Church; for the ordinary saving gifts of regeneration and holiness, as well as the supernatural gifts, are here included.</w:t>
      </w:r>
    </w:p>
    <w:p w14:paraId="56470E54">
      <w:pPr>
        <w:pStyle w:val="3"/>
        <w:spacing w:before="269" w:line="252" w:lineRule="auto"/>
        <w:ind w:right="12" w:firstLine="13"/>
        <w:jc w:val="both"/>
        <w:rPr>
          <w:rFonts w:hint="eastAsia" w:ascii="微软雅黑" w:hAnsi="微软雅黑" w:eastAsia="微软雅黑" w:cs="微软雅黑"/>
          <w:sz w:val="30"/>
          <w:szCs w:val="30"/>
        </w:rPr>
      </w:pPr>
    </w:p>
    <w:p w14:paraId="75C3CC2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这就是先知应许给教会的带有所有恩赐的圣灵；因为重生的普通救恩恩赐和圣洁，以及超自然恩赐，都包括在这里。</w:t>
      </w:r>
    </w:p>
    <w:p w14:paraId="1594325B">
      <w:pPr>
        <w:pStyle w:val="3"/>
        <w:spacing w:before="269" w:line="252" w:lineRule="auto"/>
        <w:ind w:right="12" w:firstLine="13"/>
        <w:jc w:val="both"/>
        <w:rPr>
          <w:rFonts w:hint="eastAsia" w:ascii="微软雅黑" w:hAnsi="微软雅黑" w:eastAsia="微软雅黑" w:cs="微软雅黑"/>
          <w:sz w:val="30"/>
          <w:szCs w:val="30"/>
        </w:rPr>
      </w:pPr>
    </w:p>
    <w:p w14:paraId="3EAFC43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not received by the performance of any actions of the ceremonial or moral law, which could only have filled their mind with a knowledge of sin and a fear of wrath.</w:t>
      </w:r>
    </w:p>
    <w:p w14:paraId="438C42F8">
      <w:pPr>
        <w:pStyle w:val="3"/>
        <w:spacing w:before="269" w:line="252" w:lineRule="auto"/>
        <w:ind w:right="12" w:firstLine="13"/>
        <w:jc w:val="both"/>
        <w:rPr>
          <w:rFonts w:hint="eastAsia" w:ascii="微软雅黑" w:hAnsi="微软雅黑" w:eastAsia="微软雅黑" w:cs="微软雅黑"/>
          <w:sz w:val="30"/>
          <w:szCs w:val="30"/>
        </w:rPr>
      </w:pPr>
    </w:p>
    <w:p w14:paraId="39D0874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这些都不是通过履行任何仪式或道德律法的行为而领受的，那些只会使他们的头脑充满对罪的认识和对愤怒的恐惧。</w:t>
      </w:r>
    </w:p>
    <w:p w14:paraId="788D1C0E">
      <w:pPr>
        <w:pStyle w:val="3"/>
        <w:spacing w:before="269" w:line="252" w:lineRule="auto"/>
        <w:ind w:right="12" w:firstLine="13"/>
        <w:jc w:val="both"/>
        <w:rPr>
          <w:rFonts w:hint="eastAsia" w:ascii="微软雅黑" w:hAnsi="微软雅黑" w:eastAsia="微软雅黑" w:cs="微软雅黑"/>
          <w:sz w:val="30"/>
          <w:szCs w:val="30"/>
        </w:rPr>
      </w:pPr>
    </w:p>
    <w:p w14:paraId="76468C8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had received the Spirit by the message of faith.</w:t>
      </w:r>
    </w:p>
    <w:p w14:paraId="72F3151A">
      <w:pPr>
        <w:pStyle w:val="3"/>
        <w:spacing w:before="269" w:line="252" w:lineRule="auto"/>
        <w:ind w:right="12" w:firstLine="13"/>
        <w:jc w:val="both"/>
        <w:rPr>
          <w:rFonts w:hint="eastAsia" w:ascii="微软雅黑" w:hAnsi="微软雅黑" w:eastAsia="微软雅黑" w:cs="微软雅黑"/>
          <w:sz w:val="30"/>
          <w:szCs w:val="30"/>
        </w:rPr>
      </w:pPr>
    </w:p>
    <w:p w14:paraId="2F0BE3B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相反，他们是因听信福音而领受了圣灵。</w:t>
      </w:r>
    </w:p>
    <w:p w14:paraId="4E04A03A">
      <w:pPr>
        <w:pStyle w:val="3"/>
        <w:spacing w:before="269" w:line="252" w:lineRule="auto"/>
        <w:ind w:right="12" w:firstLine="13"/>
        <w:jc w:val="both"/>
        <w:rPr>
          <w:rFonts w:hint="eastAsia" w:ascii="微软雅黑" w:hAnsi="微软雅黑" w:eastAsia="微软雅黑" w:cs="微软雅黑"/>
          <w:sz w:val="30"/>
          <w:szCs w:val="30"/>
        </w:rPr>
      </w:pPr>
    </w:p>
    <w:p w14:paraId="200BF7A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next taught that the promised Spirit was procured by nothing less than the vicarious death of Christ.</w:t>
      </w:r>
    </w:p>
    <w:p w14:paraId="71E49A8E">
      <w:pPr>
        <w:pStyle w:val="3"/>
        <w:spacing w:before="269" w:line="252" w:lineRule="auto"/>
        <w:ind w:right="12" w:firstLine="13"/>
        <w:jc w:val="both"/>
        <w:rPr>
          <w:rFonts w:hint="eastAsia" w:ascii="微软雅黑" w:hAnsi="微软雅黑" w:eastAsia="微软雅黑" w:cs="微软雅黑"/>
          <w:sz w:val="30"/>
          <w:szCs w:val="30"/>
        </w:rPr>
      </w:pPr>
    </w:p>
    <w:p w14:paraId="205F2C3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接下来我们被教导，应许的圣灵完全是藉着基督的替代性死亡获得的。</w:t>
      </w:r>
    </w:p>
    <w:p w14:paraId="4D32EDA3">
      <w:pPr>
        <w:pStyle w:val="3"/>
        <w:spacing w:before="269" w:line="252" w:lineRule="auto"/>
        <w:ind w:right="12" w:firstLine="13"/>
        <w:jc w:val="both"/>
        <w:rPr>
          <w:rFonts w:hint="eastAsia" w:ascii="微软雅黑" w:hAnsi="微软雅黑" w:eastAsia="微软雅黑" w:cs="微软雅黑"/>
          <w:sz w:val="30"/>
          <w:szCs w:val="30"/>
        </w:rPr>
      </w:pPr>
    </w:p>
    <w:p w14:paraId="73BD459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completely exploded the legalism of the false teachers.</w:t>
      </w:r>
    </w:p>
    <w:p w14:paraId="2AC1179D">
      <w:pPr>
        <w:pStyle w:val="3"/>
        <w:spacing w:before="269" w:line="252" w:lineRule="auto"/>
        <w:ind w:right="12" w:firstLine="13"/>
        <w:jc w:val="both"/>
        <w:rPr>
          <w:rFonts w:hint="eastAsia" w:ascii="微软雅黑" w:hAnsi="微软雅黑" w:eastAsia="微软雅黑" w:cs="微软雅黑"/>
          <w:sz w:val="30"/>
          <w:szCs w:val="30"/>
        </w:rPr>
      </w:pPr>
    </w:p>
    <w:p w14:paraId="0A5FA7B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这一论点彻底粉碎了假教师的律法主义。</w:t>
      </w:r>
    </w:p>
    <w:p w14:paraId="1F930260">
      <w:pPr>
        <w:pStyle w:val="3"/>
        <w:spacing w:before="269" w:line="252" w:lineRule="auto"/>
        <w:ind w:right="12" w:firstLine="13"/>
        <w:jc w:val="both"/>
        <w:rPr>
          <w:rFonts w:hint="eastAsia" w:ascii="微软雅黑" w:hAnsi="微软雅黑" w:eastAsia="微软雅黑" w:cs="微软雅黑"/>
          <w:sz w:val="30"/>
          <w:szCs w:val="30"/>
        </w:rPr>
      </w:pPr>
    </w:p>
    <w:p w14:paraId="6623B24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donation of the Spirit is thus connected with the atonement: "Christ hath redeemed us from the curse of the law, being made a curse for us, that (ἵνα) the blessing of Abraham might come upon the Gentiles, that we might receive the promise of the Spirit through faith" (3:14).</w:t>
      </w:r>
    </w:p>
    <w:p w14:paraId="648F1E5B">
      <w:pPr>
        <w:pStyle w:val="3"/>
        <w:spacing w:before="269" w:line="252" w:lineRule="auto"/>
        <w:ind w:right="12" w:firstLine="13"/>
        <w:jc w:val="both"/>
        <w:rPr>
          <w:rFonts w:hint="eastAsia" w:ascii="微软雅黑" w:hAnsi="微软雅黑" w:eastAsia="微软雅黑" w:cs="微软雅黑"/>
          <w:sz w:val="30"/>
          <w:szCs w:val="30"/>
        </w:rPr>
      </w:pPr>
    </w:p>
    <w:p w14:paraId="3C39359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圣灵的赐予因此与赎罪联系在一起：“基督既为我们受（成）了咒诅，就赎出我们脱离律法的咒诅……这便叫亚伯拉罕的福，因基督耶稣可以临到外邦人，使我们因信得着所应许的圣灵”（3:14）。</w:t>
      </w:r>
    </w:p>
    <w:p w14:paraId="2254FE08">
      <w:pPr>
        <w:pStyle w:val="3"/>
        <w:spacing w:before="269" w:line="252" w:lineRule="auto"/>
        <w:ind w:right="12" w:firstLine="13"/>
        <w:jc w:val="both"/>
        <w:rPr>
          <w:rFonts w:hint="eastAsia" w:ascii="微软雅黑" w:hAnsi="微软雅黑" w:eastAsia="微软雅黑" w:cs="微软雅黑"/>
          <w:sz w:val="30"/>
          <w:szCs w:val="30"/>
        </w:rPr>
      </w:pPr>
    </w:p>
    <w:p w14:paraId="386DB6B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these words is: the death of Christ was the meritorious cause or purchase of this great gift—the promised Spirit.</w:t>
      </w:r>
    </w:p>
    <w:p w14:paraId="74CA2BF7">
      <w:pPr>
        <w:pStyle w:val="3"/>
        <w:spacing w:before="269" w:line="252" w:lineRule="auto"/>
        <w:ind w:right="12" w:firstLine="13"/>
        <w:jc w:val="both"/>
        <w:rPr>
          <w:rFonts w:hint="eastAsia" w:ascii="微软雅黑" w:hAnsi="微软雅黑" w:eastAsia="微软雅黑" w:cs="微软雅黑"/>
          <w:sz w:val="30"/>
          <w:szCs w:val="30"/>
        </w:rPr>
      </w:pPr>
    </w:p>
    <w:p w14:paraId="464DB9D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这些话的意思是：基督的死是这伟大礼物——应许的圣灵——的功德原因或购买代价。</w:t>
      </w:r>
    </w:p>
    <w:p w14:paraId="5A0A99D2">
      <w:pPr>
        <w:pStyle w:val="3"/>
        <w:spacing w:before="269" w:line="252" w:lineRule="auto"/>
        <w:ind w:right="12" w:firstLine="13"/>
        <w:jc w:val="both"/>
        <w:rPr>
          <w:rFonts w:hint="eastAsia" w:ascii="微软雅黑" w:hAnsi="微软雅黑" w:eastAsia="微软雅黑" w:cs="微软雅黑"/>
          <w:sz w:val="30"/>
          <w:szCs w:val="30"/>
        </w:rPr>
      </w:pPr>
    </w:p>
    <w:p w14:paraId="2695F69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particle (ἵνα) leans on the words which describe the sacrifice of Christ.</w:t>
      </w:r>
    </w:p>
    <w:p w14:paraId="31EC01B9">
      <w:pPr>
        <w:pStyle w:val="3"/>
        <w:spacing w:before="269" w:line="252" w:lineRule="auto"/>
        <w:ind w:right="12" w:firstLine="13"/>
        <w:jc w:val="both"/>
        <w:rPr>
          <w:rFonts w:hint="eastAsia" w:ascii="微软雅黑" w:hAnsi="微软雅黑" w:eastAsia="微软雅黑" w:cs="微软雅黑"/>
          <w:sz w:val="30"/>
          <w:szCs w:val="30"/>
        </w:rPr>
      </w:pPr>
    </w:p>
    <w:p w14:paraId="0A801B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目的连词（ἵνα）依附于描述基督牺牲的词句。</w:t>
      </w:r>
    </w:p>
    <w:p w14:paraId="1C57F1DB">
      <w:pPr>
        <w:pStyle w:val="3"/>
        <w:spacing w:before="269" w:line="252" w:lineRule="auto"/>
        <w:ind w:right="12" w:firstLine="13"/>
        <w:jc w:val="both"/>
        <w:rPr>
          <w:rFonts w:hint="eastAsia" w:ascii="微软雅黑" w:hAnsi="微软雅黑" w:eastAsia="微软雅黑" w:cs="微软雅黑"/>
          <w:sz w:val="30"/>
          <w:szCs w:val="30"/>
        </w:rPr>
      </w:pPr>
    </w:p>
    <w:p w14:paraId="52874D1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connection of merit and reward, of cause and consequence.</w:t>
      </w:r>
    </w:p>
    <w:p w14:paraId="1AD16212">
      <w:pPr>
        <w:pStyle w:val="3"/>
        <w:spacing w:before="269" w:line="252" w:lineRule="auto"/>
        <w:ind w:right="12" w:firstLine="13"/>
        <w:jc w:val="both"/>
        <w:rPr>
          <w:rFonts w:hint="eastAsia" w:ascii="微软雅黑" w:hAnsi="微软雅黑" w:eastAsia="微软雅黑" w:cs="微软雅黑"/>
          <w:sz w:val="30"/>
          <w:szCs w:val="30"/>
        </w:rPr>
      </w:pPr>
    </w:p>
    <w:p w14:paraId="547621C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这是功德与奖赏、原因与结果的联系。</w:t>
      </w:r>
    </w:p>
    <w:p w14:paraId="54482CFF">
      <w:pPr>
        <w:pStyle w:val="3"/>
        <w:spacing w:before="269" w:line="252" w:lineRule="auto"/>
        <w:ind w:right="12" w:firstLine="13"/>
        <w:jc w:val="both"/>
        <w:rPr>
          <w:rFonts w:hint="eastAsia" w:ascii="微软雅黑" w:hAnsi="微软雅黑" w:eastAsia="微软雅黑" w:cs="微软雅黑"/>
          <w:sz w:val="30"/>
          <w:szCs w:val="30"/>
        </w:rPr>
      </w:pPr>
    </w:p>
    <w:p w14:paraId="565C4CF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moreover, that works of law are wholly excluded, and that the great donation of the Holy Spirit, which was given to the Galatians at the founding of the Church among them, was not to be traced to doing on the part of man, but to simple reliance on the merits of Christ, the apostle adds: "That we might receive the promise of the Spirit (or the promised Spirit) through faith."</w:t>
      </w:r>
    </w:p>
    <w:p w14:paraId="2FC1CC7D">
      <w:pPr>
        <w:pStyle w:val="3"/>
        <w:spacing w:before="269" w:line="252" w:lineRule="auto"/>
        <w:ind w:right="12" w:firstLine="13"/>
        <w:jc w:val="both"/>
        <w:rPr>
          <w:rFonts w:hint="eastAsia" w:ascii="微软雅黑" w:hAnsi="微软雅黑" w:eastAsia="微软雅黑" w:cs="微软雅黑"/>
          <w:sz w:val="30"/>
          <w:szCs w:val="30"/>
        </w:rPr>
      </w:pPr>
    </w:p>
    <w:p w14:paraId="07890F0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表明律法行为被完全排除，并且在加拉太教会建立时赐予他们的圣灵伟大恩赐，不能归因于人的行为，而只能归因于单纯信赖基督的功德，使徒补充说：“使我们因信得着所应许的圣灵（或应许的灵）。”</w:t>
      </w:r>
    </w:p>
    <w:p w14:paraId="2ABE8332">
      <w:pPr>
        <w:pStyle w:val="3"/>
        <w:spacing w:before="269" w:line="252" w:lineRule="auto"/>
        <w:ind w:right="12" w:firstLine="13"/>
        <w:jc w:val="both"/>
        <w:rPr>
          <w:rFonts w:hint="eastAsia" w:ascii="微软雅黑" w:hAnsi="微软雅黑" w:eastAsia="微软雅黑" w:cs="微软雅黑"/>
          <w:sz w:val="30"/>
          <w:szCs w:val="30"/>
        </w:rPr>
      </w:pPr>
    </w:p>
    <w:p w14:paraId="2550F7F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Son—in other words, the Spirit of adoption—is further described by Paul as given only to those who are sons by faith, and partakers of the atonement (4:6).</w:t>
      </w:r>
    </w:p>
    <w:p w14:paraId="49451981">
      <w:pPr>
        <w:pStyle w:val="3"/>
        <w:spacing w:before="269" w:line="252" w:lineRule="auto"/>
        <w:ind w:right="12" w:firstLine="13"/>
        <w:jc w:val="both"/>
        <w:rPr>
          <w:rFonts w:hint="eastAsia" w:ascii="微软雅黑" w:hAnsi="微软雅黑" w:eastAsia="微软雅黑" w:cs="微软雅黑"/>
          <w:sz w:val="30"/>
          <w:szCs w:val="30"/>
        </w:rPr>
      </w:pPr>
    </w:p>
    <w:p w14:paraId="7A0E8AD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儿子的灵——换句话说，收纳的灵——被保罗进一步描述为只赐给那些因信成为儿子并有份于赎罪的人（4:6）。</w:t>
      </w:r>
    </w:p>
    <w:p w14:paraId="033A0FA9">
      <w:pPr>
        <w:pStyle w:val="3"/>
        <w:spacing w:before="269" w:line="252" w:lineRule="auto"/>
        <w:ind w:right="12" w:firstLine="13"/>
        <w:jc w:val="both"/>
        <w:rPr>
          <w:rFonts w:hint="eastAsia" w:ascii="微软雅黑" w:hAnsi="微软雅黑" w:eastAsia="微软雅黑" w:cs="微软雅黑"/>
          <w:sz w:val="30"/>
          <w:szCs w:val="30"/>
        </w:rPr>
      </w:pPr>
    </w:p>
    <w:p w14:paraId="7A2E538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is thus complete, that the Holy Spirit was not received by the works of the law.</w:t>
      </w:r>
    </w:p>
    <w:p w14:paraId="6DF86AF2">
      <w:pPr>
        <w:pStyle w:val="3"/>
        <w:spacing w:before="269" w:line="252" w:lineRule="auto"/>
        <w:ind w:right="12" w:firstLine="13"/>
        <w:jc w:val="both"/>
        <w:rPr>
          <w:rFonts w:hint="eastAsia" w:ascii="微软雅黑" w:hAnsi="微软雅黑" w:eastAsia="微软雅黑" w:cs="微软雅黑"/>
          <w:sz w:val="30"/>
          <w:szCs w:val="30"/>
        </w:rPr>
      </w:pPr>
    </w:p>
    <w:p w14:paraId="5FE7842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证据因此完整，表明圣灵不是因行律法而领受的。</w:t>
      </w:r>
    </w:p>
    <w:p w14:paraId="7C26C3AB">
      <w:pPr>
        <w:pStyle w:val="3"/>
        <w:spacing w:before="269" w:line="252" w:lineRule="auto"/>
        <w:ind w:right="12" w:firstLine="13"/>
        <w:jc w:val="both"/>
        <w:rPr>
          <w:rFonts w:hint="eastAsia" w:ascii="微软雅黑" w:hAnsi="微软雅黑" w:eastAsia="微软雅黑" w:cs="微软雅黑"/>
          <w:sz w:val="30"/>
          <w:szCs w:val="30"/>
        </w:rPr>
      </w:pPr>
    </w:p>
    <w:p w14:paraId="36CB3EF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part of the Epistle displays the work of the Spirit in another light.</w:t>
      </w:r>
    </w:p>
    <w:p w14:paraId="56B624E5">
      <w:pPr>
        <w:pStyle w:val="3"/>
        <w:spacing w:before="269" w:line="252" w:lineRule="auto"/>
        <w:ind w:right="12" w:firstLine="13"/>
        <w:jc w:val="both"/>
        <w:rPr>
          <w:rFonts w:hint="eastAsia" w:ascii="微软雅黑" w:hAnsi="微软雅黑" w:eastAsia="微软雅黑" w:cs="微软雅黑"/>
          <w:sz w:val="30"/>
          <w:szCs w:val="30"/>
        </w:rPr>
      </w:pPr>
    </w:p>
    <w:p w14:paraId="6E8978E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书信的最后部分从另一个角度展示了圣灵的工作。</w:t>
      </w:r>
    </w:p>
    <w:p w14:paraId="0ED19894">
      <w:pPr>
        <w:pStyle w:val="3"/>
        <w:spacing w:before="269" w:line="252" w:lineRule="auto"/>
        <w:ind w:right="12" w:firstLine="13"/>
        <w:jc w:val="both"/>
        <w:rPr>
          <w:rFonts w:hint="eastAsia" w:ascii="微软雅黑" w:hAnsi="微软雅黑" w:eastAsia="微软雅黑" w:cs="微软雅黑"/>
          <w:sz w:val="30"/>
          <w:szCs w:val="30"/>
        </w:rPr>
      </w:pPr>
    </w:p>
    <w:p w14:paraId="02ADCF2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allusions were more to the Christian's privileges.</w:t>
      </w:r>
    </w:p>
    <w:p w14:paraId="29F612CE">
      <w:pPr>
        <w:pStyle w:val="3"/>
        <w:spacing w:before="269" w:line="252" w:lineRule="auto"/>
        <w:ind w:right="12" w:firstLine="13"/>
        <w:jc w:val="both"/>
        <w:rPr>
          <w:rFonts w:hint="eastAsia" w:ascii="微软雅黑" w:hAnsi="微软雅黑" w:eastAsia="微软雅黑" w:cs="微软雅黑"/>
          <w:sz w:val="30"/>
          <w:szCs w:val="30"/>
        </w:rPr>
      </w:pPr>
    </w:p>
    <w:p w14:paraId="0430BD2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前面的提及更多是关于基督徒的特权。</w:t>
      </w:r>
    </w:p>
    <w:p w14:paraId="37A1C85D">
      <w:pPr>
        <w:pStyle w:val="3"/>
        <w:spacing w:before="269" w:line="252" w:lineRule="auto"/>
        <w:ind w:right="12" w:firstLine="13"/>
        <w:jc w:val="both"/>
        <w:rPr>
          <w:rFonts w:hint="eastAsia" w:ascii="微软雅黑" w:hAnsi="微软雅黑" w:eastAsia="微软雅黑" w:cs="微软雅黑"/>
          <w:sz w:val="30"/>
          <w:szCs w:val="30"/>
        </w:rPr>
      </w:pPr>
    </w:p>
    <w:p w14:paraId="2070426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closing chapters set forth the graces of the Holy Spirit and the Christian's fruitfulness.</w:t>
      </w:r>
    </w:p>
    <w:p w14:paraId="3D8C28C8">
      <w:pPr>
        <w:pStyle w:val="3"/>
        <w:spacing w:before="269" w:line="252" w:lineRule="auto"/>
        <w:ind w:right="12" w:firstLine="13"/>
        <w:jc w:val="both"/>
        <w:rPr>
          <w:rFonts w:hint="eastAsia" w:ascii="微软雅黑" w:hAnsi="微软雅黑" w:eastAsia="微软雅黑" w:cs="微软雅黑"/>
          <w:sz w:val="30"/>
          <w:szCs w:val="30"/>
        </w:rPr>
      </w:pPr>
    </w:p>
    <w:p w14:paraId="0B096E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最后两章阐述了圣灵的美德和基督徒的多结果子。</w:t>
      </w:r>
    </w:p>
    <w:p w14:paraId="3B91877E">
      <w:pPr>
        <w:pStyle w:val="3"/>
        <w:spacing w:before="269" w:line="252" w:lineRule="auto"/>
        <w:ind w:right="12" w:firstLine="13"/>
        <w:jc w:val="both"/>
        <w:rPr>
          <w:rFonts w:hint="eastAsia" w:ascii="微软雅黑" w:hAnsi="微软雅黑" w:eastAsia="微软雅黑" w:cs="微软雅黑"/>
          <w:sz w:val="30"/>
          <w:szCs w:val="30"/>
        </w:rPr>
      </w:pPr>
    </w:p>
    <w:p w14:paraId="0EEFCBC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who was solicitous in the first part to assert the liberty of the Christian, and who bids us stand fast in it, is not less solicitous to set forth in the second part the Spirit's renewing and sanctifying influence.</w:t>
      </w:r>
    </w:p>
    <w:p w14:paraId="73027119">
      <w:pPr>
        <w:pStyle w:val="3"/>
        <w:spacing w:before="269" w:line="252" w:lineRule="auto"/>
        <w:ind w:right="12" w:firstLine="13"/>
        <w:jc w:val="both"/>
        <w:rPr>
          <w:rFonts w:hint="eastAsia" w:ascii="微软雅黑" w:hAnsi="微软雅黑" w:eastAsia="微软雅黑" w:cs="微软雅黑"/>
          <w:sz w:val="30"/>
          <w:szCs w:val="30"/>
        </w:rPr>
      </w:pPr>
    </w:p>
    <w:p w14:paraId="2095300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同一位使徒在第一部分急于主张基督徒的自由，并吩咐我们务要站立得稳，在第二部分同样急于阐述圣灵的更新和成圣影响。</w:t>
      </w:r>
    </w:p>
    <w:p w14:paraId="7E10BB0E">
      <w:pPr>
        <w:pStyle w:val="3"/>
        <w:spacing w:before="269" w:line="252" w:lineRule="auto"/>
        <w:ind w:right="12" w:firstLine="13"/>
        <w:jc w:val="both"/>
        <w:rPr>
          <w:rFonts w:hint="eastAsia" w:ascii="微软雅黑" w:hAnsi="微软雅黑" w:eastAsia="微软雅黑" w:cs="微软雅黑"/>
          <w:sz w:val="30"/>
          <w:szCs w:val="30"/>
        </w:rPr>
      </w:pPr>
    </w:p>
    <w:p w14:paraId="7D2A929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respect to Christian HOPE or patience, he puts it in causal connection with the Spirit's operation in these terms: we through the Spirit wait for the hope of righteousness by faith (5:5).</w:t>
      </w:r>
    </w:p>
    <w:p w14:paraId="59A86A73">
      <w:pPr>
        <w:pStyle w:val="3"/>
        <w:spacing w:before="269" w:line="252" w:lineRule="auto"/>
        <w:ind w:right="12" w:firstLine="13"/>
        <w:jc w:val="both"/>
        <w:rPr>
          <w:rFonts w:hint="eastAsia" w:ascii="微软雅黑" w:hAnsi="微软雅黑" w:eastAsia="微软雅黑" w:cs="微软雅黑"/>
          <w:sz w:val="30"/>
          <w:szCs w:val="30"/>
        </w:rPr>
      </w:pPr>
    </w:p>
    <w:p w14:paraId="2639F78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因此，关于基督徒的盼望或忍耐，他用这些词将其与圣灵的运作置于因果关系中：我们靠着圣灵，凭着信心，等候所盼望的义（5:5）。</w:t>
      </w:r>
    </w:p>
    <w:p w14:paraId="05D21AD6">
      <w:pPr>
        <w:pStyle w:val="3"/>
        <w:spacing w:before="269" w:line="252" w:lineRule="auto"/>
        <w:ind w:right="12" w:firstLine="13"/>
        <w:jc w:val="both"/>
        <w:rPr>
          <w:rFonts w:hint="eastAsia" w:ascii="微软雅黑" w:hAnsi="微软雅黑" w:eastAsia="微软雅黑" w:cs="微软雅黑"/>
          <w:sz w:val="30"/>
          <w:szCs w:val="30"/>
        </w:rPr>
      </w:pPr>
    </w:p>
    <w:p w14:paraId="18051F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flesh and spirit, nature and grace, is next described in such a way as proves the momentous importance of drawing a strict line between the two, of apprehending it in the Christian's consciousness, and following it out in the Christian's walk: "I say then, walk in (by) the Spirit, and ye shall not fulfil the lust of the flesh" (5:16, 17).</w:t>
      </w:r>
    </w:p>
    <w:p w14:paraId="3469A99E">
      <w:pPr>
        <w:pStyle w:val="3"/>
        <w:spacing w:before="269" w:line="252" w:lineRule="auto"/>
        <w:ind w:right="12" w:firstLine="13"/>
        <w:jc w:val="both"/>
        <w:rPr>
          <w:rFonts w:hint="eastAsia" w:ascii="微软雅黑" w:hAnsi="微软雅黑" w:eastAsia="微软雅黑" w:cs="微软雅黑"/>
          <w:sz w:val="30"/>
          <w:szCs w:val="30"/>
        </w:rPr>
      </w:pPr>
    </w:p>
    <w:p w14:paraId="4EF578C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与圣灵、本性与恩典的区别接下来被这样描述，证明了在两者之间划清界限、在基督徒意识中理解它并在基督徒行事为人中遵循它的重大重要性：“我说，你们当顺着圣灵而行，就不放纵肉体的情欲了”（5:16, 17）。</w:t>
      </w:r>
    </w:p>
    <w:p w14:paraId="73687F32">
      <w:pPr>
        <w:pStyle w:val="3"/>
        <w:spacing w:before="269" w:line="252" w:lineRule="auto"/>
        <w:ind w:right="12" w:firstLine="13"/>
        <w:jc w:val="both"/>
        <w:rPr>
          <w:rFonts w:hint="eastAsia" w:ascii="微软雅黑" w:hAnsi="微软雅黑" w:eastAsia="微软雅黑" w:cs="微软雅黑"/>
          <w:sz w:val="30"/>
          <w:szCs w:val="30"/>
        </w:rPr>
      </w:pPr>
    </w:p>
    <w:p w14:paraId="425AF98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adduces it as a proof of their liberty from the curse of the law, that the Christian is led by the Spirit (v. 18.)</w:t>
      </w:r>
    </w:p>
    <w:p w14:paraId="1441EF37">
      <w:pPr>
        <w:pStyle w:val="3"/>
        <w:spacing w:before="269" w:line="252" w:lineRule="auto"/>
        <w:ind w:right="12" w:firstLine="13"/>
        <w:jc w:val="both"/>
        <w:rPr>
          <w:rFonts w:hint="eastAsia" w:ascii="微软雅黑" w:hAnsi="微软雅黑" w:eastAsia="微软雅黑" w:cs="微软雅黑"/>
          <w:sz w:val="30"/>
          <w:szCs w:val="30"/>
        </w:rPr>
      </w:pPr>
    </w:p>
    <w:p w14:paraId="15E580A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他以此作为他们脱离律法咒诅自由的证据，即基督徒是被圣灵引导的（第18节）。</w:t>
      </w:r>
    </w:p>
    <w:p w14:paraId="2114D565">
      <w:pPr>
        <w:pStyle w:val="3"/>
        <w:spacing w:before="269" w:line="252" w:lineRule="auto"/>
        <w:ind w:right="12" w:firstLine="13"/>
        <w:jc w:val="both"/>
        <w:rPr>
          <w:rFonts w:hint="eastAsia" w:ascii="微软雅黑" w:hAnsi="微软雅黑" w:eastAsia="微软雅黑" w:cs="微软雅黑"/>
          <w:sz w:val="30"/>
          <w:szCs w:val="30"/>
        </w:rPr>
      </w:pPr>
    </w:p>
    <w:p w14:paraId="30AB55E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enumerating the works of the flesh, he specifies as the fruit of the Spirit—"love, joy, peace, long-suffering, gentleness, goodness, faithfulness, meekness, temperance" (v. 22).</w:t>
      </w:r>
    </w:p>
    <w:p w14:paraId="738C8AD1">
      <w:pPr>
        <w:pStyle w:val="3"/>
        <w:spacing w:before="269" w:line="252" w:lineRule="auto"/>
        <w:ind w:right="12" w:firstLine="13"/>
        <w:jc w:val="both"/>
        <w:rPr>
          <w:rFonts w:hint="eastAsia" w:ascii="微软雅黑" w:hAnsi="微软雅黑" w:eastAsia="微软雅黑" w:cs="微软雅黑"/>
          <w:sz w:val="30"/>
          <w:szCs w:val="30"/>
        </w:rPr>
      </w:pPr>
    </w:p>
    <w:p w14:paraId="408CEB4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在列举了肉体的工作之后，他特别指出了圣灵的果子——“仁爱、喜乐、和平、忍耐、恩慈、良善、信实、温柔、节制”（第22节）。</w:t>
      </w:r>
    </w:p>
    <w:p w14:paraId="78FEF245">
      <w:pPr>
        <w:pStyle w:val="3"/>
        <w:spacing w:before="269" w:line="252" w:lineRule="auto"/>
        <w:ind w:right="12" w:firstLine="13"/>
        <w:jc w:val="both"/>
        <w:rPr>
          <w:rFonts w:hint="eastAsia" w:ascii="微软雅黑" w:hAnsi="微软雅黑" w:eastAsia="微软雅黑" w:cs="微软雅黑"/>
          <w:sz w:val="30"/>
          <w:szCs w:val="30"/>
        </w:rPr>
      </w:pPr>
    </w:p>
    <w:p w14:paraId="4247B03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these the fruit of the Spirit, as if they grew on a living, fruitful tree; and he adds that against such persons—for the allusion is to persons (κατὰ τῶν τοιούτων)—there is no law (v. 23).</w:t>
      </w:r>
    </w:p>
    <w:p w14:paraId="5B2C2424">
      <w:pPr>
        <w:pStyle w:val="3"/>
        <w:spacing w:before="269" w:line="252" w:lineRule="auto"/>
        <w:ind w:right="12" w:firstLine="13"/>
        <w:jc w:val="both"/>
        <w:rPr>
          <w:rFonts w:hint="eastAsia" w:ascii="微软雅黑" w:hAnsi="微软雅黑" w:eastAsia="微软雅黑" w:cs="微软雅黑"/>
          <w:sz w:val="30"/>
          <w:szCs w:val="30"/>
        </w:rPr>
      </w:pPr>
    </w:p>
    <w:p w14:paraId="562C297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他称这些为圣灵的果子，仿佛它们长在一棵活泼、多结果子的树上；他还补充说，反对这样的人——因为这里指的是人（κατὰ τῶν τοιούτων）——没有律法禁止（第23节）。</w:t>
      </w:r>
    </w:p>
    <w:p w14:paraId="79FCFA6B">
      <w:pPr>
        <w:pStyle w:val="3"/>
        <w:spacing w:before="269" w:line="252" w:lineRule="auto"/>
        <w:ind w:right="12" w:firstLine="13"/>
        <w:jc w:val="both"/>
        <w:rPr>
          <w:rFonts w:hint="eastAsia" w:ascii="微软雅黑" w:hAnsi="微软雅黑" w:eastAsia="微软雅黑" w:cs="微软雅黑"/>
          <w:sz w:val="30"/>
          <w:szCs w:val="30"/>
        </w:rPr>
      </w:pPr>
    </w:p>
    <w:p w14:paraId="69785FF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living by the Spirit he argues the duty of walking by the Spirit (v. 25), and he concludes these duties by referring to the duty of sowing to the Spirit (6:8).</w:t>
      </w:r>
    </w:p>
    <w:p w14:paraId="54C61744">
      <w:pPr>
        <w:pStyle w:val="3"/>
        <w:spacing w:before="269" w:line="252" w:lineRule="auto"/>
        <w:ind w:right="12" w:firstLine="13"/>
        <w:jc w:val="both"/>
        <w:rPr>
          <w:rFonts w:hint="eastAsia" w:ascii="微软雅黑" w:hAnsi="微软雅黑" w:eastAsia="微软雅黑" w:cs="微软雅黑"/>
          <w:sz w:val="30"/>
          <w:szCs w:val="30"/>
        </w:rPr>
      </w:pPr>
    </w:p>
    <w:p w14:paraId="489DA4D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从靠圣灵得生，他推论出靠圣灵行事的责任（第25节），并通过提及顺着圣灵撒种的责任来总结这些义务（6:8）。</w:t>
      </w:r>
    </w:p>
    <w:p w14:paraId="44F5742D">
      <w:pPr>
        <w:pStyle w:val="3"/>
        <w:spacing w:before="269" w:line="252" w:lineRule="auto"/>
        <w:ind w:right="12" w:firstLine="13"/>
        <w:jc w:val="both"/>
        <w:rPr>
          <w:rFonts w:hint="eastAsia" w:ascii="微软雅黑" w:hAnsi="微软雅黑" w:eastAsia="微软雅黑" w:cs="微软雅黑"/>
          <w:sz w:val="30"/>
          <w:szCs w:val="30"/>
        </w:rPr>
      </w:pPr>
    </w:p>
    <w:p w14:paraId="526F74B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ROMANS gives an outline of the doctrine of the Holy Spirit in an experimental, not in a controversial way.</w:t>
      </w:r>
    </w:p>
    <w:p w14:paraId="77878179">
      <w:pPr>
        <w:pStyle w:val="3"/>
        <w:spacing w:before="269" w:line="252" w:lineRule="auto"/>
        <w:ind w:right="12" w:firstLine="13"/>
        <w:jc w:val="both"/>
        <w:rPr>
          <w:rFonts w:hint="eastAsia" w:ascii="微软雅黑" w:hAnsi="微软雅黑" w:eastAsia="微软雅黑" w:cs="微软雅黑"/>
          <w:sz w:val="30"/>
          <w:szCs w:val="30"/>
        </w:rPr>
      </w:pPr>
    </w:p>
    <w:p w14:paraId="1348DB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罗马书以一种体验性的而非争辩性的方式概述了圣灵的教义。</w:t>
      </w:r>
    </w:p>
    <w:p w14:paraId="7F8E66B1">
      <w:pPr>
        <w:pStyle w:val="3"/>
        <w:spacing w:before="269" w:line="252" w:lineRule="auto"/>
        <w:ind w:right="12" w:firstLine="13"/>
        <w:jc w:val="both"/>
        <w:rPr>
          <w:rFonts w:hint="eastAsia" w:ascii="微软雅黑" w:hAnsi="微软雅黑" w:eastAsia="微软雅黑" w:cs="微软雅黑"/>
          <w:sz w:val="30"/>
          <w:szCs w:val="30"/>
        </w:rPr>
      </w:pPr>
    </w:p>
    <w:p w14:paraId="1846525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was meant not so much to smooth differences or unite parties, as to confirm the Church in true doctrine.</w:t>
      </w:r>
    </w:p>
    <w:p w14:paraId="6B08CF57">
      <w:pPr>
        <w:pStyle w:val="3"/>
        <w:spacing w:before="269" w:line="252" w:lineRule="auto"/>
        <w:ind w:right="12" w:firstLine="13"/>
        <w:jc w:val="both"/>
        <w:rPr>
          <w:rFonts w:hint="eastAsia" w:ascii="微软雅黑" w:hAnsi="微软雅黑" w:eastAsia="微软雅黑" w:cs="微软雅黑"/>
          <w:sz w:val="30"/>
          <w:szCs w:val="30"/>
        </w:rPr>
      </w:pPr>
    </w:p>
    <w:p w14:paraId="5C267AB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这封书信的目的与其说是为了平息分歧或联合党派，不如说是为了在真道上坚固教会。</w:t>
      </w:r>
    </w:p>
    <w:p w14:paraId="371E3491">
      <w:pPr>
        <w:pStyle w:val="3"/>
        <w:spacing w:before="269" w:line="252" w:lineRule="auto"/>
        <w:ind w:right="12" w:firstLine="13"/>
        <w:jc w:val="both"/>
        <w:rPr>
          <w:rFonts w:hint="eastAsia" w:ascii="微软雅黑" w:hAnsi="微软雅黑" w:eastAsia="微软雅黑" w:cs="微软雅黑"/>
          <w:sz w:val="30"/>
          <w:szCs w:val="30"/>
        </w:rPr>
      </w:pPr>
    </w:p>
    <w:p w14:paraId="1085095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which engages our attention, the Epistle to the Romans contains very marked allusions which distinguish the Holy Spirit's work from the operation of Providence on the one hand, and from the objective presentation of truth on the other.</w:t>
      </w:r>
    </w:p>
    <w:p w14:paraId="6C4740F7">
      <w:pPr>
        <w:pStyle w:val="3"/>
        <w:spacing w:before="269" w:line="252" w:lineRule="auto"/>
        <w:ind w:right="12" w:firstLine="13"/>
        <w:jc w:val="both"/>
        <w:rPr>
          <w:rFonts w:hint="eastAsia" w:ascii="微软雅黑" w:hAnsi="微软雅黑" w:eastAsia="微软雅黑" w:cs="微软雅黑"/>
          <w:sz w:val="30"/>
          <w:szCs w:val="30"/>
        </w:rPr>
      </w:pPr>
    </w:p>
    <w:p w14:paraId="4E40094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在我们关注的主题上，罗马书包含非常显著的提及，将圣灵的工作一方面与护理的运作区分开来，另一方面与真理的客观呈现区分开来。</w:t>
      </w:r>
    </w:p>
    <w:p w14:paraId="7567AB89">
      <w:pPr>
        <w:pStyle w:val="3"/>
        <w:spacing w:before="269" w:line="252" w:lineRule="auto"/>
        <w:ind w:right="12" w:firstLine="13"/>
        <w:jc w:val="both"/>
        <w:rPr>
          <w:rFonts w:hint="eastAsia" w:ascii="微软雅黑" w:hAnsi="微软雅黑" w:eastAsia="微软雅黑" w:cs="微软雅黑"/>
          <w:sz w:val="30"/>
          <w:szCs w:val="30"/>
        </w:rPr>
      </w:pPr>
    </w:p>
    <w:p w14:paraId="43A2EB9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shows another influence distinct from the word though connected with it, in producing faith, and in leading Christians in whom faith already exists.</w:t>
      </w:r>
    </w:p>
    <w:p w14:paraId="1515831B">
      <w:pPr>
        <w:pStyle w:val="3"/>
        <w:spacing w:before="269" w:line="252" w:lineRule="auto"/>
        <w:ind w:right="12" w:firstLine="13"/>
        <w:jc w:val="both"/>
        <w:rPr>
          <w:rFonts w:hint="eastAsia" w:ascii="微软雅黑" w:hAnsi="微软雅黑" w:eastAsia="微软雅黑" w:cs="微软雅黑"/>
          <w:sz w:val="30"/>
          <w:szCs w:val="30"/>
        </w:rPr>
      </w:pPr>
    </w:p>
    <w:p w14:paraId="7A2CE18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这封书信表明，在产生信心和引导已有信心的基督徒方面，除了话语之外，还有另一种影响，尽管它与话语相连，但又有所区别。</w:t>
      </w:r>
    </w:p>
    <w:p w14:paraId="44D221E6">
      <w:pPr>
        <w:pStyle w:val="3"/>
        <w:spacing w:before="269" w:line="252" w:lineRule="auto"/>
        <w:ind w:right="12" w:firstLine="13"/>
        <w:jc w:val="both"/>
        <w:rPr>
          <w:rFonts w:hint="eastAsia" w:ascii="微软雅黑" w:hAnsi="微软雅黑" w:eastAsia="微软雅黑" w:cs="微软雅黑"/>
          <w:sz w:val="30"/>
          <w:szCs w:val="30"/>
        </w:rPr>
      </w:pPr>
    </w:p>
    <w:p w14:paraId="0999B02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refer the more readily, because the celebrated Griesbach in two University-programmes laboured to prove that the term SPIRIT in the eighth chapter means nothing more than Christian character and disposition; and because many others, paralysed by these objections, have been in the habit of affirming that there are few passages where the sense of the word "Spirit" is more difficult.</w:t>
      </w:r>
    </w:p>
    <w:p w14:paraId="12405F9B">
      <w:pPr>
        <w:pStyle w:val="3"/>
        <w:spacing w:before="269" w:line="252" w:lineRule="auto"/>
        <w:ind w:right="12" w:firstLine="13"/>
        <w:jc w:val="both"/>
        <w:rPr>
          <w:rFonts w:hint="eastAsia" w:ascii="微软雅黑" w:hAnsi="微软雅黑" w:eastAsia="微软雅黑" w:cs="微软雅黑"/>
          <w:sz w:val="30"/>
          <w:szCs w:val="30"/>
        </w:rPr>
      </w:pPr>
    </w:p>
    <w:p w14:paraId="56543A5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更愿意提到这一点，是因为著名的格里斯巴赫在两份大学课程大纲中极力证明第八章中的“灵”一词仅仅意味着基督徒的品格和性情；而且因为许多其他人被这些反对意见所麻痹，习惯于断言很少有段落中“灵”一词的意义比这更难理解。</w:t>
      </w:r>
    </w:p>
    <w:p w14:paraId="3BFBB063">
      <w:pPr>
        <w:pStyle w:val="3"/>
        <w:spacing w:before="269" w:line="252" w:lineRule="auto"/>
        <w:ind w:right="12" w:firstLine="13"/>
        <w:jc w:val="both"/>
        <w:rPr>
          <w:rFonts w:hint="eastAsia" w:ascii="微软雅黑" w:hAnsi="微软雅黑" w:eastAsia="微软雅黑" w:cs="微软雅黑"/>
          <w:sz w:val="30"/>
          <w:szCs w:val="30"/>
        </w:rPr>
      </w:pPr>
    </w:p>
    <w:p w14:paraId="723991B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that it does not occur in more senses than one, and that it neither means influence nor Christian disposition, but the Holy Spirit.</w:t>
      </w:r>
    </w:p>
    <w:p w14:paraId="50915856">
      <w:pPr>
        <w:pStyle w:val="3"/>
        <w:spacing w:before="269" w:line="252" w:lineRule="auto"/>
        <w:ind w:right="12" w:firstLine="13"/>
        <w:jc w:val="both"/>
        <w:rPr>
          <w:rFonts w:hint="eastAsia" w:ascii="微软雅黑" w:hAnsi="微软雅黑" w:eastAsia="微软雅黑" w:cs="微软雅黑"/>
          <w:sz w:val="30"/>
          <w:szCs w:val="30"/>
        </w:rPr>
      </w:pPr>
    </w:p>
    <w:p w14:paraId="3364E59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我们会发现它并不包含多种含义，它既不意味着影响也不意味着基督徒性情，而是指圣灵。</w:t>
      </w:r>
    </w:p>
    <w:p w14:paraId="5563F0A9">
      <w:pPr>
        <w:pStyle w:val="3"/>
        <w:spacing w:before="269" w:line="252" w:lineRule="auto"/>
        <w:ind w:right="12" w:firstLine="13"/>
        <w:jc w:val="both"/>
        <w:rPr>
          <w:rFonts w:hint="eastAsia" w:ascii="微软雅黑" w:hAnsi="微软雅黑" w:eastAsia="微软雅黑" w:cs="微软雅黑"/>
          <w:sz w:val="30"/>
          <w:szCs w:val="30"/>
        </w:rPr>
      </w:pPr>
    </w:p>
    <w:p w14:paraId="4734C5D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beyond dispute when it is said that the Gentiles were made obedient by word and deed, through mighty signs and wonders, by the power of the Spirit of God (Rom. 15:19).</w:t>
      </w:r>
    </w:p>
    <w:p w14:paraId="4807A2C0">
      <w:pPr>
        <w:pStyle w:val="3"/>
        <w:spacing w:before="269" w:line="252" w:lineRule="auto"/>
        <w:ind w:right="12" w:firstLine="13"/>
        <w:jc w:val="both"/>
        <w:rPr>
          <w:rFonts w:hint="eastAsia" w:ascii="微软雅黑" w:hAnsi="微软雅黑" w:eastAsia="微软雅黑" w:cs="微软雅黑"/>
          <w:sz w:val="30"/>
          <w:szCs w:val="30"/>
        </w:rPr>
      </w:pPr>
    </w:p>
    <w:p w14:paraId="2366CAA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当说到外邦人因言语、作为，藉着神迹奇事的能力，并圣灵的能力（罗马书 15:19）顺服时，这显得无可争议。</w:t>
      </w:r>
    </w:p>
    <w:p w14:paraId="1EC0C6FB">
      <w:pPr>
        <w:pStyle w:val="3"/>
        <w:spacing w:before="269" w:line="252" w:lineRule="auto"/>
        <w:ind w:right="12" w:firstLine="13"/>
        <w:jc w:val="both"/>
        <w:rPr>
          <w:rFonts w:hint="eastAsia" w:ascii="微软雅黑" w:hAnsi="微软雅黑" w:eastAsia="微软雅黑" w:cs="微软雅黑"/>
          <w:sz w:val="30"/>
          <w:szCs w:val="30"/>
        </w:rPr>
      </w:pPr>
    </w:p>
    <w:p w14:paraId="19200FB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miracles wrought by Paul are there attributed to the Spirit, is beyond dispute.</w:t>
      </w:r>
    </w:p>
    <w:p w14:paraId="2F8910D3">
      <w:pPr>
        <w:pStyle w:val="3"/>
        <w:spacing w:before="269" w:line="252" w:lineRule="auto"/>
        <w:ind w:right="12" w:firstLine="13"/>
        <w:jc w:val="both"/>
        <w:rPr>
          <w:rFonts w:hint="eastAsia" w:ascii="微软雅黑" w:hAnsi="微软雅黑" w:eastAsia="微软雅黑" w:cs="微软雅黑"/>
          <w:sz w:val="30"/>
          <w:szCs w:val="30"/>
        </w:rPr>
      </w:pPr>
    </w:p>
    <w:p w14:paraId="5D26FB5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保罗所行的神迹在那里归功于圣灵，这是无可争议的。</w:t>
      </w:r>
    </w:p>
    <w:p w14:paraId="38ADF79F">
      <w:pPr>
        <w:pStyle w:val="3"/>
        <w:spacing w:before="269" w:line="252" w:lineRule="auto"/>
        <w:ind w:right="12" w:firstLine="13"/>
        <w:jc w:val="both"/>
        <w:rPr>
          <w:rFonts w:hint="eastAsia" w:ascii="微软雅黑" w:hAnsi="微软雅黑" w:eastAsia="微软雅黑" w:cs="微软雅黑"/>
          <w:sz w:val="30"/>
          <w:szCs w:val="30"/>
        </w:rPr>
      </w:pPr>
    </w:p>
    <w:p w14:paraId="44DA2D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agent and the power which the agent puts forth are both mentioned in alluding to these miracles.</w:t>
      </w:r>
    </w:p>
    <w:p w14:paraId="052AB66B">
      <w:pPr>
        <w:pStyle w:val="3"/>
        <w:spacing w:before="269" w:line="252" w:lineRule="auto"/>
        <w:ind w:right="12" w:firstLine="13"/>
        <w:jc w:val="both"/>
        <w:rPr>
          <w:rFonts w:hint="eastAsia" w:ascii="微软雅黑" w:hAnsi="微软雅黑" w:eastAsia="微软雅黑" w:cs="微软雅黑"/>
          <w:sz w:val="30"/>
          <w:szCs w:val="30"/>
        </w:rPr>
      </w:pPr>
    </w:p>
    <w:p w14:paraId="58F0C29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在提到这些神迹时，代理者和代理者发出的能力都被提及了。</w:t>
      </w:r>
    </w:p>
    <w:p w14:paraId="710744A8">
      <w:pPr>
        <w:pStyle w:val="3"/>
        <w:spacing w:before="269" w:line="252" w:lineRule="auto"/>
        <w:ind w:right="12" w:firstLine="13"/>
        <w:jc w:val="both"/>
        <w:rPr>
          <w:rFonts w:hint="eastAsia" w:ascii="微软雅黑" w:hAnsi="微软雅黑" w:eastAsia="微软雅黑" w:cs="微软雅黑"/>
          <w:sz w:val="30"/>
          <w:szCs w:val="30"/>
        </w:rPr>
      </w:pPr>
    </w:p>
    <w:p w14:paraId="0E30DAD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conversion of the Gentiles, in like manner, or the offering up of the converted Gentiles as an acceptable sacrifice, is ascribed to the Holy Ghost (15:16).</w:t>
      </w:r>
    </w:p>
    <w:p w14:paraId="02A5E3DA">
      <w:pPr>
        <w:pStyle w:val="3"/>
        <w:spacing w:before="269" w:line="252" w:lineRule="auto"/>
        <w:ind w:right="12" w:firstLine="13"/>
        <w:jc w:val="both"/>
        <w:rPr>
          <w:rFonts w:hint="eastAsia" w:ascii="微软雅黑" w:hAnsi="微软雅黑" w:eastAsia="微软雅黑" w:cs="微软雅黑"/>
          <w:sz w:val="30"/>
          <w:szCs w:val="30"/>
        </w:rPr>
      </w:pPr>
    </w:p>
    <w:p w14:paraId="4F6C178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同样，外邦人的归正，或归正的外邦人作为可悦纳的祭物被献上，也被归因于圣灵（15:16）。</w:t>
      </w:r>
    </w:p>
    <w:p w14:paraId="34E857C1">
      <w:pPr>
        <w:pStyle w:val="3"/>
        <w:spacing w:before="269" w:line="252" w:lineRule="auto"/>
        <w:ind w:right="12" w:firstLine="13"/>
        <w:jc w:val="both"/>
        <w:rPr>
          <w:rFonts w:hint="eastAsia" w:ascii="微软雅黑" w:hAnsi="微软雅黑" w:eastAsia="微软雅黑" w:cs="微软雅黑"/>
          <w:sz w:val="30"/>
          <w:szCs w:val="30"/>
        </w:rPr>
      </w:pPr>
    </w:p>
    <w:p w14:paraId="66EF6CE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economy of the Spirit, in connection with Christ's Sonship, there is a noteworthy passage, though on almost all sides it is incorrectly referred to the divine nature of our Lord: "Concerning His Son Jesus Christ our Lord, who was made of the seed of David according to the flesh; and declared to be the Son of God with power, according to the Spirit of holiness, by the resurrection from the dead" (1:3, 4).</w:t>
      </w:r>
    </w:p>
    <w:p w14:paraId="4062E2AC">
      <w:pPr>
        <w:pStyle w:val="3"/>
        <w:spacing w:before="269" w:line="252" w:lineRule="auto"/>
        <w:ind w:right="12" w:firstLine="13"/>
        <w:jc w:val="both"/>
        <w:rPr>
          <w:rFonts w:hint="eastAsia" w:ascii="微软雅黑" w:hAnsi="微软雅黑" w:eastAsia="微软雅黑" w:cs="微软雅黑"/>
          <w:sz w:val="30"/>
          <w:szCs w:val="30"/>
        </w:rPr>
      </w:pPr>
    </w:p>
    <w:p w14:paraId="10E9BB6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的经世安排，在与基督儿子身份的联系中，有一段值得注意的经文，尽管各方几乎都将其错误地指向我们主的神性：“论到祂儿子——我主耶稣基督。按肉体说，是从大卫后裔生的；按圣善的灵说，因从死里复活，以大能显明是神的儿子”（1:3, 4）。</w:t>
      </w:r>
    </w:p>
    <w:p w14:paraId="10608867">
      <w:pPr>
        <w:pStyle w:val="3"/>
        <w:spacing w:before="269" w:line="252" w:lineRule="auto"/>
        <w:ind w:right="12" w:firstLine="13"/>
        <w:jc w:val="both"/>
        <w:rPr>
          <w:rFonts w:hint="eastAsia" w:ascii="微软雅黑" w:hAnsi="微软雅黑" w:eastAsia="微软雅黑" w:cs="微软雅黑"/>
          <w:sz w:val="30"/>
          <w:szCs w:val="30"/>
        </w:rPr>
      </w:pPr>
    </w:p>
    <w:p w14:paraId="6B03946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apostle does not allude to the two natures of our Lord as commentators expound it, but to THE TWO STATES of humiliation and exaltation.</w:t>
      </w:r>
    </w:p>
    <w:p w14:paraId="51A4FBD8">
      <w:pPr>
        <w:pStyle w:val="3"/>
        <w:spacing w:before="269" w:line="252" w:lineRule="auto"/>
        <w:ind w:right="12" w:firstLine="13"/>
        <w:jc w:val="both"/>
        <w:rPr>
          <w:rFonts w:hint="eastAsia" w:ascii="微软雅黑" w:hAnsi="微软雅黑" w:eastAsia="微软雅黑" w:cs="微软雅黑"/>
          <w:sz w:val="30"/>
          <w:szCs w:val="30"/>
        </w:rPr>
      </w:pPr>
    </w:p>
    <w:p w14:paraId="4BF9B53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显然，使徒并不是像解经家解释的那样指我们主的两性，而是指降卑和高举这两种状态。</w:t>
      </w:r>
    </w:p>
    <w:p w14:paraId="08B4C287">
      <w:pPr>
        <w:pStyle w:val="3"/>
        <w:spacing w:before="269" w:line="252" w:lineRule="auto"/>
        <w:ind w:right="12" w:firstLine="13"/>
        <w:jc w:val="both"/>
        <w:rPr>
          <w:rFonts w:hint="eastAsia" w:ascii="微软雅黑" w:hAnsi="微软雅黑" w:eastAsia="微软雅黑" w:cs="微软雅黑"/>
          <w:sz w:val="30"/>
          <w:szCs w:val="30"/>
        </w:rPr>
      </w:pPr>
    </w:p>
    <w:p w14:paraId="5F9B208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expression: "Spirit of holiness," does not refer to the divine nature, but to the dispensation of the Spirit after His resurrection, which supplied the most conclusive evidence of our Lord's divine Sonship.</w:t>
      </w:r>
    </w:p>
    <w:p w14:paraId="36CE4057">
      <w:pPr>
        <w:pStyle w:val="3"/>
        <w:spacing w:before="269" w:line="252" w:lineRule="auto"/>
        <w:ind w:right="12" w:firstLine="13"/>
        <w:jc w:val="both"/>
        <w:rPr>
          <w:rFonts w:hint="eastAsia" w:ascii="微软雅黑" w:hAnsi="微软雅黑" w:eastAsia="微软雅黑" w:cs="微软雅黑"/>
          <w:sz w:val="30"/>
          <w:szCs w:val="30"/>
        </w:rPr>
      </w:pPr>
    </w:p>
    <w:p w14:paraId="3169649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“圣善的灵”这一表达，不是指神性，而是指祂复活后圣灵的赐予，这提供了我们主神圣儿子身份最确凿的证据。</w:t>
      </w:r>
    </w:p>
    <w:p w14:paraId="34C0CF08">
      <w:pPr>
        <w:pStyle w:val="3"/>
        <w:spacing w:before="269" w:line="252" w:lineRule="auto"/>
        <w:ind w:right="12" w:firstLine="13"/>
        <w:jc w:val="both"/>
        <w:rPr>
          <w:rFonts w:hint="eastAsia" w:ascii="微软雅黑" w:hAnsi="微软雅黑" w:eastAsia="微软雅黑" w:cs="微软雅黑"/>
          <w:sz w:val="30"/>
          <w:szCs w:val="30"/>
        </w:rPr>
      </w:pPr>
    </w:p>
    <w:p w14:paraId="273C7E0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effusion of the Spirit on the apostles and on the Church terminated the controversy whether He was the Son of God.</w:t>
      </w:r>
    </w:p>
    <w:p w14:paraId="2F634E53">
      <w:pPr>
        <w:pStyle w:val="3"/>
        <w:spacing w:before="269" w:line="252" w:lineRule="auto"/>
        <w:ind w:right="12" w:firstLine="13"/>
        <w:jc w:val="both"/>
        <w:rPr>
          <w:rFonts w:hint="eastAsia" w:ascii="微软雅黑" w:hAnsi="微软雅黑" w:eastAsia="微软雅黑" w:cs="微软雅黑"/>
          <w:sz w:val="30"/>
          <w:szCs w:val="30"/>
        </w:rPr>
      </w:pPr>
    </w:p>
    <w:p w14:paraId="07C598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圣灵浇灌在使徒和教会身上，终结了关于祂是否是神儿子的争议。</w:t>
      </w:r>
    </w:p>
    <w:p w14:paraId="1D0185A6">
      <w:pPr>
        <w:pStyle w:val="3"/>
        <w:spacing w:before="269" w:line="252" w:lineRule="auto"/>
        <w:ind w:right="12" w:firstLine="13"/>
        <w:jc w:val="both"/>
        <w:rPr>
          <w:rFonts w:hint="eastAsia" w:ascii="微软雅黑" w:hAnsi="微软雅黑" w:eastAsia="微软雅黑" w:cs="微软雅黑"/>
          <w:sz w:val="30"/>
          <w:szCs w:val="30"/>
        </w:rPr>
      </w:pPr>
    </w:p>
    <w:p w14:paraId="337934D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 of the Holy Spirit—a gift competent to no created being—proved Him to be the Messiah and the Son of God, according to His own claim (John 5:19).</w:t>
      </w:r>
    </w:p>
    <w:p w14:paraId="108B749F">
      <w:pPr>
        <w:pStyle w:val="3"/>
        <w:spacing w:before="269" w:line="252" w:lineRule="auto"/>
        <w:ind w:right="12" w:firstLine="13"/>
        <w:jc w:val="both"/>
        <w:rPr>
          <w:rFonts w:hint="eastAsia" w:ascii="微软雅黑" w:hAnsi="微软雅黑" w:eastAsia="微软雅黑" w:cs="微软雅黑"/>
          <w:sz w:val="30"/>
          <w:szCs w:val="30"/>
        </w:rPr>
      </w:pPr>
    </w:p>
    <w:p w14:paraId="6B85241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圣灵的传达——这是一种任何受造物都无法胜任的恩赐——证明了祂是弥赛亚和神的儿子，正如祂自己所声称的那样（约翰福音 5:19）。</w:t>
      </w:r>
    </w:p>
    <w:p w14:paraId="649EA1E7">
      <w:pPr>
        <w:pStyle w:val="3"/>
        <w:spacing w:before="269" w:line="252" w:lineRule="auto"/>
        <w:ind w:right="12" w:firstLine="13"/>
        <w:jc w:val="both"/>
        <w:rPr>
          <w:rFonts w:hint="eastAsia" w:ascii="微软雅黑" w:hAnsi="微软雅黑" w:eastAsia="微软雅黑" w:cs="微软雅黑"/>
          <w:sz w:val="30"/>
          <w:szCs w:val="30"/>
        </w:rPr>
      </w:pPr>
    </w:p>
    <w:p w14:paraId="4FB6948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shed abroad upon our hearts by the Holy Ghost which is given to us" (Rom. 5:5).</w:t>
      </w:r>
    </w:p>
    <w:p w14:paraId="177ACE0D">
      <w:pPr>
        <w:pStyle w:val="3"/>
        <w:spacing w:before="269" w:line="252" w:lineRule="auto"/>
        <w:ind w:right="12" w:firstLine="13"/>
        <w:jc w:val="both"/>
        <w:rPr>
          <w:rFonts w:hint="eastAsia" w:ascii="微软雅黑" w:hAnsi="微软雅黑" w:eastAsia="微软雅黑" w:cs="微软雅黑"/>
          <w:sz w:val="30"/>
          <w:szCs w:val="30"/>
        </w:rPr>
      </w:pPr>
    </w:p>
    <w:p w14:paraId="3DADCAA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“因为所赐给我们的圣灵将神的爱浇灌在我们心里”（罗马书 5:5）。</w:t>
      </w:r>
    </w:p>
    <w:p w14:paraId="569F551C">
      <w:pPr>
        <w:pStyle w:val="3"/>
        <w:spacing w:before="269" w:line="252" w:lineRule="auto"/>
        <w:ind w:right="12" w:firstLine="13"/>
        <w:jc w:val="both"/>
        <w:rPr>
          <w:rFonts w:hint="eastAsia" w:ascii="微软雅黑" w:hAnsi="微软雅黑" w:eastAsia="微软雅黑" w:cs="微软雅黑"/>
          <w:sz w:val="30"/>
          <w:szCs w:val="30"/>
        </w:rPr>
      </w:pPr>
    </w:p>
    <w:p w14:paraId="20B64BA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intimate that the Holy Ghost as a divine agent does a certain work; that He is given according to a divine economy; and that through His aid the redeeming love in God's heart is shed abroad in our hearts, tasted and enjoyed, not only in the first stages of the Christian's experience, but ever afterwards.</w:t>
      </w:r>
    </w:p>
    <w:p w14:paraId="0A6EADA6">
      <w:pPr>
        <w:pStyle w:val="3"/>
        <w:spacing w:before="269" w:line="252" w:lineRule="auto"/>
        <w:ind w:right="12" w:firstLine="13"/>
        <w:jc w:val="both"/>
        <w:rPr>
          <w:rFonts w:hint="eastAsia" w:ascii="微软雅黑" w:hAnsi="微软雅黑" w:eastAsia="微软雅黑" w:cs="微软雅黑"/>
          <w:sz w:val="30"/>
          <w:szCs w:val="30"/>
        </w:rPr>
      </w:pPr>
    </w:p>
    <w:p w14:paraId="5C27CEB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这些话暗示圣灵作为神圣的代理者做了一定的工作；祂是按照神圣的经世安排被赐下的；藉着祂的帮助，神心中的救赎之爱浇灌在我们心里，不仅在基督徒经历的最初阶段被品尝和享受，而且在此后永远如此。</w:t>
      </w:r>
    </w:p>
    <w:p w14:paraId="59107D64">
      <w:pPr>
        <w:pStyle w:val="3"/>
        <w:spacing w:before="269" w:line="252" w:lineRule="auto"/>
        <w:ind w:right="12" w:firstLine="13"/>
        <w:jc w:val="both"/>
        <w:rPr>
          <w:rFonts w:hint="eastAsia" w:ascii="微软雅黑" w:hAnsi="微软雅黑" w:eastAsia="微软雅黑" w:cs="微软雅黑"/>
          <w:sz w:val="30"/>
          <w:szCs w:val="30"/>
        </w:rPr>
      </w:pPr>
    </w:p>
    <w:p w14:paraId="35B7F0A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this is distinct from miraculous gifts and from the proclamation of the gospel.</w:t>
      </w:r>
    </w:p>
    <w:p w14:paraId="60FA29B3">
      <w:pPr>
        <w:pStyle w:val="3"/>
        <w:spacing w:before="269" w:line="252" w:lineRule="auto"/>
        <w:ind w:right="12" w:firstLine="13"/>
        <w:jc w:val="both"/>
        <w:rPr>
          <w:rFonts w:hint="eastAsia" w:ascii="微软雅黑" w:hAnsi="微软雅黑" w:eastAsia="微软雅黑" w:cs="微软雅黑"/>
          <w:sz w:val="30"/>
          <w:szCs w:val="30"/>
        </w:rPr>
      </w:pPr>
    </w:p>
    <w:p w14:paraId="1663CB6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显然，这与神迹恩赐和福音的宣告不同。</w:t>
      </w:r>
    </w:p>
    <w:p w14:paraId="7182DB56">
      <w:pPr>
        <w:pStyle w:val="3"/>
        <w:spacing w:before="269" w:line="252" w:lineRule="auto"/>
        <w:ind w:right="12" w:firstLine="13"/>
        <w:jc w:val="both"/>
        <w:rPr>
          <w:rFonts w:hint="eastAsia" w:ascii="微软雅黑" w:hAnsi="微软雅黑" w:eastAsia="微软雅黑" w:cs="微软雅黑"/>
          <w:sz w:val="30"/>
          <w:szCs w:val="30"/>
        </w:rPr>
      </w:pPr>
    </w:p>
    <w:p w14:paraId="51CA532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intimates that the Holy Ghost sheds abroad God's boundless, free, unchanging love in our hearts, and that He is given to believers as a perpetually indwelling guest,—reminding the Christian of reconciliation, supplying the constant experience of the divine love, and assuring him of its perpetuity as a gift never to be forfeited.</w:t>
      </w:r>
    </w:p>
    <w:p w14:paraId="1AA08630">
      <w:pPr>
        <w:pStyle w:val="3"/>
        <w:spacing w:before="269" w:line="252" w:lineRule="auto"/>
        <w:ind w:right="12" w:firstLine="13"/>
        <w:jc w:val="both"/>
        <w:rPr>
          <w:rFonts w:hint="eastAsia" w:ascii="微软雅黑" w:hAnsi="微软雅黑" w:eastAsia="微软雅黑" w:cs="微软雅黑"/>
          <w:sz w:val="30"/>
          <w:szCs w:val="30"/>
        </w:rPr>
      </w:pPr>
    </w:p>
    <w:p w14:paraId="089466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这暗示圣灵将神无限、自由、不变的爱浇灌在我们心里，并且祂被赐给信徒作为永远内住的客人，——提醒基督徒已得和好，提供神之爱的持续体验，并向他保证这是永不丧失的恩赐。</w:t>
      </w:r>
    </w:p>
    <w:p w14:paraId="7C312828">
      <w:pPr>
        <w:pStyle w:val="3"/>
        <w:spacing w:before="269" w:line="252" w:lineRule="auto"/>
        <w:ind w:right="12" w:firstLine="13"/>
        <w:jc w:val="both"/>
        <w:rPr>
          <w:rFonts w:hint="eastAsia" w:ascii="微软雅黑" w:hAnsi="微软雅黑" w:eastAsia="微软雅黑" w:cs="微软雅黑"/>
          <w:sz w:val="30"/>
          <w:szCs w:val="30"/>
        </w:rPr>
      </w:pPr>
    </w:p>
    <w:p w14:paraId="6F6F09D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eighth chapter, however, that we find the doctrine of the Holy Spirit most fully developed, from different points of view.</w:t>
      </w:r>
    </w:p>
    <w:p w14:paraId="6B52F64F">
      <w:pPr>
        <w:pStyle w:val="3"/>
        <w:spacing w:before="269" w:line="252" w:lineRule="auto"/>
        <w:ind w:right="12" w:firstLine="13"/>
        <w:jc w:val="both"/>
        <w:rPr>
          <w:rFonts w:hint="eastAsia" w:ascii="微软雅黑" w:hAnsi="微软雅黑" w:eastAsia="微软雅黑" w:cs="微软雅黑"/>
          <w:sz w:val="30"/>
          <w:szCs w:val="30"/>
        </w:rPr>
      </w:pPr>
    </w:p>
    <w:p w14:paraId="05677ED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然而，正是在第八章中，我们发现圣灵的教义从不同角度得到了最充分的阐述。</w:t>
      </w:r>
    </w:p>
    <w:p w14:paraId="5B50F7BF">
      <w:pPr>
        <w:pStyle w:val="3"/>
        <w:spacing w:before="269" w:line="252" w:lineRule="auto"/>
        <w:ind w:right="12" w:firstLine="13"/>
        <w:jc w:val="both"/>
        <w:rPr>
          <w:rFonts w:hint="eastAsia" w:ascii="微软雅黑" w:hAnsi="微软雅黑" w:eastAsia="微软雅黑" w:cs="微软雅黑"/>
          <w:sz w:val="30"/>
          <w:szCs w:val="30"/>
        </w:rPr>
      </w:pPr>
    </w:p>
    <w:p w14:paraId="365EFD3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object is to prove the certainty of the believer's salvation from the fact that they are led by the Spirit of God.</w:t>
      </w:r>
    </w:p>
    <w:p w14:paraId="28A02BEA">
      <w:pPr>
        <w:pStyle w:val="3"/>
        <w:spacing w:before="269" w:line="252" w:lineRule="auto"/>
        <w:ind w:right="12" w:firstLine="13"/>
        <w:jc w:val="both"/>
        <w:rPr>
          <w:rFonts w:hint="eastAsia" w:ascii="微软雅黑" w:hAnsi="微软雅黑" w:eastAsia="微软雅黑" w:cs="微软雅黑"/>
          <w:sz w:val="30"/>
          <w:szCs w:val="30"/>
        </w:rPr>
      </w:pPr>
    </w:p>
    <w:p w14:paraId="4A9AB2E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使徒的目的是要从信徒被神的灵引导这一事实来证明他们救恩的确定性。</w:t>
      </w:r>
    </w:p>
    <w:p w14:paraId="0BFF8132">
      <w:pPr>
        <w:pStyle w:val="3"/>
        <w:spacing w:before="269" w:line="252" w:lineRule="auto"/>
        <w:ind w:right="12" w:firstLine="13"/>
        <w:jc w:val="both"/>
        <w:rPr>
          <w:rFonts w:hint="eastAsia" w:ascii="微软雅黑" w:hAnsi="微软雅黑" w:eastAsia="微软雅黑" w:cs="微软雅黑"/>
          <w:sz w:val="30"/>
          <w:szCs w:val="30"/>
        </w:rPr>
      </w:pPr>
    </w:p>
    <w:p w14:paraId="73323C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demonstrates that they enjoy the effectual operation of the Spirit as a blessing which has its ground in the surety-obedience of Christ its procuring cause (2–4).</w:t>
      </w:r>
    </w:p>
    <w:p w14:paraId="66737293">
      <w:pPr>
        <w:pStyle w:val="3"/>
        <w:spacing w:before="269" w:line="252" w:lineRule="auto"/>
        <w:ind w:right="12" w:firstLine="13"/>
        <w:jc w:val="both"/>
        <w:rPr>
          <w:rFonts w:hint="eastAsia" w:ascii="微软雅黑" w:hAnsi="微软雅黑" w:eastAsia="微软雅黑" w:cs="微软雅黑"/>
          <w:sz w:val="30"/>
          <w:szCs w:val="30"/>
        </w:rPr>
      </w:pPr>
    </w:p>
    <w:p w14:paraId="6A8B833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他证明他们享受圣灵的有效运作作为一种祝福，这种祝福基于基督作为其获得原因的保证性顺服（2–4）。</w:t>
      </w:r>
    </w:p>
    <w:p w14:paraId="2CF131B7">
      <w:pPr>
        <w:pStyle w:val="3"/>
        <w:spacing w:before="269" w:line="252" w:lineRule="auto"/>
        <w:ind w:right="12" w:firstLine="13"/>
        <w:jc w:val="both"/>
        <w:rPr>
          <w:rFonts w:hint="eastAsia" w:ascii="微软雅黑" w:hAnsi="微软雅黑" w:eastAsia="微软雅黑" w:cs="微软雅黑"/>
          <w:sz w:val="30"/>
          <w:szCs w:val="30"/>
        </w:rPr>
      </w:pPr>
    </w:p>
    <w:p w14:paraId="3233652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that they who are occupied by the Spirit and who walk after the Spirit are exempt from condemnation.</w:t>
      </w:r>
    </w:p>
    <w:p w14:paraId="086C99F9">
      <w:pPr>
        <w:pStyle w:val="3"/>
        <w:spacing w:before="269" w:line="252" w:lineRule="auto"/>
        <w:ind w:right="12" w:firstLine="13"/>
        <w:jc w:val="both"/>
        <w:rPr>
          <w:rFonts w:hint="eastAsia" w:ascii="微软雅黑" w:hAnsi="微软雅黑" w:eastAsia="微软雅黑" w:cs="微软雅黑"/>
          <w:sz w:val="30"/>
          <w:szCs w:val="30"/>
        </w:rPr>
      </w:pPr>
    </w:p>
    <w:p w14:paraId="4E64B1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论点是，那些被圣灵占据并随从圣灵而行的人是免于定罪的。</w:t>
      </w:r>
    </w:p>
    <w:p w14:paraId="674903C4">
      <w:pPr>
        <w:pStyle w:val="3"/>
        <w:spacing w:before="269" w:line="252" w:lineRule="auto"/>
        <w:ind w:right="12" w:firstLine="13"/>
        <w:jc w:val="both"/>
        <w:rPr>
          <w:rFonts w:hint="eastAsia" w:ascii="微软雅黑" w:hAnsi="微软雅黑" w:eastAsia="微软雅黑" w:cs="微软雅黑"/>
          <w:sz w:val="30"/>
          <w:szCs w:val="30"/>
        </w:rPr>
      </w:pPr>
    </w:p>
    <w:p w14:paraId="79B6743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argues that they who are free from the service of sin through the Spirit of life are by that fact proved also to be free from condemnation.</w:t>
      </w:r>
    </w:p>
    <w:p w14:paraId="424EFD47">
      <w:pPr>
        <w:pStyle w:val="3"/>
        <w:spacing w:before="269" w:line="252" w:lineRule="auto"/>
        <w:ind w:right="12" w:firstLine="13"/>
        <w:jc w:val="both"/>
        <w:rPr>
          <w:rFonts w:hint="eastAsia" w:ascii="微软雅黑" w:hAnsi="微软雅黑" w:eastAsia="微软雅黑" w:cs="微软雅黑"/>
          <w:sz w:val="30"/>
          <w:szCs w:val="30"/>
        </w:rPr>
      </w:pPr>
    </w:p>
    <w:p w14:paraId="6C98815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换句话说，他论证说，那些藉着生命之灵脱离罪恶奴役的人，这一事实也证明他们脱离了定罪。</w:t>
      </w:r>
    </w:p>
    <w:p w14:paraId="0311E294">
      <w:pPr>
        <w:pStyle w:val="3"/>
        <w:spacing w:before="269" w:line="252" w:lineRule="auto"/>
        <w:ind w:right="12" w:firstLine="13"/>
        <w:jc w:val="both"/>
        <w:rPr>
          <w:rFonts w:hint="eastAsia" w:ascii="微软雅黑" w:hAnsi="微软雅黑" w:eastAsia="微软雅黑" w:cs="微软雅黑"/>
          <w:sz w:val="30"/>
          <w:szCs w:val="30"/>
        </w:rPr>
      </w:pPr>
    </w:p>
    <w:p w14:paraId="04B2610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set in a clear light the connection between justification and sanctification on the ground of merit or purchase (6:1–13).</w:t>
      </w:r>
    </w:p>
    <w:p w14:paraId="2824EF0D">
      <w:pPr>
        <w:pStyle w:val="3"/>
        <w:spacing w:before="269" w:line="252" w:lineRule="auto"/>
        <w:ind w:right="12" w:firstLine="13"/>
        <w:jc w:val="both"/>
        <w:rPr>
          <w:rFonts w:hint="eastAsia" w:ascii="微软雅黑" w:hAnsi="微软雅黑" w:eastAsia="微软雅黑" w:cs="微软雅黑"/>
          <w:sz w:val="30"/>
          <w:szCs w:val="30"/>
        </w:rPr>
      </w:pPr>
    </w:p>
    <w:p w14:paraId="4CBC53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使徒已经在功德或购买的基础上清楚地阐明了称义与成圣之间的联系（6:1–13）。</w:t>
      </w:r>
    </w:p>
    <w:p w14:paraId="3A2A99D2">
      <w:pPr>
        <w:pStyle w:val="3"/>
        <w:spacing w:before="269" w:line="252" w:lineRule="auto"/>
        <w:ind w:right="12" w:firstLine="13"/>
        <w:jc w:val="both"/>
        <w:rPr>
          <w:rFonts w:hint="eastAsia" w:ascii="微软雅黑" w:hAnsi="微软雅黑" w:eastAsia="微软雅黑" w:cs="微软雅黑"/>
          <w:sz w:val="30"/>
          <w:szCs w:val="30"/>
        </w:rPr>
      </w:pPr>
    </w:p>
    <w:p w14:paraId="27A966E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here shows that the spiritual life is secured by the effectual operation of the Holy Spirit.</w:t>
      </w:r>
    </w:p>
    <w:p w14:paraId="2AA2501E">
      <w:pPr>
        <w:pStyle w:val="3"/>
        <w:spacing w:before="269" w:line="252" w:lineRule="auto"/>
        <w:ind w:right="12" w:firstLine="13"/>
        <w:jc w:val="both"/>
        <w:rPr>
          <w:rFonts w:hint="eastAsia" w:ascii="微软雅黑" w:hAnsi="微软雅黑" w:eastAsia="微软雅黑" w:cs="微软雅黑"/>
          <w:sz w:val="30"/>
          <w:szCs w:val="30"/>
        </w:rPr>
      </w:pPr>
    </w:p>
    <w:p w14:paraId="76A0FE9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他在这里表明，属灵生命是由圣灵的有效运作所保障的。</w:t>
      </w:r>
    </w:p>
    <w:p w14:paraId="725DEFBA">
      <w:pPr>
        <w:pStyle w:val="3"/>
        <w:spacing w:before="269" w:line="252" w:lineRule="auto"/>
        <w:ind w:right="12" w:firstLine="13"/>
        <w:jc w:val="both"/>
        <w:rPr>
          <w:rFonts w:hint="eastAsia" w:ascii="微软雅黑" w:hAnsi="微软雅黑" w:eastAsia="微软雅黑" w:cs="微软雅黑"/>
          <w:sz w:val="30"/>
          <w:szCs w:val="30"/>
        </w:rPr>
      </w:pPr>
    </w:p>
    <w:p w14:paraId="126F185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section exhibits the Christian in the highest stages of the divine life, and supplies a rule by which the Christian teacher is to regulate his thinking and phraseology.</w:t>
      </w:r>
    </w:p>
    <w:p w14:paraId="6EC4DC23">
      <w:pPr>
        <w:pStyle w:val="3"/>
        <w:spacing w:before="269" w:line="252" w:lineRule="auto"/>
        <w:ind w:right="12" w:firstLine="13"/>
        <w:jc w:val="both"/>
        <w:rPr>
          <w:rFonts w:hint="eastAsia" w:ascii="微软雅黑" w:hAnsi="微软雅黑" w:eastAsia="微软雅黑" w:cs="微软雅黑"/>
          <w:sz w:val="30"/>
          <w:szCs w:val="30"/>
        </w:rPr>
      </w:pPr>
    </w:p>
    <w:p w14:paraId="2A435EB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这整个部分展示了处于神圣生命最高阶段的基督徒，并为基督徒教师提供了一条规则来规范他的思想和措辞。</w:t>
      </w:r>
    </w:p>
    <w:p w14:paraId="73CA3B01">
      <w:pPr>
        <w:pStyle w:val="3"/>
        <w:spacing w:before="269" w:line="252" w:lineRule="auto"/>
        <w:ind w:right="12" w:firstLine="13"/>
        <w:jc w:val="both"/>
        <w:rPr>
          <w:rFonts w:hint="eastAsia" w:ascii="微软雅黑" w:hAnsi="微软雅黑" w:eastAsia="微软雅黑" w:cs="微软雅黑"/>
          <w:sz w:val="30"/>
          <w:szCs w:val="30"/>
        </w:rPr>
      </w:pPr>
    </w:p>
    <w:p w14:paraId="2896011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begins his discussion on the Spirit with these memorable words: "The law of the Spirit of life in Christ Jesus hath made me free from the law of sin and death" (Rom. 8:2).</w:t>
      </w:r>
    </w:p>
    <w:p w14:paraId="383B660E">
      <w:pPr>
        <w:pStyle w:val="3"/>
        <w:spacing w:before="269" w:line="252" w:lineRule="auto"/>
        <w:ind w:right="12" w:firstLine="13"/>
        <w:jc w:val="both"/>
        <w:rPr>
          <w:rFonts w:hint="eastAsia" w:ascii="微软雅黑" w:hAnsi="微软雅黑" w:eastAsia="微软雅黑" w:cs="微软雅黑"/>
          <w:sz w:val="30"/>
          <w:szCs w:val="30"/>
        </w:rPr>
      </w:pPr>
    </w:p>
    <w:p w14:paraId="5F084FB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使徒用这些令人难忘的话开始他对圣灵的讨论：“因为赐生命圣灵的律，在基督耶稣里释放了我，使我脱离罪和死的律了”（罗马书 8:2）。</w:t>
      </w:r>
    </w:p>
    <w:p w14:paraId="209C2AD8">
      <w:pPr>
        <w:pStyle w:val="3"/>
        <w:spacing w:before="269" w:line="252" w:lineRule="auto"/>
        <w:ind w:right="12" w:firstLine="13"/>
        <w:jc w:val="both"/>
        <w:rPr>
          <w:rFonts w:hint="eastAsia" w:ascii="微软雅黑" w:hAnsi="微软雅黑" w:eastAsia="微软雅黑" w:cs="微软雅黑"/>
          <w:sz w:val="30"/>
          <w:szCs w:val="30"/>
        </w:rPr>
      </w:pPr>
    </w:p>
    <w:p w14:paraId="7398104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laws—that of sin and death, already referred to in the seventh chapter (7:23), and a counterpart law of life in Christ—are again put in direct antithesis—that is, into the contrast of flesh and spirit, which we find pervading the whole Pauline theology.</w:t>
      </w:r>
    </w:p>
    <w:p w14:paraId="466B2B69">
      <w:pPr>
        <w:pStyle w:val="3"/>
        <w:spacing w:before="269" w:line="252" w:lineRule="auto"/>
        <w:ind w:right="12" w:firstLine="13"/>
        <w:jc w:val="both"/>
        <w:rPr>
          <w:rFonts w:hint="eastAsia" w:ascii="微软雅黑" w:hAnsi="微软雅黑" w:eastAsia="微软雅黑" w:cs="微软雅黑"/>
          <w:sz w:val="30"/>
          <w:szCs w:val="30"/>
        </w:rPr>
      </w:pPr>
    </w:p>
    <w:p w14:paraId="1218501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这两个律——罪和死的律，已在第七章（7:23）提到，以及与之对应的基督里的生命之律——再次被置于直接对立中——即肉体与圣灵的对比中，我们发现这种对比贯穿了整个保罗神学。</w:t>
      </w:r>
    </w:p>
    <w:p w14:paraId="2B76B235">
      <w:pPr>
        <w:pStyle w:val="3"/>
        <w:spacing w:before="269" w:line="252" w:lineRule="auto"/>
        <w:ind w:right="12" w:firstLine="13"/>
        <w:jc w:val="both"/>
        <w:rPr>
          <w:rFonts w:hint="eastAsia" w:ascii="微软雅黑" w:hAnsi="微软雅黑" w:eastAsia="微软雅黑" w:cs="微软雅黑"/>
          <w:sz w:val="30"/>
          <w:szCs w:val="30"/>
        </w:rPr>
      </w:pPr>
    </w:p>
    <w:p w14:paraId="5287292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it may be asked, is the Spirit called the law of the Spirit of life in Christ Jesus?</w:t>
      </w:r>
    </w:p>
    <w:p w14:paraId="1426AD2D">
      <w:pPr>
        <w:pStyle w:val="3"/>
        <w:spacing w:before="269" w:line="252" w:lineRule="auto"/>
        <w:ind w:right="12" w:firstLine="13"/>
        <w:jc w:val="both"/>
        <w:rPr>
          <w:rFonts w:hint="eastAsia" w:ascii="微软雅黑" w:hAnsi="微软雅黑" w:eastAsia="微软雅黑" w:cs="微软雅黑"/>
          <w:sz w:val="30"/>
          <w:szCs w:val="30"/>
        </w:rPr>
      </w:pPr>
    </w:p>
    <w:p w14:paraId="546FD4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但有人可能会问，为什么圣灵被称为在基督耶稣里赐生命圣灵的律？</w:t>
      </w:r>
    </w:p>
    <w:p w14:paraId="4BEEFE29">
      <w:pPr>
        <w:pStyle w:val="3"/>
        <w:spacing w:before="269" w:line="252" w:lineRule="auto"/>
        <w:ind w:right="12" w:firstLine="13"/>
        <w:jc w:val="both"/>
        <w:rPr>
          <w:rFonts w:hint="eastAsia" w:ascii="微软雅黑" w:hAnsi="微软雅黑" w:eastAsia="微软雅黑" w:cs="微软雅黑"/>
          <w:sz w:val="30"/>
          <w:szCs w:val="30"/>
        </w:rPr>
      </w:pPr>
    </w:p>
    <w:p w14:paraId="3C92153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expression is equivalent to this: the spirit of life residing in Christ and dispensed by Christ is a law of irresistible power counteracting the law of sin and death.</w:t>
      </w:r>
    </w:p>
    <w:p w14:paraId="03E0F0BB">
      <w:pPr>
        <w:pStyle w:val="3"/>
        <w:spacing w:before="269" w:line="252" w:lineRule="auto"/>
        <w:ind w:right="12" w:firstLine="13"/>
        <w:jc w:val="both"/>
        <w:rPr>
          <w:rFonts w:hint="eastAsia" w:ascii="微软雅黑" w:hAnsi="微软雅黑" w:eastAsia="微软雅黑" w:cs="微软雅黑"/>
          <w:sz w:val="30"/>
          <w:szCs w:val="30"/>
        </w:rPr>
      </w:pPr>
    </w:p>
    <w:p w14:paraId="2BE7745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整个表达等同于此：居住在基督里并由基督分发的生命之灵，是一个具有不可抗拒力量的律，抵消了罪和死的律。</w:t>
      </w:r>
    </w:p>
    <w:p w14:paraId="4864B3BC">
      <w:pPr>
        <w:pStyle w:val="3"/>
        <w:spacing w:before="269" w:line="252" w:lineRule="auto"/>
        <w:ind w:right="12" w:firstLine="13"/>
        <w:jc w:val="both"/>
        <w:rPr>
          <w:rFonts w:hint="eastAsia" w:ascii="微软雅黑" w:hAnsi="微软雅黑" w:eastAsia="微软雅黑" w:cs="微软雅黑"/>
          <w:sz w:val="30"/>
          <w:szCs w:val="30"/>
        </w:rPr>
      </w:pPr>
    </w:p>
    <w:p w14:paraId="5BC7EDB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written on the heart, by which the regenerate man is step by step enabled to resist sin and follow holiness.</w:t>
      </w:r>
    </w:p>
    <w:p w14:paraId="5C51343D">
      <w:pPr>
        <w:pStyle w:val="3"/>
        <w:spacing w:before="269" w:line="252" w:lineRule="auto"/>
        <w:ind w:right="12" w:firstLine="13"/>
        <w:jc w:val="both"/>
        <w:rPr>
          <w:rFonts w:hint="eastAsia" w:ascii="微软雅黑" w:hAnsi="微软雅黑" w:eastAsia="微软雅黑" w:cs="微软雅黑"/>
          <w:sz w:val="30"/>
          <w:szCs w:val="30"/>
        </w:rPr>
      </w:pPr>
    </w:p>
    <w:p w14:paraId="4FE3FF9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这是写在心上的律，藉此重生的人能够逐步抵挡罪恶并追求圣洁。</w:t>
      </w:r>
    </w:p>
    <w:p w14:paraId="2A370BDF">
      <w:pPr>
        <w:pStyle w:val="3"/>
        <w:spacing w:before="269" w:line="252" w:lineRule="auto"/>
        <w:ind w:right="12" w:firstLine="13"/>
        <w:jc w:val="both"/>
        <w:rPr>
          <w:rFonts w:hint="eastAsia" w:ascii="微软雅黑" w:hAnsi="微软雅黑" w:eastAsia="微软雅黑" w:cs="微软雅黑"/>
          <w:sz w:val="30"/>
          <w:szCs w:val="30"/>
        </w:rPr>
      </w:pPr>
    </w:p>
    <w:p w14:paraId="2E1636F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of the life-giving Spirit in the fellowship of Christ Jesus.</w:t>
      </w:r>
    </w:p>
    <w:p w14:paraId="4054BAF3">
      <w:pPr>
        <w:pStyle w:val="3"/>
        <w:spacing w:before="269" w:line="252" w:lineRule="auto"/>
        <w:ind w:right="12" w:firstLine="13"/>
        <w:jc w:val="both"/>
        <w:rPr>
          <w:rFonts w:hint="eastAsia" w:ascii="微软雅黑" w:hAnsi="微软雅黑" w:eastAsia="微软雅黑" w:cs="微软雅黑"/>
          <w:sz w:val="30"/>
          <w:szCs w:val="30"/>
        </w:rPr>
      </w:pPr>
    </w:p>
    <w:p w14:paraId="0763601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这是在基督耶稣团契中赐生命圣灵的律。</w:t>
      </w:r>
    </w:p>
    <w:p w14:paraId="5963EF76">
      <w:pPr>
        <w:pStyle w:val="3"/>
        <w:spacing w:before="269" w:line="252" w:lineRule="auto"/>
        <w:ind w:right="12" w:firstLine="13"/>
        <w:jc w:val="both"/>
        <w:rPr>
          <w:rFonts w:hint="eastAsia" w:ascii="微软雅黑" w:hAnsi="微软雅黑" w:eastAsia="微软雅黑" w:cs="微软雅黑"/>
          <w:sz w:val="30"/>
          <w:szCs w:val="30"/>
        </w:rPr>
      </w:pPr>
    </w:p>
    <w:p w14:paraId="0C5D850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next adverts to several operations of the Spirit which deserve the most attentive consideration singly and collectively.</w:t>
      </w:r>
    </w:p>
    <w:p w14:paraId="3630645D">
      <w:pPr>
        <w:pStyle w:val="3"/>
        <w:spacing w:before="269" w:line="252" w:lineRule="auto"/>
        <w:ind w:right="12" w:firstLine="13"/>
        <w:jc w:val="both"/>
        <w:rPr>
          <w:rFonts w:hint="eastAsia" w:ascii="微软雅黑" w:hAnsi="微软雅黑" w:eastAsia="微软雅黑" w:cs="微软雅黑"/>
          <w:sz w:val="30"/>
          <w:szCs w:val="30"/>
        </w:rPr>
      </w:pPr>
    </w:p>
    <w:p w14:paraId="086DE76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使徒接下来提到了圣灵的几种运作，这些运作无论单独看还是整体看都值得最仔细的考虑。</w:t>
      </w:r>
    </w:p>
    <w:p w14:paraId="7D85EF9B">
      <w:pPr>
        <w:pStyle w:val="3"/>
        <w:spacing w:before="269" w:line="252" w:lineRule="auto"/>
        <w:ind w:right="12" w:firstLine="13"/>
        <w:jc w:val="both"/>
        <w:rPr>
          <w:rFonts w:hint="eastAsia" w:ascii="微软雅黑" w:hAnsi="微软雅黑" w:eastAsia="微软雅黑" w:cs="微软雅黑"/>
          <w:sz w:val="30"/>
          <w:szCs w:val="30"/>
        </w:rPr>
      </w:pPr>
    </w:p>
    <w:p w14:paraId="5B70DBB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to be noticed is the sequence of operations as described in the Christian's experience.</w:t>
      </w:r>
    </w:p>
    <w:p w14:paraId="67D8BC6B">
      <w:pPr>
        <w:pStyle w:val="3"/>
        <w:spacing w:before="269" w:line="252" w:lineRule="auto"/>
        <w:ind w:right="12" w:firstLine="13"/>
        <w:jc w:val="both"/>
        <w:rPr>
          <w:rFonts w:hint="eastAsia" w:ascii="微软雅黑" w:hAnsi="微软雅黑" w:eastAsia="微软雅黑" w:cs="微软雅黑"/>
          <w:sz w:val="30"/>
          <w:szCs w:val="30"/>
        </w:rPr>
      </w:pPr>
    </w:p>
    <w:p w14:paraId="51A2A62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首先要注意的是基督徒经历中所描述的运作顺序。</w:t>
      </w:r>
    </w:p>
    <w:p w14:paraId="660D6ADC">
      <w:pPr>
        <w:pStyle w:val="3"/>
        <w:spacing w:before="269" w:line="252" w:lineRule="auto"/>
        <w:ind w:right="12" w:firstLine="13"/>
        <w:jc w:val="both"/>
        <w:rPr>
          <w:rFonts w:hint="eastAsia" w:ascii="微软雅黑" w:hAnsi="微软雅黑" w:eastAsia="微软雅黑" w:cs="微软雅黑"/>
          <w:sz w:val="30"/>
          <w:szCs w:val="30"/>
        </w:rPr>
      </w:pPr>
    </w:p>
    <w:p w14:paraId="0DBB188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distinct expressions, which are introduced in this order: (1) They walk after the Spirit (8:4); (2) they are spiritually-minded (8:6); (3) they are in the Spirit (8:9).</w:t>
      </w:r>
    </w:p>
    <w:p w14:paraId="43598FD6">
      <w:pPr>
        <w:pStyle w:val="3"/>
        <w:spacing w:before="269" w:line="252" w:lineRule="auto"/>
        <w:ind w:right="12" w:firstLine="13"/>
        <w:jc w:val="both"/>
        <w:rPr>
          <w:rFonts w:hint="eastAsia" w:ascii="微软雅黑" w:hAnsi="微软雅黑" w:eastAsia="微软雅黑" w:cs="微软雅黑"/>
          <w:sz w:val="30"/>
          <w:szCs w:val="30"/>
        </w:rPr>
      </w:pPr>
    </w:p>
    <w:p w14:paraId="3C27A09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有三个不同的表达按此顺序引入：（1）他们随从圣灵（8:4）；（2）他们体贴圣灵（8:6）；（3）他们在圣灵里（8:9）。</w:t>
      </w:r>
    </w:p>
    <w:p w14:paraId="5337F555">
      <w:pPr>
        <w:pStyle w:val="3"/>
        <w:spacing w:before="269" w:line="252" w:lineRule="auto"/>
        <w:ind w:right="12" w:firstLine="13"/>
        <w:jc w:val="both"/>
        <w:rPr>
          <w:rFonts w:hint="eastAsia" w:ascii="微软雅黑" w:hAnsi="微软雅黑" w:eastAsia="微软雅黑" w:cs="微软雅黑"/>
          <w:sz w:val="30"/>
          <w:szCs w:val="30"/>
        </w:rPr>
      </w:pPr>
    </w:p>
    <w:p w14:paraId="6BFB9A4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sequence the last named, however, comes first, as follows:—They are in the Spirit by the act of regenerating grace; they are spiritually-minded—that is, they mind the things of the Spirit when they are inwardly disposed, moved, and animated according to the mind of the Spirit; they walk after the Spirit, which refers more to their outward practical life.</w:t>
      </w:r>
    </w:p>
    <w:p w14:paraId="7B1F29D5">
      <w:pPr>
        <w:pStyle w:val="3"/>
        <w:spacing w:before="269" w:line="252" w:lineRule="auto"/>
        <w:ind w:right="12" w:firstLine="13"/>
        <w:jc w:val="both"/>
        <w:rPr>
          <w:rFonts w:hint="eastAsia" w:ascii="微软雅黑" w:hAnsi="微软雅黑" w:eastAsia="微软雅黑" w:cs="微软雅黑"/>
          <w:sz w:val="30"/>
          <w:szCs w:val="30"/>
        </w:rPr>
      </w:pPr>
    </w:p>
    <w:p w14:paraId="7357ADD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按顺序来说，最后提到的那个最先出现，如下：——他们因重生恩典的行为而在圣灵里；他们体贴圣灵——也就是说，当他们在内心根据圣灵的心意被引导、感动和激励时，他们就关注圣灵的事；他们随从圣灵，这更多是指他们外在的实际生活。</w:t>
      </w:r>
    </w:p>
    <w:p w14:paraId="18CE8853">
      <w:pPr>
        <w:pStyle w:val="3"/>
        <w:spacing w:before="269" w:line="252" w:lineRule="auto"/>
        <w:ind w:right="12" w:firstLine="13"/>
        <w:jc w:val="both"/>
        <w:rPr>
          <w:rFonts w:hint="eastAsia" w:ascii="微软雅黑" w:hAnsi="微软雅黑" w:eastAsia="微软雅黑" w:cs="微软雅黑"/>
          <w:sz w:val="30"/>
          <w:szCs w:val="30"/>
        </w:rPr>
      </w:pPr>
    </w:p>
    <w:p w14:paraId="252836B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sequence is such as proves that it is not sufficient to perform good works which challenge the attention of spectators, unless there be the inner change of character and disposition, which naturally weans the heart from the objects to which the natural bias disposes it.</w:t>
      </w:r>
    </w:p>
    <w:p w14:paraId="5C7516C4">
      <w:pPr>
        <w:pStyle w:val="3"/>
        <w:spacing w:before="269" w:line="252" w:lineRule="auto"/>
        <w:ind w:right="12" w:firstLine="13"/>
        <w:jc w:val="both"/>
        <w:rPr>
          <w:rFonts w:hint="eastAsia" w:ascii="微软雅黑" w:hAnsi="微软雅黑" w:eastAsia="微软雅黑" w:cs="微软雅黑"/>
          <w:sz w:val="30"/>
          <w:szCs w:val="30"/>
        </w:rPr>
      </w:pPr>
    </w:p>
    <w:p w14:paraId="0E8DBE9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这种顺序证明，仅仅行出引起旁观者注意的善行是不够的，除非有内在品格和性情的改变，这种改变自然地使心脱离自然偏好所倾向的对象。</w:t>
      </w:r>
    </w:p>
    <w:p w14:paraId="78F24094">
      <w:pPr>
        <w:pStyle w:val="3"/>
        <w:spacing w:before="269" w:line="252" w:lineRule="auto"/>
        <w:ind w:right="12" w:firstLine="13"/>
        <w:jc w:val="both"/>
        <w:rPr>
          <w:rFonts w:hint="eastAsia" w:ascii="微软雅黑" w:hAnsi="微软雅黑" w:eastAsia="微软雅黑" w:cs="微软雅黑"/>
          <w:sz w:val="30"/>
          <w:szCs w:val="30"/>
        </w:rPr>
      </w:pPr>
    </w:p>
    <w:p w14:paraId="6FDE2D1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mentioned in the passage is, that the Spirit DWELLS in the Christian (8:9).</w:t>
      </w:r>
    </w:p>
    <w:p w14:paraId="1EF3039D">
      <w:pPr>
        <w:pStyle w:val="3"/>
        <w:spacing w:before="269" w:line="252" w:lineRule="auto"/>
        <w:ind w:right="12" w:firstLine="13"/>
        <w:jc w:val="both"/>
        <w:rPr>
          <w:rFonts w:hint="eastAsia" w:ascii="微软雅黑" w:hAnsi="微软雅黑" w:eastAsia="微软雅黑" w:cs="微软雅黑"/>
          <w:sz w:val="30"/>
          <w:szCs w:val="30"/>
        </w:rPr>
      </w:pPr>
    </w:p>
    <w:p w14:paraId="563486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这段经文中提到的第二件事是，圣灵住在基督徒里面（8:9）。</w:t>
      </w:r>
    </w:p>
    <w:p w14:paraId="15F65FD3">
      <w:pPr>
        <w:pStyle w:val="3"/>
        <w:spacing w:before="269" w:line="252" w:lineRule="auto"/>
        <w:ind w:right="12" w:firstLine="13"/>
        <w:jc w:val="both"/>
        <w:rPr>
          <w:rFonts w:hint="eastAsia" w:ascii="微软雅黑" w:hAnsi="微软雅黑" w:eastAsia="微软雅黑" w:cs="微软雅黑"/>
          <w:sz w:val="30"/>
          <w:szCs w:val="30"/>
        </w:rPr>
      </w:pPr>
    </w:p>
    <w:p w14:paraId="7F73347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running contrast between the flesh and Spirit is carried out through the entire section.</w:t>
      </w:r>
    </w:p>
    <w:p w14:paraId="4654ED7B">
      <w:pPr>
        <w:pStyle w:val="3"/>
        <w:spacing w:before="269" w:line="252" w:lineRule="auto"/>
        <w:ind w:right="12" w:firstLine="13"/>
        <w:jc w:val="both"/>
        <w:rPr>
          <w:rFonts w:hint="eastAsia" w:ascii="微软雅黑" w:hAnsi="微软雅黑" w:eastAsia="微软雅黑" w:cs="微软雅黑"/>
          <w:sz w:val="30"/>
          <w:szCs w:val="30"/>
        </w:rPr>
      </w:pPr>
    </w:p>
    <w:p w14:paraId="72AEEAD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肉体与圣灵之间的持续对比贯穿了整个部分。</w:t>
      </w:r>
    </w:p>
    <w:p w14:paraId="42AD9AD0">
      <w:pPr>
        <w:pStyle w:val="3"/>
        <w:spacing w:before="269" w:line="252" w:lineRule="auto"/>
        <w:ind w:right="12" w:firstLine="13"/>
        <w:jc w:val="both"/>
        <w:rPr>
          <w:rFonts w:hint="eastAsia" w:ascii="微软雅黑" w:hAnsi="微软雅黑" w:eastAsia="微软雅黑" w:cs="微软雅黑"/>
          <w:sz w:val="30"/>
          <w:szCs w:val="30"/>
        </w:rPr>
      </w:pPr>
    </w:p>
    <w:p w14:paraId="6629E7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indwelling of the Spirit of Christ is adduced as a conclusive proof that we are not in the flesh, but in the Spirit; for Christ, the second Adam, received the Spirit as a reward for the performance of His work of suretyship, that He might impart the Spirit to all believers.</w:t>
      </w:r>
    </w:p>
    <w:p w14:paraId="4CFF7361">
      <w:pPr>
        <w:pStyle w:val="3"/>
        <w:spacing w:before="269" w:line="252" w:lineRule="auto"/>
        <w:ind w:right="12" w:firstLine="13"/>
        <w:jc w:val="both"/>
        <w:rPr>
          <w:rFonts w:hint="eastAsia" w:ascii="微软雅黑" w:hAnsi="微软雅黑" w:eastAsia="微软雅黑" w:cs="微软雅黑"/>
          <w:sz w:val="30"/>
          <w:szCs w:val="30"/>
        </w:rPr>
      </w:pPr>
    </w:p>
    <w:p w14:paraId="119B697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基督的灵内住被引证为确凿的证据，证明我们不在肉体中，乃在圣灵里；因为基督，第二个亚当，因履行其保证人的工作而领受了圣灵作为奖赏，以便祂能将圣灵赋予所有信徒。</w:t>
      </w:r>
    </w:p>
    <w:p w14:paraId="7C75998E">
      <w:pPr>
        <w:pStyle w:val="3"/>
        <w:spacing w:before="269" w:line="252" w:lineRule="auto"/>
        <w:ind w:right="12" w:firstLine="13"/>
        <w:jc w:val="both"/>
        <w:rPr>
          <w:rFonts w:hint="eastAsia" w:ascii="微软雅黑" w:hAnsi="微软雅黑" w:eastAsia="微软雅黑" w:cs="微软雅黑"/>
          <w:sz w:val="30"/>
          <w:szCs w:val="30"/>
        </w:rPr>
      </w:pPr>
    </w:p>
    <w:p w14:paraId="6802C03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subjoins: "if any man have not the Spirit of Christ he is none of His" (ver. 9), it shows that the participation of the Holy Spirit is not universal; and that only they who are given to Christ and redeemed by Him, enjoy the inhabitation of the Spirit in the Biblical acceptation of the term.</w:t>
      </w:r>
    </w:p>
    <w:p w14:paraId="6795B94B">
      <w:pPr>
        <w:pStyle w:val="3"/>
        <w:spacing w:before="269" w:line="252" w:lineRule="auto"/>
        <w:ind w:right="12" w:firstLine="13"/>
        <w:jc w:val="both"/>
        <w:rPr>
          <w:rFonts w:hint="eastAsia" w:ascii="微软雅黑" w:hAnsi="微软雅黑" w:eastAsia="微软雅黑" w:cs="微软雅黑"/>
          <w:sz w:val="30"/>
          <w:szCs w:val="30"/>
        </w:rPr>
      </w:pPr>
    </w:p>
    <w:p w14:paraId="0A21B07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当使徒补充说：“人若没有基督的灵，就不是属基督的”（第9节），这表明圣灵的参与并非普遍的；只有那些被赐给基督并被祂救赎的人，才能在圣经意义上享受圣灵的内住。</w:t>
      </w:r>
    </w:p>
    <w:p w14:paraId="3D7923C7">
      <w:pPr>
        <w:pStyle w:val="3"/>
        <w:spacing w:before="269" w:line="252" w:lineRule="auto"/>
        <w:ind w:right="12" w:firstLine="13"/>
        <w:jc w:val="both"/>
        <w:rPr>
          <w:rFonts w:hint="eastAsia" w:ascii="微软雅黑" w:hAnsi="微软雅黑" w:eastAsia="微软雅黑" w:cs="微软雅黑"/>
          <w:sz w:val="30"/>
          <w:szCs w:val="30"/>
        </w:rPr>
      </w:pPr>
    </w:p>
    <w:p w14:paraId="740786F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dwells, as in His habitation or abode, for ever.</w:t>
      </w:r>
    </w:p>
    <w:p w14:paraId="0FF66CC2">
      <w:pPr>
        <w:pStyle w:val="3"/>
        <w:spacing w:before="269" w:line="252" w:lineRule="auto"/>
        <w:ind w:right="12" w:firstLine="13"/>
        <w:jc w:val="both"/>
        <w:rPr>
          <w:rFonts w:hint="eastAsia" w:ascii="微软雅黑" w:hAnsi="微软雅黑" w:eastAsia="微软雅黑" w:cs="微软雅黑"/>
          <w:sz w:val="30"/>
          <w:szCs w:val="30"/>
        </w:rPr>
      </w:pPr>
    </w:p>
    <w:p w14:paraId="099F0C0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祂住在他们里面，作为祂的居所或住所，直到永远。</w:t>
      </w:r>
    </w:p>
    <w:p w14:paraId="7ACAD986">
      <w:pPr>
        <w:pStyle w:val="3"/>
        <w:spacing w:before="269" w:line="252" w:lineRule="auto"/>
        <w:ind w:right="12" w:firstLine="13"/>
        <w:jc w:val="both"/>
        <w:rPr>
          <w:rFonts w:hint="eastAsia" w:ascii="微软雅黑" w:hAnsi="微软雅黑" w:eastAsia="微软雅黑" w:cs="微软雅黑"/>
          <w:sz w:val="30"/>
          <w:szCs w:val="30"/>
        </w:rPr>
      </w:pPr>
    </w:p>
    <w:p w14:paraId="627F92C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inhabitation which imparts the spiritual mind, the mark by which the true disciple is distinguished; for Christ and His people are anointed with the same Spirit.</w:t>
      </w:r>
    </w:p>
    <w:p w14:paraId="66FF9CE1">
      <w:pPr>
        <w:pStyle w:val="3"/>
        <w:spacing w:before="269" w:line="252" w:lineRule="auto"/>
        <w:ind w:right="12" w:firstLine="13"/>
        <w:jc w:val="both"/>
        <w:rPr>
          <w:rFonts w:hint="eastAsia" w:ascii="微软雅黑" w:hAnsi="微软雅黑" w:eastAsia="微软雅黑" w:cs="微软雅黑"/>
          <w:sz w:val="30"/>
          <w:szCs w:val="30"/>
        </w:rPr>
      </w:pPr>
    </w:p>
    <w:p w14:paraId="1830D07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正是这种内住赋予了属灵的心思，这是真门徒的标志；因为基督和祂的子民受了同一位圣灵的膏抹。</w:t>
      </w:r>
    </w:p>
    <w:p w14:paraId="699B6EEA">
      <w:pPr>
        <w:pStyle w:val="3"/>
        <w:spacing w:before="269" w:line="252" w:lineRule="auto"/>
        <w:ind w:right="12" w:firstLine="13"/>
        <w:jc w:val="both"/>
        <w:rPr>
          <w:rFonts w:hint="eastAsia" w:ascii="微软雅黑" w:hAnsi="微软雅黑" w:eastAsia="微软雅黑" w:cs="微软雅黑"/>
          <w:sz w:val="30"/>
          <w:szCs w:val="30"/>
        </w:rPr>
      </w:pPr>
    </w:p>
    <w:p w14:paraId="258DEE6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LIFE because of righteousness (5:10).</w:t>
      </w:r>
    </w:p>
    <w:p w14:paraId="0C5E37E0">
      <w:pPr>
        <w:pStyle w:val="3"/>
        <w:spacing w:before="269" w:line="252" w:lineRule="auto"/>
        <w:ind w:right="12" w:firstLine="13"/>
        <w:jc w:val="both"/>
        <w:rPr>
          <w:rFonts w:hint="eastAsia" w:ascii="微软雅黑" w:hAnsi="微软雅黑" w:eastAsia="微软雅黑" w:cs="微软雅黑"/>
          <w:sz w:val="30"/>
          <w:szCs w:val="30"/>
        </w:rPr>
      </w:pPr>
    </w:p>
    <w:p w14:paraId="2E95E01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圣灵因义而活（5:10）。</w:t>
      </w:r>
    </w:p>
    <w:p w14:paraId="22325BE3">
      <w:pPr>
        <w:pStyle w:val="3"/>
        <w:spacing w:before="269" w:line="252" w:lineRule="auto"/>
        <w:ind w:right="12" w:firstLine="13"/>
        <w:jc w:val="both"/>
        <w:rPr>
          <w:rFonts w:hint="eastAsia" w:ascii="微软雅黑" w:hAnsi="微软雅黑" w:eastAsia="微软雅黑" w:cs="微软雅黑"/>
          <w:sz w:val="30"/>
          <w:szCs w:val="30"/>
        </w:rPr>
      </w:pPr>
    </w:p>
    <w:p w14:paraId="1ACC495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body is dead because of sin, this death is not regarded as a punishment or anything properly penal, but only as a consequence, still permitted to run its course, after Christ has fully satisfied divine justice.</w:t>
      </w:r>
    </w:p>
    <w:p w14:paraId="56958D2F">
      <w:pPr>
        <w:pStyle w:val="3"/>
        <w:spacing w:before="269" w:line="252" w:lineRule="auto"/>
        <w:ind w:right="12" w:firstLine="13"/>
        <w:jc w:val="both"/>
        <w:rPr>
          <w:rFonts w:hint="eastAsia" w:ascii="微软雅黑" w:hAnsi="微软雅黑" w:eastAsia="微软雅黑" w:cs="微软雅黑"/>
          <w:sz w:val="30"/>
          <w:szCs w:val="30"/>
        </w:rPr>
      </w:pPr>
    </w:p>
    <w:p w14:paraId="4E9462F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虽然身体因罪而死，但这死并不被视为惩罚或任何适当的刑罚，而仅仅是一个后果，在基督完全满足了神圣公义之后，仍被允许运行其过程。</w:t>
      </w:r>
    </w:p>
    <w:p w14:paraId="13927386">
      <w:pPr>
        <w:pStyle w:val="3"/>
        <w:spacing w:before="269" w:line="252" w:lineRule="auto"/>
        <w:ind w:right="12" w:firstLine="13"/>
        <w:jc w:val="both"/>
        <w:rPr>
          <w:rFonts w:hint="eastAsia" w:ascii="微软雅黑" w:hAnsi="微软雅黑" w:eastAsia="微软雅黑" w:cs="微软雅黑"/>
          <w:sz w:val="30"/>
          <w:szCs w:val="30"/>
        </w:rPr>
      </w:pPr>
    </w:p>
    <w:p w14:paraId="6122DCE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is life on the ground of Christ's righteousness.</w:t>
      </w:r>
    </w:p>
    <w:p w14:paraId="5BB67E9C">
      <w:pPr>
        <w:pStyle w:val="3"/>
        <w:spacing w:before="269" w:line="252" w:lineRule="auto"/>
        <w:ind w:right="12" w:firstLine="13"/>
        <w:jc w:val="both"/>
        <w:rPr>
          <w:rFonts w:hint="eastAsia" w:ascii="微软雅黑" w:hAnsi="微软雅黑" w:eastAsia="微软雅黑" w:cs="微软雅黑"/>
          <w:sz w:val="30"/>
          <w:szCs w:val="30"/>
        </w:rPr>
      </w:pPr>
    </w:p>
    <w:p w14:paraId="6A60B63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但基于基督的义，圣灵是生命。</w:t>
      </w:r>
    </w:p>
    <w:p w14:paraId="61ECAC1C">
      <w:pPr>
        <w:pStyle w:val="3"/>
        <w:spacing w:before="269" w:line="252" w:lineRule="auto"/>
        <w:ind w:right="12" w:firstLine="13"/>
        <w:jc w:val="both"/>
        <w:rPr>
          <w:rFonts w:hint="eastAsia" w:ascii="微软雅黑" w:hAnsi="微软雅黑" w:eastAsia="微软雅黑" w:cs="微软雅黑"/>
          <w:sz w:val="30"/>
          <w:szCs w:val="30"/>
        </w:rPr>
      </w:pPr>
    </w:p>
    <w:p w14:paraId="0CC43FB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gave life to all creatures at first, so does He give life immortal, incorruptible, and unfading to the new creature—that is, to all the redeemed of the Lord.</w:t>
      </w:r>
    </w:p>
    <w:p w14:paraId="787EA846">
      <w:pPr>
        <w:pStyle w:val="3"/>
        <w:spacing w:before="269" w:line="252" w:lineRule="auto"/>
        <w:ind w:right="12" w:firstLine="13"/>
        <w:jc w:val="both"/>
        <w:rPr>
          <w:rFonts w:hint="eastAsia" w:ascii="微软雅黑" w:hAnsi="微软雅黑" w:eastAsia="微软雅黑" w:cs="微软雅黑"/>
          <w:sz w:val="30"/>
          <w:szCs w:val="30"/>
        </w:rPr>
      </w:pPr>
    </w:p>
    <w:p w14:paraId="399A23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正如祂起初赐给所有受造物生命一样，祂也赐给新造的人——即所有主的被赎者——不朽、不坏、不衰残的生命。</w:t>
      </w:r>
    </w:p>
    <w:p w14:paraId="596A0561">
      <w:pPr>
        <w:pStyle w:val="3"/>
        <w:spacing w:before="269" w:line="252" w:lineRule="auto"/>
        <w:ind w:right="12" w:firstLine="13"/>
        <w:jc w:val="both"/>
        <w:rPr>
          <w:rFonts w:hint="eastAsia" w:ascii="微软雅黑" w:hAnsi="微软雅黑" w:eastAsia="微软雅黑" w:cs="微软雅黑"/>
          <w:sz w:val="30"/>
          <w:szCs w:val="30"/>
        </w:rPr>
      </w:pPr>
    </w:p>
    <w:p w14:paraId="0337EFB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the Spirit mortify the deeds of the body (ver. 13).</w:t>
      </w:r>
    </w:p>
    <w:p w14:paraId="0245FD6E">
      <w:pPr>
        <w:pStyle w:val="3"/>
        <w:spacing w:before="269" w:line="252" w:lineRule="auto"/>
        <w:ind w:right="12" w:firstLine="13"/>
        <w:jc w:val="both"/>
        <w:rPr>
          <w:rFonts w:hint="eastAsia" w:ascii="微软雅黑" w:hAnsi="微软雅黑" w:eastAsia="微软雅黑" w:cs="微软雅黑"/>
          <w:sz w:val="30"/>
          <w:szCs w:val="30"/>
        </w:rPr>
      </w:pPr>
    </w:p>
    <w:p w14:paraId="451982C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那些有圣灵的人治死身体的恶行（第13节）。</w:t>
      </w:r>
    </w:p>
    <w:p w14:paraId="4B41D445">
      <w:pPr>
        <w:pStyle w:val="3"/>
        <w:spacing w:before="269" w:line="252" w:lineRule="auto"/>
        <w:ind w:right="12" w:firstLine="13"/>
        <w:jc w:val="both"/>
        <w:rPr>
          <w:rFonts w:hint="eastAsia" w:ascii="微软雅黑" w:hAnsi="微软雅黑" w:eastAsia="微软雅黑" w:cs="微软雅黑"/>
          <w:sz w:val="30"/>
          <w:szCs w:val="30"/>
        </w:rPr>
      </w:pPr>
    </w:p>
    <w:p w14:paraId="399D456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debtors, not to the flesh, but to the Spirit.</w:t>
      </w:r>
    </w:p>
    <w:p w14:paraId="7401A40A">
      <w:pPr>
        <w:pStyle w:val="3"/>
        <w:spacing w:before="269" w:line="252" w:lineRule="auto"/>
        <w:ind w:right="12" w:firstLine="13"/>
        <w:jc w:val="both"/>
        <w:rPr>
          <w:rFonts w:hint="eastAsia" w:ascii="微软雅黑" w:hAnsi="微软雅黑" w:eastAsia="微软雅黑" w:cs="微软雅黑"/>
          <w:sz w:val="30"/>
          <w:szCs w:val="30"/>
        </w:rPr>
      </w:pPr>
    </w:p>
    <w:p w14:paraId="1B32890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他们是欠债者，不是欠肉体的债，而是欠圣灵的债。</w:t>
      </w:r>
    </w:p>
    <w:p w14:paraId="6E6A57D8">
      <w:pPr>
        <w:pStyle w:val="3"/>
        <w:spacing w:before="269" w:line="252" w:lineRule="auto"/>
        <w:ind w:right="12" w:firstLine="13"/>
        <w:jc w:val="both"/>
        <w:rPr>
          <w:rFonts w:hint="eastAsia" w:ascii="微软雅黑" w:hAnsi="微软雅黑" w:eastAsia="微软雅黑" w:cs="微软雅黑"/>
          <w:sz w:val="30"/>
          <w:szCs w:val="30"/>
        </w:rPr>
      </w:pPr>
    </w:p>
    <w:p w14:paraId="5E5E572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or the deeds of the body, they mortify, because they are the cause of death.</w:t>
      </w:r>
    </w:p>
    <w:p w14:paraId="641AAAD7">
      <w:pPr>
        <w:pStyle w:val="3"/>
        <w:spacing w:before="269" w:line="252" w:lineRule="auto"/>
        <w:ind w:right="12" w:firstLine="13"/>
        <w:jc w:val="both"/>
        <w:rPr>
          <w:rFonts w:hint="eastAsia" w:ascii="微软雅黑" w:hAnsi="微软雅黑" w:eastAsia="微软雅黑" w:cs="微软雅黑"/>
          <w:sz w:val="30"/>
          <w:szCs w:val="30"/>
        </w:rPr>
      </w:pPr>
    </w:p>
    <w:p w14:paraId="6ECFD9E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他们治死肉体或身体的恶行，因为它们是死亡的原因。</w:t>
      </w:r>
    </w:p>
    <w:p w14:paraId="1AEBAFB3">
      <w:pPr>
        <w:pStyle w:val="3"/>
        <w:spacing w:before="269" w:line="252" w:lineRule="auto"/>
        <w:ind w:right="12" w:firstLine="13"/>
        <w:jc w:val="both"/>
        <w:rPr>
          <w:rFonts w:hint="eastAsia" w:ascii="微软雅黑" w:hAnsi="微软雅黑" w:eastAsia="微软雅黑" w:cs="微软雅黑"/>
          <w:sz w:val="30"/>
          <w:szCs w:val="30"/>
        </w:rPr>
      </w:pPr>
    </w:p>
    <w:p w14:paraId="730AEE0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so kill it that it shall stir no more; but they, by the Spirit, weaken it, and lop off its branches one by one.</w:t>
      </w:r>
    </w:p>
    <w:p w14:paraId="5ACAF898">
      <w:pPr>
        <w:pStyle w:val="3"/>
        <w:spacing w:before="269" w:line="252" w:lineRule="auto"/>
        <w:ind w:right="12" w:firstLine="13"/>
        <w:jc w:val="both"/>
        <w:rPr>
          <w:rFonts w:hint="eastAsia" w:ascii="微软雅黑" w:hAnsi="微软雅黑" w:eastAsia="微软雅黑" w:cs="微软雅黑"/>
          <w:sz w:val="30"/>
          <w:szCs w:val="30"/>
        </w:rPr>
      </w:pPr>
    </w:p>
    <w:p w14:paraId="1695EB4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他们不能将其彻底杀死以致不再动弹；但他们藉着圣灵削弱它，并将其枝条一一砍掉。</w:t>
      </w:r>
    </w:p>
    <w:p w14:paraId="51A89212">
      <w:pPr>
        <w:pStyle w:val="3"/>
        <w:spacing w:before="269" w:line="252" w:lineRule="auto"/>
        <w:ind w:right="12" w:firstLine="13"/>
        <w:jc w:val="both"/>
        <w:rPr>
          <w:rFonts w:hint="eastAsia" w:ascii="微软雅黑" w:hAnsi="微软雅黑" w:eastAsia="微软雅黑" w:cs="微软雅黑"/>
          <w:sz w:val="30"/>
          <w:szCs w:val="30"/>
        </w:rPr>
      </w:pPr>
    </w:p>
    <w:p w14:paraId="09D9770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by the Spirit of God, and are thus evinced to be the children of God (ver. 14).</w:t>
      </w:r>
    </w:p>
    <w:p w14:paraId="36830C00">
      <w:pPr>
        <w:pStyle w:val="3"/>
        <w:spacing w:before="269" w:line="252" w:lineRule="auto"/>
        <w:ind w:right="12" w:firstLine="13"/>
        <w:jc w:val="both"/>
        <w:rPr>
          <w:rFonts w:hint="eastAsia" w:ascii="微软雅黑" w:hAnsi="微软雅黑" w:eastAsia="微软雅黑" w:cs="微软雅黑"/>
          <w:sz w:val="30"/>
          <w:szCs w:val="30"/>
        </w:rPr>
      </w:pPr>
    </w:p>
    <w:p w14:paraId="7A84E1D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他们被神的灵引导，因此证明是神的儿女（第14节）。</w:t>
      </w:r>
    </w:p>
    <w:p w14:paraId="4606040E">
      <w:pPr>
        <w:pStyle w:val="3"/>
        <w:spacing w:before="269" w:line="252" w:lineRule="auto"/>
        <w:ind w:right="12" w:firstLine="13"/>
        <w:jc w:val="both"/>
        <w:rPr>
          <w:rFonts w:hint="eastAsia" w:ascii="微软雅黑" w:hAnsi="微软雅黑" w:eastAsia="微软雅黑" w:cs="微软雅黑"/>
          <w:sz w:val="30"/>
          <w:szCs w:val="30"/>
        </w:rPr>
      </w:pPr>
    </w:p>
    <w:p w14:paraId="0CBF8E4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"led by the Spirit," refers to an inward prompting, impulse, and inclination, which so rules and guides them that they cannot omit duty or neglect privilege.</w:t>
      </w:r>
    </w:p>
    <w:p w14:paraId="599FDD64">
      <w:pPr>
        <w:pStyle w:val="3"/>
        <w:spacing w:before="269" w:line="252" w:lineRule="auto"/>
        <w:ind w:right="12" w:firstLine="13"/>
        <w:jc w:val="both"/>
        <w:rPr>
          <w:rFonts w:hint="eastAsia" w:ascii="微软雅黑" w:hAnsi="微软雅黑" w:eastAsia="微软雅黑" w:cs="微软雅黑"/>
          <w:sz w:val="30"/>
          <w:szCs w:val="30"/>
        </w:rPr>
      </w:pPr>
    </w:p>
    <w:p w14:paraId="663950C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“被圣灵引导”这一表达，指的是一种内在的提示、冲动和倾向，它如此统治和引导他们，以至于他们不能忽略责任或忽视特权。</w:t>
      </w:r>
    </w:p>
    <w:p w14:paraId="7A143E63">
      <w:pPr>
        <w:pStyle w:val="3"/>
        <w:spacing w:before="269" w:line="252" w:lineRule="auto"/>
        <w:ind w:right="12" w:firstLine="13"/>
        <w:jc w:val="both"/>
        <w:rPr>
          <w:rFonts w:hint="eastAsia" w:ascii="微软雅黑" w:hAnsi="微软雅黑" w:eastAsia="微软雅黑" w:cs="微软雅黑"/>
          <w:sz w:val="30"/>
          <w:szCs w:val="30"/>
        </w:rPr>
      </w:pPr>
    </w:p>
    <w:p w14:paraId="7D55FB6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the helplessness of a child which cannot stand alone, but needs a strong supporting hand; for it is not in man that walketh to direct his steps (Jer. 10:23).</w:t>
      </w:r>
    </w:p>
    <w:p w14:paraId="1B37BA3C">
      <w:pPr>
        <w:pStyle w:val="3"/>
        <w:spacing w:before="269" w:line="252" w:lineRule="auto"/>
        <w:ind w:right="12" w:firstLine="13"/>
        <w:jc w:val="both"/>
        <w:rPr>
          <w:rFonts w:hint="eastAsia" w:ascii="微软雅黑" w:hAnsi="微软雅黑" w:eastAsia="微软雅黑" w:cs="微软雅黑"/>
          <w:sz w:val="30"/>
          <w:szCs w:val="30"/>
        </w:rPr>
      </w:pPr>
    </w:p>
    <w:p w14:paraId="7AC5489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它暗示了孩子的无助，无法独自站立，需要强有力的支撑之手；因为行路的人也不能定自己的脚步（耶利米书 10:23）。</w:t>
      </w:r>
    </w:p>
    <w:p w14:paraId="43E76C6C">
      <w:pPr>
        <w:pStyle w:val="3"/>
        <w:spacing w:before="269" w:line="252" w:lineRule="auto"/>
        <w:ind w:right="12" w:firstLine="13"/>
        <w:jc w:val="both"/>
        <w:rPr>
          <w:rFonts w:hint="eastAsia" w:ascii="微软雅黑" w:hAnsi="微软雅黑" w:eastAsia="微软雅黑" w:cs="微软雅黑"/>
          <w:sz w:val="30"/>
          <w:szCs w:val="30"/>
        </w:rPr>
      </w:pPr>
    </w:p>
    <w:p w14:paraId="47D367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to whom the expression applies, are not only ignorant of the way, but when they know it, their liability to stumble too readily betrays itself, and their natural reluctance must constantly be overcome.</w:t>
      </w:r>
    </w:p>
    <w:p w14:paraId="3412D35A">
      <w:pPr>
        <w:pStyle w:val="3"/>
        <w:spacing w:before="269" w:line="252" w:lineRule="auto"/>
        <w:ind w:right="12" w:firstLine="13"/>
        <w:jc w:val="both"/>
        <w:rPr>
          <w:rFonts w:hint="eastAsia" w:ascii="微软雅黑" w:hAnsi="微软雅黑" w:eastAsia="微软雅黑" w:cs="微软雅黑"/>
          <w:sz w:val="30"/>
          <w:szCs w:val="30"/>
        </w:rPr>
      </w:pPr>
    </w:p>
    <w:p w14:paraId="6DAFC0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这句话所适用的神圣徒，不仅不知道路，而且当他们知道时，他们容易跌倒的倾向太容易暴露出来，他们天生的不情愿必须不断被克服。</w:t>
      </w:r>
    </w:p>
    <w:p w14:paraId="4881968A">
      <w:pPr>
        <w:pStyle w:val="3"/>
        <w:spacing w:before="269" w:line="252" w:lineRule="auto"/>
        <w:ind w:right="12" w:firstLine="13"/>
        <w:jc w:val="both"/>
        <w:rPr>
          <w:rFonts w:hint="eastAsia" w:ascii="微软雅黑" w:hAnsi="微软雅黑" w:eastAsia="微软雅黑" w:cs="微软雅黑"/>
          <w:sz w:val="30"/>
          <w:szCs w:val="30"/>
        </w:rPr>
      </w:pPr>
    </w:p>
    <w:p w14:paraId="429D69C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LEADING is attributed to the Spirit of God, the master of the inclinations, of the will and the affections by which men are moved and animated, so that in due time they desire to do nothing but what they are prompted to undertake by the illumination from on high.</w:t>
      </w:r>
    </w:p>
    <w:p w14:paraId="3EFB9314">
      <w:pPr>
        <w:pStyle w:val="3"/>
        <w:spacing w:before="269" w:line="252" w:lineRule="auto"/>
        <w:ind w:right="12" w:firstLine="13"/>
        <w:jc w:val="both"/>
        <w:rPr>
          <w:rFonts w:hint="eastAsia" w:ascii="微软雅黑" w:hAnsi="微软雅黑" w:eastAsia="微软雅黑" w:cs="微软雅黑"/>
          <w:sz w:val="30"/>
          <w:szCs w:val="30"/>
        </w:rPr>
      </w:pPr>
    </w:p>
    <w:p w14:paraId="06F4784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这种引导归功于神的灵，祂是倾向、意志和情感的主宰，人受这些驱动和激励，以至于在适当的时候，他们不想做任何事，除了那些受上头光照所提示去承担的事。</w:t>
      </w:r>
    </w:p>
    <w:p w14:paraId="034C42FD">
      <w:pPr>
        <w:pStyle w:val="3"/>
        <w:spacing w:before="269" w:line="252" w:lineRule="auto"/>
        <w:ind w:right="12" w:firstLine="13"/>
        <w:jc w:val="both"/>
        <w:rPr>
          <w:rFonts w:hint="eastAsia" w:ascii="微软雅黑" w:hAnsi="微软雅黑" w:eastAsia="微软雅黑" w:cs="微软雅黑"/>
          <w:sz w:val="30"/>
          <w:szCs w:val="30"/>
        </w:rPr>
      </w:pPr>
    </w:p>
    <w:p w14:paraId="1FCD7FE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 this ground evinced to be the CHILDREN OF GOD; and this leads the apostle to describe the Holy Spirit as the author of adoption, and as prompting the believer to realize the privileges connected with the filial relationship.</w:t>
      </w:r>
    </w:p>
    <w:p w14:paraId="637CDBA3">
      <w:pPr>
        <w:pStyle w:val="3"/>
        <w:spacing w:before="269" w:line="252" w:lineRule="auto"/>
        <w:ind w:right="12" w:firstLine="13"/>
        <w:jc w:val="both"/>
        <w:rPr>
          <w:rFonts w:hint="eastAsia" w:ascii="微软雅黑" w:hAnsi="微软雅黑" w:eastAsia="微软雅黑" w:cs="微软雅黑"/>
          <w:sz w:val="30"/>
          <w:szCs w:val="30"/>
        </w:rPr>
      </w:pPr>
    </w:p>
    <w:p w14:paraId="49C8CCE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基于此，他们被证明是神的儿女；这使得使徒将圣灵描述为收纳的创始者，并促使信徒认识到与儿女关系相连的特权。</w:t>
      </w:r>
    </w:p>
    <w:p w14:paraId="2A5A6805">
      <w:pPr>
        <w:pStyle w:val="3"/>
        <w:spacing w:before="269" w:line="252" w:lineRule="auto"/>
        <w:ind w:right="12" w:firstLine="13"/>
        <w:jc w:val="both"/>
        <w:rPr>
          <w:rFonts w:hint="eastAsia" w:ascii="微软雅黑" w:hAnsi="微软雅黑" w:eastAsia="微软雅黑" w:cs="微软雅黑"/>
          <w:sz w:val="30"/>
          <w:szCs w:val="30"/>
        </w:rPr>
      </w:pPr>
    </w:p>
    <w:p w14:paraId="272D7C3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 seems to me mistaken in denying that the phrase SPIRIT OF ADOPTION can mean the Spirit who effects the Sonship or transplants us into the relationship of sons.</w:t>
      </w:r>
    </w:p>
    <w:p w14:paraId="5058BCC7">
      <w:pPr>
        <w:pStyle w:val="3"/>
        <w:spacing w:before="269" w:line="252" w:lineRule="auto"/>
        <w:ind w:right="12" w:firstLine="13"/>
        <w:jc w:val="both"/>
        <w:rPr>
          <w:rFonts w:hint="eastAsia" w:ascii="微软雅黑" w:hAnsi="微软雅黑" w:eastAsia="微软雅黑" w:cs="微软雅黑"/>
          <w:sz w:val="30"/>
          <w:szCs w:val="30"/>
        </w:rPr>
      </w:pPr>
    </w:p>
    <w:p w14:paraId="68BEA37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在我看来，菲利皮否认“儿子的灵”这一短语可以指实现儿子身份或将我们移植到儿子关系中的圣灵，是错误的。</w:t>
      </w:r>
    </w:p>
    <w:p w14:paraId="5D8F2C4C">
      <w:pPr>
        <w:pStyle w:val="3"/>
        <w:spacing w:before="269" w:line="252" w:lineRule="auto"/>
        <w:ind w:right="12" w:firstLine="13"/>
        <w:jc w:val="both"/>
        <w:rPr>
          <w:rFonts w:hint="eastAsia" w:ascii="微软雅黑" w:hAnsi="微软雅黑" w:eastAsia="微软雅黑" w:cs="微软雅黑"/>
          <w:sz w:val="30"/>
          <w:szCs w:val="30"/>
        </w:rPr>
      </w:pPr>
    </w:p>
    <w:p w14:paraId="6F9A29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all the phrases of this description—such as the Spirit of love, the Spirit of wisdom, the Spirit of power, the Spirit of revelation, and the like—implies that He is the producing cause of the term following in the genitive.</w:t>
      </w:r>
    </w:p>
    <w:p w14:paraId="434E808B">
      <w:pPr>
        <w:pStyle w:val="3"/>
        <w:spacing w:before="269" w:line="252" w:lineRule="auto"/>
        <w:ind w:right="12" w:firstLine="13"/>
        <w:jc w:val="both"/>
        <w:rPr>
          <w:rFonts w:hint="eastAsia" w:ascii="微软雅黑" w:hAnsi="微软雅黑" w:eastAsia="微软雅黑" w:cs="微软雅黑"/>
          <w:sz w:val="30"/>
          <w:szCs w:val="30"/>
        </w:rPr>
      </w:pPr>
    </w:p>
    <w:p w14:paraId="5F12DD4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这一描述中所有短语的类比——如爱的灵、智慧的灵、能力的灵、启示的灵等——都暗示祂是属格后面那个术语的产生原因。</w:t>
      </w:r>
    </w:p>
    <w:p w14:paraId="3E4CE247">
      <w:pPr>
        <w:pStyle w:val="3"/>
        <w:spacing w:before="269" w:line="252" w:lineRule="auto"/>
        <w:ind w:right="12" w:firstLine="13"/>
        <w:jc w:val="both"/>
        <w:rPr>
          <w:rFonts w:hint="eastAsia" w:ascii="微软雅黑" w:hAnsi="微软雅黑" w:eastAsia="微软雅黑" w:cs="微软雅黑"/>
          <w:sz w:val="30"/>
          <w:szCs w:val="30"/>
        </w:rPr>
      </w:pPr>
    </w:p>
    <w:p w14:paraId="058E147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exception to the uniform usage.</w:t>
      </w:r>
    </w:p>
    <w:p w14:paraId="35E9444D">
      <w:pPr>
        <w:pStyle w:val="3"/>
        <w:spacing w:before="269" w:line="252" w:lineRule="auto"/>
        <w:ind w:right="12" w:firstLine="13"/>
        <w:jc w:val="both"/>
        <w:rPr>
          <w:rFonts w:hint="eastAsia" w:ascii="微软雅黑" w:hAnsi="微软雅黑" w:eastAsia="微软雅黑" w:cs="微软雅黑"/>
          <w:sz w:val="30"/>
          <w:szCs w:val="30"/>
        </w:rPr>
      </w:pPr>
    </w:p>
    <w:p w14:paraId="5B654E4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这也不例外。</w:t>
      </w:r>
    </w:p>
    <w:p w14:paraId="0AEDEF5C">
      <w:pPr>
        <w:pStyle w:val="3"/>
        <w:spacing w:before="269" w:line="252" w:lineRule="auto"/>
        <w:ind w:right="12" w:firstLine="13"/>
        <w:jc w:val="both"/>
        <w:rPr>
          <w:rFonts w:hint="eastAsia" w:ascii="微软雅黑" w:hAnsi="微软雅黑" w:eastAsia="微软雅黑" w:cs="微软雅黑"/>
          <w:sz w:val="30"/>
          <w:szCs w:val="30"/>
        </w:rPr>
      </w:pPr>
    </w:p>
    <w:p w14:paraId="1A08560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produces the bondage to fear, and effects the adoption.</w:t>
      </w:r>
    </w:p>
    <w:p w14:paraId="7EFFB83A">
      <w:pPr>
        <w:pStyle w:val="3"/>
        <w:spacing w:before="269" w:line="252" w:lineRule="auto"/>
        <w:ind w:right="12" w:firstLine="13"/>
        <w:jc w:val="both"/>
        <w:rPr>
          <w:rFonts w:hint="eastAsia" w:ascii="微软雅黑" w:hAnsi="微软雅黑" w:eastAsia="微软雅黑" w:cs="微软雅黑"/>
          <w:sz w:val="30"/>
          <w:szCs w:val="30"/>
        </w:rPr>
      </w:pPr>
    </w:p>
    <w:p w14:paraId="5A430F1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同一位圣灵产生对恐惧的束缚，并实现收纳。</w:t>
      </w:r>
    </w:p>
    <w:p w14:paraId="7B4A5635">
      <w:pPr>
        <w:pStyle w:val="3"/>
        <w:spacing w:before="269" w:line="252" w:lineRule="auto"/>
        <w:ind w:right="12" w:firstLine="13"/>
        <w:jc w:val="both"/>
        <w:rPr>
          <w:rFonts w:hint="eastAsia" w:ascii="微软雅黑" w:hAnsi="微软雅黑" w:eastAsia="微软雅黑" w:cs="微软雅黑"/>
          <w:sz w:val="30"/>
          <w:szCs w:val="30"/>
        </w:rPr>
      </w:pPr>
    </w:p>
    <w:p w14:paraId="4E1009F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great central blessing put in our possession by the Spirit, I shall not now enlarge, as it afterwards engages our attention in the dogmatic part of this treatise.</w:t>
      </w:r>
    </w:p>
    <w:p w14:paraId="5219EB1B">
      <w:pPr>
        <w:pStyle w:val="3"/>
        <w:spacing w:before="269" w:line="252" w:lineRule="auto"/>
        <w:ind w:right="12" w:firstLine="13"/>
        <w:jc w:val="both"/>
        <w:rPr>
          <w:rFonts w:hint="eastAsia" w:ascii="微软雅黑" w:hAnsi="微软雅黑" w:eastAsia="微软雅黑" w:cs="微软雅黑"/>
          <w:sz w:val="30"/>
          <w:szCs w:val="30"/>
        </w:rPr>
      </w:pPr>
    </w:p>
    <w:p w14:paraId="038EFE9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关于圣灵让我们拥有的这一伟大核心祝福，我现在不再详述，因为它稍后会在本论文的教义部分引起我们的注意。</w:t>
      </w:r>
    </w:p>
    <w:p w14:paraId="3A12D6B6">
      <w:pPr>
        <w:pStyle w:val="3"/>
        <w:spacing w:before="269" w:line="252" w:lineRule="auto"/>
        <w:ind w:right="12" w:firstLine="13"/>
        <w:jc w:val="both"/>
        <w:rPr>
          <w:rFonts w:hint="eastAsia" w:ascii="微软雅黑" w:hAnsi="微软雅黑" w:eastAsia="微软雅黑" w:cs="微软雅黑"/>
          <w:sz w:val="30"/>
          <w:szCs w:val="30"/>
        </w:rPr>
      </w:pPr>
    </w:p>
    <w:p w14:paraId="33A8E61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effects of the Spirit mentioned in this chapter are these: Christians have the first-fruits of the Spirit, and the Spirit helps them in prayer.</w:t>
      </w:r>
    </w:p>
    <w:p w14:paraId="1EE52983">
      <w:pPr>
        <w:pStyle w:val="3"/>
        <w:spacing w:before="269" w:line="252" w:lineRule="auto"/>
        <w:ind w:right="12" w:firstLine="13"/>
        <w:jc w:val="both"/>
        <w:rPr>
          <w:rFonts w:hint="eastAsia" w:ascii="微软雅黑" w:hAnsi="微软雅黑" w:eastAsia="微软雅黑" w:cs="微软雅黑"/>
          <w:sz w:val="30"/>
          <w:szCs w:val="30"/>
        </w:rPr>
      </w:pPr>
    </w:p>
    <w:p w14:paraId="3CB649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本章提到的圣灵的其他果效是：基督徒拥有圣灵初结的果子，圣灵在祷告中帮助他们。</w:t>
      </w:r>
    </w:p>
    <w:p w14:paraId="184337E4">
      <w:pPr>
        <w:pStyle w:val="3"/>
        <w:spacing w:before="269" w:line="252" w:lineRule="auto"/>
        <w:ind w:right="12" w:firstLine="13"/>
        <w:jc w:val="both"/>
        <w:rPr>
          <w:rFonts w:hint="eastAsia" w:ascii="微软雅黑" w:hAnsi="微软雅黑" w:eastAsia="微软雅黑" w:cs="微软雅黑"/>
          <w:sz w:val="30"/>
          <w:szCs w:val="30"/>
        </w:rPr>
      </w:pPr>
    </w:p>
    <w:p w14:paraId="37A36C5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first-fruits, the apostle says: "We ourselves also who have the first-fruits of the Spirit" (ver. 23).</w:t>
      </w:r>
    </w:p>
    <w:p w14:paraId="0AC6F7BA">
      <w:pPr>
        <w:pStyle w:val="3"/>
        <w:spacing w:before="269" w:line="252" w:lineRule="auto"/>
        <w:ind w:right="12" w:firstLine="13"/>
        <w:jc w:val="both"/>
        <w:rPr>
          <w:rFonts w:hint="eastAsia" w:ascii="微软雅黑" w:hAnsi="微软雅黑" w:eastAsia="微软雅黑" w:cs="微软雅黑"/>
          <w:sz w:val="30"/>
          <w:szCs w:val="30"/>
        </w:rPr>
      </w:pPr>
    </w:p>
    <w:p w14:paraId="0E132A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关于初结的果子，使徒说：“就是我们这有圣灵初结果子的”（第23节）。</w:t>
      </w:r>
    </w:p>
    <w:p w14:paraId="4850B05F">
      <w:pPr>
        <w:pStyle w:val="3"/>
        <w:spacing w:before="269" w:line="252" w:lineRule="auto"/>
        <w:ind w:right="12" w:firstLine="13"/>
        <w:jc w:val="both"/>
        <w:rPr>
          <w:rFonts w:hint="eastAsia" w:ascii="微软雅黑" w:hAnsi="微软雅黑" w:eastAsia="微软雅黑" w:cs="微软雅黑"/>
          <w:sz w:val="30"/>
          <w:szCs w:val="30"/>
        </w:rPr>
      </w:pPr>
    </w:p>
    <w:p w14:paraId="43D9B36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groaning universe waiting for deliverance, he adds, that Christians also who have the first-fruits of the Spirit groan.</w:t>
      </w:r>
    </w:p>
    <w:p w14:paraId="33A4C539">
      <w:pPr>
        <w:pStyle w:val="3"/>
        <w:spacing w:before="269" w:line="252" w:lineRule="auto"/>
        <w:ind w:right="12" w:firstLine="13"/>
        <w:jc w:val="both"/>
        <w:rPr>
          <w:rFonts w:hint="eastAsia" w:ascii="微软雅黑" w:hAnsi="微软雅黑" w:eastAsia="微软雅黑" w:cs="微软雅黑"/>
          <w:sz w:val="30"/>
          <w:szCs w:val="30"/>
        </w:rPr>
      </w:pPr>
    </w:p>
    <w:p w14:paraId="7E27016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说到叹息的宇宙等待得赎，他补充说，有圣灵初结果子的基督徒也叹息。</w:t>
      </w:r>
    </w:p>
    <w:p w14:paraId="7593C381">
      <w:pPr>
        <w:pStyle w:val="3"/>
        <w:spacing w:before="269" w:line="252" w:lineRule="auto"/>
        <w:ind w:right="12" w:firstLine="13"/>
        <w:jc w:val="both"/>
        <w:rPr>
          <w:rFonts w:hint="eastAsia" w:ascii="微软雅黑" w:hAnsi="微软雅黑" w:eastAsia="微软雅黑" w:cs="微软雅黑"/>
          <w:sz w:val="30"/>
          <w:szCs w:val="30"/>
        </w:rPr>
      </w:pPr>
    </w:p>
    <w:p w14:paraId="49C716A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with Grotius, incorrectly limit these terms to the apostles.</w:t>
      </w:r>
    </w:p>
    <w:p w14:paraId="5E6324E6">
      <w:pPr>
        <w:pStyle w:val="3"/>
        <w:spacing w:before="269" w:line="252" w:lineRule="auto"/>
        <w:ind w:right="12" w:firstLine="13"/>
        <w:jc w:val="both"/>
        <w:rPr>
          <w:rFonts w:hint="eastAsia" w:ascii="微软雅黑" w:hAnsi="微软雅黑" w:eastAsia="微软雅黑" w:cs="微软雅黑"/>
          <w:sz w:val="30"/>
          <w:szCs w:val="30"/>
        </w:rPr>
      </w:pPr>
    </w:p>
    <w:p w14:paraId="5FA5501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有些人，如格劳秀斯，错误地将这些术语局限于使徒。</w:t>
      </w:r>
    </w:p>
    <w:p w14:paraId="44BBADC2">
      <w:pPr>
        <w:pStyle w:val="3"/>
        <w:spacing w:before="269" w:line="252" w:lineRule="auto"/>
        <w:ind w:right="12" w:firstLine="13"/>
        <w:jc w:val="both"/>
        <w:rPr>
          <w:rFonts w:hint="eastAsia" w:ascii="微软雅黑" w:hAnsi="微软雅黑" w:eastAsia="微软雅黑" w:cs="微软雅黑"/>
          <w:sz w:val="30"/>
          <w:szCs w:val="30"/>
        </w:rPr>
      </w:pPr>
    </w:p>
    <w:p w14:paraId="7DD0D0C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indeed, speaks of the early Christians as the first-fruits (Jas. 1:18).</w:t>
      </w:r>
    </w:p>
    <w:p w14:paraId="32C83F3F">
      <w:pPr>
        <w:pStyle w:val="3"/>
        <w:spacing w:before="269" w:line="252" w:lineRule="auto"/>
        <w:ind w:right="12" w:firstLine="13"/>
        <w:jc w:val="both"/>
        <w:rPr>
          <w:rFonts w:hint="eastAsia" w:ascii="微软雅黑" w:hAnsi="微软雅黑" w:eastAsia="微软雅黑" w:cs="微软雅黑"/>
          <w:sz w:val="30"/>
          <w:szCs w:val="30"/>
        </w:rPr>
      </w:pPr>
    </w:p>
    <w:p w14:paraId="4CFCBD4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雅各确实称早期基督徒为初熟的果子（雅各书 1:18）。</w:t>
      </w:r>
    </w:p>
    <w:p w14:paraId="23FC557A">
      <w:pPr>
        <w:pStyle w:val="3"/>
        <w:spacing w:before="269" w:line="252" w:lineRule="auto"/>
        <w:ind w:right="12" w:firstLine="13"/>
        <w:jc w:val="both"/>
        <w:rPr>
          <w:rFonts w:hint="eastAsia" w:ascii="微软雅黑" w:hAnsi="微软雅黑" w:eastAsia="微软雅黑" w:cs="微软雅黑"/>
          <w:sz w:val="30"/>
          <w:szCs w:val="30"/>
        </w:rPr>
      </w:pPr>
    </w:p>
    <w:p w14:paraId="0A51C96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Paul is not speaking OF PERSONS, but OF GIFTS; and there is only one tolerable interpretation—viz. that which refers the first-fruits to the commencement of the communications of the Spirit which are enjoyed in this life.</w:t>
      </w:r>
    </w:p>
    <w:p w14:paraId="4D9E6DA3">
      <w:pPr>
        <w:pStyle w:val="3"/>
        <w:spacing w:before="269" w:line="252" w:lineRule="auto"/>
        <w:ind w:right="12" w:firstLine="13"/>
        <w:jc w:val="both"/>
        <w:rPr>
          <w:rFonts w:hint="eastAsia" w:ascii="微软雅黑" w:hAnsi="微软雅黑" w:eastAsia="微软雅黑" w:cs="微软雅黑"/>
          <w:sz w:val="30"/>
          <w:szCs w:val="30"/>
        </w:rPr>
      </w:pPr>
    </w:p>
    <w:p w14:paraId="2B70540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但使徒保罗不是在谈论人，而是在谈论恩赐；只有一种解释是可以接受的——即将初结的果子指代今生所享受的圣灵交通的开始。</w:t>
      </w:r>
    </w:p>
    <w:p w14:paraId="4386EAD4">
      <w:pPr>
        <w:pStyle w:val="3"/>
        <w:spacing w:before="269" w:line="252" w:lineRule="auto"/>
        <w:ind w:right="12" w:firstLine="13"/>
        <w:jc w:val="both"/>
        <w:rPr>
          <w:rFonts w:hint="eastAsia" w:ascii="微软雅黑" w:hAnsi="微软雅黑" w:eastAsia="微软雅黑" w:cs="微软雅黑"/>
          <w:sz w:val="30"/>
          <w:szCs w:val="30"/>
        </w:rPr>
      </w:pPr>
    </w:p>
    <w:p w14:paraId="4E5E222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benefit is the Spirit's help in prayer (ver. 26).</w:t>
      </w:r>
    </w:p>
    <w:p w14:paraId="2ED2CAA3">
      <w:pPr>
        <w:pStyle w:val="3"/>
        <w:spacing w:before="269" w:line="252" w:lineRule="auto"/>
        <w:ind w:right="12" w:firstLine="13"/>
        <w:jc w:val="both"/>
        <w:rPr>
          <w:rFonts w:hint="eastAsia" w:ascii="微软雅黑" w:hAnsi="微软雅黑" w:eastAsia="微软雅黑" w:cs="微软雅黑"/>
          <w:sz w:val="30"/>
          <w:szCs w:val="30"/>
        </w:rPr>
      </w:pPr>
    </w:p>
    <w:p w14:paraId="5FE7501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另一个益处是圣灵在祷告中的帮助（第26节）。</w:t>
      </w:r>
    </w:p>
    <w:p w14:paraId="4EFA616A">
      <w:pPr>
        <w:pStyle w:val="3"/>
        <w:spacing w:before="269" w:line="252" w:lineRule="auto"/>
        <w:ind w:right="12" w:firstLine="13"/>
        <w:jc w:val="both"/>
        <w:rPr>
          <w:rFonts w:hint="eastAsia" w:ascii="微软雅黑" w:hAnsi="微软雅黑" w:eastAsia="微软雅黑" w:cs="微软雅黑"/>
          <w:sz w:val="30"/>
          <w:szCs w:val="30"/>
        </w:rPr>
      </w:pPr>
    </w:p>
    <w:p w14:paraId="058E90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know not what to ask, the Spirit helps their infirmities, interceding IN THEM with unutterable groanings, while Christ intercedes FOR THEM.</w:t>
      </w:r>
    </w:p>
    <w:p w14:paraId="6C2D6B19">
      <w:pPr>
        <w:pStyle w:val="3"/>
        <w:spacing w:before="269" w:line="252" w:lineRule="auto"/>
        <w:ind w:right="12" w:firstLine="13"/>
        <w:jc w:val="both"/>
        <w:rPr>
          <w:rFonts w:hint="eastAsia" w:ascii="微软雅黑" w:hAnsi="微软雅黑" w:eastAsia="微软雅黑" w:cs="微软雅黑"/>
          <w:sz w:val="30"/>
          <w:szCs w:val="30"/>
        </w:rPr>
      </w:pPr>
    </w:p>
    <w:p w14:paraId="1D93CF1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当基督徒不知道求什么时，圣灵帮助他们的软弱，用说不出来的叹息在他们里面代求，而基督为他们代求。</w:t>
      </w:r>
    </w:p>
    <w:p w14:paraId="764FE9FF">
      <w:pPr>
        <w:pStyle w:val="3"/>
        <w:spacing w:before="269" w:line="252" w:lineRule="auto"/>
        <w:ind w:right="12" w:firstLine="13"/>
        <w:jc w:val="both"/>
        <w:rPr>
          <w:rFonts w:hint="eastAsia" w:ascii="微软雅黑" w:hAnsi="微软雅黑" w:eastAsia="微软雅黑" w:cs="微软雅黑"/>
          <w:sz w:val="30"/>
          <w:szCs w:val="30"/>
        </w:rPr>
      </w:pPr>
    </w:p>
    <w:p w14:paraId="5DEC2CE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passage which I shall adduce from this Epistle is the prayer of Paul, that the Roman Christians might be filled with faith and hope through the power of the Holy Ghost.</w:t>
      </w:r>
    </w:p>
    <w:p w14:paraId="1AB1B792">
      <w:pPr>
        <w:pStyle w:val="3"/>
        <w:spacing w:before="269" w:line="252" w:lineRule="auto"/>
        <w:ind w:right="12" w:firstLine="13"/>
        <w:jc w:val="both"/>
        <w:rPr>
          <w:rFonts w:hint="eastAsia" w:ascii="微软雅黑" w:hAnsi="微软雅黑" w:eastAsia="微软雅黑" w:cs="微软雅黑"/>
          <w:sz w:val="30"/>
          <w:szCs w:val="30"/>
        </w:rPr>
      </w:pPr>
    </w:p>
    <w:p w14:paraId="0032F4A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我要从这封书信中引用的唯一另一段经文是保罗的祈祷，愿罗马基督徒藉着圣灵的能力充满信心和盼望。</w:t>
      </w:r>
    </w:p>
    <w:p w14:paraId="0A756989">
      <w:pPr>
        <w:pStyle w:val="3"/>
        <w:spacing w:before="269" w:line="252" w:lineRule="auto"/>
        <w:ind w:right="12" w:firstLine="13"/>
        <w:jc w:val="both"/>
        <w:rPr>
          <w:rFonts w:hint="eastAsia" w:ascii="微软雅黑" w:hAnsi="微软雅黑" w:eastAsia="微软雅黑" w:cs="微软雅黑"/>
          <w:sz w:val="30"/>
          <w:szCs w:val="30"/>
        </w:rPr>
      </w:pPr>
    </w:p>
    <w:p w14:paraId="5D780CC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ascribes both the origin and growth of these graces to the Holy Spirit (15:13).</w:t>
      </w:r>
    </w:p>
    <w:p w14:paraId="4C0BC568">
      <w:pPr>
        <w:pStyle w:val="3"/>
        <w:spacing w:before="269" w:line="252" w:lineRule="auto"/>
        <w:ind w:right="12" w:firstLine="13"/>
        <w:jc w:val="both"/>
        <w:rPr>
          <w:rFonts w:hint="eastAsia" w:ascii="微软雅黑" w:hAnsi="微软雅黑" w:eastAsia="微软雅黑" w:cs="微软雅黑"/>
          <w:sz w:val="30"/>
          <w:szCs w:val="30"/>
        </w:rPr>
      </w:pPr>
    </w:p>
    <w:p w14:paraId="22F2D23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他将这些美德的起源和增长都归功于圣灵（15:13）。</w:t>
      </w:r>
    </w:p>
    <w:p w14:paraId="7C6B1735">
      <w:pPr>
        <w:pStyle w:val="3"/>
        <w:spacing w:before="269" w:line="252" w:lineRule="auto"/>
        <w:ind w:right="12" w:firstLine="13"/>
        <w:jc w:val="both"/>
        <w:rPr>
          <w:rFonts w:hint="eastAsia" w:ascii="微软雅黑" w:hAnsi="微软雅黑" w:eastAsia="微软雅黑" w:cs="微软雅黑"/>
          <w:sz w:val="30"/>
          <w:szCs w:val="30"/>
        </w:rPr>
      </w:pPr>
    </w:p>
    <w:p w14:paraId="27006A4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EPHESIANS, amid the deep truths opened up to a congregation which was specially prepared to take them in, interweaves the doctrine of the Spirit in a way which makes the train of the argument in the highest degree practical.</w:t>
      </w:r>
    </w:p>
    <w:p w14:paraId="2F640443">
      <w:pPr>
        <w:pStyle w:val="3"/>
        <w:spacing w:before="269" w:line="252" w:lineRule="auto"/>
        <w:ind w:right="12" w:firstLine="13"/>
        <w:jc w:val="both"/>
        <w:rPr>
          <w:rFonts w:hint="eastAsia" w:ascii="微软雅黑" w:hAnsi="微软雅黑" w:eastAsia="微软雅黑" w:cs="微软雅黑"/>
          <w:sz w:val="30"/>
          <w:szCs w:val="30"/>
        </w:rPr>
      </w:pPr>
    </w:p>
    <w:p w14:paraId="7787E5F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以弗所书，向一个特别准备好接受深奥真理的会众揭示这些真理，以一种使论证过程极具实践性的方式交织了圣灵的教义。</w:t>
      </w:r>
    </w:p>
    <w:p w14:paraId="6A63B930">
      <w:pPr>
        <w:pStyle w:val="3"/>
        <w:spacing w:before="269" w:line="252" w:lineRule="auto"/>
        <w:ind w:right="12" w:firstLine="13"/>
        <w:jc w:val="both"/>
        <w:rPr>
          <w:rFonts w:hint="eastAsia" w:ascii="微软雅黑" w:hAnsi="微软雅黑" w:eastAsia="微软雅黑" w:cs="微软雅黑"/>
          <w:sz w:val="30"/>
          <w:szCs w:val="30"/>
        </w:rPr>
      </w:pPr>
    </w:p>
    <w:p w14:paraId="23DF29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economy in virtue of which the Holy Spirit is dispensed is thus exhibited in the prayer for the congregation: "Making mention of you in my prayers, that the God of our Lord Jesus Christ, the Father of glory, may grant unto you the Spirit of wisdom and revelation in the knowledge of Him" (Eph. 1:17).</w:t>
      </w:r>
    </w:p>
    <w:p w14:paraId="7A4180F4">
      <w:pPr>
        <w:pStyle w:val="3"/>
        <w:spacing w:before="269" w:line="252" w:lineRule="auto"/>
        <w:ind w:right="12" w:firstLine="13"/>
        <w:jc w:val="both"/>
        <w:rPr>
          <w:rFonts w:hint="eastAsia" w:ascii="微软雅黑" w:hAnsi="微软雅黑" w:eastAsia="微软雅黑" w:cs="微软雅黑"/>
          <w:sz w:val="30"/>
          <w:szCs w:val="30"/>
        </w:rPr>
      </w:pPr>
    </w:p>
    <w:p w14:paraId="1502E52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圣灵据以分发的经世安排在为会众的祈祷中这样展示：“求我们主耶稣基督的神，荣耀的父，将那赐人智慧和启示的灵赏给你们，使你们真知道祂”（以弗所书 1:17）。</w:t>
      </w:r>
    </w:p>
    <w:p w14:paraId="5B3E621D">
      <w:pPr>
        <w:pStyle w:val="3"/>
        <w:spacing w:before="269" w:line="252" w:lineRule="auto"/>
        <w:ind w:right="12" w:firstLine="13"/>
        <w:jc w:val="both"/>
        <w:rPr>
          <w:rFonts w:hint="eastAsia" w:ascii="微软雅黑" w:hAnsi="微软雅黑" w:eastAsia="微软雅黑" w:cs="微软雅黑"/>
          <w:sz w:val="30"/>
          <w:szCs w:val="30"/>
        </w:rPr>
      </w:pPr>
    </w:p>
    <w:p w14:paraId="5C6D7D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the Spirit on their behalf from the God of the Lord Jesus Christ, the Father of glory, the dispenser of the Spirit, on the ground of Christ's merits as the procuring cause.</w:t>
      </w:r>
    </w:p>
    <w:p w14:paraId="258EC991">
      <w:pPr>
        <w:pStyle w:val="3"/>
        <w:spacing w:before="269" w:line="252" w:lineRule="auto"/>
        <w:ind w:right="12" w:firstLine="13"/>
        <w:jc w:val="both"/>
        <w:rPr>
          <w:rFonts w:hint="eastAsia" w:ascii="微软雅黑" w:hAnsi="微软雅黑" w:eastAsia="微软雅黑" w:cs="微软雅黑"/>
          <w:sz w:val="30"/>
          <w:szCs w:val="30"/>
        </w:rPr>
      </w:pPr>
    </w:p>
    <w:p w14:paraId="0793BF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他基于基督的功德作为获得原因，代表他们向主耶稣基督的神，荣耀的父，圣灵的分发者，祈求圣灵。</w:t>
      </w:r>
    </w:p>
    <w:p w14:paraId="2EBE788D">
      <w:pPr>
        <w:pStyle w:val="3"/>
        <w:spacing w:before="269" w:line="252" w:lineRule="auto"/>
        <w:ind w:right="12" w:firstLine="13"/>
        <w:jc w:val="both"/>
        <w:rPr>
          <w:rFonts w:hint="eastAsia" w:ascii="微软雅黑" w:hAnsi="微软雅黑" w:eastAsia="微软雅黑" w:cs="微软雅黑"/>
          <w:sz w:val="30"/>
          <w:szCs w:val="30"/>
        </w:rPr>
      </w:pPr>
    </w:p>
    <w:p w14:paraId="5C72EA9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the words: "The Spirit of wisdom and revelation in the knowledge of the Lord Jesus," comprehends a full discovery of what was planned and effected by God in the work of man's redemption.</w:t>
      </w:r>
    </w:p>
    <w:p w14:paraId="5D0DAA81">
      <w:pPr>
        <w:pStyle w:val="3"/>
        <w:spacing w:before="269" w:line="252" w:lineRule="auto"/>
        <w:ind w:right="12" w:firstLine="13"/>
        <w:jc w:val="both"/>
        <w:rPr>
          <w:rFonts w:hint="eastAsia" w:ascii="微软雅黑" w:hAnsi="微软雅黑" w:eastAsia="微软雅黑" w:cs="微软雅黑"/>
          <w:sz w:val="30"/>
          <w:szCs w:val="30"/>
        </w:rPr>
      </w:pPr>
    </w:p>
    <w:p w14:paraId="37A8D74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“赐人智慧和启示的灵，使人真知道主耶稣”这句话的含义，包括了对神在人类救赎工作中所计划和实现之事的充分发现。</w:t>
      </w:r>
    </w:p>
    <w:p w14:paraId="072A2A5C">
      <w:pPr>
        <w:pStyle w:val="3"/>
        <w:spacing w:before="269" w:line="252" w:lineRule="auto"/>
        <w:ind w:right="12" w:firstLine="13"/>
        <w:jc w:val="both"/>
        <w:rPr>
          <w:rFonts w:hint="eastAsia" w:ascii="微软雅黑" w:hAnsi="微软雅黑" w:eastAsia="微软雅黑" w:cs="微软雅黑"/>
          <w:sz w:val="30"/>
          <w:szCs w:val="30"/>
        </w:rPr>
      </w:pPr>
    </w:p>
    <w:p w14:paraId="2EC0D64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numerous and varied class of blessings of which the Holy Ghost is the producing cause.</w:t>
      </w:r>
    </w:p>
    <w:p w14:paraId="0D4B5195">
      <w:pPr>
        <w:pStyle w:val="3"/>
        <w:spacing w:before="269" w:line="252" w:lineRule="auto"/>
        <w:ind w:right="12" w:firstLine="13"/>
        <w:jc w:val="both"/>
        <w:rPr>
          <w:rFonts w:hint="eastAsia" w:ascii="微软雅黑" w:hAnsi="微软雅黑" w:eastAsia="微软雅黑" w:cs="微软雅黑"/>
          <w:sz w:val="30"/>
          <w:szCs w:val="30"/>
        </w:rPr>
      </w:pPr>
    </w:p>
    <w:p w14:paraId="6DE30D0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我们在这里有许多不同种类的祝福，圣灵是其产生原因。</w:t>
      </w:r>
    </w:p>
    <w:p w14:paraId="34A60F81">
      <w:pPr>
        <w:pStyle w:val="3"/>
        <w:spacing w:before="269" w:line="252" w:lineRule="auto"/>
        <w:ind w:right="12" w:firstLine="13"/>
        <w:jc w:val="both"/>
        <w:rPr>
          <w:rFonts w:hint="eastAsia" w:ascii="微软雅黑" w:hAnsi="微软雅黑" w:eastAsia="微软雅黑" w:cs="微软雅黑"/>
          <w:sz w:val="30"/>
          <w:szCs w:val="30"/>
        </w:rPr>
      </w:pPr>
    </w:p>
    <w:p w14:paraId="016AED6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philologists call the genitive of the author.</w:t>
      </w:r>
    </w:p>
    <w:p w14:paraId="4B7F0C1A">
      <w:pPr>
        <w:pStyle w:val="3"/>
        <w:spacing w:before="269" w:line="252" w:lineRule="auto"/>
        <w:ind w:right="12" w:firstLine="13"/>
        <w:jc w:val="both"/>
        <w:rPr>
          <w:rFonts w:hint="eastAsia" w:ascii="微软雅黑" w:hAnsi="微软雅黑" w:eastAsia="微软雅黑" w:cs="微软雅黑"/>
          <w:sz w:val="30"/>
          <w:szCs w:val="30"/>
        </w:rPr>
      </w:pPr>
    </w:p>
    <w:p w14:paraId="7E6F24F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这是语言学家所说的作者属格。</w:t>
      </w:r>
    </w:p>
    <w:p w14:paraId="26C88BA0">
      <w:pPr>
        <w:pStyle w:val="3"/>
        <w:spacing w:before="269" w:line="252" w:lineRule="auto"/>
        <w:ind w:right="12" w:firstLine="13"/>
        <w:jc w:val="both"/>
        <w:rPr>
          <w:rFonts w:hint="eastAsia" w:ascii="微软雅黑" w:hAnsi="微软雅黑" w:eastAsia="微软雅黑" w:cs="微软雅黑"/>
          <w:sz w:val="30"/>
          <w:szCs w:val="30"/>
        </w:rPr>
      </w:pPr>
    </w:p>
    <w:p w14:paraId="75B8D60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revelation in the knowledge of Christ" is a memorable title of the Spirit from the work which He performs upon the human mind (Eph. 1:17), in illuminating the eyes of the heart, as it is here expressed, to behold a beauty in divine things of which it had previously no conception.</w:t>
      </w:r>
    </w:p>
    <w:p w14:paraId="7FAE2F95">
      <w:pPr>
        <w:pStyle w:val="3"/>
        <w:spacing w:before="269" w:line="252" w:lineRule="auto"/>
        <w:ind w:right="12" w:firstLine="13"/>
        <w:jc w:val="both"/>
        <w:rPr>
          <w:rFonts w:hint="eastAsia" w:ascii="微软雅黑" w:hAnsi="微软雅黑" w:eastAsia="微软雅黑" w:cs="微软雅黑"/>
          <w:sz w:val="30"/>
          <w:szCs w:val="30"/>
        </w:rPr>
      </w:pPr>
    </w:p>
    <w:p w14:paraId="5A19F5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“赐人启示的灵（使人真知道基督）”是圣灵的一个令人难忘的头衔，源于祂在人类思想上所做的工作（以弗所书 1:17），正如这里所表达的，照亮心中的眼睛，使其在神圣事物中看到以前从未构想过的美。</w:t>
      </w:r>
    </w:p>
    <w:p w14:paraId="7BD5B293">
      <w:pPr>
        <w:pStyle w:val="3"/>
        <w:spacing w:before="269" w:line="252" w:lineRule="auto"/>
        <w:ind w:right="12" w:firstLine="13"/>
        <w:jc w:val="both"/>
        <w:rPr>
          <w:rFonts w:hint="eastAsia" w:ascii="微软雅黑" w:hAnsi="微软雅黑" w:eastAsia="微软雅黑" w:cs="微软雅黑"/>
          <w:sz w:val="30"/>
          <w:szCs w:val="30"/>
        </w:rPr>
      </w:pPr>
    </w:p>
    <w:p w14:paraId="1C9FD2A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lingering remains of the image of God in reason, conscience, and the longing after immortality, there was not before this one spark from which the illumination of the understanding could arise—only darkness and enmity (1 Cor. 2:14; Rom. 8:7).</w:t>
      </w:r>
    </w:p>
    <w:p w14:paraId="0F94FE5E">
      <w:pPr>
        <w:pStyle w:val="3"/>
        <w:spacing w:before="269" w:line="252" w:lineRule="auto"/>
        <w:ind w:right="12" w:firstLine="13"/>
        <w:jc w:val="both"/>
        <w:rPr>
          <w:rFonts w:hint="eastAsia" w:ascii="微软雅黑" w:hAnsi="微软雅黑" w:eastAsia="微软雅黑" w:cs="微软雅黑"/>
          <w:sz w:val="30"/>
          <w:szCs w:val="30"/>
        </w:rPr>
      </w:pPr>
    </w:p>
    <w:p w14:paraId="6049B29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尽管在理性、良心和对不朽的渴望中还残留着神的形象，但在此之前没有任何火花可以引发悟性的光照——只有黑暗和敌意（哥林多前书 2:14；罗马书 8:7）。</w:t>
      </w:r>
    </w:p>
    <w:p w14:paraId="16E703F9">
      <w:pPr>
        <w:pStyle w:val="3"/>
        <w:spacing w:before="269" w:line="252" w:lineRule="auto"/>
        <w:ind w:right="12" w:firstLine="13"/>
        <w:jc w:val="both"/>
        <w:rPr>
          <w:rFonts w:hint="eastAsia" w:ascii="微软雅黑" w:hAnsi="微软雅黑" w:eastAsia="微软雅黑" w:cs="微软雅黑"/>
          <w:sz w:val="30"/>
          <w:szCs w:val="30"/>
        </w:rPr>
      </w:pPr>
    </w:p>
    <w:p w14:paraId="7C9A417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enlightens the understanding, which was previously alienated from the life of God (Eph. 4:18), to perceive the truth of the gospel, as worthy of God and divinely adapted to human wants, and especially the truth relating to Christ's atonement.</w:t>
      </w:r>
    </w:p>
    <w:p w14:paraId="400D1AF0">
      <w:pPr>
        <w:pStyle w:val="3"/>
        <w:spacing w:before="269" w:line="252" w:lineRule="auto"/>
        <w:ind w:right="12" w:firstLine="13"/>
        <w:jc w:val="both"/>
        <w:rPr>
          <w:rFonts w:hint="eastAsia" w:ascii="微软雅黑" w:hAnsi="微软雅黑" w:eastAsia="微软雅黑" w:cs="微软雅黑"/>
          <w:sz w:val="30"/>
          <w:szCs w:val="30"/>
        </w:rPr>
      </w:pPr>
    </w:p>
    <w:p w14:paraId="279A75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圣灵光照那先前与神的生命隔绝的悟性（以弗所书 4:18），使其察觉福音真理，认为其配得神，且神圣地适应人类需要，特别是关于基督赎罪的真理。</w:t>
      </w:r>
    </w:p>
    <w:p w14:paraId="672B8B5F">
      <w:pPr>
        <w:pStyle w:val="3"/>
        <w:spacing w:before="269" w:line="252" w:lineRule="auto"/>
        <w:ind w:right="12" w:firstLine="13"/>
        <w:jc w:val="both"/>
        <w:rPr>
          <w:rFonts w:hint="eastAsia" w:ascii="微软雅黑" w:hAnsi="微软雅黑" w:eastAsia="微软雅黑" w:cs="微软雅黑"/>
          <w:sz w:val="30"/>
          <w:szCs w:val="30"/>
        </w:rPr>
      </w:pPr>
    </w:p>
    <w:p w14:paraId="49C494B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natural man could not with sufficient correctness grasp the thought in a speculative way; but it was much in the same way in which a blind-born man thinks or speaks of colours.</w:t>
      </w:r>
    </w:p>
    <w:p w14:paraId="6D860B3E">
      <w:pPr>
        <w:pStyle w:val="3"/>
        <w:spacing w:before="269" w:line="252" w:lineRule="auto"/>
        <w:ind w:right="12" w:firstLine="13"/>
        <w:jc w:val="both"/>
        <w:rPr>
          <w:rFonts w:hint="eastAsia" w:ascii="微软雅黑" w:hAnsi="微软雅黑" w:eastAsia="微软雅黑" w:cs="微软雅黑"/>
          <w:sz w:val="30"/>
          <w:szCs w:val="30"/>
        </w:rPr>
      </w:pPr>
    </w:p>
    <w:p w14:paraId="7EB5459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并不是说属血气的人不能以思辨的方式足够正确地把握这一思想；但这很像一个天生盲人思考或谈论颜色那样。</w:t>
      </w:r>
    </w:p>
    <w:p w14:paraId="25C76D52">
      <w:pPr>
        <w:pStyle w:val="3"/>
        <w:spacing w:before="269" w:line="252" w:lineRule="auto"/>
        <w:ind w:right="12" w:firstLine="13"/>
        <w:jc w:val="both"/>
        <w:rPr>
          <w:rFonts w:hint="eastAsia" w:ascii="微软雅黑" w:hAnsi="微软雅黑" w:eastAsia="微软雅黑" w:cs="微软雅黑"/>
          <w:sz w:val="30"/>
          <w:szCs w:val="30"/>
        </w:rPr>
      </w:pPr>
    </w:p>
    <w:p w14:paraId="3E3EC28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eyes of the heart are opened, a glory is beheld in Christ's person and work unknown before; and a light is conveyed to the mind which produces a transforming change on all its powers.</w:t>
      </w:r>
    </w:p>
    <w:p w14:paraId="4C975655">
      <w:pPr>
        <w:pStyle w:val="3"/>
        <w:spacing w:before="269" w:line="252" w:lineRule="auto"/>
        <w:ind w:right="12" w:firstLine="13"/>
        <w:jc w:val="both"/>
        <w:rPr>
          <w:rFonts w:hint="eastAsia" w:ascii="微软雅黑" w:hAnsi="微软雅黑" w:eastAsia="微软雅黑" w:cs="微软雅黑"/>
          <w:sz w:val="30"/>
          <w:szCs w:val="30"/>
        </w:rPr>
      </w:pPr>
    </w:p>
    <w:p w14:paraId="160D30A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当心中的眼睛被打开时，基督的位格和工作中就显出一种以前不为人知的荣耀；光被传送到思想中，对其所有能力产生变革性的改变。</w:t>
      </w:r>
    </w:p>
    <w:p w14:paraId="7810033E">
      <w:pPr>
        <w:pStyle w:val="3"/>
        <w:spacing w:before="269" w:line="252" w:lineRule="auto"/>
        <w:ind w:right="12" w:firstLine="13"/>
        <w:jc w:val="both"/>
        <w:rPr>
          <w:rFonts w:hint="eastAsia" w:ascii="微软雅黑" w:hAnsi="微软雅黑" w:eastAsia="微软雅黑" w:cs="微软雅黑"/>
          <w:sz w:val="30"/>
          <w:szCs w:val="30"/>
        </w:rPr>
      </w:pPr>
    </w:p>
    <w:p w14:paraId="7CBD51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passage in this Epistle not less emphatic is: "Through Him (Christ) we both have access by [in] one Spirit unto the Father" (Eph. 2:17).</w:t>
      </w:r>
    </w:p>
    <w:p w14:paraId="30F13A2B">
      <w:pPr>
        <w:pStyle w:val="3"/>
        <w:spacing w:before="269" w:line="252" w:lineRule="auto"/>
        <w:ind w:right="12" w:firstLine="13"/>
        <w:jc w:val="both"/>
        <w:rPr>
          <w:rFonts w:hint="eastAsia" w:ascii="微软雅黑" w:hAnsi="微软雅黑" w:eastAsia="微软雅黑" w:cs="微软雅黑"/>
          <w:sz w:val="30"/>
          <w:szCs w:val="30"/>
        </w:rPr>
      </w:pPr>
    </w:p>
    <w:p w14:paraId="68622E3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这封书信中另一段同样强调的经文是：“因为我们两下藉着祂（基督）被一个圣灵所感，得以进到父面前”（以弗所书 2:17）。</w:t>
      </w:r>
    </w:p>
    <w:p w14:paraId="2E2E2B0F">
      <w:pPr>
        <w:pStyle w:val="3"/>
        <w:spacing w:before="269" w:line="252" w:lineRule="auto"/>
        <w:ind w:right="12" w:firstLine="13"/>
        <w:jc w:val="both"/>
        <w:rPr>
          <w:rFonts w:hint="eastAsia" w:ascii="微软雅黑" w:hAnsi="微软雅黑" w:eastAsia="微软雅黑" w:cs="微软雅黑"/>
          <w:sz w:val="30"/>
          <w:szCs w:val="30"/>
        </w:rPr>
      </w:pPr>
    </w:p>
    <w:p w14:paraId="528F60D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speaking in the person of the Church composed of Jews and Gentiles, says: "We BOTH have access, or introduction, to the Father," and he mentions the mediator through whose merits that introduction is effected.</w:t>
      </w:r>
    </w:p>
    <w:p w14:paraId="194B66EA">
      <w:pPr>
        <w:pStyle w:val="3"/>
        <w:spacing w:before="269" w:line="252" w:lineRule="auto"/>
        <w:ind w:right="12" w:firstLine="13"/>
        <w:jc w:val="both"/>
        <w:rPr>
          <w:rFonts w:hint="eastAsia" w:ascii="微软雅黑" w:hAnsi="微软雅黑" w:eastAsia="微软雅黑" w:cs="微软雅黑"/>
          <w:sz w:val="30"/>
          <w:szCs w:val="30"/>
        </w:rPr>
      </w:pPr>
    </w:p>
    <w:p w14:paraId="75500C2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使徒以由犹太人和外邦人组成的教会身份说话，说：“我们两下得以进到，或被介绍给父，”并提到了那位中保，通过祂的功德实现了这种介绍。</w:t>
      </w:r>
    </w:p>
    <w:p w14:paraId="17F61258">
      <w:pPr>
        <w:pStyle w:val="3"/>
        <w:spacing w:before="269" w:line="252" w:lineRule="auto"/>
        <w:ind w:right="12" w:firstLine="13"/>
        <w:jc w:val="both"/>
        <w:rPr>
          <w:rFonts w:hint="eastAsia" w:ascii="微软雅黑" w:hAnsi="微软雅黑" w:eastAsia="微软雅黑" w:cs="微软雅黑"/>
          <w:sz w:val="30"/>
          <w:szCs w:val="30"/>
        </w:rPr>
      </w:pPr>
    </w:p>
    <w:p w14:paraId="5F52021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it is IN ONE SPIRIT, whom we possess as a Spirit of faith and love, infusing confidence on the ground of Christ's priesthood.</w:t>
      </w:r>
    </w:p>
    <w:p w14:paraId="256C6C1F">
      <w:pPr>
        <w:pStyle w:val="3"/>
        <w:spacing w:before="269" w:line="252" w:lineRule="auto"/>
        <w:ind w:right="12" w:firstLine="13"/>
        <w:jc w:val="both"/>
        <w:rPr>
          <w:rFonts w:hint="eastAsia" w:ascii="微软雅黑" w:hAnsi="微软雅黑" w:eastAsia="微软雅黑" w:cs="微软雅黑"/>
          <w:sz w:val="30"/>
          <w:szCs w:val="30"/>
        </w:rPr>
      </w:pPr>
    </w:p>
    <w:p w14:paraId="04204A1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他补充说，这是在一个圣灵里，我们拥有祂作为信心和爱的灵，基于基督的祭司职分注入信心。</w:t>
      </w:r>
    </w:p>
    <w:p w14:paraId="15444BDF">
      <w:pPr>
        <w:pStyle w:val="3"/>
        <w:spacing w:before="269" w:line="252" w:lineRule="auto"/>
        <w:ind w:right="12" w:firstLine="13"/>
        <w:jc w:val="both"/>
        <w:rPr>
          <w:rFonts w:hint="eastAsia" w:ascii="微软雅黑" w:hAnsi="微软雅黑" w:eastAsia="微软雅黑" w:cs="微软雅黑"/>
          <w:sz w:val="30"/>
          <w:szCs w:val="30"/>
        </w:rPr>
      </w:pPr>
    </w:p>
    <w:p w14:paraId="2EC0B4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Spirit can only mean the one Holy Ghost, which men of all nationalities, without distinction, now enjoy; and the force of the preposition: "IN one Spirit," is by no means to be stripped of its significance, as has too often been done by commentators.</w:t>
      </w:r>
    </w:p>
    <w:p w14:paraId="4EF939AC">
      <w:pPr>
        <w:pStyle w:val="3"/>
        <w:spacing w:before="269" w:line="252" w:lineRule="auto"/>
        <w:ind w:right="12" w:firstLine="13"/>
        <w:jc w:val="both"/>
        <w:rPr>
          <w:rFonts w:hint="eastAsia" w:ascii="微软雅黑" w:hAnsi="微软雅黑" w:eastAsia="微软雅黑" w:cs="微软雅黑"/>
          <w:sz w:val="30"/>
          <w:szCs w:val="30"/>
        </w:rPr>
      </w:pPr>
    </w:p>
    <w:p w14:paraId="2A75987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这一个圣灵只能指那一位圣灵，现在所有国籍的人，不分彼此，都享受祂；介词“在……里（藉着）一个圣灵”的力量，绝不能像评论家们经常做的那样被剥夺其意义。</w:t>
      </w:r>
    </w:p>
    <w:p w14:paraId="50A60456">
      <w:pPr>
        <w:pStyle w:val="3"/>
        <w:spacing w:before="269" w:line="252" w:lineRule="auto"/>
        <w:ind w:right="12" w:firstLine="13"/>
        <w:jc w:val="both"/>
        <w:rPr>
          <w:rFonts w:hint="eastAsia" w:ascii="微软雅黑" w:hAnsi="微软雅黑" w:eastAsia="微软雅黑" w:cs="微软雅黑"/>
          <w:sz w:val="30"/>
          <w:szCs w:val="30"/>
        </w:rPr>
      </w:pPr>
    </w:p>
    <w:p w14:paraId="4E0763F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of the apostle was to bring out with precision the difference of the relation in which Christ and the Spirit stand to the Church,—the one as the meritorious Surety, the other as the life-giving agent who puts us in possession of the whole redemption.</w:t>
      </w:r>
    </w:p>
    <w:p w14:paraId="38DCB126">
      <w:pPr>
        <w:pStyle w:val="3"/>
        <w:spacing w:before="269" w:line="252" w:lineRule="auto"/>
        <w:ind w:right="12" w:firstLine="13"/>
        <w:jc w:val="both"/>
        <w:rPr>
          <w:rFonts w:hint="eastAsia" w:ascii="微软雅黑" w:hAnsi="微软雅黑" w:eastAsia="微软雅黑" w:cs="微软雅黑"/>
          <w:sz w:val="30"/>
          <w:szCs w:val="30"/>
        </w:rPr>
      </w:pPr>
    </w:p>
    <w:p w14:paraId="70FA9F8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使徒的意图是精确地带出基督和圣灵对教会关系的不同，——一位是有功德的保证人，另一位是赐生命的代理者，使我们拥有整个救赎。</w:t>
      </w:r>
    </w:p>
    <w:p w14:paraId="42958277">
      <w:pPr>
        <w:pStyle w:val="3"/>
        <w:spacing w:before="269" w:line="252" w:lineRule="auto"/>
        <w:ind w:right="12" w:firstLine="13"/>
        <w:jc w:val="both"/>
        <w:rPr>
          <w:rFonts w:hint="eastAsia" w:ascii="微软雅黑" w:hAnsi="微软雅黑" w:eastAsia="微软雅黑" w:cs="微软雅黑"/>
          <w:sz w:val="30"/>
          <w:szCs w:val="30"/>
        </w:rPr>
      </w:pPr>
    </w:p>
    <w:p w14:paraId="0AFAE27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use of a favourite expression, the apostle again calls the Spirit a SEAL and EARNEST.</w:t>
      </w:r>
    </w:p>
    <w:p w14:paraId="215834B0">
      <w:pPr>
        <w:pStyle w:val="3"/>
        <w:spacing w:before="269" w:line="252" w:lineRule="auto"/>
        <w:ind w:right="12" w:firstLine="13"/>
        <w:jc w:val="both"/>
        <w:rPr>
          <w:rFonts w:hint="eastAsia" w:ascii="微软雅黑" w:hAnsi="微软雅黑" w:eastAsia="微软雅黑" w:cs="微软雅黑"/>
          <w:sz w:val="30"/>
          <w:szCs w:val="30"/>
        </w:rPr>
      </w:pPr>
    </w:p>
    <w:p w14:paraId="6CE4CC0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在使用一个常用的表达时，使徒再次称圣灵为印记和凭据。</w:t>
      </w:r>
    </w:p>
    <w:p w14:paraId="1D12DC1C">
      <w:pPr>
        <w:pStyle w:val="3"/>
        <w:spacing w:before="269" w:line="252" w:lineRule="auto"/>
        <w:ind w:right="12" w:firstLine="13"/>
        <w:jc w:val="both"/>
        <w:rPr>
          <w:rFonts w:hint="eastAsia" w:ascii="微软雅黑" w:hAnsi="微软雅黑" w:eastAsia="微软雅黑" w:cs="微软雅黑"/>
          <w:sz w:val="30"/>
          <w:szCs w:val="30"/>
        </w:rPr>
      </w:pPr>
    </w:p>
    <w:p w14:paraId="1D46B93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ye believed ye were sealed with that Holy Spirit of promise, who is the earnest of our inheritance" (1:13).</w:t>
      </w:r>
    </w:p>
    <w:p w14:paraId="3661700B">
      <w:pPr>
        <w:pStyle w:val="3"/>
        <w:spacing w:before="269" w:line="252" w:lineRule="auto"/>
        <w:ind w:right="12" w:firstLine="13"/>
        <w:jc w:val="both"/>
        <w:rPr>
          <w:rFonts w:hint="eastAsia" w:ascii="微软雅黑" w:hAnsi="微软雅黑" w:eastAsia="微软雅黑" w:cs="微软雅黑"/>
          <w:sz w:val="30"/>
          <w:szCs w:val="30"/>
        </w:rPr>
      </w:pPr>
    </w:p>
    <w:p w14:paraId="4A285D9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“信了以后，就受了所应许的圣灵为印记。这圣灵是我们得基业的凭据”（1:13）。</w:t>
      </w:r>
    </w:p>
    <w:p w14:paraId="6EA3B33A">
      <w:pPr>
        <w:pStyle w:val="3"/>
        <w:spacing w:before="269" w:line="252" w:lineRule="auto"/>
        <w:ind w:right="12" w:firstLine="13"/>
        <w:jc w:val="both"/>
        <w:rPr>
          <w:rFonts w:hint="eastAsia" w:ascii="微软雅黑" w:hAnsi="微软雅黑" w:eastAsia="微软雅黑" w:cs="微软雅黑"/>
          <w:sz w:val="30"/>
          <w:szCs w:val="30"/>
        </w:rPr>
      </w:pPr>
    </w:p>
    <w:p w14:paraId="5521C73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the apostle warns them not to grieve the Holy Spirit by whom they were sealed (4:30).</w:t>
      </w:r>
    </w:p>
    <w:p w14:paraId="70BCD236">
      <w:pPr>
        <w:pStyle w:val="3"/>
        <w:spacing w:before="269" w:line="252" w:lineRule="auto"/>
        <w:ind w:right="12" w:firstLine="13"/>
        <w:jc w:val="both"/>
        <w:rPr>
          <w:rFonts w:hint="eastAsia" w:ascii="微软雅黑" w:hAnsi="微软雅黑" w:eastAsia="微软雅黑" w:cs="微软雅黑"/>
          <w:sz w:val="30"/>
          <w:szCs w:val="30"/>
        </w:rPr>
      </w:pPr>
    </w:p>
    <w:p w14:paraId="50EF01F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为了同样的效果，使徒警告他们不要叫圣灵担忧，他们原是受了祂的印记（4:30）。</w:t>
      </w:r>
    </w:p>
    <w:p w14:paraId="304C40E3">
      <w:pPr>
        <w:pStyle w:val="3"/>
        <w:spacing w:before="269" w:line="252" w:lineRule="auto"/>
        <w:ind w:right="12" w:firstLine="13"/>
        <w:jc w:val="both"/>
        <w:rPr>
          <w:rFonts w:hint="eastAsia" w:ascii="微软雅黑" w:hAnsi="微软雅黑" w:eastAsia="微软雅黑" w:cs="微软雅黑"/>
          <w:sz w:val="30"/>
          <w:szCs w:val="30"/>
        </w:rPr>
      </w:pPr>
    </w:p>
    <w:p w14:paraId="0E8B81B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order in which this sealing stands, it comes after believing—that is, next after faith; and as to the SEAL itself, too much ingenuity has often been used in elucidating it.</w:t>
      </w:r>
    </w:p>
    <w:p w14:paraId="21740A68">
      <w:pPr>
        <w:pStyle w:val="3"/>
        <w:spacing w:before="269" w:line="252" w:lineRule="auto"/>
        <w:ind w:right="12" w:firstLine="13"/>
        <w:jc w:val="both"/>
        <w:rPr>
          <w:rFonts w:hint="eastAsia" w:ascii="微软雅黑" w:hAnsi="微软雅黑" w:eastAsia="微软雅黑" w:cs="微软雅黑"/>
          <w:sz w:val="30"/>
          <w:szCs w:val="30"/>
        </w:rPr>
      </w:pPr>
    </w:p>
    <w:p w14:paraId="77E6570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关于这印记的次序，它是在信了之后——即紧随信心之后；至于印记本身，在阐释它时经常使用了过多的巧思。</w:t>
      </w:r>
    </w:p>
    <w:p w14:paraId="1537B222">
      <w:pPr>
        <w:pStyle w:val="3"/>
        <w:spacing w:before="269" w:line="252" w:lineRule="auto"/>
        <w:ind w:right="12" w:firstLine="13"/>
        <w:jc w:val="both"/>
        <w:rPr>
          <w:rFonts w:hint="eastAsia" w:ascii="微软雅黑" w:hAnsi="微软雅黑" w:eastAsia="微软雅黑" w:cs="微软雅黑"/>
          <w:sz w:val="30"/>
          <w:szCs w:val="30"/>
        </w:rPr>
      </w:pPr>
    </w:p>
    <w:p w14:paraId="2E0D41E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appealing to classical or Hebrew examples, it may suffice to say that the impress of a seal implies a relation to the owner of the seal, and is a sure token of belonging to him.</w:t>
      </w:r>
    </w:p>
    <w:p w14:paraId="2FDFFB71">
      <w:pPr>
        <w:pStyle w:val="3"/>
        <w:spacing w:before="269" w:line="252" w:lineRule="auto"/>
        <w:ind w:right="12" w:firstLine="13"/>
        <w:jc w:val="both"/>
        <w:rPr>
          <w:rFonts w:hint="eastAsia" w:ascii="微软雅黑" w:hAnsi="微软雅黑" w:eastAsia="微软雅黑" w:cs="微软雅黑"/>
          <w:sz w:val="30"/>
          <w:szCs w:val="30"/>
        </w:rPr>
      </w:pPr>
    </w:p>
    <w:p w14:paraId="7F2130D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无需诉诸古典或希伯来例子，只需说印章的印记暗示了与印章所有者的关系，并且是属于他的确据就足够了。</w:t>
      </w:r>
    </w:p>
    <w:p w14:paraId="779BC81A">
      <w:pPr>
        <w:pStyle w:val="3"/>
        <w:spacing w:before="269" w:line="252" w:lineRule="auto"/>
        <w:ind w:right="12" w:firstLine="13"/>
        <w:jc w:val="both"/>
        <w:rPr>
          <w:rFonts w:hint="eastAsia" w:ascii="微软雅黑" w:hAnsi="微软雅黑" w:eastAsia="微软雅黑" w:cs="微软雅黑"/>
          <w:sz w:val="30"/>
          <w:szCs w:val="30"/>
        </w:rPr>
      </w:pPr>
    </w:p>
    <w:p w14:paraId="3F95774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three passages where the term SEAL is expressly used, we gather that believers are God's inviolable property, and known to be so by the Spirit dwelling in them.</w:t>
      </w:r>
    </w:p>
    <w:p w14:paraId="386AF694">
      <w:pPr>
        <w:pStyle w:val="3"/>
        <w:spacing w:before="269" w:line="252" w:lineRule="auto"/>
        <w:ind w:right="12" w:firstLine="13"/>
        <w:jc w:val="both"/>
        <w:rPr>
          <w:rFonts w:hint="eastAsia" w:ascii="微软雅黑" w:hAnsi="微软雅黑" w:eastAsia="微软雅黑" w:cs="微软雅黑"/>
          <w:sz w:val="30"/>
          <w:szCs w:val="30"/>
        </w:rPr>
      </w:pPr>
    </w:p>
    <w:p w14:paraId="63AE198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从这三段明确使用“印记”一词的经文中，我们得知信徒是神不可侵犯的财产，并藉着住在他们里面的圣灵被人所知。</w:t>
      </w:r>
    </w:p>
    <w:p w14:paraId="2844F8ED">
      <w:pPr>
        <w:pStyle w:val="3"/>
        <w:spacing w:before="269" w:line="252" w:lineRule="auto"/>
        <w:ind w:right="12" w:firstLine="13"/>
        <w:jc w:val="both"/>
        <w:rPr>
          <w:rFonts w:hint="eastAsia" w:ascii="微软雅黑" w:hAnsi="微软雅黑" w:eastAsia="微软雅黑" w:cs="微软雅黑"/>
          <w:sz w:val="30"/>
          <w:szCs w:val="30"/>
        </w:rPr>
      </w:pPr>
    </w:p>
    <w:p w14:paraId="0422E51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sealing implies that the image engraven on the seal is impressed on the thing, or on the person sealed.</w:t>
      </w:r>
    </w:p>
    <w:p w14:paraId="6F64AF61">
      <w:pPr>
        <w:pStyle w:val="3"/>
        <w:spacing w:before="269" w:line="252" w:lineRule="auto"/>
        <w:ind w:right="12" w:firstLine="13"/>
        <w:jc w:val="both"/>
        <w:rPr>
          <w:rFonts w:hint="eastAsia" w:ascii="微软雅黑" w:hAnsi="微软雅黑" w:eastAsia="微软雅黑" w:cs="微软雅黑"/>
          <w:sz w:val="30"/>
          <w:szCs w:val="30"/>
        </w:rPr>
      </w:pPr>
    </w:p>
    <w:p w14:paraId="249DB91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印记意味着印章上雕刻的形象被印在物体或受印的人身上。</w:t>
      </w:r>
    </w:p>
    <w:p w14:paraId="2E5A01CD">
      <w:pPr>
        <w:pStyle w:val="3"/>
        <w:spacing w:before="269" w:line="252" w:lineRule="auto"/>
        <w:ind w:right="12" w:firstLine="13"/>
        <w:jc w:val="both"/>
        <w:rPr>
          <w:rFonts w:hint="eastAsia" w:ascii="微软雅黑" w:hAnsi="微软雅黑" w:eastAsia="微软雅黑" w:cs="微软雅黑"/>
          <w:sz w:val="30"/>
          <w:szCs w:val="30"/>
        </w:rPr>
      </w:pPr>
    </w:p>
    <w:p w14:paraId="5CB90EE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the image of God impressed on the heart by the enlightening, regenerating, and sanctifying power of the Holy Spirit.</w:t>
      </w:r>
    </w:p>
    <w:p w14:paraId="507D7B17">
      <w:pPr>
        <w:pStyle w:val="3"/>
        <w:spacing w:before="269" w:line="252" w:lineRule="auto"/>
        <w:ind w:right="12" w:firstLine="13"/>
        <w:jc w:val="both"/>
        <w:rPr>
          <w:rFonts w:hint="eastAsia" w:ascii="微软雅黑" w:hAnsi="微软雅黑" w:eastAsia="微软雅黑" w:cs="微软雅黑"/>
          <w:sz w:val="30"/>
          <w:szCs w:val="30"/>
        </w:rPr>
      </w:pPr>
    </w:p>
    <w:p w14:paraId="136174F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在这种情况下，它是藉着圣灵的光照、重生和成圣大能印在心上的神的形象。</w:t>
      </w:r>
    </w:p>
    <w:p w14:paraId="408FCEDD">
      <w:pPr>
        <w:pStyle w:val="3"/>
        <w:spacing w:before="269" w:line="252" w:lineRule="auto"/>
        <w:ind w:right="12" w:firstLine="13"/>
        <w:jc w:val="both"/>
        <w:rPr>
          <w:rFonts w:hint="eastAsia" w:ascii="微软雅黑" w:hAnsi="微软雅黑" w:eastAsia="微软雅黑" w:cs="微软雅黑"/>
          <w:sz w:val="30"/>
          <w:szCs w:val="30"/>
        </w:rPr>
      </w:pPr>
    </w:p>
    <w:p w14:paraId="0CCC277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seal believers are declared to be the inviolable property of God (2 Tim. 2:19); and they are sealed to the day of redemption as something which is to be inviolably secure (Eph. 4:30).</w:t>
      </w:r>
    </w:p>
    <w:p w14:paraId="16042C9E">
      <w:pPr>
        <w:pStyle w:val="3"/>
        <w:spacing w:before="269" w:line="252" w:lineRule="auto"/>
        <w:ind w:right="12" w:firstLine="13"/>
        <w:jc w:val="both"/>
        <w:rPr>
          <w:rFonts w:hint="eastAsia" w:ascii="微软雅黑" w:hAnsi="微软雅黑" w:eastAsia="微软雅黑" w:cs="微软雅黑"/>
          <w:sz w:val="30"/>
          <w:szCs w:val="30"/>
        </w:rPr>
      </w:pPr>
    </w:p>
    <w:p w14:paraId="6DCCA1E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藉着那印记，信徒被宣告为神不可侵犯的财产（提摩太后书 2:19）；他们受印直到得赎的日子，作为某种不可侵犯的安全之物（以弗所书 4:30）。</w:t>
      </w:r>
    </w:p>
    <w:p w14:paraId="246D255D">
      <w:pPr>
        <w:pStyle w:val="3"/>
        <w:spacing w:before="269" w:line="252" w:lineRule="auto"/>
        <w:ind w:right="12" w:firstLine="13"/>
        <w:jc w:val="both"/>
        <w:rPr>
          <w:rFonts w:hint="eastAsia" w:ascii="微软雅黑" w:hAnsi="微软雅黑" w:eastAsia="微软雅黑" w:cs="微软雅黑"/>
          <w:sz w:val="30"/>
          <w:szCs w:val="30"/>
        </w:rPr>
      </w:pPr>
    </w:p>
    <w:p w14:paraId="76BB2DD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there is a subjective assurance which they acquire as to their gracious state and final glory.</w:t>
      </w:r>
    </w:p>
    <w:p w14:paraId="6A729DF4">
      <w:pPr>
        <w:pStyle w:val="3"/>
        <w:spacing w:before="269" w:line="252" w:lineRule="auto"/>
        <w:ind w:right="12" w:firstLine="13"/>
        <w:jc w:val="both"/>
        <w:rPr>
          <w:rFonts w:hint="eastAsia" w:ascii="微软雅黑" w:hAnsi="微软雅黑" w:eastAsia="微软雅黑" w:cs="微软雅黑"/>
          <w:sz w:val="30"/>
          <w:szCs w:val="30"/>
        </w:rPr>
      </w:pPr>
    </w:p>
    <w:p w14:paraId="0A4A208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不仅如此：对于他们蒙恩的状态和最终的荣耀，他们获得了一种主观的确据。</w:t>
      </w:r>
    </w:p>
    <w:p w14:paraId="1FEB4DBC">
      <w:pPr>
        <w:pStyle w:val="3"/>
        <w:spacing w:before="269" w:line="252" w:lineRule="auto"/>
        <w:ind w:right="12" w:firstLine="13"/>
        <w:jc w:val="both"/>
        <w:rPr>
          <w:rFonts w:hint="eastAsia" w:ascii="微软雅黑" w:hAnsi="微软雅黑" w:eastAsia="微软雅黑" w:cs="微软雅黑"/>
          <w:sz w:val="30"/>
          <w:szCs w:val="30"/>
        </w:rPr>
      </w:pPr>
    </w:p>
    <w:p w14:paraId="1FD4576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also called an EARNEST (ἀῤῥαβῶν) as well as a seal—that is, a foretaste which is equivalent to the first-fruits of the Spirit, elsewhere mentioned (Eph. 4:14).</w:t>
      </w:r>
    </w:p>
    <w:p w14:paraId="1573112D">
      <w:pPr>
        <w:pStyle w:val="3"/>
        <w:spacing w:before="269" w:line="252" w:lineRule="auto"/>
        <w:ind w:right="12" w:firstLine="13"/>
        <w:jc w:val="both"/>
        <w:rPr>
          <w:rFonts w:hint="eastAsia" w:ascii="微软雅黑" w:hAnsi="微软雅黑" w:eastAsia="微软雅黑" w:cs="微软雅黑"/>
          <w:sz w:val="30"/>
          <w:szCs w:val="30"/>
        </w:rPr>
      </w:pPr>
    </w:p>
    <w:p w14:paraId="3AFADF7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圣灵也被称为凭据（ἀῤῥαβῶν）以及印记——即一种预尝，相当于别处提到的圣灵初结的果子（以弗所书 4:14）。</w:t>
      </w:r>
    </w:p>
    <w:p w14:paraId="4F10E58B">
      <w:pPr>
        <w:pStyle w:val="3"/>
        <w:spacing w:before="269" w:line="252" w:lineRule="auto"/>
        <w:ind w:right="12" w:firstLine="13"/>
        <w:jc w:val="both"/>
        <w:rPr>
          <w:rFonts w:hint="eastAsia" w:ascii="微软雅黑" w:hAnsi="微软雅黑" w:eastAsia="微软雅黑" w:cs="微软雅黑"/>
          <w:sz w:val="30"/>
          <w:szCs w:val="30"/>
        </w:rPr>
      </w:pPr>
    </w:p>
    <w:p w14:paraId="7E4D150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prays in a second memorable prayer for the Ephesians, that they might be strengthened with might BY THE SPIRIT in the inner man, that Christ might dwell in their hearts by faith (3:16).</w:t>
      </w:r>
    </w:p>
    <w:p w14:paraId="5165F28A">
      <w:pPr>
        <w:pStyle w:val="3"/>
        <w:spacing w:before="269" w:line="252" w:lineRule="auto"/>
        <w:ind w:right="12" w:firstLine="13"/>
        <w:jc w:val="both"/>
        <w:rPr>
          <w:rFonts w:hint="eastAsia" w:ascii="微软雅黑" w:hAnsi="微软雅黑" w:eastAsia="微软雅黑" w:cs="微软雅黑"/>
          <w:sz w:val="30"/>
          <w:szCs w:val="30"/>
        </w:rPr>
      </w:pPr>
    </w:p>
    <w:p w14:paraId="04BBBEB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使徒在为以弗所人的第二个令人难忘的祷告中，祈求他们藉着圣灵，在内心的人里刚强起来，使基督因信住在他们心里（3:16）。</w:t>
      </w:r>
    </w:p>
    <w:p w14:paraId="554847F6">
      <w:pPr>
        <w:pStyle w:val="3"/>
        <w:spacing w:before="269" w:line="252" w:lineRule="auto"/>
        <w:ind w:right="12" w:firstLine="13"/>
        <w:jc w:val="both"/>
        <w:rPr>
          <w:rFonts w:hint="eastAsia" w:ascii="微软雅黑" w:hAnsi="微软雅黑" w:eastAsia="微软雅黑" w:cs="微软雅黑"/>
          <w:sz w:val="30"/>
          <w:szCs w:val="30"/>
        </w:rPr>
      </w:pPr>
    </w:p>
    <w:p w14:paraId="0DA101F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strengthens the believer by giving him a share in all the benefits and blessings which Christ procured, as well as by confirming faith and love, that the conscious indwelling of Christ may be realized; the indwelling of Christ answering to the confirmation of the Spirit.</w:t>
      </w:r>
    </w:p>
    <w:p w14:paraId="409B41E7">
      <w:pPr>
        <w:pStyle w:val="3"/>
        <w:spacing w:before="269" w:line="252" w:lineRule="auto"/>
        <w:ind w:right="12" w:firstLine="13"/>
        <w:jc w:val="both"/>
        <w:rPr>
          <w:rFonts w:hint="eastAsia" w:ascii="微软雅黑" w:hAnsi="微软雅黑" w:eastAsia="微软雅黑" w:cs="微软雅黑"/>
          <w:sz w:val="30"/>
          <w:szCs w:val="30"/>
        </w:rPr>
      </w:pPr>
    </w:p>
    <w:p w14:paraId="257B5B7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圣灵藉着让信徒分享基督所获得的一切益处和祝福，以及藉着坚固信心和爱心，使信徒刚强，从而实现基督有意识的内住；基督的内住对应于圣灵的坚固。</w:t>
      </w:r>
    </w:p>
    <w:p w14:paraId="51179CFA">
      <w:pPr>
        <w:pStyle w:val="3"/>
        <w:spacing w:before="269" w:line="252" w:lineRule="auto"/>
        <w:ind w:right="12" w:firstLine="13"/>
        <w:jc w:val="both"/>
        <w:rPr>
          <w:rFonts w:hint="eastAsia" w:ascii="微软雅黑" w:hAnsi="微软雅黑" w:eastAsia="微软雅黑" w:cs="微软雅黑"/>
          <w:sz w:val="30"/>
          <w:szCs w:val="30"/>
        </w:rPr>
      </w:pPr>
    </w:p>
    <w:p w14:paraId="559464B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refers to the Church, he calls it an habitation of God in the Spirit (Eph. 2:22), and, by another figure, one body and one Spirit (4:4).</w:t>
      </w:r>
    </w:p>
    <w:p w14:paraId="03958A70">
      <w:pPr>
        <w:pStyle w:val="3"/>
        <w:spacing w:before="269" w:line="252" w:lineRule="auto"/>
        <w:ind w:right="12" w:firstLine="13"/>
        <w:jc w:val="both"/>
        <w:rPr>
          <w:rFonts w:hint="eastAsia" w:ascii="微软雅黑" w:hAnsi="微软雅黑" w:eastAsia="微软雅黑" w:cs="微软雅黑"/>
          <w:sz w:val="30"/>
          <w:szCs w:val="30"/>
        </w:rPr>
      </w:pPr>
    </w:p>
    <w:p w14:paraId="208E69A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当使徒提到教会时，他称之为神在圣灵里的居所（以弗所书 2:22），并用另一个比喻，称为一个身体和一个圣灵（4:4）。</w:t>
      </w:r>
    </w:p>
    <w:p w14:paraId="05FC4187">
      <w:pPr>
        <w:pStyle w:val="3"/>
        <w:spacing w:before="269" w:line="252" w:lineRule="auto"/>
        <w:ind w:right="12" w:firstLine="13"/>
        <w:jc w:val="both"/>
        <w:rPr>
          <w:rFonts w:hint="eastAsia" w:ascii="微软雅黑" w:hAnsi="微软雅黑" w:eastAsia="微软雅黑" w:cs="微软雅黑"/>
          <w:sz w:val="30"/>
          <w:szCs w:val="30"/>
        </w:rPr>
      </w:pPr>
    </w:p>
    <w:p w14:paraId="62A704C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stop at doctrine: while enforcing Christian duty, he introduces the Holy Spirit in many connections.</w:t>
      </w:r>
    </w:p>
    <w:p w14:paraId="511DE328">
      <w:pPr>
        <w:pStyle w:val="3"/>
        <w:spacing w:before="269" w:line="252" w:lineRule="auto"/>
        <w:ind w:right="12" w:firstLine="13"/>
        <w:jc w:val="both"/>
        <w:rPr>
          <w:rFonts w:hint="eastAsia" w:ascii="微软雅黑" w:hAnsi="微软雅黑" w:eastAsia="微软雅黑" w:cs="微软雅黑"/>
          <w:sz w:val="30"/>
          <w:szCs w:val="30"/>
        </w:rPr>
      </w:pPr>
    </w:p>
    <w:p w14:paraId="629A31B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他也并未止步于教义：在强调基督徒责任时，他在许多联系中引入了圣灵。</w:t>
      </w:r>
    </w:p>
    <w:p w14:paraId="0A66A854">
      <w:pPr>
        <w:pStyle w:val="3"/>
        <w:spacing w:before="269" w:line="252" w:lineRule="auto"/>
        <w:ind w:right="12" w:firstLine="13"/>
        <w:jc w:val="both"/>
        <w:rPr>
          <w:rFonts w:hint="eastAsia" w:ascii="微软雅黑" w:hAnsi="微软雅黑" w:eastAsia="微软雅黑" w:cs="微软雅黑"/>
          <w:sz w:val="30"/>
          <w:szCs w:val="30"/>
        </w:rPr>
      </w:pPr>
    </w:p>
    <w:p w14:paraId="4B28D33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warns the Ephesians against indulging angry passions and unworthy practices, he says: "Grieve not the Holy Spirit of God," implying that such things on the part of Christians grieve the Spirit (4:30).</w:t>
      </w:r>
    </w:p>
    <w:p w14:paraId="56EB7EDF">
      <w:pPr>
        <w:pStyle w:val="3"/>
        <w:spacing w:before="269" w:line="252" w:lineRule="auto"/>
        <w:ind w:right="12" w:firstLine="13"/>
        <w:jc w:val="both"/>
        <w:rPr>
          <w:rFonts w:hint="eastAsia" w:ascii="微软雅黑" w:hAnsi="微软雅黑" w:eastAsia="微软雅黑" w:cs="微软雅黑"/>
          <w:sz w:val="30"/>
          <w:szCs w:val="30"/>
        </w:rPr>
      </w:pPr>
    </w:p>
    <w:p w14:paraId="247801B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当他警告以弗所人不要放纵愤怒的情绪和不配的行为时，他说：“不要叫神的圣灵担忧，”暗示基督徒方面的这些事情会让圣灵担忧（4:30）。</w:t>
      </w:r>
    </w:p>
    <w:p w14:paraId="30C2B75A">
      <w:pPr>
        <w:pStyle w:val="3"/>
        <w:spacing w:before="269" w:line="252" w:lineRule="auto"/>
        <w:ind w:right="12" w:firstLine="13"/>
        <w:jc w:val="both"/>
        <w:rPr>
          <w:rFonts w:hint="eastAsia" w:ascii="微软雅黑" w:hAnsi="微软雅黑" w:eastAsia="微软雅黑" w:cs="微软雅黑"/>
          <w:sz w:val="30"/>
          <w:szCs w:val="30"/>
        </w:rPr>
      </w:pPr>
    </w:p>
    <w:p w14:paraId="12EC8B2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exhorts them to prayer, he bids them pray with all prayer and supplication in the Spirit (6:18).</w:t>
      </w:r>
    </w:p>
    <w:p w14:paraId="31C80220">
      <w:pPr>
        <w:pStyle w:val="3"/>
        <w:spacing w:before="269" w:line="252" w:lineRule="auto"/>
        <w:ind w:right="12" w:firstLine="13"/>
        <w:jc w:val="both"/>
        <w:rPr>
          <w:rFonts w:hint="eastAsia" w:ascii="微软雅黑" w:hAnsi="微软雅黑" w:eastAsia="微软雅黑" w:cs="微软雅黑"/>
          <w:sz w:val="30"/>
          <w:szCs w:val="30"/>
        </w:rPr>
      </w:pPr>
    </w:p>
    <w:p w14:paraId="0FC667B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当他劝勉他们祷告时，他吩咐他们靠着圣灵，随时多方祷告祈求（6:18）。</w:t>
      </w:r>
    </w:p>
    <w:p w14:paraId="1628A2D0">
      <w:pPr>
        <w:pStyle w:val="3"/>
        <w:spacing w:before="269" w:line="252" w:lineRule="auto"/>
        <w:ind w:right="12" w:firstLine="13"/>
        <w:jc w:val="both"/>
        <w:rPr>
          <w:rFonts w:hint="eastAsia" w:ascii="微软雅黑" w:hAnsi="微软雅黑" w:eastAsia="微软雅黑" w:cs="微软雅黑"/>
          <w:sz w:val="30"/>
          <w:szCs w:val="30"/>
        </w:rPr>
      </w:pPr>
    </w:p>
    <w:p w14:paraId="7CB6C74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warns them against intemperance, he immediately subjoins an exhortation, calculated in its exercise to exclude all tendency to the habit of intemperance by the spiritual joy and satisfaction which take possession of the Christian: but be filled with the Spirit (5:18); for the enjoyment of that fulness of the Spirit satisfies the soul, and leaves it no longer a prey to intemperance or any such desires.</w:t>
      </w:r>
    </w:p>
    <w:p w14:paraId="7B1D18D5">
      <w:pPr>
        <w:pStyle w:val="3"/>
        <w:spacing w:before="269" w:line="252" w:lineRule="auto"/>
        <w:ind w:right="12" w:firstLine="13"/>
        <w:jc w:val="both"/>
        <w:rPr>
          <w:rFonts w:hint="eastAsia" w:ascii="微软雅黑" w:hAnsi="微软雅黑" w:eastAsia="微软雅黑" w:cs="微软雅黑"/>
          <w:sz w:val="30"/>
          <w:szCs w:val="30"/>
        </w:rPr>
      </w:pPr>
    </w:p>
    <w:p w14:paraId="7B655C0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警告他们不要放荡时，他紧接着加上了一个劝勉，其施行旨在通过占据基督徒的属灵喜乐和满足，排除一切放荡习惯的倾向：乃要被圣灵充满（5:18）；因为享受那圣灵的丰满使灵魂满足，使其不再成为放荡或任何此类欲望的猎物。</w:t>
      </w:r>
    </w:p>
    <w:p w14:paraId="7E62CB3F">
      <w:pPr>
        <w:pStyle w:val="3"/>
        <w:spacing w:before="269" w:line="252" w:lineRule="auto"/>
        <w:ind w:right="12" w:firstLine="13"/>
        <w:jc w:val="both"/>
        <w:rPr>
          <w:rFonts w:hint="eastAsia" w:ascii="微软雅黑" w:hAnsi="微软雅黑" w:eastAsia="微软雅黑" w:cs="微软雅黑"/>
          <w:sz w:val="30"/>
          <w:szCs w:val="30"/>
        </w:rPr>
      </w:pPr>
    </w:p>
    <w:p w14:paraId="3CC3068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sense can the Christian be EXHORTED to be filled with the Spirit, when we call to mind that it is God alone by whom the Spirit is bestowed?</w:t>
      </w:r>
    </w:p>
    <w:p w14:paraId="6EF6FBB2">
      <w:pPr>
        <w:pStyle w:val="3"/>
        <w:spacing w:before="269" w:line="252" w:lineRule="auto"/>
        <w:ind w:right="12" w:firstLine="13"/>
        <w:jc w:val="both"/>
        <w:rPr>
          <w:rFonts w:hint="eastAsia" w:ascii="微软雅黑" w:hAnsi="微软雅黑" w:eastAsia="微软雅黑" w:cs="微软雅黑"/>
          <w:sz w:val="30"/>
          <w:szCs w:val="30"/>
        </w:rPr>
      </w:pPr>
    </w:p>
    <w:p w14:paraId="10B6092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但是，当我们想起唯有神才能赐予圣灵时，基督徒在什么意义上可以被劝勉要被圣灵充满呢？</w:t>
      </w:r>
    </w:p>
    <w:p w14:paraId="26CC3E64">
      <w:pPr>
        <w:pStyle w:val="3"/>
        <w:spacing w:before="269" w:line="252" w:lineRule="auto"/>
        <w:ind w:right="12" w:firstLine="13"/>
        <w:jc w:val="both"/>
        <w:rPr>
          <w:rFonts w:hint="eastAsia" w:ascii="微软雅黑" w:hAnsi="微软雅黑" w:eastAsia="微软雅黑" w:cs="微软雅黑"/>
          <w:sz w:val="30"/>
          <w:szCs w:val="30"/>
        </w:rPr>
      </w:pPr>
    </w:p>
    <w:p w14:paraId="2917A06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easy.</w:t>
      </w:r>
    </w:p>
    <w:p w14:paraId="6B57432F">
      <w:pPr>
        <w:pStyle w:val="3"/>
        <w:spacing w:before="269" w:line="252" w:lineRule="auto"/>
        <w:ind w:right="12" w:firstLine="13"/>
        <w:jc w:val="both"/>
        <w:rPr>
          <w:rFonts w:hint="eastAsia" w:ascii="微软雅黑" w:hAnsi="微软雅黑" w:eastAsia="微软雅黑" w:cs="微软雅黑"/>
          <w:sz w:val="30"/>
          <w:szCs w:val="30"/>
        </w:rPr>
      </w:pPr>
    </w:p>
    <w:p w14:paraId="44CD1AD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w:t>
      </w:r>
    </w:p>
    <w:p w14:paraId="308E85AF">
      <w:pPr>
        <w:pStyle w:val="3"/>
        <w:spacing w:before="269" w:line="252" w:lineRule="auto"/>
        <w:ind w:right="12" w:firstLine="13"/>
        <w:jc w:val="both"/>
        <w:rPr>
          <w:rFonts w:hint="eastAsia" w:ascii="微软雅黑" w:hAnsi="微软雅黑" w:eastAsia="微软雅黑" w:cs="微软雅黑"/>
          <w:sz w:val="30"/>
          <w:szCs w:val="30"/>
        </w:rPr>
      </w:pPr>
    </w:p>
    <w:p w14:paraId="6192DF5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God's gracious gift when the Spirit replenishes any soul.</w:t>
      </w:r>
    </w:p>
    <w:p w14:paraId="613893A0">
      <w:pPr>
        <w:pStyle w:val="3"/>
        <w:spacing w:before="269" w:line="252" w:lineRule="auto"/>
        <w:ind w:right="12" w:firstLine="13"/>
        <w:jc w:val="both"/>
        <w:rPr>
          <w:rFonts w:hint="eastAsia" w:ascii="微软雅黑" w:hAnsi="微软雅黑" w:eastAsia="微软雅黑" w:cs="微软雅黑"/>
          <w:sz w:val="30"/>
          <w:szCs w:val="30"/>
        </w:rPr>
      </w:pPr>
    </w:p>
    <w:p w14:paraId="6430DD7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当圣灵充满任何灵魂时，这是神恩慈的礼物。</w:t>
      </w:r>
    </w:p>
    <w:p w14:paraId="638E0751">
      <w:pPr>
        <w:pStyle w:val="3"/>
        <w:spacing w:before="269" w:line="252" w:lineRule="auto"/>
        <w:ind w:right="12" w:firstLine="13"/>
        <w:jc w:val="both"/>
        <w:rPr>
          <w:rFonts w:hint="eastAsia" w:ascii="微软雅黑" w:hAnsi="微软雅黑" w:eastAsia="微软雅黑" w:cs="微软雅黑"/>
          <w:sz w:val="30"/>
          <w:szCs w:val="30"/>
        </w:rPr>
      </w:pPr>
    </w:p>
    <w:p w14:paraId="7F849C6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a subject of exhortation.</w:t>
      </w:r>
    </w:p>
    <w:p w14:paraId="42AFC36D">
      <w:pPr>
        <w:pStyle w:val="3"/>
        <w:spacing w:before="269" w:line="252" w:lineRule="auto"/>
        <w:ind w:right="12" w:firstLine="13"/>
        <w:jc w:val="both"/>
        <w:rPr>
          <w:rFonts w:hint="eastAsia" w:ascii="微软雅黑" w:hAnsi="微软雅黑" w:eastAsia="微软雅黑" w:cs="微软雅黑"/>
          <w:sz w:val="30"/>
          <w:szCs w:val="30"/>
        </w:rPr>
      </w:pPr>
    </w:p>
    <w:p w14:paraId="5B5F753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但这同样也是一个劝勉的主题。</w:t>
      </w:r>
    </w:p>
    <w:p w14:paraId="793D1630">
      <w:pPr>
        <w:pStyle w:val="3"/>
        <w:spacing w:before="269" w:line="252" w:lineRule="auto"/>
        <w:ind w:right="12" w:firstLine="13"/>
        <w:jc w:val="both"/>
        <w:rPr>
          <w:rFonts w:hint="eastAsia" w:ascii="微软雅黑" w:hAnsi="微软雅黑" w:eastAsia="微软雅黑" w:cs="微软雅黑"/>
          <w:sz w:val="30"/>
          <w:szCs w:val="30"/>
        </w:rPr>
      </w:pPr>
    </w:p>
    <w:p w14:paraId="5FE1E0E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the same nature with the exhortations in the Epistle to the Galatians: walk in the Spirit (Gal. 5:16, 25).</w:t>
      </w:r>
    </w:p>
    <w:p w14:paraId="533FC2F9">
      <w:pPr>
        <w:pStyle w:val="3"/>
        <w:spacing w:before="269" w:line="252" w:lineRule="auto"/>
        <w:ind w:right="12" w:firstLine="13"/>
        <w:jc w:val="both"/>
        <w:rPr>
          <w:rFonts w:hint="eastAsia" w:ascii="微软雅黑" w:hAnsi="微软雅黑" w:eastAsia="微软雅黑" w:cs="微软雅黑"/>
          <w:sz w:val="30"/>
          <w:szCs w:val="30"/>
        </w:rPr>
      </w:pPr>
    </w:p>
    <w:p w14:paraId="4501C3D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这与加拉太书中的劝勉性质相同：当顺着圣灵而行（加拉太书 5:16, 25）。</w:t>
      </w:r>
    </w:p>
    <w:p w14:paraId="02469F48">
      <w:pPr>
        <w:pStyle w:val="3"/>
        <w:spacing w:before="269" w:line="252" w:lineRule="auto"/>
        <w:ind w:right="12" w:firstLine="13"/>
        <w:jc w:val="both"/>
        <w:rPr>
          <w:rFonts w:hint="eastAsia" w:ascii="微软雅黑" w:hAnsi="微软雅黑" w:eastAsia="微软雅黑" w:cs="微软雅黑"/>
          <w:sz w:val="30"/>
          <w:szCs w:val="30"/>
        </w:rPr>
      </w:pPr>
    </w:p>
    <w:p w14:paraId="2E0682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in the covenant, provided for the restoration of the Spirit; the Son procured the Spirit by His satisfaction, and lives to confer the gift; and we have only to receive and make room for Him daily, neither resisting nor grieving Him away from the heart.</w:t>
      </w:r>
    </w:p>
    <w:p w14:paraId="272404C5">
      <w:pPr>
        <w:pStyle w:val="3"/>
        <w:spacing w:before="269" w:line="252" w:lineRule="auto"/>
        <w:ind w:right="12" w:firstLine="13"/>
        <w:jc w:val="both"/>
        <w:rPr>
          <w:rFonts w:hint="eastAsia" w:ascii="微软雅黑" w:hAnsi="微软雅黑" w:eastAsia="微软雅黑" w:cs="微软雅黑"/>
          <w:sz w:val="30"/>
          <w:szCs w:val="30"/>
        </w:rPr>
      </w:pPr>
    </w:p>
    <w:p w14:paraId="057E4DE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父在盟约中预备了圣灵的恢复；子藉着祂的赎罪获得了圣灵，并活着赐下这礼物；我们只需每天接受并为祂腾出空间，既不抗拒也不叫祂担忧而离开我们的心。</w:t>
      </w:r>
    </w:p>
    <w:p w14:paraId="74157550">
      <w:pPr>
        <w:pStyle w:val="3"/>
        <w:spacing w:before="269" w:line="252" w:lineRule="auto"/>
        <w:ind w:right="12" w:firstLine="13"/>
        <w:jc w:val="both"/>
        <w:rPr>
          <w:rFonts w:hint="eastAsia" w:ascii="微软雅黑" w:hAnsi="微软雅黑" w:eastAsia="微软雅黑" w:cs="微软雅黑"/>
          <w:sz w:val="30"/>
          <w:szCs w:val="30"/>
        </w:rPr>
      </w:pPr>
    </w:p>
    <w:p w14:paraId="37F8A6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PHILIPPIANS several allusions to the Holy Spirit are found, having reference partly to Paul's own condition and partly to theirs.</w:t>
      </w:r>
    </w:p>
    <w:p w14:paraId="1AC21530">
      <w:pPr>
        <w:pStyle w:val="3"/>
        <w:spacing w:before="269" w:line="252" w:lineRule="auto"/>
        <w:ind w:right="12" w:firstLine="13"/>
        <w:jc w:val="both"/>
        <w:rPr>
          <w:rFonts w:hint="eastAsia" w:ascii="微软雅黑" w:hAnsi="微软雅黑" w:eastAsia="微软雅黑" w:cs="微软雅黑"/>
          <w:sz w:val="30"/>
          <w:szCs w:val="30"/>
        </w:rPr>
      </w:pPr>
    </w:p>
    <w:p w14:paraId="7D69EBC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在腓立比书中，我们发现了几处对圣灵的提及，部分涉及保罗自己的状况，部分涉及他们的状况。</w:t>
      </w:r>
    </w:p>
    <w:p w14:paraId="167534B4">
      <w:pPr>
        <w:pStyle w:val="3"/>
        <w:spacing w:before="269" w:line="252" w:lineRule="auto"/>
        <w:ind w:right="12" w:firstLine="13"/>
        <w:jc w:val="both"/>
        <w:rPr>
          <w:rFonts w:hint="eastAsia" w:ascii="微软雅黑" w:hAnsi="微软雅黑" w:eastAsia="微软雅黑" w:cs="微软雅黑"/>
          <w:sz w:val="30"/>
          <w:szCs w:val="30"/>
        </w:rPr>
      </w:pPr>
    </w:p>
    <w:p w14:paraId="3932916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Errorists had not as yet troubled the Church from within, but marked intimations and warnings are given respecting them to this congregation, of whom the apostle always speaks with the deepest affection.</w:t>
      </w:r>
    </w:p>
    <w:p w14:paraId="6F7928AD">
      <w:pPr>
        <w:pStyle w:val="3"/>
        <w:spacing w:before="269" w:line="252" w:lineRule="auto"/>
        <w:ind w:right="12" w:firstLine="13"/>
        <w:jc w:val="both"/>
        <w:rPr>
          <w:rFonts w:hint="eastAsia" w:ascii="微软雅黑" w:hAnsi="微软雅黑" w:eastAsia="微软雅黑" w:cs="微软雅黑"/>
          <w:sz w:val="30"/>
          <w:szCs w:val="30"/>
        </w:rPr>
      </w:pPr>
    </w:p>
    <w:p w14:paraId="0C1172F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异端分子尚未从内部扰乱教会，但使徒向这个他总是怀着最深感情谈论的会众，发出了关于他们的显著暗示和警告。</w:t>
      </w:r>
    </w:p>
    <w:p w14:paraId="04226BB7">
      <w:pPr>
        <w:pStyle w:val="3"/>
        <w:spacing w:before="269" w:line="252" w:lineRule="auto"/>
        <w:ind w:right="12" w:firstLine="13"/>
        <w:jc w:val="both"/>
        <w:rPr>
          <w:rFonts w:hint="eastAsia" w:ascii="微软雅黑" w:hAnsi="微软雅黑" w:eastAsia="微软雅黑" w:cs="微软雅黑"/>
          <w:sz w:val="30"/>
          <w:szCs w:val="30"/>
        </w:rPr>
      </w:pPr>
    </w:p>
    <w:p w14:paraId="56E6489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noticing the mixed motives of some who preached the gospel of contention, not sincerely, the apostle adds: "I know that this shall turn to my salvation through your prayer, and THE SUPPLY OF THE SPIRIT of Jesus Christ" (Phil. 1:19).</w:t>
      </w:r>
    </w:p>
    <w:p w14:paraId="4C73768D">
      <w:pPr>
        <w:pStyle w:val="3"/>
        <w:spacing w:before="269" w:line="252" w:lineRule="auto"/>
        <w:ind w:right="12" w:firstLine="13"/>
        <w:jc w:val="both"/>
        <w:rPr>
          <w:rFonts w:hint="eastAsia" w:ascii="微软雅黑" w:hAnsi="微软雅黑" w:eastAsia="微软雅黑" w:cs="微软雅黑"/>
          <w:sz w:val="30"/>
          <w:szCs w:val="30"/>
        </w:rPr>
      </w:pPr>
    </w:p>
    <w:p w14:paraId="0A0819C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在注意到一些人出于纷争而非诚实传福音的复杂动机后，使徒补充说：“我知道，这事借着你们的祈祷和耶稣基督之灵的帮助（供应），终必叫我得救”（腓立比书 1:19）。</w:t>
      </w:r>
    </w:p>
    <w:p w14:paraId="5816BF46">
      <w:pPr>
        <w:pStyle w:val="3"/>
        <w:spacing w:before="269" w:line="252" w:lineRule="auto"/>
        <w:ind w:right="12" w:firstLine="13"/>
        <w:jc w:val="both"/>
        <w:rPr>
          <w:rFonts w:hint="eastAsia" w:ascii="微软雅黑" w:hAnsi="微软雅黑" w:eastAsia="微软雅黑" w:cs="微软雅黑"/>
          <w:sz w:val="30"/>
          <w:szCs w:val="30"/>
        </w:rPr>
      </w:pPr>
    </w:p>
    <w:p w14:paraId="58EE057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own declaration elsewhere, he was persuaded that all this would work together for good.</w:t>
      </w:r>
    </w:p>
    <w:p w14:paraId="5FDAE28F">
      <w:pPr>
        <w:pStyle w:val="3"/>
        <w:spacing w:before="269" w:line="252" w:lineRule="auto"/>
        <w:ind w:right="12" w:firstLine="13"/>
        <w:jc w:val="both"/>
        <w:rPr>
          <w:rFonts w:hint="eastAsia" w:ascii="微软雅黑" w:hAnsi="微软雅黑" w:eastAsia="微软雅黑" w:cs="微软雅黑"/>
          <w:sz w:val="30"/>
          <w:szCs w:val="30"/>
        </w:rPr>
      </w:pPr>
    </w:p>
    <w:p w14:paraId="124BB16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根据他在别处的声明，他深信这一切都将互相效力，叫人得益处。</w:t>
      </w:r>
    </w:p>
    <w:p w14:paraId="4B26ED60">
      <w:pPr>
        <w:pStyle w:val="3"/>
        <w:spacing w:before="269" w:line="252" w:lineRule="auto"/>
        <w:ind w:right="12" w:firstLine="13"/>
        <w:jc w:val="both"/>
        <w:rPr>
          <w:rFonts w:hint="eastAsia" w:ascii="微软雅黑" w:hAnsi="微软雅黑" w:eastAsia="微软雅黑" w:cs="微软雅黑"/>
          <w:sz w:val="30"/>
          <w:szCs w:val="30"/>
        </w:rPr>
      </w:pPr>
    </w:p>
    <w:p w14:paraId="1EBD9FE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 and the supply of the Spirit of Christ are not put together as co-ordinate.</w:t>
      </w:r>
    </w:p>
    <w:p w14:paraId="65E847A6">
      <w:pPr>
        <w:pStyle w:val="3"/>
        <w:spacing w:before="269" w:line="252" w:lineRule="auto"/>
        <w:ind w:right="12" w:firstLine="13"/>
        <w:jc w:val="both"/>
        <w:rPr>
          <w:rFonts w:hint="eastAsia" w:ascii="微软雅黑" w:hAnsi="微软雅黑" w:eastAsia="微软雅黑" w:cs="微软雅黑"/>
          <w:sz w:val="30"/>
          <w:szCs w:val="30"/>
        </w:rPr>
      </w:pPr>
    </w:p>
    <w:p w14:paraId="4D72630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他们的祈祷和基督之灵的供应并未被视为同等并列。</w:t>
      </w:r>
    </w:p>
    <w:p w14:paraId="73439369">
      <w:pPr>
        <w:pStyle w:val="3"/>
        <w:spacing w:before="269" w:line="252" w:lineRule="auto"/>
        <w:ind w:right="12" w:firstLine="13"/>
        <w:jc w:val="both"/>
        <w:rPr>
          <w:rFonts w:hint="eastAsia" w:ascii="微软雅黑" w:hAnsi="微软雅黑" w:eastAsia="微软雅黑" w:cs="微软雅黑"/>
          <w:sz w:val="30"/>
          <w:szCs w:val="30"/>
        </w:rPr>
      </w:pPr>
    </w:p>
    <w:p w14:paraId="3837B8D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that all would redound to the victory of Christ's cause, and to his own highest advantage, through the supply (ἐπιχορηγία) of the Spirit, while their prayer would be no unimportant subordinate link in the chain.</w:t>
      </w:r>
    </w:p>
    <w:p w14:paraId="68A6E6A3">
      <w:pPr>
        <w:pStyle w:val="3"/>
        <w:spacing w:before="269" w:line="252" w:lineRule="auto"/>
        <w:ind w:right="12" w:firstLine="13"/>
        <w:jc w:val="both"/>
        <w:rPr>
          <w:rFonts w:hint="eastAsia" w:ascii="微软雅黑" w:hAnsi="微软雅黑" w:eastAsia="微软雅黑" w:cs="微软雅黑"/>
          <w:sz w:val="30"/>
          <w:szCs w:val="30"/>
        </w:rPr>
      </w:pPr>
    </w:p>
    <w:p w14:paraId="1155BF4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他的意思是，这一切都将通过圣灵的供应（ἐπιχορηγία）归于基督事业的胜利和他自己最高的益处，而他们的祈祷将是链条中不容忽视的次要环节。</w:t>
      </w:r>
    </w:p>
    <w:p w14:paraId="71E0873B">
      <w:pPr>
        <w:pStyle w:val="3"/>
        <w:spacing w:before="269" w:line="252" w:lineRule="auto"/>
        <w:ind w:right="12" w:firstLine="13"/>
        <w:jc w:val="both"/>
        <w:rPr>
          <w:rFonts w:hint="eastAsia" w:ascii="微软雅黑" w:hAnsi="微软雅黑" w:eastAsia="微软雅黑" w:cs="微软雅黑"/>
          <w:sz w:val="30"/>
          <w:szCs w:val="30"/>
        </w:rPr>
      </w:pPr>
    </w:p>
    <w:p w14:paraId="4A802C5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words here used, the Holy Spirit is called "the Spirit of Jesus Christ," not only because He is from the Son as well as from the Father, according to the eternal procession from both, but because the gift of the Spirit is derived from Christ's merits.</w:t>
      </w:r>
    </w:p>
    <w:p w14:paraId="6A790739">
      <w:pPr>
        <w:pStyle w:val="3"/>
        <w:spacing w:before="269" w:line="252" w:lineRule="auto"/>
        <w:ind w:right="12" w:firstLine="13"/>
        <w:jc w:val="both"/>
        <w:rPr>
          <w:rFonts w:hint="eastAsia" w:ascii="微软雅黑" w:hAnsi="微软雅黑" w:eastAsia="微软雅黑" w:cs="微软雅黑"/>
          <w:sz w:val="30"/>
          <w:szCs w:val="30"/>
        </w:rPr>
      </w:pPr>
    </w:p>
    <w:p w14:paraId="7E3B4EB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关于这里使用的词语，圣灵被称为“耶稣基督的灵”，不仅因为根据从父子双方永恒的发出，祂既来自父也来自子，而且因为圣灵的恩赐源于基督的功德。</w:t>
      </w:r>
    </w:p>
    <w:p w14:paraId="08840BC9">
      <w:pPr>
        <w:pStyle w:val="3"/>
        <w:spacing w:before="269" w:line="252" w:lineRule="auto"/>
        <w:ind w:right="12" w:firstLine="13"/>
        <w:jc w:val="both"/>
        <w:rPr>
          <w:rFonts w:hint="eastAsia" w:ascii="微软雅黑" w:hAnsi="微软雅黑" w:eastAsia="微软雅黑" w:cs="微软雅黑"/>
          <w:sz w:val="30"/>
          <w:szCs w:val="30"/>
        </w:rPr>
      </w:pPr>
    </w:p>
    <w:p w14:paraId="1BDCBE7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procured by his obedience and satisfaction not only the restoration of the divine favour, but the gift of the Holy Ghost, who is thus rightly called the Spirit of Christ.</w:t>
      </w:r>
    </w:p>
    <w:p w14:paraId="40CBC995">
      <w:pPr>
        <w:pStyle w:val="3"/>
        <w:spacing w:before="269" w:line="252" w:lineRule="auto"/>
        <w:ind w:right="12" w:firstLine="13"/>
        <w:jc w:val="both"/>
        <w:rPr>
          <w:rFonts w:hint="eastAsia" w:ascii="微软雅黑" w:hAnsi="微软雅黑" w:eastAsia="微软雅黑" w:cs="微软雅黑"/>
          <w:sz w:val="30"/>
          <w:szCs w:val="30"/>
        </w:rPr>
      </w:pPr>
    </w:p>
    <w:p w14:paraId="3D04ECA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祂藉着顺服和赎罪，不仅获得了神恩宠的恢复，还获得了圣灵的恩赐，因此圣灵被正确地称为基督的灵。</w:t>
      </w:r>
    </w:p>
    <w:p w14:paraId="552F5F1D">
      <w:pPr>
        <w:pStyle w:val="3"/>
        <w:spacing w:before="269" w:line="252" w:lineRule="auto"/>
        <w:ind w:right="12" w:firstLine="13"/>
        <w:jc w:val="both"/>
        <w:rPr>
          <w:rFonts w:hint="eastAsia" w:ascii="微软雅黑" w:hAnsi="微软雅黑" w:eastAsia="微软雅黑" w:cs="微软雅黑"/>
          <w:sz w:val="30"/>
          <w:szCs w:val="30"/>
        </w:rPr>
      </w:pPr>
    </w:p>
    <w:p w14:paraId="736AE0B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copious effusion of the Spirit is referred to the action of Christ no less than to the action of the Father, who gave to the Son the power of sending the Spirit, and of conferring all the benefits which were acquired by His death (Zech. 12:10).</w:t>
      </w:r>
    </w:p>
    <w:p w14:paraId="393EA00B">
      <w:pPr>
        <w:pStyle w:val="3"/>
        <w:spacing w:before="269" w:line="252" w:lineRule="auto"/>
        <w:ind w:right="12" w:firstLine="13"/>
        <w:jc w:val="both"/>
        <w:rPr>
          <w:rFonts w:hint="eastAsia" w:ascii="微软雅黑" w:hAnsi="微软雅黑" w:eastAsia="微软雅黑" w:cs="微软雅黑"/>
          <w:sz w:val="30"/>
          <w:szCs w:val="30"/>
        </w:rPr>
      </w:pPr>
    </w:p>
    <w:p w14:paraId="00A7919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圣灵更丰富的浇灌不仅归因于父的行动，也同样归因于基督的行动，父赐给子差遣圣灵并赋予祂死所获得的一切益处的权柄（撒迦利亚书 12:10）。</w:t>
      </w:r>
    </w:p>
    <w:p w14:paraId="0DB6AE40">
      <w:pPr>
        <w:pStyle w:val="3"/>
        <w:spacing w:before="269" w:line="252" w:lineRule="auto"/>
        <w:ind w:right="12" w:firstLine="13"/>
        <w:jc w:val="both"/>
        <w:rPr>
          <w:rFonts w:hint="eastAsia" w:ascii="微软雅黑" w:hAnsi="微软雅黑" w:eastAsia="微软雅黑" w:cs="微软雅黑"/>
          <w:sz w:val="30"/>
          <w:szCs w:val="30"/>
        </w:rPr>
      </w:pPr>
    </w:p>
    <w:p w14:paraId="5268404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expresses his confidence that the cause of the gospel would be promoted by the aid of the Spirit of Christ, who would not only cause the truth to triumph over falsehood, but nerve him with necessary courage to seal, if need be, his testimony with his blood.</w:t>
      </w:r>
    </w:p>
    <w:p w14:paraId="218DC35C">
      <w:pPr>
        <w:pStyle w:val="3"/>
        <w:spacing w:before="269" w:line="252" w:lineRule="auto"/>
        <w:ind w:right="12" w:firstLine="13"/>
        <w:jc w:val="both"/>
        <w:rPr>
          <w:rFonts w:hint="eastAsia" w:ascii="微软雅黑" w:hAnsi="微软雅黑" w:eastAsia="微软雅黑" w:cs="微软雅黑"/>
          <w:sz w:val="30"/>
          <w:szCs w:val="30"/>
        </w:rPr>
      </w:pPr>
    </w:p>
    <w:p w14:paraId="7343B45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使徒表达了他的信心，即福音事业将在基督之灵的帮助下得到推进，圣灵不仅会使真理战胜谬误，还会赋予他必要的勇气，如果有必要，用他的血来印证他的见证。</w:t>
      </w:r>
    </w:p>
    <w:p w14:paraId="32174623">
      <w:pPr>
        <w:pStyle w:val="3"/>
        <w:spacing w:before="269" w:line="252" w:lineRule="auto"/>
        <w:ind w:right="12" w:firstLine="13"/>
        <w:jc w:val="both"/>
        <w:rPr>
          <w:rFonts w:hint="eastAsia" w:ascii="微软雅黑" w:hAnsi="微软雅黑" w:eastAsia="微软雅黑" w:cs="微软雅黑"/>
          <w:sz w:val="30"/>
          <w:szCs w:val="30"/>
        </w:rPr>
      </w:pPr>
    </w:p>
    <w:p w14:paraId="3E05B9B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no one might imagine that these results would be given to the indolent or lukewarm, the apostle links the supply (ἐπιχορηγία) of the Spirit with the prayers of believing men in the Church, to which he was writing; for he constantly asked prayer as a means of spreading Christian truth.</w:t>
      </w:r>
    </w:p>
    <w:p w14:paraId="2CBAF771">
      <w:pPr>
        <w:pStyle w:val="3"/>
        <w:spacing w:before="269" w:line="252" w:lineRule="auto"/>
        <w:ind w:right="12" w:firstLine="13"/>
        <w:jc w:val="both"/>
        <w:rPr>
          <w:rFonts w:hint="eastAsia" w:ascii="微软雅黑" w:hAnsi="微软雅黑" w:eastAsia="微软雅黑" w:cs="微软雅黑"/>
          <w:sz w:val="30"/>
          <w:szCs w:val="30"/>
        </w:rPr>
      </w:pPr>
    </w:p>
    <w:p w14:paraId="4A1970A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但为了不让人以为这些结果会赐给懒惰或不冷不热的人，使徒将圣灵的供应（ἐπιχορηγία）与他写信给的教会中信徒的祈祷联系起来；因为他经常要求祈祷作为传播基督教真理的一种手段。</w:t>
      </w:r>
    </w:p>
    <w:p w14:paraId="7B727ABB">
      <w:pPr>
        <w:pStyle w:val="3"/>
        <w:spacing w:before="269" w:line="252" w:lineRule="auto"/>
        <w:ind w:right="12" w:firstLine="13"/>
        <w:jc w:val="both"/>
        <w:rPr>
          <w:rFonts w:hint="eastAsia" w:ascii="微软雅黑" w:hAnsi="微软雅黑" w:eastAsia="微软雅黑" w:cs="微软雅黑"/>
          <w:sz w:val="30"/>
          <w:szCs w:val="30"/>
        </w:rPr>
      </w:pPr>
    </w:p>
    <w:p w14:paraId="65CCE03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weakness of human efforts, that we accomplish nothing unless the Holy Ghost is the guide and ruler of all our actions, and unless He is invocated, as it is here intimated that he should be invocated, by the Church, as alone able to bring help.</w:t>
      </w:r>
    </w:p>
    <w:p w14:paraId="397C8268">
      <w:pPr>
        <w:pStyle w:val="3"/>
        <w:spacing w:before="269" w:line="252" w:lineRule="auto"/>
        <w:ind w:right="12" w:firstLine="13"/>
        <w:jc w:val="both"/>
        <w:rPr>
          <w:rFonts w:hint="eastAsia" w:ascii="微软雅黑" w:hAnsi="微软雅黑" w:eastAsia="微软雅黑" w:cs="微软雅黑"/>
          <w:sz w:val="30"/>
          <w:szCs w:val="30"/>
        </w:rPr>
      </w:pPr>
    </w:p>
    <w:p w14:paraId="2590102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人类的努力是如此软弱，除非圣灵是我们所有行动的向导和主宰，除非祂被教会祈求（正如这里暗示祂应该被祈求那样），作为唯一能带来帮助的一位，否则我们将一事无成。</w:t>
      </w:r>
    </w:p>
    <w:p w14:paraId="3015CE7A">
      <w:pPr>
        <w:pStyle w:val="3"/>
        <w:spacing w:before="269" w:line="252" w:lineRule="auto"/>
        <w:ind w:right="12" w:firstLine="13"/>
        <w:jc w:val="both"/>
        <w:rPr>
          <w:rFonts w:hint="eastAsia" w:ascii="微软雅黑" w:hAnsi="微软雅黑" w:eastAsia="微软雅黑" w:cs="微软雅黑"/>
          <w:sz w:val="30"/>
          <w:szCs w:val="30"/>
        </w:rPr>
      </w:pPr>
    </w:p>
    <w:p w14:paraId="3CF9AA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ward off the danger of disunion and mutual alienation, of which there was no little fear (4:2), the apostle bids them stand fast in ONE SPIRIT (1:27); and at the commencement of the second chapter, he bases one of his arguments for unity, love, and concord on the fact that they had received the communication (fellowship) of the Spirit; for this communication evinces itself in unity and love.</w:t>
      </w:r>
    </w:p>
    <w:p w14:paraId="5B477EFF">
      <w:pPr>
        <w:pStyle w:val="3"/>
        <w:spacing w:before="269" w:line="252" w:lineRule="auto"/>
        <w:ind w:right="12" w:firstLine="13"/>
        <w:jc w:val="both"/>
        <w:rPr>
          <w:rFonts w:hint="eastAsia" w:ascii="微软雅黑" w:hAnsi="微软雅黑" w:eastAsia="微软雅黑" w:cs="微软雅黑"/>
          <w:sz w:val="30"/>
          <w:szCs w:val="30"/>
        </w:rPr>
      </w:pPr>
    </w:p>
    <w:p w14:paraId="1B63069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分裂和相互疏远的危险（对此有不少担忧，4:2），使徒吩咐他们在同一位圣灵里站立得稳（1:27）；在第二章的开头，他将团结、爱和和谐的论据之一建立在他们已经领受圣灵交通（团契）的事实上；因为这种交通在团结和爱中显明自己。</w:t>
      </w:r>
    </w:p>
    <w:p w14:paraId="6EF2541D">
      <w:pPr>
        <w:pStyle w:val="3"/>
        <w:spacing w:before="269" w:line="252" w:lineRule="auto"/>
        <w:ind w:right="12" w:firstLine="13"/>
        <w:jc w:val="both"/>
        <w:rPr>
          <w:rFonts w:hint="eastAsia" w:ascii="微软雅黑" w:hAnsi="微软雅黑" w:eastAsia="微软雅黑" w:cs="微软雅黑"/>
          <w:sz w:val="30"/>
          <w:szCs w:val="30"/>
        </w:rPr>
      </w:pPr>
    </w:p>
    <w:p w14:paraId="341C0F4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passage referring to the worship of God in the Spirit is: "We are the circumcision who WORSHIP GOD IN THE SPIRIT, and rejoice in Christ Jesus, and have no confidence in the flesh" (3:3); the contrast being between worship in the Spirit and ritualistic tendencies.</w:t>
      </w:r>
    </w:p>
    <w:p w14:paraId="306BEC8C">
      <w:pPr>
        <w:pStyle w:val="3"/>
        <w:spacing w:before="269" w:line="252" w:lineRule="auto"/>
        <w:ind w:right="12" w:firstLine="13"/>
        <w:jc w:val="both"/>
        <w:rPr>
          <w:rFonts w:hint="eastAsia" w:ascii="微软雅黑" w:hAnsi="微软雅黑" w:eastAsia="微软雅黑" w:cs="微软雅黑"/>
          <w:sz w:val="30"/>
          <w:szCs w:val="30"/>
        </w:rPr>
      </w:pPr>
    </w:p>
    <w:p w14:paraId="32F60B6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另一段提到在圣灵里敬拜神的经文是：“因为真受割礼的，乃是我们这以神的灵敬拜、在基督耶稣里夸口、不靠着肉体的”（3:3）；这里的对比是在圣灵里的敬拜和仪式主义倾向之间。</w:t>
      </w:r>
    </w:p>
    <w:p w14:paraId="4A701CE2">
      <w:pPr>
        <w:pStyle w:val="3"/>
        <w:spacing w:before="269" w:line="252" w:lineRule="auto"/>
        <w:ind w:right="12" w:firstLine="13"/>
        <w:jc w:val="both"/>
        <w:rPr>
          <w:rFonts w:hint="eastAsia" w:ascii="微软雅黑" w:hAnsi="微软雅黑" w:eastAsia="微软雅黑" w:cs="微软雅黑"/>
          <w:sz w:val="30"/>
          <w:szCs w:val="30"/>
        </w:rPr>
      </w:pPr>
    </w:p>
    <w:p w14:paraId="1A4F2D0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depreciates circumcision; he speaks of it as nothing better now than concision, and by contrast he says we are the circumcision, the spiritual Church.</w:t>
      </w:r>
    </w:p>
    <w:p w14:paraId="21A8E7E3">
      <w:pPr>
        <w:pStyle w:val="3"/>
        <w:spacing w:before="269" w:line="252" w:lineRule="auto"/>
        <w:ind w:right="12" w:firstLine="13"/>
        <w:jc w:val="both"/>
        <w:rPr>
          <w:rFonts w:hint="eastAsia" w:ascii="微软雅黑" w:hAnsi="微软雅黑" w:eastAsia="微软雅黑" w:cs="微软雅黑"/>
          <w:sz w:val="30"/>
          <w:szCs w:val="30"/>
        </w:rPr>
      </w:pPr>
    </w:p>
    <w:p w14:paraId="2C4CB18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使徒贬低割礼；他说那现在不过是妄自行割的，相比之下，他说我们才是受割礼的，即属灵的教会。</w:t>
      </w:r>
    </w:p>
    <w:p w14:paraId="0F4160FE">
      <w:pPr>
        <w:pStyle w:val="3"/>
        <w:spacing w:before="269" w:line="252" w:lineRule="auto"/>
        <w:ind w:right="12" w:firstLine="13"/>
        <w:jc w:val="both"/>
        <w:rPr>
          <w:rFonts w:hint="eastAsia" w:ascii="微软雅黑" w:hAnsi="微软雅黑" w:eastAsia="微软雅黑" w:cs="微软雅黑"/>
          <w:sz w:val="30"/>
          <w:szCs w:val="30"/>
        </w:rPr>
      </w:pPr>
    </w:p>
    <w:p w14:paraId="3D3607B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clause is: who worship God in the Spirit, as the result of regeneration, and as deduced from it.</w:t>
      </w:r>
    </w:p>
    <w:p w14:paraId="19669032">
      <w:pPr>
        <w:pStyle w:val="3"/>
        <w:spacing w:before="269" w:line="252" w:lineRule="auto"/>
        <w:ind w:right="12" w:firstLine="13"/>
        <w:jc w:val="both"/>
        <w:rPr>
          <w:rFonts w:hint="eastAsia" w:ascii="微软雅黑" w:hAnsi="微软雅黑" w:eastAsia="微软雅黑" w:cs="微软雅黑"/>
          <w:sz w:val="30"/>
          <w:szCs w:val="30"/>
        </w:rPr>
      </w:pPr>
    </w:p>
    <w:p w14:paraId="09D937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下一句是：以神的灵敬拜，这是重生的结果，也是从中推导出来的。</w:t>
      </w:r>
    </w:p>
    <w:p w14:paraId="3B99FCA7">
      <w:pPr>
        <w:pStyle w:val="3"/>
        <w:spacing w:before="269" w:line="252" w:lineRule="auto"/>
        <w:ind w:right="12" w:firstLine="13"/>
        <w:jc w:val="both"/>
        <w:rPr>
          <w:rFonts w:hint="eastAsia" w:ascii="微软雅黑" w:hAnsi="微软雅黑" w:eastAsia="微软雅黑" w:cs="微软雅黑"/>
          <w:sz w:val="30"/>
          <w:szCs w:val="30"/>
        </w:rPr>
      </w:pPr>
    </w:p>
    <w:p w14:paraId="4905148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resolved into the vague idea of spiritual worship, as commentators too commonly put it, but viewed as worship in the power of the Spirit; the term Spirit being plainly the echo of the promise: "I will pour out my Spirit on all flesh."</w:t>
      </w:r>
    </w:p>
    <w:p w14:paraId="4A33932F">
      <w:pPr>
        <w:pStyle w:val="3"/>
        <w:spacing w:before="269" w:line="252" w:lineRule="auto"/>
        <w:ind w:right="12" w:firstLine="13"/>
        <w:jc w:val="both"/>
        <w:rPr>
          <w:rFonts w:hint="eastAsia" w:ascii="微软雅黑" w:hAnsi="微软雅黑" w:eastAsia="微软雅黑" w:cs="微软雅黑"/>
          <w:sz w:val="30"/>
          <w:szCs w:val="30"/>
        </w:rPr>
      </w:pPr>
    </w:p>
    <w:p w14:paraId="6BC66A1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这不能被化解为模糊的属灵敬拜概念，正如解经家们通常所做的那样，而应视为在圣灵能力中的敬拜；“灵”这一术语显然是对那个应许的回响：“我要将我的灵浇灌凡有血气的。”</w:t>
      </w:r>
    </w:p>
    <w:p w14:paraId="42FBF207">
      <w:pPr>
        <w:pStyle w:val="3"/>
        <w:spacing w:before="269" w:line="252" w:lineRule="auto"/>
        <w:ind w:right="12" w:firstLine="13"/>
        <w:jc w:val="both"/>
        <w:rPr>
          <w:rFonts w:hint="eastAsia" w:ascii="微软雅黑" w:hAnsi="微软雅黑" w:eastAsia="微软雅黑" w:cs="微软雅黑"/>
          <w:sz w:val="30"/>
          <w:szCs w:val="30"/>
        </w:rPr>
      </w:pPr>
    </w:p>
    <w:p w14:paraId="2738A91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so much to sanctification—though that, too, is comprehended—as to the adoption of sons; nor does the apostle stop there, for another equally important point is, that this worship of God in the Spirit discovers itself in the exercise of rejoicing in Christ Jesus—that is, as not leading away from Christ, but to Christ, and inducing a reliance on Christ's merits and offices, and His whole mediatorial work.</w:t>
      </w:r>
    </w:p>
    <w:p w14:paraId="1C02375F">
      <w:pPr>
        <w:pStyle w:val="3"/>
        <w:spacing w:before="269" w:line="252" w:lineRule="auto"/>
        <w:ind w:right="12" w:firstLine="13"/>
        <w:jc w:val="both"/>
        <w:rPr>
          <w:rFonts w:hint="eastAsia" w:ascii="微软雅黑" w:hAnsi="微软雅黑" w:eastAsia="微软雅黑" w:cs="微软雅黑"/>
          <w:sz w:val="30"/>
          <w:szCs w:val="30"/>
        </w:rPr>
      </w:pPr>
    </w:p>
    <w:p w14:paraId="706D8DB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与其说是成圣——尽管这也包括在内——不如说是儿子的名分；使徒也没有止步于此，因为另一个同样重要的点是，这种在圣灵里对神的敬拜，在以基督耶稣夸口的操练中显明自己——也就是说，不是引人离开基督，而是引向基督，并引导人信赖基督的功德和职分，以及祂整个中保工作。</w:t>
      </w:r>
    </w:p>
    <w:p w14:paraId="53A388C6">
      <w:pPr>
        <w:pStyle w:val="3"/>
        <w:spacing w:before="269" w:line="252" w:lineRule="auto"/>
        <w:ind w:right="12" w:firstLine="13"/>
        <w:jc w:val="both"/>
        <w:rPr>
          <w:rFonts w:hint="eastAsia" w:ascii="微软雅黑" w:hAnsi="微软雅黑" w:eastAsia="微软雅黑" w:cs="微软雅黑"/>
          <w:sz w:val="30"/>
          <w:szCs w:val="30"/>
        </w:rPr>
      </w:pPr>
    </w:p>
    <w:p w14:paraId="48ACB24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proportion men abandon or forego all confidence in the flesh.</w:t>
      </w:r>
    </w:p>
    <w:p w14:paraId="1A4B2D0B">
      <w:pPr>
        <w:pStyle w:val="3"/>
        <w:spacing w:before="269" w:line="252" w:lineRule="auto"/>
        <w:ind w:right="12" w:firstLine="13"/>
        <w:jc w:val="both"/>
        <w:rPr>
          <w:rFonts w:hint="eastAsia" w:ascii="微软雅黑" w:hAnsi="微软雅黑" w:eastAsia="微软雅黑" w:cs="微软雅黑"/>
          <w:sz w:val="30"/>
          <w:szCs w:val="30"/>
        </w:rPr>
      </w:pPr>
    </w:p>
    <w:p w14:paraId="362F095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在那个比例上，人们放弃或舍弃了对肉体的一切信心。</w:t>
      </w:r>
    </w:p>
    <w:p w14:paraId="4A42F57E">
      <w:pPr>
        <w:pStyle w:val="3"/>
        <w:spacing w:before="269" w:line="252" w:lineRule="auto"/>
        <w:ind w:right="12" w:firstLine="13"/>
        <w:jc w:val="both"/>
        <w:rPr>
          <w:rFonts w:hint="eastAsia" w:ascii="微软雅黑" w:hAnsi="微软雅黑" w:eastAsia="微软雅黑" w:cs="微软雅黑"/>
          <w:sz w:val="30"/>
          <w:szCs w:val="30"/>
        </w:rPr>
      </w:pPr>
    </w:p>
    <w:p w14:paraId="4744F67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Epistles, which yet remain to be noticed, contain only a few additional allusions, and our survey of them may be brief.</w:t>
      </w:r>
    </w:p>
    <w:p w14:paraId="1321060A">
      <w:pPr>
        <w:pStyle w:val="3"/>
        <w:spacing w:before="269" w:line="252" w:lineRule="auto"/>
        <w:ind w:right="12" w:firstLine="13"/>
        <w:jc w:val="both"/>
        <w:rPr>
          <w:rFonts w:hint="eastAsia" w:ascii="微软雅黑" w:hAnsi="微软雅黑" w:eastAsia="微软雅黑" w:cs="微软雅黑"/>
          <w:sz w:val="30"/>
          <w:szCs w:val="30"/>
        </w:rPr>
      </w:pPr>
    </w:p>
    <w:p w14:paraId="50575AB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尚待提及的保罗书信仅包含少量额外的引述，我们的综述可以简短些。</w:t>
      </w:r>
    </w:p>
    <w:p w14:paraId="64D40672">
      <w:pPr>
        <w:pStyle w:val="3"/>
        <w:spacing w:before="269" w:line="252" w:lineRule="auto"/>
        <w:ind w:right="12" w:firstLine="13"/>
        <w:jc w:val="both"/>
        <w:rPr>
          <w:rFonts w:hint="eastAsia" w:ascii="微软雅黑" w:hAnsi="微软雅黑" w:eastAsia="微软雅黑" w:cs="微软雅黑"/>
          <w:sz w:val="30"/>
          <w:szCs w:val="30"/>
        </w:rPr>
      </w:pPr>
    </w:p>
    <w:p w14:paraId="3F786A7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COLOSSIANS, written to anchor the Church in sound doctrine against erroneous views, contains but one express allusion to the doctrine of the Spirit, though the whole Epistle implies it.</w:t>
      </w:r>
    </w:p>
    <w:p w14:paraId="1CF2E871">
      <w:pPr>
        <w:pStyle w:val="3"/>
        <w:spacing w:before="269" w:line="252" w:lineRule="auto"/>
        <w:ind w:right="12" w:firstLine="13"/>
        <w:jc w:val="both"/>
        <w:rPr>
          <w:rFonts w:hint="eastAsia" w:ascii="微软雅黑" w:hAnsi="微软雅黑" w:eastAsia="微软雅黑" w:cs="微软雅黑"/>
          <w:sz w:val="30"/>
          <w:szCs w:val="30"/>
        </w:rPr>
      </w:pPr>
    </w:p>
    <w:p w14:paraId="30C56D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歌罗西书旨在将教会锚定在纯正教义上以抵御错误观点，尽管整封书信都暗示了圣灵的教义，但只有一处明确提及。</w:t>
      </w:r>
    </w:p>
    <w:p w14:paraId="05F694DC">
      <w:pPr>
        <w:pStyle w:val="3"/>
        <w:spacing w:before="269" w:line="252" w:lineRule="auto"/>
        <w:ind w:right="12" w:firstLine="13"/>
        <w:jc w:val="both"/>
        <w:rPr>
          <w:rFonts w:hint="eastAsia" w:ascii="微软雅黑" w:hAnsi="微软雅黑" w:eastAsia="微软雅黑" w:cs="微软雅黑"/>
          <w:sz w:val="30"/>
          <w:szCs w:val="30"/>
        </w:rPr>
      </w:pPr>
    </w:p>
    <w:p w14:paraId="5B055BA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referring to Epaphras, says: "Who also declared to us your love in the Spirit" (1:8).</w:t>
      </w:r>
    </w:p>
    <w:p w14:paraId="2115C9C3">
      <w:pPr>
        <w:pStyle w:val="3"/>
        <w:spacing w:before="269" w:line="252" w:lineRule="auto"/>
        <w:ind w:right="12" w:firstLine="13"/>
        <w:jc w:val="both"/>
        <w:rPr>
          <w:rFonts w:hint="eastAsia" w:ascii="微软雅黑" w:hAnsi="微软雅黑" w:eastAsia="微软雅黑" w:cs="微软雅黑"/>
          <w:sz w:val="30"/>
          <w:szCs w:val="30"/>
        </w:rPr>
      </w:pPr>
    </w:p>
    <w:p w14:paraId="0D6D39C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使徒提到以巴弗时说：“也把你们因圣灵所存的爱心告诉了我们”（1:8）。</w:t>
      </w:r>
    </w:p>
    <w:p w14:paraId="017800C2">
      <w:pPr>
        <w:pStyle w:val="3"/>
        <w:spacing w:before="269" w:line="252" w:lineRule="auto"/>
        <w:ind w:right="12" w:firstLine="13"/>
        <w:jc w:val="both"/>
        <w:rPr>
          <w:rFonts w:hint="eastAsia" w:ascii="微软雅黑" w:hAnsi="微软雅黑" w:eastAsia="微软雅黑" w:cs="微软雅黑"/>
          <w:sz w:val="30"/>
          <w:szCs w:val="30"/>
        </w:rPr>
      </w:pPr>
    </w:p>
    <w:p w14:paraId="4BC4A1F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exegetes, followed by not a few Protestants, throw this into the vague phrase: "spiritual love," as contrasted with ordinary love in the relations of life.</w:t>
      </w:r>
    </w:p>
    <w:p w14:paraId="2B5AD9D7">
      <w:pPr>
        <w:pStyle w:val="3"/>
        <w:spacing w:before="269" w:line="252" w:lineRule="auto"/>
        <w:ind w:right="12" w:firstLine="13"/>
        <w:jc w:val="both"/>
        <w:rPr>
          <w:rFonts w:hint="eastAsia" w:ascii="微软雅黑" w:hAnsi="微软雅黑" w:eastAsia="微软雅黑" w:cs="微软雅黑"/>
          <w:sz w:val="30"/>
          <w:szCs w:val="30"/>
        </w:rPr>
      </w:pPr>
    </w:p>
    <w:p w14:paraId="09D1414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希腊解经家，以及不少新教徒跟随其后，将其归入模糊的短语：“属灵的爱”，以与生活关系中的普通爱相对照。</w:t>
      </w:r>
    </w:p>
    <w:p w14:paraId="0681360E">
      <w:pPr>
        <w:pStyle w:val="3"/>
        <w:spacing w:before="269" w:line="252" w:lineRule="auto"/>
        <w:ind w:right="12" w:firstLine="13"/>
        <w:jc w:val="both"/>
        <w:rPr>
          <w:rFonts w:hint="eastAsia" w:ascii="微软雅黑" w:hAnsi="微软雅黑" w:eastAsia="微软雅黑" w:cs="微软雅黑"/>
          <w:sz w:val="30"/>
          <w:szCs w:val="30"/>
        </w:rPr>
      </w:pPr>
    </w:p>
    <w:p w14:paraId="609E39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was to be exercised toward Paul, who was absent, and not personally known to the Colossians; and hence he calls it "your love in the Spirit," because the Spirit was its producing cause or author.</w:t>
      </w:r>
    </w:p>
    <w:p w14:paraId="6863173E">
      <w:pPr>
        <w:pStyle w:val="3"/>
        <w:spacing w:before="269" w:line="252" w:lineRule="auto"/>
        <w:ind w:right="12" w:firstLine="13"/>
        <w:jc w:val="both"/>
        <w:rPr>
          <w:rFonts w:hint="eastAsia" w:ascii="微软雅黑" w:hAnsi="微软雅黑" w:eastAsia="微软雅黑" w:cs="微软雅黑"/>
          <w:sz w:val="30"/>
          <w:szCs w:val="30"/>
        </w:rPr>
      </w:pPr>
    </w:p>
    <w:p w14:paraId="7A7F6A7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这种爱是对着缺席且不被歌罗西人亲自认识的保罗行使的；因此他称之为“你们因圣灵所存的爱心”，因为圣灵是其产生原因或创始者。</w:t>
      </w:r>
    </w:p>
    <w:p w14:paraId="03ED23BE">
      <w:pPr>
        <w:pStyle w:val="3"/>
        <w:spacing w:before="269" w:line="252" w:lineRule="auto"/>
        <w:ind w:right="12" w:firstLine="13"/>
        <w:jc w:val="both"/>
        <w:rPr>
          <w:rFonts w:hint="eastAsia" w:ascii="微软雅黑" w:hAnsi="微软雅黑" w:eastAsia="微软雅黑" w:cs="微软雅黑"/>
          <w:sz w:val="30"/>
          <w:szCs w:val="30"/>
        </w:rPr>
      </w:pPr>
    </w:p>
    <w:p w14:paraId="183971E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to the saints was a fruit of the Spirit, as is elsewhere described.</w:t>
      </w:r>
    </w:p>
    <w:p w14:paraId="33C7402F">
      <w:pPr>
        <w:pStyle w:val="3"/>
        <w:spacing w:before="269" w:line="252" w:lineRule="auto"/>
        <w:ind w:right="12" w:firstLine="13"/>
        <w:jc w:val="both"/>
        <w:rPr>
          <w:rFonts w:hint="eastAsia" w:ascii="微软雅黑" w:hAnsi="微软雅黑" w:eastAsia="微软雅黑" w:cs="微软雅黑"/>
          <w:sz w:val="30"/>
          <w:szCs w:val="30"/>
        </w:rPr>
      </w:pPr>
    </w:p>
    <w:p w14:paraId="0A7C981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对圣徒的爱是圣灵的果子，正如别处所描述的。</w:t>
      </w:r>
    </w:p>
    <w:p w14:paraId="4FD0BEF9">
      <w:pPr>
        <w:pStyle w:val="3"/>
        <w:spacing w:before="269" w:line="252" w:lineRule="auto"/>
        <w:ind w:right="12" w:firstLine="13"/>
        <w:jc w:val="both"/>
        <w:rPr>
          <w:rFonts w:hint="eastAsia" w:ascii="微软雅黑" w:hAnsi="微软雅黑" w:eastAsia="微软雅黑" w:cs="微软雅黑"/>
          <w:sz w:val="30"/>
          <w:szCs w:val="30"/>
        </w:rPr>
      </w:pPr>
    </w:p>
    <w:p w14:paraId="6F77254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to the THESSALONIANS contain the following allusions to the doctrine of the Spirit.</w:t>
      </w:r>
    </w:p>
    <w:p w14:paraId="62739F6F">
      <w:pPr>
        <w:pStyle w:val="3"/>
        <w:spacing w:before="269" w:line="252" w:lineRule="auto"/>
        <w:ind w:right="12" w:firstLine="13"/>
        <w:jc w:val="both"/>
        <w:rPr>
          <w:rFonts w:hint="eastAsia" w:ascii="微软雅黑" w:hAnsi="微软雅黑" w:eastAsia="微软雅黑" w:cs="微软雅黑"/>
          <w:sz w:val="30"/>
          <w:szCs w:val="30"/>
        </w:rPr>
      </w:pPr>
    </w:p>
    <w:p w14:paraId="7AA19E1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帖撒罗尼迦前后书包含以下对圣灵教义的提及。</w:t>
      </w:r>
    </w:p>
    <w:p w14:paraId="62B54249">
      <w:pPr>
        <w:pStyle w:val="3"/>
        <w:spacing w:before="269" w:line="252" w:lineRule="auto"/>
        <w:ind w:right="12" w:firstLine="13"/>
        <w:jc w:val="both"/>
        <w:rPr>
          <w:rFonts w:hint="eastAsia" w:ascii="微软雅黑" w:hAnsi="微软雅黑" w:eastAsia="微软雅黑" w:cs="微软雅黑"/>
          <w:sz w:val="30"/>
          <w:szCs w:val="30"/>
        </w:rPr>
      </w:pPr>
    </w:p>
    <w:p w14:paraId="2A77236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recalls their first reception of the gospel, he says: "Our gospel came not unto you in word only, but also in power, and in the Holy Ghost, and much assurance" (1 Thess. 1:5).</w:t>
      </w:r>
    </w:p>
    <w:p w14:paraId="26958A53">
      <w:pPr>
        <w:pStyle w:val="3"/>
        <w:spacing w:before="269" w:line="252" w:lineRule="auto"/>
        <w:ind w:right="12" w:firstLine="13"/>
        <w:jc w:val="both"/>
        <w:rPr>
          <w:rFonts w:hint="eastAsia" w:ascii="微软雅黑" w:hAnsi="微软雅黑" w:eastAsia="微软雅黑" w:cs="微软雅黑"/>
          <w:sz w:val="30"/>
          <w:szCs w:val="30"/>
        </w:rPr>
      </w:pPr>
    </w:p>
    <w:p w14:paraId="6199A2E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当使徒回顾他们初次接受福音时，他说：“因为我们的福音传到你们那里，不独在乎言语，也在乎权能和圣灵，并充足的信心（确据）”（帖撒罗尼迦前书 1:5）。</w:t>
      </w:r>
    </w:p>
    <w:p w14:paraId="57C96650">
      <w:pPr>
        <w:pStyle w:val="3"/>
        <w:spacing w:before="269" w:line="252" w:lineRule="auto"/>
        <w:ind w:right="12" w:firstLine="13"/>
        <w:jc w:val="both"/>
        <w:rPr>
          <w:rFonts w:hint="eastAsia" w:ascii="微软雅黑" w:hAnsi="微软雅黑" w:eastAsia="微软雅黑" w:cs="微软雅黑"/>
          <w:sz w:val="30"/>
          <w:szCs w:val="30"/>
        </w:rPr>
      </w:pPr>
    </w:p>
    <w:p w14:paraId="76938A3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interpretations have been given of these words, but they offer, really, little difficulty.</w:t>
      </w:r>
    </w:p>
    <w:p w14:paraId="3C6F6413">
      <w:pPr>
        <w:pStyle w:val="3"/>
        <w:spacing w:before="269" w:line="252" w:lineRule="auto"/>
        <w:ind w:right="12" w:firstLine="13"/>
        <w:jc w:val="both"/>
        <w:rPr>
          <w:rFonts w:hint="eastAsia" w:ascii="微软雅黑" w:hAnsi="微软雅黑" w:eastAsia="微软雅黑" w:cs="微软雅黑"/>
          <w:sz w:val="30"/>
          <w:szCs w:val="30"/>
        </w:rPr>
      </w:pPr>
    </w:p>
    <w:p w14:paraId="62666D1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对这些话有各种解释，但实际上它们没什么困难。</w:t>
      </w:r>
    </w:p>
    <w:p w14:paraId="63D2AF68">
      <w:pPr>
        <w:pStyle w:val="3"/>
        <w:spacing w:before="269" w:line="252" w:lineRule="auto"/>
        <w:ind w:right="12" w:firstLine="13"/>
        <w:jc w:val="both"/>
        <w:rPr>
          <w:rFonts w:hint="eastAsia" w:ascii="微软雅黑" w:hAnsi="微软雅黑" w:eastAsia="微软雅黑" w:cs="微软雅黑"/>
          <w:sz w:val="30"/>
          <w:szCs w:val="30"/>
        </w:rPr>
      </w:pPr>
    </w:p>
    <w:p w14:paraId="5B94A83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meaning suggested by the antithesis is, that the gospel was accompanied with converting power; and when it is added: "and in the Holy Ghost," Calvin makes the expression refer merely to THE AUTHOR of the previously mentioned power.</w:t>
      </w:r>
    </w:p>
    <w:p w14:paraId="122FEBFD">
      <w:pPr>
        <w:pStyle w:val="3"/>
        <w:spacing w:before="269" w:line="252" w:lineRule="auto"/>
        <w:ind w:right="12" w:firstLine="13"/>
        <w:jc w:val="both"/>
        <w:rPr>
          <w:rFonts w:hint="eastAsia" w:ascii="微软雅黑" w:hAnsi="微软雅黑" w:eastAsia="微软雅黑" w:cs="微软雅黑"/>
          <w:sz w:val="30"/>
          <w:szCs w:val="30"/>
        </w:rPr>
      </w:pPr>
    </w:p>
    <w:p w14:paraId="0E3F2CF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对立面所暗示的明显含义是，福音伴随着归正的能力；当加上“和圣灵”时，加尔文认为这一表达仅仅指之前提到能力的创始者。</w:t>
      </w:r>
    </w:p>
    <w:p w14:paraId="4CABE36A">
      <w:pPr>
        <w:pStyle w:val="3"/>
        <w:spacing w:before="269" w:line="252" w:lineRule="auto"/>
        <w:ind w:right="12" w:firstLine="13"/>
        <w:jc w:val="both"/>
        <w:rPr>
          <w:rFonts w:hint="eastAsia" w:ascii="微软雅黑" w:hAnsi="微软雅黑" w:eastAsia="微软雅黑" w:cs="微软雅黑"/>
          <w:sz w:val="30"/>
          <w:szCs w:val="30"/>
        </w:rPr>
      </w:pPr>
    </w:p>
    <w:p w14:paraId="3F6EDE5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refer the words to the gifts of the Spirit, especially the supernatural gifts conferred upon believers in the apostolic age to confirm the truth (Gal. 3:2).</w:t>
      </w:r>
    </w:p>
    <w:p w14:paraId="11172056">
      <w:pPr>
        <w:pStyle w:val="3"/>
        <w:spacing w:before="269" w:line="252" w:lineRule="auto"/>
        <w:ind w:right="12" w:firstLine="13"/>
        <w:jc w:val="both"/>
        <w:rPr>
          <w:rFonts w:hint="eastAsia" w:ascii="微软雅黑" w:hAnsi="微软雅黑" w:eastAsia="微软雅黑" w:cs="微软雅黑"/>
          <w:sz w:val="30"/>
          <w:szCs w:val="30"/>
        </w:rPr>
      </w:pPr>
    </w:p>
    <w:p w14:paraId="7231209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其他人将这些话指向圣灵的恩赐，特别是指在使徒时代赐予信徒以证实真理的超自然恩赐（加拉太书 3:2）。</w:t>
      </w:r>
    </w:p>
    <w:p w14:paraId="785A6B4C">
      <w:pPr>
        <w:pStyle w:val="3"/>
        <w:spacing w:before="269" w:line="252" w:lineRule="auto"/>
        <w:ind w:right="12" w:firstLine="13"/>
        <w:jc w:val="both"/>
        <w:rPr>
          <w:rFonts w:hint="eastAsia" w:ascii="微软雅黑" w:hAnsi="微软雅黑" w:eastAsia="微软雅黑" w:cs="微软雅黑"/>
          <w:sz w:val="30"/>
          <w:szCs w:val="30"/>
        </w:rPr>
      </w:pPr>
    </w:p>
    <w:p w14:paraId="53D832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accept the one view or the other, there was a full certainty (πληροφορία), a complete and perfect satisfaction, from which all dubiety was removed.</w:t>
      </w:r>
    </w:p>
    <w:p w14:paraId="64B661EE">
      <w:pPr>
        <w:pStyle w:val="3"/>
        <w:spacing w:before="269" w:line="252" w:lineRule="auto"/>
        <w:ind w:right="12" w:firstLine="13"/>
        <w:jc w:val="both"/>
        <w:rPr>
          <w:rFonts w:hint="eastAsia" w:ascii="微软雅黑" w:hAnsi="微软雅黑" w:eastAsia="微软雅黑" w:cs="微软雅黑"/>
          <w:sz w:val="30"/>
          <w:szCs w:val="30"/>
        </w:rPr>
      </w:pPr>
    </w:p>
    <w:p w14:paraId="4A6581E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无论我们接受哪种观点，都有一种完全的确定性（πληροφορία），一种彻底和完美的满足，消除了所有的怀疑。</w:t>
      </w:r>
    </w:p>
    <w:p w14:paraId="35EB4713">
      <w:pPr>
        <w:pStyle w:val="3"/>
        <w:spacing w:before="269" w:line="252" w:lineRule="auto"/>
        <w:ind w:right="12" w:firstLine="13"/>
        <w:jc w:val="both"/>
        <w:rPr>
          <w:rFonts w:hint="eastAsia" w:ascii="微软雅黑" w:hAnsi="微软雅黑" w:eastAsia="微软雅黑" w:cs="微软雅黑"/>
          <w:sz w:val="30"/>
          <w:szCs w:val="30"/>
        </w:rPr>
      </w:pPr>
    </w:p>
    <w:p w14:paraId="61D85F4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interpretation, the terms do not refer to the power with which Paul preached, as many suppose, but to the experience of the Thessalonians who received the Spirit.</w:t>
      </w:r>
    </w:p>
    <w:p w14:paraId="45C65799">
      <w:pPr>
        <w:pStyle w:val="3"/>
        <w:spacing w:before="269" w:line="252" w:lineRule="auto"/>
        <w:ind w:right="12" w:firstLine="13"/>
        <w:jc w:val="both"/>
        <w:rPr>
          <w:rFonts w:hint="eastAsia" w:ascii="微软雅黑" w:hAnsi="微软雅黑" w:eastAsia="微软雅黑" w:cs="微软雅黑"/>
          <w:sz w:val="30"/>
          <w:szCs w:val="30"/>
        </w:rPr>
      </w:pPr>
    </w:p>
    <w:p w14:paraId="6DD649F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根据这种解释，这些术语并不像许多人假设的那样指保罗讲道的能力，而是指接受圣灵的帖撒罗尼迦人的经历。</w:t>
      </w:r>
    </w:p>
    <w:p w14:paraId="5EBBBF49">
      <w:pPr>
        <w:pStyle w:val="3"/>
        <w:spacing w:before="269" w:line="252" w:lineRule="auto"/>
        <w:ind w:right="12" w:firstLine="13"/>
        <w:jc w:val="both"/>
        <w:rPr>
          <w:rFonts w:hint="eastAsia" w:ascii="微软雅黑" w:hAnsi="微软雅黑" w:eastAsia="微软雅黑" w:cs="微软雅黑"/>
          <w:sz w:val="30"/>
          <w:szCs w:val="30"/>
        </w:rPr>
      </w:pPr>
    </w:p>
    <w:p w14:paraId="2ACFB0F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allusions also to the sin of despising the Spirit and of quenching the Spirit.</w:t>
      </w:r>
    </w:p>
    <w:p w14:paraId="29F49E5D">
      <w:pPr>
        <w:pStyle w:val="3"/>
        <w:spacing w:before="269" w:line="252" w:lineRule="auto"/>
        <w:ind w:right="12" w:firstLine="13"/>
        <w:jc w:val="both"/>
        <w:rPr>
          <w:rFonts w:hint="eastAsia" w:ascii="微软雅黑" w:hAnsi="微软雅黑" w:eastAsia="微软雅黑" w:cs="微软雅黑"/>
          <w:sz w:val="30"/>
          <w:szCs w:val="30"/>
        </w:rPr>
      </w:pPr>
    </w:p>
    <w:p w14:paraId="548E5E4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也有提到轻视圣灵和消灭圣灵感动的罪。</w:t>
      </w:r>
    </w:p>
    <w:p w14:paraId="3B4E6544">
      <w:pPr>
        <w:pStyle w:val="3"/>
        <w:spacing w:before="269" w:line="252" w:lineRule="auto"/>
        <w:ind w:right="12" w:firstLine="13"/>
        <w:jc w:val="both"/>
        <w:rPr>
          <w:rFonts w:hint="eastAsia" w:ascii="微软雅黑" w:hAnsi="微软雅黑" w:eastAsia="微软雅黑" w:cs="微软雅黑"/>
          <w:sz w:val="30"/>
          <w:szCs w:val="30"/>
        </w:rPr>
      </w:pPr>
    </w:p>
    <w:p w14:paraId="47D0293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it is said: "He that despiseth, despiseth not man, but God, who hath also given to us His Holy Spirit" (1 Thess. 4:8).</w:t>
      </w:r>
    </w:p>
    <w:p w14:paraId="5EE44D1F">
      <w:pPr>
        <w:pStyle w:val="3"/>
        <w:spacing w:before="269" w:line="252" w:lineRule="auto"/>
        <w:ind w:right="12" w:firstLine="13"/>
        <w:jc w:val="both"/>
        <w:rPr>
          <w:rFonts w:hint="eastAsia" w:ascii="微软雅黑" w:hAnsi="微软雅黑" w:eastAsia="微软雅黑" w:cs="微软雅黑"/>
          <w:sz w:val="30"/>
          <w:szCs w:val="30"/>
        </w:rPr>
      </w:pPr>
    </w:p>
    <w:p w14:paraId="548565A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关于第一点，经上说：“所以那弃绝的，不是弃绝人，乃是弃绝那赐给你们圣灵的神”（帖撒罗尼迦前书 4:8）。</w:t>
      </w:r>
    </w:p>
    <w:p w14:paraId="08329985">
      <w:pPr>
        <w:pStyle w:val="3"/>
        <w:spacing w:before="269" w:line="252" w:lineRule="auto"/>
        <w:ind w:right="12" w:firstLine="13"/>
        <w:jc w:val="both"/>
        <w:rPr>
          <w:rFonts w:hint="eastAsia" w:ascii="微软雅黑" w:hAnsi="微软雅黑" w:eastAsia="微软雅黑" w:cs="微软雅黑"/>
          <w:sz w:val="30"/>
          <w:szCs w:val="30"/>
        </w:rPr>
      </w:pPr>
    </w:p>
    <w:p w14:paraId="1E11D57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refer to the inspiration and supernatural guidance given to the apostles in revealing divine truth.</w:t>
      </w:r>
    </w:p>
    <w:p w14:paraId="435DBF42">
      <w:pPr>
        <w:pStyle w:val="3"/>
        <w:spacing w:before="269" w:line="252" w:lineRule="auto"/>
        <w:ind w:right="12" w:firstLine="13"/>
        <w:jc w:val="both"/>
        <w:rPr>
          <w:rFonts w:hint="eastAsia" w:ascii="微软雅黑" w:hAnsi="微软雅黑" w:eastAsia="微软雅黑" w:cs="微软雅黑"/>
          <w:sz w:val="30"/>
          <w:szCs w:val="30"/>
        </w:rPr>
      </w:pPr>
    </w:p>
    <w:p w14:paraId="766D35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这似乎是指赐给使徒在启示神圣真理时的灵感和超自然引导。</w:t>
      </w:r>
    </w:p>
    <w:p w14:paraId="2B6A4BA7">
      <w:pPr>
        <w:pStyle w:val="3"/>
        <w:spacing w:before="269" w:line="252" w:lineRule="auto"/>
        <w:ind w:right="12" w:firstLine="13"/>
        <w:jc w:val="both"/>
        <w:rPr>
          <w:rFonts w:hint="eastAsia" w:ascii="微软雅黑" w:hAnsi="微软雅黑" w:eastAsia="微软雅黑" w:cs="微软雅黑"/>
          <w:sz w:val="30"/>
          <w:szCs w:val="30"/>
        </w:rPr>
      </w:pPr>
    </w:p>
    <w:p w14:paraId="7E1E837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quenching the Spirit (1 Thess. 5:19), the allusion must either be to supernatural gifts, as some interpret the passage, or to the testimony of the Spirit, which through sinful practices, indifference, or neglect, may be quenched.</w:t>
      </w:r>
    </w:p>
    <w:p w14:paraId="665F7244">
      <w:pPr>
        <w:pStyle w:val="3"/>
        <w:spacing w:before="269" w:line="252" w:lineRule="auto"/>
        <w:ind w:right="12" w:firstLine="13"/>
        <w:jc w:val="both"/>
        <w:rPr>
          <w:rFonts w:hint="eastAsia" w:ascii="微软雅黑" w:hAnsi="微软雅黑" w:eastAsia="微软雅黑" w:cs="微软雅黑"/>
          <w:sz w:val="30"/>
          <w:szCs w:val="30"/>
        </w:rPr>
      </w:pPr>
    </w:p>
    <w:p w14:paraId="2279014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关于消灭圣灵感动（帖撒罗尼迦前书 5:19），这暗示要么是指超自然恩赐，正如一些人解释的那样，要么是指圣灵的见证，这可能因罪恶行为、冷漠或忽视而被熄灭。</w:t>
      </w:r>
    </w:p>
    <w:p w14:paraId="3B984A09">
      <w:pPr>
        <w:pStyle w:val="3"/>
        <w:spacing w:before="269" w:line="252" w:lineRule="auto"/>
        <w:ind w:right="12" w:firstLine="13"/>
        <w:jc w:val="both"/>
        <w:rPr>
          <w:rFonts w:hint="eastAsia" w:ascii="微软雅黑" w:hAnsi="微软雅黑" w:eastAsia="微软雅黑" w:cs="微软雅黑"/>
          <w:sz w:val="30"/>
          <w:szCs w:val="30"/>
        </w:rPr>
      </w:pPr>
    </w:p>
    <w:p w14:paraId="189DB2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to understand it of the supernatural operation of the Spirit, as the following verse, containing a warning not to despise prophecy, seems to imply.</w:t>
      </w:r>
    </w:p>
    <w:p w14:paraId="14E49599">
      <w:pPr>
        <w:pStyle w:val="3"/>
        <w:spacing w:before="269" w:line="252" w:lineRule="auto"/>
        <w:ind w:right="12" w:firstLine="13"/>
        <w:jc w:val="both"/>
        <w:rPr>
          <w:rFonts w:hint="eastAsia" w:ascii="微软雅黑" w:hAnsi="微软雅黑" w:eastAsia="微软雅黑" w:cs="微软雅黑"/>
          <w:sz w:val="30"/>
          <w:szCs w:val="30"/>
        </w:rPr>
      </w:pPr>
    </w:p>
    <w:p w14:paraId="229985D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最好将其理解为圣灵的超自然运作，正如接下来的经文包含不要藐视先知讲论的警告所似乎暗示的那样。</w:t>
      </w:r>
    </w:p>
    <w:p w14:paraId="494D456F">
      <w:pPr>
        <w:pStyle w:val="3"/>
        <w:spacing w:before="269" w:line="252" w:lineRule="auto"/>
        <w:ind w:right="12" w:firstLine="13"/>
        <w:jc w:val="both"/>
        <w:rPr>
          <w:rFonts w:hint="eastAsia" w:ascii="微软雅黑" w:hAnsi="微软雅黑" w:eastAsia="微软雅黑" w:cs="微软雅黑"/>
          <w:sz w:val="30"/>
          <w:szCs w:val="30"/>
        </w:rPr>
      </w:pPr>
    </w:p>
    <w:p w14:paraId="5C1F49E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from the beginning chosen you to salvation THROUGH SANCTIFICATION OF THE SPIRIT and belief of the truth" (2 Thess. 2:13).</w:t>
      </w:r>
    </w:p>
    <w:p w14:paraId="1B67E39B">
      <w:pPr>
        <w:pStyle w:val="3"/>
        <w:spacing w:before="269" w:line="252" w:lineRule="auto"/>
        <w:ind w:right="12" w:firstLine="13"/>
        <w:jc w:val="both"/>
        <w:rPr>
          <w:rFonts w:hint="eastAsia" w:ascii="微软雅黑" w:hAnsi="微软雅黑" w:eastAsia="微软雅黑" w:cs="微软雅黑"/>
          <w:sz w:val="30"/>
          <w:szCs w:val="30"/>
        </w:rPr>
      </w:pPr>
    </w:p>
    <w:p w14:paraId="4936075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“神从创立世界选召了你们，使你们因信真道，又被圣灵感动成为圣洁（藉着圣灵的成圣），能以得救”（帖撒罗尼迦后书 2:13）。</w:t>
      </w:r>
    </w:p>
    <w:p w14:paraId="7EFBD0D9">
      <w:pPr>
        <w:pStyle w:val="3"/>
        <w:spacing w:before="269" w:line="252" w:lineRule="auto"/>
        <w:ind w:right="12" w:firstLine="13"/>
        <w:jc w:val="both"/>
        <w:rPr>
          <w:rFonts w:hint="eastAsia" w:ascii="微软雅黑" w:hAnsi="微软雅黑" w:eastAsia="微软雅黑" w:cs="微软雅黑"/>
          <w:sz w:val="30"/>
          <w:szCs w:val="30"/>
        </w:rPr>
      </w:pPr>
    </w:p>
    <w:p w14:paraId="4252D2D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reception of the gospel was effected by the Spirit changing their hearts.</w:t>
      </w:r>
    </w:p>
    <w:p w14:paraId="538FFF0B">
      <w:pPr>
        <w:pStyle w:val="3"/>
        <w:spacing w:before="269" w:line="252" w:lineRule="auto"/>
        <w:ind w:right="12" w:firstLine="13"/>
        <w:jc w:val="both"/>
        <w:rPr>
          <w:rFonts w:hint="eastAsia" w:ascii="微软雅黑" w:hAnsi="微软雅黑" w:eastAsia="微软雅黑" w:cs="微软雅黑"/>
          <w:sz w:val="30"/>
          <w:szCs w:val="30"/>
        </w:rPr>
      </w:pPr>
    </w:p>
    <w:p w14:paraId="03B2E17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对福音的信靠接受是藉着圣灵改变他们的心而实现的。</w:t>
      </w:r>
    </w:p>
    <w:p w14:paraId="1570F6B0">
      <w:pPr>
        <w:pStyle w:val="3"/>
        <w:spacing w:before="269" w:line="252" w:lineRule="auto"/>
        <w:ind w:right="12" w:firstLine="13"/>
        <w:jc w:val="both"/>
        <w:rPr>
          <w:rFonts w:hint="eastAsia" w:ascii="微软雅黑" w:hAnsi="微软雅黑" w:eastAsia="微软雅黑" w:cs="微软雅黑"/>
          <w:sz w:val="30"/>
          <w:szCs w:val="30"/>
        </w:rPr>
      </w:pPr>
    </w:p>
    <w:p w14:paraId="53E49CA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by the phrase: "the sanctification of the Spirit," means the cause by which their effectual calling was begun and carried out.</w:t>
      </w:r>
    </w:p>
    <w:p w14:paraId="6FB03053">
      <w:pPr>
        <w:pStyle w:val="3"/>
        <w:spacing w:before="269" w:line="252" w:lineRule="auto"/>
        <w:ind w:right="12" w:firstLine="13"/>
        <w:jc w:val="both"/>
        <w:rPr>
          <w:rFonts w:hint="eastAsia" w:ascii="微软雅黑" w:hAnsi="微软雅黑" w:eastAsia="微软雅黑" w:cs="微软雅黑"/>
          <w:sz w:val="30"/>
          <w:szCs w:val="30"/>
        </w:rPr>
      </w:pPr>
    </w:p>
    <w:p w14:paraId="6F5DC9F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使徒用“圣灵的成圣”这一短语，是指他们有效呼召得以开始和进行的原因。</w:t>
      </w:r>
    </w:p>
    <w:p w14:paraId="7BF183BD">
      <w:pPr>
        <w:pStyle w:val="3"/>
        <w:spacing w:before="269" w:line="252" w:lineRule="auto"/>
        <w:ind w:right="12" w:firstLine="13"/>
        <w:jc w:val="both"/>
        <w:rPr>
          <w:rFonts w:hint="eastAsia" w:ascii="微软雅黑" w:hAnsi="微软雅黑" w:eastAsia="微软雅黑" w:cs="微软雅黑"/>
          <w:sz w:val="30"/>
          <w:szCs w:val="30"/>
        </w:rPr>
      </w:pPr>
    </w:p>
    <w:p w14:paraId="38E5DA1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produced a full separation in heart and tone of mind from an ungodly world, thus setting apart all who were included in God's gracious purpose or decree.</w:t>
      </w:r>
    </w:p>
    <w:p w14:paraId="75D7D827">
      <w:pPr>
        <w:pStyle w:val="3"/>
        <w:spacing w:before="269" w:line="252" w:lineRule="auto"/>
        <w:ind w:right="12" w:firstLine="13"/>
        <w:jc w:val="both"/>
        <w:rPr>
          <w:rFonts w:hint="eastAsia" w:ascii="微软雅黑" w:hAnsi="微软雅黑" w:eastAsia="微软雅黑" w:cs="微软雅黑"/>
          <w:sz w:val="30"/>
          <w:szCs w:val="30"/>
        </w:rPr>
      </w:pPr>
    </w:p>
    <w:p w14:paraId="68AAB6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圣灵在心志和思想基调上产生了与不虔诚世界的完全分离，从而将所有包含在神恩慈旨意或法令中的人分别出来。</w:t>
      </w:r>
    </w:p>
    <w:p w14:paraId="3B7F9BD4">
      <w:pPr>
        <w:pStyle w:val="3"/>
        <w:spacing w:before="269" w:line="252" w:lineRule="auto"/>
        <w:ind w:right="12" w:firstLine="13"/>
        <w:jc w:val="both"/>
        <w:rPr>
          <w:rFonts w:hint="eastAsia" w:ascii="微软雅黑" w:hAnsi="微软雅黑" w:eastAsia="微软雅黑" w:cs="微软雅黑"/>
          <w:sz w:val="30"/>
          <w:szCs w:val="30"/>
        </w:rPr>
      </w:pPr>
    </w:p>
    <w:p w14:paraId="1C52985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faith in them as the Spirit of sanctification.</w:t>
      </w:r>
    </w:p>
    <w:p w14:paraId="1C0290CB">
      <w:pPr>
        <w:pStyle w:val="3"/>
        <w:spacing w:before="269" w:line="252" w:lineRule="auto"/>
        <w:ind w:right="12" w:firstLine="13"/>
        <w:jc w:val="both"/>
        <w:rPr>
          <w:rFonts w:hint="eastAsia" w:ascii="微软雅黑" w:hAnsi="微软雅黑" w:eastAsia="微软雅黑" w:cs="微软雅黑"/>
          <w:sz w:val="30"/>
          <w:szCs w:val="30"/>
        </w:rPr>
      </w:pPr>
    </w:p>
    <w:p w14:paraId="2349F80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祂作为成圣之灵在他们里面做成信心。</w:t>
      </w:r>
    </w:p>
    <w:p w14:paraId="1D848975">
      <w:pPr>
        <w:pStyle w:val="3"/>
        <w:spacing w:before="269" w:line="252" w:lineRule="auto"/>
        <w:ind w:right="12" w:firstLine="13"/>
        <w:jc w:val="both"/>
        <w:rPr>
          <w:rFonts w:hint="eastAsia" w:ascii="微软雅黑" w:hAnsi="微软雅黑" w:eastAsia="微软雅黑" w:cs="微软雅黑"/>
          <w:sz w:val="30"/>
          <w:szCs w:val="30"/>
        </w:rPr>
      </w:pPr>
    </w:p>
    <w:p w14:paraId="5F6FE5A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 two EPISTLES TO TIMOTHY, only two allusions to the doctrine of the Spirit call for special mention.</w:t>
      </w:r>
    </w:p>
    <w:p w14:paraId="51CC65D3">
      <w:pPr>
        <w:pStyle w:val="3"/>
        <w:spacing w:before="269" w:line="252" w:lineRule="auto"/>
        <w:ind w:right="12" w:firstLine="13"/>
        <w:jc w:val="both"/>
        <w:rPr>
          <w:rFonts w:hint="eastAsia" w:ascii="微软雅黑" w:hAnsi="微软雅黑" w:eastAsia="微软雅黑" w:cs="微软雅黑"/>
          <w:sz w:val="30"/>
          <w:szCs w:val="30"/>
        </w:rPr>
      </w:pPr>
    </w:p>
    <w:p w14:paraId="1D44042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当我们查考提摩太前后书时，只有两处关于圣灵教义的提及值得特别说明。</w:t>
      </w:r>
    </w:p>
    <w:p w14:paraId="4978AF6C">
      <w:pPr>
        <w:pStyle w:val="3"/>
        <w:spacing w:before="269" w:line="252" w:lineRule="auto"/>
        <w:ind w:right="12" w:firstLine="13"/>
        <w:jc w:val="both"/>
        <w:rPr>
          <w:rFonts w:hint="eastAsia" w:ascii="微软雅黑" w:hAnsi="微软雅黑" w:eastAsia="微软雅黑" w:cs="微软雅黑"/>
          <w:sz w:val="30"/>
          <w:szCs w:val="30"/>
        </w:rPr>
      </w:pPr>
    </w:p>
    <w:p w14:paraId="316EC8A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Epistle, He who was manifest in the flesh is said to be justified in the Spirit (1 Tim. 3:6).</w:t>
      </w:r>
    </w:p>
    <w:p w14:paraId="22C60D77">
      <w:pPr>
        <w:pStyle w:val="3"/>
        <w:spacing w:before="269" w:line="252" w:lineRule="auto"/>
        <w:ind w:right="12" w:firstLine="13"/>
        <w:jc w:val="both"/>
        <w:rPr>
          <w:rFonts w:hint="eastAsia" w:ascii="微软雅黑" w:hAnsi="微软雅黑" w:eastAsia="微软雅黑" w:cs="微软雅黑"/>
          <w:sz w:val="30"/>
          <w:szCs w:val="30"/>
        </w:rPr>
      </w:pPr>
    </w:p>
    <w:p w14:paraId="3C5855D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在第一封书信中，那位在肉身显现的被说成是被圣灵称义（提摩太前书 3:16）。</w:t>
      </w:r>
    </w:p>
    <w:p w14:paraId="2817CAF7">
      <w:pPr>
        <w:pStyle w:val="3"/>
        <w:spacing w:before="269" w:line="252" w:lineRule="auto"/>
        <w:ind w:right="12" w:firstLine="13"/>
        <w:jc w:val="both"/>
        <w:rPr>
          <w:rFonts w:hint="eastAsia" w:ascii="微软雅黑" w:hAnsi="微软雅黑" w:eastAsia="微软雅黑" w:cs="微软雅黑"/>
          <w:sz w:val="30"/>
          <w:szCs w:val="30"/>
        </w:rPr>
      </w:pPr>
    </w:p>
    <w:p w14:paraId="71E1472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explanations that have been attempted of this expression, only two deserve attention.</w:t>
      </w:r>
    </w:p>
    <w:p w14:paraId="7CF8CE06">
      <w:pPr>
        <w:pStyle w:val="3"/>
        <w:spacing w:before="269" w:line="252" w:lineRule="auto"/>
        <w:ind w:right="12" w:firstLine="13"/>
        <w:jc w:val="both"/>
        <w:rPr>
          <w:rFonts w:hint="eastAsia" w:ascii="微软雅黑" w:hAnsi="微软雅黑" w:eastAsia="微软雅黑" w:cs="微软雅黑"/>
          <w:sz w:val="30"/>
          <w:szCs w:val="30"/>
        </w:rPr>
      </w:pPr>
    </w:p>
    <w:p w14:paraId="1D7B74D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在对此表达所尝试的所有解释中，只有两种值得注意。</w:t>
      </w:r>
    </w:p>
    <w:p w14:paraId="68918576">
      <w:pPr>
        <w:pStyle w:val="3"/>
        <w:spacing w:before="269" w:line="252" w:lineRule="auto"/>
        <w:ind w:right="12" w:firstLine="13"/>
        <w:jc w:val="both"/>
        <w:rPr>
          <w:rFonts w:hint="eastAsia" w:ascii="微软雅黑" w:hAnsi="微软雅黑" w:eastAsia="微软雅黑" w:cs="微软雅黑"/>
          <w:sz w:val="30"/>
          <w:szCs w:val="30"/>
        </w:rPr>
      </w:pPr>
    </w:p>
    <w:p w14:paraId="6B8FAF8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that He had proclaimed Himself the Son of God, and been put to death as a blasphemer, and that He was now raised up by His own divine nature, and justified in all that He claimed to be.</w:t>
      </w:r>
    </w:p>
    <w:p w14:paraId="1501E5C4">
      <w:pPr>
        <w:pStyle w:val="3"/>
        <w:spacing w:before="269" w:line="252" w:lineRule="auto"/>
        <w:ind w:right="12" w:firstLine="13"/>
        <w:jc w:val="both"/>
        <w:rPr>
          <w:rFonts w:hint="eastAsia" w:ascii="微软雅黑" w:hAnsi="微软雅黑" w:eastAsia="微软雅黑" w:cs="微软雅黑"/>
          <w:sz w:val="30"/>
          <w:szCs w:val="30"/>
        </w:rPr>
      </w:pPr>
    </w:p>
    <w:p w14:paraId="7193BE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一种是，祂曾宣称自己是神的儿子，并作为亵渎者被处死，而现在祂藉着自己的神性复活，并在祂所宣称的一切上被证明为义。</w:t>
      </w:r>
    </w:p>
    <w:p w14:paraId="32F113EA">
      <w:pPr>
        <w:pStyle w:val="3"/>
        <w:spacing w:before="269" w:line="252" w:lineRule="auto"/>
        <w:ind w:right="12" w:firstLine="13"/>
        <w:jc w:val="both"/>
        <w:rPr>
          <w:rFonts w:hint="eastAsia" w:ascii="微软雅黑" w:hAnsi="微软雅黑" w:eastAsia="微软雅黑" w:cs="微软雅黑"/>
          <w:sz w:val="30"/>
          <w:szCs w:val="30"/>
        </w:rPr>
      </w:pPr>
    </w:p>
    <w:p w14:paraId="138F043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interpretation, which I prefer, is, that He was put to death under the charge of our imputed guilt, as our Surety, but justified by the Holy Spirit when He rose.</w:t>
      </w:r>
    </w:p>
    <w:p w14:paraId="3CF46DB4">
      <w:pPr>
        <w:pStyle w:val="3"/>
        <w:spacing w:before="269" w:line="252" w:lineRule="auto"/>
        <w:ind w:right="12" w:firstLine="13"/>
        <w:jc w:val="both"/>
        <w:rPr>
          <w:rFonts w:hint="eastAsia" w:ascii="微软雅黑" w:hAnsi="微软雅黑" w:eastAsia="微软雅黑" w:cs="微软雅黑"/>
          <w:sz w:val="30"/>
          <w:szCs w:val="30"/>
        </w:rPr>
      </w:pPr>
    </w:p>
    <w:p w14:paraId="0CDA8EB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另一种我更喜欢的解释是，祂作为我们的保证人，在归算给我们的罪名下被处死，但在复活时被圣灵称义。</w:t>
      </w:r>
    </w:p>
    <w:p w14:paraId="45660BB8">
      <w:pPr>
        <w:pStyle w:val="3"/>
        <w:spacing w:before="269" w:line="252" w:lineRule="auto"/>
        <w:ind w:right="12" w:firstLine="13"/>
        <w:jc w:val="both"/>
        <w:rPr>
          <w:rFonts w:hint="eastAsia" w:ascii="微软雅黑" w:hAnsi="微软雅黑" w:eastAsia="微软雅黑" w:cs="微软雅黑"/>
          <w:sz w:val="30"/>
          <w:szCs w:val="30"/>
        </w:rPr>
      </w:pPr>
    </w:p>
    <w:p w14:paraId="45D4A3D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TO TIMOTHY repeats the frequent expression: "the Holy Ghost that dwelleth in us" (2 Tim. 1:14), which may be taken as the brief formula of all living Christianity.</w:t>
      </w:r>
    </w:p>
    <w:p w14:paraId="7DC5B47E">
      <w:pPr>
        <w:pStyle w:val="3"/>
        <w:spacing w:before="269" w:line="252" w:lineRule="auto"/>
        <w:ind w:right="12" w:firstLine="13"/>
        <w:jc w:val="both"/>
        <w:rPr>
          <w:rFonts w:hint="eastAsia" w:ascii="微软雅黑" w:hAnsi="微软雅黑" w:eastAsia="微软雅黑" w:cs="微软雅黑"/>
          <w:sz w:val="30"/>
          <w:szCs w:val="30"/>
        </w:rPr>
      </w:pPr>
    </w:p>
    <w:p w14:paraId="63A51A0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提摩太后书重复了那个频繁出现的表达：“那住在我们里面的圣灵”（提摩太后书 1:14），这可以被视为所有活泼基督教的简短公式。</w:t>
      </w:r>
    </w:p>
    <w:p w14:paraId="07C29A8D">
      <w:pPr>
        <w:pStyle w:val="3"/>
        <w:spacing w:before="269" w:line="252" w:lineRule="auto"/>
        <w:ind w:right="12" w:firstLine="13"/>
        <w:jc w:val="both"/>
        <w:rPr>
          <w:rFonts w:hint="eastAsia" w:ascii="微软雅黑" w:hAnsi="微软雅黑" w:eastAsia="微软雅黑" w:cs="微软雅黑"/>
          <w:sz w:val="30"/>
          <w:szCs w:val="30"/>
        </w:rPr>
      </w:pPr>
    </w:p>
    <w:p w14:paraId="2F5F9A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to Timothy to keep the gospel doctrine committed to him, was to be carried out only by dependence on the Spirit, and in believing prayer for His influences: "Keep through the HOLY GHOST which dwelleth in us."</w:t>
      </w:r>
    </w:p>
    <w:p w14:paraId="7BFD1E7D">
      <w:pPr>
        <w:pStyle w:val="3"/>
        <w:spacing w:before="269" w:line="252" w:lineRule="auto"/>
        <w:ind w:right="12" w:firstLine="13"/>
        <w:jc w:val="both"/>
        <w:rPr>
          <w:rFonts w:hint="eastAsia" w:ascii="微软雅黑" w:hAnsi="微软雅黑" w:eastAsia="微软雅黑" w:cs="微软雅黑"/>
          <w:sz w:val="30"/>
          <w:szCs w:val="30"/>
        </w:rPr>
      </w:pPr>
    </w:p>
    <w:p w14:paraId="1E39B32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提摩太被嘱咐要保守所交托给他的福音真道，这只能通过依靠圣灵，并凭信心祈求祂的影响来执行：“靠着那住在我们里面的圣灵牢牢守着。”</w:t>
      </w:r>
    </w:p>
    <w:p w14:paraId="6A301C3C">
      <w:pPr>
        <w:pStyle w:val="3"/>
        <w:spacing w:before="269" w:line="252" w:lineRule="auto"/>
        <w:ind w:right="12" w:firstLine="13"/>
        <w:jc w:val="both"/>
        <w:rPr>
          <w:rFonts w:hint="eastAsia" w:ascii="微软雅黑" w:hAnsi="微软雅黑" w:eastAsia="微软雅黑" w:cs="微软雅黑"/>
          <w:sz w:val="30"/>
          <w:szCs w:val="30"/>
        </w:rPr>
      </w:pPr>
    </w:p>
    <w:p w14:paraId="378A455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which, with the Greek Church, I accept as of Pauline origin, brings out several points in the doctrine of the Spirit.</w:t>
      </w:r>
    </w:p>
    <w:p w14:paraId="0681C3D7">
      <w:pPr>
        <w:pStyle w:val="3"/>
        <w:spacing w:before="269" w:line="252" w:lineRule="auto"/>
        <w:ind w:right="12" w:firstLine="13"/>
        <w:jc w:val="both"/>
        <w:rPr>
          <w:rFonts w:hint="eastAsia" w:ascii="微软雅黑" w:hAnsi="微软雅黑" w:eastAsia="微软雅黑" w:cs="微软雅黑"/>
          <w:sz w:val="30"/>
          <w:szCs w:val="30"/>
        </w:rPr>
      </w:pPr>
    </w:p>
    <w:p w14:paraId="723FD7E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希伯来书，我同希腊教会一样接受其为保罗所作，带出了圣灵教义中的几个要点。</w:t>
      </w:r>
    </w:p>
    <w:p w14:paraId="6AF56AE8">
      <w:pPr>
        <w:pStyle w:val="3"/>
        <w:spacing w:before="269" w:line="252" w:lineRule="auto"/>
        <w:ind w:right="12" w:firstLine="13"/>
        <w:jc w:val="both"/>
        <w:rPr>
          <w:rFonts w:hint="eastAsia" w:ascii="微软雅黑" w:hAnsi="微软雅黑" w:eastAsia="微软雅黑" w:cs="微软雅黑"/>
          <w:sz w:val="30"/>
          <w:szCs w:val="30"/>
        </w:rPr>
      </w:pPr>
    </w:p>
    <w:p w14:paraId="3D92041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person of Christ, it sets forth how the Redeemer, through the eternal Spirit, offered Himself without spot to God (Heb. 9:14), and how God anointed Him with the Holy Ghost as the oil of gladness above His fellows as His reward (1:9).</w:t>
      </w:r>
    </w:p>
    <w:p w14:paraId="41D5B5B6">
      <w:pPr>
        <w:pStyle w:val="3"/>
        <w:spacing w:before="269" w:line="252" w:lineRule="auto"/>
        <w:ind w:right="12" w:firstLine="13"/>
        <w:jc w:val="both"/>
        <w:rPr>
          <w:rFonts w:hint="eastAsia" w:ascii="微软雅黑" w:hAnsi="微软雅黑" w:eastAsia="微软雅黑" w:cs="微软雅黑"/>
          <w:sz w:val="30"/>
          <w:szCs w:val="30"/>
        </w:rPr>
      </w:pPr>
    </w:p>
    <w:p w14:paraId="3BC1662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关于基督的位格，它阐述了救赎主如何藉着永远的灵，将自己无瑕无疵献给神（希伯来书 9:14），以及神如何用圣灵作为喜乐油膏祂，胜过膏祂的同伴，作为祂的奖赏（1:9）。</w:t>
      </w:r>
    </w:p>
    <w:p w14:paraId="180652F9">
      <w:pPr>
        <w:pStyle w:val="3"/>
        <w:spacing w:before="269" w:line="252" w:lineRule="auto"/>
        <w:ind w:right="12" w:firstLine="13"/>
        <w:jc w:val="both"/>
        <w:rPr>
          <w:rFonts w:hint="eastAsia" w:ascii="微软雅黑" w:hAnsi="微软雅黑" w:eastAsia="微软雅黑" w:cs="微软雅黑"/>
          <w:sz w:val="30"/>
          <w:szCs w:val="30"/>
        </w:rPr>
      </w:pPr>
    </w:p>
    <w:p w14:paraId="046A5A8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work of the Spirit in the inspiration of Scripture is very emphatic, e.g.: the Holy Ghost says (Heb. 3:7); the Holy Ghost signifying this (9:8); whereof the Holy Ghost also is a witness to us (10:15).</w:t>
      </w:r>
    </w:p>
    <w:p w14:paraId="3153922F">
      <w:pPr>
        <w:pStyle w:val="3"/>
        <w:spacing w:before="269" w:line="252" w:lineRule="auto"/>
        <w:ind w:right="12" w:firstLine="13"/>
        <w:jc w:val="both"/>
        <w:rPr>
          <w:rFonts w:hint="eastAsia" w:ascii="微软雅黑" w:hAnsi="微软雅黑" w:eastAsia="微软雅黑" w:cs="微软雅黑"/>
          <w:sz w:val="30"/>
          <w:szCs w:val="30"/>
        </w:rPr>
      </w:pPr>
    </w:p>
    <w:p w14:paraId="23BEFC7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关于圣灵在圣经启示中工作的见证非常强调，例如：圣灵有话说（希伯来书 3:7）；圣灵指明（9:8）；圣灵也对我们作见证（10:15）。</w:t>
      </w:r>
    </w:p>
    <w:p w14:paraId="2C08D310">
      <w:pPr>
        <w:pStyle w:val="3"/>
        <w:spacing w:before="269" w:line="252" w:lineRule="auto"/>
        <w:ind w:right="12" w:firstLine="13"/>
        <w:jc w:val="both"/>
        <w:rPr>
          <w:rFonts w:hint="eastAsia" w:ascii="微软雅黑" w:hAnsi="微软雅黑" w:eastAsia="微软雅黑" w:cs="微软雅黑"/>
          <w:sz w:val="30"/>
          <w:szCs w:val="30"/>
        </w:rPr>
      </w:pPr>
    </w:p>
    <w:p w14:paraId="68B5CA4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array of miracles and supernatural gifts with which the preaching of the gospel or the New Economy was ushered in is described as the accompanying testimony of God, with signs and wonders, and divers miracles and GIFTS OF THE HOLY GHOST according to His own will (2:4).</w:t>
      </w:r>
    </w:p>
    <w:p w14:paraId="01F2F71F">
      <w:pPr>
        <w:pStyle w:val="3"/>
        <w:spacing w:before="269" w:line="252" w:lineRule="auto"/>
        <w:ind w:right="12" w:firstLine="13"/>
        <w:jc w:val="both"/>
        <w:rPr>
          <w:rFonts w:hint="eastAsia" w:ascii="微软雅黑" w:hAnsi="微软雅黑" w:eastAsia="微软雅黑" w:cs="微软雅黑"/>
          <w:sz w:val="30"/>
          <w:szCs w:val="30"/>
        </w:rPr>
      </w:pPr>
    </w:p>
    <w:p w14:paraId="6A02200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伴随福音宣讲或新约时代而来的大量神迹和超自然恩赐，被描述为神用神迹、奇事和百般的异能，并圣灵的恩赐，按自己的旨意，同他们作见证（2:4）。</w:t>
      </w:r>
    </w:p>
    <w:p w14:paraId="07705B37">
      <w:pPr>
        <w:pStyle w:val="3"/>
        <w:spacing w:before="269" w:line="252" w:lineRule="auto"/>
        <w:ind w:right="12" w:firstLine="13"/>
        <w:jc w:val="both"/>
        <w:rPr>
          <w:rFonts w:hint="eastAsia" w:ascii="微软雅黑" w:hAnsi="微软雅黑" w:eastAsia="微软雅黑" w:cs="微软雅黑"/>
          <w:sz w:val="30"/>
          <w:szCs w:val="30"/>
        </w:rPr>
      </w:pPr>
    </w:p>
    <w:p w14:paraId="281A916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difficult passages which involve the apostasy of some professing Christians after being made partakers of the Holy Ghost (6:4), and where the parties have done despite to the Spirit of grace (10:29), are instances of men receiving only the supernatural gifts, not true grace.</w:t>
      </w:r>
    </w:p>
    <w:p w14:paraId="5602CAA3">
      <w:pPr>
        <w:pStyle w:val="3"/>
        <w:spacing w:before="269" w:line="252" w:lineRule="auto"/>
        <w:ind w:right="12" w:firstLine="13"/>
        <w:jc w:val="both"/>
        <w:rPr>
          <w:rFonts w:hint="eastAsia" w:ascii="微软雅黑" w:hAnsi="微软雅黑" w:eastAsia="微软雅黑" w:cs="微软雅黑"/>
          <w:sz w:val="30"/>
          <w:szCs w:val="30"/>
        </w:rPr>
      </w:pPr>
    </w:p>
    <w:p w14:paraId="181B856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涉及一些自称基督徒的人在有份于圣灵后背道（6:4），以及那些亵慢施恩之灵的人（10:29）的两段困难经文，是人们仅接受超自然恩赐而非真正恩典的例子。</w:t>
      </w:r>
    </w:p>
    <w:p w14:paraId="5B25ED08">
      <w:pPr>
        <w:pStyle w:val="3"/>
        <w:spacing w:before="269" w:line="252" w:lineRule="auto"/>
        <w:ind w:right="12" w:firstLine="13"/>
        <w:jc w:val="both"/>
        <w:rPr>
          <w:rFonts w:hint="eastAsia" w:ascii="微软雅黑" w:hAnsi="微软雅黑" w:eastAsia="微软雅黑" w:cs="微软雅黑"/>
          <w:sz w:val="30"/>
          <w:szCs w:val="30"/>
        </w:rPr>
      </w:pPr>
    </w:p>
    <w:p w14:paraId="37F90366">
      <w:pPr>
        <w:pStyle w:val="2"/>
        <w:bidi w:val="0"/>
        <w:jc w:val="center"/>
        <w:rPr>
          <w:rFonts w:hint="eastAsia"/>
        </w:rPr>
      </w:pPr>
      <w:r>
        <w:rPr>
          <w:rFonts w:hint="eastAsia"/>
        </w:rPr>
        <w:t>THE TESTIMONY OF JAMES</w:t>
      </w:r>
    </w:p>
    <w:p w14:paraId="4ACB1868">
      <w:pPr>
        <w:pStyle w:val="2"/>
        <w:bidi w:val="0"/>
        <w:jc w:val="center"/>
        <w:rPr>
          <w:rFonts w:hint="eastAsia"/>
        </w:rPr>
      </w:pPr>
      <w:r>
        <w:rPr>
          <w:rFonts w:hint="eastAsia"/>
        </w:rPr>
        <w:t>雅各的见证</w:t>
      </w:r>
    </w:p>
    <w:p w14:paraId="6951D7B8">
      <w:pPr>
        <w:pStyle w:val="3"/>
        <w:spacing w:before="269" w:line="252" w:lineRule="auto"/>
        <w:ind w:right="12" w:firstLine="13"/>
        <w:jc w:val="both"/>
        <w:rPr>
          <w:rFonts w:hint="eastAsia" w:ascii="微软雅黑" w:hAnsi="微软雅黑" w:eastAsia="微软雅黑" w:cs="微软雅黑"/>
          <w:sz w:val="30"/>
          <w:szCs w:val="30"/>
        </w:rPr>
      </w:pPr>
    </w:p>
    <w:p w14:paraId="5E0EDFB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of James, directed against a nominal Christianity, or dead faith which had begun to prevail in his time, draws a line between nature and grace through all life.</w:t>
      </w:r>
    </w:p>
    <w:p w14:paraId="05184688">
      <w:pPr>
        <w:pStyle w:val="3"/>
        <w:spacing w:before="269" w:line="252" w:lineRule="auto"/>
        <w:ind w:right="12" w:firstLine="13"/>
        <w:jc w:val="both"/>
        <w:rPr>
          <w:rFonts w:hint="eastAsia" w:ascii="微软雅黑" w:hAnsi="微软雅黑" w:eastAsia="微软雅黑" w:cs="微软雅黑"/>
          <w:sz w:val="30"/>
          <w:szCs w:val="30"/>
        </w:rPr>
      </w:pPr>
    </w:p>
    <w:p w14:paraId="458CF64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雅各书针对他那个时代开始流行的名义上的基督教或死信心，在整个生活中划清了本性与恩典的界限。</w:t>
      </w:r>
    </w:p>
    <w:p w14:paraId="37E5D3D6">
      <w:pPr>
        <w:pStyle w:val="3"/>
        <w:spacing w:before="269" w:line="252" w:lineRule="auto"/>
        <w:ind w:right="12" w:firstLine="13"/>
        <w:jc w:val="both"/>
        <w:rPr>
          <w:rFonts w:hint="eastAsia" w:ascii="微软雅黑" w:hAnsi="微软雅黑" w:eastAsia="微软雅黑" w:cs="微软雅黑"/>
          <w:sz w:val="30"/>
          <w:szCs w:val="30"/>
        </w:rPr>
      </w:pPr>
    </w:p>
    <w:p w14:paraId="0548F7C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contrasts spiritual religion with that forgetful hearing which, under the empty form, neither keeps itself unspotted from the world, nor exhibits the honour, the love, the benevolence which the law written on the heart prompts.</w:t>
      </w:r>
    </w:p>
    <w:p w14:paraId="6BCCF8AA">
      <w:pPr>
        <w:pStyle w:val="3"/>
        <w:spacing w:before="269" w:line="252" w:lineRule="auto"/>
        <w:ind w:right="12" w:firstLine="13"/>
        <w:jc w:val="both"/>
        <w:rPr>
          <w:rFonts w:hint="eastAsia" w:ascii="微软雅黑" w:hAnsi="微软雅黑" w:eastAsia="微软雅黑" w:cs="微软雅黑"/>
          <w:sz w:val="30"/>
          <w:szCs w:val="30"/>
        </w:rPr>
      </w:pPr>
    </w:p>
    <w:p w14:paraId="3BD9879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雅各将属灵的宗教与那种健忘的听道相对比，后者在空洞的形式下，既不保守自己不沾染世俗，也不表现出写在心上的律法所提示的尊荣、爱和仁慈。</w:t>
      </w:r>
    </w:p>
    <w:p w14:paraId="555270E2">
      <w:pPr>
        <w:pStyle w:val="3"/>
        <w:spacing w:before="269" w:line="252" w:lineRule="auto"/>
        <w:ind w:right="12" w:firstLine="13"/>
        <w:jc w:val="both"/>
        <w:rPr>
          <w:rFonts w:hint="eastAsia" w:ascii="微软雅黑" w:hAnsi="微软雅黑" w:eastAsia="微软雅黑" w:cs="微软雅黑"/>
          <w:sz w:val="30"/>
          <w:szCs w:val="30"/>
        </w:rPr>
      </w:pPr>
    </w:p>
    <w:p w14:paraId="141939F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described that hollow profession by the licence given to the tongue, and by the vain boast of wisdom on which it plumed itself.</w:t>
      </w:r>
    </w:p>
    <w:p w14:paraId="5A73FF56">
      <w:pPr>
        <w:pStyle w:val="3"/>
        <w:spacing w:before="269" w:line="252" w:lineRule="auto"/>
        <w:ind w:right="12" w:firstLine="13"/>
        <w:jc w:val="both"/>
        <w:rPr>
          <w:rFonts w:hint="eastAsia" w:ascii="微软雅黑" w:hAnsi="微软雅黑" w:eastAsia="微软雅黑" w:cs="微软雅黑"/>
          <w:sz w:val="30"/>
          <w:szCs w:val="30"/>
        </w:rPr>
      </w:pPr>
    </w:p>
    <w:p w14:paraId="1E31B55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他通过舌头的放纵和自吹自擂的虚假智慧来描述那种空洞的信仰告白。</w:t>
      </w:r>
    </w:p>
    <w:p w14:paraId="6936EDA6">
      <w:pPr>
        <w:pStyle w:val="3"/>
        <w:spacing w:before="269" w:line="252" w:lineRule="auto"/>
        <w:ind w:right="12" w:firstLine="13"/>
        <w:jc w:val="both"/>
        <w:rPr>
          <w:rFonts w:hint="eastAsia" w:ascii="微软雅黑" w:hAnsi="微软雅黑" w:eastAsia="微软雅黑" w:cs="微软雅黑"/>
          <w:sz w:val="30"/>
          <w:szCs w:val="30"/>
        </w:rPr>
      </w:pPr>
    </w:p>
    <w:p w14:paraId="0C880AE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only once mentions the Spirit, the entire Epistle takes for granted the necessity of the Spirit's renewing grace.</w:t>
      </w:r>
    </w:p>
    <w:p w14:paraId="76AF5CE5">
      <w:pPr>
        <w:pStyle w:val="3"/>
        <w:spacing w:before="269" w:line="252" w:lineRule="auto"/>
        <w:ind w:right="12" w:firstLine="13"/>
        <w:jc w:val="both"/>
        <w:rPr>
          <w:rFonts w:hint="eastAsia" w:ascii="微软雅黑" w:hAnsi="微软雅黑" w:eastAsia="微软雅黑" w:cs="微软雅黑"/>
          <w:sz w:val="30"/>
          <w:szCs w:val="30"/>
        </w:rPr>
      </w:pPr>
    </w:p>
    <w:p w14:paraId="31DC0EF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虽然他只提到过一次圣灵，但整封书信都理所当然地认为圣灵更新恩典的必要性。</w:t>
      </w:r>
    </w:p>
    <w:p w14:paraId="674A6539">
      <w:pPr>
        <w:pStyle w:val="3"/>
        <w:spacing w:before="269" w:line="252" w:lineRule="auto"/>
        <w:ind w:right="12" w:firstLine="13"/>
        <w:jc w:val="both"/>
        <w:rPr>
          <w:rFonts w:hint="eastAsia" w:ascii="微软雅黑" w:hAnsi="微软雅黑" w:eastAsia="微软雅黑" w:cs="微软雅黑"/>
          <w:sz w:val="30"/>
          <w:szCs w:val="30"/>
        </w:rPr>
      </w:pPr>
    </w:p>
    <w:p w14:paraId="51BD059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those who lack wisdom ask it of God by believing prayer (Jas. 1:5).</w:t>
      </w:r>
    </w:p>
    <w:p w14:paraId="641D9771">
      <w:pPr>
        <w:pStyle w:val="3"/>
        <w:spacing w:before="269" w:line="252" w:lineRule="auto"/>
        <w:ind w:right="12" w:firstLine="13"/>
        <w:jc w:val="both"/>
        <w:rPr>
          <w:rFonts w:hint="eastAsia" w:ascii="微软雅黑" w:hAnsi="微软雅黑" w:eastAsia="微软雅黑" w:cs="微软雅黑"/>
          <w:sz w:val="30"/>
          <w:szCs w:val="30"/>
        </w:rPr>
      </w:pPr>
    </w:p>
    <w:p w14:paraId="509B5C1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他吩咐那些缺乏智慧的人凭信心祷告向神求（雅各书 1:5）。</w:t>
      </w:r>
    </w:p>
    <w:p w14:paraId="218D7C2C">
      <w:pPr>
        <w:pStyle w:val="3"/>
        <w:spacing w:before="269" w:line="252" w:lineRule="auto"/>
        <w:ind w:right="12" w:firstLine="13"/>
        <w:jc w:val="both"/>
        <w:rPr>
          <w:rFonts w:hint="eastAsia" w:ascii="微软雅黑" w:hAnsi="微软雅黑" w:eastAsia="微软雅黑" w:cs="微软雅黑"/>
          <w:sz w:val="30"/>
          <w:szCs w:val="30"/>
        </w:rPr>
      </w:pPr>
    </w:p>
    <w:p w14:paraId="42EA9D8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implies the Spirit's agency when he says that every good gift and every perfect gift is from above (1:17).</w:t>
      </w:r>
    </w:p>
    <w:p w14:paraId="7F3EBB44">
      <w:pPr>
        <w:pStyle w:val="3"/>
        <w:spacing w:before="269" w:line="252" w:lineRule="auto"/>
        <w:ind w:right="12" w:firstLine="13"/>
        <w:jc w:val="both"/>
        <w:rPr>
          <w:rFonts w:hint="eastAsia" w:ascii="微软雅黑" w:hAnsi="微软雅黑" w:eastAsia="微软雅黑" w:cs="微软雅黑"/>
          <w:sz w:val="30"/>
          <w:szCs w:val="30"/>
        </w:rPr>
      </w:pPr>
    </w:p>
    <w:p w14:paraId="63C5CAF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当他说各样美善的恩赐和各样全备的赏赐都是从上头来的时候，他暗示了圣灵的作为（1:17）。</w:t>
      </w:r>
    </w:p>
    <w:p w14:paraId="27A27E5B">
      <w:pPr>
        <w:pStyle w:val="3"/>
        <w:spacing w:before="269" w:line="252" w:lineRule="auto"/>
        <w:ind w:right="12" w:firstLine="13"/>
        <w:jc w:val="both"/>
        <w:rPr>
          <w:rFonts w:hint="eastAsia" w:ascii="微软雅黑" w:hAnsi="微软雅黑" w:eastAsia="微软雅黑" w:cs="微软雅黑"/>
          <w:sz w:val="30"/>
          <w:szCs w:val="30"/>
        </w:rPr>
      </w:pPr>
    </w:p>
    <w:p w14:paraId="653F7DF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the Spirit's work of regeneration by the word of truth as the foundation of all (1:18).</w:t>
      </w:r>
    </w:p>
    <w:p w14:paraId="7472B104">
      <w:pPr>
        <w:pStyle w:val="3"/>
        <w:spacing w:before="269" w:line="252" w:lineRule="auto"/>
        <w:ind w:right="12" w:firstLine="13"/>
        <w:jc w:val="both"/>
        <w:rPr>
          <w:rFonts w:hint="eastAsia" w:ascii="微软雅黑" w:hAnsi="微软雅黑" w:eastAsia="微软雅黑" w:cs="微软雅黑"/>
          <w:sz w:val="30"/>
          <w:szCs w:val="30"/>
        </w:rPr>
      </w:pPr>
    </w:p>
    <w:p w14:paraId="6E83FDF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他假定圣灵藉着真理的道所作的重生工作是一切的基础（1:18）。</w:t>
      </w:r>
    </w:p>
    <w:p w14:paraId="4CE95E5B">
      <w:pPr>
        <w:pStyle w:val="3"/>
        <w:spacing w:before="269" w:line="252" w:lineRule="auto"/>
        <w:ind w:right="12" w:firstLine="13"/>
        <w:jc w:val="both"/>
        <w:rPr>
          <w:rFonts w:hint="eastAsia" w:ascii="微软雅黑" w:hAnsi="微软雅黑" w:eastAsia="微软雅黑" w:cs="微软雅黑"/>
          <w:sz w:val="30"/>
          <w:szCs w:val="30"/>
        </w:rPr>
      </w:pPr>
    </w:p>
    <w:p w14:paraId="5085499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tenor of the Epistle implies that the Holy Spirit, the author of faith, first enters the Christian heart as His habitation, and then makes it a temple worthy of Himself.</w:t>
      </w:r>
    </w:p>
    <w:p w14:paraId="01B0F808">
      <w:pPr>
        <w:pStyle w:val="3"/>
        <w:spacing w:before="269" w:line="252" w:lineRule="auto"/>
        <w:ind w:right="12" w:firstLine="13"/>
        <w:jc w:val="both"/>
        <w:rPr>
          <w:rFonts w:hint="eastAsia" w:ascii="微软雅黑" w:hAnsi="微软雅黑" w:eastAsia="微软雅黑" w:cs="微软雅黑"/>
          <w:sz w:val="30"/>
          <w:szCs w:val="30"/>
        </w:rPr>
      </w:pPr>
    </w:p>
    <w:p w14:paraId="30BA125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书信的主旨暗示，圣灵作为信心的创始者，首先进入基督徒的心作为祂的居所，然后使其成为配得上祂自己的殿。</w:t>
      </w:r>
    </w:p>
    <w:p w14:paraId="083602A0">
      <w:pPr>
        <w:pStyle w:val="3"/>
        <w:spacing w:before="269" w:line="252" w:lineRule="auto"/>
        <w:ind w:right="12" w:firstLine="13"/>
        <w:jc w:val="both"/>
        <w:rPr>
          <w:rFonts w:hint="eastAsia" w:ascii="微软雅黑" w:hAnsi="微软雅黑" w:eastAsia="微软雅黑" w:cs="微软雅黑"/>
          <w:sz w:val="30"/>
          <w:szCs w:val="30"/>
        </w:rPr>
      </w:pPr>
    </w:p>
    <w:p w14:paraId="4EAD051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only passage where he definitely names the Spirit, he emphatically expresses this, viz.: "Do ye think that the Spirit saith in vain, The spirit that dwelleth in us lusteth to envy?"</w:t>
      </w:r>
    </w:p>
    <w:p w14:paraId="462F976A">
      <w:pPr>
        <w:pStyle w:val="3"/>
        <w:spacing w:before="269" w:line="252" w:lineRule="auto"/>
        <w:ind w:right="12" w:firstLine="13"/>
        <w:jc w:val="both"/>
        <w:rPr>
          <w:rFonts w:hint="eastAsia" w:ascii="微软雅黑" w:hAnsi="微软雅黑" w:eastAsia="微软雅黑" w:cs="微软雅黑"/>
          <w:sz w:val="30"/>
          <w:szCs w:val="30"/>
        </w:rPr>
      </w:pPr>
    </w:p>
    <w:p w14:paraId="5B3AB51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在他唯一明确提到圣灵的段落中，他强调了这一点，即：“你们想经上所说是徒然的吗？神所赐、住在我们里面的灵，是恋爱至于嫉妒吗？”</w:t>
      </w:r>
    </w:p>
    <w:p w14:paraId="708A029A">
      <w:pPr>
        <w:pStyle w:val="3"/>
        <w:spacing w:before="269" w:line="252" w:lineRule="auto"/>
        <w:ind w:right="12" w:firstLine="13"/>
        <w:jc w:val="both"/>
        <w:rPr>
          <w:rFonts w:hint="eastAsia" w:ascii="微软雅黑" w:hAnsi="微软雅黑" w:eastAsia="微软雅黑" w:cs="微软雅黑"/>
          <w:sz w:val="30"/>
          <w:szCs w:val="30"/>
        </w:rPr>
      </w:pPr>
    </w:p>
    <w:p w14:paraId="4C0EA6B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confessedly difficult passage is better translated: "Do you think that the Spirit speaketh in vain? Doth the spirit that dwelleth in us lust to envy?"</w:t>
      </w:r>
    </w:p>
    <w:p w14:paraId="40738276">
      <w:pPr>
        <w:pStyle w:val="3"/>
        <w:spacing w:before="269" w:line="252" w:lineRule="auto"/>
        <w:ind w:right="12" w:firstLine="13"/>
        <w:jc w:val="both"/>
        <w:rPr>
          <w:rFonts w:hint="eastAsia" w:ascii="微软雅黑" w:hAnsi="微软雅黑" w:eastAsia="微软雅黑" w:cs="微软雅黑"/>
          <w:sz w:val="30"/>
          <w:szCs w:val="30"/>
        </w:rPr>
      </w:pPr>
    </w:p>
    <w:p w14:paraId="496D6C8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这段公认难以理解的经文最好翻译为：“你们想圣灵说的话是徒然的吗？住在我们里面的灵是恋爱至于嫉妒吗？”</w:t>
      </w:r>
    </w:p>
    <w:p w14:paraId="391DEFFB">
      <w:pPr>
        <w:pStyle w:val="3"/>
        <w:spacing w:before="269" w:line="252" w:lineRule="auto"/>
        <w:ind w:right="12" w:firstLine="13"/>
        <w:jc w:val="both"/>
        <w:rPr>
          <w:rFonts w:hint="eastAsia" w:ascii="微软雅黑" w:hAnsi="微软雅黑" w:eastAsia="微软雅黑" w:cs="微软雅黑"/>
          <w:sz w:val="30"/>
          <w:szCs w:val="30"/>
        </w:rPr>
      </w:pPr>
    </w:p>
    <w:p w14:paraId="46AD3E2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these words with the common style of the apostles, who speak of the Spirit as the great Inhabitant of the Christian heart, no doubt can exist that the allusion is to the Holy Spirit (Rom. 8:9; 2 Tim. 1:14; 1 John 3:24), who dwells in believers, and instructs, comforts, and sanctifies them.</w:t>
      </w:r>
    </w:p>
    <w:p w14:paraId="7C15AAF6">
      <w:pPr>
        <w:pStyle w:val="3"/>
        <w:spacing w:before="269" w:line="252" w:lineRule="auto"/>
        <w:ind w:right="12" w:firstLine="13"/>
        <w:jc w:val="both"/>
        <w:rPr>
          <w:rFonts w:hint="eastAsia" w:ascii="微软雅黑" w:hAnsi="微软雅黑" w:eastAsia="微软雅黑" w:cs="微软雅黑"/>
          <w:sz w:val="30"/>
          <w:szCs w:val="30"/>
        </w:rPr>
      </w:pPr>
    </w:p>
    <w:p w14:paraId="565D279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如果我们将这些话与使徒们通常的风格进行比较，他们称圣灵为基督徒心中的伟大居住者，那么毫无疑问，这是指圣灵（罗马书 8:9；提摩太后书 1:14；约翰一书 3:24），祂住在信徒里面，教导、安慰并使他们成圣。</w:t>
      </w:r>
    </w:p>
    <w:p w14:paraId="54B1755F">
      <w:pPr>
        <w:pStyle w:val="3"/>
        <w:spacing w:before="269" w:line="252" w:lineRule="auto"/>
        <w:ind w:right="12" w:firstLine="13"/>
        <w:jc w:val="both"/>
        <w:rPr>
          <w:rFonts w:hint="eastAsia" w:ascii="微软雅黑" w:hAnsi="微软雅黑" w:eastAsia="微软雅黑" w:cs="微软雅黑"/>
          <w:sz w:val="30"/>
          <w:szCs w:val="30"/>
        </w:rPr>
      </w:pPr>
    </w:p>
    <w:p w14:paraId="1BC63AF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comprehensive descriptions of a Christian is that he is a man in whom the Holy Spirit dwells.</w:t>
      </w:r>
    </w:p>
    <w:p w14:paraId="24664CDB">
      <w:pPr>
        <w:pStyle w:val="3"/>
        <w:spacing w:before="269" w:line="252" w:lineRule="auto"/>
        <w:ind w:right="12" w:firstLine="13"/>
        <w:jc w:val="both"/>
        <w:rPr>
          <w:rFonts w:hint="eastAsia" w:ascii="微软雅黑" w:hAnsi="微软雅黑" w:eastAsia="微软雅黑" w:cs="微软雅黑"/>
          <w:sz w:val="30"/>
          <w:szCs w:val="30"/>
        </w:rPr>
      </w:pPr>
    </w:p>
    <w:p w14:paraId="0B53DAC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对基督徒最全面的描述之一是，他是一个圣灵居住其中的人。</w:t>
      </w:r>
    </w:p>
    <w:p w14:paraId="2CE3B236">
      <w:pPr>
        <w:pStyle w:val="3"/>
        <w:spacing w:before="269" w:line="252" w:lineRule="auto"/>
        <w:ind w:right="12" w:firstLine="13"/>
        <w:jc w:val="both"/>
        <w:rPr>
          <w:rFonts w:hint="eastAsia" w:ascii="微软雅黑" w:hAnsi="微软雅黑" w:eastAsia="微软雅黑" w:cs="微软雅黑"/>
          <w:sz w:val="30"/>
          <w:szCs w:val="30"/>
        </w:rPr>
      </w:pPr>
    </w:p>
    <w:p w14:paraId="79B22DB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pointed inquiry of the Apostle James to the envious and contentious men to whom he addressed himself is: Can the Holy Spirit have His habitation in a heart replete with envy?</w:t>
      </w:r>
    </w:p>
    <w:p w14:paraId="0F2E5C85">
      <w:pPr>
        <w:pStyle w:val="3"/>
        <w:spacing w:before="269" w:line="252" w:lineRule="auto"/>
        <w:ind w:right="12" w:firstLine="13"/>
        <w:jc w:val="both"/>
        <w:rPr>
          <w:rFonts w:hint="eastAsia" w:ascii="微软雅黑" w:hAnsi="微软雅黑" w:eastAsia="微软雅黑" w:cs="微软雅黑"/>
          <w:sz w:val="30"/>
          <w:szCs w:val="30"/>
        </w:rPr>
      </w:pPr>
    </w:p>
    <w:p w14:paraId="491357E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雅各使徒对他所针对的那些嫉妒和好争竞的人提出的尖锐质问是：圣灵能居住在一个充满嫉妒的心里吗？</w:t>
      </w:r>
    </w:p>
    <w:p w14:paraId="3B64C0E5">
      <w:pPr>
        <w:pStyle w:val="3"/>
        <w:spacing w:before="269" w:line="252" w:lineRule="auto"/>
        <w:ind w:right="12" w:firstLine="13"/>
        <w:jc w:val="both"/>
        <w:rPr>
          <w:rFonts w:hint="eastAsia" w:ascii="微软雅黑" w:hAnsi="微软雅黑" w:eastAsia="微软雅黑" w:cs="微软雅黑"/>
          <w:sz w:val="30"/>
          <w:szCs w:val="30"/>
        </w:rPr>
      </w:pPr>
    </w:p>
    <w:p w14:paraId="7AAF0E1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emphatic answer, tacitly implied, is: No.</w:t>
      </w:r>
    </w:p>
    <w:p w14:paraId="6734806C">
      <w:pPr>
        <w:pStyle w:val="3"/>
        <w:spacing w:before="269" w:line="252" w:lineRule="auto"/>
        <w:ind w:right="12" w:firstLine="13"/>
        <w:jc w:val="both"/>
        <w:rPr>
          <w:rFonts w:hint="eastAsia" w:ascii="微软雅黑" w:hAnsi="微软雅黑" w:eastAsia="微软雅黑" w:cs="微软雅黑"/>
          <w:sz w:val="30"/>
          <w:szCs w:val="30"/>
        </w:rPr>
      </w:pPr>
    </w:p>
    <w:p w14:paraId="6487AB7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而默示的强调回答是：不能。</w:t>
      </w:r>
    </w:p>
    <w:p w14:paraId="6F646941">
      <w:pPr>
        <w:pStyle w:val="3"/>
        <w:spacing w:before="269" w:line="252" w:lineRule="auto"/>
        <w:ind w:right="12" w:firstLine="13"/>
        <w:jc w:val="both"/>
        <w:rPr>
          <w:rFonts w:hint="eastAsia" w:ascii="微软雅黑" w:hAnsi="微软雅黑" w:eastAsia="微软雅黑" w:cs="微软雅黑"/>
          <w:sz w:val="30"/>
          <w:szCs w:val="30"/>
        </w:rPr>
      </w:pPr>
    </w:p>
    <w:p w14:paraId="2DB65AC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on the contrary, δέ) He giveth more grace.</w:t>
      </w:r>
    </w:p>
    <w:p w14:paraId="468CBA88">
      <w:pPr>
        <w:pStyle w:val="3"/>
        <w:spacing w:before="269" w:line="252" w:lineRule="auto"/>
        <w:ind w:right="12" w:firstLine="13"/>
        <w:jc w:val="both"/>
        <w:rPr>
          <w:rFonts w:hint="eastAsia" w:ascii="微软雅黑" w:hAnsi="微软雅黑" w:eastAsia="微软雅黑" w:cs="微软雅黑"/>
          <w:sz w:val="30"/>
          <w:szCs w:val="30"/>
        </w:rPr>
      </w:pPr>
    </w:p>
    <w:p w14:paraId="0D5D1FB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但是（即相反，δέ）祂赐更多的恩典。</w:t>
      </w:r>
    </w:p>
    <w:p w14:paraId="3D4860D7">
      <w:pPr>
        <w:pStyle w:val="3"/>
        <w:spacing w:before="269" w:line="252" w:lineRule="auto"/>
        <w:ind w:right="12" w:firstLine="13"/>
        <w:jc w:val="both"/>
        <w:rPr>
          <w:rFonts w:hint="eastAsia" w:ascii="微软雅黑" w:hAnsi="微软雅黑" w:eastAsia="微软雅黑" w:cs="微软雅黑"/>
          <w:sz w:val="30"/>
          <w:szCs w:val="30"/>
        </w:rPr>
      </w:pPr>
    </w:p>
    <w:p w14:paraId="2F7DC30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the Holy Spirit makes the man in whom He dwells to cherish no envy at another's welfare, but rather wish to see their blessings augmented; and the same Spirit gives more grace to him who is thus minded, or makes him the recipient of more grace.</w:t>
      </w:r>
    </w:p>
    <w:p w14:paraId="3557FCBA">
      <w:pPr>
        <w:pStyle w:val="3"/>
        <w:spacing w:before="269" w:line="252" w:lineRule="auto"/>
        <w:ind w:right="12" w:firstLine="13"/>
        <w:jc w:val="both"/>
        <w:rPr>
          <w:rFonts w:hint="eastAsia" w:ascii="微软雅黑" w:hAnsi="微软雅黑" w:eastAsia="微软雅黑" w:cs="微软雅黑"/>
          <w:sz w:val="30"/>
          <w:szCs w:val="30"/>
        </w:rPr>
      </w:pPr>
    </w:p>
    <w:p w14:paraId="4B9CC45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意思是：圣灵使住在祂里面的人不对他人的福利心存嫉妒，反而希望看到他们的祝福增加；同一位圣灵赐更多的恩典给有这种心思的人，或使他成为更多恩典的接受者。</w:t>
      </w:r>
    </w:p>
    <w:p w14:paraId="59FC6CFA">
      <w:pPr>
        <w:pStyle w:val="3"/>
        <w:spacing w:before="269" w:line="252" w:lineRule="auto"/>
        <w:ind w:right="12" w:firstLine="13"/>
        <w:jc w:val="both"/>
        <w:rPr>
          <w:rFonts w:hint="eastAsia" w:ascii="微软雅黑" w:hAnsi="微软雅黑" w:eastAsia="微软雅黑" w:cs="微软雅黑"/>
          <w:sz w:val="30"/>
          <w:szCs w:val="30"/>
        </w:rPr>
      </w:pPr>
    </w:p>
    <w:p w14:paraId="2609672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man he confers richer communications of grace.</w:t>
      </w:r>
    </w:p>
    <w:p w14:paraId="37180F45">
      <w:pPr>
        <w:pStyle w:val="3"/>
        <w:spacing w:before="269" w:line="252" w:lineRule="auto"/>
        <w:ind w:right="12" w:firstLine="13"/>
        <w:jc w:val="both"/>
        <w:rPr>
          <w:rFonts w:hint="eastAsia" w:ascii="微软雅黑" w:hAnsi="微软雅黑" w:eastAsia="微软雅黑" w:cs="微软雅黑"/>
          <w:sz w:val="30"/>
          <w:szCs w:val="30"/>
        </w:rPr>
      </w:pPr>
    </w:p>
    <w:p w14:paraId="717E52D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祂赐予那人更丰富的恩典交通。</w:t>
      </w:r>
    </w:p>
    <w:p w14:paraId="659087B5">
      <w:pPr>
        <w:pStyle w:val="3"/>
        <w:spacing w:before="269" w:line="252" w:lineRule="auto"/>
        <w:ind w:right="12" w:firstLine="13"/>
        <w:jc w:val="both"/>
        <w:rPr>
          <w:rFonts w:hint="eastAsia" w:ascii="微软雅黑" w:hAnsi="微软雅黑" w:eastAsia="微软雅黑" w:cs="微软雅黑"/>
          <w:sz w:val="30"/>
          <w:szCs w:val="30"/>
        </w:rPr>
      </w:pPr>
    </w:p>
    <w:p w14:paraId="5FCFB07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interpretation of the passage, it is not without its difficulties, as the quotation is not found in so many words in Scripture.</w:t>
      </w:r>
    </w:p>
    <w:p w14:paraId="3733FFC4">
      <w:pPr>
        <w:pStyle w:val="3"/>
        <w:spacing w:before="269" w:line="252" w:lineRule="auto"/>
        <w:ind w:right="12" w:firstLine="13"/>
        <w:jc w:val="both"/>
        <w:rPr>
          <w:rFonts w:hint="eastAsia" w:ascii="微软雅黑" w:hAnsi="微软雅黑" w:eastAsia="微软雅黑" w:cs="微软雅黑"/>
          <w:sz w:val="30"/>
          <w:szCs w:val="30"/>
        </w:rPr>
      </w:pPr>
    </w:p>
    <w:p w14:paraId="2E0DDCD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关于这段经文的解释，并非没有困难，因为这段引文在圣经中并没有完全相同的字句。</w:t>
      </w:r>
    </w:p>
    <w:p w14:paraId="017BACC1">
      <w:pPr>
        <w:pStyle w:val="3"/>
        <w:spacing w:before="269" w:line="252" w:lineRule="auto"/>
        <w:ind w:right="12" w:firstLine="13"/>
        <w:jc w:val="both"/>
        <w:rPr>
          <w:rFonts w:hint="eastAsia" w:ascii="微软雅黑" w:hAnsi="微软雅黑" w:eastAsia="微软雅黑" w:cs="微软雅黑"/>
          <w:sz w:val="30"/>
          <w:szCs w:val="30"/>
        </w:rPr>
      </w:pPr>
    </w:p>
    <w:p w14:paraId="7659ED4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refer it to the antediluvians (Gen. 6:3), others to the Book of Proverbs (Prov. 3:34).</w:t>
      </w:r>
    </w:p>
    <w:p w14:paraId="1C4D50A4">
      <w:pPr>
        <w:pStyle w:val="3"/>
        <w:spacing w:before="269" w:line="252" w:lineRule="auto"/>
        <w:ind w:right="12" w:firstLine="13"/>
        <w:jc w:val="both"/>
        <w:rPr>
          <w:rFonts w:hint="eastAsia" w:ascii="微软雅黑" w:hAnsi="微软雅黑" w:eastAsia="微软雅黑" w:cs="微软雅黑"/>
          <w:sz w:val="30"/>
          <w:szCs w:val="30"/>
        </w:rPr>
      </w:pPr>
    </w:p>
    <w:p w14:paraId="4BDFF3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有些人将其指向洪水前的人（创世记 6:3），另一些人指向箴言（箴言 3:34）。</w:t>
      </w:r>
    </w:p>
    <w:p w14:paraId="1D308AE1">
      <w:pPr>
        <w:pStyle w:val="3"/>
        <w:spacing w:before="269" w:line="252" w:lineRule="auto"/>
        <w:ind w:right="12" w:firstLine="13"/>
        <w:jc w:val="both"/>
        <w:rPr>
          <w:rFonts w:hint="eastAsia" w:ascii="微软雅黑" w:hAnsi="微软雅黑" w:eastAsia="微软雅黑" w:cs="微软雅黑"/>
          <w:sz w:val="30"/>
          <w:szCs w:val="30"/>
        </w:rPr>
      </w:pPr>
    </w:p>
    <w:p w14:paraId="384714C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far-fetched interpretations, it seems rather to refer to Moses' conduct in the matter of Eldad and Medad, when Joshua, from a desire for the honour of Moses, would have forbidden them to prophesy.</w:t>
      </w:r>
    </w:p>
    <w:p w14:paraId="4DB03C2C">
      <w:pPr>
        <w:pStyle w:val="3"/>
        <w:spacing w:before="269" w:line="252" w:lineRule="auto"/>
        <w:ind w:right="12" w:firstLine="13"/>
        <w:jc w:val="both"/>
        <w:rPr>
          <w:rFonts w:hint="eastAsia" w:ascii="微软雅黑" w:hAnsi="微软雅黑" w:eastAsia="微软雅黑" w:cs="微软雅黑"/>
          <w:sz w:val="30"/>
          <w:szCs w:val="30"/>
        </w:rPr>
      </w:pPr>
    </w:p>
    <w:p w14:paraId="74810FE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不用提那些牵强的解释，这似乎更像是参考摩西在伊利达和米达事件中的行为，当时约书亚出于对摩西荣誉的维护，想要禁止他们说预言。</w:t>
      </w:r>
    </w:p>
    <w:p w14:paraId="21CF3729">
      <w:pPr>
        <w:pStyle w:val="3"/>
        <w:spacing w:before="269" w:line="252" w:lineRule="auto"/>
        <w:ind w:right="12" w:firstLine="13"/>
        <w:jc w:val="both"/>
        <w:rPr>
          <w:rFonts w:hint="eastAsia" w:ascii="微软雅黑" w:hAnsi="微软雅黑" w:eastAsia="微软雅黑" w:cs="微软雅黑"/>
          <w:sz w:val="30"/>
          <w:szCs w:val="30"/>
        </w:rPr>
      </w:pPr>
    </w:p>
    <w:p w14:paraId="13BF9A9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Moses said: "Enviest thou for my sake?" (Num. 11:29).</w:t>
      </w:r>
    </w:p>
    <w:p w14:paraId="7CE98314">
      <w:pPr>
        <w:pStyle w:val="3"/>
        <w:spacing w:before="269" w:line="252" w:lineRule="auto"/>
        <w:ind w:right="12" w:firstLine="13"/>
        <w:jc w:val="both"/>
        <w:rPr>
          <w:rFonts w:hint="eastAsia" w:ascii="微软雅黑" w:hAnsi="微软雅黑" w:eastAsia="微软雅黑" w:cs="微软雅黑"/>
          <w:sz w:val="30"/>
          <w:szCs w:val="30"/>
        </w:rPr>
      </w:pPr>
    </w:p>
    <w:p w14:paraId="2687780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但摩西说：“你为我的缘故嫉妒人吗？”（民数记 11:29）。</w:t>
      </w:r>
    </w:p>
    <w:p w14:paraId="214DAEAB">
      <w:pPr>
        <w:pStyle w:val="3"/>
        <w:spacing w:before="269" w:line="252" w:lineRule="auto"/>
        <w:ind w:right="12" w:firstLine="13"/>
        <w:jc w:val="both"/>
        <w:rPr>
          <w:rFonts w:hint="eastAsia" w:ascii="微软雅黑" w:hAnsi="微软雅黑" w:eastAsia="微软雅黑" w:cs="微软雅黑"/>
          <w:sz w:val="30"/>
          <w:szCs w:val="30"/>
        </w:rPr>
      </w:pPr>
    </w:p>
    <w:p w14:paraId="05C44755">
      <w:pPr>
        <w:pStyle w:val="2"/>
        <w:bidi w:val="0"/>
        <w:jc w:val="center"/>
        <w:rPr>
          <w:rFonts w:hint="eastAsia"/>
        </w:rPr>
      </w:pPr>
      <w:r>
        <w:rPr>
          <w:rFonts w:hint="eastAsia"/>
        </w:rPr>
        <w:t>THE TESTIMONY OF PETER</w:t>
      </w:r>
    </w:p>
    <w:p w14:paraId="752CFDC7">
      <w:pPr>
        <w:pStyle w:val="2"/>
        <w:bidi w:val="0"/>
        <w:jc w:val="center"/>
        <w:rPr>
          <w:rFonts w:hint="eastAsia"/>
        </w:rPr>
      </w:pPr>
      <w:r>
        <w:rPr>
          <w:rFonts w:hint="eastAsia"/>
        </w:rPr>
        <w:t>彼得的见证</w:t>
      </w:r>
    </w:p>
    <w:p w14:paraId="0547DE93">
      <w:pPr>
        <w:pStyle w:val="3"/>
        <w:spacing w:before="269" w:line="252" w:lineRule="auto"/>
        <w:ind w:right="12" w:firstLine="13"/>
        <w:jc w:val="both"/>
        <w:rPr>
          <w:rFonts w:hint="eastAsia" w:ascii="微软雅黑" w:hAnsi="微软雅黑" w:eastAsia="微软雅黑" w:cs="微软雅黑"/>
          <w:sz w:val="30"/>
          <w:szCs w:val="30"/>
        </w:rPr>
      </w:pPr>
    </w:p>
    <w:p w14:paraId="2C7936D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expounded and applied the prophecy of Joel as to the pouring out of the Spirit in the last days, pointing to the stupendous display of supernatural phenomena and of spiritual gifts, and declaring: "This is that which was spoken by the prophet Joel" (Acts 2:16).</w:t>
      </w:r>
    </w:p>
    <w:p w14:paraId="6DC9C4BE">
      <w:pPr>
        <w:pStyle w:val="3"/>
        <w:spacing w:before="269" w:line="252" w:lineRule="auto"/>
        <w:ind w:right="12" w:firstLine="13"/>
        <w:jc w:val="both"/>
        <w:rPr>
          <w:rFonts w:hint="eastAsia" w:ascii="微软雅黑" w:hAnsi="微软雅黑" w:eastAsia="微软雅黑" w:cs="微软雅黑"/>
          <w:sz w:val="30"/>
          <w:szCs w:val="30"/>
        </w:rPr>
      </w:pPr>
    </w:p>
    <w:p w14:paraId="4F58719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在五旬节那天，彼得阐述并应用了约珥关于末世圣灵浇灌的预言，指向超自然现象和属灵恩赐的惊人展示，并宣称：“这正是先知约珥所说的”（使徒行传 2:16）。</w:t>
      </w:r>
    </w:p>
    <w:p w14:paraId="737F9B35">
      <w:pPr>
        <w:pStyle w:val="3"/>
        <w:spacing w:before="269" w:line="252" w:lineRule="auto"/>
        <w:ind w:right="12" w:firstLine="13"/>
        <w:jc w:val="both"/>
        <w:rPr>
          <w:rFonts w:hint="eastAsia" w:ascii="微软雅黑" w:hAnsi="微软雅黑" w:eastAsia="微软雅黑" w:cs="微软雅黑"/>
          <w:sz w:val="30"/>
          <w:szCs w:val="30"/>
        </w:rPr>
      </w:pPr>
    </w:p>
    <w:p w14:paraId="5CD8A18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he represented Jesus as anointed with the Holy Ghost and with power (10:38).</w:t>
      </w:r>
    </w:p>
    <w:p w14:paraId="6E312082">
      <w:pPr>
        <w:pStyle w:val="3"/>
        <w:spacing w:before="269" w:line="252" w:lineRule="auto"/>
        <w:ind w:right="12" w:firstLine="13"/>
        <w:jc w:val="both"/>
        <w:rPr>
          <w:rFonts w:hint="eastAsia" w:ascii="微软雅黑" w:hAnsi="微软雅黑" w:eastAsia="微软雅黑" w:cs="微软雅黑"/>
          <w:sz w:val="30"/>
          <w:szCs w:val="30"/>
        </w:rPr>
      </w:pPr>
    </w:p>
    <w:p w14:paraId="570A8ED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在另一个场合，他描述耶稣被圣灵和能力所膏（10:38）。</w:t>
      </w:r>
    </w:p>
    <w:p w14:paraId="6E52AD21">
      <w:pPr>
        <w:pStyle w:val="3"/>
        <w:spacing w:before="269" w:line="252" w:lineRule="auto"/>
        <w:ind w:right="12" w:firstLine="13"/>
        <w:jc w:val="both"/>
        <w:rPr>
          <w:rFonts w:hint="eastAsia" w:ascii="微软雅黑" w:hAnsi="微软雅黑" w:eastAsia="微软雅黑" w:cs="微软雅黑"/>
          <w:sz w:val="30"/>
          <w:szCs w:val="30"/>
        </w:rPr>
      </w:pPr>
    </w:p>
    <w:p w14:paraId="1803158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giving of the Spirit to the Gentiles, irrespective of all national distinctions, he answered expressly that God gave them the Holy Ghost, and put no difference between the Jews and them (15:8).</w:t>
      </w:r>
    </w:p>
    <w:p w14:paraId="1E02A77E">
      <w:pPr>
        <w:pStyle w:val="3"/>
        <w:spacing w:before="269" w:line="252" w:lineRule="auto"/>
        <w:ind w:right="12" w:firstLine="13"/>
        <w:jc w:val="both"/>
        <w:rPr>
          <w:rFonts w:hint="eastAsia" w:ascii="微软雅黑" w:hAnsi="微软雅黑" w:eastAsia="微软雅黑" w:cs="微软雅黑"/>
          <w:sz w:val="30"/>
          <w:szCs w:val="30"/>
        </w:rPr>
      </w:pPr>
    </w:p>
    <w:p w14:paraId="310CF59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关于赐给外邦人圣灵，不分任何民族区别，他明确回答说，神赐给他们圣灵，在犹太人和他们之间不分彼此（15:8）。</w:t>
      </w:r>
    </w:p>
    <w:p w14:paraId="1328EC76">
      <w:pPr>
        <w:pStyle w:val="3"/>
        <w:spacing w:before="269" w:line="252" w:lineRule="auto"/>
        <w:ind w:right="12" w:firstLine="13"/>
        <w:jc w:val="both"/>
        <w:rPr>
          <w:rFonts w:hint="eastAsia" w:ascii="微软雅黑" w:hAnsi="微软雅黑" w:eastAsia="微软雅黑" w:cs="微软雅黑"/>
          <w:sz w:val="30"/>
          <w:szCs w:val="30"/>
        </w:rPr>
      </w:pPr>
    </w:p>
    <w:p w14:paraId="4781C32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more narrowly examine the Petrine Epistles.</w:t>
      </w:r>
    </w:p>
    <w:p w14:paraId="2D8FBDCC">
      <w:pPr>
        <w:pStyle w:val="3"/>
        <w:spacing w:before="269" w:line="252" w:lineRule="auto"/>
        <w:ind w:right="12" w:firstLine="13"/>
        <w:jc w:val="both"/>
        <w:rPr>
          <w:rFonts w:hint="eastAsia" w:ascii="微软雅黑" w:hAnsi="微软雅黑" w:eastAsia="微软雅黑" w:cs="微软雅黑"/>
          <w:sz w:val="30"/>
          <w:szCs w:val="30"/>
        </w:rPr>
      </w:pPr>
    </w:p>
    <w:p w14:paraId="5C5DADF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但让我们更仔细地查考彼得的书信。</w:t>
      </w:r>
    </w:p>
    <w:p w14:paraId="5BC54934">
      <w:pPr>
        <w:pStyle w:val="3"/>
        <w:spacing w:before="269" w:line="252" w:lineRule="auto"/>
        <w:ind w:right="12" w:firstLine="13"/>
        <w:jc w:val="both"/>
        <w:rPr>
          <w:rFonts w:hint="eastAsia" w:ascii="微软雅黑" w:hAnsi="微软雅黑" w:eastAsia="微软雅黑" w:cs="微软雅黑"/>
          <w:sz w:val="30"/>
          <w:szCs w:val="30"/>
        </w:rPr>
      </w:pPr>
    </w:p>
    <w:p w14:paraId="7016804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what titles Peter applies to the Spirit, we find the following: "the Spirit of Christ" (1 Pet. 1:11); the Spirit of God, intimating God and the Spirit who proceeds from God (4:14); "the Spirit of glory," resting like the Shechina on the persecuted Christian (4:14).</w:t>
      </w:r>
    </w:p>
    <w:p w14:paraId="3938C146">
      <w:pPr>
        <w:pStyle w:val="3"/>
        <w:spacing w:before="269" w:line="252" w:lineRule="auto"/>
        <w:ind w:right="12" w:firstLine="13"/>
        <w:jc w:val="both"/>
        <w:rPr>
          <w:rFonts w:hint="eastAsia" w:ascii="微软雅黑" w:hAnsi="微软雅黑" w:eastAsia="微软雅黑" w:cs="微软雅黑"/>
          <w:sz w:val="30"/>
          <w:szCs w:val="30"/>
        </w:rPr>
      </w:pPr>
    </w:p>
    <w:p w14:paraId="6390B08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当我们查考彼得对圣灵使用的头衔时，我们发现以下这些：“基督的灵”（彼得前书 1:11）；神的灵，暗示神和从神而出的灵（4:14）；“荣耀的灵”，像舍金纳一样停留在受迫害的基督徒身上（4:14）。</w:t>
      </w:r>
    </w:p>
    <w:p w14:paraId="5AC52281">
      <w:pPr>
        <w:pStyle w:val="3"/>
        <w:spacing w:before="269" w:line="252" w:lineRule="auto"/>
        <w:ind w:right="12" w:firstLine="13"/>
        <w:jc w:val="both"/>
        <w:rPr>
          <w:rFonts w:hint="eastAsia" w:ascii="微软雅黑" w:hAnsi="微软雅黑" w:eastAsia="微软雅黑" w:cs="微软雅黑"/>
          <w:sz w:val="30"/>
          <w:szCs w:val="30"/>
        </w:rPr>
      </w:pPr>
    </w:p>
    <w:p w14:paraId="62EB0A0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ancient prophets, he says THAT THE SPIRIT OF CHRIST which was in them testified beforehand the sufferings of Christ and the glory that should follow (1:11); in a word, announced the cross and crown of the Redeemer.</w:t>
      </w:r>
    </w:p>
    <w:p w14:paraId="5F50FB59">
      <w:pPr>
        <w:pStyle w:val="3"/>
        <w:spacing w:before="269" w:line="252" w:lineRule="auto"/>
        <w:ind w:right="12" w:firstLine="13"/>
        <w:jc w:val="both"/>
        <w:rPr>
          <w:rFonts w:hint="eastAsia" w:ascii="微软雅黑" w:hAnsi="微软雅黑" w:eastAsia="微软雅黑" w:cs="微软雅黑"/>
          <w:sz w:val="30"/>
          <w:szCs w:val="30"/>
        </w:rPr>
      </w:pPr>
    </w:p>
    <w:p w14:paraId="131DEB7F">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关于古代先知，他说在他们里面的基督的灵预先证明基督受苦难，后来得荣耀（1:11）；简而言之，宣告了救赎主的十字架和冠冕。</w:t>
      </w:r>
    </w:p>
    <w:p w14:paraId="67B8BE6D">
      <w:pPr>
        <w:pStyle w:val="3"/>
        <w:spacing w:before="269" w:line="252" w:lineRule="auto"/>
        <w:ind w:right="12" w:firstLine="13"/>
        <w:jc w:val="both"/>
        <w:rPr>
          <w:rFonts w:hint="eastAsia" w:ascii="微软雅黑" w:hAnsi="微软雅黑" w:eastAsia="微软雅黑" w:cs="微软雅黑"/>
          <w:sz w:val="30"/>
          <w:szCs w:val="30"/>
        </w:rPr>
      </w:pPr>
    </w:p>
    <w:p w14:paraId="7A58C16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passage furnished a convincing proof that Christ had a divine pre-existence, and that His Spirit, prior to the incarnation, guided the inspired writers in all their predictions.</w:t>
      </w:r>
    </w:p>
    <w:p w14:paraId="602CA2B4">
      <w:pPr>
        <w:pStyle w:val="3"/>
        <w:spacing w:before="269" w:line="252" w:lineRule="auto"/>
        <w:ind w:right="12" w:firstLine="13"/>
        <w:jc w:val="both"/>
        <w:rPr>
          <w:rFonts w:hint="eastAsia" w:ascii="微软雅黑" w:hAnsi="微软雅黑" w:eastAsia="微软雅黑" w:cs="微软雅黑"/>
          <w:sz w:val="30"/>
          <w:szCs w:val="30"/>
        </w:rPr>
      </w:pPr>
    </w:p>
    <w:p w14:paraId="12CA5A6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这段经文提供了令人信服的证据，证明基督具有神圣的先存性，并且祂的灵在道成肉身之前，引导受感作者进行所有的预言。</w:t>
      </w:r>
    </w:p>
    <w:p w14:paraId="72A08573">
      <w:pPr>
        <w:pStyle w:val="3"/>
        <w:spacing w:before="269" w:line="252" w:lineRule="auto"/>
        <w:ind w:right="12" w:firstLine="13"/>
        <w:jc w:val="both"/>
        <w:rPr>
          <w:rFonts w:hint="eastAsia" w:ascii="微软雅黑" w:hAnsi="微软雅黑" w:eastAsia="微软雅黑" w:cs="微软雅黑"/>
          <w:sz w:val="30"/>
          <w:szCs w:val="30"/>
        </w:rPr>
      </w:pPr>
    </w:p>
    <w:p w14:paraId="10E3F52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have been made, indeed, to explain this away; and modern divines, such as Weiss, who deny Christ's pre-existence, put this construction on the statement: that the Messiah-Spirit, before He came, was working in the prophets.</w:t>
      </w:r>
    </w:p>
    <w:p w14:paraId="6CA06BAE">
      <w:pPr>
        <w:pStyle w:val="3"/>
        <w:spacing w:before="269" w:line="252" w:lineRule="auto"/>
        <w:ind w:right="12" w:firstLine="13"/>
        <w:jc w:val="both"/>
        <w:rPr>
          <w:rFonts w:hint="eastAsia" w:ascii="微软雅黑" w:hAnsi="微软雅黑" w:eastAsia="微软雅黑" w:cs="微软雅黑"/>
          <w:sz w:val="30"/>
          <w:szCs w:val="30"/>
        </w:rPr>
      </w:pPr>
    </w:p>
    <w:p w14:paraId="1FFB9E7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确实有人试图对此进行辩解；现代神学家，如否认基督先存性的魏斯，对这一陈述作了这样的解释：弥赛亚之灵在祂来临之前就在先知里面工作。</w:t>
      </w:r>
    </w:p>
    <w:p w14:paraId="032E4413">
      <w:pPr>
        <w:pStyle w:val="3"/>
        <w:spacing w:before="269" w:line="252" w:lineRule="auto"/>
        <w:ind w:right="12" w:firstLine="13"/>
        <w:jc w:val="both"/>
        <w:rPr>
          <w:rFonts w:hint="eastAsia" w:ascii="微软雅黑" w:hAnsi="微软雅黑" w:eastAsia="微软雅黑" w:cs="微软雅黑"/>
          <w:sz w:val="30"/>
          <w:szCs w:val="30"/>
        </w:rPr>
      </w:pPr>
    </w:p>
    <w:p w14:paraId="2D1AABCB">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an evacuating comment there exists no ground; it is but a foregone Sabellian conclusion.</w:t>
      </w:r>
    </w:p>
    <w:p w14:paraId="0BD7F005">
      <w:pPr>
        <w:pStyle w:val="3"/>
        <w:spacing w:before="269" w:line="252" w:lineRule="auto"/>
        <w:ind w:right="12" w:firstLine="13"/>
        <w:jc w:val="both"/>
        <w:rPr>
          <w:rFonts w:hint="eastAsia" w:ascii="微软雅黑" w:hAnsi="微软雅黑" w:eastAsia="微软雅黑" w:cs="微软雅黑"/>
          <w:sz w:val="30"/>
          <w:szCs w:val="30"/>
        </w:rPr>
      </w:pPr>
    </w:p>
    <w:p w14:paraId="4E1F609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对于这种空洞的评论没有任何根据；这不过是一个预先设定的撒伯流主义结论。</w:t>
      </w:r>
    </w:p>
    <w:p w14:paraId="51773927">
      <w:pPr>
        <w:pStyle w:val="3"/>
        <w:spacing w:before="269" w:line="252" w:lineRule="auto"/>
        <w:ind w:right="12" w:firstLine="13"/>
        <w:jc w:val="both"/>
        <w:rPr>
          <w:rFonts w:hint="eastAsia" w:ascii="微软雅黑" w:hAnsi="微软雅黑" w:eastAsia="微软雅黑" w:cs="微软雅黑"/>
          <w:sz w:val="30"/>
          <w:szCs w:val="30"/>
        </w:rPr>
      </w:pPr>
    </w:p>
    <w:p w14:paraId="723C9B66">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to explain the expression which is applied to Christ: "Put to death in the flesh, but quickened by THE SPIRIT," in any other way than as an allusion to the Holy Ghost.</w:t>
      </w:r>
    </w:p>
    <w:p w14:paraId="57C013CF">
      <w:pPr>
        <w:pStyle w:val="3"/>
        <w:spacing w:before="269" w:line="252" w:lineRule="auto"/>
        <w:ind w:right="12" w:firstLine="13"/>
        <w:jc w:val="both"/>
        <w:rPr>
          <w:rFonts w:hint="eastAsia" w:ascii="微软雅黑" w:hAnsi="微软雅黑" w:eastAsia="微软雅黑" w:cs="微软雅黑"/>
          <w:sz w:val="30"/>
          <w:szCs w:val="30"/>
        </w:rPr>
      </w:pPr>
    </w:p>
    <w:p w14:paraId="69FAEA5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我们也绝不能将应用于基督的表达：“按着肉体说，祂被治死；按着灵性说，祂复活了”，解释为除了指圣灵之外的任何其他含义。</w:t>
      </w:r>
    </w:p>
    <w:p w14:paraId="46B107F3">
      <w:pPr>
        <w:pStyle w:val="3"/>
        <w:spacing w:before="269" w:line="252" w:lineRule="auto"/>
        <w:ind w:right="12" w:firstLine="13"/>
        <w:jc w:val="both"/>
        <w:rPr>
          <w:rFonts w:hint="eastAsia" w:ascii="微软雅黑" w:hAnsi="微软雅黑" w:eastAsia="微软雅黑" w:cs="微软雅黑"/>
          <w:sz w:val="30"/>
          <w:szCs w:val="30"/>
        </w:rPr>
      </w:pPr>
    </w:p>
    <w:p w14:paraId="5514435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Christ's human spirit simply, nor the divine nature of our Lord, though both interpretations have found almost equal favour with recent commentators.</w:t>
      </w:r>
    </w:p>
    <w:p w14:paraId="424C2040">
      <w:pPr>
        <w:pStyle w:val="3"/>
        <w:spacing w:before="269" w:line="252" w:lineRule="auto"/>
        <w:ind w:right="12" w:firstLine="13"/>
        <w:jc w:val="both"/>
        <w:rPr>
          <w:rFonts w:hint="eastAsia" w:ascii="微软雅黑" w:hAnsi="微软雅黑" w:eastAsia="微软雅黑" w:cs="微软雅黑"/>
          <w:sz w:val="30"/>
          <w:szCs w:val="30"/>
        </w:rPr>
      </w:pPr>
    </w:p>
    <w:p w14:paraId="785A3D4C">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这既不仅指基督的人类灵魂，也不指我们主的神性，尽管这两种解释在近代评论家中几乎同样受欢迎。</w:t>
      </w:r>
    </w:p>
    <w:p w14:paraId="0461A3E8">
      <w:pPr>
        <w:pStyle w:val="3"/>
        <w:spacing w:before="269" w:line="252" w:lineRule="auto"/>
        <w:ind w:right="12" w:firstLine="13"/>
        <w:jc w:val="both"/>
        <w:rPr>
          <w:rFonts w:hint="eastAsia" w:ascii="微软雅黑" w:hAnsi="微软雅黑" w:eastAsia="微软雅黑" w:cs="微软雅黑"/>
          <w:sz w:val="30"/>
          <w:szCs w:val="30"/>
        </w:rPr>
      </w:pPr>
    </w:p>
    <w:p w14:paraId="07DD4A7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from the following verse that we must rather think of the Holy Spirit in which, it is said, Christ went and preached to the spirits in prison—that is, by Noah as a preacher of righteousness.</w:t>
      </w:r>
    </w:p>
    <w:p w14:paraId="5F93C57B">
      <w:pPr>
        <w:pStyle w:val="3"/>
        <w:spacing w:before="269" w:line="252" w:lineRule="auto"/>
        <w:ind w:right="12" w:firstLine="13"/>
        <w:jc w:val="both"/>
        <w:rPr>
          <w:rFonts w:hint="eastAsia" w:ascii="微软雅黑" w:hAnsi="微软雅黑" w:eastAsia="微软雅黑" w:cs="微软雅黑"/>
          <w:sz w:val="30"/>
          <w:szCs w:val="30"/>
        </w:rPr>
      </w:pPr>
    </w:p>
    <w:p w14:paraId="74F42DB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从接下来的经文可以看出，我们更应想到圣灵，据说基督藉着圣灵去传道给那些在监狱里的灵听——即藉着作为义道传扬者的挪亚。</w:t>
      </w:r>
    </w:p>
    <w:p w14:paraId="6EB0851A">
      <w:pPr>
        <w:pStyle w:val="3"/>
        <w:spacing w:before="269" w:line="252" w:lineRule="auto"/>
        <w:ind w:right="12" w:firstLine="13"/>
        <w:jc w:val="both"/>
        <w:rPr>
          <w:rFonts w:hint="eastAsia" w:ascii="微软雅黑" w:hAnsi="微软雅黑" w:eastAsia="微软雅黑" w:cs="微软雅黑"/>
          <w:sz w:val="30"/>
          <w:szCs w:val="30"/>
        </w:rPr>
      </w:pPr>
    </w:p>
    <w:p w14:paraId="731B593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only to compare this text with the passage previously expounded (1 Pet. 1:11), to be fully convinced that the reference is to the Spirit of Christ which was in the prophets.</w:t>
      </w:r>
    </w:p>
    <w:p w14:paraId="550EE69B">
      <w:pPr>
        <w:pStyle w:val="3"/>
        <w:spacing w:before="269" w:line="252" w:lineRule="auto"/>
        <w:ind w:right="12" w:firstLine="13"/>
        <w:jc w:val="both"/>
        <w:rPr>
          <w:rFonts w:hint="eastAsia" w:ascii="微软雅黑" w:hAnsi="微软雅黑" w:eastAsia="微软雅黑" w:cs="微软雅黑"/>
          <w:sz w:val="30"/>
          <w:szCs w:val="30"/>
        </w:rPr>
      </w:pPr>
    </w:p>
    <w:p w14:paraId="2073892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我们只需将这段经文与之前阐释过的段落（彼得前书 1:11）进行比较，就能完全确信这是指在先知里面的基督的灵。</w:t>
      </w:r>
    </w:p>
    <w:p w14:paraId="05983A56">
      <w:pPr>
        <w:pStyle w:val="3"/>
        <w:spacing w:before="269" w:line="252" w:lineRule="auto"/>
        <w:ind w:right="12" w:firstLine="13"/>
        <w:jc w:val="both"/>
        <w:rPr>
          <w:rFonts w:hint="eastAsia" w:ascii="微软雅黑" w:hAnsi="微软雅黑" w:eastAsia="微软雅黑" w:cs="微软雅黑"/>
          <w:sz w:val="30"/>
          <w:szCs w:val="30"/>
        </w:rPr>
      </w:pPr>
    </w:p>
    <w:p w14:paraId="2E6CBC7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Redeemer was quickened and raised up by the Holy Spirit, is not obscurely intimated by the Apostle Paul (Rom. 8:11).</w:t>
      </w:r>
    </w:p>
    <w:p w14:paraId="01680161">
      <w:pPr>
        <w:pStyle w:val="3"/>
        <w:spacing w:before="269" w:line="252" w:lineRule="auto"/>
        <w:ind w:right="12" w:firstLine="13"/>
        <w:jc w:val="both"/>
        <w:rPr>
          <w:rFonts w:hint="eastAsia" w:ascii="微软雅黑" w:hAnsi="微软雅黑" w:eastAsia="微软雅黑" w:cs="微软雅黑"/>
          <w:sz w:val="30"/>
          <w:szCs w:val="30"/>
        </w:rPr>
      </w:pPr>
    </w:p>
    <w:p w14:paraId="1809CB5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救赎主藉着圣灵复活并被举起，这一点保罗并不含糊地暗示过（罗马书 8:11）。</w:t>
      </w:r>
    </w:p>
    <w:p w14:paraId="546D9B55">
      <w:pPr>
        <w:pStyle w:val="3"/>
        <w:spacing w:before="269" w:line="252" w:lineRule="auto"/>
        <w:ind w:right="12" w:firstLine="13"/>
        <w:jc w:val="both"/>
        <w:rPr>
          <w:rFonts w:hint="eastAsia" w:ascii="微软雅黑" w:hAnsi="微软雅黑" w:eastAsia="微软雅黑" w:cs="微软雅黑"/>
          <w:sz w:val="30"/>
          <w:szCs w:val="30"/>
        </w:rPr>
      </w:pPr>
    </w:p>
    <w:p w14:paraId="39BD9AAE">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formed Christ's human body and gave it life in His mother's womb, gave to Him the restored life when He rose from the dead.</w:t>
      </w:r>
    </w:p>
    <w:p w14:paraId="78E11DF4">
      <w:pPr>
        <w:pStyle w:val="3"/>
        <w:spacing w:before="269" w:line="252" w:lineRule="auto"/>
        <w:ind w:right="12" w:firstLine="13"/>
        <w:jc w:val="both"/>
        <w:rPr>
          <w:rFonts w:hint="eastAsia" w:ascii="微软雅黑" w:hAnsi="微软雅黑" w:eastAsia="微软雅黑" w:cs="微软雅黑"/>
          <w:sz w:val="30"/>
          <w:szCs w:val="30"/>
        </w:rPr>
      </w:pPr>
    </w:p>
    <w:p w14:paraId="76288845">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那在祂母腹中形成基督人类身体并赋予其生命的同一位圣灵，在祂从死里复活时赐给了祂恢复的生命。</w:t>
      </w:r>
    </w:p>
    <w:p w14:paraId="199CAF50">
      <w:pPr>
        <w:pStyle w:val="3"/>
        <w:spacing w:before="269" w:line="252" w:lineRule="auto"/>
        <w:ind w:right="12" w:firstLine="13"/>
        <w:jc w:val="both"/>
        <w:rPr>
          <w:rFonts w:hint="eastAsia" w:ascii="微软雅黑" w:hAnsi="微软雅黑" w:eastAsia="微软雅黑" w:cs="微软雅黑"/>
          <w:sz w:val="30"/>
          <w:szCs w:val="30"/>
        </w:rPr>
      </w:pPr>
    </w:p>
    <w:p w14:paraId="015061C1">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raised up Christ from the dead, indeed, is frequently mentioned as one of the Father's most memorable titles or designations; and to prove that it was the Spirit who performed this work, we have only to recall the fact that the Holy Ghost is the executive in every divine operation (Rom. 4:24, 6:4).</w:t>
      </w:r>
    </w:p>
    <w:p w14:paraId="5B9418E5">
      <w:pPr>
        <w:pStyle w:val="3"/>
        <w:spacing w:before="269" w:line="252" w:lineRule="auto"/>
        <w:ind w:right="12" w:firstLine="13"/>
        <w:jc w:val="both"/>
        <w:rPr>
          <w:rFonts w:hint="eastAsia" w:ascii="微软雅黑" w:hAnsi="微软雅黑" w:eastAsia="微软雅黑" w:cs="微软雅黑"/>
          <w:sz w:val="30"/>
          <w:szCs w:val="30"/>
        </w:rPr>
      </w:pPr>
    </w:p>
    <w:p w14:paraId="1BB62388">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确实，使基督从死里复活的那一位，经常被提及为父最令人难忘的头衔或称呼之一；为了证明是圣灵完成了这项工作，我们只需回顾这样一个事实：圣灵是每一个神圣运作的执行者（罗马书 4:24, 6:4）。</w:t>
      </w:r>
    </w:p>
    <w:p w14:paraId="02677993">
      <w:pPr>
        <w:pStyle w:val="3"/>
        <w:spacing w:before="269" w:line="252" w:lineRule="auto"/>
        <w:ind w:right="12" w:firstLine="13"/>
        <w:jc w:val="both"/>
        <w:rPr>
          <w:rFonts w:hint="eastAsia" w:ascii="微软雅黑" w:hAnsi="微软雅黑" w:eastAsia="微软雅黑" w:cs="微软雅黑"/>
          <w:sz w:val="30"/>
          <w:szCs w:val="30"/>
        </w:rPr>
      </w:pPr>
    </w:p>
    <w:p w14:paraId="7EBF70C7">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Spirit also is ascribed the Christian's sanctification: "Elect, IN sanctification of the Spirit, TO obedience and sprinkling of the blood of Christ" (1 Pet. 1:2).</w:t>
      </w:r>
    </w:p>
    <w:p w14:paraId="64FB606C">
      <w:pPr>
        <w:pStyle w:val="3"/>
        <w:spacing w:before="269" w:line="252" w:lineRule="auto"/>
        <w:ind w:right="12" w:firstLine="13"/>
        <w:jc w:val="both"/>
        <w:rPr>
          <w:rFonts w:hint="eastAsia" w:ascii="微软雅黑" w:hAnsi="微软雅黑" w:eastAsia="微软雅黑" w:cs="微软雅黑"/>
          <w:sz w:val="30"/>
          <w:szCs w:val="30"/>
        </w:rPr>
      </w:pPr>
    </w:p>
    <w:p w14:paraId="62906D0A">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基督徒的成圣也归功于圣灵：“照父神的先见被拣选，藉着圣灵得成圣洁，以致顺服耶稣基督，又蒙祂血所洒的人”（彼得前书 1:2）。</w:t>
      </w:r>
    </w:p>
    <w:p w14:paraId="7F3BED99">
      <w:pPr>
        <w:pStyle w:val="3"/>
        <w:spacing w:before="269" w:line="252" w:lineRule="auto"/>
        <w:ind w:right="12" w:firstLine="13"/>
        <w:jc w:val="both"/>
        <w:rPr>
          <w:rFonts w:hint="eastAsia" w:ascii="微软雅黑" w:hAnsi="微软雅黑" w:eastAsia="微软雅黑" w:cs="微软雅黑"/>
          <w:sz w:val="30"/>
          <w:szCs w:val="30"/>
        </w:rPr>
      </w:pPr>
    </w:p>
    <w:p w14:paraId="5CBF8420">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by the gospel, separates Christians, or sets them apart, in a peculiar way, from the common mass of men; and the blessings enjoyed are the fruit of the Spirit's sanctifying power.</w:t>
      </w:r>
    </w:p>
    <w:p w14:paraId="4DD325FD">
      <w:pPr>
        <w:pStyle w:val="3"/>
        <w:spacing w:before="269" w:line="252" w:lineRule="auto"/>
        <w:ind w:right="12" w:firstLine="13"/>
        <w:jc w:val="both"/>
        <w:rPr>
          <w:rFonts w:hint="eastAsia" w:ascii="微软雅黑" w:hAnsi="微软雅黑" w:eastAsia="微软雅黑" w:cs="微软雅黑"/>
          <w:sz w:val="30"/>
          <w:szCs w:val="30"/>
        </w:rPr>
      </w:pPr>
    </w:p>
    <w:p w14:paraId="28469853">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圣灵藉着福音，以一种独特的方式将基督徒从普通人群中分离或分别出来；所享受的祝福是圣灵成圣大能的果子。</w:t>
      </w:r>
    </w:p>
    <w:p w14:paraId="18410125">
      <w:pPr>
        <w:pStyle w:val="3"/>
        <w:spacing w:before="269" w:line="252" w:lineRule="auto"/>
        <w:ind w:right="12" w:firstLine="13"/>
        <w:jc w:val="both"/>
        <w:rPr>
          <w:rFonts w:hint="eastAsia" w:ascii="微软雅黑" w:hAnsi="微软雅黑" w:eastAsia="微软雅黑" w:cs="微软雅黑"/>
          <w:sz w:val="30"/>
          <w:szCs w:val="30"/>
        </w:rPr>
      </w:pPr>
    </w:p>
    <w:p w14:paraId="36FAFD74">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prophets had the Spirit, so, Peter adds, the apostles, in like manner, preached with the Holy Ghost sent down from heaven (1:12).</w:t>
      </w:r>
    </w:p>
    <w:p w14:paraId="62CB011C">
      <w:pPr>
        <w:pStyle w:val="3"/>
        <w:spacing w:before="269" w:line="252" w:lineRule="auto"/>
        <w:ind w:right="12" w:firstLine="13"/>
        <w:jc w:val="both"/>
        <w:rPr>
          <w:rFonts w:hint="eastAsia" w:ascii="微软雅黑" w:hAnsi="微软雅黑" w:eastAsia="微软雅黑" w:cs="微软雅黑"/>
          <w:sz w:val="30"/>
          <w:szCs w:val="30"/>
        </w:rPr>
      </w:pPr>
    </w:p>
    <w:p w14:paraId="11CCF1B9">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正如先知拥有圣灵一样，彼得补充说，使徒同样靠着从天上差来的圣灵传福音（1:12）。</w:t>
      </w:r>
    </w:p>
    <w:p w14:paraId="0B1C2D0A">
      <w:pPr>
        <w:pStyle w:val="3"/>
        <w:spacing w:before="269" w:line="252" w:lineRule="auto"/>
        <w:ind w:right="12" w:firstLine="13"/>
        <w:jc w:val="both"/>
        <w:rPr>
          <w:rFonts w:hint="eastAsia" w:ascii="微软雅黑" w:hAnsi="微软雅黑" w:eastAsia="微软雅黑" w:cs="微软雅黑"/>
          <w:sz w:val="30"/>
          <w:szCs w:val="30"/>
        </w:rPr>
      </w:pPr>
    </w:p>
    <w:p w14:paraId="1A687412">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Epistle it must be noticed that the only allusion to the Spirit is in connection with the inspiration of the prophets, who spoke as they were moved by the Holy Ghost (2 Pet. 1:21).</w:t>
      </w:r>
    </w:p>
    <w:p w14:paraId="248A8DC5">
      <w:pPr>
        <w:pStyle w:val="3"/>
        <w:spacing w:before="269" w:line="252" w:lineRule="auto"/>
        <w:ind w:right="12" w:firstLine="13"/>
        <w:jc w:val="both"/>
        <w:rPr>
          <w:rFonts w:hint="eastAsia" w:ascii="微软雅黑" w:hAnsi="微软雅黑" w:eastAsia="微软雅黑" w:cs="微软雅黑"/>
          <w:sz w:val="30"/>
          <w:szCs w:val="30"/>
        </w:rPr>
      </w:pPr>
    </w:p>
    <w:p w14:paraId="187294BD">
      <w:pPr>
        <w:pStyle w:val="3"/>
        <w:spacing w:before="269" w:line="252" w:lineRule="auto"/>
        <w:ind w:right="12"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在彼得后书中必须注意，唯一提到圣灵的地方是与先知的灵感有关，他们被圣灵感动说出神的话来（彼得后书 1:21）。</w:t>
      </w:r>
    </w:p>
    <w:p w14:paraId="70ABB102">
      <w:pPr>
        <w:spacing w:line="293" w:lineRule="auto"/>
        <w:rPr>
          <w:rFonts w:hint="eastAsia" w:ascii="微软雅黑" w:hAnsi="微软雅黑" w:eastAsia="微软雅黑" w:cs="微软雅黑"/>
          <w:sz w:val="30"/>
          <w:szCs w:val="30"/>
        </w:rPr>
      </w:pPr>
    </w:p>
    <w:p w14:paraId="2CDAFE86">
      <w:pPr>
        <w:spacing w:line="293" w:lineRule="auto"/>
        <w:rPr>
          <w:rFonts w:hint="eastAsia" w:ascii="微软雅黑" w:hAnsi="微软雅黑" w:eastAsia="微软雅黑" w:cs="微软雅黑"/>
          <w:sz w:val="30"/>
          <w:szCs w:val="30"/>
        </w:rPr>
      </w:pPr>
    </w:p>
    <w:p w14:paraId="45B220E6">
      <w:pPr>
        <w:pStyle w:val="2"/>
        <w:bidi w:val="0"/>
        <w:jc w:val="center"/>
        <w:rPr>
          <w:rFonts w:hint="eastAsia"/>
        </w:rPr>
      </w:pPr>
      <w:r>
        <w:rPr>
          <w:rFonts w:hint="eastAsia"/>
        </w:rPr>
        <w:t>THE TESTIMONY OF THE APOSTLE JUDE</w:t>
      </w:r>
    </w:p>
    <w:p w14:paraId="3236EBC3">
      <w:pPr>
        <w:pStyle w:val="2"/>
        <w:bidi w:val="0"/>
        <w:jc w:val="center"/>
        <w:rPr>
          <w:rFonts w:hint="eastAsia"/>
        </w:rPr>
      </w:pPr>
      <w:r>
        <w:rPr>
          <w:rFonts w:hint="eastAsia"/>
        </w:rPr>
        <w:t>使徒犹大的见证</w:t>
      </w:r>
    </w:p>
    <w:p w14:paraId="0EAE2495">
      <w:pPr>
        <w:spacing w:line="293" w:lineRule="auto"/>
        <w:rPr>
          <w:rFonts w:hint="eastAsia" w:ascii="微软雅黑" w:hAnsi="微软雅黑" w:eastAsia="微软雅黑" w:cs="微软雅黑"/>
          <w:sz w:val="30"/>
          <w:szCs w:val="30"/>
        </w:rPr>
      </w:pPr>
    </w:p>
    <w:p w14:paraId="3E51CF3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OF JUDE was directed against a body of licentious errorists who had crept into the Church, and were corrupting it by their doctrines and practice.</w:t>
      </w:r>
    </w:p>
    <w:p w14:paraId="612709B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犹大书是针对一群放纵情欲的错谬者写的，他们混进了教会，用他们的教义和行为败坏教会。</w:t>
      </w:r>
    </w:p>
    <w:p w14:paraId="0671804D">
      <w:pPr>
        <w:spacing w:line="293" w:lineRule="auto"/>
        <w:rPr>
          <w:rFonts w:hint="eastAsia" w:ascii="微软雅黑" w:hAnsi="微软雅黑" w:eastAsia="微软雅黑" w:cs="微软雅黑"/>
          <w:sz w:val="30"/>
          <w:szCs w:val="30"/>
        </w:rPr>
      </w:pPr>
    </w:p>
    <w:p w14:paraId="2C57569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evil, and there was no room to entertain doubts respecting their character.</w:t>
      </w:r>
    </w:p>
    <w:p w14:paraId="3C10EE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这些人是邪恶的，对于他们的品格毫无置疑的余地。</w:t>
      </w:r>
    </w:p>
    <w:p w14:paraId="636CDA77">
      <w:pPr>
        <w:spacing w:line="293" w:lineRule="auto"/>
        <w:rPr>
          <w:rFonts w:hint="eastAsia" w:ascii="微软雅黑" w:hAnsi="微软雅黑" w:eastAsia="微软雅黑" w:cs="微软雅黑"/>
          <w:sz w:val="30"/>
          <w:szCs w:val="30"/>
        </w:rPr>
      </w:pPr>
    </w:p>
    <w:p w14:paraId="69BC377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accordingly appeals, by way of warning, to some terrible instances of judgment recorded in Scripture—to the Israelites who were destroyed in their unbelief after coming out of Egypt (ver. 5); to the angels who kept not their first estate (ver. 6); to Sodom and Gomorrah and the neighbouring cities (ver. 7).</w:t>
      </w:r>
    </w:p>
    <w:p w14:paraId="6E4EDA1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因此，这位使徒借着警告的方式，诉诸圣经中记载的一些可怕的审判事例——即出埃及后因不信而被毁灭的以色列人（第5节）；不守本位的天使（第6节）；以及所多玛、蛾摩拉和周围的城邑（第7节）。</w:t>
      </w:r>
    </w:p>
    <w:p w14:paraId="5AC97538">
      <w:pPr>
        <w:spacing w:line="293" w:lineRule="auto"/>
        <w:rPr>
          <w:rFonts w:hint="eastAsia" w:ascii="微软雅黑" w:hAnsi="微软雅黑" w:eastAsia="微软雅黑" w:cs="微软雅黑"/>
          <w:sz w:val="30"/>
          <w:szCs w:val="30"/>
        </w:rPr>
      </w:pPr>
    </w:p>
    <w:p w14:paraId="3E3B50E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references are made to the Holy Spirit within the compass of this small Epistle,— the one alluding to the errorists, the other to the Christians whom he exhorts.</w:t>
      </w:r>
    </w:p>
    <w:p w14:paraId="3B09E7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在这封简短的书信范围内，有两处提到了圣灵，——一处是指那些错谬者，另一处是指他所劝勉的基督徒。</w:t>
      </w:r>
    </w:p>
    <w:p w14:paraId="365394F8">
      <w:pPr>
        <w:spacing w:line="293" w:lineRule="auto"/>
        <w:rPr>
          <w:rFonts w:hint="eastAsia" w:ascii="微软雅黑" w:hAnsi="微软雅黑" w:eastAsia="微软雅黑" w:cs="微软雅黑"/>
          <w:sz w:val="30"/>
          <w:szCs w:val="30"/>
        </w:rPr>
      </w:pPr>
    </w:p>
    <w:p w14:paraId="4A160B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who separate themselves, sensual (ψυχικοί), having not the Spirit" (ver. 19).</w:t>
      </w:r>
    </w:p>
    <w:p w14:paraId="1E1CB3BC">
      <w:pPr>
        <w:spacing w:line="293" w:lineRule="auto"/>
        <w:rPr>
          <w:rFonts w:hint="eastAsia" w:ascii="微软雅黑" w:hAnsi="微软雅黑" w:eastAsia="微软雅黑" w:cs="微软雅黑"/>
          <w:sz w:val="30"/>
          <w:szCs w:val="30"/>
        </w:rPr>
      </w:pPr>
    </w:p>
    <w:p w14:paraId="6F566AC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“这就是那些引人结党、属乎血气（ψυχικοί）、没有圣灵的人”（第19节）。</w:t>
      </w:r>
    </w:p>
    <w:p w14:paraId="2F3C8EF2">
      <w:pPr>
        <w:spacing w:line="293" w:lineRule="auto"/>
        <w:rPr>
          <w:rFonts w:hint="eastAsia" w:ascii="微软雅黑" w:hAnsi="微软雅黑" w:eastAsia="微软雅黑" w:cs="微软雅黑"/>
          <w:sz w:val="30"/>
          <w:szCs w:val="30"/>
        </w:rPr>
      </w:pPr>
    </w:p>
    <w:p w14:paraId="462A3A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rendered sensual here and in the Epistle of James (Jas. 3:15) is elsewhere rendered natural, or the natural man (1 Cor. 2:14).</w:t>
      </w:r>
    </w:p>
    <w:p w14:paraId="5AAF82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这个形容词在此处和雅各书（雅3:15）中被译为“属乎血气”或“属情欲”，在别处则被译为“属血气”，或“属血气的人”（林前2:14）。</w:t>
      </w:r>
    </w:p>
    <w:p w14:paraId="3B656C30">
      <w:pPr>
        <w:spacing w:line="293" w:lineRule="auto"/>
        <w:rPr>
          <w:rFonts w:hint="eastAsia" w:ascii="微软雅黑" w:hAnsi="微软雅黑" w:eastAsia="微软雅黑" w:cs="微软雅黑"/>
          <w:sz w:val="30"/>
          <w:szCs w:val="30"/>
        </w:rPr>
      </w:pPr>
    </w:p>
    <w:p w14:paraId="7FD18D2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means simply one in a state of nature, or unregenerate, and without the Spirit.</w:t>
      </w:r>
    </w:p>
    <w:p w14:paraId="3F2A8D1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这个表达仅仅是指一个处于自然状态，或未重生，且没有圣灵的人。</w:t>
      </w:r>
    </w:p>
    <w:p w14:paraId="7C05CFD3">
      <w:pPr>
        <w:spacing w:line="293" w:lineRule="auto"/>
        <w:rPr>
          <w:rFonts w:hint="eastAsia" w:ascii="微软雅黑" w:hAnsi="微软雅黑" w:eastAsia="微软雅黑" w:cs="微软雅黑"/>
          <w:sz w:val="30"/>
          <w:szCs w:val="30"/>
        </w:rPr>
      </w:pPr>
    </w:p>
    <w:p w14:paraId="3D1B86C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doubtful to any one who considers the antithesis in which it is placed by three apostles.</w:t>
      </w:r>
    </w:p>
    <w:p w14:paraId="5DB25AF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对于任何思考过三位使徒将其置于何种对立关系中的人来说，这一点是毫无疑问的。</w:t>
      </w:r>
    </w:p>
    <w:p w14:paraId="71D5B950">
      <w:pPr>
        <w:spacing w:line="293" w:lineRule="auto"/>
        <w:rPr>
          <w:rFonts w:hint="eastAsia" w:ascii="微软雅黑" w:hAnsi="微软雅黑" w:eastAsia="微软雅黑" w:cs="微软雅黑"/>
          <w:sz w:val="30"/>
          <w:szCs w:val="30"/>
        </w:rPr>
      </w:pPr>
    </w:p>
    <w:p w14:paraId="2CB6BD8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Expositors have brought more learning to the elucidation of the term (ψυχικοί) than was necessary.</w:t>
      </w:r>
    </w:p>
    <w:p w14:paraId="69643F2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解经家们在解释这个词（ψυχικοί）时，使用了不必要的过多学问。</w:t>
      </w:r>
    </w:p>
    <w:p w14:paraId="7A5FA83F">
      <w:pPr>
        <w:spacing w:line="293" w:lineRule="auto"/>
        <w:rPr>
          <w:rFonts w:hint="eastAsia" w:ascii="微软雅黑" w:hAnsi="微软雅黑" w:eastAsia="微软雅黑" w:cs="微软雅黑"/>
          <w:sz w:val="30"/>
          <w:szCs w:val="30"/>
        </w:rPr>
      </w:pPr>
    </w:p>
    <w:p w14:paraId="47E90A7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natural man denotes is easily discerned by the antithesis in which it stands to the spiritual man, who is one that has received the Spirit.</w:t>
      </w:r>
    </w:p>
    <w:p w14:paraId="1CE637A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“属血气的人”意味着什么，通过它与“属灵的人”（即领受了圣灵的人）所构成的对立关系，很容易就能分辨出来。</w:t>
      </w:r>
    </w:p>
    <w:p w14:paraId="47F31F70">
      <w:pPr>
        <w:spacing w:line="293" w:lineRule="auto"/>
        <w:rPr>
          <w:rFonts w:hint="eastAsia" w:ascii="微软雅黑" w:hAnsi="微软雅黑" w:eastAsia="微软雅黑" w:cs="微软雅黑"/>
          <w:sz w:val="30"/>
          <w:szCs w:val="30"/>
        </w:rPr>
      </w:pPr>
    </w:p>
    <w:p w14:paraId="2907DC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one who has merely natural reason, not the Spirit,—that is, the animal man, as Melanchthon expounds it,—one living according to reason, like Zeno or Saul, though not necessarily in gross vices.</w:t>
      </w:r>
    </w:p>
    <w:p w14:paraId="023B05E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属血气的人是指仅有自然理性而没有圣灵的人，——也就是梅兰希顿（Melanchthon）所解释的动物性的人，——一个像芝诺（Zeno）或扫罗那样按照理性生活的人，虽然未必陷于严重的恶行中。</w:t>
      </w:r>
    </w:p>
    <w:p w14:paraId="15BE9569">
      <w:pPr>
        <w:spacing w:line="293" w:lineRule="auto"/>
        <w:rPr>
          <w:rFonts w:hint="eastAsia" w:ascii="微软雅黑" w:hAnsi="微软雅黑" w:eastAsia="微软雅黑" w:cs="微软雅黑"/>
          <w:sz w:val="30"/>
          <w:szCs w:val="30"/>
        </w:rPr>
      </w:pPr>
    </w:p>
    <w:p w14:paraId="12690C7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next phrase: having not the Spirit, it conveys the idea that the natural man has not the Spirit, and is the antithesis to what is said, that the true Christian HAS the Spirit.</w:t>
      </w:r>
    </w:p>
    <w:p w14:paraId="7860743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至于下一个短语：没有圣灵，它传达的意思是属血气的人没有圣灵，这与所说的真基督徒“有”圣灵形成对立。</w:t>
      </w:r>
    </w:p>
    <w:p w14:paraId="70ED109F">
      <w:pPr>
        <w:spacing w:line="293" w:lineRule="auto"/>
        <w:rPr>
          <w:rFonts w:hint="eastAsia" w:ascii="微软雅黑" w:hAnsi="微软雅黑" w:eastAsia="微软雅黑" w:cs="微软雅黑"/>
          <w:sz w:val="30"/>
          <w:szCs w:val="30"/>
        </w:rPr>
      </w:pPr>
    </w:p>
    <w:p w14:paraId="11E8C77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who has not the Spirit is not Christ's (Rom. 8:9).</w:t>
      </w:r>
    </w:p>
    <w:p w14:paraId="0927EBF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相反，人若没有基督的灵，就不是属基督的（罗8:9）。</w:t>
      </w:r>
    </w:p>
    <w:p w14:paraId="46469ECC">
      <w:pPr>
        <w:spacing w:line="293" w:lineRule="auto"/>
        <w:rPr>
          <w:rFonts w:hint="eastAsia" w:ascii="微软雅黑" w:hAnsi="微软雅黑" w:eastAsia="微软雅黑" w:cs="微软雅黑"/>
          <w:sz w:val="30"/>
          <w:szCs w:val="30"/>
        </w:rPr>
      </w:pPr>
    </w:p>
    <w:p w14:paraId="1FD290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the Holy Spirit, and the apostle pronounces it an indisputable truth that natural men, whether addicted to the grosser vices, like those errorists, or practically exempt from them, have not the Spirit—that is, do not possess the Holy Spirit, who, as a divine inhabitant, occupies the heart of all believers, and sanctifies and renews them after the divine image.</w:t>
      </w:r>
    </w:p>
    <w:p w14:paraId="0DA2395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理解这里指的就是圣灵，并且使徒宣告这是一个无可争辩的真理，即属血气的人，无论像那些错谬者一样沉溺于严重的恶行，还是实际上并未犯这些罪，都没有圣灵——也就是说，他们不拥有圣灵，而圣灵作为神圣的居住者，占据所有信徒的心，并照着神的形象使他们成圣和更新。</w:t>
      </w:r>
    </w:p>
    <w:p w14:paraId="1002F06C">
      <w:pPr>
        <w:spacing w:line="293" w:lineRule="auto"/>
        <w:rPr>
          <w:rFonts w:hint="eastAsia" w:ascii="微软雅黑" w:hAnsi="微软雅黑" w:eastAsia="微软雅黑" w:cs="微软雅黑"/>
          <w:sz w:val="30"/>
          <w:szCs w:val="30"/>
        </w:rPr>
      </w:pPr>
    </w:p>
    <w:p w14:paraId="5B017E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reference to the Spirit in this Epistle, interwoven with other essential elements of the spiritual life, is: "But ye, beloved, building up yourselves on your most holy faith, PRAYING IN THE HOLY GHOST, keep yourselves in the love of God, looking for the mercy of our Lord Jesus Christ unto eternal life" (vers. 20, 21).</w:t>
      </w:r>
    </w:p>
    <w:p w14:paraId="38A5D1A2">
      <w:pPr>
        <w:spacing w:line="293" w:lineRule="auto"/>
        <w:rPr>
          <w:rFonts w:hint="eastAsia" w:ascii="微软雅黑" w:hAnsi="微软雅黑" w:eastAsia="微软雅黑" w:cs="微软雅黑"/>
          <w:sz w:val="30"/>
          <w:szCs w:val="30"/>
        </w:rPr>
      </w:pPr>
    </w:p>
    <w:p w14:paraId="2B0D9A5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中第二次提到圣灵，是与属灵生命的其他基本要素交织在一起的：“亲爱的弟兄啊，你们却要在至圣的真道上造就自己，在圣灵里祷告，保守自己常在神的爱中，仰望我们主耶稣基督的怜悯，直到永生”（第20, 21节）。</w:t>
      </w:r>
    </w:p>
    <w:p w14:paraId="2063A3E8">
      <w:pPr>
        <w:spacing w:line="293" w:lineRule="auto"/>
        <w:rPr>
          <w:rFonts w:hint="eastAsia" w:ascii="微软雅黑" w:hAnsi="微软雅黑" w:eastAsia="微软雅黑" w:cs="微软雅黑"/>
          <w:sz w:val="30"/>
          <w:szCs w:val="30"/>
        </w:rPr>
      </w:pPr>
    </w:p>
    <w:p w14:paraId="7A77FE2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a life in the fellowship of the Holy Ghost, a life of prayer resulting from that fellowship.</w:t>
      </w:r>
    </w:p>
    <w:p w14:paraId="4B59502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这意味着一种在圣灵交通里的生活，一种源于那种交通的祷告生活。</w:t>
      </w:r>
    </w:p>
    <w:p w14:paraId="234B5E6E">
      <w:pPr>
        <w:spacing w:line="293" w:lineRule="auto"/>
        <w:rPr>
          <w:rFonts w:hint="eastAsia" w:ascii="微软雅黑" w:hAnsi="微软雅黑" w:eastAsia="微软雅黑" w:cs="微软雅黑"/>
          <w:sz w:val="30"/>
          <w:szCs w:val="30"/>
        </w:rPr>
      </w:pPr>
    </w:p>
    <w:p w14:paraId="71FE4B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to whom the apostle wrote are exhorted to build themselves up on their faith, which implies all the objects of faith as a foundation.</w:t>
      </w:r>
    </w:p>
    <w:p w14:paraId="7E2DCBE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使徒写信劝勉基督徒要在他们的信心（真道）上造就自己，这以此信心（真道）的所有对象为根基。</w:t>
      </w:r>
    </w:p>
    <w:p w14:paraId="00354D58">
      <w:pPr>
        <w:spacing w:line="293" w:lineRule="auto"/>
        <w:rPr>
          <w:rFonts w:hint="eastAsia" w:ascii="微软雅黑" w:hAnsi="微软雅黑" w:eastAsia="微软雅黑" w:cs="微软雅黑"/>
          <w:sz w:val="30"/>
          <w:szCs w:val="30"/>
        </w:rPr>
      </w:pPr>
    </w:p>
    <w:p w14:paraId="13B0218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taught that they are not simply to be passive, but to some extent active in the process, and especially taught to pray in the Holy Ghost, who prompts the matter of all true prayer,—opening men's eyes to discover their poverty, and showing them the value of spiritual things,—exciting true faith,—and imbuing them with right affections.</w:t>
      </w:r>
    </w:p>
    <w:p w14:paraId="277707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教导说，他们不仅仅是被动的，而在某种程度上在这个过程中是主动的，特别是被教导要在圣灵里祷告，圣灵激发出所有真实祷告的内容，——开启人的眼睛以发现他们的贫乏，并向他们展示属灵事物的价值，——激发真实的信心，——并使他们充满正确的情感。</w:t>
      </w:r>
    </w:p>
    <w:p w14:paraId="6F6A7D46">
      <w:pPr>
        <w:spacing w:line="293" w:lineRule="auto"/>
        <w:rPr>
          <w:rFonts w:hint="eastAsia" w:ascii="微软雅黑" w:hAnsi="微软雅黑" w:eastAsia="微软雅黑" w:cs="微软雅黑"/>
          <w:sz w:val="30"/>
          <w:szCs w:val="30"/>
        </w:rPr>
      </w:pPr>
    </w:p>
    <w:p w14:paraId="19E33E4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prayer is shown to be prayer in the Holy Ghost.</w:t>
      </w:r>
    </w:p>
    <w:p w14:paraId="1B6972A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所有的真实祷告都被表明是在圣灵里的祷告。</w:t>
      </w:r>
    </w:p>
    <w:p w14:paraId="78A4CF19">
      <w:pPr>
        <w:spacing w:line="293" w:lineRule="auto"/>
        <w:rPr>
          <w:rFonts w:hint="eastAsia" w:ascii="微软雅黑" w:hAnsi="微软雅黑" w:eastAsia="微软雅黑" w:cs="微软雅黑"/>
          <w:sz w:val="30"/>
          <w:szCs w:val="30"/>
        </w:rPr>
      </w:pPr>
    </w:p>
    <w:p w14:paraId="45A11DEC">
      <w:pPr>
        <w:pStyle w:val="2"/>
        <w:bidi w:val="0"/>
        <w:jc w:val="center"/>
        <w:rPr>
          <w:rFonts w:hint="eastAsia"/>
        </w:rPr>
      </w:pPr>
      <w:r>
        <w:rPr>
          <w:rFonts w:hint="eastAsia"/>
        </w:rPr>
        <w:t>THE TESTIMONY OF THE APOSTLE JOHN</w:t>
      </w:r>
    </w:p>
    <w:p w14:paraId="1352C22D">
      <w:pPr>
        <w:pStyle w:val="2"/>
        <w:bidi w:val="0"/>
        <w:jc w:val="center"/>
        <w:rPr>
          <w:rFonts w:hint="eastAsia"/>
        </w:rPr>
      </w:pPr>
      <w:r>
        <w:rPr>
          <w:rFonts w:hint="eastAsia"/>
        </w:rPr>
        <w:t>使徒约翰的见证</w:t>
      </w:r>
    </w:p>
    <w:p w14:paraId="53884A4F">
      <w:pPr>
        <w:spacing w:line="293" w:lineRule="auto"/>
        <w:rPr>
          <w:rFonts w:hint="eastAsia" w:ascii="微软雅黑" w:hAnsi="微软雅黑" w:eastAsia="微软雅黑" w:cs="微软雅黑"/>
          <w:sz w:val="30"/>
          <w:szCs w:val="30"/>
        </w:rPr>
      </w:pPr>
    </w:p>
    <w:p w14:paraId="3259984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the Holy Spirit we find comparatively little in the Epistles of John—less, in fact, than every one expects to find when he comes to the examination of it.</w:t>
      </w:r>
    </w:p>
    <w:p w14:paraId="0101EA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关于圣灵的主题，我们在约翰书信中发现的相对较少——事实上，比每个人在查考它时所期望发现的要少。</w:t>
      </w:r>
    </w:p>
    <w:p w14:paraId="5C5CE931">
      <w:pPr>
        <w:spacing w:line="293" w:lineRule="auto"/>
        <w:rPr>
          <w:rFonts w:hint="eastAsia" w:ascii="微软雅黑" w:hAnsi="微软雅黑" w:eastAsia="微软雅黑" w:cs="微软雅黑"/>
          <w:sz w:val="30"/>
          <w:szCs w:val="30"/>
        </w:rPr>
      </w:pPr>
    </w:p>
    <w:p w14:paraId="6262F14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might be that the Gospel of John had set forth in the Lord's own words the most full and exhaustive delineation of the doctrine of the Spirit, and we are supposed to carry those disclosures of His Gospel with us in the perusal of the Epistle and Apocalypse.</w:t>
      </w:r>
    </w:p>
    <w:p w14:paraId="7AAE0FC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原因可能是约翰福音已经用主自己的话，对圣灵的教义作了最充分、最详尽的描绘，而我们被认为在研读他的书信和启示录时，已经带着他在福音书中揭示的那些真理。</w:t>
      </w:r>
    </w:p>
    <w:p w14:paraId="148A1CCB">
      <w:pPr>
        <w:spacing w:line="293" w:lineRule="auto"/>
        <w:rPr>
          <w:rFonts w:hint="eastAsia" w:ascii="微软雅黑" w:hAnsi="微软雅黑" w:eastAsia="微软雅黑" w:cs="微软雅黑"/>
          <w:sz w:val="30"/>
          <w:szCs w:val="30"/>
        </w:rPr>
      </w:pPr>
    </w:p>
    <w:p w14:paraId="006261D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Epistle alludes more to the Spirit's work than to the personal relations of the Trinity, there are passages which show Him personally distinct from the Father and the Son.</w:t>
      </w:r>
    </w:p>
    <w:p w14:paraId="6B544A8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虽然这卷书信更多地提到圣灵的工作，而非三位一体的位格关系，但仍有一些经文表明祂在位格上是有别于父和子的。</w:t>
      </w:r>
    </w:p>
    <w:p w14:paraId="52DE297B">
      <w:pPr>
        <w:spacing w:line="293" w:lineRule="auto"/>
        <w:rPr>
          <w:rFonts w:hint="eastAsia" w:ascii="微软雅黑" w:hAnsi="微软雅黑" w:eastAsia="微软雅黑" w:cs="微软雅黑"/>
          <w:sz w:val="30"/>
          <w:szCs w:val="30"/>
        </w:rPr>
      </w:pPr>
    </w:p>
    <w:p w14:paraId="0B87CC2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often as the apostle speaks of the Spirit, he speaks of Him as communicated (1 John 2:20), and as given to us (1 John 3:24); and he plainly shows that he regards the communication as imparted to us by the Son.</w:t>
      </w:r>
    </w:p>
    <w:p w14:paraId="15AC7B1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每当使徒提到圣灵时，他都说祂是被传达的（约一2:20），是被赐给我们的（约一3:24）；并且他清楚地表明，他认为这种传达是由子赐给我们的。</w:t>
      </w:r>
    </w:p>
    <w:p w14:paraId="7D7B3D56">
      <w:pPr>
        <w:spacing w:line="293" w:lineRule="auto"/>
        <w:rPr>
          <w:rFonts w:hint="eastAsia" w:ascii="微软雅黑" w:hAnsi="微软雅黑" w:eastAsia="微软雅黑" w:cs="微软雅黑"/>
          <w:sz w:val="30"/>
          <w:szCs w:val="30"/>
        </w:rPr>
      </w:pPr>
    </w:p>
    <w:p w14:paraId="3F06201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names or titles given to Him, He is called the Spirit of God (1 John 4:2), sent forth from God (ἐκ το ῦ Θεο ῦ, 1 John 4:3); the Spirit of truth, because He opens the mind to truth, and teaches it to distinguish truth from error (1 John 4:6).</w:t>
      </w:r>
    </w:p>
    <w:p w14:paraId="0D85F13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至于给予祂的名称或头衔，祂被称为神的灵（约一4:2），是从神那里差来的（ἐκ το ῦ Θεο ῦ，约一4:3）；真理的灵，因为祂开启心智以此明白真理，并教导心智分辨真理与错谬（约一4:6）。</w:t>
      </w:r>
    </w:p>
    <w:p w14:paraId="60592D1E">
      <w:pPr>
        <w:spacing w:line="293" w:lineRule="auto"/>
        <w:rPr>
          <w:rFonts w:hint="eastAsia" w:ascii="微软雅黑" w:hAnsi="微软雅黑" w:eastAsia="微软雅黑" w:cs="微软雅黑"/>
          <w:sz w:val="30"/>
          <w:szCs w:val="30"/>
        </w:rPr>
      </w:pPr>
    </w:p>
    <w:p w14:paraId="027AE05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unction from the Holy One, who anoints the followers of Christ as He anointed Christ Himself (1 John 2:20, 27).</w:t>
      </w:r>
    </w:p>
    <w:p w14:paraId="7CCE590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祂被称为从那圣者来的恩膏，祂以此膏抹基督的追随者，正如祂膏抹基督自己一样（约一2:20, 27）。</w:t>
      </w:r>
    </w:p>
    <w:p w14:paraId="7B6AC9B2">
      <w:pPr>
        <w:spacing w:line="293" w:lineRule="auto"/>
        <w:rPr>
          <w:rFonts w:hint="eastAsia" w:ascii="微软雅黑" w:hAnsi="微软雅黑" w:eastAsia="微软雅黑" w:cs="微软雅黑"/>
          <w:sz w:val="30"/>
          <w:szCs w:val="30"/>
        </w:rPr>
      </w:pPr>
    </w:p>
    <w:p w14:paraId="0EA9AEF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 Spirit is truth (1 John 5:6); the meaning of which, in that connection, seems to be that one may securely rely on the testimony of the Spirit as an infallible witness, because He is the truth itself.</w:t>
      </w:r>
    </w:p>
    <w:p w14:paraId="416F044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经上说，圣灵就是真理（约一5:6）；在这个上下文中，其含义似乎是，人可以稳妥地信赖圣灵的见证，视其为无误的见证者，因为祂本身就是真理。</w:t>
      </w:r>
    </w:p>
    <w:p w14:paraId="7EF1E607">
      <w:pPr>
        <w:spacing w:line="293" w:lineRule="auto"/>
        <w:rPr>
          <w:rFonts w:hint="eastAsia" w:ascii="微软雅黑" w:hAnsi="微软雅黑" w:eastAsia="微软雅黑" w:cs="微软雅黑"/>
          <w:sz w:val="30"/>
          <w:szCs w:val="30"/>
        </w:rPr>
      </w:pPr>
    </w:p>
    <w:p w14:paraId="6AAFC22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specially to inquire in what sense THE SPIRIT is said TO BEAR WITNESS in the much canvassed passage which refers to the THREE WITNESSES on earth (1 John 5:6, 8).</w:t>
      </w:r>
    </w:p>
    <w:p w14:paraId="2928180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我们必须特别探讨，在提到地上有三样见证的那段备受讨论的经文中（约一5:6, 8），圣灵是在何种意义上被称为作见证的。</w:t>
      </w:r>
    </w:p>
    <w:p w14:paraId="284BEF9C">
      <w:pPr>
        <w:spacing w:line="293" w:lineRule="auto"/>
        <w:rPr>
          <w:rFonts w:hint="eastAsia" w:ascii="微软雅黑" w:hAnsi="微软雅黑" w:eastAsia="微软雅黑" w:cs="微软雅黑"/>
          <w:sz w:val="30"/>
          <w:szCs w:val="30"/>
        </w:rPr>
      </w:pPr>
    </w:p>
    <w:p w14:paraId="6DBEEC7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subjecting all the opinions to examination, it may suffice to say that the WATER and BLOOD first named cannot naturally be referred to the two sacraments, or to the blood and water which flowed from the pierced side of our Lord, though both opinions are maintained by eminent expositors.</w:t>
      </w:r>
    </w:p>
    <w:p w14:paraId="08BD035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无需对所有观点进行审查，只需说明一点就足够了：首先提到的水和血，不能自然地指代两项圣礼，也不能指代从我们主被刺的肋旁流出的血和水，尽管这两种观点都由著名的解经家所持守。</w:t>
      </w:r>
    </w:p>
    <w:p w14:paraId="02F77336">
      <w:pPr>
        <w:spacing w:line="293" w:lineRule="auto"/>
        <w:rPr>
          <w:rFonts w:hint="eastAsia" w:ascii="微软雅黑" w:hAnsi="微软雅黑" w:eastAsia="微软雅黑" w:cs="微软雅黑"/>
          <w:sz w:val="30"/>
          <w:szCs w:val="30"/>
        </w:rPr>
      </w:pPr>
    </w:p>
    <w:p w14:paraId="0AD6EA1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rather understand by the first witness, Christ's baptism and the miraculous events connected with it, which clearly attested His Messianic commission.</w:t>
      </w:r>
    </w:p>
    <w:p w14:paraId="372DB30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我们宁愿将第一个见证理解为基督的受洗以及与之相关的神迹事件，这些清楚地证明了祂的弥赛亚使命。</w:t>
      </w:r>
    </w:p>
    <w:p w14:paraId="75F2951D">
      <w:pPr>
        <w:spacing w:line="293" w:lineRule="auto"/>
        <w:rPr>
          <w:rFonts w:hint="eastAsia" w:ascii="微软雅黑" w:hAnsi="微软雅黑" w:eastAsia="微软雅黑" w:cs="微软雅黑"/>
          <w:sz w:val="30"/>
          <w:szCs w:val="30"/>
        </w:rPr>
      </w:pPr>
    </w:p>
    <w:p w14:paraId="2C11526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by THE BLOOD, His departure to the Father, or the termination of His earthly task by the atoning sacrifice, which was accompanied by the most striking miracles (Matt. 27:51).</w:t>
      </w:r>
    </w:p>
    <w:p w14:paraId="668756C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我们必须将“血”理解为祂归到父那里去，或借着赎罪祭结束祂地上的任务，这伴随着最惊人的神迹（太27:51）。</w:t>
      </w:r>
    </w:p>
    <w:p w14:paraId="3322A8BC">
      <w:pPr>
        <w:spacing w:line="293" w:lineRule="auto"/>
        <w:rPr>
          <w:rFonts w:hint="eastAsia" w:ascii="微软雅黑" w:hAnsi="微软雅黑" w:eastAsia="微软雅黑" w:cs="微软雅黑"/>
          <w:sz w:val="30"/>
          <w:szCs w:val="30"/>
        </w:rPr>
      </w:pPr>
    </w:p>
    <w:p w14:paraId="335FA3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WITNESS, that of THE SPIRIT, is none other than the effusion of the Spirit, first given on the day of Pentecost, the Spirit that spoke by the mouth of all the apostles, who preached with the Holy Ghost sent down from heaven —the Spirit who accompanied their oral testimony with stupendous miracles, and who moved them in their writings.</w:t>
      </w:r>
    </w:p>
    <w:p w14:paraId="6CD2A0A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见证，即圣灵的见证，正是圣灵的浇灌，这首先赐下是在五旬节，这位圣灵借着所有使徒的口说话，他们靠着从天上差下来的圣灵讲道——这位圣灵伴随着他们的口头见证行了巨大的神迹，并在他们的写作中感动他们。</w:t>
      </w:r>
    </w:p>
    <w:p w14:paraId="5A7D3430">
      <w:pPr>
        <w:spacing w:line="293" w:lineRule="auto"/>
        <w:rPr>
          <w:rFonts w:hint="eastAsia" w:ascii="微软雅黑" w:hAnsi="微软雅黑" w:eastAsia="微软雅黑" w:cs="微软雅黑"/>
          <w:sz w:val="30"/>
          <w:szCs w:val="30"/>
        </w:rPr>
      </w:pPr>
    </w:p>
    <w:p w14:paraId="0A43DE1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words were accompanied with signs and wonders and divers miracles and gifts of the Holy Ghost (Heb. 2:4).</w:t>
      </w:r>
    </w:p>
    <w:p w14:paraId="41CCA5C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使徒的话语伴随着神迹、奇事和异能，并圣灵的恩赐（来2:4）。</w:t>
      </w:r>
    </w:p>
    <w:p w14:paraId="72C11290">
      <w:pPr>
        <w:spacing w:line="293" w:lineRule="auto"/>
        <w:rPr>
          <w:rFonts w:hint="eastAsia" w:ascii="微软雅黑" w:hAnsi="微软雅黑" w:eastAsia="微软雅黑" w:cs="微软雅黑"/>
          <w:sz w:val="30"/>
          <w:szCs w:val="30"/>
        </w:rPr>
      </w:pPr>
    </w:p>
    <w:p w14:paraId="0C4613E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all objective.</w:t>
      </w:r>
    </w:p>
    <w:p w14:paraId="366BE38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但这并不全是客观的。</w:t>
      </w:r>
    </w:p>
    <w:p w14:paraId="26F4B065">
      <w:pPr>
        <w:spacing w:line="293" w:lineRule="auto"/>
        <w:rPr>
          <w:rFonts w:hint="eastAsia" w:ascii="微软雅黑" w:hAnsi="微软雅黑" w:eastAsia="微软雅黑" w:cs="微软雅黑"/>
          <w:sz w:val="30"/>
          <w:szCs w:val="30"/>
        </w:rPr>
      </w:pPr>
    </w:p>
    <w:p w14:paraId="5AA5D96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testimony was also internal—that is, He made all internally efficacious and available to the elect.</w:t>
      </w:r>
    </w:p>
    <w:p w14:paraId="37D6FA6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圣灵的见证也是内在的——也就是说，祂使这一切在选民心中产生功效并发生作用。</w:t>
      </w:r>
    </w:p>
    <w:p w14:paraId="158D8705">
      <w:pPr>
        <w:spacing w:line="293" w:lineRule="auto"/>
        <w:rPr>
          <w:rFonts w:hint="eastAsia" w:ascii="微软雅黑" w:hAnsi="微软雅黑" w:eastAsia="微软雅黑" w:cs="微软雅黑"/>
          <w:sz w:val="30"/>
          <w:szCs w:val="30"/>
        </w:rPr>
      </w:pPr>
    </w:p>
    <w:p w14:paraId="098AAE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refers also to Christian assurance when he says: "We know that He abideth in us by the Spirit which He hath given us" (1 John 3:24 and 4:13).</w:t>
      </w:r>
    </w:p>
    <w:p w14:paraId="5EA204E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当使徒说：“我们所以知道神住在我们里面，是因祂所赐给我们的圣灵”（约一3:24和4:13）时，他也提到了基督徒的确据。</w:t>
      </w:r>
    </w:p>
    <w:p w14:paraId="44CFFCAB">
      <w:pPr>
        <w:spacing w:line="293" w:lineRule="auto"/>
        <w:rPr>
          <w:rFonts w:hint="eastAsia" w:ascii="微软雅黑" w:hAnsi="微软雅黑" w:eastAsia="微软雅黑" w:cs="微软雅黑"/>
          <w:sz w:val="30"/>
          <w:szCs w:val="30"/>
        </w:rPr>
      </w:pPr>
    </w:p>
    <w:p w14:paraId="09AFA78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calls the Spirit the EARNEST, so John declares that the Holy Spirit given to Christians gives them a knowledge and an assurance of divine love.</w:t>
      </w:r>
    </w:p>
    <w:p w14:paraId="1243286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正如保罗称圣灵为凭据，照样约翰宣告，赐给基督徒的圣灵给了他们关于神圣之爱的知识和确据。</w:t>
      </w:r>
    </w:p>
    <w:p w14:paraId="0A8E53E1">
      <w:pPr>
        <w:spacing w:line="293" w:lineRule="auto"/>
        <w:rPr>
          <w:rFonts w:hint="eastAsia" w:ascii="微软雅黑" w:hAnsi="微软雅黑" w:eastAsia="微软雅黑" w:cs="微软雅黑"/>
          <w:sz w:val="30"/>
          <w:szCs w:val="30"/>
        </w:rPr>
      </w:pPr>
    </w:p>
    <w:p w14:paraId="07453B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briefly to refer to THE APOCALYPSE, the only remaining work of the Apostle John.</w:t>
      </w:r>
    </w:p>
    <w:p w14:paraId="1213A65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我现在必须简要地谈谈《启示录》，这是使徒约翰仅存的另一部著作。</w:t>
      </w:r>
    </w:p>
    <w:p w14:paraId="1658218A">
      <w:pPr>
        <w:spacing w:line="293" w:lineRule="auto"/>
        <w:rPr>
          <w:rFonts w:hint="eastAsia" w:ascii="微软雅黑" w:hAnsi="微软雅黑" w:eastAsia="微软雅黑" w:cs="微软雅黑"/>
          <w:sz w:val="30"/>
          <w:szCs w:val="30"/>
        </w:rPr>
      </w:pPr>
    </w:p>
    <w:p w14:paraId="6EEDE76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salutation with which the book opens contains an allusion to the Spirit, but in a way peculiar to John.</w:t>
      </w:r>
    </w:p>
    <w:p w14:paraId="1AC9344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这本书开头的问候语包含对圣灵的提及，但用的是约翰特有的方式。</w:t>
      </w:r>
    </w:p>
    <w:p w14:paraId="76A76CB5">
      <w:pPr>
        <w:spacing w:line="293" w:lineRule="auto"/>
        <w:rPr>
          <w:rFonts w:hint="eastAsia" w:ascii="微软雅黑" w:hAnsi="微软雅黑" w:eastAsia="微软雅黑" w:cs="微软雅黑"/>
          <w:sz w:val="30"/>
          <w:szCs w:val="30"/>
        </w:rPr>
      </w:pPr>
    </w:p>
    <w:p w14:paraId="43E34CD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manner in invocating blessings on the several Churches to whom he writes was to ask "grace and peace from God the Father and the Lord Jesus Christ;" and he does not name the Spirit, because the Spirit was implied or understood in the blessings which were communicated.</w:t>
      </w:r>
    </w:p>
    <w:p w14:paraId="12D6C9B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保罗为他写信给的各个教会祈求祝福的方式，是请求“从父神和主耶稣基督而来的恩惠与平安”；他没有提到圣灵的名字，因为圣灵已经隐含或被理解在所传达的祝福之中。</w:t>
      </w:r>
    </w:p>
    <w:p w14:paraId="49523EE6">
      <w:pPr>
        <w:spacing w:line="293" w:lineRule="auto"/>
        <w:rPr>
          <w:rFonts w:hint="eastAsia" w:ascii="微软雅黑" w:hAnsi="微软雅黑" w:eastAsia="微软雅黑" w:cs="微软雅黑"/>
          <w:sz w:val="30"/>
          <w:szCs w:val="30"/>
        </w:rPr>
      </w:pPr>
    </w:p>
    <w:p w14:paraId="66F041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imparted by the agency of the Holy Ghost, who applies redemption.</w:t>
      </w:r>
    </w:p>
    <w:p w14:paraId="32F0E3C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这些祝福是借着施行救赎的圣灵的中介而赐予的。</w:t>
      </w:r>
    </w:p>
    <w:p w14:paraId="43754B16">
      <w:pPr>
        <w:spacing w:line="293" w:lineRule="auto"/>
        <w:rPr>
          <w:rFonts w:hint="eastAsia" w:ascii="微软雅黑" w:hAnsi="微软雅黑" w:eastAsia="微软雅黑" w:cs="微软雅黑"/>
          <w:sz w:val="30"/>
          <w:szCs w:val="30"/>
        </w:rPr>
      </w:pPr>
    </w:p>
    <w:p w14:paraId="04E5B2E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according to his peculiar manner, invocates grace and peace from the whole Trinity,—from the Father, called "Him who is, and who was, and who is to come;" FROM THE SPIRIT, represented as the seven Spirits which are before the throne; and from Jesus Christ (Rev. 1:4).</w:t>
      </w:r>
    </w:p>
    <w:p w14:paraId="6649F37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约翰则按照他特有的方式，祈求来自整个三位一体的恩惠与平安，——来自父，被称为“那昔在、今在、以后永在的”；来自圣灵，被表述为宝座前的七灵；以及来自耶稣基督（启1:4）。</w:t>
      </w:r>
    </w:p>
    <w:p w14:paraId="72602B6C">
      <w:pPr>
        <w:spacing w:line="293" w:lineRule="auto"/>
        <w:rPr>
          <w:rFonts w:hint="eastAsia" w:ascii="微软雅黑" w:hAnsi="微软雅黑" w:eastAsia="微软雅黑" w:cs="微软雅黑"/>
          <w:sz w:val="30"/>
          <w:szCs w:val="30"/>
        </w:rPr>
      </w:pPr>
    </w:p>
    <w:p w14:paraId="391CBE8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Spirits in the plural indicate the manifold and various operations of the Holy Ghost in the application of grace, with a reference to the seven gifts mentioned in Isaiah (11:2), or with an allusion to the seven Churches.</w:t>
      </w:r>
    </w:p>
    <w:p w14:paraId="1864A1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复数形式的七灵表明了圣灵在施行恩典时多重多样的运作，这参照了以赛亚书（11:2）中提到的七种恩赐，或是影射那七个教会。</w:t>
      </w:r>
    </w:p>
    <w:p w14:paraId="78DD212C">
      <w:pPr>
        <w:spacing w:line="293" w:lineRule="auto"/>
        <w:rPr>
          <w:rFonts w:hint="eastAsia" w:ascii="微软雅黑" w:hAnsi="微软雅黑" w:eastAsia="微软雅黑" w:cs="微软雅黑"/>
          <w:sz w:val="30"/>
          <w:szCs w:val="30"/>
        </w:rPr>
      </w:pPr>
    </w:p>
    <w:p w14:paraId="398B1A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Apocalypse this style of description is repeatedly used to represent the Spirit as resting on Christ for the great ends which were involved in the execution of the Covenant.</w:t>
      </w:r>
    </w:p>
    <w:p w14:paraId="0967BC6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在整本启示录中，这种描述风格被反复使用，以代表圣灵住在基督身上，为了实现执行圣约所涉及的伟大目的。</w:t>
      </w:r>
    </w:p>
    <w:p w14:paraId="2498E11A">
      <w:pPr>
        <w:spacing w:line="293" w:lineRule="auto"/>
        <w:rPr>
          <w:rFonts w:hint="eastAsia" w:ascii="微软雅黑" w:hAnsi="微软雅黑" w:eastAsia="微软雅黑" w:cs="微软雅黑"/>
          <w:sz w:val="30"/>
          <w:szCs w:val="30"/>
        </w:rPr>
      </w:pPr>
    </w:p>
    <w:p w14:paraId="0387379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third chapter, we read: "These things saith He that hath the seven Spirits of God and the seven stars" (Rev. 3:1).</w:t>
      </w:r>
    </w:p>
    <w:p w14:paraId="4BABC27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因此，在第三章中，我们读到：“那有神的七灵和七星的，这样说”（启3:1）。</w:t>
      </w:r>
    </w:p>
    <w:p w14:paraId="5688DC4B">
      <w:pPr>
        <w:spacing w:line="293" w:lineRule="auto"/>
        <w:rPr>
          <w:rFonts w:hint="eastAsia" w:ascii="微软雅黑" w:hAnsi="微软雅黑" w:eastAsia="微软雅黑" w:cs="微软雅黑"/>
          <w:sz w:val="30"/>
          <w:szCs w:val="30"/>
        </w:rPr>
      </w:pPr>
    </w:p>
    <w:p w14:paraId="45A050C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chapter the apostle describes a door opened in heaven, while the writer says: "Immediately I was in the Spirit" (4:2); and he adds: "there were seven lamps of fire burning before the throne, which are the seven Spirits of God" (4:5).</w:t>
      </w:r>
    </w:p>
    <w:p w14:paraId="59CB87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在第四章中，使徒描述了天上有一个门开了，同时作者说：“我立刻被圣灵感动”（4:2）；他又补充说：“有七盏火灯在宝座前点着，这七灯就是神的七灵”（4:5）。</w:t>
      </w:r>
    </w:p>
    <w:p w14:paraId="7AFB9331">
      <w:pPr>
        <w:spacing w:line="293" w:lineRule="auto"/>
        <w:rPr>
          <w:rFonts w:hint="eastAsia" w:ascii="微软雅黑" w:hAnsi="微软雅黑" w:eastAsia="微软雅黑" w:cs="微软雅黑"/>
          <w:sz w:val="30"/>
          <w:szCs w:val="30"/>
        </w:rPr>
      </w:pPr>
    </w:p>
    <w:p w14:paraId="6C59C15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chapter, the apostle describes what he beheld in connection with the book written within and without, and sealed with seven seals, which no man in heaven or in earth could open: "I beheld, and, lo, in the midst of the throne and of the four living creatures, and in the midst of the elders, stood a Lamb, as it had been slain, having seven horns and seven eyes, which are THE SEVEN SPIRITS of God sent forth into all the earth."</w:t>
      </w:r>
    </w:p>
    <w:p w14:paraId="0CB517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五章中，使徒描述了他所看到的关于那本里外都写着字、用七印封严了的书卷，这书卷在天上、地上没有能展开的：“我又看见宝座与四活物，并长老之中有羔羊站立，像是被杀过的，有七角七眼，就是神的七灵，奉差遣往普天下去的。”</w:t>
      </w:r>
    </w:p>
    <w:p w14:paraId="7D4D4BCB">
      <w:pPr>
        <w:spacing w:line="293" w:lineRule="auto"/>
        <w:rPr>
          <w:rFonts w:hint="eastAsia" w:ascii="微软雅黑" w:hAnsi="微软雅黑" w:eastAsia="微软雅黑" w:cs="微软雅黑"/>
          <w:sz w:val="30"/>
          <w:szCs w:val="30"/>
        </w:rPr>
      </w:pPr>
    </w:p>
    <w:p w14:paraId="7488FED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these passages was to set forth the communication of the Holy Spirit in the infinite supplies which Christ imparts, as the Spirit of wisdom and understanding, the Spirit of counsel and might, the Spirit of knowledge and of the fear of the Lord (Isa. 11:2), and as all resting on Christ.</w:t>
      </w:r>
    </w:p>
    <w:p w14:paraId="6C38738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这些经文的目的是要阐明，在基督所赐予的无限供应中圣灵的传达，即作为智慧和聪明的灵，谋略和能力的灵，知识和敬畏耶和华的灵（赛11:2），并且这一切都住在基督身上。</w:t>
      </w:r>
    </w:p>
    <w:p w14:paraId="3EBB69F1">
      <w:pPr>
        <w:spacing w:line="293" w:lineRule="auto"/>
        <w:rPr>
          <w:rFonts w:hint="eastAsia" w:ascii="微软雅黑" w:hAnsi="微软雅黑" w:eastAsia="微软雅黑" w:cs="微软雅黑"/>
          <w:sz w:val="30"/>
          <w:szCs w:val="30"/>
        </w:rPr>
      </w:pPr>
    </w:p>
    <w:p w14:paraId="36609C7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at the beginning: "I was in the Spirit on the Lord's day" (1:10).</w:t>
      </w:r>
    </w:p>
    <w:p w14:paraId="726AC7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使徒在开头说：“当主日，我被圣灵感动”（1:10）。</w:t>
      </w:r>
    </w:p>
    <w:p w14:paraId="2553F7A8">
      <w:pPr>
        <w:spacing w:line="293" w:lineRule="auto"/>
        <w:rPr>
          <w:rFonts w:hint="eastAsia" w:ascii="微软雅黑" w:hAnsi="微软雅黑" w:eastAsia="微软雅黑" w:cs="微软雅黑"/>
          <w:sz w:val="30"/>
          <w:szCs w:val="30"/>
        </w:rPr>
      </w:pPr>
    </w:p>
    <w:p w14:paraId="32C74B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sends the seven Epistles to the seven Churches, He bids them hear what the Spirit speaketh to the Churches (2:7); for it is the personal Holy Ghost that speaks in and by the gospel, and that speaks in all the word of truth.</w:t>
      </w:r>
    </w:p>
    <w:p w14:paraId="71A44A5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当基督差遣七封书信给七个教会时，祂吩咐他们听圣灵向众教会所说的话（2:7）；因为这正是位格性的圣灵在福音里并藉着福音说话，在一切真理的道中说话。</w:t>
      </w:r>
    </w:p>
    <w:p w14:paraId="3EC01B27">
      <w:pPr>
        <w:spacing w:line="293" w:lineRule="auto"/>
        <w:rPr>
          <w:rFonts w:hint="eastAsia" w:ascii="微软雅黑" w:hAnsi="微软雅黑" w:eastAsia="微软雅黑" w:cs="微软雅黑"/>
          <w:sz w:val="30"/>
          <w:szCs w:val="30"/>
        </w:rPr>
      </w:pPr>
    </w:p>
    <w:p w14:paraId="329631D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book closes with the call: "THE SPIRIT and the Bride say, Come"—that is, the Church moved by the Spirit says, "Come."</w:t>
      </w:r>
    </w:p>
    <w:p w14:paraId="24744FA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并且这书卷以呼召结束：“圣灵和新妇都说：‘来！’”——也就是说，被圣灵感动的教会说：“来！”</w:t>
      </w:r>
    </w:p>
    <w:p w14:paraId="17B960F4">
      <w:pPr>
        <w:spacing w:line="293" w:lineRule="auto"/>
        <w:rPr>
          <w:rFonts w:hint="eastAsia" w:ascii="微软雅黑" w:hAnsi="微软雅黑" w:eastAsia="微软雅黑" w:cs="微软雅黑"/>
          <w:sz w:val="30"/>
          <w:szCs w:val="30"/>
        </w:rPr>
      </w:pPr>
    </w:p>
    <w:p w14:paraId="7B064CB4">
      <w:pPr>
        <w:pStyle w:val="2"/>
        <w:bidi w:val="0"/>
        <w:jc w:val="center"/>
        <w:rPr>
          <w:rFonts w:hint="eastAsia"/>
        </w:rPr>
      </w:pPr>
      <w:r>
        <w:rPr>
          <w:rFonts w:hint="eastAsia"/>
        </w:rPr>
        <w:t>SECOND DIVISION</w:t>
      </w:r>
    </w:p>
    <w:p w14:paraId="417CB649">
      <w:pPr>
        <w:pStyle w:val="2"/>
        <w:bidi w:val="0"/>
        <w:jc w:val="center"/>
        <w:rPr>
          <w:rFonts w:hint="eastAsia"/>
        </w:rPr>
      </w:pPr>
      <w:r>
        <w:rPr>
          <w:rFonts w:hint="eastAsia"/>
        </w:rPr>
        <w:t>第二部分</w:t>
      </w:r>
    </w:p>
    <w:p w14:paraId="49E53BA0">
      <w:pPr>
        <w:spacing w:line="293" w:lineRule="auto"/>
        <w:rPr>
          <w:rFonts w:hint="eastAsia" w:ascii="微软雅黑" w:hAnsi="微软雅黑" w:eastAsia="微软雅黑" w:cs="微软雅黑"/>
          <w:sz w:val="30"/>
          <w:szCs w:val="30"/>
        </w:rPr>
      </w:pPr>
    </w:p>
    <w:p w14:paraId="199E65D6">
      <w:pPr>
        <w:pStyle w:val="2"/>
        <w:bidi w:val="0"/>
        <w:jc w:val="center"/>
        <w:rPr>
          <w:rFonts w:hint="eastAsia"/>
        </w:rPr>
      </w:pPr>
      <w:r>
        <w:rPr>
          <w:rFonts w:hint="eastAsia"/>
        </w:rPr>
        <w:t>LECTURE I: THE PERSONALITY AND PROCESSION OF THE HOLY SPIRIT</w:t>
      </w:r>
    </w:p>
    <w:p w14:paraId="378B4E24">
      <w:pPr>
        <w:pStyle w:val="2"/>
        <w:bidi w:val="0"/>
        <w:jc w:val="center"/>
        <w:rPr>
          <w:rFonts w:hint="eastAsia"/>
        </w:rPr>
      </w:pPr>
      <w:r>
        <w:rPr>
          <w:rFonts w:hint="eastAsia"/>
        </w:rPr>
        <w:t>第一讲：圣灵的位格与发出</w:t>
      </w:r>
    </w:p>
    <w:p w14:paraId="13FF6B87">
      <w:pPr>
        <w:spacing w:line="293" w:lineRule="auto"/>
        <w:rPr>
          <w:rFonts w:hint="eastAsia" w:ascii="微软雅黑" w:hAnsi="微软雅黑" w:eastAsia="微软雅黑" w:cs="微软雅黑"/>
          <w:sz w:val="30"/>
          <w:szCs w:val="30"/>
        </w:rPr>
      </w:pPr>
    </w:p>
    <w:p w14:paraId="69E91F4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to discuss to-day the DIVINE PERSONALITY of the Holy Spirit.</w:t>
      </w:r>
    </w:p>
    <w:p w14:paraId="7571C04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我计划今天讨论圣灵的神圣位格。</w:t>
      </w:r>
    </w:p>
    <w:p w14:paraId="48A78465">
      <w:pPr>
        <w:spacing w:line="293" w:lineRule="auto"/>
        <w:rPr>
          <w:rFonts w:hint="eastAsia" w:ascii="微软雅黑" w:hAnsi="微软雅黑" w:eastAsia="微软雅黑" w:cs="微软雅黑"/>
          <w:sz w:val="30"/>
          <w:szCs w:val="30"/>
        </w:rPr>
      </w:pPr>
    </w:p>
    <w:p w14:paraId="60F9360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on which few doubts may be entertained by the vast majority of believing men among us.</w:t>
      </w:r>
    </w:p>
    <w:p w14:paraId="3A7C333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这是一个在我们中间绝大多数信徒心中几乎没有疑问的观点。</w:t>
      </w:r>
    </w:p>
    <w:p w14:paraId="42574FF3">
      <w:pPr>
        <w:spacing w:line="293" w:lineRule="auto"/>
        <w:rPr>
          <w:rFonts w:hint="eastAsia" w:ascii="微软雅黑" w:hAnsi="微软雅黑" w:eastAsia="微软雅黑" w:cs="微软雅黑"/>
          <w:sz w:val="30"/>
          <w:szCs w:val="30"/>
        </w:rPr>
      </w:pPr>
    </w:p>
    <w:p w14:paraId="5148C75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not be passed over.</w:t>
      </w:r>
    </w:p>
    <w:p w14:paraId="1425AE3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但它绝不能被略过。</w:t>
      </w:r>
    </w:p>
    <w:p w14:paraId="0BEFE543">
      <w:pPr>
        <w:spacing w:line="293" w:lineRule="auto"/>
        <w:rPr>
          <w:rFonts w:hint="eastAsia" w:ascii="微软雅黑" w:hAnsi="微软雅黑" w:eastAsia="微软雅黑" w:cs="微软雅黑"/>
          <w:sz w:val="30"/>
          <w:szCs w:val="30"/>
        </w:rPr>
      </w:pPr>
    </w:p>
    <w:p w14:paraId="79B4790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attention be absorbed with the WORK of the Spirit so as to forget HIMSELF.</w:t>
      </w:r>
    </w:p>
    <w:p w14:paraId="691192E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注意力也绝不能只专注于圣灵的工作，以致忘记了祂自己。</w:t>
      </w:r>
    </w:p>
    <w:p w14:paraId="70F0AAC8">
      <w:pPr>
        <w:spacing w:line="293" w:lineRule="auto"/>
        <w:rPr>
          <w:rFonts w:hint="eastAsia" w:ascii="微软雅黑" w:hAnsi="微软雅黑" w:eastAsia="微软雅黑" w:cs="微软雅黑"/>
          <w:sz w:val="30"/>
          <w:szCs w:val="30"/>
        </w:rPr>
      </w:pPr>
    </w:p>
    <w:p w14:paraId="0C57BC8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history proves, for instance, that to give exclusive prominence to the work of Christ while the personal Redeemer is left in the background, ends, for the most part, in placing a mere dogma where Christ Himself should be.</w:t>
      </w:r>
    </w:p>
    <w:p w14:paraId="3020EF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例如，所有的历史都证明，如果只突显基督的工作，而将这位位格性的救赎主置于幕后，结果多半是用一个单纯的教条取代了基督自己本该在的位置。</w:t>
      </w:r>
    </w:p>
    <w:p w14:paraId="1AEB570A">
      <w:pPr>
        <w:spacing w:line="293" w:lineRule="auto"/>
        <w:rPr>
          <w:rFonts w:hint="eastAsia" w:ascii="微软雅黑" w:hAnsi="微软雅黑" w:eastAsia="微软雅黑" w:cs="微软雅黑"/>
          <w:sz w:val="30"/>
          <w:szCs w:val="30"/>
        </w:rPr>
      </w:pPr>
    </w:p>
    <w:p w14:paraId="08B40F6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dignity of the Spirit demands, in like manner, that no obscuring influence shall come between the soul and the agency of the living person; and in the whole investigation on which it is necessary to enter, we must be upon our guard against being swayed either by the sound of words, which decide nothing, or by those refining speculations which are more shadowy than solid.</w:t>
      </w:r>
    </w:p>
    <w:p w14:paraId="73ACA7D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灵神圣的尊荣要求没有任何遮蔽性的影响介入灵魂与这位永活位格的运行之间；在我们必须进行的整个研究中，我们必须警惕，不要被那些毫无定论的言词声音所左右，也不要被那些虚无缥缈多于实义的精细推测所动摇。</w:t>
      </w:r>
    </w:p>
    <w:p w14:paraId="09B42338">
      <w:pPr>
        <w:spacing w:line="293" w:lineRule="auto"/>
        <w:rPr>
          <w:rFonts w:hint="eastAsia" w:ascii="微软雅黑" w:hAnsi="微软雅黑" w:eastAsia="微软雅黑" w:cs="微软雅黑"/>
          <w:sz w:val="30"/>
          <w:szCs w:val="30"/>
        </w:rPr>
      </w:pPr>
    </w:p>
    <w:p w14:paraId="4660030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divine personality of the Spirit, there are two modes by which we prove it.</w:t>
      </w:r>
    </w:p>
    <w:p w14:paraId="69A07B6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关于圣灵的神圣位格，我们有两种证明方式。</w:t>
      </w:r>
    </w:p>
    <w:p w14:paraId="50457EB0">
      <w:pPr>
        <w:spacing w:line="293" w:lineRule="auto"/>
        <w:rPr>
          <w:rFonts w:hint="eastAsia" w:ascii="微软雅黑" w:hAnsi="微软雅黑" w:eastAsia="微软雅黑" w:cs="微软雅黑"/>
          <w:sz w:val="30"/>
          <w:szCs w:val="30"/>
        </w:rPr>
      </w:pPr>
    </w:p>
    <w:p w14:paraId="294783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prove it a priori, from the fact of the eternal procession, as we prove the divine personality of the Son from the fact of the eternal generation; for these immanent acts of God underlie respectively the personal distinctions in the Godhead.</w:t>
      </w:r>
    </w:p>
    <w:p w14:paraId="5B70CE7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我们从永恒发出的事实进行先验的（a priori）证明，正如我们从永恒受生的事实证明子的神圣位格一样；因为神的这些内在行动分别构成了神格中位格区别的基础。</w:t>
      </w:r>
    </w:p>
    <w:p w14:paraId="187F39AE">
      <w:pPr>
        <w:spacing w:line="293" w:lineRule="auto"/>
        <w:rPr>
          <w:rFonts w:hint="eastAsia" w:ascii="微软雅黑" w:hAnsi="微软雅黑" w:eastAsia="微软雅黑" w:cs="微软雅黑"/>
          <w:sz w:val="30"/>
          <w:szCs w:val="30"/>
        </w:rPr>
      </w:pPr>
    </w:p>
    <w:p w14:paraId="0BB9F7A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prove it a posteriori, from the unquestionable evidences of divine personality which are given in the sacred Scriptures in connection with His works.</w:t>
      </w:r>
    </w:p>
    <w:p w14:paraId="0CD6653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或者我们从圣经中关于祂的工作所给出的神圣位格的无可置疑的证据，进行后验的（a posteriori）证明。</w:t>
      </w:r>
    </w:p>
    <w:p w14:paraId="2ECC7531">
      <w:pPr>
        <w:spacing w:line="293" w:lineRule="auto"/>
        <w:rPr>
          <w:rFonts w:hint="eastAsia" w:ascii="微软雅黑" w:hAnsi="微软雅黑" w:eastAsia="微软雅黑" w:cs="微软雅黑"/>
          <w:sz w:val="30"/>
          <w:szCs w:val="30"/>
        </w:rPr>
      </w:pPr>
    </w:p>
    <w:p w14:paraId="7AA351B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begin with the latter, and proceed step by step, taking up in order first the PERSONALITY, and then the PROCESSION of the Spirit.</w:t>
      </w:r>
    </w:p>
    <w:p w14:paraId="537DC78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我们将从后者开始，并循序渐进，首先讨论圣灵的位格，然后讨论圣灵的发出。</w:t>
      </w:r>
    </w:p>
    <w:p w14:paraId="295E8009">
      <w:pPr>
        <w:spacing w:line="293" w:lineRule="auto"/>
        <w:rPr>
          <w:rFonts w:hint="eastAsia" w:ascii="微软雅黑" w:hAnsi="微软雅黑" w:eastAsia="微软雅黑" w:cs="微软雅黑"/>
          <w:sz w:val="30"/>
          <w:szCs w:val="30"/>
        </w:rPr>
      </w:pPr>
    </w:p>
    <w:p w14:paraId="05316A1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to every mind that, after His personality is established, no further proof can reasonably be demanded to show that such a Person must be God.</w:t>
      </w:r>
    </w:p>
    <w:p w14:paraId="61E11E6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每个人的头脑都很清楚，一旦确立了祂的位格，就无需再要求进一步的证据来证明这样一位位格者必须是神。</w:t>
      </w:r>
    </w:p>
    <w:p w14:paraId="7EFEFF28">
      <w:pPr>
        <w:spacing w:line="293" w:lineRule="auto"/>
        <w:rPr>
          <w:rFonts w:hint="eastAsia" w:ascii="微软雅黑" w:hAnsi="微软雅黑" w:eastAsia="微软雅黑" w:cs="微软雅黑"/>
          <w:sz w:val="30"/>
          <w:szCs w:val="30"/>
        </w:rPr>
      </w:pPr>
    </w:p>
    <w:p w14:paraId="48FF2C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an influence or energy but a personal agent, it follows on grounds the most conclusive that He is not lower than Supreme God.</w:t>
      </w:r>
    </w:p>
    <w:p w14:paraId="1396E2F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如果祂不是一种影响力或能量，而是一个位格性的施动者，那么根据最确凿的理由，祂绝不低于至高的神。</w:t>
      </w:r>
    </w:p>
    <w:p w14:paraId="38B5C44B">
      <w:pPr>
        <w:spacing w:line="293" w:lineRule="auto"/>
        <w:rPr>
          <w:rFonts w:hint="eastAsia" w:ascii="微软雅黑" w:hAnsi="微软雅黑" w:eastAsia="微软雅黑" w:cs="微软雅黑"/>
          <w:sz w:val="30"/>
          <w:szCs w:val="30"/>
        </w:rPr>
      </w:pPr>
    </w:p>
    <w:p w14:paraId="1335426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objections adduced in opposition to the doctrine of the Spirit mainly turn at present against the proof of His personality.</w:t>
      </w:r>
    </w:p>
    <w:p w14:paraId="6664BF7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因此，目前反对圣灵教义的异议主要集中在反对祂位格的证据上。</w:t>
      </w:r>
    </w:p>
    <w:p w14:paraId="2101E1C0">
      <w:pPr>
        <w:spacing w:line="293" w:lineRule="auto"/>
        <w:rPr>
          <w:rFonts w:hint="eastAsia" w:ascii="微软雅黑" w:hAnsi="微软雅黑" w:eastAsia="微软雅黑" w:cs="微软雅黑"/>
          <w:sz w:val="30"/>
          <w:szCs w:val="30"/>
        </w:rPr>
      </w:pPr>
    </w:p>
    <w:p w14:paraId="0BC6FD4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no created being can the actions which are ascribed to Him be fitly or competently applied.</w:t>
      </w:r>
    </w:p>
    <w:p w14:paraId="50F6786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因为归给祂的那些行动，不能恰当或相称地应用在任何被造物身上。</w:t>
      </w:r>
    </w:p>
    <w:p w14:paraId="7AD990E9">
      <w:pPr>
        <w:spacing w:line="293" w:lineRule="auto"/>
        <w:rPr>
          <w:rFonts w:hint="eastAsia" w:ascii="微软雅黑" w:hAnsi="微软雅黑" w:eastAsia="微软雅黑" w:cs="微软雅黑"/>
          <w:sz w:val="30"/>
          <w:szCs w:val="30"/>
        </w:rPr>
      </w:pPr>
    </w:p>
    <w:p w14:paraId="720E8E5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is to show that the Spirit of God is as truly a Person as the Father or the Son,—a Person in whom mind resides, and to whom men perform actions which are either culpable or acceptable.</w:t>
      </w:r>
    </w:p>
    <w:p w14:paraId="65C7418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我的目的是要表明，神的灵正如父或子一样，是真实的一个位格，——一个有心智居住其中的位格，人对祂所行的行为，或是应受责备的，或是蒙悦纳的。</w:t>
      </w:r>
    </w:p>
    <w:p w14:paraId="2C91BF73">
      <w:pPr>
        <w:spacing w:line="293" w:lineRule="auto"/>
        <w:rPr>
          <w:rFonts w:hint="eastAsia" w:ascii="微软雅黑" w:hAnsi="微软雅黑" w:eastAsia="微软雅黑" w:cs="微软雅黑"/>
          <w:sz w:val="30"/>
          <w:szCs w:val="30"/>
        </w:rPr>
      </w:pPr>
    </w:p>
    <w:p w14:paraId="065E259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personality is asserted against two currents of opinion which agitated the Church in early times,—the Sabellian and Arian heresies, which reciprocally evoked each other, and are ever ready to captivate minds which miss the safe middle way.</w:t>
      </w:r>
    </w:p>
    <w:p w14:paraId="0CDC77B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这种神圣位格的主张是针对早期搅扰教会的两股思潮——即撒伯流主义（Sabellian）和亚流主义（Arian）异端，它们相互引发，并且随时准备俘获那些偏离安全中道的人的心。</w:t>
      </w:r>
    </w:p>
    <w:p w14:paraId="6CA09933">
      <w:pPr>
        <w:spacing w:line="293" w:lineRule="auto"/>
        <w:rPr>
          <w:rFonts w:hint="eastAsia" w:ascii="微软雅黑" w:hAnsi="微软雅黑" w:eastAsia="微软雅黑" w:cs="微软雅黑"/>
          <w:sz w:val="30"/>
          <w:szCs w:val="30"/>
        </w:rPr>
      </w:pPr>
    </w:p>
    <w:p w14:paraId="5F0E3D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negation of the Spirit's personality, the latter the denial of His Deity.</w:t>
      </w:r>
    </w:p>
    <w:p w14:paraId="248D929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前者是对圣灵位格的否定，后者是对祂神性的否认。</w:t>
      </w:r>
    </w:p>
    <w:p w14:paraId="4A198BDE">
      <w:pPr>
        <w:spacing w:line="293" w:lineRule="auto"/>
        <w:rPr>
          <w:rFonts w:hint="eastAsia" w:ascii="微软雅黑" w:hAnsi="微软雅黑" w:eastAsia="微软雅黑" w:cs="微软雅黑"/>
          <w:sz w:val="30"/>
          <w:szCs w:val="30"/>
        </w:rPr>
      </w:pPr>
    </w:p>
    <w:p w14:paraId="12E86DB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deviate in our day from the Church-doctrine are led by a strong Sabellian bias to consider the Holy Spirit as a mere influence or divine energy without personality,—a theory called the indwelling scheme by some, but only a form of Unitarianism.</w:t>
      </w:r>
    </w:p>
    <w:p w14:paraId="2AD27BA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所有偏离教会教义的人，都受强烈的撒伯流主义偏见引导，将圣灵视为一种单纯的影响力或没有位格的神圣能量，——这种理论被一些人称为内住体系，但实际上只是神体一位论（Unitarianism）的一种形式。</w:t>
      </w:r>
    </w:p>
    <w:p w14:paraId="76AC5BD5">
      <w:pPr>
        <w:spacing w:line="293" w:lineRule="auto"/>
        <w:rPr>
          <w:rFonts w:hint="eastAsia" w:ascii="微软雅黑" w:hAnsi="微软雅黑" w:eastAsia="微软雅黑" w:cs="微软雅黑"/>
          <w:sz w:val="30"/>
          <w:szCs w:val="30"/>
        </w:rPr>
      </w:pPr>
    </w:p>
    <w:p w14:paraId="014DA66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Arian or Macedonian opinion, which described the Spirit as a creature, is little favoured at present, but may at any moment reappear, according to the strange vitality which is the accompaniment of error.</w:t>
      </w:r>
    </w:p>
    <w:p w14:paraId="291B99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将圣灵描述为受造物的亚流主义或马其顿主义（Macedonian）观点，目前很少受人青睐，但根据伴随谬误而来的奇怪生命力，它随时可能重现。</w:t>
      </w:r>
    </w:p>
    <w:p w14:paraId="5DF53837">
      <w:pPr>
        <w:spacing w:line="293" w:lineRule="auto"/>
        <w:rPr>
          <w:rFonts w:hint="eastAsia" w:ascii="微软雅黑" w:hAnsi="微软雅黑" w:eastAsia="微软雅黑" w:cs="微软雅黑"/>
          <w:sz w:val="30"/>
          <w:szCs w:val="30"/>
        </w:rPr>
      </w:pPr>
    </w:p>
    <w:p w14:paraId="1581AAC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Sabellianism is the error of wide diffusion and power, and it is adopted by many who come under the spell of German theology.</w:t>
      </w:r>
    </w:p>
    <w:p w14:paraId="4E2235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目前，撒伯流主义是一种流传甚广且势力强大的谬误，许多受德国神学魅惑的人都采纳了它。</w:t>
      </w:r>
    </w:p>
    <w:p w14:paraId="1F45F2E2">
      <w:pPr>
        <w:spacing w:line="293" w:lineRule="auto"/>
        <w:rPr>
          <w:rFonts w:hint="eastAsia" w:ascii="微软雅黑" w:hAnsi="微软雅黑" w:eastAsia="微软雅黑" w:cs="微软雅黑"/>
          <w:sz w:val="30"/>
          <w:szCs w:val="30"/>
        </w:rPr>
      </w:pPr>
    </w:p>
    <w:p w14:paraId="03234C1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theologians evade the force of the Scripture proof by treating the passages as rhetorical personifications or figures of speech, even while they dilate on the advantages of using only the grammatico-historical method of interpretation.</w:t>
      </w:r>
    </w:p>
    <w:p w14:paraId="55493C6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这些神学家通过将经文视为修辞性的拟人化或比喻说法，来逃避圣经证据的力量，即使他们还在大谈仅使用文法-历史解经法的优越性。</w:t>
      </w:r>
    </w:p>
    <w:p w14:paraId="7B7B97E6">
      <w:pPr>
        <w:spacing w:line="293" w:lineRule="auto"/>
        <w:rPr>
          <w:rFonts w:hint="eastAsia" w:ascii="微软雅黑" w:hAnsi="微软雅黑" w:eastAsia="微软雅黑" w:cs="微软雅黑"/>
          <w:sz w:val="30"/>
          <w:szCs w:val="30"/>
        </w:rPr>
      </w:pPr>
    </w:p>
    <w:p w14:paraId="0B7CAF3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not of the Holy Spirit, but of the COMMON SPIRIT OF THE CHRISTIAN CHURCH, which, in fact, means nothing more than an esprit de corps, and detaches itself from all obligation to accept the doctrine of the personal Holy Ghost.</w:t>
      </w:r>
    </w:p>
    <w:p w14:paraId="059491C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他们谈论的不是圣灵，而是基督教会的共同精神（Common Spirit），这实际上不过是指一种团队精神（esprit de corps），从而摆脱了接受位格性圣灵教义的一切义务。</w:t>
      </w:r>
    </w:p>
    <w:p w14:paraId="39ED8B48">
      <w:pPr>
        <w:spacing w:line="293" w:lineRule="auto"/>
        <w:rPr>
          <w:rFonts w:hint="eastAsia" w:ascii="微软雅黑" w:hAnsi="微软雅黑" w:eastAsia="微软雅黑" w:cs="微软雅黑"/>
          <w:sz w:val="30"/>
          <w:szCs w:val="30"/>
        </w:rPr>
      </w:pPr>
    </w:p>
    <w:p w14:paraId="16AF96A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modern theology is alienated from this entire domain of doctrine is known only to those whose special studies have led them to institute inquiries as to the German current of theological thought, and as to the multitudes in every land who have come under its influence.</w:t>
      </w:r>
    </w:p>
    <w:p w14:paraId="4F0836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现代神学在这个教义领域偏离得有多远，只有那些经过专门研究，从而对德国神学思潮以及各国受其影响的大众进行过调查的人才知道。</w:t>
      </w:r>
    </w:p>
    <w:p w14:paraId="1BFF3477">
      <w:pPr>
        <w:spacing w:line="293" w:lineRule="auto"/>
        <w:rPr>
          <w:rFonts w:hint="eastAsia" w:ascii="微软雅黑" w:hAnsi="微软雅黑" w:eastAsia="微软雅黑" w:cs="微软雅黑"/>
          <w:sz w:val="30"/>
          <w:szCs w:val="30"/>
        </w:rPr>
      </w:pPr>
    </w:p>
    <w:p w14:paraId="6EBEA6B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personality of the Holy Ghost is treated by these divines as a dogma, for the acceptance of which no sufficient ground is found either in Scripture or experience.</w:t>
      </w:r>
    </w:p>
    <w:p w14:paraId="3DF6CA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圣灵的位格被这些神学家视为一个教条，他们认为无论在圣经还是经验中，都找不到接受这一教条的充分理由。</w:t>
      </w:r>
    </w:p>
    <w:p w14:paraId="232006B2">
      <w:pPr>
        <w:spacing w:line="293" w:lineRule="auto"/>
        <w:rPr>
          <w:rFonts w:hint="eastAsia" w:ascii="微软雅黑" w:hAnsi="微软雅黑" w:eastAsia="微软雅黑" w:cs="微软雅黑"/>
          <w:sz w:val="30"/>
          <w:szCs w:val="30"/>
        </w:rPr>
      </w:pPr>
    </w:p>
    <w:p w14:paraId="39CAAC7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alludes to the Holy Spirit, the personal terms conveying the idea of MIND, WILL, and SPONTANEOUS ACTION are so numerous that they may be regarded, not as the occasional, but as the general, nay, uniform and unvaried usage; and it is a usage observed by all the sacred writers, without a single exception.</w:t>
      </w:r>
    </w:p>
    <w:p w14:paraId="1032A9C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当圣经提到圣灵时，传达心智、意志和自发行动等概念的位格性术语如此之多，以至于它们不能被视为偶尔的用法，而是普遍的，甚至是一律且不变的用法；这是所有圣经作者都遵守的用法，无一例外。</w:t>
      </w:r>
    </w:p>
    <w:p w14:paraId="69042A68">
      <w:pPr>
        <w:spacing w:line="293" w:lineRule="auto"/>
        <w:rPr>
          <w:rFonts w:hint="eastAsia" w:ascii="微软雅黑" w:hAnsi="微软雅黑" w:eastAsia="微软雅黑" w:cs="微软雅黑"/>
          <w:sz w:val="30"/>
          <w:szCs w:val="30"/>
        </w:rPr>
      </w:pPr>
    </w:p>
    <w:p w14:paraId="631F5E7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by the Old Testament writers and by the New Testament writers alike.</w:t>
      </w:r>
    </w:p>
    <w:p w14:paraId="78D664E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旧约作者和新约作者都同样遵守此用法。</w:t>
      </w:r>
    </w:p>
    <w:p w14:paraId="096BB019">
      <w:pPr>
        <w:spacing w:line="293" w:lineRule="auto"/>
        <w:rPr>
          <w:rFonts w:hint="eastAsia" w:ascii="微软雅黑" w:hAnsi="微软雅黑" w:eastAsia="微软雅黑" w:cs="微软雅黑"/>
          <w:sz w:val="30"/>
          <w:szCs w:val="30"/>
        </w:rPr>
      </w:pPr>
    </w:p>
    <w:p w14:paraId="51ECA44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retained as the natural expression of their thoughts, even in passages where the writers, without the slightest trace of emotion or elevation in their style, write and speak as simple narrators of historic facts (Acts 2:15), or convey plain and practical instruction (Eph. 4:30).</w:t>
      </w:r>
    </w:p>
    <w:p w14:paraId="0EA6EE7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这种用法被保留下来，作为他们思想的自然表达，甚至在那些作者毫无情感流露或文风高昂的痕迹，只是作为历史事实的单纯叙述者写作和说话（徒2:15），或传达平实实用的教导（弗4:30）的段落中，也是如此。</w:t>
      </w:r>
    </w:p>
    <w:p w14:paraId="0C664EAF">
      <w:pPr>
        <w:spacing w:line="293" w:lineRule="auto"/>
        <w:rPr>
          <w:rFonts w:hint="eastAsia" w:ascii="微软雅黑" w:hAnsi="微软雅黑" w:eastAsia="微软雅黑" w:cs="微软雅黑"/>
          <w:sz w:val="30"/>
          <w:szCs w:val="30"/>
        </w:rPr>
      </w:pPr>
    </w:p>
    <w:p w14:paraId="049ADAC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that there is any allusion to a person in such references to the Spirit, betrays either deep-seated bias and prejudice, or lack of exegetical aptitude and capacity.</w:t>
      </w:r>
    </w:p>
    <w:p w14:paraId="1031D32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否认在这些关于圣灵的提及中有任何指向位格的暗示，若非暴露了深层的偏见和成见，就是暴露了缺乏解经的天资和能力。</w:t>
      </w:r>
    </w:p>
    <w:p w14:paraId="74F2A1E7">
      <w:pPr>
        <w:spacing w:line="293" w:lineRule="auto"/>
        <w:rPr>
          <w:rFonts w:hint="eastAsia" w:ascii="微软雅黑" w:hAnsi="微软雅黑" w:eastAsia="微软雅黑" w:cs="微软雅黑"/>
          <w:sz w:val="30"/>
          <w:szCs w:val="30"/>
        </w:rPr>
      </w:pPr>
    </w:p>
    <w:p w14:paraId="7C803B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evade or explain away these proofs of personality, two modes have been adopted, having not even the semblance of probability.</w:t>
      </w:r>
    </w:p>
    <w:p w14:paraId="07E6A4A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为了逃避或以此解释以此消除这些关于位格的证据，人们采取了两种连可能性的表象都不具备的方式。</w:t>
      </w:r>
    </w:p>
    <w:p w14:paraId="0E7BD5E0">
      <w:pPr>
        <w:spacing w:line="293" w:lineRule="auto"/>
        <w:rPr>
          <w:rFonts w:hint="eastAsia" w:ascii="微软雅黑" w:hAnsi="微软雅黑" w:eastAsia="微软雅黑" w:cs="微软雅黑"/>
          <w:sz w:val="30"/>
          <w:szCs w:val="30"/>
        </w:rPr>
      </w:pPr>
    </w:p>
    <w:p w14:paraId="445852A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evasion is, that the expressions mean nothing more than AN ABSTRACT QUALITY; and the other is, that they are instances of TROPICAL LANGUAGE.</w:t>
      </w:r>
    </w:p>
    <w:p w14:paraId="2B0B74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一种推托是，这些表达不过是指一种抽象的性质；另一种是，它们是比喻语言的例子。</w:t>
      </w:r>
    </w:p>
    <w:p w14:paraId="4D62AC83">
      <w:pPr>
        <w:spacing w:line="293" w:lineRule="auto"/>
        <w:rPr>
          <w:rFonts w:hint="eastAsia" w:ascii="微软雅黑" w:hAnsi="微软雅黑" w:eastAsia="微软雅黑" w:cs="微软雅黑"/>
          <w:sz w:val="30"/>
          <w:szCs w:val="30"/>
        </w:rPr>
      </w:pPr>
    </w:p>
    <w:p w14:paraId="40272DA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reply, that few examples of rhetorical personification occur in any history written in simple prose, and that this holds true pre-eminently of the New Testament, where the writers of set purpose make use of a natural, popular style.</w:t>
      </w:r>
    </w:p>
    <w:p w14:paraId="205699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只需回答这一点就足够了：在任何用平实散文写成的历史中，很少出现修辞性拟人化的例子，这一点在新约中尤为确切，因为作者们特意使用了一种自然的、通俗的风格。</w:t>
      </w:r>
    </w:p>
    <w:p w14:paraId="6580255B">
      <w:pPr>
        <w:spacing w:line="293" w:lineRule="auto"/>
        <w:rPr>
          <w:rFonts w:hint="eastAsia" w:ascii="微软雅黑" w:hAnsi="微软雅黑" w:eastAsia="微软雅黑" w:cs="微软雅黑"/>
          <w:sz w:val="30"/>
          <w:szCs w:val="30"/>
        </w:rPr>
      </w:pPr>
    </w:p>
    <w:p w14:paraId="6876E26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perspicuous narratives, there was neither occasion nor scope in any of the allusions to the Holy Spirit for a highly figurative diction; and when a personal agent is referred to, it is out of keeping with the nature of their composition to understand the terms of a quality or influence.</w:t>
      </w:r>
    </w:p>
    <w:p w14:paraId="3DA0DDD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在这些清晰的叙述中，在任何关于圣灵的提及中，既没有机会也没有余地使用高度比喻性的措辞；当提到一位位格性的施动者时，将这些术语理解为一种性质或影响力，是与他们作品的性质不符的。</w:t>
      </w:r>
    </w:p>
    <w:p w14:paraId="0A430D4C">
      <w:pPr>
        <w:spacing w:line="293" w:lineRule="auto"/>
        <w:rPr>
          <w:rFonts w:hint="eastAsia" w:ascii="微软雅黑" w:hAnsi="微软雅黑" w:eastAsia="微软雅黑" w:cs="微软雅黑"/>
          <w:sz w:val="30"/>
          <w:szCs w:val="30"/>
        </w:rPr>
      </w:pPr>
    </w:p>
    <w:p w14:paraId="10EC033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one in whom intelligence and will reside.</w:t>
      </w:r>
    </w:p>
    <w:p w14:paraId="526AF45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我们必须理解这是一位有智慧和意志居住其中的。</w:t>
      </w:r>
    </w:p>
    <w:p w14:paraId="090B8538">
      <w:pPr>
        <w:spacing w:line="293" w:lineRule="auto"/>
        <w:rPr>
          <w:rFonts w:hint="eastAsia" w:ascii="微软雅黑" w:hAnsi="微软雅黑" w:eastAsia="微软雅黑" w:cs="微软雅黑"/>
          <w:sz w:val="30"/>
          <w:szCs w:val="30"/>
        </w:rPr>
      </w:pPr>
    </w:p>
    <w:p w14:paraId="67C4308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the most violent and far-fetched of all conceivable modes of interpretation, to lay it down as a rule—as this theory must do—that whenever the speakers or writers, either in the Old or New Testament, turned their mind toward the doctrine of the Spirit, they instantly abandoned all the plain and easy style familiar to them, and resorted to rhetorical personification, prosopopœa, and the most high-wrought figures which language can sustain, when their object was to be understood in the language which they used.</w:t>
      </w:r>
    </w:p>
    <w:p w14:paraId="07F9E88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定为一条规则——正如该理论必须做的那样——即无论旧约还是新约的说话者或作者，每当他们的思想转向圣灵的教义时，他们就立即抛弃所有他们熟悉的平实简易的风格，转而诉诸修辞性的拟人化、拟人法以及语言所能支撑的最精细的修辞，而他们的目的却是要在他们所使用的语言中被理解，这将是所有可想象的解释模式中最强词夺理和牵强附会的。</w:t>
      </w:r>
    </w:p>
    <w:p w14:paraId="11D67A8D">
      <w:pPr>
        <w:spacing w:line="293" w:lineRule="auto"/>
        <w:rPr>
          <w:rFonts w:hint="eastAsia" w:ascii="微软雅黑" w:hAnsi="微软雅黑" w:eastAsia="微软雅黑" w:cs="微软雅黑"/>
          <w:sz w:val="30"/>
          <w:szCs w:val="30"/>
        </w:rPr>
      </w:pPr>
    </w:p>
    <w:p w14:paraId="42071CE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such a thing is a sufficient refutation of that whole mode of interpretation.</w:t>
      </w:r>
    </w:p>
    <w:p w14:paraId="1E8DAF9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做出这样的假设，本身就是对那整个解释模式的充分反驳。</w:t>
      </w:r>
    </w:p>
    <w:p w14:paraId="40C61549">
      <w:pPr>
        <w:spacing w:line="293" w:lineRule="auto"/>
        <w:rPr>
          <w:rFonts w:hint="eastAsia" w:ascii="微软雅黑" w:hAnsi="微软雅黑" w:eastAsia="微软雅黑" w:cs="微软雅黑"/>
          <w:sz w:val="30"/>
          <w:szCs w:val="30"/>
        </w:rPr>
      </w:pPr>
    </w:p>
    <w:p w14:paraId="183DC3E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and His apostles uniformly represented the Holy Spirit as a Person when He is not a Person, it would be the boldest personification ever found in any literature upon any subject.</w:t>
      </w:r>
    </w:p>
    <w:p w14:paraId="6F0F89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如果耶稣和祂的使徒们一律将圣灵表述为一个位格，而祂却不是一个位格，那将是任何主题的任何文学作品中所能发现的最其大胆的拟人化。</w:t>
      </w:r>
    </w:p>
    <w:p w14:paraId="16BD4DC0">
      <w:pPr>
        <w:spacing w:line="293" w:lineRule="auto"/>
        <w:rPr>
          <w:rFonts w:hint="eastAsia" w:ascii="微软雅黑" w:hAnsi="微软雅黑" w:eastAsia="微软雅黑" w:cs="微软雅黑"/>
          <w:sz w:val="30"/>
          <w:szCs w:val="30"/>
        </w:rPr>
      </w:pPr>
    </w:p>
    <w:p w14:paraId="43178B8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apostles lived at a time when their assailants, the Gnostics, transmuted divine operations into emanations and persons.</w:t>
      </w:r>
    </w:p>
    <w:p w14:paraId="3264FC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不仅如此；使徒们生活的时代，他们的攻击者诺斯底派（Gnostics）将神的运作变成了流溢物（emanations）和位格。</w:t>
      </w:r>
    </w:p>
    <w:p w14:paraId="59575D04">
      <w:pPr>
        <w:spacing w:line="293" w:lineRule="auto"/>
        <w:rPr>
          <w:rFonts w:hint="eastAsia" w:ascii="微软雅黑" w:hAnsi="微软雅黑" w:eastAsia="微软雅黑" w:cs="微软雅黑"/>
          <w:sz w:val="30"/>
          <w:szCs w:val="30"/>
        </w:rPr>
      </w:pPr>
    </w:p>
    <w:p w14:paraId="3A8FF2C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with Michaelis, pronounce it impossible—a thing, certainly, not to be believed—that they should so frequently resort to rhetorical personification in reference to the Holy Ghost, and thus give occasion to regard Him as a Person, if, in the use of such terms, they did not think of Him as possessed of a divine personality.</w:t>
      </w:r>
    </w:p>
    <w:p w14:paraId="0E32D1F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同米迦利斯（Michaelis）一起断言这是不可能的——这当然是不可信的——即如果他们在使用这些术语时，并不认为祂拥有神圣位格，他们竟然会在提到圣灵时如此频繁地诉诸修辞性拟人化，从而让人有机会将祂视为一个位格。</w:t>
      </w:r>
    </w:p>
    <w:p w14:paraId="382FC3B5">
      <w:pPr>
        <w:spacing w:line="293" w:lineRule="auto"/>
        <w:rPr>
          <w:rFonts w:hint="eastAsia" w:ascii="微软雅黑" w:hAnsi="微软雅黑" w:eastAsia="微软雅黑" w:cs="微软雅黑"/>
          <w:sz w:val="30"/>
          <w:szCs w:val="30"/>
        </w:rPr>
      </w:pPr>
    </w:p>
    <w:p w14:paraId="0DDB3B7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there are passages where impersonal things are so described that at first they might seem to be taken as personal qualities.</w:t>
      </w:r>
    </w:p>
    <w:p w14:paraId="76D6CDB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不可否认，有些段落对非位格事物的描述，乍看之下似乎可以被视为具有位格性质。</w:t>
      </w:r>
    </w:p>
    <w:p w14:paraId="719E2FB2">
      <w:pPr>
        <w:spacing w:line="293" w:lineRule="auto"/>
        <w:rPr>
          <w:rFonts w:hint="eastAsia" w:ascii="微软雅黑" w:hAnsi="微软雅黑" w:eastAsia="微软雅黑" w:cs="微软雅黑"/>
          <w:sz w:val="30"/>
          <w:szCs w:val="30"/>
        </w:rPr>
      </w:pPr>
    </w:p>
    <w:p w14:paraId="3BB1B4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instances most frequently adduced are these: "The wind bloweth where it listeth," and "The blood of sprinkling that speaketh better things than that of Abel" (Heb. 12:24).</w:t>
      </w:r>
    </w:p>
    <w:p w14:paraId="2FCB462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最常被引用的两个例子是：“风随着意思吹”，以及“所洒的血，这血所说的比亚伯的血所说的更美”（来12:24）。</w:t>
      </w:r>
    </w:p>
    <w:p w14:paraId="332F3823">
      <w:pPr>
        <w:spacing w:line="293" w:lineRule="auto"/>
        <w:rPr>
          <w:rFonts w:hint="eastAsia" w:ascii="微软雅黑" w:hAnsi="微软雅黑" w:eastAsia="微软雅黑" w:cs="微软雅黑"/>
          <w:sz w:val="30"/>
          <w:szCs w:val="30"/>
        </w:rPr>
      </w:pPr>
    </w:p>
    <w:p w14:paraId="468F1EF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of ordinary capacity, willing to weigh the force of words, will for a moment doubt that these are figurative expressions, personifications which no man can mistake.</w:t>
      </w:r>
    </w:p>
    <w:p w14:paraId="0C294E1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任何具有普通能力、愿意权衡词语力量的人，都不会片刻怀疑这些是比喻性的表达，是无人会误解的拟人化。</w:t>
      </w:r>
    </w:p>
    <w:p w14:paraId="1D577CB0">
      <w:pPr>
        <w:spacing w:line="293" w:lineRule="auto"/>
        <w:rPr>
          <w:rFonts w:hint="eastAsia" w:ascii="微软雅黑" w:hAnsi="微软雅黑" w:eastAsia="微软雅黑" w:cs="微软雅黑"/>
          <w:sz w:val="30"/>
          <w:szCs w:val="30"/>
        </w:rPr>
      </w:pPr>
    </w:p>
    <w:p w14:paraId="4D9843D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delineation of charity is so given (1 Cor. 13:1–8) that we may call it another instance of this personification.</w:t>
      </w:r>
    </w:p>
    <w:p w14:paraId="5A17B22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对爱（charity）的描绘（林前13:1–8）也是如此，我们可以称其为这种拟人化的另一个例子。</w:t>
      </w:r>
    </w:p>
    <w:p w14:paraId="29585C4B">
      <w:pPr>
        <w:spacing w:line="293" w:lineRule="auto"/>
        <w:rPr>
          <w:rFonts w:hint="eastAsia" w:ascii="微软雅黑" w:hAnsi="微软雅黑" w:eastAsia="微软雅黑" w:cs="微软雅黑"/>
          <w:sz w:val="30"/>
          <w:szCs w:val="30"/>
        </w:rPr>
      </w:pPr>
    </w:p>
    <w:p w14:paraId="1C5C1F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sees that it is a vivid way of depicting the various activities of love in the whole conduct of a living Christian.</w:t>
      </w:r>
    </w:p>
    <w:p w14:paraId="6F32B08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每个人都看得出，这是描绘爱在一个活生生的基督徒的整体行为中各种活动的生动方式。</w:t>
      </w:r>
    </w:p>
    <w:p w14:paraId="09BD6DCC">
      <w:pPr>
        <w:spacing w:line="293" w:lineRule="auto"/>
        <w:rPr>
          <w:rFonts w:hint="eastAsia" w:ascii="微软雅黑" w:hAnsi="微软雅黑" w:eastAsia="微软雅黑" w:cs="微软雅黑"/>
          <w:sz w:val="30"/>
          <w:szCs w:val="30"/>
        </w:rPr>
      </w:pPr>
    </w:p>
    <w:p w14:paraId="3A19C93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wholly different case when we can show, in reference to the doctrine of the Spirit, that this mode of speaking is general, unvaried, uniform; that it is adopted by all the sacred writers with one consent; and that it is retained even in the simplest passages where they narrate facts or give plain instruction.</w:t>
      </w:r>
    </w:p>
    <w:p w14:paraId="57A30C1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但当我们能表明，关于圣灵的教义，这种说话方式是普遍的、不变的、一致的；是所有圣经作者一致采用的；并且即使在他们叙述事实或给予平实教导的最简单的段落中也被保留下来，情况就完全不同了。</w:t>
      </w:r>
    </w:p>
    <w:p w14:paraId="25BD6A52">
      <w:pPr>
        <w:spacing w:line="293" w:lineRule="auto"/>
        <w:rPr>
          <w:rFonts w:hint="eastAsia" w:ascii="微软雅黑" w:hAnsi="微软雅黑" w:eastAsia="微软雅黑" w:cs="微软雅黑"/>
          <w:sz w:val="30"/>
          <w:szCs w:val="30"/>
        </w:rPr>
      </w:pPr>
    </w:p>
    <w:p w14:paraId="3910EB2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among modern theologians, swayed by a Sabellian bias, to allege that the name "Spirit of God" means no more than God Himself, without reference to a personal distinction which, indeed, they do not believe; that Scripture contains such anthropomorphisms as the face of God, the name of God, the soul of God, as metaphors for God Himself; and that the expression "Spirit of God" is of similar import.</w:t>
      </w:r>
    </w:p>
    <w:p w14:paraId="11AC46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撒伯流主义偏见左右的现代神学家常声称，“神的灵”这个名称不过是指神自己，并不涉及位格的区别，这也是他们实际上不相信的；他们声称圣经包含诸如神的面、神的名、神的魂等神人同形同性论（anthropomorphisms），作为神自己的隐喻；并且“神的灵”这一表达也有类似的含义。</w:t>
      </w:r>
    </w:p>
    <w:p w14:paraId="6DA7AA20">
      <w:pPr>
        <w:spacing w:line="293" w:lineRule="auto"/>
        <w:rPr>
          <w:rFonts w:hint="eastAsia" w:ascii="微软雅黑" w:hAnsi="微软雅黑" w:eastAsia="微软雅黑" w:cs="微软雅黑"/>
          <w:sz w:val="30"/>
          <w:szCs w:val="30"/>
        </w:rPr>
      </w:pPr>
    </w:p>
    <w:p w14:paraId="72148D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this misapprehension, it is not enough to show that the Spirit is possessed of divine properties, but that He is also personally distinct from the Father and the Son.</w:t>
      </w:r>
    </w:p>
    <w:p w14:paraId="1246BAA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为了应对这种误解，仅仅表明圣灵拥有神圣属性是不够的，还必须表明祂在位格上是有别于父和子的。</w:t>
      </w:r>
    </w:p>
    <w:p w14:paraId="7A80372A">
      <w:pPr>
        <w:spacing w:line="293" w:lineRule="auto"/>
        <w:rPr>
          <w:rFonts w:hint="eastAsia" w:ascii="微软雅黑" w:hAnsi="微软雅黑" w:eastAsia="微软雅黑" w:cs="微软雅黑"/>
          <w:sz w:val="30"/>
          <w:szCs w:val="30"/>
        </w:rPr>
      </w:pPr>
    </w:p>
    <w:p w14:paraId="0756EEB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Spirit is named as occupying a co-ordinate rank with the other persons of the Godhead, supplies a valid argument against which no objection can be advanced.</w:t>
      </w:r>
    </w:p>
    <w:p w14:paraId="61FFC28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圣灵被指名为与神格中的其他位格占据同等地位，这一事实提供了一个无可辩驳的有效论据。</w:t>
      </w:r>
    </w:p>
    <w:p w14:paraId="013BA1F7">
      <w:pPr>
        <w:spacing w:line="293" w:lineRule="auto"/>
        <w:rPr>
          <w:rFonts w:hint="eastAsia" w:ascii="微软雅黑" w:hAnsi="微软雅黑" w:eastAsia="微软雅黑" w:cs="微软雅黑"/>
          <w:sz w:val="30"/>
          <w:szCs w:val="30"/>
        </w:rPr>
      </w:pPr>
    </w:p>
    <w:p w14:paraId="42494D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urged that the term PERSON is not Biblical, and is capable of being much perverted.</w:t>
      </w:r>
    </w:p>
    <w:p w14:paraId="790985E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还有人极力主张，“位格”一词不是圣经里的词，且容易被严重曲解。</w:t>
      </w:r>
    </w:p>
    <w:p w14:paraId="074BF4A0">
      <w:pPr>
        <w:spacing w:line="293" w:lineRule="auto"/>
        <w:rPr>
          <w:rFonts w:hint="eastAsia" w:ascii="微软雅黑" w:hAnsi="微软雅黑" w:eastAsia="微软雅黑" w:cs="微软雅黑"/>
          <w:sz w:val="30"/>
          <w:szCs w:val="30"/>
        </w:rPr>
      </w:pPr>
    </w:p>
    <w:p w14:paraId="31C66AD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thoughtful inquirer perceives that the term "person" is only used for convenience' sake; that it is an ecclesiastical usage, like the words trinity, sacrament, and the like; and that it became current in the Oriental as well as Western Church, simply because a generic term was found necessary to point out the three subsistents in the Godhead.</w:t>
      </w:r>
    </w:p>
    <w:p w14:paraId="1953918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位深思熟虑的探究者都能察觉，“位格”一词只是为了方便起见而使用的；这是一种教会的习惯用法，就像三位一体、圣礼等词一样；它之所以在东方教会和西方教会中流行，仅仅是因为人们发现必须有一个通用术语来指出神格中的三个实存者（subsistents）。</w:t>
      </w:r>
    </w:p>
    <w:p w14:paraId="6F1A0A06">
      <w:pPr>
        <w:spacing w:line="293" w:lineRule="auto"/>
        <w:rPr>
          <w:rFonts w:hint="eastAsia" w:ascii="微软雅黑" w:hAnsi="微软雅黑" w:eastAsia="微软雅黑" w:cs="微软雅黑"/>
          <w:sz w:val="30"/>
          <w:szCs w:val="30"/>
        </w:rPr>
      </w:pPr>
    </w:p>
    <w:p w14:paraId="2A8A4BD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at the same time been always admitted that the use of this particular term was adopted only to avoid circumlocution; and that if a better term could be substituted for it with a general consent, no one would contend for it as indispensable.</w:t>
      </w:r>
    </w:p>
    <w:p w14:paraId="22D1F48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同时，人们一直承认，采用这个特定术语只是为了避免累赘的表述；并且如果有更好的术语能经普遍同意来替代它，没有人会坚持认为它是不可或缺的。</w:t>
      </w:r>
    </w:p>
    <w:p w14:paraId="40E5C931">
      <w:pPr>
        <w:spacing w:line="293" w:lineRule="auto"/>
        <w:rPr>
          <w:rFonts w:hint="eastAsia" w:ascii="微软雅黑" w:hAnsi="微软雅黑" w:eastAsia="微软雅黑" w:cs="微软雅黑"/>
          <w:sz w:val="30"/>
          <w:szCs w:val="30"/>
        </w:rPr>
      </w:pPr>
    </w:p>
    <w:p w14:paraId="1522980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doctrine underlying the expression the case is wholly different.</w:t>
      </w:r>
    </w:p>
    <w:p w14:paraId="745F11D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但对于该表达背后的教义，情况则完全不同。</w:t>
      </w:r>
    </w:p>
    <w:p w14:paraId="5498D25D">
      <w:pPr>
        <w:spacing w:line="293" w:lineRule="auto"/>
        <w:rPr>
          <w:rFonts w:hint="eastAsia" w:ascii="微软雅黑" w:hAnsi="微软雅黑" w:eastAsia="微软雅黑" w:cs="微软雅黑"/>
          <w:sz w:val="30"/>
          <w:szCs w:val="30"/>
        </w:rPr>
      </w:pPr>
    </w:p>
    <w:p w14:paraId="712B731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surrendered.</w:t>
      </w:r>
    </w:p>
    <w:p w14:paraId="2A17F2E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那是不能放弃的。</w:t>
      </w:r>
    </w:p>
    <w:p w14:paraId="7FE0E717">
      <w:pPr>
        <w:spacing w:line="293" w:lineRule="auto"/>
        <w:rPr>
          <w:rFonts w:hint="eastAsia" w:ascii="微软雅黑" w:hAnsi="微软雅黑" w:eastAsia="微软雅黑" w:cs="微软雅黑"/>
          <w:sz w:val="30"/>
          <w:szCs w:val="30"/>
        </w:rPr>
      </w:pPr>
    </w:p>
    <w:p w14:paraId="264AB6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remove from the use of the term every notion involving imperfection, as we do without difficulty when eyes, ears, or fingers are applied to God, from the mere lack of vocables to express the fit idea, and it must be admitted that in human language no term can be found better fitted to express the Church's meaning than the term person.</w:t>
      </w:r>
    </w:p>
    <w:p w14:paraId="0F10737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从该术语的使用中除去任何涉及不完美的概念，正如当我们将眼、耳或指头用于神时（仅仅因为缺乏词汇来表达恰当的概念），我们可以毫无困难地做到那样，就必须承认，在人类语言中，找不到比“位格”更适合表达教会含义的术语了。</w:t>
      </w:r>
    </w:p>
    <w:p w14:paraId="7BFC050A">
      <w:pPr>
        <w:spacing w:line="293" w:lineRule="auto"/>
        <w:rPr>
          <w:rFonts w:hint="eastAsia" w:ascii="微软雅黑" w:hAnsi="微软雅黑" w:eastAsia="微软雅黑" w:cs="微软雅黑"/>
          <w:sz w:val="30"/>
          <w:szCs w:val="30"/>
        </w:rPr>
      </w:pPr>
    </w:p>
    <w:p w14:paraId="272460C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must use intelligible language, no difficulty should be felt in calling the Holy Spirit a Person.</w:t>
      </w:r>
    </w:p>
    <w:p w14:paraId="33CA17D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因为我们必须使用可理解的语言，所以在称圣灵为一个位格时，不应感到任何困难。</w:t>
      </w:r>
    </w:p>
    <w:p w14:paraId="7E0518B9">
      <w:pPr>
        <w:spacing w:line="293" w:lineRule="auto"/>
        <w:rPr>
          <w:rFonts w:hint="eastAsia" w:ascii="微软雅黑" w:hAnsi="微软雅黑" w:eastAsia="微软雅黑" w:cs="微软雅黑"/>
          <w:sz w:val="30"/>
          <w:szCs w:val="30"/>
        </w:rPr>
      </w:pPr>
    </w:p>
    <w:p w14:paraId="309FE55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for the personality of the Holy Spirit, it may be remarked, though often indirect, is not less convincing.</w:t>
      </w:r>
    </w:p>
    <w:p w14:paraId="4F44D1A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也许可以这样说，圣灵位格的证据虽然通常是间接的，但其说服力并不因此减弱。</w:t>
      </w:r>
    </w:p>
    <w:p w14:paraId="459D8EAF">
      <w:pPr>
        <w:spacing w:line="293" w:lineRule="auto"/>
        <w:rPr>
          <w:rFonts w:hint="eastAsia" w:ascii="微软雅黑" w:hAnsi="微软雅黑" w:eastAsia="微软雅黑" w:cs="微软雅黑"/>
          <w:sz w:val="30"/>
          <w:szCs w:val="30"/>
        </w:rPr>
      </w:pPr>
    </w:p>
    <w:p w14:paraId="48B6218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Scriptures were not written in such a way as to overbear those who challenge every statement till they are subdued by evidence, and who commonly find or make the stumbling-blocks which they wish to meet, but for true inquirers, for receptive minds and honest hearts, which feel the need of redemption, and can be satisfied with a sufficient amount of evidence.</w:t>
      </w:r>
    </w:p>
    <w:p w14:paraId="2C85D3C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的写成方式，不是为了压服那些质疑每一句话直到被证据制服的人，这些人通常会寻找或制造他们希望遇到的绊脚石；而是为了真正的探究者，为了那些感到需要救赎、并能满足于充足证据的乐于领受的头脑和诚实的心灵。</w:t>
      </w:r>
    </w:p>
    <w:p w14:paraId="3708860D">
      <w:pPr>
        <w:spacing w:line="293" w:lineRule="auto"/>
        <w:rPr>
          <w:rFonts w:hint="eastAsia" w:ascii="微软雅黑" w:hAnsi="微软雅黑" w:eastAsia="微软雅黑" w:cs="微软雅黑"/>
          <w:sz w:val="30"/>
          <w:szCs w:val="30"/>
        </w:rPr>
      </w:pPr>
    </w:p>
    <w:p w14:paraId="0C511BE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consists in the uniform teaching of Scripture, and in the fact that no counter statements refute it.</w:t>
      </w:r>
    </w:p>
    <w:p w14:paraId="3502583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这些证据在于圣经一贯的教导，以及没有任何反面陈述驳斥它的事实。</w:t>
      </w:r>
    </w:p>
    <w:p w14:paraId="0ED38A38">
      <w:pPr>
        <w:spacing w:line="293" w:lineRule="auto"/>
        <w:rPr>
          <w:rFonts w:hint="eastAsia" w:ascii="微软雅黑" w:hAnsi="微软雅黑" w:eastAsia="微软雅黑" w:cs="微软雅黑"/>
          <w:sz w:val="30"/>
          <w:szCs w:val="30"/>
        </w:rPr>
      </w:pPr>
    </w:p>
    <w:p w14:paraId="668974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this: (1) That the Spirit is not the Father or the Son, but distinct from both; (2) that He is an agent possessed of intelligence and will, power and wisdom, which come to light in deeds performed with a design; (3) that the masculine pronouns applied to Him, and the nature of the mission on which He is sent, attest a Person.</w:t>
      </w:r>
    </w:p>
    <w:p w14:paraId="0230562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归结如下：（1）圣灵不是父或子，而是有别于二者；（2）祂是一位拥有智慧和意志、能力和智慧的施动者，这些在带有设计意图的行动中显明出来；（3）应用于祂的阳性代词，以及祂被差遣所执行的任务的性质，都证明祂是一个位格。</w:t>
      </w:r>
    </w:p>
    <w:p w14:paraId="7AF3FED5">
      <w:pPr>
        <w:spacing w:line="293" w:lineRule="auto"/>
        <w:rPr>
          <w:rFonts w:hint="eastAsia" w:ascii="微软雅黑" w:hAnsi="微软雅黑" w:eastAsia="微软雅黑" w:cs="微软雅黑"/>
          <w:sz w:val="30"/>
          <w:szCs w:val="30"/>
        </w:rPr>
      </w:pPr>
    </w:p>
    <w:p w14:paraId="7B2C525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distinctly recognise the Spirit as a Person.</w:t>
      </w:r>
    </w:p>
    <w:p w14:paraId="1A74771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圣经清楚地承认圣灵是一个位格。</w:t>
      </w:r>
    </w:p>
    <w:p w14:paraId="27C302D2">
      <w:pPr>
        <w:spacing w:line="293" w:lineRule="auto"/>
        <w:rPr>
          <w:rFonts w:hint="eastAsia" w:ascii="微软雅黑" w:hAnsi="微软雅黑" w:eastAsia="微软雅黑" w:cs="微软雅黑"/>
          <w:sz w:val="30"/>
          <w:szCs w:val="30"/>
        </w:rPr>
      </w:pPr>
    </w:p>
    <w:p w14:paraId="6DB039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recall the language used in reference to THE COMFORTER to be convinced of this.</w:t>
      </w:r>
    </w:p>
    <w:p w14:paraId="1E94285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我们只需回顾一下提到“保惠师”时所用的语言，就能对此确信无疑。</w:t>
      </w:r>
    </w:p>
    <w:p w14:paraId="0B37E75B">
      <w:pPr>
        <w:spacing w:line="293" w:lineRule="auto"/>
        <w:rPr>
          <w:rFonts w:hint="eastAsia" w:ascii="微软雅黑" w:hAnsi="微软雅黑" w:eastAsia="微软雅黑" w:cs="微软雅黑"/>
          <w:sz w:val="30"/>
          <w:szCs w:val="30"/>
        </w:rPr>
      </w:pPr>
    </w:p>
    <w:p w14:paraId="25E0619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compensate for the loss incurred by the departure of the Lord Jesus to the Father, He promised that He would send another Comforter, who should take His place as their immediate Teacher, Helper, and Protector, and thus supply the want of His own presence, the anticipated loss of which filled them with trouble and dismay.</w:t>
      </w:r>
    </w:p>
    <w:p w14:paraId="14E6D0E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补偿因主耶稣离世归父所带来的损失，祂应许祂将差遣另一位保惠师，这位保惠师将代替祂的位置，作为他们直接的教师、帮助者和保护者，从而弥补祂自己同在的缺失，这种预期的缺失曾使他们充满忧愁和惊慌。</w:t>
      </w:r>
    </w:p>
    <w:p w14:paraId="6EB0B30B">
      <w:pPr>
        <w:spacing w:line="293" w:lineRule="auto"/>
        <w:rPr>
          <w:rFonts w:hint="eastAsia" w:ascii="微软雅黑" w:hAnsi="微软雅黑" w:eastAsia="微软雅黑" w:cs="微软雅黑"/>
          <w:sz w:val="30"/>
          <w:szCs w:val="30"/>
        </w:rPr>
      </w:pPr>
    </w:p>
    <w:p w14:paraId="33CEBF3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Persons referred to in that promise, it would be a perversion of language to suppose that a mere quality or influence is meant in any of the personal allusions.</w:t>
      </w:r>
    </w:p>
    <w:p w14:paraId="619BE0D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当我们审视那个应许中提到的位格时，如果认为其中的任何位格暗示仅指某种性质或影响力，那就是对语言的曲解。</w:t>
      </w:r>
    </w:p>
    <w:p w14:paraId="40CCD2CA">
      <w:pPr>
        <w:spacing w:line="293" w:lineRule="auto"/>
        <w:rPr>
          <w:rFonts w:hint="eastAsia" w:ascii="微软雅黑" w:hAnsi="微软雅黑" w:eastAsia="微软雅黑" w:cs="微软雅黑"/>
          <w:sz w:val="30"/>
          <w:szCs w:val="30"/>
        </w:rPr>
      </w:pPr>
    </w:p>
    <w:p w14:paraId="778425C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sender is certainly different from the person who is sent: for we do not speak of sending a quality on an errand.</w:t>
      </w:r>
    </w:p>
    <w:p w14:paraId="343F15A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差遣者肯定不同于被差遣者：因为我们不会说差遣一种性质去执行任务。</w:t>
      </w:r>
    </w:p>
    <w:p w14:paraId="4D5AE0E9">
      <w:pPr>
        <w:spacing w:line="293" w:lineRule="auto"/>
        <w:rPr>
          <w:rFonts w:hint="eastAsia" w:ascii="微软雅黑" w:hAnsi="微软雅黑" w:eastAsia="微软雅黑" w:cs="微软雅黑"/>
          <w:sz w:val="30"/>
          <w:szCs w:val="30"/>
        </w:rPr>
      </w:pPr>
    </w:p>
    <w:p w14:paraId="1EBEAA4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ANY ONE SEND HIMSELF FROM HIMSELF, as the Sabellian must put it when he interprets the words: "When THE COMFORTER is come, whom I WILL send to you FROM the Father" (John 15:26).</w:t>
      </w:r>
    </w:p>
    <w:p w14:paraId="1223EF9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也没有任何人从自己那里差遣自己，正如撒伯流派在解释“但我要从父那里差保惠师来”（约15:26）这句话时必须强解的那样。</w:t>
      </w:r>
    </w:p>
    <w:p w14:paraId="1A1C5F0C">
      <w:pPr>
        <w:spacing w:line="293" w:lineRule="auto"/>
        <w:rPr>
          <w:rFonts w:hint="eastAsia" w:ascii="微软雅黑" w:hAnsi="微软雅黑" w:eastAsia="微软雅黑" w:cs="微软雅黑"/>
          <w:sz w:val="30"/>
          <w:szCs w:val="30"/>
        </w:rPr>
      </w:pPr>
    </w:p>
    <w:p w14:paraId="5894BFB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accept one rendering or another of the word Comforter, whether we make it TEACHER with Ernesti, or HELPER, or ADVOCATE, or PATRON with others, it is obvious to every mind that He who was to compensate the disciples and the Church, of which they were the first-fruits, for the loss of Christ's visible presence, was certainly a Person.</w:t>
      </w:r>
    </w:p>
    <w:p w14:paraId="6CBDBA2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接受“保惠师”这个词的哪种翻译，无论是像厄内斯蒂（Ernesti）那样译为“教师”，还是像其他人那样译为“帮助者”、“中保”或“保护人”，每个人都显而易见：那位要补偿门徒和教会（门徒是教会的初熟果子）因基督可见之同在的缺失的，无疑是一个位格。</w:t>
      </w:r>
    </w:p>
    <w:p w14:paraId="50DD431F">
      <w:pPr>
        <w:spacing w:line="293" w:lineRule="auto"/>
        <w:rPr>
          <w:rFonts w:hint="eastAsia" w:ascii="微软雅黑" w:hAnsi="微软雅黑" w:eastAsia="微软雅黑" w:cs="微软雅黑"/>
          <w:sz w:val="30"/>
          <w:szCs w:val="30"/>
        </w:rPr>
      </w:pPr>
    </w:p>
    <w:p w14:paraId="396023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refusal to accept the Spirit's personality in that text compels the interpreter, if consistent with himself, TO DENY THE PERSONALITY OF CHRIST in whose room He came.</w:t>
      </w:r>
    </w:p>
    <w:p w14:paraId="50BEB4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拒绝在那段经文中接受圣灵的位格，将迫使解释者（如果他自相一致的话）不得不否认圣灵所代替的基督的位格。</w:t>
      </w:r>
    </w:p>
    <w:p w14:paraId="0766F919">
      <w:pPr>
        <w:spacing w:line="293" w:lineRule="auto"/>
        <w:rPr>
          <w:rFonts w:hint="eastAsia" w:ascii="微软雅黑" w:hAnsi="微软雅黑" w:eastAsia="微软雅黑" w:cs="微软雅黑"/>
          <w:sz w:val="30"/>
          <w:szCs w:val="30"/>
        </w:rPr>
      </w:pPr>
    </w:p>
    <w:p w14:paraId="56C7F88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alternative before him which no ingenuity can evade.</w:t>
      </w:r>
    </w:p>
    <w:p w14:paraId="363AD86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这是摆在他面前的选择，任何机智都无法回避。</w:t>
      </w:r>
    </w:p>
    <w:p w14:paraId="76569944">
      <w:pPr>
        <w:spacing w:line="293" w:lineRule="auto"/>
        <w:rPr>
          <w:rFonts w:hint="eastAsia" w:ascii="微软雅黑" w:hAnsi="微软雅黑" w:eastAsia="微软雅黑" w:cs="微软雅黑"/>
          <w:sz w:val="30"/>
          <w:szCs w:val="30"/>
        </w:rPr>
      </w:pPr>
    </w:p>
    <w:p w14:paraId="0FBA32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absurdity is not less obvious of identifying the title Comforter or Paraclete with the impersonal gifts which the apostles subsequently received.</w:t>
      </w:r>
    </w:p>
    <w:p w14:paraId="638DEB1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将“保惠师”或“中保”（Paraclete）这一头衔等同于使徒们后来领受的非位格恩赐，这种荒谬性也同样显而易见。</w:t>
      </w:r>
    </w:p>
    <w:p w14:paraId="3A6F9197">
      <w:pPr>
        <w:spacing w:line="293" w:lineRule="auto"/>
        <w:rPr>
          <w:rFonts w:hint="eastAsia" w:ascii="微软雅黑" w:hAnsi="微软雅黑" w:eastAsia="微软雅黑" w:cs="微软雅黑"/>
          <w:sz w:val="30"/>
          <w:szCs w:val="30"/>
        </w:rPr>
      </w:pPr>
    </w:p>
    <w:p w14:paraId="5026120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comment is untenable, is clear from the explicit announcements that the Spirit should teach them all things (John 14:26); guide them into all truth (16:13); bring all things to their remembrance (14:26); glorify Christ by receiving of His, and showing it to His disciples (16:14).</w:t>
      </w:r>
    </w:p>
    <w:p w14:paraId="2DFA6C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显然是站不住脚的，这从明确的宣告中可以清楚看出：圣灵要指教他们一切事（约14:26）；引导他们进入一切真理（16:13）；叫他们想起一切话（14:26）；通过受于基督的并将其以此显给祂的门徒看，来荣耀基督（16:14）。</w:t>
      </w:r>
    </w:p>
    <w:p w14:paraId="0DB03629">
      <w:pPr>
        <w:spacing w:line="293" w:lineRule="auto"/>
        <w:rPr>
          <w:rFonts w:hint="eastAsia" w:ascii="微软雅黑" w:hAnsi="微软雅黑" w:eastAsia="微软雅黑" w:cs="微软雅黑"/>
          <w:sz w:val="30"/>
          <w:szCs w:val="30"/>
        </w:rPr>
      </w:pPr>
    </w:p>
    <w:p w14:paraId="69E0EB3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more explicitly to distinguish a person from the works which he performs.</w:t>
      </w:r>
    </w:p>
    <w:p w14:paraId="4BB6C83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要将一个人与其所行的工作区分开来，不可能比这更明确了。</w:t>
      </w:r>
    </w:p>
    <w:p w14:paraId="0F0B3AD2">
      <w:pPr>
        <w:spacing w:line="293" w:lineRule="auto"/>
        <w:rPr>
          <w:rFonts w:hint="eastAsia" w:ascii="微软雅黑" w:hAnsi="微软雅黑" w:eastAsia="微软雅黑" w:cs="微软雅黑"/>
          <w:sz w:val="30"/>
          <w:szCs w:val="30"/>
        </w:rPr>
      </w:pPr>
    </w:p>
    <w:p w14:paraId="70B06E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we to omit a noteworthy peculiarity in the THREE passages which refer to the Comforter.</w:t>
      </w:r>
    </w:p>
    <w:p w14:paraId="3B55B84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我们也不应忽略提到保惠师的三段经文中一个值得注意的特质。</w:t>
      </w:r>
    </w:p>
    <w:p w14:paraId="47E8C60D">
      <w:pPr>
        <w:spacing w:line="293" w:lineRule="auto"/>
        <w:rPr>
          <w:rFonts w:hint="eastAsia" w:ascii="微软雅黑" w:hAnsi="微软雅黑" w:eastAsia="微软雅黑" w:cs="微软雅黑"/>
          <w:sz w:val="30"/>
          <w:szCs w:val="30"/>
        </w:rPr>
      </w:pPr>
    </w:p>
    <w:p w14:paraId="23DFCF7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of gender in the use of the masculine demonstrative pronoun (ἐκεῖνος) forestalls the possibility of putting any other sense than a personal reference upon the words.</w:t>
      </w:r>
    </w:p>
    <w:p w14:paraId="379617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阳性指示代词（ἐκεῖνος）在性数上的变化，预先排除了将这些词作位格指代以外的任何其他解释的可能性。</w:t>
      </w:r>
    </w:p>
    <w:p w14:paraId="50FD2652">
      <w:pPr>
        <w:spacing w:line="293" w:lineRule="auto"/>
        <w:rPr>
          <w:rFonts w:hint="eastAsia" w:ascii="微软雅黑" w:hAnsi="微软雅黑" w:eastAsia="微软雅黑" w:cs="微软雅黑"/>
          <w:sz w:val="30"/>
          <w:szCs w:val="30"/>
        </w:rPr>
      </w:pPr>
    </w:p>
    <w:p w14:paraId="67DCA8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"The Comforter, the Holy Ghost, whom the Father will send in my name, He (ἐκεῖνος) shall teach you all things" (John 14:26); "When the Comforter is come, whom I will send unto you from the Father, the Spirit of truth who proceedeth from the Father, He (ἐκεῖνος) shall testify of me;" "Howbeit, when He (ἐκεῖνος), the Spirit of truth, is come, He will guide you into all truth: for He shall not speak of [better: from] Himself; but whatsoever He shall hear, that shall He speak, and He will show you things to come. He (ἐκεῖνος) shall glorify me" (16:13, 14).</w:t>
      </w:r>
    </w:p>
    <w:p w14:paraId="298B02C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但保惠师，就是父因我的名所要差来的圣灵，祂（ἐκεῖνος）要将一切的事指教你们”（约14:26）；“但我要从父那里差保惠师来，就是从父出来真理的圣灵；祂（ἐκεῖνος）来了，就要为我作见证”；“只等真理的圣灵来了，祂（ἐκεῖνος）要引导你们明白一切的真理；因为祂不是凭[最好译为：从]自己说的，乃是把祂所听见的都说出来，并要把将来的事告诉你们。祂（ἐκεῖνος）要荣耀我”（16:13, 14）。</w:t>
      </w:r>
    </w:p>
    <w:p w14:paraId="4BE1A48F">
      <w:pPr>
        <w:spacing w:line="293" w:lineRule="auto"/>
        <w:rPr>
          <w:rFonts w:hint="eastAsia" w:ascii="微软雅黑" w:hAnsi="微软雅黑" w:eastAsia="微软雅黑" w:cs="微软雅黑"/>
          <w:sz w:val="30"/>
          <w:szCs w:val="30"/>
        </w:rPr>
      </w:pPr>
    </w:p>
    <w:p w14:paraId="5CDC69A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unbiassed sense of unlettered men, who are beyond the influence of the theological currents, is alive to the fact that the meaning of many passages is lost, unless we think of the Holy Ghost as a Person, and not as a mere influence or energy.</w:t>
      </w:r>
    </w:p>
    <w:p w14:paraId="4911DF2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那些未受神学思潮影响、未受过高等教育之人的无偏见的意识，敏锐地察觉到一个事实：除非我们将圣灵视为一个位格，而不是单纯的影响力或能量，否则许多经文的意义就丧失了。</w:t>
      </w:r>
    </w:p>
    <w:p w14:paraId="50EE58C3">
      <w:pPr>
        <w:spacing w:line="293" w:lineRule="auto"/>
        <w:rPr>
          <w:rFonts w:hint="eastAsia" w:ascii="微软雅黑" w:hAnsi="微软雅黑" w:eastAsia="微软雅黑" w:cs="微软雅黑"/>
          <w:sz w:val="30"/>
          <w:szCs w:val="30"/>
        </w:rPr>
      </w:pPr>
    </w:p>
    <w:p w14:paraId="75DDD92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lie to the Holy Ghost (Acts 5:3), to grieve the Holy Spirit of God (Eph. 4:30), are expressions which, as every reflecting mind perceives, imply a Person who is pleased or displeased; and they cannot, with any propriety or fitness, be referred to what is impersonal.</w:t>
      </w:r>
    </w:p>
    <w:p w14:paraId="1BE3DB5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欺哄圣灵（徒5:3），叫神的圣灵担忧（弗4:30），正如每个善于思考的头脑所察觉的，这些表达暗示了一位会喜悦或不悦的位格；它们不能恰当或适宜地指代非位格的事物。</w:t>
      </w:r>
    </w:p>
    <w:p w14:paraId="35ED5ED5">
      <w:pPr>
        <w:spacing w:line="293" w:lineRule="auto"/>
        <w:rPr>
          <w:rFonts w:hint="eastAsia" w:ascii="微软雅黑" w:hAnsi="微软雅黑" w:eastAsia="微软雅黑" w:cs="微软雅黑"/>
          <w:sz w:val="30"/>
          <w:szCs w:val="30"/>
        </w:rPr>
      </w:pPr>
    </w:p>
    <w:p w14:paraId="0AF887C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specially prepared, as we have seen, to exhibit historically the Spirit's operations in the Church after the Lord's ascension, contains allusions to the personal leading of the Spirit on the mind of all Christ's servants, and in the formation of the various Churches.</w:t>
      </w:r>
    </w:p>
    <w:p w14:paraId="4B775EE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正如我们所见，《使徒行传》是特别为了在历史中展示主升天后圣灵在教会中的运作而预备的，其中包含了圣灵对基督所有仆人心思的个人引导，以及在各个教会形成过程中的引导。</w:t>
      </w:r>
    </w:p>
    <w:p w14:paraId="5B85F875">
      <w:pPr>
        <w:spacing w:line="293" w:lineRule="auto"/>
        <w:rPr>
          <w:rFonts w:hint="eastAsia" w:ascii="微软雅黑" w:hAnsi="微软雅黑" w:eastAsia="微软雅黑" w:cs="微软雅黑"/>
          <w:sz w:val="30"/>
          <w:szCs w:val="30"/>
        </w:rPr>
      </w:pPr>
    </w:p>
    <w:p w14:paraId="361237D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said to Philip, who had been directed to the way along which the chamberlain of the Ethiopian Queen was returning home: "Go near and join thyself to this chariot" (8:29); and after that mission was successfully accomplished, the Spirit of the Lord caught away Philip (8:39).</w:t>
      </w:r>
    </w:p>
    <w:p w14:paraId="294CB9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例如，祂对腓利说（腓利已被指引到埃塞俄比亚女王的太监回家的路上）：“你去！贴近那车走”（8:29）；当那个任务成功完成后，主的灵把腓利提了去（8:39）。</w:t>
      </w:r>
    </w:p>
    <w:p w14:paraId="5E711C71">
      <w:pPr>
        <w:spacing w:line="293" w:lineRule="auto"/>
        <w:rPr>
          <w:rFonts w:hint="eastAsia" w:ascii="微软雅黑" w:hAnsi="微软雅黑" w:eastAsia="微软雅黑" w:cs="微软雅黑"/>
          <w:sz w:val="30"/>
          <w:szCs w:val="30"/>
        </w:rPr>
      </w:pPr>
    </w:p>
    <w:p w14:paraId="409DBEF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Peter, when the deputation from Cornelius arrived at Joppa, the Spirit said: "Behold, three men seek thee" (10:19).</w:t>
      </w:r>
    </w:p>
    <w:p w14:paraId="59AFA8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对彼得，当哥尼流的代表团到达约帕时，圣灵说：“有三个人来找你”（10:19）。</w:t>
      </w:r>
    </w:p>
    <w:p w14:paraId="1D5E6E60">
      <w:pPr>
        <w:spacing w:line="293" w:lineRule="auto"/>
        <w:rPr>
          <w:rFonts w:hint="eastAsia" w:ascii="微软雅黑" w:hAnsi="微软雅黑" w:eastAsia="微软雅黑" w:cs="微软雅黑"/>
          <w:sz w:val="30"/>
          <w:szCs w:val="30"/>
        </w:rPr>
      </w:pPr>
    </w:p>
    <w:p w14:paraId="59206A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of Tarsus was set apart to his great Gentile commission, which made him in a peculiar sense the apostle of the Gentiles, the Holy Ghost said to the prophets and teachers who were ministering to the Lord in the Church at Antioch: "Separate to me Barnabas and Saul for the work whereunto I have called them" (13:2).</w:t>
      </w:r>
    </w:p>
    <w:p w14:paraId="59D03EB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数人扫罗被分别为圣，去执行他伟大的外邦人使命（这使他在特殊意义上成为外邦人的使徒）时，圣灵对在安提阿教会事奉主的先知和教师说：“要为我分派巴拿巴和扫罗，去做我召他们所做的工”（13:2）。</w:t>
      </w:r>
    </w:p>
    <w:p w14:paraId="029ACBCB">
      <w:pPr>
        <w:spacing w:line="293" w:lineRule="auto"/>
        <w:rPr>
          <w:rFonts w:hint="eastAsia" w:ascii="微软雅黑" w:hAnsi="微软雅黑" w:eastAsia="微软雅黑" w:cs="微软雅黑"/>
          <w:sz w:val="30"/>
          <w:szCs w:val="30"/>
        </w:rPr>
      </w:pPr>
    </w:p>
    <w:p w14:paraId="3F58993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and Timothy attempted to go into Bithynia, the Spirit suffered them not (16:7).</w:t>
      </w:r>
    </w:p>
    <w:p w14:paraId="1C9963C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当保罗和提摩太试图往庇推尼去时，圣灵不许（16:7）。</w:t>
      </w:r>
    </w:p>
    <w:p w14:paraId="08038D87">
      <w:pPr>
        <w:spacing w:line="293" w:lineRule="auto"/>
        <w:rPr>
          <w:rFonts w:hint="eastAsia" w:ascii="微软雅黑" w:hAnsi="微软雅黑" w:eastAsia="微软雅黑" w:cs="微软雅黑"/>
          <w:sz w:val="30"/>
          <w:szCs w:val="30"/>
        </w:rPr>
      </w:pPr>
    </w:p>
    <w:p w14:paraId="5343A1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members constituting the council at Jerusalem gave forth the result of their deliberations for the guidance of the Churches in reference to the observance of the Jewish rites, they said: "It seemed good to the Holy Ghost and to us" (15:28)—language which could not have been used if the Holy Spirit were nothing but an influence.</w:t>
      </w:r>
    </w:p>
    <w:p w14:paraId="048FA36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当组成耶路撒冷会议的成员发布他们关于遵守犹太礼仪以指导教会的审议结果时，他们说：“因为圣灵和我们定意”（15:28）——如果圣灵只是一种影响力，就不可能使用这种语言。</w:t>
      </w:r>
    </w:p>
    <w:p w14:paraId="28895D97">
      <w:pPr>
        <w:spacing w:line="293" w:lineRule="auto"/>
        <w:rPr>
          <w:rFonts w:hint="eastAsia" w:ascii="微软雅黑" w:hAnsi="微软雅黑" w:eastAsia="微软雅黑" w:cs="微软雅黑"/>
          <w:sz w:val="30"/>
          <w:szCs w:val="30"/>
        </w:rPr>
      </w:pPr>
    </w:p>
    <w:p w14:paraId="2C653EB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commissioned the apostles, and either directed or forbade them to do this or that according to His will, the language attests a free and sovereign agent, unless we are prepared to abandon the literal sense of words and the style of historic narrative.</w:t>
      </w:r>
    </w:p>
    <w:p w14:paraId="72AA85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当祂差遣使徒，并随己意指示或禁止他们做这做那的时候，这种语言证明了一位自由且拥有主权的施动者，除非我们准备放弃词语的字面意义和历史叙述的风格。</w:t>
      </w:r>
    </w:p>
    <w:p w14:paraId="0857DB2F">
      <w:pPr>
        <w:spacing w:line="293" w:lineRule="auto"/>
        <w:rPr>
          <w:rFonts w:hint="eastAsia" w:ascii="微软雅黑" w:hAnsi="微软雅黑" w:eastAsia="微软雅黑" w:cs="微软雅黑"/>
          <w:sz w:val="30"/>
          <w:szCs w:val="30"/>
        </w:rPr>
      </w:pPr>
    </w:p>
    <w:p w14:paraId="0F40167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Fritzsche, in his learned treatise on the Spirit, correctly maintains—though the treatise is unsatisfactory as a statement of ecclesiastical doctrine—that it is clear as noon-day that Scripture speaks of a Person or subsistence, not of a divine influence or energy; and the Christian Church from the beginning, notwithstanding the deflections of individuals, may be said to have asserted the Spirit's personality, and to have based it on the Scriptures.</w:t>
      </w:r>
    </w:p>
    <w:p w14:paraId="7A903F7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里茨舍（Fritzsche）在他关于圣灵的博学论文中正确地主张——尽管该论文作为教会教义的陈述并不令人满意——圣经所说的是一个位格或实存者，而不是一种神圣的影响力或能量，这一点清楚如日中天；并且可以这样说，自始以来，尽管有个别人的偏离，基督教会一直主张圣灵的位格，并将其建立在圣经之上。</w:t>
      </w:r>
    </w:p>
    <w:p w14:paraId="53DF8CD8">
      <w:pPr>
        <w:spacing w:line="293" w:lineRule="auto"/>
        <w:rPr>
          <w:rFonts w:hint="eastAsia" w:ascii="微软雅黑" w:hAnsi="微软雅黑" w:eastAsia="微软雅黑" w:cs="微软雅黑"/>
          <w:sz w:val="30"/>
          <w:szCs w:val="30"/>
        </w:rPr>
      </w:pPr>
    </w:p>
    <w:p w14:paraId="1E595D4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Collecting the evidence supplied by the survey of Scripture, we may put the arguments for the personality of the Spirit under the six following heads:—</w:t>
      </w:r>
    </w:p>
    <w:p w14:paraId="2A44CDB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汇集纵览圣经所提供的证据，我们可以将支持圣灵位格的论据归纳为以下六点：——</w:t>
      </w:r>
    </w:p>
    <w:p w14:paraId="489DB539">
      <w:pPr>
        <w:spacing w:line="293" w:lineRule="auto"/>
        <w:rPr>
          <w:rFonts w:hint="eastAsia" w:ascii="微软雅黑" w:hAnsi="微软雅黑" w:eastAsia="微软雅黑" w:cs="微软雅黑"/>
          <w:sz w:val="30"/>
          <w:szCs w:val="30"/>
        </w:rPr>
      </w:pPr>
    </w:p>
    <w:p w14:paraId="69B0DD1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actions ascribed to Him abundantly prove it (John 14:26; 1 Cor. 12:11).</w:t>
      </w:r>
    </w:p>
    <w:p w14:paraId="2FA12640">
      <w:pPr>
        <w:spacing w:line="293" w:lineRule="auto"/>
        <w:rPr>
          <w:rFonts w:hint="eastAsia" w:ascii="微软雅黑" w:hAnsi="微软雅黑" w:eastAsia="微软雅黑" w:cs="微软雅黑"/>
          <w:sz w:val="30"/>
          <w:szCs w:val="30"/>
        </w:rPr>
      </w:pPr>
    </w:p>
    <w:p w14:paraId="714179E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归给祂的位格性行动充分证明了这一点（约14:26；林前12:11）。</w:t>
      </w:r>
    </w:p>
    <w:p w14:paraId="65A7652D">
      <w:pPr>
        <w:spacing w:line="293" w:lineRule="auto"/>
        <w:rPr>
          <w:rFonts w:hint="eastAsia" w:ascii="微软雅黑" w:hAnsi="微软雅黑" w:eastAsia="微软雅黑" w:cs="微软雅黑"/>
          <w:sz w:val="30"/>
          <w:szCs w:val="30"/>
        </w:rPr>
      </w:pPr>
    </w:p>
    <w:p w14:paraId="6AF23BE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distinction from the Father and the Son, and His mission from both, prove it (John 15:26).</w:t>
      </w:r>
    </w:p>
    <w:p w14:paraId="44FFC372">
      <w:pPr>
        <w:spacing w:line="293" w:lineRule="auto"/>
        <w:rPr>
          <w:rFonts w:hint="eastAsia" w:ascii="微软雅黑" w:hAnsi="微软雅黑" w:eastAsia="微软雅黑" w:cs="微软雅黑"/>
          <w:sz w:val="30"/>
          <w:szCs w:val="30"/>
        </w:rPr>
      </w:pPr>
    </w:p>
    <w:p w14:paraId="146E8DD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祂与父和子的区别，以及祂从两者受差遣，证明了这一点（约15:26）。</w:t>
      </w:r>
    </w:p>
    <w:p w14:paraId="43B4B72A">
      <w:pPr>
        <w:spacing w:line="293" w:lineRule="auto"/>
        <w:rPr>
          <w:rFonts w:hint="eastAsia" w:ascii="微软雅黑" w:hAnsi="微软雅黑" w:eastAsia="微软雅黑" w:cs="微软雅黑"/>
          <w:sz w:val="30"/>
          <w:szCs w:val="30"/>
        </w:rPr>
      </w:pPr>
    </w:p>
    <w:p w14:paraId="47ACAE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co-ordinate rank and power which belong to Him equally with the Father and the Son prove it (Matt. 28:19; 2 Cor. 13:14).</w:t>
      </w:r>
    </w:p>
    <w:p w14:paraId="18B96F11">
      <w:pPr>
        <w:spacing w:line="293" w:lineRule="auto"/>
        <w:rPr>
          <w:rFonts w:hint="eastAsia" w:ascii="微软雅黑" w:hAnsi="微软雅黑" w:eastAsia="微软雅黑" w:cs="微软雅黑"/>
          <w:sz w:val="30"/>
          <w:szCs w:val="30"/>
        </w:rPr>
      </w:pPr>
    </w:p>
    <w:p w14:paraId="074DA3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祂拥有与父和子同等的地位和能力，证明了这一点（太28:19；林后13:14）。</w:t>
      </w:r>
    </w:p>
    <w:p w14:paraId="5E6D0E08">
      <w:pPr>
        <w:spacing w:line="293" w:lineRule="auto"/>
        <w:rPr>
          <w:rFonts w:hint="eastAsia" w:ascii="微软雅黑" w:hAnsi="微软雅黑" w:eastAsia="微软雅黑" w:cs="微软雅黑"/>
          <w:sz w:val="30"/>
          <w:szCs w:val="30"/>
        </w:rPr>
      </w:pPr>
    </w:p>
    <w:p w14:paraId="16CF15B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appearance under a visible form at the baptism of Christ and on the day of Pentecost proves it.</w:t>
      </w:r>
    </w:p>
    <w:p w14:paraId="4951D1B5">
      <w:pPr>
        <w:spacing w:line="293" w:lineRule="auto"/>
        <w:rPr>
          <w:rFonts w:hint="eastAsia" w:ascii="微软雅黑" w:hAnsi="微软雅黑" w:eastAsia="微软雅黑" w:cs="微软雅黑"/>
          <w:sz w:val="30"/>
          <w:szCs w:val="30"/>
        </w:rPr>
      </w:pPr>
    </w:p>
    <w:p w14:paraId="6F6BFA7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祂在基督受洗时和五旬节当天以可见的形式显现，证明了这一点。</w:t>
      </w:r>
    </w:p>
    <w:p w14:paraId="5840B183">
      <w:pPr>
        <w:spacing w:line="293" w:lineRule="auto"/>
        <w:rPr>
          <w:rFonts w:hint="eastAsia" w:ascii="微软雅黑" w:hAnsi="微软雅黑" w:eastAsia="微软雅黑" w:cs="微软雅黑"/>
          <w:sz w:val="30"/>
          <w:szCs w:val="30"/>
        </w:rPr>
      </w:pPr>
    </w:p>
    <w:p w14:paraId="3B262B6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against the Holy Ghost implying a Person proves it.</w:t>
      </w:r>
    </w:p>
    <w:p w14:paraId="5E9AC1AC">
      <w:pPr>
        <w:spacing w:line="293" w:lineRule="auto"/>
        <w:rPr>
          <w:rFonts w:hint="eastAsia" w:ascii="微软雅黑" w:hAnsi="微软雅黑" w:eastAsia="微软雅黑" w:cs="微软雅黑"/>
          <w:sz w:val="30"/>
          <w:szCs w:val="30"/>
        </w:rPr>
      </w:pPr>
    </w:p>
    <w:p w14:paraId="1E783C8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亵渎圣灵的罪暗示了一个位格，这证明了这一点。</w:t>
      </w:r>
    </w:p>
    <w:p w14:paraId="37AD52DA">
      <w:pPr>
        <w:spacing w:line="293" w:lineRule="auto"/>
        <w:rPr>
          <w:rFonts w:hint="eastAsia" w:ascii="微软雅黑" w:hAnsi="微软雅黑" w:eastAsia="微软雅黑" w:cs="微软雅黑"/>
          <w:sz w:val="30"/>
          <w:szCs w:val="30"/>
        </w:rPr>
      </w:pPr>
    </w:p>
    <w:p w14:paraId="359C898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He is distinguished from His gifts proves it (1 Cor. 12:11).</w:t>
      </w:r>
    </w:p>
    <w:p w14:paraId="7C740CAD">
      <w:pPr>
        <w:spacing w:line="293" w:lineRule="auto"/>
        <w:rPr>
          <w:rFonts w:hint="eastAsia" w:ascii="微软雅黑" w:hAnsi="微软雅黑" w:eastAsia="微软雅黑" w:cs="微软雅黑"/>
          <w:sz w:val="30"/>
          <w:szCs w:val="30"/>
        </w:rPr>
      </w:pPr>
    </w:p>
    <w:p w14:paraId="05CCA83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祂与祂的恩赐相区别的方式，证明了这一点（林前12:11）。</w:t>
      </w:r>
    </w:p>
    <w:p w14:paraId="54317F53">
      <w:pPr>
        <w:spacing w:line="293" w:lineRule="auto"/>
        <w:rPr>
          <w:rFonts w:hint="eastAsia" w:ascii="微软雅黑" w:hAnsi="微软雅黑" w:eastAsia="微软雅黑" w:cs="微软雅黑"/>
          <w:sz w:val="30"/>
          <w:szCs w:val="30"/>
        </w:rPr>
      </w:pPr>
    </w:p>
    <w:p w14:paraId="4BD38E8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glorification of the Holy Ghost in connection with the Church is still future.</w:t>
      </w:r>
    </w:p>
    <w:p w14:paraId="07BF94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圣灵在教会方面的得荣耀仍属未来。</w:t>
      </w:r>
    </w:p>
    <w:p w14:paraId="6C012528">
      <w:pPr>
        <w:spacing w:line="293" w:lineRule="auto"/>
        <w:rPr>
          <w:rFonts w:hint="eastAsia" w:ascii="微软雅黑" w:hAnsi="微软雅黑" w:eastAsia="微软雅黑" w:cs="微软雅黑"/>
          <w:sz w:val="30"/>
          <w:szCs w:val="30"/>
        </w:rPr>
      </w:pPr>
    </w:p>
    <w:p w14:paraId="2872E3F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 after passage might be adduced to show that He occupies a co-ordinate rank with the other Persons.</w:t>
      </w:r>
    </w:p>
    <w:p w14:paraId="4463C5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可以引用一段又一段经文来表明祂占据了与其他位格同等的地位。</w:t>
      </w:r>
    </w:p>
    <w:p w14:paraId="7F01340F">
      <w:pPr>
        <w:spacing w:line="293" w:lineRule="auto"/>
        <w:rPr>
          <w:rFonts w:hint="eastAsia" w:ascii="微软雅黑" w:hAnsi="微软雅黑" w:eastAsia="微软雅黑" w:cs="微软雅黑"/>
          <w:sz w:val="30"/>
          <w:szCs w:val="30"/>
        </w:rPr>
      </w:pPr>
    </w:p>
    <w:p w14:paraId="4D7837C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completion of the Church opens a vista into the future.</w:t>
      </w:r>
    </w:p>
    <w:p w14:paraId="4211EBE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但教会的完成开启了通往未来的远景。</w:t>
      </w:r>
    </w:p>
    <w:p w14:paraId="74BBCE37">
      <w:pPr>
        <w:spacing w:line="293" w:lineRule="auto"/>
        <w:rPr>
          <w:rFonts w:hint="eastAsia" w:ascii="微软雅黑" w:hAnsi="微软雅黑" w:eastAsia="微软雅黑" w:cs="微软雅黑"/>
          <w:sz w:val="30"/>
          <w:szCs w:val="30"/>
        </w:rPr>
      </w:pPr>
    </w:p>
    <w:p w14:paraId="308830B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Christ among men ushered in a full historical revelation of the Son in word and deed; and the abasement to which He stooped was followed by an equally conspicuous exaltation.</w:t>
      </w:r>
    </w:p>
    <w:p w14:paraId="6BD0A07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基督在人中间的显现，在言语和行为上引入了对子的充分历史性启示；祂所降卑到的卑微地位，随后是同样显赫的升高。</w:t>
      </w:r>
    </w:p>
    <w:p w14:paraId="33AE4836">
      <w:pPr>
        <w:spacing w:line="293" w:lineRule="auto"/>
        <w:rPr>
          <w:rFonts w:hint="eastAsia" w:ascii="微软雅黑" w:hAnsi="微软雅黑" w:eastAsia="微软雅黑" w:cs="微软雅黑"/>
          <w:sz w:val="30"/>
          <w:szCs w:val="30"/>
        </w:rPr>
      </w:pPr>
    </w:p>
    <w:p w14:paraId="2000594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Holy Ghost it is not so as yet.</w:t>
      </w:r>
    </w:p>
    <w:p w14:paraId="395A9E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对于圣灵来说，情况尚非如此。</w:t>
      </w:r>
    </w:p>
    <w:p w14:paraId="25CC43C1">
      <w:pPr>
        <w:spacing w:line="293" w:lineRule="auto"/>
        <w:rPr>
          <w:rFonts w:hint="eastAsia" w:ascii="微软雅黑" w:hAnsi="微软雅黑" w:eastAsia="微软雅黑" w:cs="微软雅黑"/>
          <w:sz w:val="30"/>
          <w:szCs w:val="30"/>
        </w:rPr>
      </w:pPr>
    </w:p>
    <w:p w14:paraId="5C10DB6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in redeemed hearts bought with a price.</w:t>
      </w:r>
    </w:p>
    <w:p w14:paraId="6FE04C3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祂居住在重价买来的被救赎的心灵中。</w:t>
      </w:r>
    </w:p>
    <w:p w14:paraId="606D8E5C">
      <w:pPr>
        <w:spacing w:line="293" w:lineRule="auto"/>
        <w:rPr>
          <w:rFonts w:hint="eastAsia" w:ascii="微软雅黑" w:hAnsi="微软雅黑" w:eastAsia="微软雅黑" w:cs="微软雅黑"/>
          <w:sz w:val="30"/>
          <w:szCs w:val="30"/>
        </w:rPr>
      </w:pPr>
    </w:p>
    <w:p w14:paraId="5930802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occupies a co-ordinate rank.</w:t>
      </w:r>
    </w:p>
    <w:p w14:paraId="10B0C9D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祂占据同等的地位。</w:t>
      </w:r>
    </w:p>
    <w:p w14:paraId="0EFE6F11">
      <w:pPr>
        <w:spacing w:line="293" w:lineRule="auto"/>
        <w:rPr>
          <w:rFonts w:hint="eastAsia" w:ascii="微软雅黑" w:hAnsi="微软雅黑" w:eastAsia="微软雅黑" w:cs="微软雅黑"/>
          <w:sz w:val="30"/>
          <w:szCs w:val="30"/>
        </w:rPr>
      </w:pPr>
    </w:p>
    <w:p w14:paraId="0592AE3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work is still unseen.</w:t>
      </w:r>
    </w:p>
    <w:p w14:paraId="258D47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但祂的工作仍然是不可见的。</w:t>
      </w:r>
    </w:p>
    <w:p w14:paraId="025F0576">
      <w:pPr>
        <w:spacing w:line="293" w:lineRule="auto"/>
        <w:rPr>
          <w:rFonts w:hint="eastAsia" w:ascii="微软雅黑" w:hAnsi="微软雅黑" w:eastAsia="微软雅黑" w:cs="微软雅黑"/>
          <w:sz w:val="30"/>
          <w:szCs w:val="30"/>
        </w:rPr>
      </w:pPr>
    </w:p>
    <w:p w14:paraId="40D7D0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personality and Deity of the Spirit are, however, one day to be displayed in conspicuous glory in connection with His work upon the Church, when He shall have completed the marvellous transformation.</w:t>
      </w:r>
    </w:p>
    <w:p w14:paraId="3F1D10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然而，圣灵的位格和神性终有一天将在祂对教会的工作中以显赫的荣耀展现出来，那时祂将完成这奇妙的转变。</w:t>
      </w:r>
    </w:p>
    <w:p w14:paraId="6C77AFD6">
      <w:pPr>
        <w:spacing w:line="293" w:lineRule="auto"/>
        <w:rPr>
          <w:rFonts w:hint="eastAsia" w:ascii="微软雅黑" w:hAnsi="微软雅黑" w:eastAsia="微软雅黑" w:cs="微软雅黑"/>
          <w:sz w:val="30"/>
          <w:szCs w:val="30"/>
        </w:rPr>
      </w:pPr>
    </w:p>
    <w:p w14:paraId="43EF7B5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issue in the glory reflected from every redeemed and perfected saint, and from the entire body of Christ now scattered over every country, and visited from hour to hour with new communications of wisdom, grace, and power, but then seen to be united to their glorious Head, will be worthy of the divine workman who is carrying on His transforming work, and raising up a temple in which the Godhead shall dwell for ever.</w:t>
      </w:r>
    </w:p>
    <w:p w14:paraId="5A96C71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的结果将体现在每一位被救赎并得以完全的圣徒，以及基督的整个身体（现在分散在各国，时时刻刻领受智慧、恩典和能力的新交通，但那时将显示为与他们荣耀的元首合一）所反射的荣耀中，这将配得上那位正在进行其改变工作、并正在建立神格将永远居住其中的圣殿的神圣工匠。</w:t>
      </w:r>
    </w:p>
    <w:p w14:paraId="17FDC20B">
      <w:pPr>
        <w:spacing w:line="293" w:lineRule="auto"/>
        <w:rPr>
          <w:rFonts w:hint="eastAsia" w:ascii="微软雅黑" w:hAnsi="微软雅黑" w:eastAsia="微软雅黑" w:cs="微软雅黑"/>
          <w:sz w:val="30"/>
          <w:szCs w:val="30"/>
        </w:rPr>
      </w:pPr>
    </w:p>
    <w:p w14:paraId="4C09A17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the divine personality of the Spirit is less perceptible, because it is not beheld in connection with the accomplished work.</w:t>
      </w:r>
    </w:p>
    <w:p w14:paraId="5001EE6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目前，圣灵的神圣位格较难察觉，因为人们还看不到它与已完成的工作相连。</w:t>
      </w:r>
    </w:p>
    <w:p w14:paraId="7318BF7A">
      <w:pPr>
        <w:spacing w:line="293" w:lineRule="auto"/>
        <w:rPr>
          <w:rFonts w:hint="eastAsia" w:ascii="微软雅黑" w:hAnsi="微软雅黑" w:eastAsia="微软雅黑" w:cs="微软雅黑"/>
          <w:sz w:val="30"/>
          <w:szCs w:val="30"/>
        </w:rPr>
      </w:pPr>
    </w:p>
    <w:p w14:paraId="0C5845A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are not yet perfect; the Church is not yet complete.</w:t>
      </w:r>
    </w:p>
    <w:p w14:paraId="6B62078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被救赎者尚未完全；教会尚未完备。</w:t>
      </w:r>
    </w:p>
    <w:p w14:paraId="7FC77E75">
      <w:pPr>
        <w:spacing w:line="293" w:lineRule="auto"/>
        <w:rPr>
          <w:rFonts w:hint="eastAsia" w:ascii="微软雅黑" w:hAnsi="微软雅黑" w:eastAsia="微软雅黑" w:cs="微软雅黑"/>
          <w:sz w:val="30"/>
          <w:szCs w:val="30"/>
        </w:rPr>
      </w:pPr>
    </w:p>
    <w:p w14:paraId="6E0B347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stage of revelation, when the Spirit shall be glorified in connection with the work which He shall have finished and brought to its destined completeness.</w:t>
      </w:r>
    </w:p>
    <w:p w14:paraId="773B757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还有另一个启示阶段，届时圣灵将在祂所完成并带入其预定完满的工作中得荣耀。</w:t>
      </w:r>
    </w:p>
    <w:p w14:paraId="40B2D3AB">
      <w:pPr>
        <w:spacing w:line="293" w:lineRule="auto"/>
        <w:rPr>
          <w:rFonts w:hint="eastAsia" w:ascii="微软雅黑" w:hAnsi="微软雅黑" w:eastAsia="微软雅黑" w:cs="微软雅黑"/>
          <w:sz w:val="30"/>
          <w:szCs w:val="30"/>
        </w:rPr>
      </w:pPr>
    </w:p>
    <w:p w14:paraId="4849E72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PROCESSION OF THE HOLY SPIRIT</w:t>
      </w:r>
    </w:p>
    <w:p w14:paraId="4C094E8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论圣灵的发出</w:t>
      </w:r>
    </w:p>
    <w:p w14:paraId="403F469D">
      <w:pPr>
        <w:spacing w:line="293" w:lineRule="auto"/>
        <w:rPr>
          <w:rFonts w:hint="eastAsia" w:ascii="微软雅黑" w:hAnsi="微软雅黑" w:eastAsia="微软雅黑" w:cs="微软雅黑"/>
          <w:sz w:val="30"/>
          <w:szCs w:val="30"/>
        </w:rPr>
      </w:pPr>
    </w:p>
    <w:p w14:paraId="2698BB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Christ on which this discussion largely turns are these: "When the Comforter is come, whom I will send to you from the Father, even the Spirit of truth, who proceedeth from the Father" (John 15:26).</w:t>
      </w:r>
    </w:p>
    <w:p w14:paraId="25C1D86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基督的话主要是此讨论的依据：“但我要从父那里差保惠师来，就是从父出来[发出]真理的圣灵”（约15:26）。</w:t>
      </w:r>
    </w:p>
    <w:p w14:paraId="5303AB43">
      <w:pPr>
        <w:spacing w:line="293" w:lineRule="auto"/>
        <w:rPr>
          <w:rFonts w:hint="eastAsia" w:ascii="微软雅黑" w:hAnsi="微软雅黑" w:eastAsia="微软雅黑" w:cs="微软雅黑"/>
          <w:sz w:val="30"/>
          <w:szCs w:val="30"/>
        </w:rPr>
      </w:pPr>
    </w:p>
    <w:p w14:paraId="44B5DF3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challenge our attention: (1) The mission of the Spirit by Christ from the Father; (2) the essential relation prior to that mission, and on which that mission rests: "who proceedeth from the Father" (ὁ παρα、το ῦ πατρο、ς ἐκπορεύεται); the words "from the Father" corresponding to what is said of the generation of the Son, the Only-begotten "from the Father" (παρα、 πατρός); (3) the present tense, "proceedeth," intimates an immanent ever-during present.</w:t>
      </w:r>
    </w:p>
    <w:p w14:paraId="68B482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这三件事引起我们的注意：（1）基督从父那里对圣灵的差遣；（2）在那差遣之先并作为该差遣之基础的本质关系：“从父出来[发出]”（ὁ παρα、το ῦ πατρο、ς ἐκπορεύεται）；“从父”这词对应于关于子的受生所说的，即独生子“从父”（παρα、 πατρός）而来；（3）现在时态“发出”（proceedeth），暗示一种内在的、永恒持续的现在。</w:t>
      </w:r>
    </w:p>
    <w:p w14:paraId="51FC1CE4">
      <w:pPr>
        <w:spacing w:line="293" w:lineRule="auto"/>
        <w:rPr>
          <w:rFonts w:hint="eastAsia" w:ascii="微软雅黑" w:hAnsi="微软雅黑" w:eastAsia="微软雅黑" w:cs="微软雅黑"/>
          <w:sz w:val="30"/>
          <w:szCs w:val="30"/>
        </w:rPr>
      </w:pPr>
    </w:p>
    <w:p w14:paraId="5FB0A66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name HOLY SPIRIT refers exclusively to His office in man's salvation.</w:t>
      </w:r>
    </w:p>
    <w:p w14:paraId="7CC3AC1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有些人认为“圣灵”这个名称仅指祂在人类救赎中的职分。</w:t>
      </w:r>
    </w:p>
    <w:p w14:paraId="7A646AA7">
      <w:pPr>
        <w:spacing w:line="293" w:lineRule="auto"/>
        <w:rPr>
          <w:rFonts w:hint="eastAsia" w:ascii="微软雅黑" w:hAnsi="微软雅黑" w:eastAsia="微软雅黑" w:cs="微软雅黑"/>
          <w:sz w:val="30"/>
          <w:szCs w:val="30"/>
        </w:rPr>
      </w:pPr>
    </w:p>
    <w:p w14:paraId="2FB717C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necessary to distinguish when truth and error are confusedly put together.</w:t>
      </w:r>
    </w:p>
    <w:p w14:paraId="0D5A3C6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但当真理与谬误混杂在一起时，必须加以区分。</w:t>
      </w:r>
    </w:p>
    <w:p w14:paraId="1A716452">
      <w:pPr>
        <w:spacing w:line="293" w:lineRule="auto"/>
        <w:rPr>
          <w:rFonts w:hint="eastAsia" w:ascii="微软雅黑" w:hAnsi="微软雅黑" w:eastAsia="微软雅黑" w:cs="微软雅黑"/>
          <w:sz w:val="30"/>
          <w:szCs w:val="30"/>
        </w:rPr>
      </w:pPr>
    </w:p>
    <w:p w14:paraId="67D60C9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SPIRIT OF GOD is the distinctive name of the third person of the Godhead, denoting a divine subsistent, with intelligence and will, proceeding from another.</w:t>
      </w:r>
    </w:p>
    <w:p w14:paraId="0D69717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“神的灵”这个名称是神格第三位格的独特名称，表示一位神圣的实存者，具有智慧和意志，是从另一位发出的。</w:t>
      </w:r>
    </w:p>
    <w:p w14:paraId="62385A0F">
      <w:pPr>
        <w:spacing w:line="293" w:lineRule="auto"/>
        <w:rPr>
          <w:rFonts w:hint="eastAsia" w:ascii="微软雅黑" w:hAnsi="微软雅黑" w:eastAsia="微软雅黑" w:cs="微软雅黑"/>
          <w:sz w:val="30"/>
          <w:szCs w:val="30"/>
        </w:rPr>
      </w:pPr>
    </w:p>
    <w:p w14:paraId="73D5F2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HOLY, frequently conjoined with the term SPIRIT, gives us a nearer view of the Spirit's SPECIAL WORK in connection with man's salvation, and suggests an antithesis to every unholy spirit, whether human or Satanic.</w:t>
      </w:r>
    </w:p>
    <w:p w14:paraId="404357F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经常与“灵”一词连用的“圣”这个修饰语，使我们可以更近地观察圣灵在人类救赎方面的特殊工作，并暗示与每一个不洁的灵（无论是人的还是撒但的）相对立。</w:t>
      </w:r>
    </w:p>
    <w:p w14:paraId="368D1803">
      <w:pPr>
        <w:spacing w:line="293" w:lineRule="auto"/>
        <w:rPr>
          <w:rFonts w:hint="eastAsia" w:ascii="微软雅黑" w:hAnsi="微软雅黑" w:eastAsia="微软雅黑" w:cs="微软雅黑"/>
          <w:sz w:val="30"/>
          <w:szCs w:val="30"/>
        </w:rPr>
      </w:pPr>
    </w:p>
    <w:p w14:paraId="533CC09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procession of the Spirit is spoken of by our Lord in connection with a reference to the covenant of grace, and doubtless the reason is to show that the natural order in the Godhead is also the order in the execution of the covenant of grace.</w:t>
      </w:r>
    </w:p>
    <w:p w14:paraId="374AD35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我们的主在提到恩典之约时谈到了圣灵的发出，无疑其理由是为了表明神格中的自然次序也是执行恩典之约的次序。</w:t>
      </w:r>
    </w:p>
    <w:p w14:paraId="40C708DF">
      <w:pPr>
        <w:spacing w:line="293" w:lineRule="auto"/>
        <w:rPr>
          <w:rFonts w:hint="eastAsia" w:ascii="微软雅黑" w:hAnsi="微软雅黑" w:eastAsia="微软雅黑" w:cs="微软雅黑"/>
          <w:sz w:val="30"/>
          <w:szCs w:val="30"/>
        </w:rPr>
      </w:pPr>
    </w:p>
    <w:p w14:paraId="254D111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 other word of Scripture through which to think on this matter, the single title "THE SPIRIT OF GOD" shows the relation of two Persons, the one proceeding from the other, just as the title "the Son of God" proves the eternal Sonship.</w:t>
      </w:r>
    </w:p>
    <w:p w14:paraId="2C474E3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如果我们没有其他圣经话语来思考这件事，单是“神的灵”这一头衔就显示了两个位格的关系，一个从另一个发出，正如“神的子”这一头衔证明了永恒的子性（Eternal Sonship）一样。</w:t>
      </w:r>
    </w:p>
    <w:p w14:paraId="1E9E4BBB">
      <w:pPr>
        <w:spacing w:line="293" w:lineRule="auto"/>
        <w:rPr>
          <w:rFonts w:hint="eastAsia" w:ascii="微软雅黑" w:hAnsi="微软雅黑" w:eastAsia="微软雅黑" w:cs="微软雅黑"/>
          <w:sz w:val="30"/>
          <w:szCs w:val="30"/>
        </w:rPr>
      </w:pPr>
    </w:p>
    <w:p w14:paraId="0583E3E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—(1) the Spirit of the Lord (Isa. 11:2); (2) the Spirit of God (Rom. 8:9); (3) the Spirit that proceedeth from the Father (John 15:26); (4) the Spirit of His Son (Gal. 4:6); and we should grievously err if we believed that these phrases have no significance.</w:t>
      </w:r>
    </w:p>
    <w:p w14:paraId="751AC1B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祂被称为——（1）耶和华的灵（赛11:2）；（2）神的灵（罗8:9）；（3）从父出来的灵（约15:26）；（4）祂儿子的灵（加4:6）；如果我们认为这些短语没有意义，那就是犯了严重的错误。</w:t>
      </w:r>
    </w:p>
    <w:p w14:paraId="5FEA7F2B">
      <w:pPr>
        <w:spacing w:line="293" w:lineRule="auto"/>
        <w:rPr>
          <w:rFonts w:hint="eastAsia" w:ascii="微软雅黑" w:hAnsi="微软雅黑" w:eastAsia="微软雅黑" w:cs="微软雅黑"/>
          <w:sz w:val="30"/>
          <w:szCs w:val="30"/>
        </w:rPr>
      </w:pPr>
    </w:p>
    <w:p w14:paraId="2789543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ascribe no such procession to Him as is in any way associated with the idea of imperfection.</w:t>
      </w:r>
    </w:p>
    <w:p w14:paraId="59ED731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我们归给祂的这种发出，绝不以任何方式与不完美的概念相关联。</w:t>
      </w:r>
    </w:p>
    <w:p w14:paraId="55D89ABC">
      <w:pPr>
        <w:spacing w:line="293" w:lineRule="auto"/>
        <w:rPr>
          <w:rFonts w:hint="eastAsia" w:ascii="微软雅黑" w:hAnsi="微软雅黑" w:eastAsia="微软雅黑" w:cs="微软雅黑"/>
          <w:sz w:val="30"/>
          <w:szCs w:val="30"/>
        </w:rPr>
      </w:pPr>
    </w:p>
    <w:p w14:paraId="7F45FE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however, something fitly represented by the analogy of respiration, for it would be irreverence to imagine that there is no analogy in the terms employed.</w:t>
      </w:r>
    </w:p>
    <w:p w14:paraId="004E34B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然而，我们承认某种通过呼吸的类比来恰当表示的东西，因为如果想象所使用的术语中没有类比，那就是不敬。</w:t>
      </w:r>
    </w:p>
    <w:p w14:paraId="07E30D8F">
      <w:pPr>
        <w:spacing w:line="293" w:lineRule="auto"/>
        <w:rPr>
          <w:rFonts w:hint="eastAsia" w:ascii="微软雅黑" w:hAnsi="微软雅黑" w:eastAsia="微软雅黑" w:cs="微软雅黑"/>
          <w:sz w:val="30"/>
          <w:szCs w:val="30"/>
        </w:rPr>
      </w:pPr>
    </w:p>
    <w:p w14:paraId="2EF7409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matter is discussed, the more is Scripture found to warrant the position that, in the scheme of grace, the acts of the Persons of the Trinity are found to be according to their order of subsistence in the Godhead, and are but the visible manifestation of that order in the divine essence.</w:t>
      </w:r>
    </w:p>
    <w:p w14:paraId="3F6FA63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这个问题讨论得越深入，就越发现圣经支持这一立场：在恩典的计划中，三位一体各司的行动是按照祂们在神格中的实存次序进行的，并且不过是神圣本质中那一次序的可见显现。</w:t>
      </w:r>
    </w:p>
    <w:p w14:paraId="0209BE39">
      <w:pPr>
        <w:spacing w:line="293" w:lineRule="auto"/>
        <w:rPr>
          <w:rFonts w:hint="eastAsia" w:ascii="微软雅黑" w:hAnsi="微软雅黑" w:eastAsia="微软雅黑" w:cs="微软雅黑"/>
          <w:sz w:val="30"/>
          <w:szCs w:val="30"/>
        </w:rPr>
      </w:pPr>
    </w:p>
    <w:p w14:paraId="3EE31BF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could not be called the Spirit of the Father, or the Spirit of Him who raised up Christ from the dead (Rom. 8:11), unless He proceeded from the Father.</w:t>
      </w:r>
    </w:p>
    <w:p w14:paraId="5371496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除非圣灵是从父发出的，否则祂不能被称为父的灵，或叫基督从死里复活者的灵（罗8:11）。</w:t>
      </w:r>
    </w:p>
    <w:p w14:paraId="144EB8CE">
      <w:pPr>
        <w:spacing w:line="293" w:lineRule="auto"/>
        <w:rPr>
          <w:rFonts w:hint="eastAsia" w:ascii="微软雅黑" w:hAnsi="微软雅黑" w:eastAsia="微软雅黑" w:cs="微软雅黑"/>
          <w:sz w:val="30"/>
          <w:szCs w:val="30"/>
        </w:rPr>
      </w:pPr>
    </w:p>
    <w:p w14:paraId="3D829EE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 called the Spirit of His Son (Gal. 4:6), or the Spirit of Christ (Rom. 8:9), because He replenished the humanity of Jesus.</w:t>
      </w:r>
    </w:p>
    <w:p w14:paraId="6204A22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祂不能因为充满了耶稣的人性，就被称为祂儿子的灵（加4:6）或基督的灵（罗8:9）。</w:t>
      </w:r>
    </w:p>
    <w:p w14:paraId="1EDD78E6">
      <w:pPr>
        <w:spacing w:line="293" w:lineRule="auto"/>
        <w:rPr>
          <w:rFonts w:hint="eastAsia" w:ascii="微软雅黑" w:hAnsi="微软雅黑" w:eastAsia="微软雅黑" w:cs="微软雅黑"/>
          <w:sz w:val="30"/>
          <w:szCs w:val="30"/>
        </w:rPr>
      </w:pPr>
    </w:p>
    <w:p w14:paraId="74787B0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appear how the Spirit could be sent by Him except upon the footing of that procession by which He is the Spirit of the Son as well as the Spirit of the Father, and which is eternally continued without a past and without a future.</w:t>
      </w:r>
    </w:p>
    <w:p w14:paraId="2525822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同样，除非基于那种祂不仅是父的灵、也是子的灵的发出（这种发出是永恒持续的，没有过去也没有未来），否则看不出圣灵如何能被祂差遣。</w:t>
      </w:r>
    </w:p>
    <w:p w14:paraId="30BF3A69">
      <w:pPr>
        <w:spacing w:line="293" w:lineRule="auto"/>
        <w:rPr>
          <w:rFonts w:hint="eastAsia" w:ascii="微软雅黑" w:hAnsi="微软雅黑" w:eastAsia="微软雅黑" w:cs="微软雅黑"/>
          <w:sz w:val="30"/>
          <w:szCs w:val="30"/>
        </w:rPr>
      </w:pPr>
    </w:p>
    <w:p w14:paraId="29A00B7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important in every respect, because it lies at the foundation of the MISSION OF THE COMFORTER.</w:t>
      </w:r>
    </w:p>
    <w:p w14:paraId="4AD212F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这个问题在各方面都很重要，因为它是保惠师使命的基础。</w:t>
      </w:r>
    </w:p>
    <w:p w14:paraId="1703C0E7">
      <w:pPr>
        <w:spacing w:line="293" w:lineRule="auto"/>
        <w:rPr>
          <w:rFonts w:hint="eastAsia" w:ascii="微软雅黑" w:hAnsi="微软雅黑" w:eastAsia="微软雅黑" w:cs="微软雅黑"/>
          <w:sz w:val="30"/>
          <w:szCs w:val="30"/>
        </w:rPr>
      </w:pPr>
    </w:p>
    <w:p w14:paraId="41E8BD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its practical results, Church history informs us that it is in the last degree calamitous to ignore it.</w:t>
      </w:r>
    </w:p>
    <w:p w14:paraId="0857FB6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至于其实际后果，教会历史告诉我们，忽视它是极其灾难性的。</w:t>
      </w:r>
    </w:p>
    <w:p w14:paraId="2012727D">
      <w:pPr>
        <w:spacing w:line="293" w:lineRule="auto"/>
        <w:rPr>
          <w:rFonts w:hint="eastAsia" w:ascii="微软雅黑" w:hAnsi="微软雅黑" w:eastAsia="微软雅黑" w:cs="微软雅黑"/>
          <w:sz w:val="30"/>
          <w:szCs w:val="30"/>
        </w:rPr>
      </w:pPr>
    </w:p>
    <w:p w14:paraId="0BC6D0E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divines, in other respects orthodox, have recently taken exception to the eternal procession, as they also do to the eternal Sonship.</w:t>
      </w:r>
    </w:p>
    <w:p w14:paraId="6823391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一些在其他方面正统的神学家，最近对永恒发出提出了异议，正如他们对永恒子性所做的一样。</w:t>
      </w:r>
    </w:p>
    <w:p w14:paraId="302FD122">
      <w:pPr>
        <w:spacing w:line="293" w:lineRule="auto"/>
        <w:rPr>
          <w:rFonts w:hint="eastAsia" w:ascii="微软雅黑" w:hAnsi="微软雅黑" w:eastAsia="微软雅黑" w:cs="微软雅黑"/>
          <w:sz w:val="30"/>
          <w:szCs w:val="30"/>
        </w:rPr>
      </w:pPr>
    </w:p>
    <w:p w14:paraId="56727A4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author of an excellent work on the Spirit, while soundly Trinitarian as to the action of the three divine Persons in the covenant of grace, unhappily says: "The spiration, procession, or promanation of the Spirit from the Father, or from the Father and the Son, are phrases occupying no mean place in the theology of the early ages. Now, we humbly submit—whatever reverence may be due to holy synods and to learned men—that such explanations are founded on an erroneous principle, for they are analyses of human thoughts or words, not developments of divine realities" (p. 82).</w:t>
      </w:r>
    </w:p>
    <w:p w14:paraId="6CDF570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部关于圣灵的优秀著作的作者，虽然在三位神圣位格在恩典之约中的行动方面是纯正的三位一体论者，却不幸地说：“圣灵从父，或从父和子被吹出、发出或流出，这些短语在早期神学中占据了不小的地位。现在，我们谦卑地认为——无论对神圣的会议和博学的人应给予何等的尊敬——这样的解释是建立在错误的原则上的，因为它们是对人类思想或词语的分析，而不是神圣现实的阐发”（第82页）。</w:t>
      </w:r>
    </w:p>
    <w:p w14:paraId="56DAA93E">
      <w:pPr>
        <w:spacing w:line="293" w:lineRule="auto"/>
        <w:rPr>
          <w:rFonts w:hint="eastAsia" w:ascii="微软雅黑" w:hAnsi="微软雅黑" w:eastAsia="微软雅黑" w:cs="微软雅黑"/>
          <w:sz w:val="30"/>
          <w:szCs w:val="30"/>
        </w:rPr>
      </w:pPr>
    </w:p>
    <w:p w14:paraId="3E5173B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whose sentiments are thus re-echoed (viz. Roellius of Holland, Dr. Wardlaw, Prof. Moses Stuart, and the like) dismiss the subject of the procession with summary marks of impatience.</w:t>
      </w:r>
    </w:p>
    <w:p w14:paraId="25BCEFD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那些其观点被如此回应的人（即荷兰的罗利乌斯Roellius、沃德洛Dr. Wardlaw、摩西·斯图亚特教授Prof. Moses Stuart等人）都带着明显的不耐烦草草打发了关于发出的主题。</w:t>
      </w:r>
    </w:p>
    <w:p w14:paraId="327E5E3B">
      <w:pPr>
        <w:spacing w:line="293" w:lineRule="auto"/>
        <w:rPr>
          <w:rFonts w:hint="eastAsia" w:ascii="微软雅黑" w:hAnsi="微软雅黑" w:eastAsia="微软雅黑" w:cs="微软雅黑"/>
          <w:sz w:val="30"/>
          <w:szCs w:val="30"/>
        </w:rPr>
      </w:pPr>
    </w:p>
    <w:p w14:paraId="07F6663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so doing they cut themselves off from the Patristic literature, as well as from the Reformation, Puritan, and Anglican theology.</w:t>
      </w:r>
    </w:p>
    <w:p w14:paraId="3E2FAA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但这样做，他们就切断了自己与教父文献，以及改革宗、清教徒和圣公会神学的联系。</w:t>
      </w:r>
    </w:p>
    <w:p w14:paraId="2D59F46D">
      <w:pPr>
        <w:spacing w:line="293" w:lineRule="auto"/>
        <w:rPr>
          <w:rFonts w:hint="eastAsia" w:ascii="微软雅黑" w:hAnsi="微软雅黑" w:eastAsia="微软雅黑" w:cs="微软雅黑"/>
          <w:sz w:val="30"/>
          <w:szCs w:val="30"/>
        </w:rPr>
      </w:pPr>
    </w:p>
    <w:p w14:paraId="338396B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evidence in support of the procession is conclusive; and it is set forth in a mass of solid literature, from the earliest times to the present day.</w:t>
      </w:r>
    </w:p>
    <w:p w14:paraId="231FA6C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支持发出的圣经证据是确凿的；并且从最早时期到今天，大量的可靠文献都对此进行了阐述。</w:t>
      </w:r>
    </w:p>
    <w:p w14:paraId="02B11EF0">
      <w:pPr>
        <w:spacing w:line="293" w:lineRule="auto"/>
        <w:rPr>
          <w:rFonts w:hint="eastAsia" w:ascii="微软雅黑" w:hAnsi="微软雅黑" w:eastAsia="微软雅黑" w:cs="微软雅黑"/>
          <w:sz w:val="30"/>
          <w:szCs w:val="30"/>
        </w:rPr>
      </w:pPr>
    </w:p>
    <w:p w14:paraId="083BED3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the procession, analogous as it is in all respects to the question of the eternal Sonship, deserves and rewards a full investigation.</w:t>
      </w:r>
    </w:p>
    <w:p w14:paraId="5E01A9C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发出的问题，在各方面都类似于永恒子性的问题，值得并应当得到充分的研究。</w:t>
      </w:r>
    </w:p>
    <w:p w14:paraId="37632061">
      <w:pPr>
        <w:spacing w:line="293" w:lineRule="auto"/>
        <w:rPr>
          <w:rFonts w:hint="eastAsia" w:ascii="微软雅黑" w:hAnsi="微软雅黑" w:eastAsia="微软雅黑" w:cs="微软雅黑"/>
          <w:sz w:val="30"/>
          <w:szCs w:val="30"/>
        </w:rPr>
      </w:pPr>
    </w:p>
    <w:p w14:paraId="2028E6A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err in this article depart from the confession of a doctrine which the entire Church of God has taught and enforced from the days of the apostles.</w:t>
      </w:r>
    </w:p>
    <w:p w14:paraId="3EE32B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在这一条款上犯错的人，背离了神的整个教会自使徒时代以来一直教导和执行的教义告白。</w:t>
      </w:r>
    </w:p>
    <w:p w14:paraId="70BC0F8E">
      <w:pPr>
        <w:spacing w:line="293" w:lineRule="auto"/>
        <w:rPr>
          <w:rFonts w:hint="eastAsia" w:ascii="微软雅黑" w:hAnsi="微软雅黑" w:eastAsia="微软雅黑" w:cs="微软雅黑"/>
          <w:sz w:val="30"/>
          <w:szCs w:val="30"/>
        </w:rPr>
      </w:pPr>
    </w:p>
    <w:p w14:paraId="72C1D68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denial of this truth carries with it the most perilous consequences.</w:t>
      </w:r>
    </w:p>
    <w:p w14:paraId="02C9020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并且否认这一真理会带来最危险的后果。</w:t>
      </w:r>
    </w:p>
    <w:p w14:paraId="01182BB1">
      <w:pPr>
        <w:spacing w:line="293" w:lineRule="auto"/>
        <w:rPr>
          <w:rFonts w:hint="eastAsia" w:ascii="微软雅黑" w:hAnsi="微软雅黑" w:eastAsia="微软雅黑" w:cs="微软雅黑"/>
          <w:sz w:val="30"/>
          <w:szCs w:val="30"/>
        </w:rPr>
      </w:pPr>
    </w:p>
    <w:p w14:paraId="0599D29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be no generation or procession, and if the names FATHER, SON, AND SPIRIT have respect merely to the covenant of grace, it would follow that these names are but official names, and have no essential relation underlying them.</w:t>
      </w:r>
    </w:p>
    <w:p w14:paraId="47D3FAA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（1）如果没有受生或发出，如果父、子、圣灵的名称仅涉及恩典之约，那么随之而来的结论就是，这些名称只是职分名称，其背后没有任何本质关系。</w:t>
      </w:r>
    </w:p>
    <w:p w14:paraId="3474DBC4">
      <w:pPr>
        <w:spacing w:line="293" w:lineRule="auto"/>
        <w:rPr>
          <w:rFonts w:hint="eastAsia" w:ascii="微软雅黑" w:hAnsi="微软雅黑" w:eastAsia="微软雅黑" w:cs="微软雅黑"/>
          <w:sz w:val="30"/>
          <w:szCs w:val="30"/>
        </w:rPr>
      </w:pPr>
    </w:p>
    <w:p w14:paraId="755782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follow that the Father could act in an isolated way without the Son and Holy Spirit, and that they, again, could act from themselves apart from the Father, without any natural and necessary relation of the one to the other.</w:t>
      </w:r>
    </w:p>
    <w:p w14:paraId="05DDA50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（2）随之而来的结论就是，父可以以孤立的方式行动，无需子和圣灵，而祂们也可以离开父自己行动，彼此之间没有任何自然的和必要的关系。</w:t>
      </w:r>
    </w:p>
    <w:p w14:paraId="22F820F9">
      <w:pPr>
        <w:spacing w:line="293" w:lineRule="auto"/>
        <w:rPr>
          <w:rFonts w:hint="eastAsia" w:ascii="微软雅黑" w:hAnsi="微软雅黑" w:eastAsia="微软雅黑" w:cs="微软雅黑"/>
          <w:sz w:val="30"/>
          <w:szCs w:val="30"/>
        </w:rPr>
      </w:pPr>
    </w:p>
    <w:p w14:paraId="6F0F8DE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follow that the bond of unity between the Persons was really subverted or overthrown.</w:t>
      </w:r>
    </w:p>
    <w:p w14:paraId="4F1E860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（3）随之而来的结论就是，位格之间的合一纽带实际上被破坏或推翻了。</w:t>
      </w:r>
    </w:p>
    <w:p w14:paraId="448A578D">
      <w:pPr>
        <w:spacing w:line="293" w:lineRule="auto"/>
        <w:rPr>
          <w:rFonts w:hint="eastAsia" w:ascii="微软雅黑" w:hAnsi="微软雅黑" w:eastAsia="微软雅黑" w:cs="微软雅黑"/>
          <w:sz w:val="30"/>
          <w:szCs w:val="30"/>
        </w:rPr>
      </w:pPr>
    </w:p>
    <w:p w14:paraId="054DFDC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perilous consequences, especially the two last, may be repudiated; and far be it from me to burden any man or class of men with consequences which they do not themselves accept and avow.</w:t>
      </w:r>
    </w:p>
    <w:p w14:paraId="7DB83F3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这些危险的后果，特别是后两个，可能会被否认；我绝无意将任何人或任何阶层的人并不接受或承认的后果强加给他们。</w:t>
      </w:r>
    </w:p>
    <w:p w14:paraId="65A57712">
      <w:pPr>
        <w:spacing w:line="293" w:lineRule="auto"/>
        <w:rPr>
          <w:rFonts w:hint="eastAsia" w:ascii="微软雅黑" w:hAnsi="微软雅黑" w:eastAsia="微软雅黑" w:cs="微软雅黑"/>
          <w:sz w:val="30"/>
          <w:szCs w:val="30"/>
        </w:rPr>
      </w:pPr>
    </w:p>
    <w:p w14:paraId="13CF40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consequences which are admitted are one thing, and the consequences which follow logically from an opinion are another thing.</w:t>
      </w:r>
    </w:p>
    <w:p w14:paraId="6185FA6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但是，被承认的后果是一回事，从一个观点逻辑推导出的后果是另一回事。</w:t>
      </w:r>
    </w:p>
    <w:p w14:paraId="3283C275">
      <w:pPr>
        <w:spacing w:line="293" w:lineRule="auto"/>
        <w:rPr>
          <w:rFonts w:hint="eastAsia" w:ascii="微软雅黑" w:hAnsi="微软雅黑" w:eastAsia="微软雅黑" w:cs="微软雅黑"/>
          <w:sz w:val="30"/>
          <w:szCs w:val="30"/>
        </w:rPr>
      </w:pPr>
    </w:p>
    <w:p w14:paraId="1113CE0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may be of potent influence though neither suspected nor acknowledged.</w:t>
      </w:r>
    </w:p>
    <w:p w14:paraId="430459D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后果可能具有强大的影响力，即使既未被怀疑也未被承认。</w:t>
      </w:r>
    </w:p>
    <w:p w14:paraId="6F116038">
      <w:pPr>
        <w:spacing w:line="293" w:lineRule="auto"/>
        <w:rPr>
          <w:rFonts w:hint="eastAsia" w:ascii="微软雅黑" w:hAnsi="微软雅黑" w:eastAsia="微软雅黑" w:cs="微软雅黑"/>
          <w:sz w:val="30"/>
          <w:szCs w:val="30"/>
        </w:rPr>
      </w:pPr>
    </w:p>
    <w:p w14:paraId="5A7A8F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which we have adverted is at the foundation of the unity and distinction in the Godhead.</w:t>
      </w:r>
    </w:p>
    <w:p w14:paraId="0160045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我们所提到的这一点，位于神格中合一与区别的根基之上。</w:t>
      </w:r>
    </w:p>
    <w:p w14:paraId="5FDCC831">
      <w:pPr>
        <w:spacing w:line="293" w:lineRule="auto"/>
        <w:rPr>
          <w:rFonts w:hint="eastAsia" w:ascii="微软雅黑" w:hAnsi="微软雅黑" w:eastAsia="微软雅黑" w:cs="微软雅黑"/>
          <w:sz w:val="30"/>
          <w:szCs w:val="30"/>
        </w:rPr>
      </w:pPr>
    </w:p>
    <w:p w14:paraId="643F00C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have a natural relation to each other, both in subsistence and action.</w:t>
      </w:r>
    </w:p>
    <w:p w14:paraId="605745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这三个位格在实存和行动上都有自然的彼此关系。</w:t>
      </w:r>
    </w:p>
    <w:p w14:paraId="32C557A1">
      <w:pPr>
        <w:spacing w:line="293" w:lineRule="auto"/>
        <w:rPr>
          <w:rFonts w:hint="eastAsia" w:ascii="微软雅黑" w:hAnsi="微软雅黑" w:eastAsia="微软雅黑" w:cs="微软雅黑"/>
          <w:sz w:val="30"/>
          <w:szCs w:val="30"/>
        </w:rPr>
      </w:pPr>
    </w:p>
    <w:p w14:paraId="20BA521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one in essence and in operation.</w:t>
      </w:r>
    </w:p>
    <w:p w14:paraId="0F0C116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祂们在本质和运作上都是一。</w:t>
      </w:r>
    </w:p>
    <w:p w14:paraId="63CE67F3">
      <w:pPr>
        <w:spacing w:line="293" w:lineRule="auto"/>
        <w:rPr>
          <w:rFonts w:hint="eastAsia" w:ascii="微软雅黑" w:hAnsi="微软雅黑" w:eastAsia="微软雅黑" w:cs="微软雅黑"/>
          <w:sz w:val="30"/>
          <w:szCs w:val="30"/>
        </w:rPr>
      </w:pPr>
    </w:p>
    <w:p w14:paraId="2CD9322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foundation of the doctrine that the Spirit is FROM THE SON as well as from the Father is explicit.</w:t>
      </w:r>
    </w:p>
    <w:p w14:paraId="4C7E6E1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圣灵不仅从父，也“从子”这一教义的圣经基础是明确的。</w:t>
      </w:r>
    </w:p>
    <w:p w14:paraId="58B51B56">
      <w:pPr>
        <w:spacing w:line="293" w:lineRule="auto"/>
        <w:rPr>
          <w:rFonts w:hint="eastAsia" w:ascii="微软雅黑" w:hAnsi="微软雅黑" w:eastAsia="微软雅黑" w:cs="微软雅黑"/>
          <w:sz w:val="30"/>
          <w:szCs w:val="30"/>
        </w:rPr>
      </w:pPr>
    </w:p>
    <w:p w14:paraId="38BBC6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"He shall glorify me: for He shall receive of mine, and show it unto you" (John 16:14).</w:t>
      </w:r>
    </w:p>
    <w:p w14:paraId="0494AED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因此经上说：“祂要荣耀我，因为祂要将受于我的，告诉你们”（约16:14）。</w:t>
      </w:r>
    </w:p>
    <w:p w14:paraId="6755C299">
      <w:pPr>
        <w:spacing w:line="293" w:lineRule="auto"/>
        <w:rPr>
          <w:rFonts w:hint="eastAsia" w:ascii="微软雅黑" w:hAnsi="微软雅黑" w:eastAsia="微软雅黑" w:cs="微软雅黑"/>
          <w:sz w:val="30"/>
          <w:szCs w:val="30"/>
        </w:rPr>
      </w:pPr>
    </w:p>
    <w:p w14:paraId="218317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is: HE SHALL, in the sphere of divine truth and revelation, DELIVER ONLY WHAT I HAVE TAUGHT, and by so doing, GLORIFY ME as a divine teacher; for it redounds to Christ's glory that no other doctrine should be taught but that which was derived from Him.</w:t>
      </w:r>
    </w:p>
    <w:p w14:paraId="7AE5775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其含意是：祂将在神圣真理和启示的领域内，仅传达我所教导的，并以此作为神圣教师来荣耀我；因为除那源于祂的教义外，不教导其他任何教义，这归荣耀于基督。</w:t>
      </w:r>
    </w:p>
    <w:p w14:paraId="4A0BE55A">
      <w:pPr>
        <w:spacing w:line="293" w:lineRule="auto"/>
        <w:rPr>
          <w:rFonts w:hint="eastAsia" w:ascii="微软雅黑" w:hAnsi="微软雅黑" w:eastAsia="微软雅黑" w:cs="微软雅黑"/>
          <w:sz w:val="30"/>
          <w:szCs w:val="30"/>
        </w:rPr>
      </w:pPr>
    </w:p>
    <w:p w14:paraId="66E0BF2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declared of His own doctrine that it was not His, but the Father's who sent Him, and that He taught nothing but what He had heard of His Father—that is, the Son received all from His Father in the eternal generation (John 15:15); and the Spirit receives all by procession from the Son in the same way as the Spirit of the Son.</w:t>
      </w:r>
    </w:p>
    <w:p w14:paraId="2761B3C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宣告祂自己的教义不是祂的，乃是差祂来之父的，并且祂所教导的，没有一样不是祂从父那里听见的——也就是说，子在永恒受生中从父领受了一切（约15:15）；而圣灵也同样作为子的灵，借着从子发出而领受一切。</w:t>
      </w:r>
    </w:p>
    <w:p w14:paraId="2B303517">
      <w:pPr>
        <w:spacing w:line="293" w:lineRule="auto"/>
        <w:rPr>
          <w:rFonts w:hint="eastAsia" w:ascii="微软雅黑" w:hAnsi="微软雅黑" w:eastAsia="微软雅黑" w:cs="微软雅黑"/>
          <w:sz w:val="30"/>
          <w:szCs w:val="30"/>
        </w:rPr>
      </w:pPr>
    </w:p>
    <w:p w14:paraId="3FB17A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elsewhere set forth as follows: "For He shall not speak of Himself [better: from Himself] (ἀφ, ἑαυτο i); but whatsoever He shall hear, that shall He speak" (John 16:13).</w:t>
      </w:r>
    </w:p>
    <w:p w14:paraId="10E817D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同样的事在别处表述如下：“因为祂不是凭自己 [最好译为：从自己]（ἀφ, ἑαυτο i）说的，乃是把祂所听见的都说出来”（约16:13）。</w:t>
      </w:r>
    </w:p>
    <w:p w14:paraId="17B3DF72">
      <w:pPr>
        <w:spacing w:line="293" w:lineRule="auto"/>
        <w:rPr>
          <w:rFonts w:hint="eastAsia" w:ascii="微软雅黑" w:hAnsi="微软雅黑" w:eastAsia="微软雅黑" w:cs="微软雅黑"/>
          <w:sz w:val="30"/>
          <w:szCs w:val="30"/>
        </w:rPr>
      </w:pPr>
    </w:p>
    <w:p w14:paraId="3267B6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said regarding Himself: "What I hear, I speak," referring to His ineffable immanence in the Father, so the declaration that the Spirit should NOT SPEAK FROM HIMSELF, implies that He spoke nothing but what the Father and Son spoke by Him.</w:t>
      </w:r>
    </w:p>
    <w:p w14:paraId="0B02E30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正如子论到自己时说：“我所听见的，我就说出来”，这是指祂在父里面那不可言喻的内在性，照样，关于圣灵“不是从自己说”的宣告，暗示了祂所说的，无非是父和子借着祂所说的。</w:t>
      </w:r>
    </w:p>
    <w:p w14:paraId="09DBDEF2">
      <w:pPr>
        <w:spacing w:line="293" w:lineRule="auto"/>
        <w:rPr>
          <w:rFonts w:hint="eastAsia" w:ascii="微软雅黑" w:hAnsi="微软雅黑" w:eastAsia="微软雅黑" w:cs="微软雅黑"/>
          <w:sz w:val="30"/>
          <w:szCs w:val="30"/>
        </w:rPr>
      </w:pPr>
    </w:p>
    <w:p w14:paraId="096E00A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order, but no isolation of the one Person from the other; and the twice-repeated repeated statement: "He shall receive of mine,"—united as it is with the declaration that the Son has the essence, attributes, and perfections that the Father has,—enables us to understand what is involved in this procession—viz. that the Holy Ghost receives the same numerical divine essence with the Father and the Son.</w:t>
      </w:r>
    </w:p>
    <w:p w14:paraId="45FC509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定的次序，但没有一个位格与另一个位格的隔离；而且那两次重复的陈述：“祂要将受于我的”，——与宣称子拥有父所拥有的本质、属性和完美结合在一起，——使我们能够理解这种发出所包含的内容——即圣灵领受与父和子同一数目的（numerical）神圣本质。</w:t>
      </w:r>
    </w:p>
    <w:p w14:paraId="1ED51A16">
      <w:pPr>
        <w:spacing w:line="293" w:lineRule="auto"/>
        <w:rPr>
          <w:rFonts w:hint="eastAsia" w:ascii="微软雅黑" w:hAnsi="微软雅黑" w:eastAsia="微软雅黑" w:cs="微软雅黑"/>
          <w:sz w:val="30"/>
          <w:szCs w:val="30"/>
        </w:rPr>
      </w:pPr>
    </w:p>
    <w:p w14:paraId="0A09ACE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been the belief of the Church from the first as set forth in all the creeds.</w:t>
      </w:r>
    </w:p>
    <w:p w14:paraId="658C46E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这就是教会自始以来在所有信经中所阐述的信仰。</w:t>
      </w:r>
    </w:p>
    <w:p w14:paraId="545DFEAB">
      <w:pPr>
        <w:spacing w:line="293" w:lineRule="auto"/>
        <w:rPr>
          <w:rFonts w:hint="eastAsia" w:ascii="微软雅黑" w:hAnsi="微软雅黑" w:eastAsia="微软雅黑" w:cs="微软雅黑"/>
          <w:sz w:val="30"/>
          <w:szCs w:val="30"/>
        </w:rPr>
      </w:pPr>
    </w:p>
    <w:p w14:paraId="7ADB05D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accepted AS ESSENTIAL TO THE PERFECTION OF THE DIVINE NATURE that the Father have a Son, and that there should be a Spirit proceeding from them both.</w:t>
      </w:r>
    </w:p>
    <w:p w14:paraId="2D921FC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必须接受这一点，即父有一子，并且有一灵从二者发出，这对于神圣本性的完美是本质性的。</w:t>
      </w:r>
    </w:p>
    <w:p w14:paraId="4A460D2A">
      <w:pPr>
        <w:spacing w:line="293" w:lineRule="auto"/>
        <w:rPr>
          <w:rFonts w:hint="eastAsia" w:ascii="微软雅黑" w:hAnsi="微软雅黑" w:eastAsia="微软雅黑" w:cs="微软雅黑"/>
          <w:sz w:val="30"/>
          <w:szCs w:val="30"/>
        </w:rPr>
      </w:pPr>
    </w:p>
    <w:p w14:paraId="196230F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who proceedeth from the Father, in the present tense (ἐκπορεύεται), intimates an immanent, internal, ever-during act according to the unchangeable essence of the Deity.</w:t>
      </w:r>
    </w:p>
    <w:p w14:paraId="0B50E18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短语：从父出来（发出），用的是现在时态（ἐκπορεύεται），暗示了一种根据神性不变本质的内在的、内部的、永恒持续的行动。</w:t>
      </w:r>
    </w:p>
    <w:p w14:paraId="5B7E5DAC">
      <w:pPr>
        <w:spacing w:line="293" w:lineRule="auto"/>
        <w:rPr>
          <w:rFonts w:hint="eastAsia" w:ascii="微软雅黑" w:hAnsi="微软雅黑" w:eastAsia="微软雅黑" w:cs="微软雅黑"/>
          <w:sz w:val="30"/>
          <w:szCs w:val="30"/>
        </w:rPr>
      </w:pPr>
    </w:p>
    <w:p w14:paraId="6392A32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THE HOLY SPIRIT BASED ON THE PROCESSION</w:t>
      </w:r>
    </w:p>
    <w:p w14:paraId="66D095A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基于发出的圣灵神性</w:t>
      </w:r>
    </w:p>
    <w:p w14:paraId="3785C7C8">
      <w:pPr>
        <w:spacing w:line="293" w:lineRule="auto"/>
        <w:rPr>
          <w:rFonts w:hint="eastAsia" w:ascii="微软雅黑" w:hAnsi="微软雅黑" w:eastAsia="微软雅黑" w:cs="微软雅黑"/>
          <w:sz w:val="30"/>
          <w:szCs w:val="30"/>
        </w:rPr>
      </w:pPr>
    </w:p>
    <w:p w14:paraId="34B1571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DEITY OF THE SPIRIT is clearly established by the procession of the Spirit.</w:t>
      </w:r>
    </w:p>
    <w:p w14:paraId="25E84DC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圣灵的发出清楚地确立了圣灵的至高神性。</w:t>
      </w:r>
    </w:p>
    <w:p w14:paraId="01FEDFD4">
      <w:pPr>
        <w:spacing w:line="293" w:lineRule="auto"/>
        <w:rPr>
          <w:rFonts w:hint="eastAsia" w:ascii="微软雅黑" w:hAnsi="微软雅黑" w:eastAsia="微软雅黑" w:cs="微软雅黑"/>
          <w:sz w:val="30"/>
          <w:szCs w:val="30"/>
        </w:rPr>
      </w:pPr>
    </w:p>
    <w:p w14:paraId="428CDE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through which we think, whenever we direct attention to this doctrine, is the designation THE SPIRIT OF GOD.</w:t>
      </w:r>
    </w:p>
    <w:p w14:paraId="77111D6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每当我们关注这一教义时，我们赖以思考的表达就是“神的灵”这一名称。</w:t>
      </w:r>
    </w:p>
    <w:p w14:paraId="75B32C5F">
      <w:pPr>
        <w:spacing w:line="293" w:lineRule="auto"/>
        <w:rPr>
          <w:rFonts w:hint="eastAsia" w:ascii="微软雅黑" w:hAnsi="微软雅黑" w:eastAsia="微软雅黑" w:cs="微软雅黑"/>
          <w:sz w:val="30"/>
          <w:szCs w:val="30"/>
        </w:rPr>
      </w:pPr>
    </w:p>
    <w:p w14:paraId="72B0698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analogous designation "the Son of God," it sets forth a unique relation, or a personal distinction, before any work was done.</w:t>
      </w:r>
    </w:p>
    <w:p w14:paraId="6C7B62B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就像类似的名称“神的子”一样，它阐明了一种独特的关系，或一种在任何工作完成之前的位格区别。</w:t>
      </w:r>
    </w:p>
    <w:p w14:paraId="31248AEF">
      <w:pPr>
        <w:spacing w:line="293" w:lineRule="auto"/>
        <w:rPr>
          <w:rFonts w:hint="eastAsia" w:ascii="微软雅黑" w:hAnsi="微软雅黑" w:eastAsia="微软雅黑" w:cs="微软雅黑"/>
          <w:sz w:val="30"/>
          <w:szCs w:val="30"/>
        </w:rPr>
      </w:pPr>
    </w:p>
    <w:p w14:paraId="6610D30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say that the only Son is supreme God, not although He is the Son, but because He was begotten of the Father; so we say that the Spirit is supreme God, not although, but because He proceedeth from the Father and the Son.</w:t>
      </w:r>
    </w:p>
    <w:p w14:paraId="3190961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正如我们说独生子是至高的神，不是虽然祂是子，而是因为祂是从父生的；照样我们说圣灵是至高的神，不是虽然，而是因为祂是从父和子发出的。</w:t>
      </w:r>
    </w:p>
    <w:p w14:paraId="3A1090F4">
      <w:pPr>
        <w:spacing w:line="293" w:lineRule="auto"/>
        <w:rPr>
          <w:rFonts w:hint="eastAsia" w:ascii="微软雅黑" w:hAnsi="微软雅黑" w:eastAsia="微软雅黑" w:cs="微软雅黑"/>
          <w:sz w:val="30"/>
          <w:szCs w:val="30"/>
        </w:rPr>
      </w:pPr>
    </w:p>
    <w:p w14:paraId="655AE7E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fivefold line of proof, when carried out to its legitimate consequences, and all taking for granted the procession from the Father and the Son, furnishes conclusive proof of the supreme Deity of the Holy Spirit:—</w:t>
      </w:r>
    </w:p>
    <w:p w14:paraId="37934F4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以下五重论证路线，如果推导至其合理的结论，并且全部假定是从父和子发出的，就提供了圣灵至高神性的确凿证据：——</w:t>
      </w:r>
    </w:p>
    <w:p w14:paraId="5DD09D8A">
      <w:pPr>
        <w:spacing w:line="293" w:lineRule="auto"/>
        <w:rPr>
          <w:rFonts w:hint="eastAsia" w:ascii="微软雅黑" w:hAnsi="微软雅黑" w:eastAsia="微软雅黑" w:cs="微软雅黑"/>
          <w:sz w:val="30"/>
          <w:szCs w:val="30"/>
        </w:rPr>
      </w:pPr>
    </w:p>
    <w:p w14:paraId="2F46AE6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incommunicable acts of creation and providence ascribed to the Spirit.</w:t>
      </w:r>
    </w:p>
    <w:p w14:paraId="0138681D">
      <w:pPr>
        <w:spacing w:line="293" w:lineRule="auto"/>
        <w:rPr>
          <w:rFonts w:hint="eastAsia" w:ascii="微软雅黑" w:hAnsi="微软雅黑" w:eastAsia="微软雅黑" w:cs="微软雅黑"/>
          <w:sz w:val="30"/>
          <w:szCs w:val="30"/>
        </w:rPr>
      </w:pPr>
    </w:p>
    <w:p w14:paraId="7FFFFD4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归给圣灵的创造和护理等不可传达的行动。</w:t>
      </w:r>
    </w:p>
    <w:p w14:paraId="31329A7B">
      <w:pPr>
        <w:spacing w:line="293" w:lineRule="auto"/>
        <w:rPr>
          <w:rFonts w:hint="eastAsia" w:ascii="微软雅黑" w:hAnsi="微软雅黑" w:eastAsia="微软雅黑" w:cs="微软雅黑"/>
          <w:sz w:val="30"/>
          <w:szCs w:val="30"/>
        </w:rPr>
      </w:pPr>
    </w:p>
    <w:p w14:paraId="2ACACF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attributes ascribed to Him.</w:t>
      </w:r>
    </w:p>
    <w:p w14:paraId="5C196F2B">
      <w:pPr>
        <w:spacing w:line="293" w:lineRule="auto"/>
        <w:rPr>
          <w:rFonts w:hint="eastAsia" w:ascii="微软雅黑" w:hAnsi="微软雅黑" w:eastAsia="微软雅黑" w:cs="微软雅黑"/>
          <w:sz w:val="30"/>
          <w:szCs w:val="30"/>
        </w:rPr>
      </w:pPr>
    </w:p>
    <w:p w14:paraId="35BA020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归给祂的神圣属性。</w:t>
      </w:r>
    </w:p>
    <w:p w14:paraId="2EC35CC4">
      <w:pPr>
        <w:spacing w:line="293" w:lineRule="auto"/>
        <w:rPr>
          <w:rFonts w:hint="eastAsia" w:ascii="微软雅黑" w:hAnsi="微软雅黑" w:eastAsia="微软雅黑" w:cs="微软雅黑"/>
          <w:sz w:val="30"/>
          <w:szCs w:val="30"/>
        </w:rPr>
      </w:pPr>
    </w:p>
    <w:p w14:paraId="731E1D7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honours and worship paid to Him.</w:t>
      </w:r>
    </w:p>
    <w:p w14:paraId="3DCFCB71">
      <w:pPr>
        <w:spacing w:line="293" w:lineRule="auto"/>
        <w:rPr>
          <w:rFonts w:hint="eastAsia" w:ascii="微软雅黑" w:hAnsi="微软雅黑" w:eastAsia="微软雅黑" w:cs="微软雅黑"/>
          <w:sz w:val="30"/>
          <w:szCs w:val="30"/>
        </w:rPr>
      </w:pPr>
    </w:p>
    <w:p w14:paraId="389889F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献给祂的神圣尊荣和崇拜。</w:t>
      </w:r>
    </w:p>
    <w:p w14:paraId="009DB8D9">
      <w:pPr>
        <w:spacing w:line="293" w:lineRule="auto"/>
        <w:rPr>
          <w:rFonts w:hint="eastAsia" w:ascii="微软雅黑" w:hAnsi="微软雅黑" w:eastAsia="微软雅黑" w:cs="微软雅黑"/>
          <w:sz w:val="30"/>
          <w:szCs w:val="30"/>
        </w:rPr>
      </w:pPr>
    </w:p>
    <w:p w14:paraId="1A38C9B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co-ordinate rank in which He is placed with the Father and the Son.</w:t>
      </w:r>
    </w:p>
    <w:p w14:paraId="30B0D257">
      <w:pPr>
        <w:spacing w:line="293" w:lineRule="auto"/>
        <w:rPr>
          <w:rFonts w:hint="eastAsia" w:ascii="微软雅黑" w:hAnsi="微软雅黑" w:eastAsia="微软雅黑" w:cs="微软雅黑"/>
          <w:sz w:val="30"/>
          <w:szCs w:val="30"/>
        </w:rPr>
      </w:pPr>
    </w:p>
    <w:p w14:paraId="2E872BD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祂与父和子处于同等的地位。</w:t>
      </w:r>
    </w:p>
    <w:p w14:paraId="0CE71F53">
      <w:pPr>
        <w:spacing w:line="293" w:lineRule="auto"/>
        <w:rPr>
          <w:rFonts w:hint="eastAsia" w:ascii="微软雅黑" w:hAnsi="微软雅黑" w:eastAsia="微软雅黑" w:cs="微软雅黑"/>
          <w:sz w:val="30"/>
          <w:szCs w:val="30"/>
        </w:rPr>
      </w:pPr>
    </w:p>
    <w:p w14:paraId="2F0B6F2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indirectly given to Him.</w:t>
      </w:r>
    </w:p>
    <w:p w14:paraId="7EF8BBBF">
      <w:pPr>
        <w:spacing w:line="293" w:lineRule="auto"/>
        <w:rPr>
          <w:rFonts w:hint="eastAsia" w:ascii="微软雅黑" w:hAnsi="微软雅黑" w:eastAsia="微软雅黑" w:cs="微软雅黑"/>
          <w:sz w:val="30"/>
          <w:szCs w:val="30"/>
        </w:rPr>
      </w:pPr>
    </w:p>
    <w:p w14:paraId="3EC0374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间接给予祂的神的名。</w:t>
      </w:r>
    </w:p>
    <w:p w14:paraId="0F2FD92B">
      <w:pPr>
        <w:spacing w:line="293" w:lineRule="auto"/>
        <w:rPr>
          <w:rFonts w:hint="eastAsia" w:ascii="微软雅黑" w:hAnsi="微软雅黑" w:eastAsia="微软雅黑" w:cs="微软雅黑"/>
          <w:sz w:val="30"/>
          <w:szCs w:val="30"/>
        </w:rPr>
      </w:pPr>
    </w:p>
    <w:p w14:paraId="076994F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and conservation of all things are attributed to the Spirit of God (Gen. 1:6; Ps. 33:6; Job 26:13).</w:t>
      </w:r>
    </w:p>
    <w:p w14:paraId="25B1645D">
      <w:pPr>
        <w:spacing w:line="293" w:lineRule="auto"/>
        <w:rPr>
          <w:rFonts w:hint="eastAsia" w:ascii="微软雅黑" w:hAnsi="微软雅黑" w:eastAsia="微软雅黑" w:cs="微软雅黑"/>
          <w:sz w:val="30"/>
          <w:szCs w:val="30"/>
        </w:rPr>
      </w:pPr>
    </w:p>
    <w:p w14:paraId="7C38797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万物的创造和保存都被归于神的灵（创1:6；诗33:6；伯26:13）。</w:t>
      </w:r>
    </w:p>
    <w:p w14:paraId="15C63313">
      <w:pPr>
        <w:spacing w:line="293" w:lineRule="auto"/>
        <w:rPr>
          <w:rFonts w:hint="eastAsia" w:ascii="微软雅黑" w:hAnsi="微软雅黑" w:eastAsia="微软雅黑" w:cs="微软雅黑"/>
          <w:sz w:val="30"/>
          <w:szCs w:val="30"/>
        </w:rPr>
      </w:pPr>
    </w:p>
    <w:p w14:paraId="05FB34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summoned the world into being, with its countless laws, adjustments, and concurrent adaptations, is supreme God.</w:t>
      </w:r>
    </w:p>
    <w:p w14:paraId="426535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那位召唤世界进入存在，并赋予其无数规律、调整和并发适应性的，就是至高的神。</w:t>
      </w:r>
    </w:p>
    <w:p w14:paraId="30AF4689">
      <w:pPr>
        <w:spacing w:line="293" w:lineRule="auto"/>
        <w:rPr>
          <w:rFonts w:hint="eastAsia" w:ascii="微软雅黑" w:hAnsi="微软雅黑" w:eastAsia="微软雅黑" w:cs="微软雅黑"/>
          <w:sz w:val="30"/>
          <w:szCs w:val="30"/>
        </w:rPr>
      </w:pPr>
    </w:p>
    <w:p w14:paraId="610693E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conservation of the stupendous fabric by what is tantamount to a sustained creation, the knowledge necessary for a task beyond finite comprehension, the power that never faints, and the vigilance that never slumbers, argue the ever-present activity of supreme God.</w:t>
      </w:r>
    </w:p>
    <w:p w14:paraId="7E6AA59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这种通过相当于持续创造的方式对巨大结构的保存，这超出有限理解力之任务所需的知识，永不疲乏的能力，以及永不打盹的警觉，都证明了至高神无所不在的活动。</w:t>
      </w:r>
    </w:p>
    <w:p w14:paraId="7F399B94">
      <w:pPr>
        <w:spacing w:line="293" w:lineRule="auto"/>
        <w:rPr>
          <w:rFonts w:hint="eastAsia" w:ascii="微软雅黑" w:hAnsi="微软雅黑" w:eastAsia="微软雅黑" w:cs="微软雅黑"/>
          <w:sz w:val="30"/>
          <w:szCs w:val="30"/>
        </w:rPr>
      </w:pPr>
    </w:p>
    <w:p w14:paraId="7A19BEF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creative energy which evoked the universe out of nothing, and all the conserving Providence which sustains it, are ascribed to the Spirit of God.</w:t>
      </w:r>
    </w:p>
    <w:p w14:paraId="043039D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但所有那从无中唤出宇宙的创造能量，以及所有维持宇宙的护理保守，都被归于神的灵。</w:t>
      </w:r>
    </w:p>
    <w:p w14:paraId="0516DEAD">
      <w:pPr>
        <w:spacing w:line="293" w:lineRule="auto"/>
        <w:rPr>
          <w:rFonts w:hint="eastAsia" w:ascii="微软雅黑" w:hAnsi="微软雅黑" w:eastAsia="微软雅黑" w:cs="微软雅黑"/>
          <w:sz w:val="30"/>
          <w:szCs w:val="30"/>
        </w:rPr>
      </w:pPr>
    </w:p>
    <w:p w14:paraId="5B0628F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delegation, as the Arians have done, is a hypothesis which needs but to be uttered to be repudiated.</w:t>
      </w:r>
    </w:p>
    <w:p w14:paraId="5CC91EC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像亚流派那样谈论授权，是一个只需说出来就会被否决的假设。</w:t>
      </w:r>
    </w:p>
    <w:p w14:paraId="629927BF">
      <w:pPr>
        <w:spacing w:line="293" w:lineRule="auto"/>
        <w:rPr>
          <w:rFonts w:hint="eastAsia" w:ascii="微软雅黑" w:hAnsi="微软雅黑" w:eastAsia="微软雅黑" w:cs="微软雅黑"/>
          <w:sz w:val="30"/>
          <w:szCs w:val="30"/>
        </w:rPr>
      </w:pPr>
    </w:p>
    <w:p w14:paraId="664D25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whom could such activity be delegated?</w:t>
      </w:r>
    </w:p>
    <w:p w14:paraId="4E28C99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因为这样的活动能授权给谁呢？</w:t>
      </w:r>
    </w:p>
    <w:p w14:paraId="6AD73B4C">
      <w:pPr>
        <w:spacing w:line="293" w:lineRule="auto"/>
        <w:rPr>
          <w:rFonts w:hint="eastAsia" w:ascii="微软雅黑" w:hAnsi="微软雅黑" w:eastAsia="微软雅黑" w:cs="微软雅黑"/>
          <w:sz w:val="30"/>
          <w:szCs w:val="30"/>
        </w:rPr>
      </w:pPr>
    </w:p>
    <w:p w14:paraId="210E056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wield the perfections which such a task implies, but He to whom these divine perfections naturally belong?</w:t>
      </w:r>
    </w:p>
    <w:p w14:paraId="29AAC19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除了那些神圣完美性本就属乎祂的那位，谁能运用这样的任务所意味着的完美性呢？</w:t>
      </w:r>
    </w:p>
    <w:p w14:paraId="4B9D8DC4">
      <w:pPr>
        <w:spacing w:line="293" w:lineRule="auto"/>
        <w:rPr>
          <w:rFonts w:hint="eastAsia" w:ascii="微软雅黑" w:hAnsi="微软雅黑" w:eastAsia="微软雅黑" w:cs="微软雅黑"/>
          <w:sz w:val="30"/>
          <w:szCs w:val="30"/>
        </w:rPr>
      </w:pPr>
    </w:p>
    <w:p w14:paraId="1167446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as if to laugh to scorn the notion of a delegated activity in such a sphere, thus exclaims: "Who hath measured the waters in the hollow of His hand, and meted out heaven with the span, and comprehended the dust of the earth in a measure, and weighed the mountains in scales, and the hills in a balance? Who hath directed the Spirit of the Lord, or, being His counsellor, hath taught Him?"</w:t>
      </w:r>
    </w:p>
    <w:p w14:paraId="5E842C4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以此嘲笑这种领域内授权活动的概念，先知以赛亚这样惊叹道：“谁曾用手心量诸水，用手虎口量苍天，用升斗盛大地的尘土，用秤称山岭，用天平平冈陵呢？谁曾测度耶和华的灵，或作祂的谋士指教祂呢？”</w:t>
      </w:r>
    </w:p>
    <w:p w14:paraId="33FB7789">
      <w:pPr>
        <w:spacing w:line="293" w:lineRule="auto"/>
        <w:rPr>
          <w:rFonts w:hint="eastAsia" w:ascii="微软雅黑" w:hAnsi="微软雅黑" w:eastAsia="微软雅黑" w:cs="微软雅黑"/>
          <w:sz w:val="30"/>
          <w:szCs w:val="30"/>
        </w:rPr>
      </w:pPr>
    </w:p>
    <w:p w14:paraId="341A4F1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consideration of the universe with the light which modern science has shed upon its laws, adjusted as they are with the finest adaptation over all the realms of nature, affords such a view of the wisdom necessary to plan, and of the power necessary to uphold them, that none but a divine hand was equal to the task.</w:t>
      </w:r>
    </w:p>
    <w:p w14:paraId="028050E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借着现代科学投射在其规律上的光来思考宇宙（这些规律在所有自然领域都以最精细的适应性进行了调整），提供了对规划所需的智慧和支撑所需的权能的看法，表明除了神的手之外，没有谁能胜任这项任务。</w:t>
      </w:r>
    </w:p>
    <w:p w14:paraId="0C7EA81C">
      <w:pPr>
        <w:spacing w:line="293" w:lineRule="auto"/>
        <w:rPr>
          <w:rFonts w:hint="eastAsia" w:ascii="微软雅黑" w:hAnsi="微软雅黑" w:eastAsia="微软雅黑" w:cs="微软雅黑"/>
          <w:sz w:val="30"/>
          <w:szCs w:val="30"/>
        </w:rPr>
      </w:pPr>
    </w:p>
    <w:p w14:paraId="1BBCE0E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hand was the Spirit's.</w:t>
      </w:r>
    </w:p>
    <w:p w14:paraId="341356D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但那只手是圣灵的。</w:t>
      </w:r>
    </w:p>
    <w:p w14:paraId="5BBB1348">
      <w:pPr>
        <w:spacing w:line="293" w:lineRule="auto"/>
        <w:rPr>
          <w:rFonts w:hint="eastAsia" w:ascii="微软雅黑" w:hAnsi="微软雅黑" w:eastAsia="微软雅黑" w:cs="微软雅黑"/>
          <w:sz w:val="30"/>
          <w:szCs w:val="30"/>
        </w:rPr>
      </w:pPr>
    </w:p>
    <w:p w14:paraId="54FCC18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argument applies to all the other acts of the Spirit.</w:t>
      </w:r>
    </w:p>
    <w:p w14:paraId="3CE8AB4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同样的论证也适用于圣灵的所有其他行动。</w:t>
      </w:r>
    </w:p>
    <w:p w14:paraId="3F1FF3FC">
      <w:pPr>
        <w:spacing w:line="293" w:lineRule="auto"/>
        <w:rPr>
          <w:rFonts w:hint="eastAsia" w:ascii="微软雅黑" w:hAnsi="微软雅黑" w:eastAsia="微软雅黑" w:cs="微软雅黑"/>
          <w:sz w:val="30"/>
          <w:szCs w:val="30"/>
        </w:rPr>
      </w:pPr>
    </w:p>
    <w:p w14:paraId="5A60F01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DIVINE ATTRIBUTES ascribed to the Spirit, we may choose out of the supply of materials furnished to our hand a few of the properties of supreme Godhead, which He is said to possess, such as omniscience, omnipresence, and eternity.</w:t>
      </w:r>
    </w:p>
    <w:p w14:paraId="3541EE42">
      <w:pPr>
        <w:spacing w:line="293" w:lineRule="auto"/>
        <w:rPr>
          <w:rFonts w:hint="eastAsia" w:ascii="微软雅黑" w:hAnsi="微软雅黑" w:eastAsia="微软雅黑" w:cs="微软雅黑"/>
          <w:sz w:val="30"/>
          <w:szCs w:val="30"/>
        </w:rPr>
      </w:pPr>
    </w:p>
    <w:p w14:paraId="4219F0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至于归给圣灵的神圣属性，我们可以从手头提供的材料中，选出几个据说祂拥有的至高神格的属性，如全知、无所不在和永恒。</w:t>
      </w:r>
    </w:p>
    <w:p w14:paraId="4C78469F">
      <w:pPr>
        <w:spacing w:line="293" w:lineRule="auto"/>
        <w:rPr>
          <w:rFonts w:hint="eastAsia" w:ascii="微软雅黑" w:hAnsi="微软雅黑" w:eastAsia="微软雅黑" w:cs="微软雅黑"/>
          <w:sz w:val="30"/>
          <w:szCs w:val="30"/>
        </w:rPr>
      </w:pPr>
    </w:p>
    <w:p w14:paraId="063515E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OMNISCIENCE affirmed of the Spirit when it is said: "God hath revealed them to us by His Spirit: for the Spirit searcheth all things, yea, the deep things of God. For what man knoweth the things of a man, save the Spirit of man which is in Him? Even so the things of God knoweth no man, but the Spirit of God" (1 Cor. 2:10, 11).</w:t>
      </w:r>
    </w:p>
    <w:p w14:paraId="04B7F39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全知被断言属乎圣灵，经上说：“只有神藉着圣灵向我们显明了，因为圣灵参透万事，就是神深奥的事也参透了。除了在人里头的灵，谁知道人的事呢？像这样，除了神的灵，也没有人知道神的事”（林前2:10, 11）。</w:t>
      </w:r>
    </w:p>
    <w:p w14:paraId="619CCED1">
      <w:pPr>
        <w:spacing w:line="293" w:lineRule="auto"/>
        <w:rPr>
          <w:rFonts w:hint="eastAsia" w:ascii="微软雅黑" w:hAnsi="微软雅黑" w:eastAsia="微软雅黑" w:cs="微软雅黑"/>
          <w:sz w:val="30"/>
          <w:szCs w:val="30"/>
        </w:rPr>
      </w:pPr>
    </w:p>
    <w:p w14:paraId="2A7242E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he was in a position to unfold the purposes of God, because God revealed them to him by His Spirit: for the Spirit searcheth all things, yea, the deep things of God.</w:t>
      </w:r>
    </w:p>
    <w:p w14:paraId="1D91447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使徒说他有资格展开神的旨意，因为神藉着祂的灵向他显明了：因为圣灵参透万事，就是神深奥的事也参透了。</w:t>
      </w:r>
    </w:p>
    <w:p w14:paraId="1097AF74">
      <w:pPr>
        <w:spacing w:line="293" w:lineRule="auto"/>
        <w:rPr>
          <w:rFonts w:hint="eastAsia" w:ascii="微软雅黑" w:hAnsi="微软雅黑" w:eastAsia="微软雅黑" w:cs="微软雅黑"/>
          <w:sz w:val="30"/>
          <w:szCs w:val="30"/>
        </w:rPr>
      </w:pPr>
    </w:p>
    <w:p w14:paraId="205A815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elucidated in the following verse by an illustration of a man knowing the things of a man by the Spirit of man which is in him.</w:t>
      </w:r>
    </w:p>
    <w:p w14:paraId="7DDFA86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这一点在下一节经文中得到阐明，例子是人藉着在他里头的灵知道人的事。</w:t>
      </w:r>
    </w:p>
    <w:p w14:paraId="5AB84787">
      <w:pPr>
        <w:spacing w:line="293" w:lineRule="auto"/>
        <w:rPr>
          <w:rFonts w:hint="eastAsia" w:ascii="微软雅黑" w:hAnsi="微软雅黑" w:eastAsia="微软雅黑" w:cs="微软雅黑"/>
          <w:sz w:val="30"/>
          <w:szCs w:val="30"/>
        </w:rPr>
      </w:pPr>
    </w:p>
    <w:p w14:paraId="014F82B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SEARCH, by analogy transferred from man to God, does not mean that the Spirit inquires to learn, but that He intimately knows.</w:t>
      </w:r>
    </w:p>
    <w:p w14:paraId="58A1166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“参透”（SEARCH）这个词，通过类比从人转移到神，并不意味着圣灵通过询问来学习，而是意味着祂深切地知道。</w:t>
      </w:r>
    </w:p>
    <w:p w14:paraId="2AC12DD9">
      <w:pPr>
        <w:spacing w:line="293" w:lineRule="auto"/>
        <w:rPr>
          <w:rFonts w:hint="eastAsia" w:ascii="微软雅黑" w:hAnsi="微软雅黑" w:eastAsia="微软雅黑" w:cs="微软雅黑"/>
          <w:sz w:val="30"/>
          <w:szCs w:val="30"/>
        </w:rPr>
      </w:pPr>
    </w:p>
    <w:p w14:paraId="7326B9C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announces His perfect knowledge of the hidden counsels of God, and that the Spirit stands in the same relation to God that the soul of man does to man.</w:t>
      </w:r>
    </w:p>
    <w:p w14:paraId="53450DE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这种语言宣告了祂对神隐藏旨意的完美知识，并且圣灵与神的关系，正如人的灵魂与人的关系一样。</w:t>
      </w:r>
    </w:p>
    <w:p w14:paraId="4D0E7926">
      <w:pPr>
        <w:spacing w:line="293" w:lineRule="auto"/>
        <w:rPr>
          <w:rFonts w:hint="eastAsia" w:ascii="微软雅黑" w:hAnsi="微软雅黑" w:eastAsia="微软雅黑" w:cs="微软雅黑"/>
          <w:sz w:val="30"/>
          <w:szCs w:val="30"/>
        </w:rPr>
      </w:pPr>
    </w:p>
    <w:p w14:paraId="4F0F3C0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which the soul has of man's hidden purposes and resolutions is compared with the Spirit's knowledge of the secret purposes of God.</w:t>
      </w:r>
    </w:p>
    <w:p w14:paraId="07E379B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灵魂对人隐藏的目的和决心的知识，被用来与圣灵对神秘密旨意的知识作比较。</w:t>
      </w:r>
    </w:p>
    <w:p w14:paraId="21D72017">
      <w:pPr>
        <w:spacing w:line="293" w:lineRule="auto"/>
        <w:rPr>
          <w:rFonts w:hint="eastAsia" w:ascii="微软雅黑" w:hAnsi="微软雅黑" w:eastAsia="微软雅黑" w:cs="微软雅黑"/>
          <w:sz w:val="30"/>
          <w:szCs w:val="30"/>
        </w:rPr>
      </w:pPr>
    </w:p>
    <w:p w14:paraId="64F0032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said (1) to know all things; (2) to know the deep things of God; (3) to have an intuitive knowledge with the precision and accuracy which the term search conveys; (4) to know them with the intimate knowledge with which a man knows his own counsels.</w:t>
      </w:r>
    </w:p>
    <w:p w14:paraId="32FEB71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因为据说祂（1）知道万事；（2）知道神深奥的事；（3）拥有直觉的知识，具有“参透”一词所传达的精确性和准确性；（4）以人知道自己计谋的那种亲密知识知道它们。</w:t>
      </w:r>
    </w:p>
    <w:p w14:paraId="5FB2119D">
      <w:pPr>
        <w:spacing w:line="293" w:lineRule="auto"/>
        <w:rPr>
          <w:rFonts w:hint="eastAsia" w:ascii="微软雅黑" w:hAnsi="微软雅黑" w:eastAsia="微软雅黑" w:cs="微软雅黑"/>
          <w:sz w:val="30"/>
          <w:szCs w:val="30"/>
        </w:rPr>
      </w:pPr>
    </w:p>
    <w:p w14:paraId="4B973E8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attribute of OMNIPRESENCE or immensity ascribed to the Holy Spirit, we find a vivid description of it in the psalm specially prepared to guide the Church's worship on this point: "Whither shall I go from Thy Spirit? or whither shall I flee from Thy presence?" (Ps. 139:7).</w:t>
      </w:r>
    </w:p>
    <w:p w14:paraId="26D1BB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关于归给圣灵的无所不在或广大无边的属性，我们在专门为引导教会在此点上的崇拜而预备的诗篇中发现了一个生动的描述：“我往哪里去躲避你的灵？我往哪里逃、躲避你的面？”（诗139:7）。</w:t>
      </w:r>
    </w:p>
    <w:p w14:paraId="35BCEFB3">
      <w:pPr>
        <w:spacing w:line="293" w:lineRule="auto"/>
        <w:rPr>
          <w:rFonts w:hint="eastAsia" w:ascii="微软雅黑" w:hAnsi="微软雅黑" w:eastAsia="微软雅黑" w:cs="微软雅黑"/>
          <w:sz w:val="30"/>
          <w:szCs w:val="30"/>
        </w:rPr>
      </w:pPr>
    </w:p>
    <w:p w14:paraId="1661454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the anonymous writer in the Greek CATENA on this psalm, that His Spirit intimates the Holy Spirit, and His face the only-begotten Son, is not without probability.</w:t>
      </w:r>
    </w:p>
    <w:p w14:paraId="775795E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希腊文《诗篇串珠注释》（Greek CATENA）中一位匿名作者对这篇诗篇的评论并非没有可能性，即“你的灵”暗示圣灵，“你的面”暗示独生子。</w:t>
      </w:r>
    </w:p>
    <w:p w14:paraId="72094EF4">
      <w:pPr>
        <w:spacing w:line="293" w:lineRule="auto"/>
        <w:rPr>
          <w:rFonts w:hint="eastAsia" w:ascii="微软雅黑" w:hAnsi="微软雅黑" w:eastAsia="微软雅黑" w:cs="微软雅黑"/>
          <w:sz w:val="30"/>
          <w:szCs w:val="30"/>
        </w:rPr>
      </w:pPr>
    </w:p>
    <w:p w14:paraId="28860BE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evidence of the Spirit's omnipresence is put beyond all doubt.</w:t>
      </w:r>
    </w:p>
    <w:p w14:paraId="6BF28B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但圣灵无所不在的证据是毋庸置疑的。</w:t>
      </w:r>
    </w:p>
    <w:p w14:paraId="2EDF6927">
      <w:pPr>
        <w:spacing w:line="293" w:lineRule="auto"/>
        <w:rPr>
          <w:rFonts w:hint="eastAsia" w:ascii="微软雅黑" w:hAnsi="微软雅黑" w:eastAsia="微软雅黑" w:cs="微软雅黑"/>
          <w:sz w:val="30"/>
          <w:szCs w:val="30"/>
        </w:rPr>
      </w:pPr>
    </w:p>
    <w:p w14:paraId="08F83AE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trace the Spirit's presence as the inhabitant and guide of the believing soul, and of the Christian Church in all lands at one and the same moment, it is evident that He is as truly omnipresent in essence as He is omniscient in knowledge.</w:t>
      </w:r>
    </w:p>
    <w:p w14:paraId="593F309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当我们追溯圣灵作为信徒灵魂以及各地基督教会的居住者和引导者的同在时（在同一时刻），显然祂在本质上确实是无所不在的，正如祂在知识上是全知的一样。</w:t>
      </w:r>
    </w:p>
    <w:p w14:paraId="79AD0BF0">
      <w:pPr>
        <w:spacing w:line="293" w:lineRule="auto"/>
        <w:rPr>
          <w:rFonts w:hint="eastAsia" w:ascii="微软雅黑" w:hAnsi="微软雅黑" w:eastAsia="微软雅黑" w:cs="微软雅黑"/>
          <w:sz w:val="30"/>
          <w:szCs w:val="30"/>
        </w:rPr>
      </w:pPr>
    </w:p>
    <w:p w14:paraId="38E2536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mere creature cannot be in two places at once, or act, at the same moment, in a great variety of ways in many lands.</w:t>
      </w:r>
    </w:p>
    <w:p w14:paraId="7329591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因为一个单纯的受造物不能同时在两个地方，也不能在同一时刻在许多国家以多种方式行动。</w:t>
      </w:r>
    </w:p>
    <w:p w14:paraId="0C1DD97F">
      <w:pPr>
        <w:spacing w:line="293" w:lineRule="auto"/>
        <w:rPr>
          <w:rFonts w:hint="eastAsia" w:ascii="微软雅黑" w:hAnsi="微软雅黑" w:eastAsia="微软雅黑" w:cs="微软雅黑"/>
          <w:sz w:val="30"/>
          <w:szCs w:val="30"/>
        </w:rPr>
      </w:pPr>
    </w:p>
    <w:p w14:paraId="755027E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of the Socinians to blunt the force of this consideration by referring to Satan plucking away the seed sown in the heart of many hearers of the gospel, is not analogous, because it involves a multitude of evil spirits, and successive, not simultaneous action.</w:t>
      </w:r>
    </w:p>
    <w:p w14:paraId="18CB77D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索西奴派（Socinians）试图通过引用撒但夺去撒在许多福音听众心中的种子，来削弱这一考量的力量，这并不可类比，因为这涉及众多的邪灵，且是连续的而非同时的行动。</w:t>
      </w:r>
    </w:p>
    <w:p w14:paraId="5134BF89">
      <w:pPr>
        <w:spacing w:line="293" w:lineRule="auto"/>
        <w:rPr>
          <w:rFonts w:hint="eastAsia" w:ascii="微软雅黑" w:hAnsi="微软雅黑" w:eastAsia="微软雅黑" w:cs="微软雅黑"/>
          <w:sz w:val="30"/>
          <w:szCs w:val="30"/>
        </w:rPr>
      </w:pPr>
    </w:p>
    <w:p w14:paraId="1A37C5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other attributes we need not advert.</w:t>
      </w:r>
    </w:p>
    <w:p w14:paraId="0569A1D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至于其他属性，我们不必提及。</w:t>
      </w:r>
    </w:p>
    <w:p w14:paraId="29F07B16">
      <w:pPr>
        <w:spacing w:line="293" w:lineRule="auto"/>
        <w:rPr>
          <w:rFonts w:hint="eastAsia" w:ascii="微软雅黑" w:hAnsi="微软雅黑" w:eastAsia="微软雅黑" w:cs="微软雅黑"/>
          <w:sz w:val="30"/>
          <w:szCs w:val="30"/>
        </w:rPr>
      </w:pPr>
    </w:p>
    <w:p w14:paraId="6C39F52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DIVINE WORSHIP paid to the Spirit, it is found in various religious exercises.</w:t>
      </w:r>
    </w:p>
    <w:p w14:paraId="080DCE29">
      <w:pPr>
        <w:spacing w:line="293" w:lineRule="auto"/>
        <w:rPr>
          <w:rFonts w:hint="eastAsia" w:ascii="微软雅黑" w:hAnsi="微软雅黑" w:eastAsia="微软雅黑" w:cs="微软雅黑"/>
          <w:sz w:val="30"/>
          <w:szCs w:val="30"/>
        </w:rPr>
      </w:pPr>
    </w:p>
    <w:p w14:paraId="5676357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至于献给圣灵的神圣崇拜，这见于各种宗教活动中。</w:t>
      </w:r>
    </w:p>
    <w:p w14:paraId="09363312">
      <w:pPr>
        <w:spacing w:line="293" w:lineRule="auto"/>
        <w:rPr>
          <w:rFonts w:hint="eastAsia" w:ascii="微软雅黑" w:hAnsi="微软雅黑" w:eastAsia="微软雅黑" w:cs="微软雅黑"/>
          <w:sz w:val="30"/>
          <w:szCs w:val="30"/>
        </w:rPr>
      </w:pPr>
    </w:p>
    <w:p w14:paraId="54163AB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put this matter in the proper light, because Arminian writers, with the concession too readily evinced by them, were in the habit of asserting, along with those who denied the doctrine of the Spirit, that we have neither example nor command in Scripture for the worship of the Spirit.</w:t>
      </w:r>
    </w:p>
    <w:p w14:paraId="1073A7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将此事置于正确的光照下尤为必要，因为阿民念派（Arminian）作家习惯于表现出过度的让步，与那些否认圣灵教义的人一起声称，我们在圣经中既没有关于崇拜圣灵的榜样，也没有命令。</w:t>
      </w:r>
    </w:p>
    <w:p w14:paraId="14A932EB">
      <w:pPr>
        <w:spacing w:line="293" w:lineRule="auto"/>
        <w:rPr>
          <w:rFonts w:hint="eastAsia" w:ascii="微软雅黑" w:hAnsi="微软雅黑" w:eastAsia="微软雅黑" w:cs="微软雅黑"/>
          <w:sz w:val="30"/>
          <w:szCs w:val="30"/>
        </w:rPr>
      </w:pPr>
    </w:p>
    <w:p w14:paraId="4D9D6FB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statement is groundless.</w:t>
      </w:r>
    </w:p>
    <w:p w14:paraId="6C0328F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这种说法是毫无根据的。</w:t>
      </w:r>
    </w:p>
    <w:p w14:paraId="07840A50">
      <w:pPr>
        <w:spacing w:line="293" w:lineRule="auto"/>
        <w:rPr>
          <w:rFonts w:hint="eastAsia" w:ascii="微软雅黑" w:hAnsi="微软雅黑" w:eastAsia="微软雅黑" w:cs="微软雅黑"/>
          <w:sz w:val="30"/>
          <w:szCs w:val="30"/>
        </w:rPr>
      </w:pPr>
    </w:p>
    <w:p w14:paraId="32738DD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not more frequently mentioned may, without difficulty, be ascertained.</w:t>
      </w:r>
    </w:p>
    <w:p w14:paraId="323B9F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为什么没有更频繁地提到这一点，不难查明。</w:t>
      </w:r>
    </w:p>
    <w:p w14:paraId="61AE43BA">
      <w:pPr>
        <w:spacing w:line="293" w:lineRule="auto"/>
        <w:rPr>
          <w:rFonts w:hint="eastAsia" w:ascii="微软雅黑" w:hAnsi="微软雅黑" w:eastAsia="微软雅黑" w:cs="微软雅黑"/>
          <w:sz w:val="30"/>
          <w:szCs w:val="30"/>
        </w:rPr>
      </w:pPr>
    </w:p>
    <w:p w14:paraId="5AA5EA7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the Spirit is not more directly, as well as more frequently, addressed in prayer, is, that He is THE PROMPTER OF PRAYER, and because no one can pray without the surrender of the heart to Him, and without full dependence on His help (Rom. 8:26), who moulds within us the prayer which the Son presents.</w:t>
      </w:r>
    </w:p>
    <w:p w14:paraId="7895A77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圣灵在祷告中之所以没有更直接、更频繁地被称呼，原因之一是，祂是祷告的激发者，并且因为若不将心降服于祂，若不完全依赖祂的帮助（罗8:26），就没有人能祷告，是祂在我们里面塑造了由子献上的祷告。</w:t>
      </w:r>
    </w:p>
    <w:p w14:paraId="3DF24F33">
      <w:pPr>
        <w:spacing w:line="293" w:lineRule="auto"/>
        <w:rPr>
          <w:rFonts w:hint="eastAsia" w:ascii="微软雅黑" w:hAnsi="微软雅黑" w:eastAsia="微软雅黑" w:cs="微软雅黑"/>
          <w:sz w:val="30"/>
          <w:szCs w:val="30"/>
        </w:rPr>
      </w:pPr>
    </w:p>
    <w:p w14:paraId="2785222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in point of fact, that there is no example of prayer to the Spirit.</w:t>
      </w:r>
    </w:p>
    <w:p w14:paraId="640CE26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但事实上，说没有向圣灵祷告的例子，这并不是真的。</w:t>
      </w:r>
    </w:p>
    <w:p w14:paraId="468AF15A">
      <w:pPr>
        <w:spacing w:line="293" w:lineRule="auto"/>
        <w:rPr>
          <w:rFonts w:hint="eastAsia" w:ascii="微软雅黑" w:hAnsi="微软雅黑" w:eastAsia="微软雅黑" w:cs="微软雅黑"/>
          <w:sz w:val="30"/>
          <w:szCs w:val="30"/>
        </w:rPr>
      </w:pPr>
    </w:p>
    <w:p w14:paraId="14B1141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texts which fully evince it, let me adduce the ordinance of baptism performed in the name of the Holy Ghost.</w:t>
      </w:r>
    </w:p>
    <w:p w14:paraId="462791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在充分证明这一点的经文中，让我引用奉圣灵之名施行的洗礼仪式。</w:t>
      </w:r>
    </w:p>
    <w:p w14:paraId="7BD856E5">
      <w:pPr>
        <w:spacing w:line="293" w:lineRule="auto"/>
        <w:rPr>
          <w:rFonts w:hint="eastAsia" w:ascii="微软雅黑" w:hAnsi="微软雅黑" w:eastAsia="微软雅黑" w:cs="微软雅黑"/>
          <w:sz w:val="30"/>
          <w:szCs w:val="30"/>
        </w:rPr>
      </w:pPr>
    </w:p>
    <w:p w14:paraId="74676AA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consider the nature of the ordinance to perceive in it a solemn act of worship, an expression of faith, a testimony that He in whose name it is performed is our God, with a heartfelt surrender to Him in an act of new obedience.</w:t>
      </w:r>
    </w:p>
    <w:p w14:paraId="7F13854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我们只需考虑该仪式的性质，就能从中察觉到这是一个庄严的崇拜行动，是信心的表达，是见证那位以此名施行洗礼的是我们的神，是在新的顺服行动中衷心向祂降服。</w:t>
      </w:r>
    </w:p>
    <w:p w14:paraId="4443CA91">
      <w:pPr>
        <w:spacing w:line="293" w:lineRule="auto"/>
        <w:rPr>
          <w:rFonts w:hint="eastAsia" w:ascii="微软雅黑" w:hAnsi="微软雅黑" w:eastAsia="微软雅黑" w:cs="微软雅黑"/>
          <w:sz w:val="30"/>
          <w:szCs w:val="30"/>
        </w:rPr>
      </w:pPr>
    </w:p>
    <w:p w14:paraId="12E3F8B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this is involved in it is clear from the words: "Were ye baptized in the name of Paul?" (1 Cor. 1:13).</w:t>
      </w:r>
    </w:p>
    <w:p w14:paraId="4FACE72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从这句话清楚可见这一切都包含在其中：“你们是奉保罗的名受了洗吗？”（林前1:13）。</w:t>
      </w:r>
    </w:p>
    <w:p w14:paraId="48084A9A">
      <w:pPr>
        <w:spacing w:line="293" w:lineRule="auto"/>
        <w:rPr>
          <w:rFonts w:hint="eastAsia" w:ascii="微软雅黑" w:hAnsi="微软雅黑" w:eastAsia="微软雅黑" w:cs="微软雅黑"/>
          <w:sz w:val="30"/>
          <w:szCs w:val="30"/>
        </w:rPr>
      </w:pPr>
    </w:p>
    <w:p w14:paraId="7E6CB40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three Persons cannot be put in any other category than entire equality, is obvious from the fact that if any one of them were not God, two irreconcilable opposites would equally be the object of our faith, which is impossible.</w:t>
      </w:r>
    </w:p>
    <w:p w14:paraId="47F03F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这三个位格只能归于完全平等的范畴，这是显而易见的，因为如果其中任何一位不是神，那么两个不可调和的对立面将同等地成为我们信仰的对象，这是不可能的。</w:t>
      </w:r>
    </w:p>
    <w:p w14:paraId="700CCB07">
      <w:pPr>
        <w:spacing w:line="293" w:lineRule="auto"/>
        <w:rPr>
          <w:rFonts w:hint="eastAsia" w:ascii="微软雅黑" w:hAnsi="微软雅黑" w:eastAsia="微软雅黑" w:cs="微软雅黑"/>
          <w:sz w:val="30"/>
          <w:szCs w:val="30"/>
        </w:rPr>
      </w:pPr>
    </w:p>
    <w:p w14:paraId="7FAC3CB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proof of the same thing is the invocation of grace from the Spirit, as well as from the Father and from Christ (Rev. 1:4).</w:t>
      </w:r>
    </w:p>
    <w:p w14:paraId="7A138E8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证明同一件事的另一个证据是，祈求来自圣灵，以及来自父和基督的恩典（启1:4）。</w:t>
      </w:r>
    </w:p>
    <w:p w14:paraId="71C93554">
      <w:pPr>
        <w:spacing w:line="293" w:lineRule="auto"/>
        <w:rPr>
          <w:rFonts w:hint="eastAsia" w:ascii="微软雅黑" w:hAnsi="微软雅黑" w:eastAsia="微软雅黑" w:cs="微软雅黑"/>
          <w:sz w:val="30"/>
          <w:szCs w:val="30"/>
        </w:rPr>
      </w:pPr>
    </w:p>
    <w:p w14:paraId="6A4209E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used are: "the seven Spirits which are before His throne;" but the allusion is not to created spirits, but to the one Spirit of God, described in the plural by the number SEVEN, to show the perfection of the gifts, or to point out their sufficiency for the Church's necessity and duties.</w:t>
      </w:r>
    </w:p>
    <w:p w14:paraId="0E83672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所用的词是：“祂宝座前的七灵”；但这并非指受造的灵，而是指一位神的灵，用复数数字“七”来描述，以表明恩赐的完美，或指出其对于教会的需要和责任是充足的。</w:t>
      </w:r>
    </w:p>
    <w:p w14:paraId="187FA173">
      <w:pPr>
        <w:spacing w:line="293" w:lineRule="auto"/>
        <w:rPr>
          <w:rFonts w:hint="eastAsia" w:ascii="微软雅黑" w:hAnsi="微软雅黑" w:eastAsia="微软雅黑" w:cs="微软雅黑"/>
          <w:sz w:val="30"/>
          <w:szCs w:val="30"/>
        </w:rPr>
      </w:pPr>
    </w:p>
    <w:p w14:paraId="4D6DAE9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reference is to the Spirit is clear, because Christ is said to "have the seven Spirits of God" (Rev. 3:1); and there is no subordination in point of essential glory when He is equally invoked as the fountain of divine communications.</w:t>
      </w:r>
    </w:p>
    <w:p w14:paraId="7BE4238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这清楚地是指圣灵，因为经上说基督“有神的七灵”（启3:1）；当祂同样作为神圣交通的源头被祈求时，在本质荣耀上并没有从属关系。</w:t>
      </w:r>
    </w:p>
    <w:p w14:paraId="71E95EB9">
      <w:pPr>
        <w:spacing w:line="293" w:lineRule="auto"/>
        <w:rPr>
          <w:rFonts w:hint="eastAsia" w:ascii="微软雅黑" w:hAnsi="微软雅黑" w:eastAsia="微软雅黑" w:cs="微软雅黑"/>
          <w:sz w:val="30"/>
          <w:szCs w:val="30"/>
        </w:rPr>
      </w:pPr>
    </w:p>
    <w:p w14:paraId="543D02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consideration evincing the DIVINE HONOUR to be paid to Him is derived from the declaration that the sin against the Holy Ghost can never be forgiven.</w:t>
      </w:r>
    </w:p>
    <w:p w14:paraId="41776BE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另一个表明应归给祂神圣尊荣的考量，源于这一宣告：亵渎圣灵的罪永不得赦免。</w:t>
      </w:r>
    </w:p>
    <w:p w14:paraId="592DBA01">
      <w:pPr>
        <w:spacing w:line="293" w:lineRule="auto"/>
        <w:rPr>
          <w:rFonts w:hint="eastAsia" w:ascii="微软雅黑" w:hAnsi="微软雅黑" w:eastAsia="微软雅黑" w:cs="微软雅黑"/>
          <w:sz w:val="30"/>
          <w:szCs w:val="30"/>
        </w:rPr>
      </w:pPr>
    </w:p>
    <w:p w14:paraId="459AA47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that could not be affirmed if He were not God; and, on the other hand, it by no means implies a superiority to the other Persons from whom He is sent.</w:t>
      </w:r>
    </w:p>
    <w:p w14:paraId="0BC1389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一方面，如果祂不是神，就不能这样断言；另一方面，这绝不意味着祂优越于差遣祂的其他位格。</w:t>
      </w:r>
    </w:p>
    <w:p w14:paraId="437DF904">
      <w:pPr>
        <w:spacing w:line="293" w:lineRule="auto"/>
        <w:rPr>
          <w:rFonts w:hint="eastAsia" w:ascii="微软雅黑" w:hAnsi="微软雅黑" w:eastAsia="微软雅黑" w:cs="微软雅黑"/>
          <w:sz w:val="30"/>
          <w:szCs w:val="30"/>
        </w:rPr>
      </w:pPr>
    </w:p>
    <w:p w14:paraId="02C8A03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explained by the nature of the sin which rejects the testimony, or quenches the operations of the Spirit, by which alone men can be saved.</w:t>
      </w:r>
    </w:p>
    <w:p w14:paraId="36DEDF0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这应由罪的性质来解释，这种罪拒绝圣灵的见证，或消灭圣灵的运作，而人唯独藉着圣灵才能得救。</w:t>
      </w:r>
    </w:p>
    <w:p w14:paraId="67588468">
      <w:pPr>
        <w:spacing w:line="293" w:lineRule="auto"/>
        <w:rPr>
          <w:rFonts w:hint="eastAsia" w:ascii="微软雅黑" w:hAnsi="微软雅黑" w:eastAsia="微软雅黑" w:cs="微软雅黑"/>
          <w:sz w:val="30"/>
          <w:szCs w:val="30"/>
        </w:rPr>
      </w:pPr>
    </w:p>
    <w:p w14:paraId="783253E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never represented as a worshipper, but always as the object of divine worship.</w:t>
      </w:r>
    </w:p>
    <w:p w14:paraId="2F787A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圣灵从未被描述为敬拜者，而总是神圣敬拜的对象。</w:t>
      </w:r>
    </w:p>
    <w:p w14:paraId="44635AE9">
      <w:pPr>
        <w:spacing w:line="293" w:lineRule="auto"/>
        <w:rPr>
          <w:rFonts w:hint="eastAsia" w:ascii="微软雅黑" w:hAnsi="微软雅黑" w:eastAsia="微软雅黑" w:cs="微软雅黑"/>
          <w:sz w:val="30"/>
          <w:szCs w:val="30"/>
        </w:rPr>
      </w:pPr>
    </w:p>
    <w:p w14:paraId="6B46A8F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CO-ORDINATE RANK in which the Spirit is placed with the Father and the Son, is brought out in not a few descriptive passages.</w:t>
      </w:r>
    </w:p>
    <w:p w14:paraId="5054CE17">
      <w:pPr>
        <w:spacing w:line="293" w:lineRule="auto"/>
        <w:rPr>
          <w:rFonts w:hint="eastAsia" w:ascii="微软雅黑" w:hAnsi="微软雅黑" w:eastAsia="微软雅黑" w:cs="微软雅黑"/>
          <w:sz w:val="30"/>
          <w:szCs w:val="30"/>
        </w:rPr>
      </w:pPr>
    </w:p>
    <w:p w14:paraId="4E56469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圣灵与父和子处于同等地位，这一点在不少描述性经文中都有所体现。</w:t>
      </w:r>
    </w:p>
    <w:p w14:paraId="36D834D6">
      <w:pPr>
        <w:spacing w:line="293" w:lineRule="auto"/>
        <w:rPr>
          <w:rFonts w:hint="eastAsia" w:ascii="微软雅黑" w:hAnsi="微软雅黑" w:eastAsia="微软雅黑" w:cs="微软雅黑"/>
          <w:sz w:val="30"/>
          <w:szCs w:val="30"/>
        </w:rPr>
      </w:pPr>
    </w:p>
    <w:p w14:paraId="6EA691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them holding a co-ordinate rank when we look at Christ's baptism (Matt 3:16), or at the Pentecostal effusion of the Spirit (Acts 2:33), or at the fact that by Christ we have access in one Spirit to the Father (Eph. 2:18).</w:t>
      </w:r>
    </w:p>
    <w:p w14:paraId="2DDBE3A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当我们看基督受洗（太3:16），或五旬节圣灵的浇灌（徒2:33），或我们藉着基督在一个灵里得以进到父面前的事实（弗2:18）时，我们发现祂们拥有同等的地位。</w:t>
      </w:r>
    </w:p>
    <w:p w14:paraId="5929F84B">
      <w:pPr>
        <w:spacing w:line="293" w:lineRule="auto"/>
        <w:rPr>
          <w:rFonts w:hint="eastAsia" w:ascii="微软雅黑" w:hAnsi="微软雅黑" w:eastAsia="微软雅黑" w:cs="微软雅黑"/>
          <w:sz w:val="30"/>
          <w:szCs w:val="30"/>
        </w:rPr>
      </w:pPr>
    </w:p>
    <w:p w14:paraId="16DDB3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expounding all these passages, and others in this connection, let me adduce the apostolic benediction: "THE GRACE of the Lord Jesus Christ, and THE LOVE OF GOD, AND THE COMMUNION [communication] OF THE HOLY GHOST be with you all" (2 Cor. 13:14); words containing an invocation to all the persons of the Godhead, and in point of import tantamount to saying: "O Lord Jesus Christ, let Thy grace; O Father, let Thy love; O Holy Ghost, let the communication of Thyself be with them all."</w:t>
      </w:r>
    </w:p>
    <w:p w14:paraId="4131832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详细解释所有这些经文以及此方面的其他经文，让我引用使徒的祝福：“愿主耶稣基督的恩惠，神的慈爱，圣灵的感动[交通]常与你们众人同在”（林后13:14）；这话说的是向神格所有位格的祈求，就其含义而言，相当于说：“噢，主耶稣基督，愿祢的恩惠；噢，父啊，愿祢的慈爱；噢，圣灵啊，愿祢自己的交通，与他们众人同在。”</w:t>
      </w:r>
    </w:p>
    <w:p w14:paraId="7E3E5E72">
      <w:pPr>
        <w:spacing w:line="293" w:lineRule="auto"/>
        <w:rPr>
          <w:rFonts w:hint="eastAsia" w:ascii="微软雅黑" w:hAnsi="微软雅黑" w:eastAsia="微软雅黑" w:cs="微软雅黑"/>
          <w:sz w:val="30"/>
          <w:szCs w:val="30"/>
        </w:rPr>
      </w:pPr>
    </w:p>
    <w:p w14:paraId="026F1CB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is indirectly given to the Spirit.</w:t>
      </w:r>
    </w:p>
    <w:p w14:paraId="790E16B6">
      <w:pPr>
        <w:spacing w:line="293" w:lineRule="auto"/>
        <w:rPr>
          <w:rFonts w:hint="eastAsia" w:ascii="微软雅黑" w:hAnsi="微软雅黑" w:eastAsia="微软雅黑" w:cs="微软雅黑"/>
          <w:sz w:val="30"/>
          <w:szCs w:val="30"/>
        </w:rPr>
      </w:pPr>
    </w:p>
    <w:p w14:paraId="3B112F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“神”的名间接地给予了圣灵。</w:t>
      </w:r>
    </w:p>
    <w:p w14:paraId="1D03CA5D">
      <w:pPr>
        <w:spacing w:line="293" w:lineRule="auto"/>
        <w:rPr>
          <w:rFonts w:hint="eastAsia" w:ascii="微软雅黑" w:hAnsi="微软雅黑" w:eastAsia="微软雅黑" w:cs="微软雅黑"/>
          <w:sz w:val="30"/>
          <w:szCs w:val="30"/>
        </w:rPr>
      </w:pPr>
    </w:p>
    <w:p w14:paraId="597931C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centuries, the opponents of the doctrine of the Spirit were wont to challenge the orthodox Church, asking, Where is the Spirit designated God?</w:t>
      </w:r>
    </w:p>
    <w:p w14:paraId="1819006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在早期几个世纪，圣灵教义的反对者习惯于质问正统教会：哪里称圣灵为神了？</w:t>
      </w:r>
    </w:p>
    <w:p w14:paraId="648F53ED">
      <w:pPr>
        <w:spacing w:line="293" w:lineRule="auto"/>
        <w:rPr>
          <w:rFonts w:hint="eastAsia" w:ascii="微软雅黑" w:hAnsi="微软雅黑" w:eastAsia="微软雅黑" w:cs="微软雅黑"/>
          <w:sz w:val="30"/>
          <w:szCs w:val="30"/>
        </w:rPr>
      </w:pPr>
    </w:p>
    <w:p w14:paraId="538884C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Samuel Clarke was in the habit of affirming, according to his Arian bias, that the Holy Ghost is never spoken of as God either in the Old or New Testament.</w:t>
      </w:r>
    </w:p>
    <w:p w14:paraId="7F86558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塞缪尔·克拉克博士（Dr. Samuel Clarke）习惯于根据他的亚流派偏见断言，无论在旧约还是新约中，从未将圣灵称为神。</w:t>
      </w:r>
    </w:p>
    <w:p w14:paraId="5B0AD6A0">
      <w:pPr>
        <w:spacing w:line="293" w:lineRule="auto"/>
        <w:rPr>
          <w:rFonts w:hint="eastAsia" w:ascii="微软雅黑" w:hAnsi="微软雅黑" w:eastAsia="微软雅黑" w:cs="微软雅黑"/>
          <w:sz w:val="30"/>
          <w:szCs w:val="30"/>
        </w:rPr>
      </w:pPr>
    </w:p>
    <w:p w14:paraId="46D720E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they desiderate may not be found in the express form which they desire.</w:t>
      </w:r>
    </w:p>
    <w:p w14:paraId="630C0B7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他们所要求的语言可能找不到他们所期望的那种明确形式。</w:t>
      </w:r>
    </w:p>
    <w:p w14:paraId="5B5E84B8">
      <w:pPr>
        <w:spacing w:line="293" w:lineRule="auto"/>
        <w:rPr>
          <w:rFonts w:hint="eastAsia" w:ascii="微软雅黑" w:hAnsi="微软雅黑" w:eastAsia="微软雅黑" w:cs="微软雅黑"/>
          <w:sz w:val="30"/>
          <w:szCs w:val="30"/>
        </w:rPr>
      </w:pPr>
    </w:p>
    <w:p w14:paraId="254F7A7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an ample use of divine names applied to the Holy Spirit; and when we compare one passage with another, and with the connections of the context in which they stand, no possible doubt can remain on an unbiassed mind that the Spirit is supreme God, having a divine personality of the same kind with that of the Father and the Son, with whom He is named as of equal rank.</w:t>
      </w:r>
    </w:p>
    <w:p w14:paraId="0FA3311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但我们发现神圣名称被大量应用于圣灵；当我们比较经文，并结合它们所在的上下文联系时，对于一个无偏见的头脑来说，毫无疑问圣灵是至高的神，拥有与父和子同类的神圣位格，并与祂们被指名为同等地位。</w:t>
      </w:r>
    </w:p>
    <w:p w14:paraId="4C654B2B">
      <w:pPr>
        <w:spacing w:line="293" w:lineRule="auto"/>
        <w:rPr>
          <w:rFonts w:hint="eastAsia" w:ascii="微软雅黑" w:hAnsi="微软雅黑" w:eastAsia="微软雅黑" w:cs="微软雅黑"/>
          <w:sz w:val="30"/>
          <w:szCs w:val="30"/>
        </w:rPr>
      </w:pPr>
    </w:p>
    <w:p w14:paraId="5DED120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happily remarked by Lampe: "It is befitting that He who speaks by all the prophets and apostles, as His scribes and amanuenses, should speak less of Himself, when the work abundantly commends the author;" a just and happy observation, by no means to be neglected.</w:t>
      </w:r>
    </w:p>
    <w:p w14:paraId="136B6C3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兰佩（Lampe）曾恰当地评论道：“既然祂藉着众先知和使徒（作为祂的文士和书记）说话，当工作充分称赞作者时，祂少谈论自己是合宜的；”这是一个公正而恰当的观察，绝不应被忽视。</w:t>
      </w:r>
    </w:p>
    <w:p w14:paraId="0D3CAC6E">
      <w:pPr>
        <w:spacing w:line="293" w:lineRule="auto"/>
        <w:rPr>
          <w:rFonts w:hint="eastAsia" w:ascii="微软雅黑" w:hAnsi="微软雅黑" w:eastAsia="微软雅黑" w:cs="微软雅黑"/>
          <w:sz w:val="30"/>
          <w:szCs w:val="30"/>
        </w:rPr>
      </w:pPr>
    </w:p>
    <w:p w14:paraId="5A078BD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express instances where He who is called THE HOLY GHOST in one clause is called GOD in another.</w:t>
      </w:r>
    </w:p>
    <w:p w14:paraId="5D9FDA5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但是，也有明确的例子，在同一个句子里被称为圣灵的，在另一句里被称为神。</w:t>
      </w:r>
    </w:p>
    <w:p w14:paraId="3995CEA1">
      <w:pPr>
        <w:spacing w:line="293" w:lineRule="auto"/>
        <w:rPr>
          <w:rFonts w:hint="eastAsia" w:ascii="微软雅黑" w:hAnsi="微软雅黑" w:eastAsia="微软雅黑" w:cs="微软雅黑"/>
          <w:sz w:val="30"/>
          <w:szCs w:val="30"/>
        </w:rPr>
      </w:pPr>
    </w:p>
    <w:p w14:paraId="3DFECBC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Ananias and Sapphira is of such a character (Acts 5:3, 4).</w:t>
      </w:r>
    </w:p>
    <w:p w14:paraId="454822E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亚拿尼亚和撒非喇的记述就具有这种性质（徒5:3, 4）。</w:t>
      </w:r>
    </w:p>
    <w:p w14:paraId="1CFFC594">
      <w:pPr>
        <w:spacing w:line="293" w:lineRule="auto"/>
        <w:rPr>
          <w:rFonts w:hint="eastAsia" w:ascii="微软雅黑" w:hAnsi="微软雅黑" w:eastAsia="微软雅黑" w:cs="微软雅黑"/>
          <w:sz w:val="30"/>
          <w:szCs w:val="30"/>
        </w:rPr>
      </w:pPr>
    </w:p>
    <w:p w14:paraId="322EA3B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Ananias lied to the Holy Ghost, and his culpability lay in the fact that he lied not to man, but to God, it is very evident that in Peter's account the Holy Ghost is God.</w:t>
      </w:r>
    </w:p>
    <w:p w14:paraId="5F1339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如果亚拿尼亚欺哄了圣灵，而他的罪责在于他不是欺哄人，而是欺哄神，那么很明显，在彼得的叙述中，圣灵就是神。</w:t>
      </w:r>
    </w:p>
    <w:p w14:paraId="3B76D053">
      <w:pPr>
        <w:spacing w:line="293" w:lineRule="auto"/>
        <w:rPr>
          <w:rFonts w:hint="eastAsia" w:ascii="微软雅黑" w:hAnsi="微软雅黑" w:eastAsia="微软雅黑" w:cs="微软雅黑"/>
          <w:sz w:val="30"/>
          <w:szCs w:val="30"/>
        </w:rPr>
      </w:pPr>
    </w:p>
    <w:p w14:paraId="4E344B0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similiar interchangeable phraseology in Ps. 95:7 and Heb. 3:7.)</w:t>
      </w:r>
    </w:p>
    <w:p w14:paraId="695B112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（比较诗篇95:7和希伯来书3:7中类似的互换措辞。）</w:t>
      </w:r>
    </w:p>
    <w:p w14:paraId="24A32DC6">
      <w:pPr>
        <w:spacing w:line="293" w:lineRule="auto"/>
        <w:rPr>
          <w:rFonts w:hint="eastAsia" w:ascii="微软雅黑" w:hAnsi="微软雅黑" w:eastAsia="微软雅黑" w:cs="微软雅黑"/>
          <w:sz w:val="30"/>
          <w:szCs w:val="30"/>
        </w:rPr>
      </w:pPr>
    </w:p>
    <w:p w14:paraId="4A939492">
      <w:pPr>
        <w:pStyle w:val="2"/>
        <w:bidi w:val="0"/>
        <w:jc w:val="center"/>
        <w:rPr>
          <w:rFonts w:hint="eastAsia"/>
        </w:rPr>
      </w:pPr>
      <w:r>
        <w:rPr>
          <w:rFonts w:hint="eastAsia"/>
        </w:rPr>
        <w:t>LECTURE II: THE WORK OF THE SPIRIT IN THE ANOINTING OF CHRIST</w:t>
      </w:r>
    </w:p>
    <w:p w14:paraId="07CD25DF">
      <w:pPr>
        <w:pStyle w:val="2"/>
        <w:bidi w:val="0"/>
        <w:jc w:val="center"/>
        <w:rPr>
          <w:rFonts w:hint="eastAsia"/>
        </w:rPr>
      </w:pPr>
      <w:r>
        <w:rPr>
          <w:rFonts w:hint="eastAsia"/>
        </w:rPr>
        <w:t>第二讲：圣灵在膏抹基督中的工作</w:t>
      </w:r>
    </w:p>
    <w:p w14:paraId="759FB284">
      <w:pPr>
        <w:spacing w:line="293" w:lineRule="auto"/>
        <w:rPr>
          <w:rFonts w:hint="eastAsia" w:ascii="微软雅黑" w:hAnsi="微软雅黑" w:eastAsia="微软雅黑" w:cs="微软雅黑"/>
          <w:sz w:val="30"/>
          <w:szCs w:val="30"/>
        </w:rPr>
      </w:pPr>
    </w:p>
    <w:p w14:paraId="25F2DC9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great thoughts confront us in reference to Christ throughout the Old and New Testament—(1) that He is a DIVINE PERSON, and (2) THE ANOINTED SERVANT OF THE LORD.</w:t>
      </w:r>
    </w:p>
    <w:p w14:paraId="445CC2D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在整个旧约和新约中，关于基督，有两个伟大的思想摆在我们面前——（1）祂是一位神圣的位格，（2）祂是耶和华受膏的仆人。</w:t>
      </w:r>
    </w:p>
    <w:p w14:paraId="4996181B">
      <w:pPr>
        <w:spacing w:line="293" w:lineRule="auto"/>
        <w:rPr>
          <w:rFonts w:hint="eastAsia" w:ascii="微软雅黑" w:hAnsi="微软雅黑" w:eastAsia="微软雅黑" w:cs="微软雅黑"/>
          <w:sz w:val="30"/>
          <w:szCs w:val="30"/>
        </w:rPr>
      </w:pPr>
    </w:p>
    <w:p w14:paraId="042F54C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child born is designated and accepted by the Church as the Wonderful, Counsellor, THE MIGHTY GOD (Isa. 9:6); and, on the other hand, attention is turned to Him as the Servant of the Lord upon whom the Spirit has been put (Isa. 42:1).</w:t>
      </w:r>
    </w:p>
    <w:p w14:paraId="3CB450D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一方面，那个生的孩子被指定并被教会接受为奇妙、策士、全能的神（赛9:6）；另一方面，注意力转向祂作为耶和华的仆人，圣灵已降在祂身上（赛42:1）。</w:t>
      </w:r>
    </w:p>
    <w:p w14:paraId="2F9CDFC6">
      <w:pPr>
        <w:spacing w:line="293" w:lineRule="auto"/>
        <w:rPr>
          <w:rFonts w:hint="eastAsia" w:ascii="微软雅黑" w:hAnsi="微软雅黑" w:eastAsia="微软雅黑" w:cs="微软雅黑"/>
          <w:sz w:val="30"/>
          <w:szCs w:val="30"/>
        </w:rPr>
      </w:pPr>
    </w:p>
    <w:p w14:paraId="3F7A550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thoughts, though distinctly apprehended, are never disjoined in Biblical theology.</w:t>
      </w:r>
    </w:p>
    <w:p w14:paraId="6B43131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这两个思想虽然被分别理解，但在圣经神学中从未被分离。</w:t>
      </w:r>
    </w:p>
    <w:p w14:paraId="713FCE7A">
      <w:pPr>
        <w:spacing w:line="293" w:lineRule="auto"/>
        <w:rPr>
          <w:rFonts w:hint="eastAsia" w:ascii="微软雅黑" w:hAnsi="微软雅黑" w:eastAsia="微软雅黑" w:cs="微软雅黑"/>
          <w:sz w:val="30"/>
          <w:szCs w:val="30"/>
        </w:rPr>
      </w:pPr>
    </w:p>
    <w:p w14:paraId="4BA5AEC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twofold line of thought might here be pursued by us to show the constant agency of the Spirit on Christ's humanity.</w:t>
      </w:r>
    </w:p>
    <w:p w14:paraId="1390C71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在此我们可以追随双重思路，来表明圣灵在基督人性上持续的运作。</w:t>
      </w:r>
    </w:p>
    <w:p w14:paraId="40C78278">
      <w:pPr>
        <w:spacing w:line="293" w:lineRule="auto"/>
        <w:rPr>
          <w:rFonts w:hint="eastAsia" w:ascii="微软雅黑" w:hAnsi="微软雅黑" w:eastAsia="微软雅黑" w:cs="微软雅黑"/>
          <w:sz w:val="30"/>
          <w:szCs w:val="30"/>
        </w:rPr>
      </w:pPr>
    </w:p>
    <w:p w14:paraId="16BE07A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idea of man implies it (Gen. 2:7); and (2) the great fact of the incarnation takes for granted that Christ's manhood was immediately filled and led by the Spirit.</w:t>
      </w:r>
    </w:p>
    <w:p w14:paraId="703C3ED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（1）人的概念暗示了这一点（创2:7）；（2）道成肉身的伟大事实理所当然地认为，基督的人性是直接被圣灵充满和引导的。</w:t>
      </w:r>
    </w:p>
    <w:p w14:paraId="531992DB">
      <w:pPr>
        <w:spacing w:line="293" w:lineRule="auto"/>
        <w:rPr>
          <w:rFonts w:hint="eastAsia" w:ascii="微软雅黑" w:hAnsi="微软雅黑" w:eastAsia="微软雅黑" w:cs="微软雅黑"/>
          <w:sz w:val="30"/>
          <w:szCs w:val="30"/>
        </w:rPr>
      </w:pPr>
    </w:p>
    <w:p w14:paraId="124AEE5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modern writers who deal with Christology, and write lives of Jesus, are wont to describe the Redeemer in glowing language as a man replenished with an absolute fulness of the Spirit,—whatever meaning they may attach to that term,—but maintain for the most part an ominous silence on His higher nature and on His divine pre-existence as the second Person of the Trinity.</w:t>
      </w:r>
    </w:p>
    <w:p w14:paraId="51F1EBD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论述基督论和撰写耶稣生平的现代作家，习惯于用热情的语言将救赎主描述为一个充满圣灵绝对丰满的人，——无论他们给这个词附加什么含义，——但大多数人对祂更高的本性以及祂作为三位一体第二位格的神圣先存性，保持着不祥的沉默。</w:t>
      </w:r>
    </w:p>
    <w:p w14:paraId="339F3521">
      <w:pPr>
        <w:spacing w:line="293" w:lineRule="auto"/>
        <w:rPr>
          <w:rFonts w:hint="eastAsia" w:ascii="微软雅黑" w:hAnsi="微软雅黑" w:eastAsia="微软雅黑" w:cs="微软雅黑"/>
          <w:sz w:val="30"/>
          <w:szCs w:val="30"/>
        </w:rPr>
      </w:pPr>
    </w:p>
    <w:p w14:paraId="2692E49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thoughts must be combined.</w:t>
      </w:r>
    </w:p>
    <w:p w14:paraId="3ABCD36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但这两种思想必须结合起来。</w:t>
      </w:r>
    </w:p>
    <w:p w14:paraId="40BE2681">
      <w:pPr>
        <w:spacing w:line="293" w:lineRule="auto"/>
        <w:rPr>
          <w:rFonts w:hint="eastAsia" w:ascii="微软雅黑" w:hAnsi="微软雅黑" w:eastAsia="微软雅黑" w:cs="微软雅黑"/>
          <w:sz w:val="30"/>
          <w:szCs w:val="30"/>
        </w:rPr>
      </w:pPr>
    </w:p>
    <w:p w14:paraId="6D9A5FF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which refer to the Spirit as anointing Christ are chiefly given historically.</w:t>
      </w:r>
    </w:p>
    <w:p w14:paraId="55851AC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提到圣灵膏抹基督的经文主要是历史性的。</w:t>
      </w:r>
    </w:p>
    <w:p w14:paraId="4AA4CA8D">
      <w:pPr>
        <w:spacing w:line="293" w:lineRule="auto"/>
        <w:rPr>
          <w:rFonts w:hint="eastAsia" w:ascii="微软雅黑" w:hAnsi="微软雅黑" w:eastAsia="微软雅黑" w:cs="微软雅黑"/>
          <w:sz w:val="30"/>
          <w:szCs w:val="30"/>
        </w:rPr>
      </w:pPr>
    </w:p>
    <w:p w14:paraId="22C9C0E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Baptist on the anointing of the Messiah is full of significance.</w:t>
      </w:r>
    </w:p>
    <w:p w14:paraId="10ABBC3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施洗约翰关于弥赛亚受膏的教导充满了意义。</w:t>
      </w:r>
    </w:p>
    <w:p w14:paraId="667577FD">
      <w:pPr>
        <w:spacing w:line="293" w:lineRule="auto"/>
        <w:rPr>
          <w:rFonts w:hint="eastAsia" w:ascii="微软雅黑" w:hAnsi="微软雅黑" w:eastAsia="微软雅黑" w:cs="微软雅黑"/>
          <w:sz w:val="30"/>
          <w:szCs w:val="30"/>
        </w:rPr>
      </w:pPr>
    </w:p>
    <w:p w14:paraId="721A178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conclusive evidence that the Baptist by no means taught, according to the views largely adopted by writers of the Life of Jesus, that it was the absolute fulness and presence of the Spirit which constituted all the higher element that was in Christ, or that this was all that is involved in what is called His incarnation.</w:t>
      </w:r>
    </w:p>
    <w:p w14:paraId="3E3CF84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这提供了确凿的证据，表明施洗约翰绝没有像《耶稣生平》的作者们广泛采用的观点那样教导：即圣灵的绝对充满和同在构成了基督里面所有的高级要素，或者这涵盖了所谓的道成肉身所涉及的一切。</w:t>
      </w:r>
    </w:p>
    <w:p w14:paraId="0268F6B7">
      <w:pPr>
        <w:spacing w:line="293" w:lineRule="auto"/>
        <w:rPr>
          <w:rFonts w:hint="eastAsia" w:ascii="微软雅黑" w:hAnsi="微软雅黑" w:eastAsia="微软雅黑" w:cs="微软雅黑"/>
          <w:sz w:val="30"/>
          <w:szCs w:val="30"/>
        </w:rPr>
      </w:pPr>
    </w:p>
    <w:p w14:paraId="18F3C2E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notice that, prior to the mission of the Comforter to act with convincing power on the world, Scripture speaks of a mission of the Spirit conjoined with that of the Son.</w:t>
      </w:r>
    </w:p>
    <w:p w14:paraId="649678A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值得注意的是，在保惠师被差遣以令人信服的大能作用于世界之前，圣经谈到了圣灵的差遣是与子的差遣结合在一起的。</w:t>
      </w:r>
    </w:p>
    <w:p w14:paraId="2D987916">
      <w:pPr>
        <w:spacing w:line="293" w:lineRule="auto"/>
        <w:rPr>
          <w:rFonts w:hint="eastAsia" w:ascii="微软雅黑" w:hAnsi="微软雅黑" w:eastAsia="微软雅黑" w:cs="微软雅黑"/>
          <w:sz w:val="30"/>
          <w:szCs w:val="30"/>
        </w:rPr>
      </w:pPr>
    </w:p>
    <w:p w14:paraId="670A133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is introduced by the prophet Isaiah saying: "And now the Lord God has sent me and His Spirit" (Isa. 48:16); for, as Cocceius, Vitringa, and Lampe have conclusively proved, the words should be so translated.</w:t>
      </w:r>
    </w:p>
    <w:p w14:paraId="2D7A06D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弥赛亚被先知以赛亚引荐说：“现在主耶和华差遣我和祂的灵来”（赛48:16）；因为正如柯切乌斯（Cocceius）、维特林加（Vitringa）和兰佩（Lampe）已确凿证明的，这些词应该这样翻译。</w:t>
      </w:r>
    </w:p>
    <w:p w14:paraId="1A8099FF">
      <w:pPr>
        <w:spacing w:line="293" w:lineRule="auto"/>
        <w:rPr>
          <w:rFonts w:hint="eastAsia" w:ascii="微软雅黑" w:hAnsi="微软雅黑" w:eastAsia="微软雅黑" w:cs="微软雅黑"/>
          <w:sz w:val="30"/>
          <w:szCs w:val="30"/>
        </w:rPr>
      </w:pPr>
    </w:p>
    <w:p w14:paraId="053C856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bring before us a twofold or conjunct mission, which was appointed to take place together.</w:t>
      </w:r>
    </w:p>
    <w:p w14:paraId="766E451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它们在我们面前呈现了一种双重或联合的使命，是被指定一起发生的。</w:t>
      </w:r>
    </w:p>
    <w:p w14:paraId="6C9FF04C">
      <w:pPr>
        <w:spacing w:line="293" w:lineRule="auto"/>
        <w:rPr>
          <w:rFonts w:hint="eastAsia" w:ascii="微软雅黑" w:hAnsi="微软雅黑" w:eastAsia="微软雅黑" w:cs="微软雅黑"/>
          <w:sz w:val="30"/>
          <w:szCs w:val="30"/>
        </w:rPr>
      </w:pPr>
    </w:p>
    <w:p w14:paraId="1AA2BC7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that the Spirit of God had a part to act in and with the incarnation on the Person of the Messiah and in the whole performance of His mediatorial work.</w:t>
      </w:r>
    </w:p>
    <w:p w14:paraId="2F9E1A6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它们阐明，神的灵在弥赛亚位格的道成肉身中以及与之同在，并且在祂中保工作的整个执行过程中，都有份参与。</w:t>
      </w:r>
    </w:p>
    <w:p w14:paraId="286935B8">
      <w:pPr>
        <w:spacing w:line="293" w:lineRule="auto"/>
        <w:rPr>
          <w:rFonts w:hint="eastAsia" w:ascii="微软雅黑" w:hAnsi="微软雅黑" w:eastAsia="微软雅黑" w:cs="微软雅黑"/>
          <w:sz w:val="30"/>
          <w:szCs w:val="30"/>
        </w:rPr>
      </w:pPr>
    </w:p>
    <w:p w14:paraId="53CB86A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refer again to the remarkable testimony of Isaiah to the anointing of Messiah by the Spirit</w:t>
      </w:r>
    </w:p>
    <w:p w14:paraId="615137A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我们不必再提及以赛亚关于圣灵膏抹弥赛亚的非凡见证。</w:t>
      </w:r>
    </w:p>
    <w:p w14:paraId="0863A11F">
      <w:pPr>
        <w:spacing w:line="293" w:lineRule="auto"/>
        <w:rPr>
          <w:rFonts w:hint="eastAsia" w:ascii="微软雅黑" w:hAnsi="微软雅黑" w:eastAsia="微软雅黑" w:cs="微软雅黑"/>
          <w:sz w:val="30"/>
          <w:szCs w:val="30"/>
        </w:rPr>
      </w:pPr>
    </w:p>
    <w:p w14:paraId="25DB036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incarnation, it was a conjunct act of the Trinity, in which the Spirit is represented as preparing the body which the Son assumed, by making it His own in a sense not to be affirmed of the other Persons of the Godhead.</w:t>
      </w:r>
    </w:p>
    <w:p w14:paraId="626A23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关于道成肉身，这是三位一体的联合行动，其中圣灵被描述为预备了子所取用的身体，使其在某种意义上成为祂自己的，这种意义不能断言于神格的其他位格。</w:t>
      </w:r>
    </w:p>
    <w:p w14:paraId="0DBBC364">
      <w:pPr>
        <w:spacing w:line="293" w:lineRule="auto"/>
        <w:rPr>
          <w:rFonts w:hint="eastAsia" w:ascii="微软雅黑" w:hAnsi="微软雅黑" w:eastAsia="微软雅黑" w:cs="微软雅黑"/>
          <w:sz w:val="30"/>
          <w:szCs w:val="30"/>
        </w:rPr>
      </w:pPr>
    </w:p>
    <w:p w14:paraId="1E3FBD8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would make one preliminary remark.</w:t>
      </w:r>
    </w:p>
    <w:p w14:paraId="0251022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在此我要先作一个说明。</w:t>
      </w:r>
    </w:p>
    <w:p w14:paraId="470F5A21">
      <w:pPr>
        <w:spacing w:line="293" w:lineRule="auto"/>
        <w:rPr>
          <w:rFonts w:hint="eastAsia" w:ascii="微软雅黑" w:hAnsi="微软雅黑" w:eastAsia="微软雅黑" w:cs="微软雅黑"/>
          <w:sz w:val="30"/>
          <w:szCs w:val="30"/>
        </w:rPr>
      </w:pPr>
    </w:p>
    <w:p w14:paraId="061E40D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was among the category of MEANS to a given result, and introduced by occasion of sin, which it was intended to put away.</w:t>
      </w:r>
    </w:p>
    <w:p w14:paraId="6A243C8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道成肉身属于达到既定结果的手段范畴，是因罪的缘故而引入的，旨在除去罪。</w:t>
      </w:r>
    </w:p>
    <w:p w14:paraId="0C0D17AB">
      <w:pPr>
        <w:spacing w:line="293" w:lineRule="auto"/>
        <w:rPr>
          <w:rFonts w:hint="eastAsia" w:ascii="微软雅黑" w:hAnsi="微软雅黑" w:eastAsia="微软雅黑" w:cs="微软雅黑"/>
          <w:sz w:val="30"/>
          <w:szCs w:val="30"/>
        </w:rPr>
      </w:pPr>
    </w:p>
    <w:p w14:paraId="3AE00C0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among the scholastics represented the ultimate design of the incarnation as the self-manifestation of the Son of God, thus making it an object for Christ Himself, and sought for its own sake.</w:t>
      </w:r>
    </w:p>
    <w:p w14:paraId="64EEC04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经院哲学家中有许多人将道成肉身的终极设计描述为神子的自我显现，从而使其成为为了基督自己的目标，是为它本身而寻求的。</w:t>
      </w:r>
    </w:p>
    <w:p w14:paraId="40836D35">
      <w:pPr>
        <w:spacing w:line="293" w:lineRule="auto"/>
        <w:rPr>
          <w:rFonts w:hint="eastAsia" w:ascii="微软雅黑" w:hAnsi="微软雅黑" w:eastAsia="微软雅黑" w:cs="微软雅黑"/>
          <w:sz w:val="30"/>
          <w:szCs w:val="30"/>
        </w:rPr>
      </w:pPr>
    </w:p>
    <w:p w14:paraId="030550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think unworthily of God to make it AN END.</w:t>
      </w:r>
    </w:p>
    <w:p w14:paraId="0D2BF68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但将其作为目的，是对神不配的思考。</w:t>
      </w:r>
    </w:p>
    <w:p w14:paraId="2FB3D6ED">
      <w:pPr>
        <w:spacing w:line="293" w:lineRule="auto"/>
        <w:rPr>
          <w:rFonts w:hint="eastAsia" w:ascii="微软雅黑" w:hAnsi="微软雅黑" w:eastAsia="微软雅黑" w:cs="微软雅黑"/>
          <w:sz w:val="30"/>
          <w:szCs w:val="30"/>
        </w:rPr>
      </w:pPr>
    </w:p>
    <w:p w14:paraId="3334576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notion destroys the grace of the incarnation, and too readily leads to the conclusion that it is of the nature of God to become incarnate.</w:t>
      </w:r>
    </w:p>
    <w:p w14:paraId="7A5746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这种观念破坏了道成肉身的恩典，并且太容易导致这样的结论：即道成肉身是神的本性。</w:t>
      </w:r>
    </w:p>
    <w:p w14:paraId="26552726">
      <w:pPr>
        <w:spacing w:line="293" w:lineRule="auto"/>
        <w:rPr>
          <w:rFonts w:hint="eastAsia" w:ascii="微软雅黑" w:hAnsi="微软雅黑" w:eastAsia="微软雅黑" w:cs="微软雅黑"/>
          <w:sz w:val="30"/>
          <w:szCs w:val="30"/>
        </w:rPr>
      </w:pPr>
    </w:p>
    <w:p w14:paraId="5BE4A81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active in the same direction is the modern theory of Dorner and others, that the incarnation was included in the eternal idea of the world, irrespective of a fall.</w:t>
      </w:r>
    </w:p>
    <w:p w14:paraId="41DC885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多纳（Dorner）等人的现代理论在同一方向上也同样活跃，即认为道成肉身包含在世界的永恒理念中，与堕落无关。</w:t>
      </w:r>
    </w:p>
    <w:p w14:paraId="10565B68">
      <w:pPr>
        <w:spacing w:line="293" w:lineRule="auto"/>
        <w:rPr>
          <w:rFonts w:hint="eastAsia" w:ascii="微软雅黑" w:hAnsi="微软雅黑" w:eastAsia="微软雅黑" w:cs="微软雅黑"/>
          <w:sz w:val="30"/>
          <w:szCs w:val="30"/>
        </w:rPr>
      </w:pPr>
    </w:p>
    <w:p w14:paraId="0880ACA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affirm that either the creation or incarnation was necessary, or that they were anything beyond a free result of God's will.</w:t>
      </w:r>
    </w:p>
    <w:p w14:paraId="18A7932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我们不能断言创造或道成肉身是必然的，也不能断言它们超出了神旨意的自由结果。</w:t>
      </w:r>
    </w:p>
    <w:p w14:paraId="49562624">
      <w:pPr>
        <w:spacing w:line="293" w:lineRule="auto"/>
        <w:rPr>
          <w:rFonts w:hint="eastAsia" w:ascii="微软雅黑" w:hAnsi="微软雅黑" w:eastAsia="微软雅黑" w:cs="微软雅黑"/>
          <w:sz w:val="30"/>
          <w:szCs w:val="30"/>
        </w:rPr>
      </w:pPr>
    </w:p>
    <w:p w14:paraId="25F5190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inner want was involved; it was only a self-moved act of love.</w:t>
      </w:r>
    </w:p>
    <w:p w14:paraId="2F49BD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其中不涉及内在的缺乏；这只是一个自我激发的爱之行动。</w:t>
      </w:r>
    </w:p>
    <w:p w14:paraId="10FC0FF6">
      <w:pPr>
        <w:spacing w:line="293" w:lineRule="auto"/>
        <w:rPr>
          <w:rFonts w:hint="eastAsia" w:ascii="微软雅黑" w:hAnsi="微软雅黑" w:eastAsia="微软雅黑" w:cs="微软雅黑"/>
          <w:sz w:val="30"/>
          <w:szCs w:val="30"/>
        </w:rPr>
      </w:pPr>
    </w:p>
    <w:p w14:paraId="73E517A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incarnation is but a MEANS to an end, not an ultimate object in itself, is a position which must be held, if we would not open the way for that style of speculation to which we have just adverted.</w:t>
      </w:r>
    </w:p>
    <w:p w14:paraId="1CFECCE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道成肉身只是达到目的的手段，而非其自身的终极目标，这是必须持守的立场，如果不愿为我们刚才提到的那种投机思辨开辟道路的话。</w:t>
      </w:r>
    </w:p>
    <w:p w14:paraId="13781E7A">
      <w:pPr>
        <w:spacing w:line="293" w:lineRule="auto"/>
        <w:rPr>
          <w:rFonts w:hint="eastAsia" w:ascii="微软雅黑" w:hAnsi="微软雅黑" w:eastAsia="微软雅黑" w:cs="微软雅黑"/>
          <w:sz w:val="30"/>
          <w:szCs w:val="30"/>
        </w:rPr>
      </w:pPr>
    </w:p>
    <w:p w14:paraId="6FC22D8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such means—for the incarnation was but a means, costly as it was—could suffice to bring about the end designed.</w:t>
      </w:r>
    </w:p>
    <w:p w14:paraId="259548E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唯有这种手段——因为道成肉身只是一种手段，尽管它是昂贵的——才足以实现所设计的目的。</w:t>
      </w:r>
    </w:p>
    <w:p w14:paraId="725821F8">
      <w:pPr>
        <w:spacing w:line="293" w:lineRule="auto"/>
        <w:rPr>
          <w:rFonts w:hint="eastAsia" w:ascii="微软雅黑" w:hAnsi="微软雅黑" w:eastAsia="微软雅黑" w:cs="微软雅黑"/>
          <w:sz w:val="30"/>
          <w:szCs w:val="30"/>
        </w:rPr>
      </w:pPr>
    </w:p>
    <w:p w14:paraId="78B4A1B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was, How could a guilty creature appear not guilty, and the partition-wall erected by sin on the one side and justice on the other, be abolished, that unimpeded love might flow forth, and man again be the temple of the Holy Ghost?</w:t>
      </w:r>
    </w:p>
    <w:p w14:paraId="08FD5C2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问题在于，一个有罪的受造物如何能显为无罪，以及那一面由罪、另一面由公义所竖立的隔墙如何能被废除，以便无阻碍的爱能流露出来，并且人能再次成为圣灵的殿？</w:t>
      </w:r>
    </w:p>
    <w:p w14:paraId="5EFDE4F5">
      <w:pPr>
        <w:spacing w:line="293" w:lineRule="auto"/>
        <w:rPr>
          <w:rFonts w:hint="eastAsia" w:ascii="微软雅黑" w:hAnsi="微软雅黑" w:eastAsia="微软雅黑" w:cs="微软雅黑"/>
          <w:sz w:val="30"/>
          <w:szCs w:val="30"/>
        </w:rPr>
      </w:pPr>
    </w:p>
    <w:p w14:paraId="2426FD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contemplated was, how every attribute of God could be magnified, all the persons of the Trinity equally honoured, and man's wants so fully met, that from the broken fragments of the first vessel another should be fashioned with still larger capacities of happiness and glory.</w:t>
      </w:r>
    </w:p>
    <w:p w14:paraId="2D4874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所预期的目的在于，神的每一个属性如何能被尊大，三位一体的所有位格如何能同等得尊荣，以及人的需要如何能被充分满足，以至于从第一个器皿的破碎碎片中，能造出另一个具有更大幸福和荣耀容量的器皿。</w:t>
      </w:r>
    </w:p>
    <w:p w14:paraId="1EBE7458">
      <w:pPr>
        <w:spacing w:line="293" w:lineRule="auto"/>
        <w:rPr>
          <w:rFonts w:hint="eastAsia" w:ascii="微软雅黑" w:hAnsi="微软雅黑" w:eastAsia="微软雅黑" w:cs="微软雅黑"/>
          <w:sz w:val="30"/>
          <w:szCs w:val="30"/>
        </w:rPr>
      </w:pPr>
    </w:p>
    <w:p w14:paraId="45F9DC2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His office the Lord Jesus received THE UNCTION OF THE SPIRIT: and here a question has been raised: Are we to refer this unction to the humanity of Christ or to the Person?</w:t>
      </w:r>
    </w:p>
    <w:p w14:paraId="405D745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为了祂所有的职分，主耶稣领受了圣灵的恩膏：这里产生了一个问题：我们是将这恩膏归于基督的人性，还是归于祂的位格？</w:t>
      </w:r>
    </w:p>
    <w:p w14:paraId="7C64C994">
      <w:pPr>
        <w:spacing w:line="293" w:lineRule="auto"/>
        <w:rPr>
          <w:rFonts w:hint="eastAsia" w:ascii="微软雅黑" w:hAnsi="微软雅黑" w:eastAsia="微软雅黑" w:cs="微软雅黑"/>
          <w:sz w:val="30"/>
          <w:szCs w:val="30"/>
        </w:rPr>
      </w:pPr>
    </w:p>
    <w:p w14:paraId="3F36F2F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who too much betrays a Nestorian bias, limited the unction to the humanity alone.</w:t>
      </w:r>
    </w:p>
    <w:p w14:paraId="48D0840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提奥多勒（Theodoret）过于显露涅斯多留派（Nestorian）的偏见，将恩膏仅限于人性。</w:t>
      </w:r>
    </w:p>
    <w:p w14:paraId="0FA57F7A">
      <w:pPr>
        <w:spacing w:line="293" w:lineRule="auto"/>
        <w:rPr>
          <w:rFonts w:hint="eastAsia" w:ascii="微软雅黑" w:hAnsi="微软雅黑" w:eastAsia="微软雅黑" w:cs="微软雅黑"/>
          <w:sz w:val="30"/>
          <w:szCs w:val="30"/>
        </w:rPr>
      </w:pPr>
    </w:p>
    <w:p w14:paraId="6C28D31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Justin Martyr and Ambrose, not to mention others, refer the expression UNCTION to the Deity of our Lord.</w:t>
      </w:r>
    </w:p>
    <w:p w14:paraId="527D6C7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另一方面，游斯丁（Justin Martyr）和安布罗修（Ambrose），更不用说其他人，将“恩膏”这一表达归于我们主的神性。</w:t>
      </w:r>
    </w:p>
    <w:p w14:paraId="1E2922D4">
      <w:pPr>
        <w:spacing w:line="293" w:lineRule="auto"/>
        <w:rPr>
          <w:rFonts w:hint="eastAsia" w:ascii="微软雅黑" w:hAnsi="微软雅黑" w:eastAsia="微软雅黑" w:cs="微软雅黑"/>
          <w:sz w:val="30"/>
          <w:szCs w:val="30"/>
        </w:rPr>
      </w:pPr>
    </w:p>
    <w:p w14:paraId="19FCFF5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whom Petavius adduces, refer it to both natures.</w:t>
      </w:r>
    </w:p>
    <w:p w14:paraId="191E74B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佩塔维乌斯（Petavius）引用的其他人，则将其归于两种本性。</w:t>
      </w:r>
    </w:p>
    <w:p w14:paraId="10A4ADE6">
      <w:pPr>
        <w:spacing w:line="293" w:lineRule="auto"/>
        <w:rPr>
          <w:rFonts w:hint="eastAsia" w:ascii="微软雅黑" w:hAnsi="微软雅黑" w:eastAsia="微软雅黑" w:cs="微软雅黑"/>
          <w:sz w:val="30"/>
          <w:szCs w:val="30"/>
        </w:rPr>
      </w:pPr>
    </w:p>
    <w:p w14:paraId="200EA2F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wherever allusion is made to this unction, it must be understood as referring to the Person.</w:t>
      </w:r>
    </w:p>
    <w:p w14:paraId="00E53C7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毫无疑问，无论何处提到这恩膏，都必须理解为是指向位格。</w:t>
      </w:r>
    </w:p>
    <w:p w14:paraId="0B578D0C">
      <w:pPr>
        <w:spacing w:line="293" w:lineRule="auto"/>
        <w:rPr>
          <w:rFonts w:hint="eastAsia" w:ascii="微软雅黑" w:hAnsi="微软雅黑" w:eastAsia="微软雅黑" w:cs="微软雅黑"/>
          <w:sz w:val="30"/>
          <w:szCs w:val="30"/>
        </w:rPr>
      </w:pPr>
    </w:p>
    <w:p w14:paraId="76E6261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that limits the unction to His humanity originated from the circumstance that the propounders of that view concluded—as was by no means unnatural—that the expression could have no further allusion than to the sanctification of our Lord's humanity at His nativity and baptism; and they did not duly attend to the wider acceptation of the phrase in Scripture.</w:t>
      </w:r>
    </w:p>
    <w:p w14:paraId="768159A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将恩膏限制在祂人性上的观点，源于该观点的提出者断定——这绝非不自然——该表达除了指我们主在降生和受洗时人性的成圣外，没有更深层的暗示；他们没有适当地注意到该短语在圣经中更广泛的含义。</w:t>
      </w:r>
    </w:p>
    <w:p w14:paraId="49D4B0DA">
      <w:pPr>
        <w:spacing w:line="293" w:lineRule="auto"/>
        <w:rPr>
          <w:rFonts w:hint="eastAsia" w:ascii="微软雅黑" w:hAnsi="微软雅黑" w:eastAsia="微软雅黑" w:cs="微软雅黑"/>
          <w:sz w:val="30"/>
          <w:szCs w:val="30"/>
        </w:rPr>
      </w:pPr>
    </w:p>
    <w:p w14:paraId="5045DEA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in which the Redeemer subsequently to His exaltation received the promise of the Holy Ghost, together with the power of dispensing such a gift to others, is of such a nature, however, as conclusively proves that the unction is competent to Him only as God-man—that is, in both natures.</w:t>
      </w:r>
    </w:p>
    <w:p w14:paraId="32EF957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然而，救赎主在升高后领受所应许的圣灵的方式，连同将这种恩赐分发给其他人的能力，其性质确凿地证明了，这恩膏唯独作为神-人——也就是在两种本性中——才适于祂。</w:t>
      </w:r>
    </w:p>
    <w:p w14:paraId="292CCFDD">
      <w:pPr>
        <w:spacing w:line="293" w:lineRule="auto"/>
        <w:rPr>
          <w:rFonts w:hint="eastAsia" w:ascii="微软雅黑" w:hAnsi="微软雅黑" w:eastAsia="微软雅黑" w:cs="微软雅黑"/>
          <w:sz w:val="30"/>
          <w:szCs w:val="30"/>
        </w:rPr>
      </w:pPr>
    </w:p>
    <w:p w14:paraId="1224581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humanity was assumed into the hypostatic union, we may fitly say, on the one hand, that THE PERSON OF CHRIST was anointed, so far as THE CALL TO OFFICE was concerned; while we bear in mind, on the other hand, that it is the humanity that is anointed in as far as we contemplate the actual supplies of gifts and graces, aids and endowments, necessary for the execution of His office.</w:t>
      </w:r>
    </w:p>
    <w:p w14:paraId="0708DA3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由于人性被取入位格联合（hypostatic union）中，一方面我们可以恰当地说，就呼召任职而言，基督的位格受了膏；另一方面我们可以记住，就我们思考执行其职分所需的恩赐、恩典、帮助和天赋的实际供应而言，受膏的是人性。</w:t>
      </w:r>
    </w:p>
    <w:p w14:paraId="70848519">
      <w:pPr>
        <w:spacing w:line="293" w:lineRule="auto"/>
        <w:rPr>
          <w:rFonts w:hint="eastAsia" w:ascii="微软雅黑" w:hAnsi="微软雅黑" w:eastAsia="微软雅黑" w:cs="微软雅黑"/>
          <w:sz w:val="30"/>
          <w:szCs w:val="30"/>
        </w:rPr>
      </w:pPr>
    </w:p>
    <w:p w14:paraId="5D13DB4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unction to which we have referred did not preclude, but presuppose the knowledge of divine things involved in Christ's pre-existence, and His divine fellowship with the Father before the world was.</w:t>
      </w:r>
    </w:p>
    <w:p w14:paraId="29C03D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我们所提到的恩膏并不排除，而是预设了基督先存性中所包含的对神圣事物的知识，以及祂在创世以前与父的神圣交通。</w:t>
      </w:r>
    </w:p>
    <w:p w14:paraId="09899D3E">
      <w:pPr>
        <w:spacing w:line="293" w:lineRule="auto"/>
        <w:rPr>
          <w:rFonts w:hint="eastAsia" w:ascii="微软雅黑" w:hAnsi="微软雅黑" w:eastAsia="微软雅黑" w:cs="微软雅黑"/>
          <w:sz w:val="30"/>
          <w:szCs w:val="30"/>
        </w:rPr>
      </w:pPr>
    </w:p>
    <w:p w14:paraId="28E20CA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an ideal, but a real pre-existence, and included an immediate intuitive knowledge of divine things.</w:t>
      </w:r>
    </w:p>
    <w:p w14:paraId="3DF96AF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那不是理想的，而是真实的先存，并包含对神圣事物的直接直觉知识。</w:t>
      </w:r>
    </w:p>
    <w:p w14:paraId="27F92A67">
      <w:pPr>
        <w:spacing w:line="293" w:lineRule="auto"/>
        <w:rPr>
          <w:rFonts w:hint="eastAsia" w:ascii="微软雅黑" w:hAnsi="微软雅黑" w:eastAsia="微软雅黑" w:cs="微软雅黑"/>
          <w:sz w:val="30"/>
          <w:szCs w:val="30"/>
        </w:rPr>
      </w:pPr>
    </w:p>
    <w:p w14:paraId="3777FB4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affirmed of Himself such things as are not competent to any finite being when He said: "No man hath ascended up to heaven but He that came down from heaven, the Son of man who is in heaven" (John 3:13).</w:t>
      </w:r>
    </w:p>
    <w:p w14:paraId="69E6D26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主耶稣在说：“除了从天降下、仍旧在天的人子，没有人升过天”（约3:13）时，肯定了自己拥有任何有限存在都不配拥有的事。</w:t>
      </w:r>
    </w:p>
    <w:p w14:paraId="6AD13458">
      <w:pPr>
        <w:spacing w:line="293" w:lineRule="auto"/>
        <w:rPr>
          <w:rFonts w:hint="eastAsia" w:ascii="微软雅黑" w:hAnsi="微软雅黑" w:eastAsia="微软雅黑" w:cs="微软雅黑"/>
          <w:sz w:val="30"/>
          <w:szCs w:val="30"/>
        </w:rPr>
      </w:pPr>
    </w:p>
    <w:p w14:paraId="43EBD4A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existed from eternity, and as an intimate relation obtained between Him and the Father before the foundation of the world, His knowledge of divine things was intuitive and absolutely perfect to such an extent that He could say: "We speak what we know, and testify what we have seen" (John 3:11).</w:t>
      </w:r>
    </w:p>
    <w:p w14:paraId="50CB86E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主从永恒就存在，并且由于在创世以前祂与父之间就存在着亲密的关系，祂对神圣事物的知识是直觉的且绝对完美的，以至于祂能说：“我们所说的，是我们知道的；我们所见证的，是我们见过的”（约3:11）。</w:t>
      </w:r>
    </w:p>
    <w:p w14:paraId="2847E00E">
      <w:pPr>
        <w:spacing w:line="293" w:lineRule="auto"/>
        <w:rPr>
          <w:rFonts w:hint="eastAsia" w:ascii="微软雅黑" w:hAnsi="微软雅黑" w:eastAsia="微软雅黑" w:cs="微软雅黑"/>
          <w:sz w:val="30"/>
          <w:szCs w:val="30"/>
        </w:rPr>
      </w:pPr>
    </w:p>
    <w:p w14:paraId="5C403B5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Himself as participant of the divine counsels, and as being in heaven before He came down to earth.</w:t>
      </w:r>
    </w:p>
    <w:p w14:paraId="04473F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祂指自己是神圣旨意的参与者，并且在降到地上之前就在天上。</w:t>
      </w:r>
    </w:p>
    <w:p w14:paraId="34D8D8B0">
      <w:pPr>
        <w:spacing w:line="293" w:lineRule="auto"/>
        <w:rPr>
          <w:rFonts w:hint="eastAsia" w:ascii="微软雅黑" w:hAnsi="微软雅黑" w:eastAsia="微软雅黑" w:cs="微软雅黑"/>
          <w:sz w:val="30"/>
          <w:szCs w:val="30"/>
        </w:rPr>
      </w:pPr>
    </w:p>
    <w:p w14:paraId="0F8FF6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additional clause: "the Son of man who is in heaven,"—which is not only genuine, but essential to the sense,—describes, in contrast with the clause: "no man ascended up to heaven," the sense in which He affirmed that He testified what He had seen.</w:t>
      </w:r>
    </w:p>
    <w:p w14:paraId="5D40ED5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附加的子句：“仍旧在天的人子”，——这不仅是真实的，而且对意义至关重要，——描述了（与“没有人升过天”这句相对照）祂确认自己见证所见之事的意义。</w:t>
      </w:r>
    </w:p>
    <w:p w14:paraId="6415A2F9">
      <w:pPr>
        <w:spacing w:line="293" w:lineRule="auto"/>
        <w:rPr>
          <w:rFonts w:hint="eastAsia" w:ascii="微软雅黑" w:hAnsi="微软雅黑" w:eastAsia="微软雅黑" w:cs="微软雅黑"/>
          <w:sz w:val="30"/>
          <w:szCs w:val="30"/>
        </w:rPr>
      </w:pPr>
    </w:p>
    <w:p w14:paraId="7591AB7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omnipresence of the divine nature He was in heaven while He spoke these words on the earth; for we must by no means translate the words (ὁ ὤν) "who WAS in heaven," but "who IS in heaven."</w:t>
      </w:r>
    </w:p>
    <w:p w14:paraId="787288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凭着神性的无所不在，当祂在地上说这些话时，祂就在天上；因为我们绝不能将这些词（ὁ ὤν）翻译为“曾在天上”，而应翻译为“是在天上”。</w:t>
      </w:r>
    </w:p>
    <w:p w14:paraId="7E22D05F">
      <w:pPr>
        <w:spacing w:line="293" w:lineRule="auto"/>
        <w:rPr>
          <w:rFonts w:hint="eastAsia" w:ascii="微软雅黑" w:hAnsi="微软雅黑" w:eastAsia="微软雅黑" w:cs="微软雅黑"/>
          <w:sz w:val="30"/>
          <w:szCs w:val="30"/>
        </w:rPr>
      </w:pPr>
    </w:p>
    <w:p w14:paraId="6A3E93F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Owen is worthy of deep consideration.</w:t>
      </w:r>
    </w:p>
    <w:p w14:paraId="2CB49F2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欧文（Owen）的评论值得深思。</w:t>
      </w:r>
    </w:p>
    <w:p w14:paraId="1A31A2E3">
      <w:pPr>
        <w:spacing w:line="293" w:lineRule="auto"/>
        <w:rPr>
          <w:rFonts w:hint="eastAsia" w:ascii="微软雅黑" w:hAnsi="微软雅黑" w:eastAsia="微软雅黑" w:cs="微软雅黑"/>
          <w:sz w:val="30"/>
          <w:szCs w:val="30"/>
        </w:rPr>
      </w:pPr>
    </w:p>
    <w:p w14:paraId="5FEACBD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singular immediate act," says he, "of the Person of the Son on the human nature, was the assumption of it into subsistence with Himself."</w:t>
      </w:r>
    </w:p>
    <w:p w14:paraId="220A090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“子在人性上唯一的、独特的、直接的行动，”他说，“就是将其取入与祂自己的实存中。”</w:t>
      </w:r>
    </w:p>
    <w:p w14:paraId="292466D7">
      <w:pPr>
        <w:spacing w:line="293" w:lineRule="auto"/>
        <w:rPr>
          <w:rFonts w:hint="eastAsia" w:ascii="微软雅黑" w:hAnsi="微软雅黑" w:eastAsia="微软雅黑" w:cs="微软雅黑"/>
          <w:sz w:val="30"/>
          <w:szCs w:val="30"/>
        </w:rPr>
      </w:pPr>
    </w:p>
    <w:p w14:paraId="2EA948C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mode of contemplating the Person of Christ is Biblical.</w:t>
      </w:r>
    </w:p>
    <w:p w14:paraId="63814D8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那种思考基督位格的方式是合乎圣经的。</w:t>
      </w:r>
    </w:p>
    <w:p w14:paraId="634BE942">
      <w:pPr>
        <w:spacing w:line="293" w:lineRule="auto"/>
        <w:rPr>
          <w:rFonts w:hint="eastAsia" w:ascii="微软雅黑" w:hAnsi="微软雅黑" w:eastAsia="微软雅黑" w:cs="微软雅黑"/>
          <w:sz w:val="30"/>
          <w:szCs w:val="30"/>
        </w:rPr>
      </w:pPr>
    </w:p>
    <w:p w14:paraId="061EE35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not be ingulfed in one-sidedness, it must be added that the Spirit, according to the order of the Trinity, interposes His power only to execute the will of the Son.</w:t>
      </w:r>
    </w:p>
    <w:p w14:paraId="76B6FF1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但为了不陷入片面性，必须补充一点：圣灵按照三位一体的次序，介入祂的能力只是为了执行子的意志。</w:t>
      </w:r>
    </w:p>
    <w:p w14:paraId="62516942">
      <w:pPr>
        <w:spacing w:line="293" w:lineRule="auto"/>
        <w:rPr>
          <w:rFonts w:hint="eastAsia" w:ascii="微软雅黑" w:hAnsi="微软雅黑" w:eastAsia="微软雅黑" w:cs="微软雅黑"/>
          <w:sz w:val="30"/>
          <w:szCs w:val="30"/>
        </w:rPr>
      </w:pPr>
    </w:p>
    <w:p w14:paraId="6FF7F1B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is this from interfering with the glory of the Son, that it rather reveals Him more conspicuously, that in the work of redemption the operations of the Spirit are next in order to those of the Son.</w:t>
      </w:r>
    </w:p>
    <w:p w14:paraId="1591D1A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这远非干涉子的荣耀，反而是更显著地揭示了祂，即在救赎工作中，圣灵的运作在次序上紧随子的运作。</w:t>
      </w:r>
    </w:p>
    <w:p w14:paraId="59CC7FB4">
      <w:pPr>
        <w:spacing w:line="293" w:lineRule="auto"/>
        <w:rPr>
          <w:rFonts w:hint="eastAsia" w:ascii="微软雅黑" w:hAnsi="微软雅黑" w:eastAsia="微软雅黑" w:cs="微软雅黑"/>
          <w:sz w:val="30"/>
          <w:szCs w:val="30"/>
        </w:rPr>
      </w:pPr>
    </w:p>
    <w:p w14:paraId="422629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natures of our Lord actively concurred in every mediatorial act.</w:t>
      </w:r>
    </w:p>
    <w:p w14:paraId="50A2A2A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我们主的两种本性积极地在每一个中保行动中协作。</w:t>
      </w:r>
    </w:p>
    <w:p w14:paraId="592FB784">
      <w:pPr>
        <w:spacing w:line="293" w:lineRule="auto"/>
        <w:rPr>
          <w:rFonts w:hint="eastAsia" w:ascii="微软雅黑" w:hAnsi="微软雅黑" w:eastAsia="微软雅黑" w:cs="微软雅黑"/>
          <w:sz w:val="30"/>
          <w:szCs w:val="30"/>
        </w:rPr>
      </w:pPr>
    </w:p>
    <w:p w14:paraId="602A226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assumed human nature in the true and proper sense of the term into union with His divine person, that position must be maintained.</w:t>
      </w:r>
    </w:p>
    <w:p w14:paraId="5D28BDF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如果祂以该词真实恰当的意义取了人性，与祂的神圣位格联合，那么必须坚持这一立场。</w:t>
      </w:r>
    </w:p>
    <w:p w14:paraId="12ECCBB6">
      <w:pPr>
        <w:spacing w:line="293" w:lineRule="auto"/>
        <w:rPr>
          <w:rFonts w:hint="eastAsia" w:ascii="微软雅黑" w:hAnsi="微软雅黑" w:eastAsia="微软雅黑" w:cs="微软雅黑"/>
          <w:sz w:val="30"/>
          <w:szCs w:val="30"/>
        </w:rPr>
      </w:pPr>
    </w:p>
    <w:p w14:paraId="50D22BF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 objection, that there could be no further need for the Spirit's agency, and, in fact, no room for it,—if the divine nature of our Lord was itself active in the whole range of Christ's mediation,—is meant to perplex the question, because these men deny the existence of any divine nature in Christ's person.</w:t>
      </w:r>
    </w:p>
    <w:p w14:paraId="2F0511F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索西奴派的异议——如果我们在主的神性本身在基督中保的整个范围内是活跃的，就不再需要圣灵的代理，事实上也没有余地——旨在混淆这个问题，因为这些人否认基督位格中存在任何神性。</w:t>
      </w:r>
    </w:p>
    <w:p w14:paraId="3F7695C6">
      <w:pPr>
        <w:spacing w:line="293" w:lineRule="auto"/>
        <w:rPr>
          <w:rFonts w:hint="eastAsia" w:ascii="微软雅黑" w:hAnsi="微软雅黑" w:eastAsia="微软雅黑" w:cs="微软雅黑"/>
          <w:sz w:val="30"/>
          <w:szCs w:val="30"/>
        </w:rPr>
      </w:pPr>
    </w:p>
    <w:p w14:paraId="1FA06B2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style of reasoning is futile; for the question simply is, What do the Scriptures teach?</w:t>
      </w:r>
    </w:p>
    <w:p w14:paraId="4B01D8E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那种推理方式是徒劳的；因为问题仅仅是，圣经教导什么？</w:t>
      </w:r>
    </w:p>
    <w:p w14:paraId="4422D9A2">
      <w:pPr>
        <w:spacing w:line="293" w:lineRule="auto"/>
        <w:rPr>
          <w:rFonts w:hint="eastAsia" w:ascii="微软雅黑" w:hAnsi="微软雅黑" w:eastAsia="微软雅黑" w:cs="微软雅黑"/>
          <w:sz w:val="30"/>
          <w:szCs w:val="30"/>
        </w:rPr>
      </w:pPr>
    </w:p>
    <w:p w14:paraId="5C420E7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affirm that Christ was anointed by the Spirit (Acts 10:38)? that He was led out into the wilderness by the Spirit? that He returned in the power of the Spirit to begin His public ministry? that He performed His miracles by the Spirit? and that, previously to His ascension, He gave commandments by the Spirit to the disciples whom He had chosen (Acts 1:2)?</w:t>
      </w:r>
    </w:p>
    <w:p w14:paraId="6BD1AC9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圣经是否确认基督被圣灵膏抹（徒10:38）？祂被圣灵引到旷野？祂带着圣灵的能力回去开始祂的公开事奉？祂藉着圣灵行神迹？并且，在祂升天之前，祂藉着圣灵吩咐祂所拣选的门徒（徒1:2）？</w:t>
      </w:r>
    </w:p>
    <w:p w14:paraId="6B96A4F9">
      <w:pPr>
        <w:spacing w:line="293" w:lineRule="auto"/>
        <w:rPr>
          <w:rFonts w:hint="eastAsia" w:ascii="微软雅黑" w:hAnsi="微软雅黑" w:eastAsia="微软雅黑" w:cs="微软雅黑"/>
          <w:sz w:val="30"/>
          <w:szCs w:val="30"/>
        </w:rPr>
      </w:pPr>
    </w:p>
    <w:p w14:paraId="65928AB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warrant exists for anything akin to the depotentiation-theory which denudes Him of essential attributes, and puts His humanity on a mere level with that of other men; and as little warrant exists for denying the Spirit's work on Christ's humanity in every mediatorial act which He performed on earth or performs in heaven.</w:t>
      </w:r>
    </w:p>
    <w:p w14:paraId="694BF54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依据支持任何类似于剥夺祂本质属性、将祂的人性置于仅与其他人类同等水平的“虚己论”（depotentiation-theory）；同样，也没有依据否认圣灵在基督于地上执行或在天上执行的每一个中保行动中对其人性的工作。</w:t>
      </w:r>
    </w:p>
    <w:p w14:paraId="06E4AE5E">
      <w:pPr>
        <w:spacing w:line="293" w:lineRule="auto"/>
        <w:rPr>
          <w:rFonts w:hint="eastAsia" w:ascii="微软雅黑" w:hAnsi="微软雅黑" w:eastAsia="微软雅黑" w:cs="微软雅黑"/>
          <w:sz w:val="30"/>
          <w:szCs w:val="30"/>
        </w:rPr>
      </w:pPr>
    </w:p>
    <w:p w14:paraId="5B4329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unction of the Spirit must be traced in all His personal and official gifts.</w:t>
      </w:r>
    </w:p>
    <w:p w14:paraId="5831D5A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必须在祂所有的位格和职分恩赐中追溯圣灵的恩膏。</w:t>
      </w:r>
    </w:p>
    <w:p w14:paraId="1CA06B41">
      <w:pPr>
        <w:spacing w:line="293" w:lineRule="auto"/>
        <w:rPr>
          <w:rFonts w:hint="eastAsia" w:ascii="微软雅黑" w:hAnsi="微软雅黑" w:eastAsia="微软雅黑" w:cs="微软雅黑"/>
          <w:sz w:val="30"/>
          <w:szCs w:val="30"/>
        </w:rPr>
      </w:pPr>
    </w:p>
    <w:p w14:paraId="6FEA099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 Person and office coincided.</w:t>
      </w:r>
    </w:p>
    <w:p w14:paraId="773FCB2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在基督里，位格与职分是重合的。</w:t>
      </w:r>
    </w:p>
    <w:p w14:paraId="0DE7FF4A">
      <w:pPr>
        <w:spacing w:line="293" w:lineRule="auto"/>
        <w:rPr>
          <w:rFonts w:hint="eastAsia" w:ascii="微软雅黑" w:hAnsi="微软雅黑" w:eastAsia="微软雅黑" w:cs="微软雅黑"/>
          <w:sz w:val="30"/>
          <w:szCs w:val="30"/>
        </w:rPr>
      </w:pPr>
    </w:p>
    <w:p w14:paraId="2993E1D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divine Person He was the substance of all the offices to which He was appointed and fitted by the Holy Spirit to discharge.</w:t>
      </w:r>
    </w:p>
    <w:p w14:paraId="0EC0000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在祂的神圣位格中，祂是祂被任命并由圣灵装备去履行的所有职分的实质。</w:t>
      </w:r>
    </w:p>
    <w:p w14:paraId="3E7ADBD8">
      <w:pPr>
        <w:spacing w:line="293" w:lineRule="auto"/>
        <w:rPr>
          <w:rFonts w:hint="eastAsia" w:ascii="微软雅黑" w:hAnsi="微软雅黑" w:eastAsia="微软雅黑" w:cs="微软雅黑"/>
          <w:sz w:val="30"/>
          <w:szCs w:val="30"/>
        </w:rPr>
      </w:pPr>
    </w:p>
    <w:p w14:paraId="076E8DF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offices would be nothing apart from Himself, and could have neither coherence nor validity without the underlying Person.</w:t>
      </w:r>
    </w:p>
    <w:p w14:paraId="569E073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若离开祂自己，职分就什么也不是，若没有潜在的位格，职分既无连贯性也无效力。</w:t>
      </w:r>
    </w:p>
    <w:p w14:paraId="46E70722">
      <w:pPr>
        <w:spacing w:line="293" w:lineRule="auto"/>
        <w:rPr>
          <w:rFonts w:hint="eastAsia" w:ascii="微软雅黑" w:hAnsi="微软雅黑" w:eastAsia="微软雅黑" w:cs="微软雅黑"/>
          <w:sz w:val="30"/>
          <w:szCs w:val="30"/>
        </w:rPr>
      </w:pPr>
    </w:p>
    <w:p w14:paraId="3BFB1B3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also anointed with the Spirit, nay, the absolute receiver of the Spirit, poured on Him in such a plenitude that it was not by measure (John 3:34).</w:t>
      </w:r>
    </w:p>
    <w:p w14:paraId="0C7F0E9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但祂也受了圣灵的膏抹，不，是圣灵的绝对领受者，圣灵浇灌在祂身上如此丰满，以至于没有限量（约3:34）。</w:t>
      </w:r>
    </w:p>
    <w:p w14:paraId="644DCEE7">
      <w:pPr>
        <w:spacing w:line="293" w:lineRule="auto"/>
        <w:rPr>
          <w:rFonts w:hint="eastAsia" w:ascii="微软雅黑" w:hAnsi="微软雅黑" w:eastAsia="微软雅黑" w:cs="微软雅黑"/>
          <w:sz w:val="30"/>
          <w:szCs w:val="30"/>
        </w:rPr>
      </w:pPr>
    </w:p>
    <w:p w14:paraId="73B394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UNCTION of the Lord Jesus by the Spirit, it was different according to the THREE GRADES successively imparted.</w:t>
      </w:r>
    </w:p>
    <w:p w14:paraId="44EF81C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关于主耶稣受圣灵的恩膏，根据先后赋予的三个等级而有所不同。</w:t>
      </w:r>
    </w:p>
    <w:p w14:paraId="2C9901F8">
      <w:pPr>
        <w:spacing w:line="293" w:lineRule="auto"/>
        <w:rPr>
          <w:rFonts w:hint="eastAsia" w:ascii="微软雅黑" w:hAnsi="微软雅黑" w:eastAsia="微软雅黑" w:cs="微软雅黑"/>
          <w:sz w:val="30"/>
          <w:szCs w:val="30"/>
        </w:rPr>
      </w:pPr>
    </w:p>
    <w:p w14:paraId="637F4B1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grade was at the incarnation; the second coincided with His baptism; the third and highest grade was at the ascension, when He sat down on His mediatorial throne and received from the Father the gift of the Holy Ghost to bestow upon His Church in abundant measure.</w:t>
      </w:r>
    </w:p>
    <w:p w14:paraId="0A34FC6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第一等级是在道成肉身时；第二等级与祂的受洗同时发生；第三也是最高等级是在升天时，当祂坐在中保宝座上，从父领受圣灵的恩赐，以便丰丰富富地赐给祂的教会。</w:t>
      </w:r>
    </w:p>
    <w:p w14:paraId="49E363BE">
      <w:pPr>
        <w:spacing w:line="293" w:lineRule="auto"/>
        <w:rPr>
          <w:rFonts w:hint="eastAsia" w:ascii="微软雅黑" w:hAnsi="微软雅黑" w:eastAsia="微软雅黑" w:cs="微软雅黑"/>
          <w:sz w:val="30"/>
          <w:szCs w:val="30"/>
        </w:rPr>
      </w:pPr>
    </w:p>
    <w:p w14:paraId="2F0189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grade of this anointing with the Spirit took place at the incarnation or nativity.</w:t>
      </w:r>
    </w:p>
    <w:p w14:paraId="635D50B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这圣灵恩膏的第一等级发生在道成肉身或降生时。</w:t>
      </w:r>
    </w:p>
    <w:p w14:paraId="6349EF59">
      <w:pPr>
        <w:spacing w:line="293" w:lineRule="auto"/>
        <w:rPr>
          <w:rFonts w:hint="eastAsia" w:ascii="微软雅黑" w:hAnsi="微软雅黑" w:eastAsia="微软雅黑" w:cs="微软雅黑"/>
          <w:sz w:val="30"/>
          <w:szCs w:val="30"/>
        </w:rPr>
      </w:pPr>
    </w:p>
    <w:p w14:paraId="464C612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as given by Luke, contain a brief description of the supernatural conception: "The Holy Ghost shall come upon thee, and the power of the Highest shall overshadow thee: wherefore that holy thing that shall be born of thee shall be called the Son of God" (Luke 1:35).</w:t>
      </w:r>
    </w:p>
    <w:p w14:paraId="38A6B62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路加所记载的话包含了对超自然受孕的简短描述：“圣灵要临到你身上，至高者的能力要荫庇你；因此所要生的圣者必称为神的儿子”（路1:35）。</w:t>
      </w:r>
    </w:p>
    <w:p w14:paraId="64FA4A8E">
      <w:pPr>
        <w:spacing w:line="293" w:lineRule="auto"/>
        <w:rPr>
          <w:rFonts w:hint="eastAsia" w:ascii="微软雅黑" w:hAnsi="微软雅黑" w:eastAsia="微软雅黑" w:cs="微软雅黑"/>
          <w:sz w:val="30"/>
          <w:szCs w:val="30"/>
        </w:rPr>
      </w:pPr>
    </w:p>
    <w:p w14:paraId="6DD2290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show that the Lord's humanity was sinless, and that it never was in Adam's covenant.</w:t>
      </w:r>
    </w:p>
    <w:p w14:paraId="00525B2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这些话表明主的人性是无罪的，并且从未在亚当的约中。</w:t>
      </w:r>
    </w:p>
    <w:p w14:paraId="3941624D">
      <w:pPr>
        <w:spacing w:line="293" w:lineRule="auto"/>
        <w:rPr>
          <w:rFonts w:hint="eastAsia" w:ascii="微软雅黑" w:hAnsi="微软雅黑" w:eastAsia="微软雅黑" w:cs="微软雅黑"/>
          <w:sz w:val="30"/>
          <w:szCs w:val="30"/>
        </w:rPr>
      </w:pPr>
    </w:p>
    <w:p w14:paraId="0CFC177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clause describes more fully what was said in the first clause, according to the exegetical rule, that in corresponding members of this sort the darker is to be explained by the clearer.</w:t>
      </w:r>
    </w:p>
    <w:p w14:paraId="16A9D59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第二个子句更充分地描述了第一个子句所说的话，根据解经规则，在这类对应的成分中，较晦涩的应由较清晰的来解释。</w:t>
      </w:r>
    </w:p>
    <w:p w14:paraId="581291B2">
      <w:pPr>
        <w:spacing w:line="293" w:lineRule="auto"/>
        <w:rPr>
          <w:rFonts w:hint="eastAsia" w:ascii="微软雅黑" w:hAnsi="微软雅黑" w:eastAsia="微软雅黑" w:cs="微软雅黑"/>
          <w:sz w:val="30"/>
          <w:szCs w:val="30"/>
        </w:rPr>
      </w:pPr>
    </w:p>
    <w:p w14:paraId="651821D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both clauses is, that the Holy Spirit was the former of Christ's human nature; and that the Son, by assuming it into personal union, made it His own by a right peculiar to Himself—that is, by a union personal and incommunicable to the other Persons of the Godhead.</w:t>
      </w:r>
    </w:p>
    <w:p w14:paraId="5826B09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这两个子句的含意是，圣灵是基督人性的形成者；而子通过将其取入位格联合，以一种祂自己特有的权利使其成为祂自己的——也就是说，通过一种位格性的、不可传达给神格其他位格的联合。</w:t>
      </w:r>
    </w:p>
    <w:p w14:paraId="3D3247F6">
      <w:pPr>
        <w:spacing w:line="293" w:lineRule="auto"/>
        <w:rPr>
          <w:rFonts w:hint="eastAsia" w:ascii="微软雅黑" w:hAnsi="微软雅黑" w:eastAsia="微软雅黑" w:cs="微软雅黑"/>
          <w:sz w:val="30"/>
          <w:szCs w:val="30"/>
        </w:rPr>
      </w:pPr>
    </w:p>
    <w:p w14:paraId="3A55ED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words are important as serving to refute the ancient and recent Errorists, who disliked the idea that our Lord's flesh was formed by the Spirit from Mary's substance, and fancied to themselves a certain heavenly flesh brought with Him from above.</w:t>
      </w:r>
    </w:p>
    <w:p w14:paraId="1981E34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这些话很重要，足以反驳古代和近代的错谬者，他们不喜欢我们主的肉身是由圣灵从马利亚的实质中形成的想法，而自己臆想出某种随祂从上头带来的天上肉身。</w:t>
      </w:r>
    </w:p>
    <w:p w14:paraId="7EAE4738">
      <w:pPr>
        <w:spacing w:line="293" w:lineRule="auto"/>
        <w:rPr>
          <w:rFonts w:hint="eastAsia" w:ascii="微软雅黑" w:hAnsi="微软雅黑" w:eastAsia="微软雅黑" w:cs="微软雅黑"/>
          <w:sz w:val="30"/>
          <w:szCs w:val="30"/>
        </w:rPr>
      </w:pPr>
    </w:p>
    <w:p w14:paraId="34ED68E9">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demanding notice is the statement that the holy thing born of Mary should be called THE SON OF GOD.</w:t>
      </w:r>
    </w:p>
    <w:p w14:paraId="4F13DFC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另一点需要注意的是，关于马利亚所生的圣者将被称为神的儿子的陈述。</w:t>
      </w:r>
    </w:p>
    <w:p w14:paraId="33363013">
      <w:pPr>
        <w:spacing w:line="293" w:lineRule="auto"/>
        <w:rPr>
          <w:rFonts w:hint="eastAsia" w:ascii="微软雅黑" w:hAnsi="微软雅黑" w:eastAsia="微软雅黑" w:cs="微软雅黑"/>
          <w:sz w:val="30"/>
          <w:szCs w:val="30"/>
        </w:rPr>
      </w:pPr>
    </w:p>
    <w:p w14:paraId="4826BEA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construing this clause, we must make "the holy thing born of thee" the nominative of the sentence, and "shall be called Son of God" the predicate.</w:t>
      </w:r>
    </w:p>
    <w:p w14:paraId="272D7D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在分析这个从句时，我们必须使“所要生的圣者”成为句子的主语，而“必称为神的儿子”成为谓语。</w:t>
      </w:r>
    </w:p>
    <w:p w14:paraId="12FEC0B2">
      <w:pPr>
        <w:spacing w:line="293" w:lineRule="auto"/>
        <w:rPr>
          <w:rFonts w:hint="eastAsia" w:ascii="微软雅黑" w:hAnsi="微软雅黑" w:eastAsia="微软雅黑" w:cs="微软雅黑"/>
          <w:sz w:val="30"/>
          <w:szCs w:val="30"/>
        </w:rPr>
      </w:pPr>
    </w:p>
    <w:p w14:paraId="4E935A0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put the adjective HOLY as the predicate thus: "that which is to be born shall be called holy," not only misapprehend the grammatical construction, but eliminate the truth which the clause was intended to convey.</w:t>
      </w:r>
    </w:p>
    <w:p w14:paraId="34CB334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那些将形容词“圣”作为谓语的人（即：“那将要生的必称为圣”），不仅误解了语法结构，而且消除了该从句旨在传达的真理。</w:t>
      </w:r>
    </w:p>
    <w:p w14:paraId="1F71A16D">
      <w:pPr>
        <w:spacing w:line="293" w:lineRule="auto"/>
        <w:rPr>
          <w:rFonts w:hint="eastAsia" w:ascii="微软雅黑" w:hAnsi="微软雅黑" w:eastAsia="微软雅黑" w:cs="微软雅黑"/>
          <w:sz w:val="30"/>
          <w:szCs w:val="30"/>
        </w:rPr>
      </w:pPr>
    </w:p>
    <w:p w14:paraId="2713080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meaning is: the holy thing born of thee shall, in virtue of the hypostatic union, be also called the Son of God, thus asserting the unity of the Person.</w:t>
      </w:r>
    </w:p>
    <w:p w14:paraId="124B3F2F">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真正的意思是：你所生的圣者，凭借位格联合，也将被称为神的儿子，从而主张了位格的合一性。</w:t>
      </w:r>
    </w:p>
    <w:p w14:paraId="5425AE7B">
      <w:pPr>
        <w:spacing w:line="293" w:lineRule="auto"/>
        <w:rPr>
          <w:rFonts w:hint="eastAsia" w:ascii="微软雅黑" w:hAnsi="微软雅黑" w:eastAsia="微软雅黑" w:cs="微软雅黑"/>
          <w:sz w:val="30"/>
          <w:szCs w:val="30"/>
        </w:rPr>
      </w:pPr>
    </w:p>
    <w:p w14:paraId="7D21D91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(διο、καί) intimate that there is both an eternal generation and a holy thing begotten, created when assumed, and assumed when created, and that the result is not two Persons, but one; for the holy thing to which Mary gave birth is ALSO called the Son of God.</w:t>
      </w:r>
    </w:p>
    <w:p w14:paraId="7C68DF7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这些词（διο、καί）暗示，既有永恒的受生，也有被生的圣者（在被取用时被造，在被造时被取用），并且结果不是两个位格，而是一个；因为马利亚所生的圣者也被称为神的儿子。</w:t>
      </w:r>
    </w:p>
    <w:p w14:paraId="31C4315D">
      <w:pPr>
        <w:spacing w:line="293" w:lineRule="auto"/>
        <w:rPr>
          <w:rFonts w:hint="eastAsia" w:ascii="微软雅黑" w:hAnsi="微软雅黑" w:eastAsia="微软雅黑" w:cs="微软雅黑"/>
          <w:sz w:val="30"/>
          <w:szCs w:val="30"/>
        </w:rPr>
      </w:pPr>
    </w:p>
    <w:p w14:paraId="6269D41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meets the argument of the Unitarians, whose plea, derived from this verse, is, that the future tense, "shall be called," implies that Christ was not the Son of God by eternal pre-existence, and that He only began to be the Son of God when He took the flesh; thus confounding the difference between His eternal Sonship and His being called so in the knowledge and confession of the Church—that is, the difference between being and manifestation.</w:t>
      </w:r>
    </w:p>
    <w:p w14:paraId="2094149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回应了神体一位论者（Unitarians）的论点，他们源于此节经文的辩解是：将来时态“必称为”暗示基督并非凭借永恒先存性作为神的儿子，而是在祂取了肉身时才开始成为神的儿子；从而混淆了祂的永恒子性与祂在教会的知识和承认中被称为神的儿子之间的区别——即存在与显现之间的区别。</w:t>
      </w:r>
    </w:p>
    <w:p w14:paraId="6EC1701E">
      <w:pPr>
        <w:spacing w:line="293" w:lineRule="auto"/>
        <w:rPr>
          <w:rFonts w:hint="eastAsia" w:ascii="微软雅黑" w:hAnsi="微软雅黑" w:eastAsia="微软雅黑" w:cs="微软雅黑"/>
          <w:sz w:val="30"/>
          <w:szCs w:val="30"/>
        </w:rPr>
      </w:pPr>
    </w:p>
    <w:p w14:paraId="23729F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nativity by the Holy Spirit from the Virgin could not make humanity the Son of God.</w:t>
      </w:r>
    </w:p>
    <w:p w14:paraId="12E1ABD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藉着圣灵从童女降生，并不能使人性成为神的儿子。</w:t>
      </w:r>
    </w:p>
    <w:p w14:paraId="03B8E31B">
      <w:pPr>
        <w:spacing w:line="293" w:lineRule="auto"/>
        <w:rPr>
          <w:rFonts w:hint="eastAsia" w:ascii="微软雅黑" w:hAnsi="微软雅黑" w:eastAsia="微软雅黑" w:cs="微软雅黑"/>
          <w:sz w:val="30"/>
          <w:szCs w:val="30"/>
        </w:rPr>
      </w:pPr>
    </w:p>
    <w:p w14:paraId="0695448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humanity, however, was assumed into personal union by the Son, it also is called the Son of God.</w:t>
      </w:r>
    </w:p>
    <w:p w14:paraId="012495D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然而，由于人性被子取入位格联合，它也被称为神的儿子。</w:t>
      </w:r>
    </w:p>
    <w:p w14:paraId="74E3E9A8">
      <w:pPr>
        <w:spacing w:line="293" w:lineRule="auto"/>
        <w:rPr>
          <w:rFonts w:hint="eastAsia" w:ascii="微软雅黑" w:hAnsi="微软雅黑" w:eastAsia="微软雅黑" w:cs="微软雅黑"/>
          <w:sz w:val="30"/>
          <w:szCs w:val="30"/>
        </w:rPr>
      </w:pPr>
    </w:p>
    <w:p w14:paraId="645F95C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included in the Spirit's work on Christ's humanity is of the last importance.</w:t>
      </w:r>
    </w:p>
    <w:p w14:paraId="25F0FC01">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圣灵在基督人性上工作中包含的一切都至关重要。</w:t>
      </w:r>
    </w:p>
    <w:p w14:paraId="0E32F4F7">
      <w:pPr>
        <w:spacing w:line="293" w:lineRule="auto"/>
        <w:rPr>
          <w:rFonts w:hint="eastAsia" w:ascii="微软雅黑" w:hAnsi="微软雅黑" w:eastAsia="微软雅黑" w:cs="微软雅黑"/>
          <w:sz w:val="30"/>
          <w:szCs w:val="30"/>
        </w:rPr>
      </w:pPr>
    </w:p>
    <w:p w14:paraId="1B1365C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abundantly evident from Scripture—unless we give an arbitrary meaning to the phrase: "The Holy Ghost shall come upon thee, and the power of the Highest shall overshadow thee" (Luke 1:35)—that the Lord's humanity was produced by the Holy Ghost in a supernatural way, which at once obviated the possibility of contracting guilt from Adam, or of deriving any transmitted corruption, and which, by an act of infinite wisdom and power, put Him within the human family as a kinsman-Redeemer, and yet exempted Him from being in Adam's covenant; for He was the second Adam, the Son of man.</w:t>
      </w:r>
    </w:p>
    <w:p w14:paraId="1E9604C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经中可以充分明显地看出——除非我们对“圣灵要临到你身上，至高者的能力要荫庇你”（路1:35）这一短语赋予武断的意义——主的人性是由圣灵以超自然的方式产生的，这立刻消除了从亚当染上罪责或衍生任何遗传腐败的可能性，并且这通过无限智慧和能力的行为，将祂作为一个亲属救赎主（kinsman-Redeemer）置于人类家庭之内，却又使祂免于在亚当的约中；因为祂是第二亚当，人子。</w:t>
      </w:r>
    </w:p>
    <w:p w14:paraId="607963CF">
      <w:pPr>
        <w:spacing w:line="293" w:lineRule="auto"/>
        <w:rPr>
          <w:rFonts w:hint="eastAsia" w:ascii="微软雅黑" w:hAnsi="微软雅黑" w:eastAsia="微软雅黑" w:cs="微软雅黑"/>
          <w:sz w:val="30"/>
          <w:szCs w:val="30"/>
        </w:rPr>
      </w:pPr>
    </w:p>
    <w:p w14:paraId="7025A2F0">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mother need an immaculate nature.</w:t>
      </w:r>
    </w:p>
    <w:p w14:paraId="07917C1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母亲也不需要无瑕疵的本性。</w:t>
      </w:r>
    </w:p>
    <w:p w14:paraId="08918F7C">
      <w:pPr>
        <w:spacing w:line="293" w:lineRule="auto"/>
        <w:rPr>
          <w:rFonts w:hint="eastAsia" w:ascii="微软雅黑" w:hAnsi="微软雅黑" w:eastAsia="微软雅黑" w:cs="微软雅黑"/>
          <w:sz w:val="30"/>
          <w:szCs w:val="30"/>
        </w:rPr>
      </w:pPr>
    </w:p>
    <w:p w14:paraId="0C76559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How could pure humanity be derived from a defiled source which uniformly entails corruption on others? is a difficulty which has staggered many—the Valentinians, the Anabaptists, the Quakers, and some modern Plymouthists on the one side, and the entire Church of Rome on the other.</w:t>
      </w:r>
    </w:p>
    <w:p w14:paraId="60101FA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纯洁的人性如何能从一个总是给他人带来腐败的污秽源头衍生出来？这个困难使许多人动摇——一边是瓦伦廷派（Valentinians）、重洗派（Anabaptists）、贵格会（Quakers）和一些现代普利茅斯弟兄会（Plymouthists），另一边是整个罗马教会。</w:t>
      </w:r>
    </w:p>
    <w:p w14:paraId="0BD7F9A7">
      <w:pPr>
        <w:spacing w:line="293" w:lineRule="auto"/>
        <w:rPr>
          <w:rFonts w:hint="eastAsia" w:ascii="微软雅黑" w:hAnsi="微软雅黑" w:eastAsia="微软雅黑" w:cs="微软雅黑"/>
          <w:sz w:val="30"/>
          <w:szCs w:val="30"/>
        </w:rPr>
      </w:pPr>
    </w:p>
    <w:p w14:paraId="3BE2156D">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sects above named attempted to meet the difficulty by representing Mary as but a pipe or channel (σωλήν) through which a heavenly body or flesh, immediately created by the Holy Ghost, but not formed from her substance, was introduced into the world.</w:t>
      </w:r>
    </w:p>
    <w:p w14:paraId="3E5F4F8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上述派别试图解决这个困难，他们将马利亚仅仅描述为一个管道或渠道（σωλήν），一个由圣灵直接创造、但并非由她的实质形成的属天身体或肉身，通过它被引入世界。</w:t>
      </w:r>
    </w:p>
    <w:p w14:paraId="6BB17441">
      <w:pPr>
        <w:spacing w:line="293" w:lineRule="auto"/>
        <w:rPr>
          <w:rFonts w:hint="eastAsia" w:ascii="微软雅黑" w:hAnsi="微软雅黑" w:eastAsia="微软雅黑" w:cs="微软雅黑"/>
          <w:sz w:val="30"/>
          <w:szCs w:val="30"/>
        </w:rPr>
      </w:pPr>
    </w:p>
    <w:p w14:paraId="056180E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that principle the Lord Jesus would belong to another order of beings, and would not be our brother, born into our family (Heb. 2:14).</w:t>
      </w:r>
    </w:p>
    <w:p w14:paraId="2A6316F8">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但根据这一原则，主耶稣将属于另一种存在秩序，而不可能是生入我们家庭的我们的兄弟（来2:14）。</w:t>
      </w:r>
    </w:p>
    <w:p w14:paraId="4F5151D2">
      <w:pPr>
        <w:spacing w:line="293" w:lineRule="auto"/>
        <w:rPr>
          <w:rFonts w:hint="eastAsia" w:ascii="微软雅黑" w:hAnsi="微软雅黑" w:eastAsia="微软雅黑" w:cs="微软雅黑"/>
          <w:sz w:val="30"/>
          <w:szCs w:val="30"/>
        </w:rPr>
      </w:pPr>
    </w:p>
    <w:p w14:paraId="32A3C6AA">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redemption was only possible when effected by a GOEL or kinsman-Redeemer.</w:t>
      </w:r>
    </w:p>
    <w:p w14:paraId="72AB962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而救赎只有由一位GOEL或亲属救赎主施行才有可能。</w:t>
      </w:r>
    </w:p>
    <w:p w14:paraId="66AFBC6F">
      <w:pPr>
        <w:spacing w:line="293" w:lineRule="auto"/>
        <w:rPr>
          <w:rFonts w:hint="eastAsia" w:ascii="微软雅黑" w:hAnsi="微软雅黑" w:eastAsia="微软雅黑" w:cs="微软雅黑"/>
          <w:sz w:val="30"/>
          <w:szCs w:val="30"/>
        </w:rPr>
      </w:pPr>
    </w:p>
    <w:p w14:paraId="0893DEA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way in which the Romish Church met the difficulty in her last Council, the presupposition (or, as theologians express it, the πρ ῶτον ψε ῦδος) from which she started can be no other than the repetition of the exaggerated theory of Flacius on the subject of original sin, from which the entire Protestant Church, Lutheran and Reformed, recoiled with equal horror—viz. that sin had become the very essence of man.</w:t>
      </w:r>
    </w:p>
    <w:p w14:paraId="77D3544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至于罗马教会在其最近的会议上解决这一困难的方式，其出发的预设（或如神学家所表述的，根本谬误πρ ῶτον ψε ῦδος）无非是重复弗拉西乌斯（Flacius）关于原罪主题的夸大理论，整个新教教会，无论是路德宗还是改革宗，都同样惊恐地对此避之唯恐不及——即罪已成为人的本质。</w:t>
      </w:r>
    </w:p>
    <w:p w14:paraId="62B3675E">
      <w:pPr>
        <w:spacing w:line="293" w:lineRule="auto"/>
        <w:rPr>
          <w:rFonts w:hint="eastAsia" w:ascii="微软雅黑" w:hAnsi="微软雅黑" w:eastAsia="微软雅黑" w:cs="微软雅黑"/>
          <w:sz w:val="30"/>
          <w:szCs w:val="30"/>
        </w:rPr>
      </w:pPr>
    </w:p>
    <w:p w14:paraId="4A7193A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divines who confuted Flacius at once saw that on such a supposition an incarnation would have been impossible, and replied that human nature, corrupted as it was by the sin of Adam, was still, as a work of God, good, and capable of redemption; that we can distinguish in idea between the good work of God and the vitiating taint superinduced upon it, though we cannot separate these elements; and that God can do both—redeem His creature, and separate the sin.</w:t>
      </w:r>
    </w:p>
    <w:p w14:paraId="1BFEC1E7">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驳斥弗拉西乌斯的神学家们立刻看出，在这样的假设下，道成肉身本是不可能的，并回答说，人性虽然被亚当的罪败坏了，但作为神的工作，仍然是好的，并且是可救赎的；虽然我们不能分离这些要素，但我们在观念上可以区分神的美好工作与附加其上的败坏污点；并且神能做这两件事——救赎祂的受造物，并分离罪。</w:t>
      </w:r>
    </w:p>
    <w:p w14:paraId="411C171B">
      <w:pPr>
        <w:spacing w:line="293" w:lineRule="auto"/>
        <w:rPr>
          <w:rFonts w:hint="eastAsia" w:ascii="微软雅黑" w:hAnsi="微软雅黑" w:eastAsia="微软雅黑" w:cs="微软雅黑"/>
          <w:sz w:val="30"/>
          <w:szCs w:val="30"/>
        </w:rPr>
      </w:pPr>
    </w:p>
    <w:p w14:paraId="32686D0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ground of this distinction, which is presupposed in the whole redeeming and regenerating grace of God, nature could be made available as the substance out of which, by the miraculous intervention of the Holy Ghost, the sinless humanity of our Lord could be produced.</w:t>
      </w:r>
    </w:p>
    <w:p w14:paraId="7F496A6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基于这种在神整个救赎和重生恩典中被预设的区别，本性（nature）可以被用作实质，藉着圣灵的神迹介入，我们主无罪的人性可以从中产生。</w:t>
      </w:r>
    </w:p>
    <w:p w14:paraId="301856EB">
      <w:pPr>
        <w:spacing w:line="293" w:lineRule="auto"/>
        <w:rPr>
          <w:rFonts w:hint="eastAsia" w:ascii="微软雅黑" w:hAnsi="微软雅黑" w:eastAsia="微软雅黑" w:cs="微软雅黑"/>
          <w:sz w:val="30"/>
          <w:szCs w:val="30"/>
        </w:rPr>
      </w:pPr>
    </w:p>
    <w:p w14:paraId="1DB1335E">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Rome makes a sinless mother indispensable; and it is as faulty as that of the above-named sects, which resorted in their perplexity to the conclusion that Mary was but a medium of transmission.</w:t>
      </w:r>
    </w:p>
    <w:p w14:paraId="76FC4EE5">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罗马的理论使一位无罪的母亲成为不可或缺；这与上述派别的理论一样错误，那些派别在困惑中诉诸马利亚只是传输媒介的结论。</w:t>
      </w:r>
    </w:p>
    <w:p w14:paraId="63600171">
      <w:pPr>
        <w:spacing w:line="293" w:lineRule="auto"/>
        <w:rPr>
          <w:rFonts w:hint="eastAsia" w:ascii="微软雅黑" w:hAnsi="微软雅黑" w:eastAsia="微软雅黑" w:cs="微软雅黑"/>
          <w:sz w:val="30"/>
          <w:szCs w:val="30"/>
        </w:rPr>
      </w:pPr>
    </w:p>
    <w:p w14:paraId="07A2CEE2">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both these tendencies egregiously fail by regarding original sin as an insuperable difficulty to the supposition that our Lord derived His flesh from a fallen mother, Schleiermacher and his school, from antagonism to the supernatural in miracle, place themselves on a Pelagian view of humanity, and concede that there was nothing more than the ordinary generation.</w:t>
      </w:r>
    </w:p>
    <w:p w14:paraId="23FB773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两种倾向都因为将原罪视为“我们主从堕落母亲衍生肉身”这一假设的不可逾越的困难而惨败，那么施莱尔马赫（Schleiermacher）及其学派，则出于对神迹中超自然因素的对抗，将自己置于对人性的佩拉纠主义（Pelagian）观点之上，并承认除此之外无他，只是普通的生殖。</w:t>
      </w:r>
    </w:p>
    <w:p w14:paraId="35565751">
      <w:pPr>
        <w:spacing w:line="293" w:lineRule="auto"/>
        <w:rPr>
          <w:rFonts w:hint="eastAsia" w:ascii="微软雅黑" w:hAnsi="微软雅黑" w:eastAsia="微软雅黑" w:cs="微软雅黑"/>
          <w:sz w:val="30"/>
          <w:szCs w:val="30"/>
        </w:rPr>
      </w:pPr>
    </w:p>
    <w:p w14:paraId="670E548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theory of Menken and Irving, that our Lord took fallen humanity, it wholly mistakes the great end of the supernatural conception.</w:t>
      </w:r>
    </w:p>
    <w:p w14:paraId="590E7E6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至于门肯（Menken）和欧文（Irving）的理论，即我们主取了堕落的人性，这完全误解了超自然受孕的伟大目的。</w:t>
      </w:r>
    </w:p>
    <w:p w14:paraId="78149CDF">
      <w:pPr>
        <w:spacing w:line="293" w:lineRule="auto"/>
        <w:rPr>
          <w:rFonts w:hint="eastAsia" w:ascii="微软雅黑" w:hAnsi="微软雅黑" w:eastAsia="微软雅黑" w:cs="微软雅黑"/>
          <w:sz w:val="30"/>
          <w:szCs w:val="30"/>
        </w:rPr>
      </w:pPr>
    </w:p>
    <w:p w14:paraId="3F4248E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first promise given in Genesis (3:15), and announced by Isaiah a second time, the Saviour was to be born of a virgin (Isa. 7:14).</w:t>
      </w:r>
    </w:p>
    <w:p w14:paraId="2991DEF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根据创世记（3:15）中给出的第一个应许，并由以赛亚第二次宣告，救主将由童女所生（赛7:14）。</w:t>
      </w:r>
    </w:p>
    <w:p w14:paraId="1F557AA5">
      <w:pPr>
        <w:spacing w:line="293" w:lineRule="auto"/>
        <w:rPr>
          <w:rFonts w:hint="eastAsia" w:ascii="微软雅黑" w:hAnsi="微软雅黑" w:eastAsia="微软雅黑" w:cs="微软雅黑"/>
          <w:sz w:val="30"/>
          <w:szCs w:val="30"/>
        </w:rPr>
      </w:pPr>
    </w:p>
    <w:p w14:paraId="508E00B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upon Him, accordingly, from the moment of His conception, displaying His power in supplying Him with the endowments, capacities, and gifts—physical, intellectual, and spiritual—which were necessary for His high work.</w:t>
      </w:r>
    </w:p>
    <w:p w14:paraId="54F966A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相应地，圣灵从祂受孕的那一刻起就在祂身上，展现祂的大能，以此供应祂为完成其崇高工作所需的禀赋、能力和恩赐——包括身体的、智力的和属灵的。</w:t>
      </w:r>
    </w:p>
    <w:p w14:paraId="471FD0F5">
      <w:pPr>
        <w:spacing w:line="293" w:lineRule="auto"/>
        <w:rPr>
          <w:rFonts w:hint="eastAsia" w:ascii="微软雅黑" w:hAnsi="微软雅黑" w:eastAsia="微软雅黑" w:cs="微软雅黑"/>
          <w:sz w:val="30"/>
          <w:szCs w:val="30"/>
        </w:rPr>
      </w:pPr>
    </w:p>
    <w:p w14:paraId="74897546">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sanctification belongs to the Spirit's operations, there can be no doubt that everything required for the sanctification of the Lord's humanity was plentifully supplied by the agency of the Holy Spirit, who warded off every taint from whatever quarter it could possibly approach Him.</w:t>
      </w:r>
    </w:p>
    <w:p w14:paraId="36B0C7F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既然成圣属于圣灵的运作，毫无疑问，主的人性成圣所需的一切，都藉着圣灵的代理得到了丰富的供应，圣灵挡住了任何可能从任何方向接近祂的污点。</w:t>
      </w:r>
    </w:p>
    <w:p w14:paraId="1488CD98">
      <w:pPr>
        <w:spacing w:line="293" w:lineRule="auto"/>
        <w:rPr>
          <w:rFonts w:hint="eastAsia" w:ascii="微软雅黑" w:hAnsi="微软雅黑" w:eastAsia="微软雅黑" w:cs="微软雅黑"/>
          <w:sz w:val="30"/>
          <w:szCs w:val="30"/>
        </w:rPr>
      </w:pPr>
    </w:p>
    <w:p w14:paraId="7AC0DD33">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soul of Christ, from the first moment of conscious existence, was filled with actual communications of the Spirit for such exercises of trust, and love, and holy affections as were necessary in the experience of Him who came as the second Adam, with the image of God restored in all its fulness (Ps. 22:10).</w:t>
      </w:r>
    </w:p>
    <w:p w14:paraId="0C7C668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不仅如此；基督的灵魂，从有意识存在的第一刻起，就充满了圣灵实际的交通，以便进行信靠、爱和圣洁情感的操练，这对于祂作为第二亚当、带着完全恢复的神的形象而来之人的经历是必要的（诗22:10）。</w:t>
      </w:r>
    </w:p>
    <w:p w14:paraId="37B1FF3F">
      <w:pPr>
        <w:spacing w:line="293" w:lineRule="auto"/>
        <w:rPr>
          <w:rFonts w:hint="eastAsia" w:ascii="微软雅黑" w:hAnsi="微软雅黑" w:eastAsia="微软雅黑" w:cs="微软雅黑"/>
          <w:sz w:val="30"/>
          <w:szCs w:val="30"/>
        </w:rPr>
      </w:pPr>
    </w:p>
    <w:p w14:paraId="6C1A6E5B">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man a temple of God at first, and who was restoring it in the Incarnate Son, was incessantly active in conferring every conceivable gift, and in signally augmenting these gifts in ever-increasing measure at successive stages for the great work to be performed.</w:t>
      </w:r>
    </w:p>
    <w:p w14:paraId="7EFBB5D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那位起初使人成为神殿的，以及正在道成肉身之子里面恢复这殿的，不停地活跃于赐予每一个可想象的恩赐，并在连续的阶段中，为了要完成的伟大工作，以不断增加的程度显著地扩增这些恩赐。</w:t>
      </w:r>
    </w:p>
    <w:p w14:paraId="64EC6CFA">
      <w:pPr>
        <w:spacing w:line="293" w:lineRule="auto"/>
        <w:rPr>
          <w:rFonts w:hint="eastAsia" w:ascii="微软雅黑" w:hAnsi="微软雅黑" w:eastAsia="微软雅黑" w:cs="微软雅黑"/>
          <w:sz w:val="30"/>
          <w:szCs w:val="30"/>
        </w:rPr>
      </w:pPr>
    </w:p>
    <w:p w14:paraId="0D9E55EC">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for His private life.</w:t>
      </w:r>
    </w:p>
    <w:p w14:paraId="5C0473C4">
      <w:pPr>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这一切都是为了祂的私生活。</w:t>
      </w:r>
    </w:p>
    <w:p w14:paraId="57B50A61">
      <w:pPr>
        <w:rPr>
          <w:rFonts w:hint="eastAsia" w:ascii="微软雅黑" w:hAnsi="微软雅黑" w:eastAsia="微软雅黑" w:cs="微软雅黑"/>
          <w:sz w:val="30"/>
          <w:szCs w:val="30"/>
        </w:rPr>
      </w:pPr>
      <w:bookmarkStart w:id="0" w:name="bookmark16"/>
      <w:bookmarkEnd w:id="0"/>
    </w:p>
    <w:p w14:paraId="35848BB7">
      <w:pPr>
        <w:rPr>
          <w:rFonts w:hint="eastAsia" w:ascii="微软雅黑" w:hAnsi="微软雅黑" w:eastAsia="微软雅黑" w:cs="微软雅黑"/>
          <w:sz w:val="30"/>
          <w:szCs w:val="30"/>
        </w:rPr>
      </w:pPr>
    </w:p>
    <w:p w14:paraId="7B5E19A4">
      <w:pPr>
        <w:rPr>
          <w:rFonts w:hint="eastAsia" w:ascii="微软雅黑" w:hAnsi="微软雅黑" w:eastAsia="微软雅黑" w:cs="微软雅黑"/>
          <w:sz w:val="30"/>
          <w:szCs w:val="30"/>
        </w:rPr>
      </w:pPr>
    </w:p>
    <w:p w14:paraId="73B22B6F">
      <w:pPr>
        <w:rPr>
          <w:rFonts w:hint="eastAsia" w:ascii="微软雅黑" w:hAnsi="微软雅黑" w:eastAsia="微软雅黑" w:cs="微软雅黑"/>
          <w:sz w:val="30"/>
          <w:szCs w:val="30"/>
        </w:rPr>
      </w:pPr>
    </w:p>
    <w:p w14:paraId="66238288">
      <w:pPr>
        <w:spacing w:line="241" w:lineRule="auto"/>
        <w:rPr>
          <w:rFonts w:hint="eastAsia" w:ascii="微软雅黑" w:hAnsi="微软雅黑" w:eastAsia="微软雅黑" w:cs="微软雅黑"/>
          <w:sz w:val="30"/>
          <w:szCs w:val="30"/>
        </w:rPr>
      </w:pPr>
    </w:p>
    <w:p w14:paraId="60DD5C02">
      <w:pPr>
        <w:spacing w:line="241" w:lineRule="auto"/>
        <w:rPr>
          <w:rFonts w:hint="eastAsia" w:ascii="微软雅黑" w:hAnsi="微软雅黑" w:eastAsia="微软雅黑" w:cs="微软雅黑"/>
          <w:sz w:val="30"/>
          <w:szCs w:val="30"/>
        </w:rPr>
      </w:pPr>
    </w:p>
    <w:p w14:paraId="14574E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 grew and waxed strong in Spirit (πνεύματι), filled with wisdom" (Luke 2:40).</w:t>
      </w:r>
    </w:p>
    <w:p w14:paraId="32A8BD1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“孩子渐渐长大，灵（πνεύματι）强健起来，充满智慧”（路2:40）。</w:t>
      </w:r>
    </w:p>
    <w:p w14:paraId="26DF4630">
      <w:pPr>
        <w:pStyle w:val="3"/>
        <w:spacing w:before="318" w:line="244" w:lineRule="auto"/>
        <w:ind w:left="7"/>
        <w:jc w:val="both"/>
        <w:rPr>
          <w:rFonts w:hint="eastAsia" w:ascii="微软雅黑" w:hAnsi="微软雅黑" w:eastAsia="微软雅黑" w:cs="微软雅黑"/>
          <w:sz w:val="30"/>
          <w:szCs w:val="30"/>
        </w:rPr>
      </w:pPr>
    </w:p>
    <w:p w14:paraId="0BA474C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proves that we must ascribe to the Spirit all the progress in Christ's mental and spiritual development, and all His advancement in knowledge and holiness.</w:t>
      </w:r>
    </w:p>
    <w:p w14:paraId="310636E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这段经文证明，我们必须将基督在心智和属灵发展上的一切进步，以及祂在知识和圣洁上的一切增进，都归功于圣灵。</w:t>
      </w:r>
    </w:p>
    <w:p w14:paraId="62F86EB0">
      <w:pPr>
        <w:pStyle w:val="3"/>
        <w:spacing w:before="318" w:line="244" w:lineRule="auto"/>
        <w:ind w:left="7"/>
        <w:jc w:val="both"/>
        <w:rPr>
          <w:rFonts w:hint="eastAsia" w:ascii="微软雅黑" w:hAnsi="微软雅黑" w:eastAsia="微软雅黑" w:cs="微软雅黑"/>
          <w:sz w:val="30"/>
          <w:szCs w:val="30"/>
        </w:rPr>
      </w:pPr>
    </w:p>
    <w:p w14:paraId="0381D2E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through the successive stages of acquirement in a manner absolutely unique, because His humanity had its existence in the personal union.</w:t>
      </w:r>
    </w:p>
    <w:p w14:paraId="38A4080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祂以一种绝对独特的方式经历了获取（知识）的连续阶段，因为祂的人性存在于位格联合之中。</w:t>
      </w:r>
    </w:p>
    <w:p w14:paraId="49A1922A">
      <w:pPr>
        <w:pStyle w:val="3"/>
        <w:spacing w:before="318" w:line="244" w:lineRule="auto"/>
        <w:ind w:left="7"/>
        <w:jc w:val="both"/>
        <w:rPr>
          <w:rFonts w:hint="eastAsia" w:ascii="微软雅黑" w:hAnsi="微软雅黑" w:eastAsia="微软雅黑" w:cs="微软雅黑"/>
          <w:sz w:val="30"/>
          <w:szCs w:val="30"/>
        </w:rPr>
      </w:pPr>
    </w:p>
    <w:p w14:paraId="0C529E8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filled by the Spirit with a wisdom which replenished all the powers of His rational nature.</w:t>
      </w:r>
    </w:p>
    <w:p w14:paraId="11B1E0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祂被圣灵充满了一种智慧，这种智慧充满了祂理性本性的所有能力。</w:t>
      </w:r>
    </w:p>
    <w:p w14:paraId="4CD019EB">
      <w:pPr>
        <w:pStyle w:val="3"/>
        <w:spacing w:before="318" w:line="244" w:lineRule="auto"/>
        <w:ind w:left="7"/>
        <w:jc w:val="both"/>
        <w:rPr>
          <w:rFonts w:hint="eastAsia" w:ascii="微软雅黑" w:hAnsi="微软雅黑" w:eastAsia="微软雅黑" w:cs="微软雅黑"/>
          <w:sz w:val="30"/>
          <w:szCs w:val="30"/>
        </w:rPr>
      </w:pPr>
    </w:p>
    <w:p w14:paraId="75520A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increase, at first sight, seems incompatible with His being the Son of God, yet perfection is compatible with progress in a created nature, and He must needs be made like to His brethren.</w:t>
      </w:r>
    </w:p>
    <w:p w14:paraId="23141D9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虽然这种增长乍看之下似乎与祂是神的儿子不相容，但完美是与受造本性的进步相容的，而且祂必须凡事该与祂的弟兄相同。</w:t>
      </w:r>
    </w:p>
    <w:p w14:paraId="1D5368A3">
      <w:pPr>
        <w:pStyle w:val="3"/>
        <w:spacing w:before="318" w:line="244" w:lineRule="auto"/>
        <w:ind w:left="7"/>
        <w:jc w:val="both"/>
        <w:rPr>
          <w:rFonts w:hint="eastAsia" w:ascii="微软雅黑" w:hAnsi="微软雅黑" w:eastAsia="微软雅黑" w:cs="微软雅黑"/>
          <w:sz w:val="30"/>
          <w:szCs w:val="30"/>
        </w:rPr>
      </w:pPr>
    </w:p>
    <w:p w14:paraId="0DAED3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as a boy what He had not acquired as a child; and as all the gifts were supplied to Him by the Spirit, we can trace the following stages which come to light in our Lord's history.</w:t>
      </w:r>
    </w:p>
    <w:p w14:paraId="5EC784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祂作为少年人知道祂作为婴孩时未曾获得的；既然所有的恩赐都是由圣灵供应给祂的，我们可以追溯在我们主的历史中显明出来的以下阶段。</w:t>
      </w:r>
    </w:p>
    <w:p w14:paraId="1445434E">
      <w:pPr>
        <w:pStyle w:val="3"/>
        <w:spacing w:before="318" w:line="244" w:lineRule="auto"/>
        <w:ind w:left="7"/>
        <w:jc w:val="both"/>
        <w:rPr>
          <w:rFonts w:hint="eastAsia" w:ascii="微软雅黑" w:hAnsi="微软雅黑" w:eastAsia="微软雅黑" w:cs="微软雅黑"/>
          <w:sz w:val="30"/>
          <w:szCs w:val="30"/>
        </w:rPr>
      </w:pPr>
    </w:p>
    <w:p w14:paraId="15D007C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given to Him, in consequence of the personal union, in a measure which no mere man could possess, constituting the link between the Deity and humanity, perpetually imparting the full consciousness of His personality, and making Him inwardly aware of His divine Sonship at all times (Luke 2:49).</w:t>
      </w:r>
    </w:p>
    <w:p w14:paraId="7405CC3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由于位格联合的结果，圣灵以一种任何单纯的人都无法拥有的程度赐给祂，构成了神性与人性之间的纽带，不断地赋予祂对自己位格的完全意识，并使祂在内心时刻意识到祂神圣的子性（路2:49）。</w:t>
      </w:r>
    </w:p>
    <w:p w14:paraId="2E061A63">
      <w:pPr>
        <w:pStyle w:val="3"/>
        <w:spacing w:before="318" w:line="244" w:lineRule="auto"/>
        <w:ind w:left="7"/>
        <w:jc w:val="both"/>
        <w:rPr>
          <w:rFonts w:hint="eastAsia" w:ascii="微软雅黑" w:hAnsi="微软雅黑" w:eastAsia="微软雅黑" w:cs="微软雅黑"/>
          <w:sz w:val="30"/>
          <w:szCs w:val="30"/>
        </w:rPr>
      </w:pPr>
    </w:p>
    <w:p w14:paraId="6FDC479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at the incarnation became the great guiding principle of all Christ's earthly history, according to the order of operation that belongs to the Trinity.</w:t>
      </w:r>
    </w:p>
    <w:p w14:paraId="1984540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因此，根据属于三位一体的运作次序，圣灵在道成肉身时成为了基督所有地上历史的伟大指导原则。</w:t>
      </w:r>
    </w:p>
    <w:p w14:paraId="44102507">
      <w:pPr>
        <w:pStyle w:val="3"/>
        <w:spacing w:before="318" w:line="244" w:lineRule="auto"/>
        <w:ind w:left="7"/>
        <w:jc w:val="both"/>
        <w:rPr>
          <w:rFonts w:hint="eastAsia" w:ascii="微软雅黑" w:hAnsi="微软雅黑" w:eastAsia="微软雅黑" w:cs="微软雅黑"/>
          <w:sz w:val="30"/>
          <w:szCs w:val="30"/>
        </w:rPr>
      </w:pPr>
    </w:p>
    <w:p w14:paraId="095C835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Holy Spirit that formed His human nature and directed the tenor of His earthly life.</w:t>
      </w:r>
    </w:p>
    <w:p w14:paraId="67D5A4F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正是圣灵形成了祂的人性，并指导了祂地上生活的进程。</w:t>
      </w:r>
    </w:p>
    <w:p w14:paraId="64760234">
      <w:pPr>
        <w:pStyle w:val="3"/>
        <w:spacing w:before="318" w:line="244" w:lineRule="auto"/>
        <w:ind w:left="7"/>
        <w:jc w:val="both"/>
        <w:rPr>
          <w:rFonts w:hint="eastAsia" w:ascii="微软雅黑" w:hAnsi="微软雅黑" w:eastAsia="微软雅黑" w:cs="微软雅黑"/>
          <w:sz w:val="30"/>
          <w:szCs w:val="30"/>
        </w:rPr>
      </w:pPr>
    </w:p>
    <w:p w14:paraId="7353D61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nature had no distinct personality, nor any self-directing principle (το、 ἡγεμονικόν), apart from the personal union; and as He was not less perfect, but more perfect than any other of the family of man on this account, it must be carefully remembered that the full consciousness that He was the only Son of God, who came from God and went to God (John 13:3), flowed perpetually from the Spirit.</w:t>
      </w:r>
    </w:p>
    <w:p w14:paraId="113F446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祂的人性除了位格联合之外，没有独立的位格，也没有任何自我指导的原则（το、 ἡγεμονικόν）；既然祂并不因此而不完美，反而比人类家庭中的任何其他人都更完美，我们就必须仔细记住，祂是那从神出来并要归到神那里去的独生子（约13:3）的完全意识，是不断地从圣灵流露出来的。</w:t>
      </w:r>
    </w:p>
    <w:p w14:paraId="394C936A">
      <w:pPr>
        <w:pStyle w:val="3"/>
        <w:spacing w:before="318" w:line="244" w:lineRule="auto"/>
        <w:ind w:left="7"/>
        <w:jc w:val="both"/>
        <w:rPr>
          <w:rFonts w:hint="eastAsia" w:ascii="微软雅黑" w:hAnsi="微软雅黑" w:eastAsia="微软雅黑" w:cs="微软雅黑"/>
          <w:sz w:val="30"/>
          <w:szCs w:val="30"/>
        </w:rPr>
      </w:pPr>
    </w:p>
    <w:p w14:paraId="2060023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 from the one nature to the other was by the Spirit, the EXECUTIVE of all the works of God.</w:t>
      </w:r>
    </w:p>
    <w:p w14:paraId="674805F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从一个本性到另一个本性的交通是藉着圣灵，即神一切工作的执行者。</w:t>
      </w:r>
    </w:p>
    <w:p w14:paraId="3911E67E">
      <w:pPr>
        <w:pStyle w:val="3"/>
        <w:spacing w:before="318" w:line="244" w:lineRule="auto"/>
        <w:ind w:left="7"/>
        <w:jc w:val="both"/>
        <w:rPr>
          <w:rFonts w:hint="eastAsia" w:ascii="微软雅黑" w:hAnsi="微软雅黑" w:eastAsia="微软雅黑" w:cs="微软雅黑"/>
          <w:sz w:val="30"/>
          <w:szCs w:val="30"/>
        </w:rPr>
      </w:pPr>
    </w:p>
    <w:p w14:paraId="33B4DCC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never spoke or acted but at the proper time (John 7:6).</w:t>
      </w:r>
    </w:p>
    <w:p w14:paraId="0531D02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因此，祂若不是在适当的时候，就从不说话或行动（约7:6）。</w:t>
      </w:r>
    </w:p>
    <w:p w14:paraId="5BB22E5C">
      <w:pPr>
        <w:pStyle w:val="3"/>
        <w:spacing w:before="318" w:line="244" w:lineRule="auto"/>
        <w:ind w:left="7"/>
        <w:jc w:val="both"/>
        <w:rPr>
          <w:rFonts w:hint="eastAsia" w:ascii="微软雅黑" w:hAnsi="微软雅黑" w:eastAsia="微软雅黑" w:cs="微软雅黑"/>
          <w:sz w:val="30"/>
          <w:szCs w:val="30"/>
        </w:rPr>
      </w:pPr>
    </w:p>
    <w:p w14:paraId="6118613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His hour for everything that He performed, and a full consciousness derived from the Spirit that He was the Son of God.</w:t>
      </w:r>
    </w:p>
    <w:p w14:paraId="2ABA9E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祂所做的一切事都有祂的时候，并且有一种源于圣灵的完全意识，知道祂是神的儿子。</w:t>
      </w:r>
    </w:p>
    <w:p w14:paraId="1B54B3C9">
      <w:pPr>
        <w:pStyle w:val="3"/>
        <w:spacing w:before="318" w:line="244" w:lineRule="auto"/>
        <w:ind w:left="7"/>
        <w:jc w:val="both"/>
        <w:rPr>
          <w:rFonts w:hint="eastAsia" w:ascii="微软雅黑" w:hAnsi="微软雅黑" w:eastAsia="微软雅黑" w:cs="微软雅黑"/>
          <w:sz w:val="30"/>
          <w:szCs w:val="30"/>
        </w:rPr>
      </w:pPr>
    </w:p>
    <w:p w14:paraId="1D3A0E8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dwelling in Him made all due communications to His manhood by the Holy Ghost.</w:t>
      </w:r>
    </w:p>
    <w:p w14:paraId="3AC0937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居住在祂里面的神格藉着圣灵向祂的人性进行了一切应有的交通。</w:t>
      </w:r>
    </w:p>
    <w:p w14:paraId="58F59442">
      <w:pPr>
        <w:pStyle w:val="3"/>
        <w:spacing w:before="318" w:line="244" w:lineRule="auto"/>
        <w:ind w:left="7"/>
        <w:jc w:val="both"/>
        <w:rPr>
          <w:rFonts w:hint="eastAsia" w:ascii="微软雅黑" w:hAnsi="微软雅黑" w:eastAsia="微软雅黑" w:cs="微软雅黑"/>
          <w:sz w:val="30"/>
          <w:szCs w:val="30"/>
        </w:rPr>
      </w:pPr>
    </w:p>
    <w:p w14:paraId="757D95C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evangelists, but especially the Gospel of John, show that the Spirit prompted all His actions, and gave direction to all His words.</w:t>
      </w:r>
    </w:p>
    <w:p w14:paraId="29B1318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所有的福音书作者，特别是约翰福音，都表明圣灵激发了祂所有的行动，并指导了祂所有的话语。</w:t>
      </w:r>
    </w:p>
    <w:p w14:paraId="68BE82D7">
      <w:pPr>
        <w:pStyle w:val="3"/>
        <w:spacing w:before="318" w:line="244" w:lineRule="auto"/>
        <w:ind w:left="7"/>
        <w:jc w:val="both"/>
        <w:rPr>
          <w:rFonts w:hint="eastAsia" w:ascii="微软雅黑" w:hAnsi="微软雅黑" w:eastAsia="微软雅黑" w:cs="微软雅黑"/>
          <w:sz w:val="30"/>
          <w:szCs w:val="30"/>
        </w:rPr>
      </w:pPr>
    </w:p>
    <w:p w14:paraId="1709297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was undertaken but by the Spirit's direction; nothing spoken but by His guidance; nothing executed but by His power.</w:t>
      </w:r>
    </w:p>
    <w:p w14:paraId="53C3C8F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没有任何事不是靠圣灵的指引承担的；没有任何话不是靠祂的引导说的；没有任何事不是靠祂的能力执行的。</w:t>
      </w:r>
    </w:p>
    <w:p w14:paraId="5AECBB2B">
      <w:pPr>
        <w:pStyle w:val="3"/>
        <w:spacing w:before="318" w:line="244" w:lineRule="auto"/>
        <w:ind w:left="7"/>
        <w:jc w:val="both"/>
        <w:rPr>
          <w:rFonts w:hint="eastAsia" w:ascii="微软雅黑" w:hAnsi="微软雅黑" w:eastAsia="微软雅黑" w:cs="微软雅黑"/>
          <w:sz w:val="30"/>
          <w:szCs w:val="30"/>
        </w:rPr>
      </w:pPr>
    </w:p>
    <w:p w14:paraId="7031A20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anointing with the Spirit, foretold in prophecy and accomplished in fact, may be traced in all His official words and deeds.</w:t>
      </w:r>
    </w:p>
    <w:p w14:paraId="13100D9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这种圣灵的恩膏，既在预言中被预告，又在事实中成就，可以在祂所有职分性的话语和行为中追溯得到。</w:t>
      </w:r>
    </w:p>
    <w:p w14:paraId="2A178E9F">
      <w:pPr>
        <w:pStyle w:val="3"/>
        <w:spacing w:before="318" w:line="244" w:lineRule="auto"/>
        <w:ind w:left="7"/>
        <w:jc w:val="both"/>
        <w:rPr>
          <w:rFonts w:hint="eastAsia" w:ascii="微软雅黑" w:hAnsi="微软雅黑" w:eastAsia="微软雅黑" w:cs="微软雅黑"/>
          <w:sz w:val="30"/>
          <w:szCs w:val="30"/>
        </w:rPr>
      </w:pPr>
    </w:p>
    <w:p w14:paraId="41D3620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life of Christ as the God-man full of the Spirit, was the natural basis of all His official activity.</w:t>
      </w:r>
    </w:p>
    <w:p w14:paraId="37BE59A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基督作为充满圣灵的神人，其个人生活是祂所有职分性活动的自然基础。</w:t>
      </w:r>
    </w:p>
    <w:p w14:paraId="1AC79DA2">
      <w:pPr>
        <w:pStyle w:val="3"/>
        <w:spacing w:before="318" w:line="244" w:lineRule="auto"/>
        <w:ind w:left="7"/>
        <w:jc w:val="both"/>
        <w:rPr>
          <w:rFonts w:hint="eastAsia" w:ascii="微软雅黑" w:hAnsi="微软雅黑" w:eastAsia="微软雅黑" w:cs="微软雅黑"/>
          <w:sz w:val="30"/>
          <w:szCs w:val="30"/>
        </w:rPr>
      </w:pPr>
    </w:p>
    <w:p w14:paraId="2C78C57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GRADE of the donation or unction of the Holy Spirit was at His BAPTISM.</w:t>
      </w:r>
    </w:p>
    <w:p w14:paraId="14241FD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圣灵的赐予或恩膏的第二等级是在祂受洗时。</w:t>
      </w:r>
    </w:p>
    <w:p w14:paraId="1C6B83B3">
      <w:pPr>
        <w:pStyle w:val="3"/>
        <w:spacing w:before="318" w:line="244" w:lineRule="auto"/>
        <w:ind w:left="7"/>
        <w:jc w:val="both"/>
        <w:rPr>
          <w:rFonts w:hint="eastAsia" w:ascii="微软雅黑" w:hAnsi="微软雅黑" w:eastAsia="微软雅黑" w:cs="微软雅黑"/>
          <w:sz w:val="30"/>
          <w:szCs w:val="30"/>
        </w:rPr>
      </w:pPr>
    </w:p>
    <w:p w14:paraId="6AE1DFA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Jesus appeared invested with His PUBLIC OFFICE, the Holy Spirit had formed the human nature, and replenished it with perfect wisdom and faultless holiness; and the baptism, AS THE PUBLIC INAUGURATION of the Lord Jesus INTO HIS OFFICE, was the occasion of conferring the supernatural gifts which had been promised in Old Testament prophecy.</w:t>
      </w:r>
    </w:p>
    <w:p w14:paraId="55CA506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在耶稣受职显现于祂的公职之前，圣灵已经形成了人性，并以完美的智慧和无瑕的圣洁充满了它；而洗礼，作为主耶稣就任祂职分的公开就职典礼，是赋予旧约预言所应许之超自然恩赐的时机。</w:t>
      </w:r>
    </w:p>
    <w:p w14:paraId="215D5A09">
      <w:pPr>
        <w:pStyle w:val="3"/>
        <w:spacing w:before="318" w:line="244" w:lineRule="auto"/>
        <w:ind w:left="7"/>
        <w:jc w:val="both"/>
        <w:rPr>
          <w:rFonts w:hint="eastAsia" w:ascii="微软雅黑" w:hAnsi="微软雅黑" w:eastAsia="微软雅黑" w:cs="微软雅黑"/>
          <w:sz w:val="30"/>
          <w:szCs w:val="30"/>
        </w:rPr>
      </w:pPr>
    </w:p>
    <w:p w14:paraId="6F2F8C1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His inauguration was furnished by the Baptist, the voice crying in the wilderness,—that is, the voice of the law and the prophets,—and by the visible descent of the Holy Spirit.</w:t>
      </w:r>
    </w:p>
    <w:p w14:paraId="65CC28A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祂就职的证据是由施洗约翰（在旷野呼喊的声音，即律法和先知的声音）以及圣灵有形体的降下所提供的。</w:t>
      </w:r>
    </w:p>
    <w:p w14:paraId="34294F5F">
      <w:pPr>
        <w:pStyle w:val="3"/>
        <w:spacing w:before="318" w:line="244" w:lineRule="auto"/>
        <w:ind w:left="7"/>
        <w:jc w:val="both"/>
        <w:rPr>
          <w:rFonts w:hint="eastAsia" w:ascii="微软雅黑" w:hAnsi="微软雅黑" w:eastAsia="微软雅黑" w:cs="微软雅黑"/>
          <w:sz w:val="30"/>
          <w:szCs w:val="30"/>
        </w:rPr>
      </w:pPr>
    </w:p>
    <w:p w14:paraId="37F762C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had a divine revelation that the Messiah should be pointed out to him by the visible descent of the Holy Spirit resting and abiding upon Him (John 1:33).</w:t>
      </w:r>
    </w:p>
    <w:p w14:paraId="7DFB2F5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施洗约翰得到了一个神圣的启示，即弥赛亚将藉着圣灵有形体地降下并停留在祂身上而被指示给他（约1:33）。</w:t>
      </w:r>
    </w:p>
    <w:p w14:paraId="1F603607">
      <w:pPr>
        <w:pStyle w:val="3"/>
        <w:spacing w:before="318" w:line="244" w:lineRule="auto"/>
        <w:ind w:left="7"/>
        <w:jc w:val="both"/>
        <w:rPr>
          <w:rFonts w:hint="eastAsia" w:ascii="微软雅黑" w:hAnsi="微软雅黑" w:eastAsia="微软雅黑" w:cs="微软雅黑"/>
          <w:sz w:val="30"/>
          <w:szCs w:val="30"/>
        </w:rPr>
      </w:pPr>
    </w:p>
    <w:p w14:paraId="618DB08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supposed that the Messiah should appear after the stern and vehement manner in which the Old Testament prophets presented themselves, he was to learn that God had chosen another way.</w:t>
      </w:r>
    </w:p>
    <w:p w14:paraId="6F3B4B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如果他以为弥赛亚会像旧约先知那样以严厉和激烈的方式出现，他就必须知道神选择了另一条道路。</w:t>
      </w:r>
    </w:p>
    <w:p w14:paraId="508C2205">
      <w:pPr>
        <w:pStyle w:val="3"/>
        <w:spacing w:before="318" w:line="244" w:lineRule="auto"/>
        <w:ind w:left="7"/>
        <w:jc w:val="both"/>
        <w:rPr>
          <w:rFonts w:hint="eastAsia" w:ascii="微软雅黑" w:hAnsi="微软雅黑" w:eastAsia="微软雅黑" w:cs="微软雅黑"/>
          <w:sz w:val="30"/>
          <w:szCs w:val="30"/>
        </w:rPr>
      </w:pPr>
    </w:p>
    <w:p w14:paraId="4270DBD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came among others to be baptized, and when He was baptized, the Spirit, like a dove, the emblem of gentleness, purity, and love, descended upon Him from the open heaven, and rested or abode upon Him.</w:t>
      </w:r>
    </w:p>
    <w:p w14:paraId="3B0D37A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弥赛亚来到众人中间受洗，当祂受洗时，圣灵像鸽子（温柔、纯洁和爱的象征）从天开了的地方降在祂身上，并停留或住在祂身上。</w:t>
      </w:r>
    </w:p>
    <w:p w14:paraId="70833DA4">
      <w:pPr>
        <w:pStyle w:val="3"/>
        <w:spacing w:before="318" w:line="244" w:lineRule="auto"/>
        <w:ind w:left="7"/>
        <w:jc w:val="both"/>
        <w:rPr>
          <w:rFonts w:hint="eastAsia" w:ascii="微软雅黑" w:hAnsi="微软雅黑" w:eastAsia="微软雅黑" w:cs="微软雅黑"/>
          <w:sz w:val="30"/>
          <w:szCs w:val="30"/>
        </w:rPr>
      </w:pPr>
    </w:p>
    <w:p w14:paraId="5519DEF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descent of the Spirit was intended to confirm and encourage the Lord Jesus before entering on His arduous work; and it took place in that public concourse of people which assembled to hear the Baptist, and became the occasion of His public introduction into office.</w:t>
      </w:r>
    </w:p>
    <w:p w14:paraId="4CEDAC3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圣灵的这次降临旨在主耶稣进入祂艰巨的工作之前坚固并鼓励祂；这发生在聚集听施洗约翰讲道的大群民众中，成为了祂公开就职的时机。</w:t>
      </w:r>
    </w:p>
    <w:p w14:paraId="2EFAA42D">
      <w:pPr>
        <w:pStyle w:val="3"/>
        <w:spacing w:before="318" w:line="244" w:lineRule="auto"/>
        <w:ind w:left="7"/>
        <w:jc w:val="both"/>
        <w:rPr>
          <w:rFonts w:hint="eastAsia" w:ascii="微软雅黑" w:hAnsi="微软雅黑" w:eastAsia="微软雅黑" w:cs="微软雅黑"/>
          <w:sz w:val="30"/>
          <w:szCs w:val="30"/>
        </w:rPr>
      </w:pPr>
    </w:p>
    <w:p w14:paraId="6B6EB3D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august occasion all the Persons of the Trinity were distinctly manifested—the Father revealing Himself by an audible voice, the Son appearing in the flesh which He assumed, the Holy Spirit descending in a bodily shape like a dove.</w:t>
      </w:r>
    </w:p>
    <w:p w14:paraId="7A1CF7E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在这个庄严的场合，三位一体的所有位格都清晰地显现出来——父藉着可听见的声音启示自己，子显现在祂所取用的肉身中，圣灵以像鸽子的有形形状降下。</w:t>
      </w:r>
    </w:p>
    <w:p w14:paraId="27254A54">
      <w:pPr>
        <w:pStyle w:val="3"/>
        <w:spacing w:before="318" w:line="244" w:lineRule="auto"/>
        <w:ind w:left="7"/>
        <w:jc w:val="both"/>
        <w:rPr>
          <w:rFonts w:hint="eastAsia" w:ascii="微软雅黑" w:hAnsi="微软雅黑" w:eastAsia="微软雅黑" w:cs="微软雅黑"/>
          <w:sz w:val="30"/>
          <w:szCs w:val="30"/>
        </w:rPr>
      </w:pPr>
    </w:p>
    <w:p w14:paraId="4B70D33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anointer was the Father, the anointed was the Son, the unction, or anointing oil (Ps. 45:7), was the Holy Ghost, a divine Person of equal rank.</w:t>
      </w:r>
    </w:p>
    <w:p w14:paraId="024E25F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膏抹者是父，受膏者是子，恩膏或膏油（诗45:7）是圣灵，一位同等地位的神圣位格。</w:t>
      </w:r>
    </w:p>
    <w:p w14:paraId="217D9BEF">
      <w:pPr>
        <w:pStyle w:val="3"/>
        <w:spacing w:before="318" w:line="244" w:lineRule="auto"/>
        <w:ind w:left="7"/>
        <w:jc w:val="both"/>
        <w:rPr>
          <w:rFonts w:hint="eastAsia" w:ascii="微软雅黑" w:hAnsi="微软雅黑" w:eastAsia="微软雅黑" w:cs="微软雅黑"/>
          <w:sz w:val="30"/>
          <w:szCs w:val="30"/>
        </w:rPr>
      </w:pPr>
    </w:p>
    <w:p w14:paraId="6268164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beneath the dignity of the Holy Spirit at the inauguration of the Messiah—whose office implies the reception of the Spirit not by measure (John 3:34), and the dignity of receiving authority to dispense that Spirit to others—to make use of that visible emblem to accredit the great fact, and to bear testimony to it.</w:t>
      </w:r>
    </w:p>
    <w:p w14:paraId="64BF302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在弥赛亚的就职典礼上（弥赛亚的职分意味着不限量地领受圣灵（约3:34），以及领受将圣灵分赐给这种权柄的尊荣），圣灵使用那种可见的象征来证实这一伟大事实并为之作见证，这并没有降低圣灵的尊严。</w:t>
      </w:r>
    </w:p>
    <w:p w14:paraId="443CF40F">
      <w:pPr>
        <w:pStyle w:val="3"/>
        <w:spacing w:before="318" w:line="244" w:lineRule="auto"/>
        <w:ind w:left="7"/>
        <w:jc w:val="both"/>
        <w:rPr>
          <w:rFonts w:hint="eastAsia" w:ascii="微软雅黑" w:hAnsi="微软雅黑" w:eastAsia="微软雅黑" w:cs="微软雅黑"/>
          <w:sz w:val="30"/>
          <w:szCs w:val="30"/>
        </w:rPr>
      </w:pPr>
    </w:p>
    <w:p w14:paraId="5662DE5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for us that it occurred.</w:t>
      </w:r>
    </w:p>
    <w:p w14:paraId="586F80F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对我们来说，这就足以证明它发生了。</w:t>
      </w:r>
    </w:p>
    <w:p w14:paraId="1CDBCAEC">
      <w:pPr>
        <w:pStyle w:val="3"/>
        <w:spacing w:before="318" w:line="244" w:lineRule="auto"/>
        <w:ind w:left="7"/>
        <w:jc w:val="both"/>
        <w:rPr>
          <w:rFonts w:hint="eastAsia" w:ascii="微软雅黑" w:hAnsi="微软雅黑" w:eastAsia="微软雅黑" w:cs="微软雅黑"/>
          <w:sz w:val="30"/>
          <w:szCs w:val="30"/>
        </w:rPr>
      </w:pPr>
    </w:p>
    <w:p w14:paraId="0ACB8C1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warranted in the case of every Biblical narrative to demand an answer to the question, Why was this?</w:t>
      </w:r>
    </w:p>
    <w:p w14:paraId="71C1CB4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我们没有理由在每一个圣经叙事中都要求回答“为什么会这样？”这个问题。</w:t>
      </w:r>
    </w:p>
    <w:p w14:paraId="52F60DC7">
      <w:pPr>
        <w:pStyle w:val="3"/>
        <w:spacing w:before="318" w:line="244" w:lineRule="auto"/>
        <w:ind w:left="7"/>
        <w:jc w:val="both"/>
        <w:rPr>
          <w:rFonts w:hint="eastAsia" w:ascii="微软雅黑" w:hAnsi="微软雅黑" w:eastAsia="微软雅黑" w:cs="微软雅黑"/>
          <w:sz w:val="30"/>
          <w:szCs w:val="30"/>
        </w:rPr>
      </w:pPr>
    </w:p>
    <w:p w14:paraId="52284D8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abiding of the dove on Jesus, or the appearance of a dove, indicated that the Spirit of the Lord now RESTED upon Him (Isa. 11:2).</w:t>
      </w:r>
    </w:p>
    <w:p w14:paraId="2C9BF01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鸽子停留在耶稣身上，或鸽子的出现，表明主的灵现在住在祂身上（赛11:2）。</w:t>
      </w:r>
    </w:p>
    <w:p w14:paraId="6CF4848B">
      <w:pPr>
        <w:pStyle w:val="3"/>
        <w:spacing w:before="318" w:line="244" w:lineRule="auto"/>
        <w:ind w:left="7"/>
        <w:jc w:val="both"/>
        <w:rPr>
          <w:rFonts w:hint="eastAsia" w:ascii="微软雅黑" w:hAnsi="微软雅黑" w:eastAsia="微软雅黑" w:cs="微软雅黑"/>
          <w:sz w:val="30"/>
          <w:szCs w:val="30"/>
        </w:rPr>
      </w:pPr>
    </w:p>
    <w:p w14:paraId="7D70D8A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Peter said: "God anointed Jesus of Nazareth with the Holy Ghost and with power" (Acts 10:38).</w:t>
      </w:r>
    </w:p>
    <w:p w14:paraId="77722B1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为了同样的目的，彼得说：“神怎样以圣灵和能力膏拿撒勒人耶稣”（徒10:38）。</w:t>
      </w:r>
    </w:p>
    <w:p w14:paraId="45F508E1">
      <w:pPr>
        <w:pStyle w:val="3"/>
        <w:spacing w:before="318" w:line="244" w:lineRule="auto"/>
        <w:ind w:left="7"/>
        <w:jc w:val="both"/>
        <w:rPr>
          <w:rFonts w:hint="eastAsia" w:ascii="微软雅黑" w:hAnsi="微软雅黑" w:eastAsia="微软雅黑" w:cs="微软雅黑"/>
          <w:sz w:val="30"/>
          <w:szCs w:val="30"/>
        </w:rPr>
      </w:pPr>
    </w:p>
    <w:p w14:paraId="526A856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unction for the office of MESSIAH or CHRIST is seen in the sinless nature and endowments of every kind that qualified Him for His task (Isa. 42:1–4, 49:1, 2).</w:t>
      </w:r>
    </w:p>
    <w:p w14:paraId="7C81B3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因此，为弥赛亚或基督职分的恩膏，可见于使祂有资格完成任务的无罪本性和各类天赋中（赛42:1–4, 49:1, 2）。</w:t>
      </w:r>
    </w:p>
    <w:p w14:paraId="7BF426DF">
      <w:pPr>
        <w:pStyle w:val="3"/>
        <w:spacing w:before="318" w:line="244" w:lineRule="auto"/>
        <w:ind w:left="7"/>
        <w:jc w:val="both"/>
        <w:rPr>
          <w:rFonts w:hint="eastAsia" w:ascii="微软雅黑" w:hAnsi="微软雅黑" w:eastAsia="微软雅黑" w:cs="微软雅黑"/>
          <w:sz w:val="30"/>
          <w:szCs w:val="30"/>
        </w:rPr>
      </w:pPr>
    </w:p>
    <w:p w14:paraId="1BC47AE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supply of the Spirit with which the Son was replenished from His nativity, was shadowed forth by many anointings instituted in the typical services of Israel, especially in the appointments to the three principal functions—prophet, priest, and king (Isa. 61:1; Ps. 45:8).</w:t>
      </w:r>
    </w:p>
    <w:p w14:paraId="07A5342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子从降生起就被充满的圣灵的完全供应，在以色列预表性礼仪所设立的许多膏抹中，特别是在任命三种主要职能——先知、祭司和君王——时（赛61:1；诗45:8），已被预表出来。</w:t>
      </w:r>
    </w:p>
    <w:p w14:paraId="0419960C">
      <w:pPr>
        <w:pStyle w:val="3"/>
        <w:spacing w:before="318" w:line="244" w:lineRule="auto"/>
        <w:ind w:left="7"/>
        <w:jc w:val="both"/>
        <w:rPr>
          <w:rFonts w:hint="eastAsia" w:ascii="微软雅黑" w:hAnsi="微软雅黑" w:eastAsia="微软雅黑" w:cs="微软雅黑"/>
          <w:sz w:val="30"/>
          <w:szCs w:val="30"/>
        </w:rPr>
      </w:pPr>
    </w:p>
    <w:p w14:paraId="34A3726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the Lord's human life, a combination of all the graces that seem the most opposite,—meekness and boldness, the assertion of truth and deep humility, greatness and gentleness,—nay, the scattered beauties of all the saints jointly found in Him.</w:t>
      </w:r>
    </w:p>
    <w:p w14:paraId="06AD33B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在主的人类生活中，结合了所有看似最对立的恩典，——温柔与胆量，真理的坚持与深度的谦卑，伟大与温和，——不仅如此，众圣徒身上分散的美德都在祂里面联合被发现。</w:t>
      </w:r>
    </w:p>
    <w:p w14:paraId="5D913C51">
      <w:pPr>
        <w:pStyle w:val="3"/>
        <w:spacing w:before="318" w:line="244" w:lineRule="auto"/>
        <w:ind w:left="7"/>
        <w:jc w:val="both"/>
        <w:rPr>
          <w:rFonts w:hint="eastAsia" w:ascii="微软雅黑" w:hAnsi="微软雅黑" w:eastAsia="微软雅黑" w:cs="微软雅黑"/>
          <w:sz w:val="30"/>
          <w:szCs w:val="30"/>
        </w:rPr>
      </w:pPr>
    </w:p>
    <w:p w14:paraId="679BF5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Spirit of life in Christ Jesus," unfolds to us the source of all His actions, and demonstrates that more habitual grace dwelt in Him than in all created beings.</w:t>
      </w:r>
    </w:p>
    <w:p w14:paraId="0855F69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“在基督耶稣里生命之灵”这一表达，向我们展示了祂所有行动的源头，并证明住在祂里面的习惯性恩典比住在所有受造物里面的更多。</w:t>
      </w:r>
    </w:p>
    <w:p w14:paraId="3571DDD8">
      <w:pPr>
        <w:pStyle w:val="3"/>
        <w:spacing w:before="318" w:line="244" w:lineRule="auto"/>
        <w:ind w:left="7"/>
        <w:jc w:val="both"/>
        <w:rPr>
          <w:rFonts w:hint="eastAsia" w:ascii="微软雅黑" w:hAnsi="微软雅黑" w:eastAsia="微软雅黑" w:cs="微软雅黑"/>
          <w:sz w:val="30"/>
          <w:szCs w:val="30"/>
        </w:rPr>
      </w:pPr>
    </w:p>
    <w:p w14:paraId="6142521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therefore declared: "God giveth not the Spirit by measure to Him" (John 3:34); for though the words "to Him" are not in the original Greek, they are undoubtedly implied, as will appear from the following reasons:—(1) The passage cannot be generalized into an allusion that shall take in the Church.</w:t>
      </w:r>
    </w:p>
    <w:p w14:paraId="5D413BA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施洗约翰因此宣告：“神赐圣灵给祂是没有限量的”（约3:34）；虽然原文希腊文中没有“给祂”这几个字，但无疑是隐含的，这从以下理由可以看出：——（1）这段经文不能被普遍化为包含教会的暗示。</w:t>
      </w:r>
    </w:p>
    <w:p w14:paraId="053DDED2">
      <w:pPr>
        <w:pStyle w:val="3"/>
        <w:spacing w:before="318" w:line="244" w:lineRule="auto"/>
        <w:ind w:left="7"/>
        <w:jc w:val="both"/>
        <w:rPr>
          <w:rFonts w:hint="eastAsia" w:ascii="微软雅黑" w:hAnsi="微软雅黑" w:eastAsia="微软雅黑" w:cs="微软雅黑"/>
          <w:sz w:val="30"/>
          <w:szCs w:val="30"/>
        </w:rPr>
      </w:pPr>
    </w:p>
    <w:p w14:paraId="024F4B5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forced interpretation that would refer it to the general outpouring of the Spirit on the Church,—a comment for which the context supplies no warrant.</w:t>
      </w:r>
    </w:p>
    <w:p w14:paraId="1C0712B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将其解释为圣灵在教会身上的一般性浇灌，是非常牵强的，——上下文并没有为这种解释提供依据。</w:t>
      </w:r>
    </w:p>
    <w:p w14:paraId="1D2F6A61">
      <w:pPr>
        <w:pStyle w:val="3"/>
        <w:spacing w:before="318" w:line="244" w:lineRule="auto"/>
        <w:ind w:left="7"/>
        <w:jc w:val="both"/>
        <w:rPr>
          <w:rFonts w:hint="eastAsia" w:ascii="微软雅黑" w:hAnsi="微软雅黑" w:eastAsia="微软雅黑" w:cs="微软雅黑"/>
          <w:sz w:val="30"/>
          <w:szCs w:val="30"/>
        </w:rPr>
      </w:pPr>
    </w:p>
    <w:p w14:paraId="172030B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(2) the expression GIVETH THE SPIRIT, in the present tense, is there used in connection with the fact, and is the reason of the fact, that Jesus "speaketh the words of God," but is not in connection with the authority subsequently conferred of giving the Spirit to others.</w:t>
      </w:r>
    </w:p>
    <w:p w14:paraId="5BFCBBE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此外，（2）“赐圣灵”这一现在的表达，在那里是与耶稣“说神的话”这一事实相连使用的，并且是该事实的原因，而不是与后来授予的将圣灵赐给别人的权柄相连。</w:t>
      </w:r>
    </w:p>
    <w:p w14:paraId="771837E0">
      <w:pPr>
        <w:pStyle w:val="3"/>
        <w:spacing w:before="318" w:line="244" w:lineRule="auto"/>
        <w:ind w:left="7"/>
        <w:jc w:val="both"/>
        <w:rPr>
          <w:rFonts w:hint="eastAsia" w:ascii="微软雅黑" w:hAnsi="微软雅黑" w:eastAsia="微软雅黑" w:cs="微软雅黑"/>
          <w:sz w:val="30"/>
          <w:szCs w:val="30"/>
        </w:rPr>
      </w:pPr>
    </w:p>
    <w:p w14:paraId="24A1DC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asked: What need had He of the divine teaching of the Holy Spirit when He had known the heavenly Father from eternity? the answer is: The Son of God, as such, needed no further teaching as to divine things.</w:t>
      </w:r>
    </w:p>
    <w:p w14:paraId="53D1A5A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如果有人问：既然祂从永恒就认识天父，祂有什么必要受圣灵的神圣教导呢？答案是：神的儿子，作为神的儿子，不需要关于神圣事物的进一步教导。</w:t>
      </w:r>
    </w:p>
    <w:p w14:paraId="774D03F4">
      <w:pPr>
        <w:pStyle w:val="3"/>
        <w:spacing w:before="318" w:line="244" w:lineRule="auto"/>
        <w:ind w:left="7"/>
        <w:jc w:val="both"/>
        <w:rPr>
          <w:rFonts w:hint="eastAsia" w:ascii="微软雅黑" w:hAnsi="微软雅黑" w:eastAsia="微软雅黑" w:cs="微软雅黑"/>
          <w:sz w:val="30"/>
          <w:szCs w:val="30"/>
        </w:rPr>
      </w:pPr>
    </w:p>
    <w:p w14:paraId="76A9B01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behoved Him to be man, to be made like to His brethren, and to occupy the servant's place as the one Mediator between God and man, He NEEDED THAT UNCTION with which He was supplied.</w:t>
      </w:r>
    </w:p>
    <w:p w14:paraId="22ABEF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但既然祂理当成为人，凡事该与祂的弟兄相同，并占据仆人的地位作为神与人之间唯一的中保，祂就需要那供应给祂的恩膏。</w:t>
      </w:r>
    </w:p>
    <w:p w14:paraId="71F1E8DE">
      <w:pPr>
        <w:pStyle w:val="3"/>
        <w:spacing w:before="318" w:line="244" w:lineRule="auto"/>
        <w:ind w:left="7"/>
        <w:jc w:val="both"/>
        <w:rPr>
          <w:rFonts w:hint="eastAsia" w:ascii="微软雅黑" w:hAnsi="微软雅黑" w:eastAsia="微软雅黑" w:cs="微软雅黑"/>
          <w:sz w:val="30"/>
          <w:szCs w:val="30"/>
        </w:rPr>
      </w:pPr>
    </w:p>
    <w:p w14:paraId="470BE5B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who will have it that whatever higher knowledge of divine things was in Jesus was obtained at His baptism, put the two statements in antagonism to each other.</w:t>
      </w:r>
    </w:p>
    <w:p w14:paraId="5FF4B09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索西奴派（Socinians）坚持认为耶稣在神圣事物上的任何更高知识都是在祂受洗时获得的，他们将这两种陈述置于彼此对立的位置。</w:t>
      </w:r>
    </w:p>
    <w:p w14:paraId="0B65CE6D">
      <w:pPr>
        <w:pStyle w:val="3"/>
        <w:spacing w:before="318" w:line="244" w:lineRule="auto"/>
        <w:ind w:left="7"/>
        <w:jc w:val="both"/>
        <w:rPr>
          <w:rFonts w:hint="eastAsia" w:ascii="微软雅黑" w:hAnsi="微软雅黑" w:eastAsia="微软雅黑" w:cs="微软雅黑"/>
          <w:sz w:val="30"/>
          <w:szCs w:val="30"/>
        </w:rPr>
      </w:pPr>
    </w:p>
    <w:p w14:paraId="5D570B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in perfect harmony.</w:t>
      </w:r>
    </w:p>
    <w:p w14:paraId="31A81F2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但它们是完美和谐的。</w:t>
      </w:r>
    </w:p>
    <w:p w14:paraId="3AA5383E">
      <w:pPr>
        <w:pStyle w:val="3"/>
        <w:spacing w:before="318" w:line="244" w:lineRule="auto"/>
        <w:ind w:left="7"/>
        <w:jc w:val="both"/>
        <w:rPr>
          <w:rFonts w:hint="eastAsia" w:ascii="微软雅黑" w:hAnsi="微软雅黑" w:eastAsia="微软雅黑" w:cs="微软雅黑"/>
          <w:sz w:val="30"/>
          <w:szCs w:val="30"/>
        </w:rPr>
      </w:pPr>
    </w:p>
    <w:p w14:paraId="1A5A2B1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unction with the Spirit which preceded Christ's miraculous activity when He began to go about doing good, was bestowed on the occasion when He came to receive baptism, and to be publicly inaugurated into His Messianic office.</w:t>
      </w:r>
    </w:p>
    <w:p w14:paraId="7AEE206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那种在基督开始周流四方行善时的神迹活动之前的圣灵恩膏，是在祂来受洗并公开就任祂的弥赛亚职分时赐下的。</w:t>
      </w:r>
    </w:p>
    <w:p w14:paraId="427CBB11">
      <w:pPr>
        <w:pStyle w:val="3"/>
        <w:spacing w:before="318" w:line="244" w:lineRule="auto"/>
        <w:ind w:left="7"/>
        <w:jc w:val="both"/>
        <w:rPr>
          <w:rFonts w:hint="eastAsia" w:ascii="微软雅黑" w:hAnsi="微软雅黑" w:eastAsia="微软雅黑" w:cs="微软雅黑"/>
          <w:sz w:val="30"/>
          <w:szCs w:val="30"/>
        </w:rPr>
      </w:pPr>
    </w:p>
    <w:p w14:paraId="745BED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descended upon Him and abode on Him in such fulness that He could communicate His miraculous power to His friends, which no mere prophet could ever perform (John 1:33; Matt. 3:11).</w:t>
      </w:r>
    </w:p>
    <w:p w14:paraId="7EDED7B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圣灵降在祂身上并住在祂身上，是如此丰满，以至于祂能将祂的神迹能力传给祂的朋友，这是任何单纯的先知都从未能做到的（约1:33；太3:11）。</w:t>
      </w:r>
    </w:p>
    <w:p w14:paraId="52ABACE9">
      <w:pPr>
        <w:pStyle w:val="3"/>
        <w:spacing w:before="318" w:line="244" w:lineRule="auto"/>
        <w:ind w:left="7"/>
        <w:jc w:val="both"/>
        <w:rPr>
          <w:rFonts w:hint="eastAsia" w:ascii="微软雅黑" w:hAnsi="微软雅黑" w:eastAsia="微软雅黑" w:cs="微软雅黑"/>
          <w:sz w:val="30"/>
          <w:szCs w:val="30"/>
        </w:rPr>
      </w:pPr>
    </w:p>
    <w:p w14:paraId="549A422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anointed to be the supreme Prophet (Matt. 16:20); and as the prophets had immediate revelations when the Spirit of God came upon them, the same thing held true of Him, but with this marked peculiarity, that the Spirit did not occasionally reveal the will of God as in their case, but evermore permanently dwelt in Him to reveal the divine mind, and make Him conscious of His own Sonship.</w:t>
      </w:r>
    </w:p>
    <w:p w14:paraId="75F5DE1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膏成为至高的先知（太16:20）；正如先知们在神的灵临到他们身上时获得直接的启示，同样的情况也适用于祂，但有这样一个显著的独特性：圣灵不是像在先知身上那样偶尔启示神的旨意，而是永远常住在祂里面，以启示神的心意，并使祂意识到祂自己的子性。</w:t>
      </w:r>
    </w:p>
    <w:p w14:paraId="6C6C81D0">
      <w:pPr>
        <w:pStyle w:val="3"/>
        <w:spacing w:before="318" w:line="244" w:lineRule="auto"/>
        <w:ind w:left="7"/>
        <w:jc w:val="both"/>
        <w:rPr>
          <w:rFonts w:hint="eastAsia" w:ascii="微软雅黑" w:hAnsi="微软雅黑" w:eastAsia="微软雅黑" w:cs="微软雅黑"/>
          <w:sz w:val="30"/>
          <w:szCs w:val="30"/>
        </w:rPr>
      </w:pPr>
    </w:p>
    <w:p w14:paraId="69F7CA1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descent of the Holy Spirit, not only for the sake of the Jews and of the Baptist, but for a testimony to Christ Himself (Matt. 3:16), took place while Jesus was praying to the Father, probably with a view to obtain the Spirit, which had long before been promised by the prophets (Luke 3:21).</w:t>
      </w:r>
    </w:p>
    <w:p w14:paraId="74D9486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圣灵有形体的降下，不仅是为了犹太人和施洗约翰的缘故，也是为了给基督自己作见证（太3:16），这发生在耶稣向父祷告的时候，可能是为了获得很久以前先知们所应许的圣灵（路3:21）。</w:t>
      </w:r>
    </w:p>
    <w:p w14:paraId="701E4306">
      <w:pPr>
        <w:pStyle w:val="3"/>
        <w:spacing w:before="318" w:line="244" w:lineRule="auto"/>
        <w:ind w:left="7"/>
        <w:jc w:val="both"/>
        <w:rPr>
          <w:rFonts w:hint="eastAsia" w:ascii="微软雅黑" w:hAnsi="微软雅黑" w:eastAsia="微软雅黑" w:cs="微软雅黑"/>
          <w:sz w:val="30"/>
          <w:szCs w:val="30"/>
        </w:rPr>
      </w:pPr>
    </w:p>
    <w:p w14:paraId="6EE1A90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object designed to be served by the descent of the Holy Spirit, it showed that Jesus of Nazareth was the Messiah promised to the Fathers, and that He was filled with the Spirit, which, on the one hand, would fit Him for the execution of His high office; and, on the other hand, enable Him, when His work was accomplished, to dispense the Spirit to His people without let or hindrance; for the Spirit is the efficient cause of all His divine operations outward to the Church and to the world.</w:t>
      </w:r>
    </w:p>
    <w:p w14:paraId="147555C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灵降临所旨在达到的目的，它表明拿撒勒人耶稣是列祖所应许的弥赛亚，并且祂被圣灵充满，这圣灵一方面使祂适合执行祂崇高的职分；另一方面，使祂在工作完成后，能够毫无阻碍地将圣灵分赐给祂的子民；因为圣灵是祂向教会和世界所有神圣运作的有效原因。</w:t>
      </w:r>
    </w:p>
    <w:p w14:paraId="468C83ED">
      <w:pPr>
        <w:pStyle w:val="3"/>
        <w:spacing w:before="318" w:line="244" w:lineRule="auto"/>
        <w:ind w:left="7"/>
        <w:jc w:val="both"/>
        <w:rPr>
          <w:rFonts w:hint="eastAsia" w:ascii="微软雅黑" w:hAnsi="微软雅黑" w:eastAsia="微软雅黑" w:cs="微软雅黑"/>
          <w:sz w:val="30"/>
          <w:szCs w:val="30"/>
        </w:rPr>
      </w:pPr>
    </w:p>
    <w:p w14:paraId="72E1D3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Son of God upon His human nature were effected by the Holy Spirit, as the immediate efficient cause of its existence, and of its fitness for the accomplishment of the great work for which the Son of God had assumed human nature.</w:t>
      </w:r>
    </w:p>
    <w:p w14:paraId="0C5CF9D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神的儿子对祂人性的运作是藉着圣灵产生的，圣灵是其存在及其适合完成神子为此取了人性之伟大工作的直接有效原因。</w:t>
      </w:r>
    </w:p>
    <w:p w14:paraId="2FD7ACA5">
      <w:pPr>
        <w:pStyle w:val="3"/>
        <w:spacing w:before="318" w:line="244" w:lineRule="auto"/>
        <w:ind w:left="7"/>
        <w:jc w:val="both"/>
        <w:rPr>
          <w:rFonts w:hint="eastAsia" w:ascii="微软雅黑" w:hAnsi="微软雅黑" w:eastAsia="微软雅黑" w:cs="微软雅黑"/>
          <w:sz w:val="30"/>
          <w:szCs w:val="30"/>
        </w:rPr>
      </w:pPr>
    </w:p>
    <w:p w14:paraId="48A91E2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given at the baptism was intended to equip Him for the execution of His mediatorial office, as Prophet, Priest, and King.</w:t>
      </w:r>
    </w:p>
    <w:p w14:paraId="4D4AAEE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洗礼时赐下的圣灵旨在装备祂执行其中保职分，即先知、祭司和君王。</w:t>
      </w:r>
    </w:p>
    <w:p w14:paraId="3BE9512D">
      <w:pPr>
        <w:pStyle w:val="3"/>
        <w:spacing w:before="318" w:line="244" w:lineRule="auto"/>
        <w:ind w:left="7"/>
        <w:jc w:val="both"/>
        <w:rPr>
          <w:rFonts w:hint="eastAsia" w:ascii="微软雅黑" w:hAnsi="微软雅黑" w:eastAsia="微软雅黑" w:cs="微软雅黑"/>
          <w:sz w:val="30"/>
          <w:szCs w:val="30"/>
        </w:rPr>
      </w:pPr>
    </w:p>
    <w:p w14:paraId="06867B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qualified Him for His prophetic priestly and kingly offices is evident, because, with a full consciousness of His divine Sonship perpetually awakened and sustained by the Holy Spirit, He (1) not only spoke the words of God, but (2) offered Himself without spot to God, and (3) draws all His people to Himself by the constant aid of the eternal Spirit.</w:t>
      </w:r>
    </w:p>
    <w:p w14:paraId="31F5C13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祂有资格担任先知、祭司和君王的职分是显而易见的，因为带着由圣灵不断唤醒和维持的对祂神圣子性的完全意识，祂（1）不仅说了神的话，而且（2）将自己无瑕无疵献给神，并且（3）藉着永远之灵不断的帮助吸引祂所有的子民归向祂自己。</w:t>
      </w:r>
    </w:p>
    <w:p w14:paraId="6FE74FB9">
      <w:pPr>
        <w:pStyle w:val="3"/>
        <w:spacing w:before="318" w:line="244" w:lineRule="auto"/>
        <w:ind w:left="7"/>
        <w:jc w:val="both"/>
        <w:rPr>
          <w:rFonts w:hint="eastAsia" w:ascii="微软雅黑" w:hAnsi="微软雅黑" w:eastAsia="微软雅黑" w:cs="微软雅黑"/>
          <w:sz w:val="30"/>
          <w:szCs w:val="30"/>
        </w:rPr>
      </w:pPr>
    </w:p>
    <w:p w14:paraId="25E1402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strange that He should be under the guidance of the Spirit which He gives to others?</w:t>
      </w:r>
    </w:p>
    <w:p w14:paraId="51701D9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祂竟然要在祂赐给别人的圣灵引导之下，这奇怪吗？</w:t>
      </w:r>
    </w:p>
    <w:p w14:paraId="3506353F">
      <w:pPr>
        <w:pStyle w:val="3"/>
        <w:spacing w:before="318" w:line="244" w:lineRule="auto"/>
        <w:ind w:left="7"/>
        <w:jc w:val="both"/>
        <w:rPr>
          <w:rFonts w:hint="eastAsia" w:ascii="微软雅黑" w:hAnsi="微软雅黑" w:eastAsia="微软雅黑" w:cs="微软雅黑"/>
          <w:sz w:val="30"/>
          <w:szCs w:val="30"/>
        </w:rPr>
      </w:pPr>
    </w:p>
    <w:p w14:paraId="081B63B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appear strange when we call to mind that He was man, and that His human nature without a separate personality of its own had its activity only in personal union with the Son of God, who, though neither depotentiated, nor holding any of His divine perfections in abeyance, acted on the human nature, in every mediatorial act, by the power of the Holy Spirit.</w:t>
      </w:r>
    </w:p>
    <w:p w14:paraId="4F8B028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想起祂是人，并且祂的人性若没有独立的位格，其活动就只能存在于与神子的位格联合中（神子既没有被剥夺能力，也没有暂时搁置祂的任何神圣完美性，而是在每一个中保行动中，藉着圣灵的能力作用于人性），这就不显得奇怪了。</w:t>
      </w:r>
    </w:p>
    <w:p w14:paraId="53BAD4C7">
      <w:pPr>
        <w:pStyle w:val="3"/>
        <w:spacing w:before="318" w:line="244" w:lineRule="auto"/>
        <w:ind w:left="7"/>
        <w:jc w:val="both"/>
        <w:rPr>
          <w:rFonts w:hint="eastAsia" w:ascii="微软雅黑" w:hAnsi="微软雅黑" w:eastAsia="微软雅黑" w:cs="微软雅黑"/>
          <w:sz w:val="30"/>
          <w:szCs w:val="30"/>
        </w:rPr>
      </w:pPr>
    </w:p>
    <w:p w14:paraId="55E3EB7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did not absorb the human nature in any of its functions.</w:t>
      </w:r>
    </w:p>
    <w:p w14:paraId="639C745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神性在任何功能上都没有吞没人性。</w:t>
      </w:r>
    </w:p>
    <w:p w14:paraId="7F4FDEB1">
      <w:pPr>
        <w:pStyle w:val="3"/>
        <w:spacing w:before="318" w:line="244" w:lineRule="auto"/>
        <w:ind w:left="7"/>
        <w:jc w:val="both"/>
        <w:rPr>
          <w:rFonts w:hint="eastAsia" w:ascii="微软雅黑" w:hAnsi="微软雅黑" w:eastAsia="微软雅黑" w:cs="微软雅黑"/>
          <w:sz w:val="30"/>
          <w:szCs w:val="30"/>
        </w:rPr>
      </w:pPr>
    </w:p>
    <w:p w14:paraId="45F299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natures were perfectly distinct, but united in the one Person.</w:t>
      </w:r>
    </w:p>
    <w:p w14:paraId="2DA099A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两种本性完全不同，但联合在一个位格中。</w:t>
      </w:r>
    </w:p>
    <w:p w14:paraId="467CD870">
      <w:pPr>
        <w:pStyle w:val="3"/>
        <w:spacing w:before="318" w:line="244" w:lineRule="auto"/>
        <w:ind w:left="7"/>
        <w:jc w:val="both"/>
        <w:rPr>
          <w:rFonts w:hint="eastAsia" w:ascii="微软雅黑" w:hAnsi="微软雅黑" w:eastAsia="微软雅黑" w:cs="微软雅黑"/>
          <w:sz w:val="30"/>
          <w:szCs w:val="30"/>
        </w:rPr>
      </w:pPr>
    </w:p>
    <w:p w14:paraId="2D19A14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Christ's understanding, the holy purity and the unswerving obedience of His will, the exercise of all His faculties and powers in religious things, were due to the immediate guidance of the Holy Spirit of God, giving Him the full consciousness that He was the eternal Son, and authority to act as such.</w:t>
      </w:r>
    </w:p>
    <w:p w14:paraId="3D6356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基督悟性的光、祂意志的圣洁纯净和坚定顺服、祂所有官能和能力在宗教事务上的运用，都归功于神的圣灵的直接引导，赋予祂作为永恒之子的完全意识，以及如此行事的权柄。</w:t>
      </w:r>
    </w:p>
    <w:p w14:paraId="6A9185B8">
      <w:pPr>
        <w:pStyle w:val="3"/>
        <w:spacing w:before="318" w:line="244" w:lineRule="auto"/>
        <w:ind w:left="7"/>
        <w:jc w:val="both"/>
        <w:rPr>
          <w:rFonts w:hint="eastAsia" w:ascii="微软雅黑" w:hAnsi="微软雅黑" w:eastAsia="微软雅黑" w:cs="微软雅黑"/>
          <w:sz w:val="30"/>
          <w:szCs w:val="30"/>
        </w:rPr>
      </w:pPr>
    </w:p>
    <w:p w14:paraId="0C8D193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fact in Christ's life was THE TEMPTATION, of which it is said that He was led up of the Spirit into the wilderness to be tempted (Matt. 4:1).</w:t>
      </w:r>
    </w:p>
    <w:p w14:paraId="3B5573D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基督生平中的下一个事实是受试探，对此经上说祂被圣灵引到旷野受试探（太4:1）。</w:t>
      </w:r>
    </w:p>
    <w:p w14:paraId="5D1D4B20">
      <w:pPr>
        <w:pStyle w:val="3"/>
        <w:spacing w:before="318" w:line="244" w:lineRule="auto"/>
        <w:ind w:left="7"/>
        <w:jc w:val="both"/>
        <w:rPr>
          <w:rFonts w:hint="eastAsia" w:ascii="微软雅黑" w:hAnsi="微软雅黑" w:eastAsia="微软雅黑" w:cs="微软雅黑"/>
          <w:sz w:val="30"/>
          <w:szCs w:val="30"/>
        </w:rPr>
      </w:pPr>
    </w:p>
    <w:p w14:paraId="65BD79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was confirmed by the Spirit, and made victorious at every point of assault by the sustaining power of the Holy Spirit.</w:t>
      </w:r>
    </w:p>
    <w:p w14:paraId="5A53974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人性被圣灵坚固，并藉着圣灵维持的大能，在每一个受攻击点上都得胜。</w:t>
      </w:r>
    </w:p>
    <w:p w14:paraId="26A922B2">
      <w:pPr>
        <w:pStyle w:val="3"/>
        <w:spacing w:before="318" w:line="244" w:lineRule="auto"/>
        <w:ind w:left="7"/>
        <w:jc w:val="both"/>
        <w:rPr>
          <w:rFonts w:hint="eastAsia" w:ascii="微软雅黑" w:hAnsi="微软雅黑" w:eastAsia="微软雅黑" w:cs="微软雅黑"/>
          <w:sz w:val="30"/>
          <w:szCs w:val="30"/>
        </w:rPr>
      </w:pPr>
    </w:p>
    <w:p w14:paraId="7BD4B5B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temptation was ended, it is said: "Jesus returned in the power of the Spirit into Galilee" (Luke 4:14), to begin a ministry of power.</w:t>
      </w:r>
    </w:p>
    <w:p w14:paraId="62FB52F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当试探结束时，经上说：“耶稣满有圣灵的能力，回到加利利”（路4:14），开始有能力的侍奉。</w:t>
      </w:r>
    </w:p>
    <w:p w14:paraId="75DCC22E">
      <w:pPr>
        <w:pStyle w:val="3"/>
        <w:spacing w:before="318" w:line="244" w:lineRule="auto"/>
        <w:ind w:left="7"/>
        <w:jc w:val="both"/>
        <w:rPr>
          <w:rFonts w:hint="eastAsia" w:ascii="微软雅黑" w:hAnsi="微软雅黑" w:eastAsia="微软雅黑" w:cs="微软雅黑"/>
          <w:sz w:val="30"/>
          <w:szCs w:val="30"/>
        </w:rPr>
      </w:pPr>
    </w:p>
    <w:p w14:paraId="5D02927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from the scenes of the temptation with a victory which gave Him the right of conquest, He, with an absolute plenitude of the Spirit, began to call disciples to Him, partly as trophies of His victory, partly as office-bearers in the kingdom which He was warranted to erect on the ruins of Satan's kingdom, which had already sustained a reverse.</w:t>
      </w:r>
    </w:p>
    <w:p w14:paraId="5238459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祂带着赋予祂征服权的胜利从试探的场景归来，带着圣灵绝对的丰满，开始呼召门徒归向祂，部分作为祂胜利的战利品，部分作为祂有权在撒但王国（这王国已遭受挫折）的废墟上建立的国度中的任职者。</w:t>
      </w:r>
    </w:p>
    <w:p w14:paraId="77B7BD24">
      <w:pPr>
        <w:pStyle w:val="3"/>
        <w:spacing w:before="318" w:line="244" w:lineRule="auto"/>
        <w:ind w:left="7"/>
        <w:jc w:val="both"/>
        <w:rPr>
          <w:rFonts w:hint="eastAsia" w:ascii="微软雅黑" w:hAnsi="微软雅黑" w:eastAsia="微软雅黑" w:cs="微软雅黑"/>
          <w:sz w:val="30"/>
          <w:szCs w:val="30"/>
        </w:rPr>
      </w:pPr>
    </w:p>
    <w:p w14:paraId="2A70A0C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converted soul was a new prey taken from the adversary by the HOLY SPIRIT, on the ground of the meritorious obedience, which was accepted as perfect, at the point where the battle was lost by the first man.</w:t>
      </w:r>
    </w:p>
    <w:p w14:paraId="1A51A79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每一个归信的灵魂都是圣灵从仇敌那里夺回的新猎物，这是基于那被接纳为完美的功德性顺服，正是在第一个人输掉战斗的那一点上。</w:t>
      </w:r>
    </w:p>
    <w:p w14:paraId="23C596D3">
      <w:pPr>
        <w:pStyle w:val="3"/>
        <w:spacing w:before="318" w:line="244" w:lineRule="auto"/>
        <w:ind w:left="7"/>
        <w:jc w:val="both"/>
        <w:rPr>
          <w:rFonts w:hint="eastAsia" w:ascii="微软雅黑" w:hAnsi="微软雅黑" w:eastAsia="微软雅黑" w:cs="微软雅黑"/>
          <w:sz w:val="30"/>
          <w:szCs w:val="30"/>
        </w:rPr>
      </w:pPr>
    </w:p>
    <w:p w14:paraId="571F349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authority to take the first steps for setting up His kingdom.</w:t>
      </w:r>
    </w:p>
    <w:p w14:paraId="61793C5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耶稣有权柄采取建立祂国度的第一步。</w:t>
      </w:r>
    </w:p>
    <w:p w14:paraId="37C3C824">
      <w:pPr>
        <w:pStyle w:val="3"/>
        <w:spacing w:before="318" w:line="244" w:lineRule="auto"/>
        <w:ind w:left="7"/>
        <w:jc w:val="both"/>
        <w:rPr>
          <w:rFonts w:hint="eastAsia" w:ascii="微软雅黑" w:hAnsi="微软雅黑" w:eastAsia="微软雅黑" w:cs="微软雅黑"/>
          <w:sz w:val="30"/>
          <w:szCs w:val="30"/>
        </w:rPr>
      </w:pPr>
    </w:p>
    <w:p w14:paraId="2637793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memorable fact was the sermon preached in the synagogue of Nazareth, where He was well known (Luke 4:17).</w:t>
      </w:r>
    </w:p>
    <w:p w14:paraId="6F8294B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另一个值得纪念的事实是在拿撒勒的会堂里讲道，那里是祂所熟悉的地方（路4:17）。</w:t>
      </w:r>
    </w:p>
    <w:p w14:paraId="752D2130">
      <w:pPr>
        <w:pStyle w:val="3"/>
        <w:spacing w:before="318" w:line="244" w:lineRule="auto"/>
        <w:ind w:left="7"/>
        <w:jc w:val="both"/>
        <w:rPr>
          <w:rFonts w:hint="eastAsia" w:ascii="微软雅黑" w:hAnsi="微软雅黑" w:eastAsia="微软雅黑" w:cs="微软雅黑"/>
          <w:sz w:val="30"/>
          <w:szCs w:val="30"/>
        </w:rPr>
      </w:pPr>
    </w:p>
    <w:p w14:paraId="3B0BA63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read the words of the prophet Isaiah, which are expressly put into the mouth of the Messiah,—"The Spirit of the Lord is upon me, because He hath anointed me to preach" (Isa. 61:1),—He expounded it, and added: "This day is this Scripture fulfilled in your ears."</w:t>
      </w:r>
    </w:p>
    <w:p w14:paraId="7EA6CEF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在读了先知以赛亚的话（这些话被明确地放在弥赛亚的口中）——“主的灵在我身上，因为祂用膏膏我，叫我传福音”（赛61:1）——之后，祂解释了它，并补充说：“今天这经应验在你们耳中了。”</w:t>
      </w:r>
    </w:p>
    <w:p w14:paraId="5BBADEDA">
      <w:pPr>
        <w:pStyle w:val="3"/>
        <w:spacing w:before="318" w:line="244" w:lineRule="auto"/>
        <w:ind w:left="7"/>
        <w:jc w:val="both"/>
        <w:rPr>
          <w:rFonts w:hint="eastAsia" w:ascii="微软雅黑" w:hAnsi="微软雅黑" w:eastAsia="微软雅黑" w:cs="微软雅黑"/>
          <w:sz w:val="30"/>
          <w:szCs w:val="30"/>
        </w:rPr>
      </w:pPr>
    </w:p>
    <w:p w14:paraId="74A21CF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which He uttered exhibited the unction to which the prophecy referred, and His townsmen wondered at the gracious words (τοiς λόγοις τiς χάριτος) which proceeded out of His mouth, as He spoke by the Spirit which anointed Him.</w:t>
      </w:r>
    </w:p>
    <w:p w14:paraId="2C0B80E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祂所说的教义展示了预言所指的恩膏，祂的同乡都惊奇祂口中所出的恩言（τοiς λόγοις τiς χάριτος），因为祂是靠着膏抹祂的圣灵说话。</w:t>
      </w:r>
    </w:p>
    <w:p w14:paraId="0ADE65C9">
      <w:pPr>
        <w:pStyle w:val="3"/>
        <w:spacing w:before="318" w:line="244" w:lineRule="auto"/>
        <w:ind w:left="7"/>
        <w:jc w:val="both"/>
        <w:rPr>
          <w:rFonts w:hint="eastAsia" w:ascii="微软雅黑" w:hAnsi="微软雅黑" w:eastAsia="微软雅黑" w:cs="微软雅黑"/>
          <w:sz w:val="30"/>
          <w:szCs w:val="30"/>
        </w:rPr>
      </w:pPr>
    </w:p>
    <w:p w14:paraId="3BF33E5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fact which discovers that He acted by the Spirit, was the CASTING OUT OF SATAN.</w:t>
      </w:r>
    </w:p>
    <w:p w14:paraId="3FD7328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下一个揭示祂靠圣灵行事的事实，是赶逐撒但。</w:t>
      </w:r>
    </w:p>
    <w:p w14:paraId="30A24F6B">
      <w:pPr>
        <w:pStyle w:val="3"/>
        <w:spacing w:before="318" w:line="244" w:lineRule="auto"/>
        <w:ind w:left="7"/>
        <w:jc w:val="both"/>
        <w:rPr>
          <w:rFonts w:hint="eastAsia" w:ascii="微软雅黑" w:hAnsi="微软雅黑" w:eastAsia="微软雅黑" w:cs="微软雅黑"/>
          <w:sz w:val="30"/>
          <w:szCs w:val="30"/>
        </w:rPr>
      </w:pPr>
    </w:p>
    <w:p w14:paraId="43AF77C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cast out devils BY THE SPIRIT OF GOD, then the kingdom of God is come to you" (Matt. 12:28).</w:t>
      </w:r>
    </w:p>
    <w:p w14:paraId="265E3F8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“我若靠着神的灵赶鬼，这就是神的国临到你们了”（太12:28）。</w:t>
      </w:r>
    </w:p>
    <w:p w14:paraId="2495243E">
      <w:pPr>
        <w:pStyle w:val="3"/>
        <w:spacing w:before="318" w:line="244" w:lineRule="auto"/>
        <w:ind w:left="7"/>
        <w:jc w:val="both"/>
        <w:rPr>
          <w:rFonts w:hint="eastAsia" w:ascii="微软雅黑" w:hAnsi="微软雅黑" w:eastAsia="微软雅黑" w:cs="微软雅黑"/>
          <w:sz w:val="30"/>
          <w:szCs w:val="30"/>
        </w:rPr>
      </w:pPr>
    </w:p>
    <w:p w14:paraId="1A9BC0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then face to face with Satan's kingdom, and was setting up the kingdom of God.</w:t>
      </w:r>
    </w:p>
    <w:p w14:paraId="4E37E26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主耶稣当时正面对面地对抗撒但的国度，并正在建立神的国度。</w:t>
      </w:r>
    </w:p>
    <w:p w14:paraId="121B176B">
      <w:pPr>
        <w:pStyle w:val="3"/>
        <w:spacing w:before="318" w:line="244" w:lineRule="auto"/>
        <w:ind w:left="7"/>
        <w:jc w:val="both"/>
        <w:rPr>
          <w:rFonts w:hint="eastAsia" w:ascii="微软雅黑" w:hAnsi="微软雅黑" w:eastAsia="微软雅黑" w:cs="微软雅黑"/>
          <w:sz w:val="30"/>
          <w:szCs w:val="30"/>
        </w:rPr>
      </w:pPr>
    </w:p>
    <w:p w14:paraId="41FDD3A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general dominion over the world.</w:t>
      </w:r>
    </w:p>
    <w:p w14:paraId="1B07ABE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这不是指对世界的一般统治。</w:t>
      </w:r>
    </w:p>
    <w:p w14:paraId="75597DD7">
      <w:pPr>
        <w:pStyle w:val="3"/>
        <w:spacing w:before="318" w:line="244" w:lineRule="auto"/>
        <w:ind w:left="7"/>
        <w:jc w:val="both"/>
        <w:rPr>
          <w:rFonts w:hint="eastAsia" w:ascii="微软雅黑" w:hAnsi="微软雅黑" w:eastAsia="微软雅黑" w:cs="微软雅黑"/>
          <w:sz w:val="30"/>
          <w:szCs w:val="30"/>
        </w:rPr>
      </w:pPr>
    </w:p>
    <w:p w14:paraId="13D453E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kingdom referred to in the first promise, where it was said that the seed of the woman should bruise the serpent's head.</w:t>
      </w:r>
    </w:p>
    <w:p w14:paraId="3A1C8D0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这就是第一个应许中提到的那个国度，那里说女人的后裔要伤蛇的头。</w:t>
      </w:r>
    </w:p>
    <w:p w14:paraId="3AC5DA03">
      <w:pPr>
        <w:pStyle w:val="3"/>
        <w:spacing w:before="318" w:line="244" w:lineRule="auto"/>
        <w:ind w:left="7"/>
        <w:jc w:val="both"/>
        <w:rPr>
          <w:rFonts w:hint="eastAsia" w:ascii="微软雅黑" w:hAnsi="微软雅黑" w:eastAsia="微软雅黑" w:cs="微软雅黑"/>
          <w:sz w:val="30"/>
          <w:szCs w:val="30"/>
        </w:rPr>
      </w:pPr>
    </w:p>
    <w:p w14:paraId="6E84867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 of God which rested on Him, He was able to work miracles in general, and to cast out Satan in particular from his fortress in the human heart; thus showing an authority and a miraculous power which sufficiently attested that the King of a new kingdom was on the scene, and had begun His sway over those who are born of the Spirit.</w:t>
      </w:r>
    </w:p>
    <w:p w14:paraId="3221E3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藉着住在祂身上的神的灵，祂能够行一般的神迹，特别是能从人心的堡垒中赶逐撒但；从而显示了一种权柄和神迹能力，充分证明一个新国度的君王已经登场，并已开始统治那些从圣灵生的人。</w:t>
      </w:r>
    </w:p>
    <w:p w14:paraId="62710ABB">
      <w:pPr>
        <w:pStyle w:val="3"/>
        <w:spacing w:before="318" w:line="244" w:lineRule="auto"/>
        <w:ind w:left="7"/>
        <w:jc w:val="both"/>
        <w:rPr>
          <w:rFonts w:hint="eastAsia" w:ascii="微软雅黑" w:hAnsi="微软雅黑" w:eastAsia="微软雅黑" w:cs="微软雅黑"/>
          <w:sz w:val="30"/>
          <w:szCs w:val="30"/>
        </w:rPr>
      </w:pPr>
    </w:p>
    <w:p w14:paraId="23CEBAD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for a time shut up and limited to Christ's own Person.</w:t>
      </w:r>
    </w:p>
    <w:p w14:paraId="611C4CB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圣灵一度被封闭并限制在基督自己的位格上。</w:t>
      </w:r>
    </w:p>
    <w:p w14:paraId="33F64274">
      <w:pPr>
        <w:pStyle w:val="3"/>
        <w:spacing w:before="318" w:line="244" w:lineRule="auto"/>
        <w:ind w:left="7"/>
        <w:jc w:val="both"/>
        <w:rPr>
          <w:rFonts w:hint="eastAsia" w:ascii="微软雅黑" w:hAnsi="微软雅黑" w:eastAsia="微软雅黑" w:cs="微软雅黑"/>
          <w:sz w:val="30"/>
          <w:szCs w:val="30"/>
        </w:rPr>
      </w:pPr>
    </w:p>
    <w:p w14:paraId="5ACBD75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atonement was consummated, the life-principle of His own Person was also to be that of His kingdom.</w:t>
      </w:r>
    </w:p>
    <w:p w14:paraId="3ACC438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但当赎罪完成时，祂自己位格的生命原则也将成为祂国度的生命原则。</w:t>
      </w:r>
    </w:p>
    <w:p w14:paraId="6D9701BB">
      <w:pPr>
        <w:pStyle w:val="3"/>
        <w:spacing w:before="318" w:line="244" w:lineRule="auto"/>
        <w:ind w:left="7"/>
        <w:jc w:val="both"/>
        <w:rPr>
          <w:rFonts w:hint="eastAsia" w:ascii="微软雅黑" w:hAnsi="微软雅黑" w:eastAsia="微软雅黑" w:cs="微软雅黑"/>
          <w:sz w:val="30"/>
          <w:szCs w:val="30"/>
        </w:rPr>
      </w:pPr>
    </w:p>
    <w:p w14:paraId="472E554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next refer to the Spirit's work in connection with Christ's priestly oblation: "Who, through the eternal Spirit, offered Himself without spot to God" (Heb. 9:14).</w:t>
      </w:r>
    </w:p>
    <w:p w14:paraId="782F41D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我接下来提到圣灵在基督祭司性献祭方面的连接工作：“祂藉着永远的灵，将自己无瑕无疵献给神”（来9:14）。</w:t>
      </w:r>
    </w:p>
    <w:p w14:paraId="3AA25C28">
      <w:pPr>
        <w:pStyle w:val="3"/>
        <w:spacing w:before="318" w:line="244" w:lineRule="auto"/>
        <w:ind w:left="7"/>
        <w:jc w:val="both"/>
        <w:rPr>
          <w:rFonts w:hint="eastAsia" w:ascii="微软雅黑" w:hAnsi="微软雅黑" w:eastAsia="微软雅黑" w:cs="微软雅黑"/>
          <w:sz w:val="30"/>
          <w:szCs w:val="30"/>
        </w:rPr>
      </w:pPr>
    </w:p>
    <w:p w14:paraId="5796BE0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eternal Spirit," can only mean the Holy Spirit according to the usual acceptation of the term,—not the divine nature of Christ, as too many expositors have understood it.</w:t>
      </w:r>
    </w:p>
    <w:p w14:paraId="4EE3D9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“永远的灵”这一表达，按照该术语通常的领受，只能是指圣灵，——而不是像太多解经家所理解的那样，指基督的神性。</w:t>
      </w:r>
    </w:p>
    <w:p w14:paraId="46247943">
      <w:pPr>
        <w:pStyle w:val="3"/>
        <w:spacing w:before="318" w:line="244" w:lineRule="auto"/>
        <w:ind w:left="7"/>
        <w:jc w:val="both"/>
        <w:rPr>
          <w:rFonts w:hint="eastAsia" w:ascii="微软雅黑" w:hAnsi="微软雅黑" w:eastAsia="微软雅黑" w:cs="微软雅黑"/>
          <w:sz w:val="30"/>
          <w:szCs w:val="30"/>
        </w:rPr>
      </w:pPr>
    </w:p>
    <w:p w14:paraId="0E0771B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 Son of God, moved and animated by the Holy Ghost, offered Himself without spot as an atoning sacrifice.</w:t>
      </w:r>
    </w:p>
    <w:p w14:paraId="41BC7FC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意思是，神的儿子受圣灵感动和激励，将自己无瑕无疵地作为赎罪祭献上。</w:t>
      </w:r>
    </w:p>
    <w:p w14:paraId="50AC17D9">
      <w:pPr>
        <w:pStyle w:val="3"/>
        <w:spacing w:before="318" w:line="244" w:lineRule="auto"/>
        <w:ind w:left="7"/>
        <w:jc w:val="both"/>
        <w:rPr>
          <w:rFonts w:hint="eastAsia" w:ascii="微软雅黑" w:hAnsi="微软雅黑" w:eastAsia="微软雅黑" w:cs="微软雅黑"/>
          <w:sz w:val="30"/>
          <w:szCs w:val="30"/>
        </w:rPr>
      </w:pPr>
    </w:p>
    <w:p w14:paraId="322261D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rendered Him an unspotted sacrifice.</w:t>
      </w:r>
    </w:p>
    <w:p w14:paraId="3CECA58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圣灵使祂成为无瑕疵的祭物。</w:t>
      </w:r>
    </w:p>
    <w:p w14:paraId="23A4EFFC">
      <w:pPr>
        <w:pStyle w:val="3"/>
        <w:spacing w:before="318" w:line="244" w:lineRule="auto"/>
        <w:ind w:left="7"/>
        <w:jc w:val="both"/>
        <w:rPr>
          <w:rFonts w:hint="eastAsia" w:ascii="微软雅黑" w:hAnsi="微软雅黑" w:eastAsia="微软雅黑" w:cs="微软雅黑"/>
          <w:sz w:val="30"/>
          <w:szCs w:val="30"/>
        </w:rPr>
      </w:pPr>
    </w:p>
    <w:p w14:paraId="7CAA6AE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discovered to Him the inflexible claims of God as well as inflamed Him with such love to man and zeal for God as prompted Him to go forward in spite of every hindrance, pain, and difficulty, to effect the world's redemption, and thus fitted Him as man for His work.</w:t>
      </w:r>
    </w:p>
    <w:p w14:paraId="79AE95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圣灵向祂揭示了神不可动摇的要求，并以对人的爱和对神的通过热心激励祂，促使祂不顾一切阻碍、痛苦和困难，勇往直前以实现世界的救赎，从而使祂作为人适合祂的工作。</w:t>
      </w:r>
    </w:p>
    <w:p w14:paraId="37BF7BD5">
      <w:pPr>
        <w:pStyle w:val="3"/>
        <w:spacing w:before="318" w:line="244" w:lineRule="auto"/>
        <w:ind w:left="7"/>
        <w:jc w:val="both"/>
        <w:rPr>
          <w:rFonts w:hint="eastAsia" w:ascii="微软雅黑" w:hAnsi="微软雅黑" w:eastAsia="微软雅黑" w:cs="微软雅黑"/>
          <w:sz w:val="30"/>
          <w:szCs w:val="30"/>
        </w:rPr>
      </w:pPr>
    </w:p>
    <w:p w14:paraId="6D33821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in a word, filled His mind with the unflagging ardour, zeal, and love which led Him to complete the sacrifice.</w:t>
      </w:r>
    </w:p>
    <w:p w14:paraId="343EFEB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总之，圣灵使祂的心思充满了不懈的热情、热心和爱，引导祂完成献祭。</w:t>
      </w:r>
    </w:p>
    <w:p w14:paraId="3A2DFAC3">
      <w:pPr>
        <w:pStyle w:val="3"/>
        <w:spacing w:before="318" w:line="244" w:lineRule="auto"/>
        <w:ind w:left="7"/>
        <w:jc w:val="both"/>
        <w:rPr>
          <w:rFonts w:hint="eastAsia" w:ascii="微软雅黑" w:hAnsi="微软雅黑" w:eastAsia="微软雅黑" w:cs="微软雅黑"/>
          <w:sz w:val="30"/>
          <w:szCs w:val="30"/>
        </w:rPr>
      </w:pPr>
    </w:p>
    <w:p w14:paraId="67F20FC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the text as if it described the divine nature as priest and the human nature as the sacrifice, is inadmissible.</w:t>
      </w:r>
    </w:p>
    <w:p w14:paraId="4DA700B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将这段经文解释为描述神性作为祭司，而人性作为祭物，是不可接受的。</w:t>
      </w:r>
    </w:p>
    <w:p w14:paraId="47E9D87D">
      <w:pPr>
        <w:pStyle w:val="3"/>
        <w:spacing w:before="318" w:line="244" w:lineRule="auto"/>
        <w:ind w:left="7"/>
        <w:jc w:val="both"/>
        <w:rPr>
          <w:rFonts w:hint="eastAsia" w:ascii="微软雅黑" w:hAnsi="微软雅黑" w:eastAsia="微软雅黑" w:cs="微软雅黑"/>
          <w:sz w:val="30"/>
          <w:szCs w:val="30"/>
        </w:rPr>
      </w:pPr>
    </w:p>
    <w:p w14:paraId="693C34D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PERSON is priest and victim; for all done by either nature belongs to the Person: HE offered HIMSELF, says the apostle.</w:t>
      </w:r>
    </w:p>
    <w:p w14:paraId="4D125D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整个位格既是祭司也是祭物；因为任何本性所做的一切都属于该位格：使徒说，祂献上了祂自己。</w:t>
      </w:r>
    </w:p>
    <w:p w14:paraId="675BFB54">
      <w:pPr>
        <w:pStyle w:val="3"/>
        <w:spacing w:before="318" w:line="244" w:lineRule="auto"/>
        <w:ind w:left="7"/>
        <w:jc w:val="both"/>
        <w:rPr>
          <w:rFonts w:hint="eastAsia" w:ascii="微软雅黑" w:hAnsi="微软雅黑" w:eastAsia="微软雅黑" w:cs="微软雅黑"/>
          <w:sz w:val="30"/>
          <w:szCs w:val="30"/>
        </w:rPr>
      </w:pPr>
    </w:p>
    <w:p w14:paraId="2D1E353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of the matter, it would be a mere tautology—if the eternal Spirit is interpreted of the divine nature—to say He offered Himself through the divine nature.</w:t>
      </w:r>
    </w:p>
    <w:p w14:paraId="5D1214D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以这种观点看问题，如果将永远的灵解释为神性，那么说祂通过神性献上自己，仅仅是同义反复。</w:t>
      </w:r>
    </w:p>
    <w:p w14:paraId="3DF94FF7">
      <w:pPr>
        <w:pStyle w:val="3"/>
        <w:spacing w:before="318" w:line="244" w:lineRule="auto"/>
        <w:ind w:left="7"/>
        <w:jc w:val="both"/>
        <w:rPr>
          <w:rFonts w:hint="eastAsia" w:ascii="微软雅黑" w:hAnsi="微软雅黑" w:eastAsia="微软雅黑" w:cs="微软雅黑"/>
          <w:sz w:val="30"/>
          <w:szCs w:val="30"/>
        </w:rPr>
      </w:pPr>
    </w:p>
    <w:p w14:paraId="73989A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on that principle be but a repetition of the same thing.</w:t>
      </w:r>
    </w:p>
    <w:p w14:paraId="7F5C00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按照那个原则，这不过是同一件事的重复。</w:t>
      </w:r>
    </w:p>
    <w:p w14:paraId="31C0D607">
      <w:pPr>
        <w:pStyle w:val="3"/>
        <w:spacing w:before="318" w:line="244" w:lineRule="auto"/>
        <w:ind w:left="7"/>
        <w:jc w:val="both"/>
        <w:rPr>
          <w:rFonts w:hint="eastAsia" w:ascii="微软雅黑" w:hAnsi="微软雅黑" w:eastAsia="微软雅黑" w:cs="微软雅黑"/>
          <w:sz w:val="30"/>
          <w:szCs w:val="30"/>
        </w:rPr>
      </w:pPr>
    </w:p>
    <w:p w14:paraId="0666940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it, however, as intimating the action of the Holy Spirit, it will vividly represent the holy fire by which the sacrifices were consumed.</w:t>
      </w:r>
    </w:p>
    <w:p w14:paraId="63D1D4F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然而，如果我们将其理解为暗示圣灵的行动，它将生动地代表焚烧祭物的圣火。</w:t>
      </w:r>
    </w:p>
    <w:p w14:paraId="7AF59EF8">
      <w:pPr>
        <w:pStyle w:val="3"/>
        <w:spacing w:before="318" w:line="244" w:lineRule="auto"/>
        <w:ind w:left="7"/>
        <w:jc w:val="both"/>
        <w:rPr>
          <w:rFonts w:hint="eastAsia" w:ascii="微软雅黑" w:hAnsi="微软雅黑" w:eastAsia="微软雅黑" w:cs="微软雅黑"/>
          <w:sz w:val="30"/>
          <w:szCs w:val="30"/>
        </w:rPr>
      </w:pPr>
    </w:p>
    <w:p w14:paraId="12AC6A2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does not find, except on this interpretation, anything in the sacrifice of Christ that could be adduced as the antitype of the holy fire employed in the sacrifice.</w:t>
      </w:r>
    </w:p>
    <w:p w14:paraId="461D0DC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除了这种解释，人们在基督的献祭中找不到任何可以作为献祭所用圣火之真体（antitype）的东西。</w:t>
      </w:r>
    </w:p>
    <w:p w14:paraId="1D42494B">
      <w:pPr>
        <w:pStyle w:val="3"/>
        <w:spacing w:before="318" w:line="244" w:lineRule="auto"/>
        <w:ind w:left="7"/>
        <w:jc w:val="both"/>
        <w:rPr>
          <w:rFonts w:hint="eastAsia" w:ascii="微软雅黑" w:hAnsi="微软雅黑" w:eastAsia="微软雅黑" w:cs="微软雅黑"/>
          <w:sz w:val="30"/>
          <w:szCs w:val="30"/>
        </w:rPr>
      </w:pPr>
    </w:p>
    <w:p w14:paraId="00201C1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objections to the view which we have propounded of any weight.</w:t>
      </w:r>
    </w:p>
    <w:p w14:paraId="03D8FFB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对我们所提出的观点的反对意见也无足轻重。</w:t>
      </w:r>
    </w:p>
    <w:p w14:paraId="153D0A33">
      <w:pPr>
        <w:pStyle w:val="3"/>
        <w:spacing w:before="318" w:line="244" w:lineRule="auto"/>
        <w:ind w:left="7"/>
        <w:jc w:val="both"/>
        <w:rPr>
          <w:rFonts w:hint="eastAsia" w:ascii="微软雅黑" w:hAnsi="微软雅黑" w:eastAsia="微软雅黑" w:cs="微软雅黑"/>
          <w:sz w:val="30"/>
          <w:szCs w:val="30"/>
        </w:rPr>
      </w:pPr>
    </w:p>
    <w:p w14:paraId="02546BA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objected that the Holy Spirit was not the Priest who offered the sacrifice, the obvious answer is that Christ as Priest offered Himself a sacrifice possessed of infinite value and excellence in consideration of His divine Person, and of the additional fact that it was unspotted and offered through the Holy Spirit.</w:t>
      </w:r>
    </w:p>
    <w:p w14:paraId="414D682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当有人反对说圣灵不是献祭的祭司时，显而易见的回答是，基督作为祭司，考虑到祂的神圣位格，以及它是无瑕疵的并藉着圣灵献上的这一附加事实，献上了具有无限价值和卓越性的自己作为祭物。</w:t>
      </w:r>
    </w:p>
    <w:p w14:paraId="23B1448D">
      <w:pPr>
        <w:pStyle w:val="3"/>
        <w:spacing w:before="318" w:line="244" w:lineRule="auto"/>
        <w:ind w:left="7"/>
        <w:jc w:val="both"/>
        <w:rPr>
          <w:rFonts w:hint="eastAsia" w:ascii="微软雅黑" w:hAnsi="微软雅黑" w:eastAsia="微软雅黑" w:cs="微软雅黑"/>
          <w:sz w:val="30"/>
          <w:szCs w:val="30"/>
        </w:rPr>
      </w:pPr>
    </w:p>
    <w:p w14:paraId="7F6B0E7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Spirit was in Him as a Spirit of faith and zeal and love, the Redeemer took upon Him with the utmost alacrity all that was to be performed and endured for man's redemption.</w:t>
      </w:r>
    </w:p>
    <w:p w14:paraId="0D91A87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因为圣灵作为信心、热心和爱的灵在祂里面，救赎主以极大的敏捷承担了为人类救赎所必须履行和忍受的一切。</w:t>
      </w:r>
    </w:p>
    <w:p w14:paraId="6F832A2D">
      <w:pPr>
        <w:pStyle w:val="3"/>
        <w:spacing w:before="318" w:line="244" w:lineRule="auto"/>
        <w:ind w:left="7"/>
        <w:jc w:val="both"/>
        <w:rPr>
          <w:rFonts w:hint="eastAsia" w:ascii="微软雅黑" w:hAnsi="微软雅黑" w:eastAsia="微软雅黑" w:cs="微软雅黑"/>
          <w:sz w:val="30"/>
          <w:szCs w:val="30"/>
        </w:rPr>
      </w:pPr>
    </w:p>
    <w:p w14:paraId="2D60A59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which framed the Redeemer's mind as well as body, perpetually rested upon Him during all His earthly sojourn, imparting to Him the full consciousness of His Sonship in the highest sense, and prompting Him to execute the mediatorial work imposed on Him (Isa. 42:1–4).</w:t>
      </w:r>
    </w:p>
    <w:p w14:paraId="0945E5F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圣灵塑造了救赎主的心思和身体，在祂所有地上的寄居期间不断地住在祂身上，赋予祂最高意义上的子性的完全意识，并促使祂执行加在祂身上的中保工作（赛42:1–4）。</w:t>
      </w:r>
    </w:p>
    <w:p w14:paraId="45EF210A">
      <w:pPr>
        <w:pStyle w:val="3"/>
        <w:spacing w:before="318" w:line="244" w:lineRule="auto"/>
        <w:ind w:left="7"/>
        <w:jc w:val="both"/>
        <w:rPr>
          <w:rFonts w:hint="eastAsia" w:ascii="微软雅黑" w:hAnsi="微软雅黑" w:eastAsia="微软雅黑" w:cs="微软雅黑"/>
          <w:sz w:val="30"/>
          <w:szCs w:val="30"/>
        </w:rPr>
      </w:pPr>
    </w:p>
    <w:p w14:paraId="77A173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Saviour was also raised from the dead by the Holy Ghost, is clearly taught by Peter, when he affirms that He was put to death in the flesh, but quickened by the Spirit (1 Pet 3:18).</w:t>
      </w:r>
    </w:p>
    <w:p w14:paraId="1A38770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彼得清楚地教导说我们的救主也是由圣灵从死里复活的，他断言基督按肉体说被治死，按灵（Spirit）说赋与生命（彼前3:18）。</w:t>
      </w:r>
    </w:p>
    <w:p w14:paraId="1CF08C6A">
      <w:pPr>
        <w:pStyle w:val="3"/>
        <w:spacing w:before="318" w:line="244" w:lineRule="auto"/>
        <w:ind w:left="7"/>
        <w:jc w:val="both"/>
        <w:rPr>
          <w:rFonts w:hint="eastAsia" w:ascii="微软雅黑" w:hAnsi="微软雅黑" w:eastAsia="微软雅黑" w:cs="微软雅黑"/>
          <w:sz w:val="30"/>
          <w:szCs w:val="30"/>
        </w:rPr>
      </w:pPr>
    </w:p>
    <w:p w14:paraId="5D5AAEC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DEGREE of Christ's unction, reserved for His exaltation, is thus described: "Therefore being by the right hand of God exalted, and having received of the Father the promise of the Holy Ghost, He hath shed forth this which ye now see and hear" (Acts 2:33).</w:t>
      </w:r>
    </w:p>
    <w:p w14:paraId="57A07B3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基督恩膏的第三等级，是为祂的升高所保留的，经上如此描述：“祂既被神的右手高举，又从父受了所应许的圣灵，就把你们所看见所听见的，浇灌下来”（徒2:33）。</w:t>
      </w:r>
    </w:p>
    <w:p w14:paraId="47EC6192">
      <w:pPr>
        <w:pStyle w:val="3"/>
        <w:spacing w:before="318" w:line="244" w:lineRule="auto"/>
        <w:ind w:left="7"/>
        <w:jc w:val="both"/>
        <w:rPr>
          <w:rFonts w:hint="eastAsia" w:ascii="微软雅黑" w:hAnsi="微软雅黑" w:eastAsia="微软雅黑" w:cs="微软雅黑"/>
          <w:sz w:val="30"/>
          <w:szCs w:val="30"/>
        </w:rPr>
      </w:pPr>
    </w:p>
    <w:p w14:paraId="6B673B5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third degree of unction to which reference is made in the Psalms (Ps. 2:6, 45:7), and which became apparent at Pentecost, was an ascension-gift, the description of which by Peter is but a paraphrase of the words: "Thou hast ascended on high; Thou hast led captivity captive; Thou hast received gifts for men" (Ps. 68:18).</w:t>
      </w:r>
    </w:p>
    <w:p w14:paraId="4BDF2C5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这第三等级的恩膏在诗篇（诗2:6, 45:7）中提到，并在五旬节显明，这是一份升天的礼物，彼得对它的描述不过是对这些话的意译：“祢已经升上高天，掳掠了仇敌；祢在人间受了供献”（诗68:18）。</w:t>
      </w:r>
    </w:p>
    <w:p w14:paraId="3E401BCF">
      <w:pPr>
        <w:pStyle w:val="3"/>
        <w:spacing w:before="318" w:line="244" w:lineRule="auto"/>
        <w:ind w:left="7"/>
        <w:jc w:val="both"/>
        <w:rPr>
          <w:rFonts w:hint="eastAsia" w:ascii="微软雅黑" w:hAnsi="微软雅黑" w:eastAsia="微软雅黑" w:cs="微软雅黑"/>
          <w:sz w:val="30"/>
          <w:szCs w:val="30"/>
        </w:rPr>
      </w:pPr>
    </w:p>
    <w:p w14:paraId="41F2C7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supply of the Spirit was meant for the Church to be erected and organized; and it was fitly bestowed after the ascension on those for whom the Spirit was purchased as well as destined.</w:t>
      </w:r>
    </w:p>
    <w:p w14:paraId="071E1B4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圣灵的那份供应是为了将被建立和组织的教会；并且它恰当地在升天之后，赐给了那些圣灵为之买赎并预定给他们的人。</w:t>
      </w:r>
    </w:p>
    <w:p w14:paraId="6B528D09">
      <w:pPr>
        <w:pStyle w:val="3"/>
        <w:spacing w:before="318" w:line="244" w:lineRule="auto"/>
        <w:ind w:left="7"/>
        <w:jc w:val="both"/>
        <w:rPr>
          <w:rFonts w:hint="eastAsia" w:ascii="微软雅黑" w:hAnsi="微软雅黑" w:eastAsia="微软雅黑" w:cs="微软雅黑"/>
          <w:sz w:val="30"/>
          <w:szCs w:val="30"/>
        </w:rPr>
      </w:pPr>
    </w:p>
    <w:p w14:paraId="4FAF2C3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follow the sequence of events on the day of Pentecost, we see the Spirit acting in a twofold way—as the Spirit of conviction and as the Spirit of adoption.</w:t>
      </w:r>
    </w:p>
    <w:p w14:paraId="0CA299F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当我们跟随五旬节当天的事件顺序时，我们看到圣灵以双重方式运作——作为定罪（知罪）的灵和作为儿子的灵。</w:t>
      </w:r>
    </w:p>
    <w:p w14:paraId="3C97F485">
      <w:pPr>
        <w:pStyle w:val="3"/>
        <w:spacing w:before="318" w:line="244" w:lineRule="auto"/>
        <w:ind w:left="7"/>
        <w:jc w:val="both"/>
        <w:rPr>
          <w:rFonts w:hint="eastAsia" w:ascii="微软雅黑" w:hAnsi="微软雅黑" w:eastAsia="微软雅黑" w:cs="微软雅黑"/>
          <w:sz w:val="30"/>
          <w:szCs w:val="30"/>
        </w:rPr>
      </w:pPr>
    </w:p>
    <w:p w14:paraId="60FCFFA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convinced the multitude of their sin and guilt, that they might seek repentance and forgiveness.</w:t>
      </w:r>
    </w:p>
    <w:p w14:paraId="60A7F2E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祂使众人为他们的罪和罪债自责，以便他们寻求悔改和赦免。</w:t>
      </w:r>
    </w:p>
    <w:p w14:paraId="77988DEE">
      <w:pPr>
        <w:pStyle w:val="3"/>
        <w:spacing w:before="318" w:line="244" w:lineRule="auto"/>
        <w:ind w:left="7"/>
        <w:jc w:val="both"/>
        <w:rPr>
          <w:rFonts w:hint="eastAsia" w:ascii="微软雅黑" w:hAnsi="微软雅黑" w:eastAsia="微软雅黑" w:cs="微软雅黑"/>
          <w:sz w:val="30"/>
          <w:szCs w:val="30"/>
        </w:rPr>
      </w:pPr>
    </w:p>
    <w:p w14:paraId="35DA4A6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minds penitent and receiving baptism for the remission of sins, He was further promised as the Spirit of adoption: "Ye shall receive the gift of the Holy Ghost" (Acts 2:38).</w:t>
      </w:r>
    </w:p>
    <w:p w14:paraId="3C21D98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对于悔改并接受洗礼使罪得赦的心灵，祂被进一步应许为儿子的灵：“你们就必领受所赐的圣灵”（徒2:38）。</w:t>
      </w:r>
    </w:p>
    <w:p w14:paraId="32979F6B">
      <w:pPr>
        <w:pStyle w:val="3"/>
        <w:spacing w:before="318" w:line="244" w:lineRule="auto"/>
        <w:ind w:left="7"/>
        <w:jc w:val="both"/>
        <w:rPr>
          <w:rFonts w:hint="eastAsia" w:ascii="微软雅黑" w:hAnsi="微软雅黑" w:eastAsia="微软雅黑" w:cs="微软雅黑"/>
          <w:sz w:val="30"/>
          <w:szCs w:val="30"/>
        </w:rPr>
      </w:pPr>
    </w:p>
    <w:p w14:paraId="14E9107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salvation is repentance, forgiveness, and then the inhabitation of the Holy Ghost as the Spirit of adoption.</w:t>
      </w:r>
    </w:p>
    <w:p w14:paraId="5716A6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救恩的次序是悔改、赦免，然后是圣灵作为儿子的灵内住。</w:t>
      </w:r>
    </w:p>
    <w:p w14:paraId="63A5AAEE">
      <w:pPr>
        <w:pStyle w:val="3"/>
        <w:spacing w:before="318" w:line="244" w:lineRule="auto"/>
        <w:ind w:left="7"/>
        <w:jc w:val="both"/>
        <w:rPr>
          <w:rFonts w:hint="eastAsia" w:ascii="微软雅黑" w:hAnsi="微软雅黑" w:eastAsia="微软雅黑" w:cs="微软雅黑"/>
          <w:sz w:val="30"/>
          <w:szCs w:val="30"/>
        </w:rPr>
      </w:pPr>
    </w:p>
    <w:p w14:paraId="0448D84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brought to the ACTUAL MISSION of the Comforter.</w:t>
      </w:r>
    </w:p>
    <w:p w14:paraId="7AF5236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我们被带到了保惠师的实际差遣。</w:t>
      </w:r>
    </w:p>
    <w:p w14:paraId="26328AC2">
      <w:pPr>
        <w:pStyle w:val="3"/>
        <w:spacing w:before="318" w:line="244" w:lineRule="auto"/>
        <w:ind w:left="7"/>
        <w:jc w:val="both"/>
        <w:rPr>
          <w:rFonts w:hint="eastAsia" w:ascii="微软雅黑" w:hAnsi="微软雅黑" w:eastAsia="微软雅黑" w:cs="微软雅黑"/>
          <w:sz w:val="30"/>
          <w:szCs w:val="30"/>
        </w:rPr>
      </w:pPr>
    </w:p>
    <w:p w14:paraId="37E3D7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His resurrection Christ had been the receiver of the Spirit, and the Spirit was mainly limited to Christ's own Person.</w:t>
      </w:r>
    </w:p>
    <w:p w14:paraId="3006AAE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在祂复活之前，基督一直是圣灵的领受者，圣灵主要限制在基督自己的位格上。</w:t>
      </w:r>
    </w:p>
    <w:p w14:paraId="2FA831B5">
      <w:pPr>
        <w:pStyle w:val="3"/>
        <w:spacing w:before="318" w:line="244" w:lineRule="auto"/>
        <w:ind w:left="7"/>
        <w:jc w:val="both"/>
        <w:rPr>
          <w:rFonts w:hint="eastAsia" w:ascii="微软雅黑" w:hAnsi="微软雅黑" w:eastAsia="微软雅黑" w:cs="微软雅黑"/>
          <w:sz w:val="30"/>
          <w:szCs w:val="30"/>
        </w:rPr>
      </w:pPr>
    </w:p>
    <w:p w14:paraId="6855767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resurrection the day came when He showed that the great result of His atoning death was the power of bestowing the Spirit upon others, a blessing so momentous that it may be described as that in which all other blessings are included.</w:t>
      </w:r>
    </w:p>
    <w:p w14:paraId="436DC02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随着祂的复活，那日子来到了，祂表明祂赎罪之死的伟大结果是将圣灵赐给别人的能力，这是一个如此重大的祝福，以至于可以说所有其他祝福都包含在其中。</w:t>
      </w:r>
    </w:p>
    <w:p w14:paraId="35687DB7">
      <w:pPr>
        <w:pStyle w:val="3"/>
        <w:spacing w:before="318" w:line="244" w:lineRule="auto"/>
        <w:ind w:left="7"/>
        <w:jc w:val="both"/>
        <w:rPr>
          <w:rFonts w:hint="eastAsia" w:ascii="微软雅黑" w:hAnsi="微软雅黑" w:eastAsia="微软雅黑" w:cs="微软雅黑"/>
          <w:sz w:val="30"/>
          <w:szCs w:val="30"/>
        </w:rPr>
      </w:pPr>
    </w:p>
    <w:p w14:paraId="2FEF66B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grandest display of Christ's exaltation—the culminating point,—arguing at once reward and divine dignity.</w:t>
      </w:r>
    </w:p>
    <w:p w14:paraId="5AA705F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这是基督升高的最宏大展示——顶点，——同时证明了奖赏和神圣尊荣。</w:t>
      </w:r>
    </w:p>
    <w:p w14:paraId="4B430331">
      <w:pPr>
        <w:pStyle w:val="3"/>
        <w:spacing w:before="318" w:line="244" w:lineRule="auto"/>
        <w:ind w:left="7"/>
        <w:jc w:val="both"/>
        <w:rPr>
          <w:rFonts w:hint="eastAsia" w:ascii="微软雅黑" w:hAnsi="微软雅黑" w:eastAsia="微软雅黑" w:cs="微软雅黑"/>
          <w:sz w:val="30"/>
          <w:szCs w:val="30"/>
        </w:rPr>
      </w:pPr>
    </w:p>
    <w:p w14:paraId="122B642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mere servant could occupy the position of conferring upon others the gift of the Spirit, who is a divine Person.</w:t>
      </w:r>
    </w:p>
    <w:p w14:paraId="21F4924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因为没有任何单纯的仆人能占据将圣灵（一位神圣位格）的恩赐授予他人的地位。</w:t>
      </w:r>
    </w:p>
    <w:p w14:paraId="3700030F">
      <w:pPr>
        <w:pStyle w:val="3"/>
        <w:spacing w:before="318" w:line="244" w:lineRule="auto"/>
        <w:ind w:left="7"/>
        <w:jc w:val="both"/>
        <w:rPr>
          <w:rFonts w:hint="eastAsia" w:ascii="微软雅黑" w:hAnsi="微软雅黑" w:eastAsia="微软雅黑" w:cs="微软雅黑"/>
          <w:sz w:val="30"/>
          <w:szCs w:val="30"/>
        </w:rPr>
      </w:pPr>
    </w:p>
    <w:p w14:paraId="5909B4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who had put away sin by the sacrifice of Himself, and who had the Spirit to bestow, could exercise the authority of sending Him.</w:t>
      </w:r>
    </w:p>
    <w:p w14:paraId="2042BB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唯有那位藉着献上自己除掉罪恶，并且拥有圣灵可赐予的，才能行使差遣祂的权柄。</w:t>
      </w:r>
    </w:p>
    <w:p w14:paraId="07AF647A">
      <w:pPr>
        <w:pStyle w:val="3"/>
        <w:spacing w:before="318" w:line="244" w:lineRule="auto"/>
        <w:ind w:left="7"/>
        <w:jc w:val="both"/>
        <w:rPr>
          <w:rFonts w:hint="eastAsia" w:ascii="微软雅黑" w:hAnsi="微软雅黑" w:eastAsia="微软雅黑" w:cs="微软雅黑"/>
          <w:sz w:val="30"/>
          <w:szCs w:val="30"/>
        </w:rPr>
      </w:pPr>
    </w:p>
    <w:p w14:paraId="6988CFC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given by the risen Christ to equip His ministers and to be the all-directing as well as sanctifying power in the kingdom of heaven which was now set up, as had been expressly promised by the Old Testament prophets and by the Lord Himself (Ps. 68:19; John 14:16).</w:t>
      </w:r>
    </w:p>
    <w:p w14:paraId="1705E86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复活的基督赐下圣灵，是为了装备祂的仆人，并成为现已建立的天国中全权指导及成圣的能力，正如旧约先知和主自己所明确应许的（诗68:19；约14:16）。</w:t>
      </w:r>
    </w:p>
    <w:p w14:paraId="08155854">
      <w:pPr>
        <w:pStyle w:val="3"/>
        <w:spacing w:before="318" w:line="244" w:lineRule="auto"/>
        <w:ind w:left="7"/>
        <w:jc w:val="both"/>
        <w:rPr>
          <w:rFonts w:hint="eastAsia" w:ascii="微软雅黑" w:hAnsi="微软雅黑" w:eastAsia="微软雅黑" w:cs="微软雅黑"/>
          <w:sz w:val="30"/>
          <w:szCs w:val="30"/>
        </w:rPr>
      </w:pPr>
    </w:p>
    <w:p w14:paraId="1BD2246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the Lord Jesus was anointed with the Holy Spirit for the execution of all His offices and for the performance of all His work.</w:t>
      </w:r>
    </w:p>
    <w:p w14:paraId="74BA96E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作为中保，主耶稣为了执行祂所有的职分和履行祂所有的工作，受了圣灵的恩膏。</w:t>
      </w:r>
    </w:p>
    <w:p w14:paraId="021CC4A0">
      <w:pPr>
        <w:pStyle w:val="3"/>
        <w:spacing w:before="318" w:line="244" w:lineRule="auto"/>
        <w:ind w:left="7"/>
        <w:jc w:val="both"/>
        <w:rPr>
          <w:rFonts w:hint="eastAsia" w:ascii="微软雅黑" w:hAnsi="微软雅黑" w:eastAsia="微软雅黑" w:cs="微软雅黑"/>
          <w:sz w:val="30"/>
          <w:szCs w:val="30"/>
        </w:rPr>
      </w:pPr>
    </w:p>
    <w:p w14:paraId="02F215E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TO SEND THE SPIRIT into the hearts of fallen men was acquired by atonement.</w:t>
      </w:r>
    </w:p>
    <w:p w14:paraId="5734A4D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差遣圣灵进入堕落之人内心的权利是藉着赎罪获得的。</w:t>
      </w:r>
    </w:p>
    <w:p w14:paraId="4F93CBDD">
      <w:pPr>
        <w:pStyle w:val="3"/>
        <w:spacing w:before="318" w:line="244" w:lineRule="auto"/>
        <w:ind w:left="7"/>
        <w:jc w:val="both"/>
        <w:rPr>
          <w:rFonts w:hint="eastAsia" w:ascii="微软雅黑" w:hAnsi="微软雅黑" w:eastAsia="微软雅黑" w:cs="微软雅黑"/>
          <w:sz w:val="30"/>
          <w:szCs w:val="30"/>
        </w:rPr>
      </w:pPr>
    </w:p>
    <w:p w14:paraId="172F2BA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indeed, had been saved in virtue of His covenant engagement from the day of the first promise.</w:t>
      </w:r>
    </w:p>
    <w:p w14:paraId="54C13CF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确实，自第一个应许之日起，许多人凭借祂的圣约承诺得救了。</w:t>
      </w:r>
    </w:p>
    <w:p w14:paraId="796F9E8D">
      <w:pPr>
        <w:pStyle w:val="3"/>
        <w:spacing w:before="318" w:line="244" w:lineRule="auto"/>
        <w:ind w:left="7"/>
        <w:jc w:val="both"/>
        <w:rPr>
          <w:rFonts w:hint="eastAsia" w:ascii="微软雅黑" w:hAnsi="微软雅黑" w:eastAsia="微软雅黑" w:cs="微软雅黑"/>
          <w:sz w:val="30"/>
          <w:szCs w:val="30"/>
        </w:rPr>
      </w:pPr>
    </w:p>
    <w:p w14:paraId="22C82C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Spirit in every epoch presuppose the vicarious sacrifice, on which depends the right of giving the Holy Spirit in any case: "He redeemed us that (iνα) we might receive the promise of the Spirit by faith" (Gal. 3:14).</w:t>
      </w:r>
    </w:p>
    <w:p w14:paraId="3CCB1A9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圣灵在每个时代的运作都预设了替代性牺牲，无论在任何情况下，赐予圣灵的权利都取决于此：“祂救赎我们，使（iνα）我们因信得着所应许的圣灵”（加3:14）。</w:t>
      </w:r>
    </w:p>
    <w:p w14:paraId="000B78F6">
      <w:pPr>
        <w:pStyle w:val="3"/>
        <w:spacing w:before="318" w:line="244" w:lineRule="auto"/>
        <w:ind w:left="7"/>
        <w:jc w:val="both"/>
        <w:rPr>
          <w:rFonts w:hint="eastAsia" w:ascii="微软雅黑" w:hAnsi="微软雅黑" w:eastAsia="微软雅黑" w:cs="微软雅黑"/>
          <w:sz w:val="30"/>
          <w:szCs w:val="30"/>
        </w:rPr>
      </w:pPr>
    </w:p>
    <w:p w14:paraId="4E144A6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promised Spirit followed the cancelling of the curse as the effect the cause.</w:t>
      </w:r>
    </w:p>
    <w:p w14:paraId="13E3178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所应许的圣灵随着咒诅的取消而来，如因果相随。</w:t>
      </w:r>
    </w:p>
    <w:p w14:paraId="7396E1A8">
      <w:pPr>
        <w:pStyle w:val="3"/>
        <w:spacing w:before="318" w:line="244" w:lineRule="auto"/>
        <w:ind w:left="7"/>
        <w:jc w:val="both"/>
        <w:rPr>
          <w:rFonts w:hint="eastAsia" w:ascii="微软雅黑" w:hAnsi="微软雅黑" w:eastAsia="微软雅黑" w:cs="微软雅黑"/>
          <w:sz w:val="30"/>
          <w:szCs w:val="30"/>
        </w:rPr>
      </w:pPr>
    </w:p>
    <w:p w14:paraId="1C9651C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Countless multitudes had been saved on the ground of the coming sacrifice, but the precision of the language which connects the gift of the Spirit with the finished work of Christ is never forgotten, and the Holy Spirit was never spoken of as SENT while the old economy stood.</w:t>
      </w:r>
    </w:p>
    <w:p w14:paraId="40DCDC4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无数群众基于那将来的祭得救，但将圣灵的恩赐与基督已完成的工作相连的语言的精确性从未被遗忘，并且在旧体制并立时，圣灵从未被说成是“被差遣”的。</w:t>
      </w:r>
    </w:p>
    <w:p w14:paraId="76B26682">
      <w:pPr>
        <w:pStyle w:val="3"/>
        <w:spacing w:before="318" w:line="244" w:lineRule="auto"/>
        <w:ind w:left="7"/>
        <w:jc w:val="both"/>
        <w:rPr>
          <w:rFonts w:hint="eastAsia" w:ascii="微软雅黑" w:hAnsi="微软雅黑" w:eastAsia="微软雅黑" w:cs="微软雅黑"/>
          <w:sz w:val="30"/>
          <w:szCs w:val="30"/>
        </w:rPr>
      </w:pPr>
    </w:p>
    <w:p w14:paraId="6F8F078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supplying His humanity with light and strength for His mediatorial work, was, according to the divine order, only carrying out the will of the Son, and interposing His power to execute the intimations of the Son.</w:t>
      </w:r>
    </w:p>
    <w:p w14:paraId="72962B7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圣灵供应祂人性以亮光和力量来进行其中保工作，这按照神圣次序，只是执行子的意志，并介入祂的能力来执行子的指示。</w:t>
      </w:r>
    </w:p>
    <w:p w14:paraId="4B54A57E">
      <w:pPr>
        <w:pStyle w:val="3"/>
        <w:spacing w:before="318" w:line="244" w:lineRule="auto"/>
        <w:ind w:left="7"/>
        <w:jc w:val="both"/>
        <w:rPr>
          <w:rFonts w:hint="eastAsia" w:ascii="微软雅黑" w:hAnsi="微软雅黑" w:eastAsia="微软雅黑" w:cs="微软雅黑"/>
          <w:sz w:val="30"/>
          <w:szCs w:val="30"/>
        </w:rPr>
      </w:pPr>
    </w:p>
    <w:p w14:paraId="5D1CF1D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operations revealed the will and purpose of the Son.</w:t>
      </w:r>
    </w:p>
    <w:p w14:paraId="69FAF82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圣灵的运作启示了子的意志和目的。</w:t>
      </w:r>
    </w:p>
    <w:p w14:paraId="6AFF37FC">
      <w:pPr>
        <w:pStyle w:val="3"/>
        <w:spacing w:before="318" w:line="244" w:lineRule="auto"/>
        <w:ind w:left="7"/>
        <w:jc w:val="both"/>
        <w:rPr>
          <w:rFonts w:hint="eastAsia" w:ascii="微软雅黑" w:hAnsi="微软雅黑" w:eastAsia="微软雅黑" w:cs="微软雅黑"/>
          <w:sz w:val="30"/>
          <w:szCs w:val="30"/>
        </w:rPr>
      </w:pPr>
    </w:p>
    <w:p w14:paraId="2B0AE9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WORKING OF MIRACLES was also from the Holy Spirit, though the authority flowed from Christ Himself.</w:t>
      </w:r>
    </w:p>
    <w:p w14:paraId="45FF88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行神迹也是源于圣灵，虽然权柄流自基督自己。</w:t>
      </w:r>
    </w:p>
    <w:p w14:paraId="3E32F9CC">
      <w:pPr>
        <w:pStyle w:val="3"/>
        <w:spacing w:before="318" w:line="244" w:lineRule="auto"/>
        <w:ind w:left="7"/>
        <w:jc w:val="both"/>
        <w:rPr>
          <w:rFonts w:hint="eastAsia" w:ascii="微软雅黑" w:hAnsi="微软雅黑" w:eastAsia="微软雅黑" w:cs="微软雅黑"/>
          <w:sz w:val="30"/>
          <w:szCs w:val="30"/>
        </w:rPr>
      </w:pPr>
    </w:p>
    <w:p w14:paraId="7F46D25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described as acting in Christ's prophetical office in the same way as in the apostles and prophets.</w:t>
      </w:r>
    </w:p>
    <w:p w14:paraId="03B5924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圣灵被描述为在基督的先知职分中运作，就像在使徒和先知中一样。</w:t>
      </w:r>
    </w:p>
    <w:p w14:paraId="5E94987E">
      <w:pPr>
        <w:pStyle w:val="3"/>
        <w:spacing w:before="318" w:line="244" w:lineRule="auto"/>
        <w:ind w:left="7"/>
        <w:jc w:val="both"/>
        <w:rPr>
          <w:rFonts w:hint="eastAsia" w:ascii="微软雅黑" w:hAnsi="微软雅黑" w:eastAsia="微软雅黑" w:cs="微软雅黑"/>
          <w:sz w:val="30"/>
          <w:szCs w:val="30"/>
        </w:rPr>
      </w:pPr>
    </w:p>
    <w:p w14:paraId="01F4C8A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performed miracles: He showed that the kingdom of God was come.</w:t>
      </w:r>
    </w:p>
    <w:p w14:paraId="0B897A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祂行神迹：祂表明神的国临到了。</w:t>
      </w:r>
    </w:p>
    <w:p w14:paraId="77EA6314">
      <w:pPr>
        <w:pStyle w:val="3"/>
        <w:spacing w:before="318" w:line="244" w:lineRule="auto"/>
        <w:ind w:left="7"/>
        <w:jc w:val="both"/>
        <w:rPr>
          <w:rFonts w:hint="eastAsia" w:ascii="微软雅黑" w:hAnsi="微软雅黑" w:eastAsia="微软雅黑" w:cs="微软雅黑"/>
          <w:sz w:val="30"/>
          <w:szCs w:val="30"/>
        </w:rPr>
      </w:pPr>
    </w:p>
    <w:p w14:paraId="410641B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which Peter employs when he uses the expression: "anointed with the Holy Ghost and with power," may refer to both gifts—to the sanctifying as well as to the miraculous works (Acts 10:38).</w:t>
      </w:r>
    </w:p>
    <w:p w14:paraId="669D298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彼得在使用“以圣灵和能力膏”这一表达时所采用的区别，可能指这两种恩赐——即成圣的工作和神迹的工作（徒10:38）。</w:t>
      </w:r>
    </w:p>
    <w:p w14:paraId="2510F139">
      <w:pPr>
        <w:pStyle w:val="3"/>
        <w:spacing w:before="318" w:line="244" w:lineRule="auto"/>
        <w:ind w:left="7"/>
        <w:jc w:val="both"/>
        <w:rPr>
          <w:rFonts w:hint="eastAsia" w:ascii="微软雅黑" w:hAnsi="微软雅黑" w:eastAsia="微软雅黑" w:cs="微软雅黑"/>
          <w:sz w:val="30"/>
          <w:szCs w:val="30"/>
        </w:rPr>
      </w:pPr>
    </w:p>
    <w:p w14:paraId="6185D9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statements referring to Christ's unction for all His offices, it sometimes appears as if He were in the subordinate position of needing direction, aid, and miraculous power for the purposes of His mission; at other times He is said to GIVE THE SPIRIT and to SEND THE SPIRIT, as if the Spirit's operations were subordinated to the Son.</w:t>
      </w:r>
    </w:p>
    <w:p w14:paraId="2DA4F30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从提到基督为祂所有职分受恩膏的陈述来看，有时似乎祂处于需要指引、帮助和神迹能力以完成其使命目的之从属地位；在其他时候，祂被说成是“赐圣灵”和“差圣灵”，似乎圣灵的运作从属于子。</w:t>
      </w:r>
    </w:p>
    <w:p w14:paraId="44BC2736">
      <w:pPr>
        <w:pStyle w:val="3"/>
        <w:spacing w:before="318" w:line="244" w:lineRule="auto"/>
        <w:ind w:left="7"/>
        <w:jc w:val="both"/>
        <w:rPr>
          <w:rFonts w:hint="eastAsia" w:ascii="微软雅黑" w:hAnsi="微软雅黑" w:eastAsia="微软雅黑" w:cs="微软雅黑"/>
          <w:sz w:val="30"/>
          <w:szCs w:val="30"/>
        </w:rPr>
      </w:pPr>
    </w:p>
    <w:p w14:paraId="031D7CD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evident from the whole tenor of Scripture that there was a conjoined mission in which the Son and Spirit acted together for man's restoration, according to the order of operation in the Trinity.</w:t>
      </w:r>
    </w:p>
    <w:p w14:paraId="020CF5B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然而，从整本圣经的主旨可以明显看出，存在一个联合的使命，其中子和圣灵为了人的恢复而一起行动，这是根据三位一体的运作次序。</w:t>
      </w:r>
    </w:p>
    <w:p w14:paraId="4DBE0E70">
      <w:pPr>
        <w:pStyle w:val="3"/>
        <w:spacing w:before="318" w:line="244" w:lineRule="auto"/>
        <w:ind w:left="7"/>
        <w:jc w:val="both"/>
        <w:rPr>
          <w:rFonts w:hint="eastAsia" w:ascii="微软雅黑" w:hAnsi="微软雅黑" w:eastAsia="微软雅黑" w:cs="微软雅黑"/>
          <w:sz w:val="30"/>
          <w:szCs w:val="30"/>
        </w:rPr>
      </w:pPr>
    </w:p>
    <w:p w14:paraId="58EB1A46">
      <w:pPr>
        <w:pStyle w:val="2"/>
        <w:bidi w:val="0"/>
        <w:jc w:val="center"/>
        <w:rPr>
          <w:rFonts w:hint="eastAsia"/>
        </w:rPr>
      </w:pPr>
      <w:r>
        <w:rPr>
          <w:rFonts w:hint="eastAsia"/>
        </w:rPr>
        <w:t>LECTURE III: THE WORK OF THE SPIRIT IN THE INSPIRATION OF PROPHETS AND APOSTLES</w:t>
      </w:r>
    </w:p>
    <w:p w14:paraId="2D89C02E">
      <w:pPr>
        <w:pStyle w:val="2"/>
        <w:bidi w:val="0"/>
        <w:jc w:val="center"/>
        <w:rPr>
          <w:rFonts w:hint="eastAsia"/>
        </w:rPr>
      </w:pPr>
      <w:r>
        <w:rPr>
          <w:rFonts w:hint="eastAsia"/>
        </w:rPr>
        <w:t>第三讲：圣灵在先知和使徒默示中的工作</w:t>
      </w:r>
    </w:p>
    <w:p w14:paraId="45176A82">
      <w:pPr>
        <w:pStyle w:val="3"/>
        <w:spacing w:before="318" w:line="244" w:lineRule="auto"/>
        <w:ind w:left="7"/>
        <w:jc w:val="both"/>
        <w:rPr>
          <w:rFonts w:hint="eastAsia" w:ascii="微软雅黑" w:hAnsi="微软雅黑" w:eastAsia="微软雅黑" w:cs="微软雅黑"/>
          <w:sz w:val="30"/>
          <w:szCs w:val="30"/>
        </w:rPr>
      </w:pPr>
    </w:p>
    <w:p w14:paraId="042EB2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and New Testament we find two kinds of gifts, dividing the community into two classes.</w:t>
      </w:r>
    </w:p>
    <w:p w14:paraId="6BCBF5F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在旧约和新约中，我们发现两类恩赐，将群体分为两类。</w:t>
      </w:r>
    </w:p>
    <w:p w14:paraId="7D53A71F">
      <w:pPr>
        <w:pStyle w:val="3"/>
        <w:spacing w:before="318" w:line="244" w:lineRule="auto"/>
        <w:ind w:left="7"/>
        <w:jc w:val="both"/>
        <w:rPr>
          <w:rFonts w:hint="eastAsia" w:ascii="微软雅黑" w:hAnsi="微软雅黑" w:eastAsia="微软雅黑" w:cs="微软雅黑"/>
          <w:sz w:val="30"/>
          <w:szCs w:val="30"/>
        </w:rPr>
      </w:pPr>
    </w:p>
    <w:p w14:paraId="2861875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(1) the ordinary saving gifts in the religious body, or people of God: (2) the extraordinary gifts for official service.</w:t>
      </w:r>
    </w:p>
    <w:p w14:paraId="0667D15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我们发现（1）在宗教团体或神的子民中的普通救赎恩赐：（2）用于公职服侍的超自然恩赐。</w:t>
      </w:r>
    </w:p>
    <w:p w14:paraId="53D86EE0">
      <w:pPr>
        <w:pStyle w:val="3"/>
        <w:spacing w:before="318" w:line="244" w:lineRule="auto"/>
        <w:ind w:left="7"/>
        <w:jc w:val="both"/>
        <w:rPr>
          <w:rFonts w:hint="eastAsia" w:ascii="微软雅黑" w:hAnsi="微软雅黑" w:eastAsia="微软雅黑" w:cs="微软雅黑"/>
          <w:sz w:val="30"/>
          <w:szCs w:val="30"/>
        </w:rPr>
      </w:pPr>
    </w:p>
    <w:p w14:paraId="7630022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created duties rather than dignities; and the authority conferred on their possessors was only a further obligation.</w:t>
      </w:r>
    </w:p>
    <w:p w14:paraId="7BBF033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后者产生的是责任而非尊荣；赋予其拥有者的权柄只是一种进一步的义务。</w:t>
      </w:r>
    </w:p>
    <w:p w14:paraId="0CCF21FC">
      <w:pPr>
        <w:pStyle w:val="3"/>
        <w:spacing w:before="318" w:line="244" w:lineRule="auto"/>
        <w:ind w:left="7"/>
        <w:jc w:val="both"/>
        <w:rPr>
          <w:rFonts w:hint="eastAsia" w:ascii="微软雅黑" w:hAnsi="微软雅黑" w:eastAsia="微软雅黑" w:cs="微软雅黑"/>
          <w:sz w:val="30"/>
          <w:szCs w:val="30"/>
        </w:rPr>
      </w:pPr>
    </w:p>
    <w:p w14:paraId="3EBD2C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necessary endowments for qualifying office bearers called to administer the covenant, and in whom God spoke (Heb. 1:1).</w:t>
      </w:r>
    </w:p>
    <w:p w14:paraId="01595DA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它们是使被呼召管理圣约并在其中神曾说话的任职者合格的必要天赋（来1:1）。</w:t>
      </w:r>
    </w:p>
    <w:p w14:paraId="36FE7250">
      <w:pPr>
        <w:pStyle w:val="3"/>
        <w:spacing w:before="318" w:line="244" w:lineRule="auto"/>
        <w:ind w:left="7"/>
        <w:jc w:val="both"/>
        <w:rPr>
          <w:rFonts w:hint="eastAsia" w:ascii="微软雅黑" w:hAnsi="微软雅黑" w:eastAsia="微软雅黑" w:cs="微软雅黑"/>
          <w:sz w:val="30"/>
          <w:szCs w:val="30"/>
        </w:rPr>
      </w:pPr>
    </w:p>
    <w:p w14:paraId="49E4E2B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to show that they were gifts intended to fit men for office; that they were but temporary; and that they were conspicuously displayed, now here and now there.</w:t>
      </w:r>
    </w:p>
    <w:p w14:paraId="055150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也许应该表明，它们是旨在使人适合职分的恩赐；它们只是暂时的；并且它们显著地展示出来，时而在此，时而在彼。</w:t>
      </w:r>
    </w:p>
    <w:p w14:paraId="67821556">
      <w:pPr>
        <w:pStyle w:val="3"/>
        <w:spacing w:before="318" w:line="244" w:lineRule="auto"/>
        <w:ind w:left="7"/>
        <w:jc w:val="both"/>
        <w:rPr>
          <w:rFonts w:hint="eastAsia" w:ascii="微软雅黑" w:hAnsi="微软雅黑" w:eastAsia="微软雅黑" w:cs="微软雅黑"/>
          <w:sz w:val="30"/>
          <w:szCs w:val="30"/>
        </w:rPr>
      </w:pPr>
    </w:p>
    <w:p w14:paraId="619641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gifts were given from the earliest times to the recipients of the divine oracles, first to Moses, through whom the law was given, and then to the cycle of prophets who spoke the word of God to their own generation, or wrote it, by divine command, for all coming times.</w:t>
      </w:r>
    </w:p>
    <w:p w14:paraId="2CB3040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超自然的恩赐从最早的时候就赐给了神圣言的领受者，首先是摩西，律法是藉着他赐下的，然后是众先知，他们向自己的世代讲说神的话，或按神的命令将其写下，为了所有未来的时代。</w:t>
      </w:r>
    </w:p>
    <w:p w14:paraId="46EB2D2F">
      <w:pPr>
        <w:pStyle w:val="3"/>
        <w:spacing w:before="318" w:line="244" w:lineRule="auto"/>
        <w:ind w:left="7"/>
        <w:jc w:val="both"/>
        <w:rPr>
          <w:rFonts w:hint="eastAsia" w:ascii="微软雅黑" w:hAnsi="微软雅黑" w:eastAsia="微软雅黑" w:cs="微软雅黑"/>
          <w:sz w:val="30"/>
          <w:szCs w:val="30"/>
        </w:rPr>
      </w:pPr>
    </w:p>
    <w:p w14:paraId="709095C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gifts were intended to show men generally, that in receiving their word as a divine message, they were not misled by cunningly devised fables.</w:t>
      </w:r>
    </w:p>
    <w:p w14:paraId="4806EB4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这些恩赐旨在向一般人表明，在接受他们的话作为神圣信息时，他们并未被乖巧捏造的虚言所误导。</w:t>
      </w:r>
    </w:p>
    <w:p w14:paraId="1BFADA8C">
      <w:pPr>
        <w:pStyle w:val="3"/>
        <w:spacing w:before="318" w:line="244" w:lineRule="auto"/>
        <w:ind w:left="7"/>
        <w:jc w:val="both"/>
        <w:rPr>
          <w:rFonts w:hint="eastAsia" w:ascii="微软雅黑" w:hAnsi="微软雅黑" w:eastAsia="微软雅黑" w:cs="微软雅黑"/>
          <w:sz w:val="30"/>
          <w:szCs w:val="30"/>
        </w:rPr>
      </w:pPr>
    </w:p>
    <w:p w14:paraId="5BEA645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referred to as the author of these supernatural gifts (Heb. 2:4); and they ceased when no longer needed for the great end which they were intended to subserve.</w:t>
      </w:r>
    </w:p>
    <w:p w14:paraId="1F16A4B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圣灵被称为这些超自然恩赐的作者（来2:4）；当它们不再为它们旨在服务的伟大目的而被需要时，它们就停止了。</w:t>
      </w:r>
    </w:p>
    <w:p w14:paraId="2483B587">
      <w:pPr>
        <w:pStyle w:val="3"/>
        <w:spacing w:before="318" w:line="244" w:lineRule="auto"/>
        <w:ind w:left="7"/>
        <w:jc w:val="both"/>
        <w:rPr>
          <w:rFonts w:hint="eastAsia" w:ascii="微软雅黑" w:hAnsi="微软雅黑" w:eastAsia="微软雅黑" w:cs="微软雅黑"/>
          <w:sz w:val="30"/>
          <w:szCs w:val="30"/>
        </w:rPr>
      </w:pPr>
    </w:p>
    <w:p w14:paraId="78F3018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prophecy, it was not, as some will have it, mere religious enthusiasm, or the exaltation of the religious sentiment.</w:t>
      </w:r>
    </w:p>
    <w:p w14:paraId="4CA43059">
      <w:pPr>
        <w:pStyle w:val="3"/>
        <w:spacing w:before="318" w:line="244" w:lineRule="auto"/>
        <w:ind w:left="7"/>
        <w:jc w:val="both"/>
        <w:rPr>
          <w:rFonts w:hint="eastAsia" w:ascii="微软雅黑" w:hAnsi="微软雅黑" w:eastAsia="微软雅黑" w:cs="微软雅黑"/>
          <w:sz w:val="30"/>
          <w:szCs w:val="30"/>
        </w:rPr>
      </w:pPr>
    </w:p>
    <w:p w14:paraId="1423C40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至于预言，它并不像某些人所认为的那样，仅仅是宗教狂热，或宗教情感的亢奋。</w:t>
      </w:r>
    </w:p>
    <w:p w14:paraId="085B3FA1">
      <w:pPr>
        <w:pStyle w:val="3"/>
        <w:spacing w:before="318" w:line="244" w:lineRule="auto"/>
        <w:ind w:left="7"/>
        <w:jc w:val="both"/>
        <w:rPr>
          <w:rFonts w:hint="eastAsia" w:ascii="微软雅黑" w:hAnsi="微软雅黑" w:eastAsia="微软雅黑" w:cs="微软雅黑"/>
          <w:sz w:val="30"/>
          <w:szCs w:val="30"/>
        </w:rPr>
      </w:pPr>
    </w:p>
    <w:p w14:paraId="4A4756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Abraham is called a prophet (Gen. 20:7), and all by whom the Spirit uttered a divine communication, we find it was specially from the time of Samuel that a series of PROPHETS, with a commission supernaturally accredited, appeared in succession, down to the time of Malachi, to recall Israel to their law,—to reprove the nation's vices, to declare the divine judgments,—and to proclaim the greatest events in the world's history—the incarnation, atonement, and gracious reign of the Messiah.</w:t>
      </w:r>
    </w:p>
    <w:p w14:paraId="51A6913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亚伯拉罕被称为先知（创20:7），以及所有圣灵藉之发出神圣通讯的人也被称为先知，但我们发现特别从撒母耳的时候起，一系列受超自然委任的先知相继出现，直到玛拉基的时候，为了呼唤以色列回归律法，——为了责备国家的罪恶，宣告神的审判，——并宣告世界历史上最伟大的事件——道成肉身、赎罪和弥赛亚的恩典统治。</w:t>
      </w:r>
    </w:p>
    <w:p w14:paraId="54C3CB93">
      <w:pPr>
        <w:pStyle w:val="3"/>
        <w:spacing w:before="318" w:line="244" w:lineRule="auto"/>
        <w:ind w:left="7"/>
        <w:jc w:val="both"/>
        <w:rPr>
          <w:rFonts w:hint="eastAsia" w:ascii="微软雅黑" w:hAnsi="微软雅黑" w:eastAsia="微软雅黑" w:cs="微软雅黑"/>
          <w:sz w:val="30"/>
          <w:szCs w:val="30"/>
        </w:rPr>
      </w:pPr>
    </w:p>
    <w:p w14:paraId="51E7894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gift of prophecy was the chief gift of Old Testament times; and an act of divine immediate intervention conveyed that gift to those who were invested with it.</w:t>
      </w:r>
    </w:p>
    <w:p w14:paraId="34F4023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这预言的恩赐是旧约时代的主要恩赐；并且神直接介入的行动将该恩赐传达给了那些被赋予它的人。</w:t>
      </w:r>
    </w:p>
    <w:p w14:paraId="3B68D724">
      <w:pPr>
        <w:pStyle w:val="3"/>
        <w:spacing w:before="318" w:line="244" w:lineRule="auto"/>
        <w:ind w:left="7"/>
        <w:jc w:val="both"/>
        <w:rPr>
          <w:rFonts w:hint="eastAsia" w:ascii="微软雅黑" w:hAnsi="微软雅黑" w:eastAsia="微软雅黑" w:cs="微软雅黑"/>
          <w:sz w:val="30"/>
          <w:szCs w:val="30"/>
        </w:rPr>
      </w:pPr>
    </w:p>
    <w:p w14:paraId="397CF0C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referred to as THE SPIRIT OF PROPHECY in that very variously expounded passage of the Apocalypse: i γα、ρ μαρτυρία το i 1ησοi εστι το、πνε i μα τiς προφητείας: "the testimony of Jesus is the Spirit of prophecy" (Rev. 19:10); the meaning of which appears not so much in the order of the words given in the Authorized Version, as in their transposition, which the Greek warrants and the sense demands, thus: "the Spirit of prophecy is the testimony of Jesus."</w:t>
      </w:r>
    </w:p>
    <w:p w14:paraId="2011AF7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在启示录那段被解释得五花八门的经文中，圣灵被称为预言的灵（THE SPIRIT OF PROPHECY）：i γα、ρ μαρτυρία το i 1ησοi εστι το、πνε i μα τiς προφητείας：“预言的灵本是为耶稣作见证”（启19:10）；其意义并不在于钦定本（Authorized Version）给出的词序，而在于它们的置换（这是希腊文所允许且意义所要求的），即：“预言的灵就是耶稣的见证。”</w:t>
      </w:r>
    </w:p>
    <w:p w14:paraId="18391AB5">
      <w:pPr>
        <w:pStyle w:val="3"/>
        <w:spacing w:before="318" w:line="244" w:lineRule="auto"/>
        <w:ind w:left="7"/>
        <w:jc w:val="both"/>
        <w:rPr>
          <w:rFonts w:hint="eastAsia" w:ascii="微软雅黑" w:hAnsi="微软雅黑" w:eastAsia="微软雅黑" w:cs="微软雅黑"/>
          <w:sz w:val="30"/>
          <w:szCs w:val="30"/>
        </w:rPr>
      </w:pPr>
    </w:p>
    <w:p w14:paraId="5616E86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Spirit of prophecy," according to the uniform usage where a genitive follows the term Spirit, intimates that the Spirit spoke in all the prophets; and the import of the clause is, that the scope or aim of all prophecy was to testify of Jesus (John 15:26, 5:39).</w:t>
      </w:r>
    </w:p>
    <w:p w14:paraId="3EC8C61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“预言的灵”这一表达，根据“灵”字后跟属格的一贯用法，暗示圣灵在所有先知里面说话；该子句的含意是，所有预言的范围或目的都是为了给耶稣作见证（约15:26, 5:39）。</w:t>
      </w:r>
    </w:p>
    <w:p w14:paraId="49FA1626">
      <w:pPr>
        <w:pStyle w:val="3"/>
        <w:spacing w:before="318" w:line="244" w:lineRule="auto"/>
        <w:ind w:left="7"/>
        <w:jc w:val="both"/>
        <w:rPr>
          <w:rFonts w:hint="eastAsia" w:ascii="微软雅黑" w:hAnsi="微软雅黑" w:eastAsia="微软雅黑" w:cs="微软雅黑"/>
          <w:sz w:val="30"/>
          <w:szCs w:val="30"/>
        </w:rPr>
      </w:pPr>
    </w:p>
    <w:p w14:paraId="0F0D71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Spirit's operation on the prophet's mind is explained by Peter when he thus declares, in full harmony with all that the historic outline of the Old Testament narrative contains: "No prophecy of the Scripture was of any private excitation (επιλύσεως); but holy men of God spoke as they were moved by the Holy Ghost" (2 Pet 1:21).</w:t>
      </w:r>
    </w:p>
    <w:p w14:paraId="442D2EA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解释了圣灵在先知心中运作的性质，他如此宣告，这与旧约叙述的历史大纲所包含的一切完全和谐：“经上所有的预言没有可随私意解说的（επιλύσεως）；乃是神圣洁的人被圣灵感动，说出神的话来”（彼后1:21）。</w:t>
      </w:r>
    </w:p>
    <w:p w14:paraId="23DA89D6">
      <w:pPr>
        <w:pStyle w:val="3"/>
        <w:spacing w:before="318" w:line="244" w:lineRule="auto"/>
        <w:ind w:left="7"/>
        <w:jc w:val="both"/>
        <w:rPr>
          <w:rFonts w:hint="eastAsia" w:ascii="微软雅黑" w:hAnsi="微软雅黑" w:eastAsia="微软雅黑" w:cs="微软雅黑"/>
          <w:sz w:val="30"/>
          <w:szCs w:val="30"/>
        </w:rPr>
      </w:pPr>
    </w:p>
    <w:p w14:paraId="37657DA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intended to be conveyed by the two clauses is, no private impulse, but a moving influence of the Spirit.</w:t>
      </w:r>
    </w:p>
    <w:p w14:paraId="133F654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这两个子句旨在传达的对立面是：不是私人的冲动，而是圣灵的感动影响。</w:t>
      </w:r>
    </w:p>
    <w:p w14:paraId="17154BC5">
      <w:pPr>
        <w:pStyle w:val="3"/>
        <w:spacing w:before="318" w:line="244" w:lineRule="auto"/>
        <w:ind w:left="7"/>
        <w:jc w:val="both"/>
        <w:rPr>
          <w:rFonts w:hint="eastAsia" w:ascii="微软雅黑" w:hAnsi="微软雅黑" w:eastAsia="微软雅黑" w:cs="微软雅黑"/>
          <w:sz w:val="30"/>
          <w:szCs w:val="30"/>
        </w:rPr>
      </w:pPr>
    </w:p>
    <w:p w14:paraId="2A8AFA6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of the words, though variously interpreted, seems to be to the mission of the prophets, to the removal of the barriers or the opening of the lists when they started on their race; for they ran only when the Spirit sent them (Jer. 23:21).</w:t>
      </w:r>
    </w:p>
    <w:p w14:paraId="22230A2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这些话的暗示，虽然有各种解释，似乎是指先知的使命，指除去障碍或开启赛场当他们开始赛跑时；因为只有当圣灵差遣他们时，他们才跑（耶23:21）。</w:t>
      </w:r>
    </w:p>
    <w:p w14:paraId="266B0602">
      <w:pPr>
        <w:pStyle w:val="3"/>
        <w:spacing w:before="318" w:line="244" w:lineRule="auto"/>
        <w:ind w:left="7"/>
        <w:jc w:val="both"/>
        <w:rPr>
          <w:rFonts w:hint="eastAsia" w:ascii="微软雅黑" w:hAnsi="微软雅黑" w:eastAsia="微软雅黑" w:cs="微软雅黑"/>
          <w:sz w:val="30"/>
          <w:szCs w:val="30"/>
        </w:rPr>
      </w:pPr>
    </w:p>
    <w:p w14:paraId="23ABEFB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remained silent till they received the Spirit's communication, or the unmistakable impulse of the Spirit (Jer. 20:17); in other words, they did not start till the lists were opened, and they were told to run.</w:t>
      </w:r>
    </w:p>
    <w:p w14:paraId="39B92D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他们保持沉默，直到领受了圣灵的通讯，或圣灵无可错谬的感动（耶20:17）；换句话说，直到名单公布（赛场开启）并且被告知去跑，他们才起跑。</w:t>
      </w:r>
    </w:p>
    <w:p w14:paraId="59117257">
      <w:pPr>
        <w:pStyle w:val="3"/>
        <w:spacing w:before="318" w:line="244" w:lineRule="auto"/>
        <w:ind w:left="7"/>
        <w:jc w:val="both"/>
        <w:rPr>
          <w:rFonts w:hint="eastAsia" w:ascii="微软雅黑" w:hAnsi="微软雅黑" w:eastAsia="微软雅黑" w:cs="微软雅黑"/>
          <w:sz w:val="30"/>
          <w:szCs w:val="30"/>
        </w:rPr>
      </w:pPr>
    </w:p>
    <w:p w14:paraId="411C7DA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did not give them this gift as a permanent habit, or so much reserved wealth from which they could draw at their discretion.</w:t>
      </w:r>
    </w:p>
    <w:p w14:paraId="284337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圣灵并没有将这恩赐作为一种永久的习惯赐给他们，或者作为这么多储备的财富供他们随意支取。</w:t>
      </w:r>
    </w:p>
    <w:p w14:paraId="7B6ECD02">
      <w:pPr>
        <w:pStyle w:val="3"/>
        <w:spacing w:before="318" w:line="244" w:lineRule="auto"/>
        <w:ind w:left="7"/>
        <w:jc w:val="both"/>
        <w:rPr>
          <w:rFonts w:hint="eastAsia" w:ascii="微软雅黑" w:hAnsi="微软雅黑" w:eastAsia="微软雅黑" w:cs="微软雅黑"/>
          <w:sz w:val="30"/>
          <w:szCs w:val="30"/>
        </w:rPr>
      </w:pPr>
    </w:p>
    <w:p w14:paraId="344E6A3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light and divine communications for the official purpose which all inspiration subserved at certain times, and so moved them that they could not but speak or write what the Spirit enjoined them to declare.</w:t>
      </w:r>
    </w:p>
    <w:p w14:paraId="0440C3F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祂为了所有默示在特定时间所服务的官方目的，赐给他们亮光和神圣通讯，并如此感动他们，使他们不得不说出或写下圣灵吩咐他们宣告的内容。</w:t>
      </w:r>
    </w:p>
    <w:p w14:paraId="0E0E14DA">
      <w:pPr>
        <w:pStyle w:val="3"/>
        <w:spacing w:before="318" w:line="244" w:lineRule="auto"/>
        <w:ind w:left="7"/>
        <w:jc w:val="both"/>
        <w:rPr>
          <w:rFonts w:hint="eastAsia" w:ascii="微软雅黑" w:hAnsi="微软雅黑" w:eastAsia="微软雅黑" w:cs="微软雅黑"/>
          <w:sz w:val="30"/>
          <w:szCs w:val="30"/>
        </w:rPr>
      </w:pPr>
    </w:p>
    <w:p w14:paraId="5F2A729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Spirit imparted a supernatural illumination in virtue of which they understood fully what they were commissioned to announce,—whether things past, present, or to come,—beyond the range of the unaided human faculties.</w:t>
      </w:r>
    </w:p>
    <w:p w14:paraId="0D413F7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预言的灵赋予了一种超自然的光照，凭此他们完全理解他们受托宣告的内容，——无论是过去、现在还是将来的事，——这超出了无助的人类官能的范围。</w:t>
      </w:r>
    </w:p>
    <w:p w14:paraId="5AAD6741">
      <w:pPr>
        <w:pStyle w:val="3"/>
        <w:spacing w:before="318" w:line="244" w:lineRule="auto"/>
        <w:ind w:left="7"/>
        <w:jc w:val="both"/>
        <w:rPr>
          <w:rFonts w:hint="eastAsia" w:ascii="微软雅黑" w:hAnsi="微软雅黑" w:eastAsia="微软雅黑" w:cs="微软雅黑"/>
          <w:sz w:val="30"/>
          <w:szCs w:val="30"/>
        </w:rPr>
      </w:pPr>
    </w:p>
    <w:p w14:paraId="63F09F0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mode of communication to the human mind, whether given by dream, vision, or ecstasy, we should not attempt to scrutinize it, partly because we have had no experience of the thing, partly because our faculties are not commensurate to the task.</w:t>
      </w:r>
    </w:p>
    <w:p w14:paraId="5C1F258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至于传达给人类心灵的方式，无论是通过梦、异象还是魂游象外（ecstasy），我们不应试图细究它，部分是因为我们没有这方面的经验，部分是因为我们的官能无法胜任这项任务。</w:t>
      </w:r>
    </w:p>
    <w:p w14:paraId="322B23C3">
      <w:pPr>
        <w:pStyle w:val="3"/>
        <w:spacing w:before="318" w:line="244" w:lineRule="auto"/>
        <w:ind w:left="7"/>
        <w:jc w:val="both"/>
        <w:rPr>
          <w:rFonts w:hint="eastAsia" w:ascii="微软雅黑" w:hAnsi="微软雅黑" w:eastAsia="微软雅黑" w:cs="微软雅黑"/>
          <w:sz w:val="30"/>
          <w:szCs w:val="30"/>
        </w:rPr>
      </w:pPr>
    </w:p>
    <w:p w14:paraId="67A6EC8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gifts in the New Testament Church were very abundant, but all culminated in THE APOSTLES, who were the organs of Christ's revelation to the Church, and invested with an ecumenical commission which extended to all lands, and which endures through all time.</w:t>
      </w:r>
    </w:p>
    <w:p w14:paraId="207C3FCB">
      <w:pPr>
        <w:pStyle w:val="3"/>
        <w:spacing w:before="318" w:line="244" w:lineRule="auto"/>
        <w:ind w:left="7"/>
        <w:jc w:val="both"/>
        <w:rPr>
          <w:rFonts w:hint="eastAsia" w:ascii="微软雅黑" w:hAnsi="微软雅黑" w:eastAsia="微软雅黑" w:cs="微软雅黑"/>
          <w:sz w:val="30"/>
          <w:szCs w:val="30"/>
        </w:rPr>
      </w:pPr>
    </w:p>
    <w:p w14:paraId="44B5E6C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新约教会中的超自然恩赐非常丰富，但都在使徒身上达到顶峰，他们是基督向教会启示的器官，并被赋予了延伸至所有土地、持续到所有时代的普世使命。</w:t>
      </w:r>
    </w:p>
    <w:p w14:paraId="6FE77FEF">
      <w:pPr>
        <w:pStyle w:val="3"/>
        <w:spacing w:before="318" w:line="244" w:lineRule="auto"/>
        <w:ind w:left="7"/>
        <w:jc w:val="both"/>
        <w:rPr>
          <w:rFonts w:hint="eastAsia" w:ascii="微软雅黑" w:hAnsi="微软雅黑" w:eastAsia="微软雅黑" w:cs="微软雅黑"/>
          <w:sz w:val="30"/>
          <w:szCs w:val="30"/>
        </w:rPr>
      </w:pPr>
    </w:p>
    <w:p w14:paraId="6D89938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built on the apostles, and will continue to stand on that foundation till the second advent.</w:t>
      </w:r>
    </w:p>
    <w:p w14:paraId="1E11A0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教会建立在使徒之上，并将继续站立在该根基上，直到第二次降临。</w:t>
      </w:r>
    </w:p>
    <w:p w14:paraId="5966970F">
      <w:pPr>
        <w:pStyle w:val="3"/>
        <w:spacing w:before="318" w:line="244" w:lineRule="auto"/>
        <w:ind w:left="7"/>
        <w:jc w:val="both"/>
        <w:rPr>
          <w:rFonts w:hint="eastAsia" w:ascii="微软雅黑" w:hAnsi="微软雅黑" w:eastAsia="微软雅黑" w:cs="微软雅黑"/>
          <w:sz w:val="30"/>
          <w:szCs w:val="30"/>
        </w:rPr>
      </w:pPr>
    </w:p>
    <w:p w14:paraId="7D4E629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those supernatural gifts which the Spirit thus dispensed in the apostolic Churches in the most ample fulness, according to His will, even beyond the circle of the apostles, we find that to one He gave the gift of knowledge, to another the gift of healing, to another the working of miracles, to another prophecy, and the like.</w:t>
      </w:r>
    </w:p>
    <w:p w14:paraId="79EBF53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灵在使徒时代的教会中按照祂的旨意最充分地分赐的那些超自然恩赐，甚至在使徒圈子之外，我们发现祂赐给这人知识的恩赐，赐给那人医病的恩赐，赐给另一人行异能的恩赐，赐给另一人作先知的恩赐等等。</w:t>
      </w:r>
    </w:p>
    <w:p w14:paraId="03015EFB">
      <w:pPr>
        <w:pStyle w:val="3"/>
        <w:spacing w:before="318" w:line="244" w:lineRule="auto"/>
        <w:ind w:left="7"/>
        <w:jc w:val="both"/>
        <w:rPr>
          <w:rFonts w:hint="eastAsia" w:ascii="微软雅黑" w:hAnsi="微软雅黑" w:eastAsia="微软雅黑" w:cs="微软雅黑"/>
          <w:sz w:val="30"/>
          <w:szCs w:val="30"/>
        </w:rPr>
      </w:pPr>
    </w:p>
    <w:p w14:paraId="3B723A9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gifts were limited to individuals, and not universal; they were temporary, so that one might possess them to-day and want them to-morrow; and they were by no means co-extensive with the possession of divine grace.</w:t>
      </w:r>
    </w:p>
    <w:p w14:paraId="1CA674E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这些恩赐仅限于个人，并非普遍的；它们是暂时的，所以一个人今天可能拥有，明天可能就没有了；而且它们绝不与拥有神圣恩典的范围相等。</w:t>
      </w:r>
    </w:p>
    <w:p w14:paraId="79B26748">
      <w:pPr>
        <w:pStyle w:val="3"/>
        <w:spacing w:before="318" w:line="244" w:lineRule="auto"/>
        <w:ind w:left="7"/>
        <w:jc w:val="both"/>
        <w:rPr>
          <w:rFonts w:hint="eastAsia" w:ascii="微软雅黑" w:hAnsi="微软雅黑" w:eastAsia="微软雅黑" w:cs="微软雅黑"/>
          <w:sz w:val="30"/>
          <w:szCs w:val="30"/>
        </w:rPr>
      </w:pPr>
    </w:p>
    <w:p w14:paraId="53109C3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rich supply of supernatural or miraculous gifts with which the apostolic Churches were adorned, was a standing pledge and sign that the inward miracle of inspiration continued.</w:t>
      </w:r>
    </w:p>
    <w:p w14:paraId="3198269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使徒教会所装饰的那丰富的超自然或神迹恩赐供应，是内在默示神迹持续存在的长期保证和标志。</w:t>
      </w:r>
    </w:p>
    <w:p w14:paraId="3F16C192">
      <w:pPr>
        <w:pStyle w:val="3"/>
        <w:spacing w:before="318" w:line="244" w:lineRule="auto"/>
        <w:ind w:left="7"/>
        <w:jc w:val="both"/>
        <w:rPr>
          <w:rFonts w:hint="eastAsia" w:ascii="微软雅黑" w:hAnsi="微软雅黑" w:eastAsia="微软雅黑" w:cs="微软雅黑"/>
          <w:sz w:val="30"/>
          <w:szCs w:val="30"/>
        </w:rPr>
      </w:pPr>
    </w:p>
    <w:p w14:paraId="39B35AB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cessation of these gifts, after they had served their purpose, was a significant fact.</w:t>
      </w:r>
    </w:p>
    <w:p w14:paraId="5950771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这些恩赐在服务于它们的目的之后停止了，这是一个意义重大的事实。</w:t>
      </w:r>
    </w:p>
    <w:p w14:paraId="30DB205E">
      <w:pPr>
        <w:pStyle w:val="3"/>
        <w:spacing w:before="318" w:line="244" w:lineRule="auto"/>
        <w:ind w:left="7"/>
        <w:jc w:val="both"/>
        <w:rPr>
          <w:rFonts w:hint="eastAsia" w:ascii="微软雅黑" w:hAnsi="微软雅黑" w:eastAsia="微软雅黑" w:cs="微软雅黑"/>
          <w:sz w:val="30"/>
          <w:szCs w:val="30"/>
        </w:rPr>
      </w:pPr>
    </w:p>
    <w:p w14:paraId="5304E0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during the whole time of their continuance, these miraculous gifts, and especially the gift of tongues,—that is, the gift of speaking in languages which had never been learned,—were a conclusive proof and illustration of the miracle of inspiration.</w:t>
      </w:r>
    </w:p>
    <w:p w14:paraId="37EE67E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但在它们持续的整个期间，这些神迹恩赐，特别是方言的恩赐，——即说从未学过的语言的恩赐，——是默示神迹的确凿证据和说明。</w:t>
      </w:r>
    </w:p>
    <w:p w14:paraId="35FE56D2">
      <w:pPr>
        <w:pStyle w:val="3"/>
        <w:spacing w:before="318" w:line="244" w:lineRule="auto"/>
        <w:ind w:left="7"/>
        <w:jc w:val="both"/>
        <w:rPr>
          <w:rFonts w:hint="eastAsia" w:ascii="微软雅黑" w:hAnsi="微软雅黑" w:eastAsia="微软雅黑" w:cs="微软雅黑"/>
          <w:sz w:val="30"/>
          <w:szCs w:val="30"/>
        </w:rPr>
      </w:pPr>
    </w:p>
    <w:p w14:paraId="0C00772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extraordinary gifts of the Spirit were no longer needed when the canon of Scripture was closed.</w:t>
      </w:r>
    </w:p>
    <w:p w14:paraId="41A8C5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当圣经正典封闭时，这些圣灵的超自然恩赐就不再需要了。</w:t>
      </w:r>
    </w:p>
    <w:p w14:paraId="162CA471">
      <w:pPr>
        <w:pStyle w:val="3"/>
        <w:spacing w:before="318" w:line="244" w:lineRule="auto"/>
        <w:ind w:left="7"/>
        <w:jc w:val="both"/>
        <w:rPr>
          <w:rFonts w:hint="eastAsia" w:ascii="微软雅黑" w:hAnsi="微软雅黑" w:eastAsia="微软雅黑" w:cs="微软雅黑"/>
          <w:sz w:val="30"/>
          <w:szCs w:val="30"/>
        </w:rPr>
      </w:pPr>
    </w:p>
    <w:p w14:paraId="035D4FC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that time they were an absolute necessity.</w:t>
      </w:r>
    </w:p>
    <w:p w14:paraId="512216B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在那之前，它们是绝对必要的。</w:t>
      </w:r>
    </w:p>
    <w:p w14:paraId="1EA2CD19">
      <w:pPr>
        <w:pStyle w:val="3"/>
        <w:spacing w:before="318" w:line="244" w:lineRule="auto"/>
        <w:ind w:left="7"/>
        <w:jc w:val="both"/>
        <w:rPr>
          <w:rFonts w:hint="eastAsia" w:ascii="微软雅黑" w:hAnsi="微软雅黑" w:eastAsia="微软雅黑" w:cs="微软雅黑"/>
          <w:sz w:val="30"/>
          <w:szCs w:val="30"/>
        </w:rPr>
      </w:pPr>
    </w:p>
    <w:p w14:paraId="531765C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no longer so.</w:t>
      </w:r>
    </w:p>
    <w:p w14:paraId="2CA0966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它们现在不再是这样了。</w:t>
      </w:r>
    </w:p>
    <w:p w14:paraId="126057B3">
      <w:pPr>
        <w:pStyle w:val="3"/>
        <w:spacing w:before="318" w:line="244" w:lineRule="auto"/>
        <w:ind w:left="7"/>
        <w:jc w:val="both"/>
        <w:rPr>
          <w:rFonts w:hint="eastAsia" w:ascii="微软雅黑" w:hAnsi="微软雅黑" w:eastAsia="微软雅黑" w:cs="微软雅黑"/>
          <w:sz w:val="30"/>
          <w:szCs w:val="30"/>
        </w:rPr>
      </w:pPr>
    </w:p>
    <w:p w14:paraId="7F6C95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Church warranted to expect their restoration, or to desire prophetic visions, immediate revelations, or miraculous gifts, either in public or in private, beyond, or besides, the all-perfect canon of Scripture.</w:t>
      </w:r>
    </w:p>
    <w:p w14:paraId="2B238CF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教会也没有理由期望它们的恢复，或渴望预言异象、直接启示或神迹恩赐（无论是在公开还是私下），在全备的圣经正典之外或之旁。</w:t>
      </w:r>
    </w:p>
    <w:p w14:paraId="4F97BB0A">
      <w:pPr>
        <w:pStyle w:val="3"/>
        <w:spacing w:before="318" w:line="244" w:lineRule="auto"/>
        <w:ind w:left="7"/>
        <w:jc w:val="both"/>
        <w:rPr>
          <w:rFonts w:hint="eastAsia" w:ascii="微软雅黑" w:hAnsi="微软雅黑" w:eastAsia="微软雅黑" w:cs="微软雅黑"/>
          <w:sz w:val="30"/>
          <w:szCs w:val="30"/>
        </w:rPr>
      </w:pPr>
    </w:p>
    <w:p w14:paraId="513DCAC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which still claims these extraordinary gifts, is to that extent injurious to the Spirit as the author of Scripture.</w:t>
      </w:r>
    </w:p>
    <w:p w14:paraId="3613173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罗马教会仍然声称拥有这些超自然恩赐，在那种程度上，这对作为圣经作者的圣灵是有害的。</w:t>
      </w:r>
    </w:p>
    <w:p w14:paraId="3BFDD4BA">
      <w:pPr>
        <w:pStyle w:val="3"/>
        <w:spacing w:before="318" w:line="244" w:lineRule="auto"/>
        <w:ind w:left="7"/>
        <w:jc w:val="both"/>
        <w:rPr>
          <w:rFonts w:hint="eastAsia" w:ascii="微软雅黑" w:hAnsi="微软雅黑" w:eastAsia="微软雅黑" w:cs="微软雅黑"/>
          <w:sz w:val="30"/>
          <w:szCs w:val="30"/>
        </w:rPr>
      </w:pPr>
    </w:p>
    <w:p w14:paraId="53DC5C0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enthusiastic sects that cherish the belief of their restoration, or an expectation to that effect, have not learned or duly pondered how great a work of the Spirit has been completed and provided for the Church of all times in the gift of the Holy Scriptures.</w:t>
      </w:r>
    </w:p>
    <w:p w14:paraId="6711DEE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那些怀有恢复这些恩赐的信念或期望的热狂派别，没有学到或并未适当地深思，圣灵在圣经恩赐中为所有时代的教会完成并提供了何等伟大的工作。</w:t>
      </w:r>
    </w:p>
    <w:p w14:paraId="5F36FD9F">
      <w:pPr>
        <w:pStyle w:val="3"/>
        <w:spacing w:before="318" w:line="244" w:lineRule="auto"/>
        <w:ind w:left="7"/>
        <w:jc w:val="both"/>
        <w:rPr>
          <w:rFonts w:hint="eastAsia" w:ascii="微软雅黑" w:hAnsi="微软雅黑" w:eastAsia="微软雅黑" w:cs="微软雅黑"/>
          <w:sz w:val="30"/>
          <w:szCs w:val="30"/>
        </w:rPr>
      </w:pPr>
    </w:p>
    <w:p w14:paraId="120CC72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began to be abused for purposes of display on the one side, or envy on the other, they were put in a secondary place; and a more excellent way presented to men's attention.</w:t>
      </w:r>
    </w:p>
    <w:p w14:paraId="026CC5E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当它们一方面开始被滥用于炫耀，或另一方面引起嫉妒时，它们就被放在了次要位置；并且有一条更妙的道呈现在人们的注意中。</w:t>
      </w:r>
    </w:p>
    <w:p w14:paraId="36C435CA">
      <w:pPr>
        <w:pStyle w:val="3"/>
        <w:spacing w:before="318" w:line="244" w:lineRule="auto"/>
        <w:ind w:left="7"/>
        <w:jc w:val="both"/>
        <w:rPr>
          <w:rFonts w:hint="eastAsia" w:ascii="微软雅黑" w:hAnsi="微软雅黑" w:eastAsia="微软雅黑" w:cs="微软雅黑"/>
          <w:sz w:val="30"/>
          <w:szCs w:val="30"/>
        </w:rPr>
      </w:pPr>
    </w:p>
    <w:p w14:paraId="7EC76FF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saving graces—faith, hope, love—were so preferred as to eclipse the most imposing extraordinary gifts (1 Cor. 12:31 ff.).</w:t>
      </w:r>
    </w:p>
    <w:p w14:paraId="7682610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那时，救赎性的恩典——信、望、爱——被如此推崇，以至于使最引人注目的超自然恩赐黯然失色（林前12:31及以下）。</w:t>
      </w:r>
    </w:p>
    <w:p w14:paraId="32171C1E">
      <w:pPr>
        <w:pStyle w:val="3"/>
        <w:spacing w:before="318" w:line="244" w:lineRule="auto"/>
        <w:ind w:left="7"/>
        <w:jc w:val="both"/>
        <w:rPr>
          <w:rFonts w:hint="eastAsia" w:ascii="微软雅黑" w:hAnsi="微软雅黑" w:eastAsia="微软雅黑" w:cs="微软雅黑"/>
          <w:sz w:val="30"/>
          <w:szCs w:val="30"/>
        </w:rPr>
      </w:pPr>
    </w:p>
    <w:p w14:paraId="510D68D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inestimable blessings of regenerating grace, and of true spiritual life, were set forth as of paramount value far beyond all the transitory gifts.</w:t>
      </w:r>
    </w:p>
    <w:p w14:paraId="0C3818B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重生恩典和真实属灵生命的无价之宝，被阐述为具有远超所有短暂恩赐的至高价值。</w:t>
      </w:r>
    </w:p>
    <w:p w14:paraId="1135F0A0">
      <w:pPr>
        <w:pStyle w:val="3"/>
        <w:spacing w:before="318" w:line="244" w:lineRule="auto"/>
        <w:ind w:left="7"/>
        <w:jc w:val="both"/>
        <w:rPr>
          <w:rFonts w:hint="eastAsia" w:ascii="微软雅黑" w:hAnsi="微软雅黑" w:eastAsia="微软雅黑" w:cs="微软雅黑"/>
          <w:sz w:val="30"/>
          <w:szCs w:val="30"/>
        </w:rPr>
      </w:pPr>
    </w:p>
    <w:p w14:paraId="2A391B3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miraculous gifts in both dispensations served a twofold purpose.</w:t>
      </w:r>
    </w:p>
    <w:p w14:paraId="28C54EE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神迹恩赐在两个时代的出现服务于双重目的。</w:t>
      </w:r>
    </w:p>
    <w:p w14:paraId="67DE5125">
      <w:pPr>
        <w:pStyle w:val="3"/>
        <w:spacing w:before="318" w:line="244" w:lineRule="auto"/>
        <w:ind w:left="7"/>
        <w:jc w:val="both"/>
        <w:rPr>
          <w:rFonts w:hint="eastAsia" w:ascii="微软雅黑" w:hAnsi="微软雅黑" w:eastAsia="微软雅黑" w:cs="微软雅黑"/>
          <w:sz w:val="30"/>
          <w:szCs w:val="30"/>
        </w:rPr>
      </w:pPr>
    </w:p>
    <w:p w14:paraId="5166654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(1) an indubitable proof of a supernatural revelation from God to man in general (Heb. 2:4); (2) they were a reliable pledge as well as elucidation of the inward miracle of inspiration.</w:t>
      </w:r>
    </w:p>
    <w:p w14:paraId="0CA71F7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它们是（1）神对人一般性超自然启示的无可置疑的证据（来2:4）；（2）它们是内在默示神迹的可靠保证和说明。</w:t>
      </w:r>
    </w:p>
    <w:p w14:paraId="4C4AEB23">
      <w:pPr>
        <w:pStyle w:val="3"/>
        <w:spacing w:before="318" w:line="244" w:lineRule="auto"/>
        <w:ind w:left="7"/>
        <w:jc w:val="both"/>
        <w:rPr>
          <w:rFonts w:hint="eastAsia" w:ascii="微软雅黑" w:hAnsi="微软雅黑" w:eastAsia="微软雅黑" w:cs="微软雅黑"/>
          <w:sz w:val="30"/>
          <w:szCs w:val="30"/>
        </w:rPr>
      </w:pPr>
    </w:p>
    <w:p w14:paraId="3A50B71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possessed them, that is, who was invested with what was in its own nature miraculous, and who gave evidence that he could at proper seasons reveal the future, was entitled with authority to say: "Thus saith the Lord."</w:t>
      </w:r>
    </w:p>
    <w:p w14:paraId="69DE6A5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拥有它们的人，即被赋予了本质上属神迹之物的人，并且证明他能在适当的时候启示未来，就有权柄说：“耶和华如此说。”</w:t>
      </w:r>
    </w:p>
    <w:p w14:paraId="638BEA47">
      <w:pPr>
        <w:pStyle w:val="3"/>
        <w:spacing w:before="318" w:line="244" w:lineRule="auto"/>
        <w:ind w:left="7"/>
        <w:jc w:val="both"/>
        <w:rPr>
          <w:rFonts w:hint="eastAsia" w:ascii="微软雅黑" w:hAnsi="微软雅黑" w:eastAsia="微软雅黑" w:cs="微软雅黑"/>
          <w:sz w:val="30"/>
          <w:szCs w:val="30"/>
        </w:rPr>
      </w:pPr>
    </w:p>
    <w:p w14:paraId="34E320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alleged that the restoration of these gifts is not an unwarrantable expectation, the answer is, they are no longer required.</w:t>
      </w:r>
    </w:p>
    <w:p w14:paraId="3F22C56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当有人声称恢复这些恩赐并非无理的期望时，答案是，它们不再被需要了。</w:t>
      </w:r>
    </w:p>
    <w:p w14:paraId="767D1D6F">
      <w:pPr>
        <w:pStyle w:val="3"/>
        <w:spacing w:before="318" w:line="244" w:lineRule="auto"/>
        <w:ind w:left="7"/>
        <w:jc w:val="both"/>
        <w:rPr>
          <w:rFonts w:hint="eastAsia" w:ascii="微软雅黑" w:hAnsi="微软雅黑" w:eastAsia="微软雅黑" w:cs="微软雅黑"/>
          <w:sz w:val="30"/>
          <w:szCs w:val="30"/>
        </w:rPr>
      </w:pPr>
    </w:p>
    <w:p w14:paraId="6169E74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of the canon has superseded their necessity and value, inasmuch as the Church possesses in the Scriptures all that they were intended to accredit and commend.</w:t>
      </w:r>
    </w:p>
    <w:p w14:paraId="6C9A4E8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正典的封闭已取代了它们的必要性和价值，因为教会已在圣经中拥有了它们旨在证实和推荐的一切。</w:t>
      </w:r>
    </w:p>
    <w:p w14:paraId="03A6D128">
      <w:pPr>
        <w:pStyle w:val="3"/>
        <w:spacing w:before="318" w:line="244" w:lineRule="auto"/>
        <w:ind w:left="7"/>
        <w:jc w:val="both"/>
        <w:rPr>
          <w:rFonts w:hint="eastAsia" w:ascii="微软雅黑" w:hAnsi="微软雅黑" w:eastAsia="微软雅黑" w:cs="微软雅黑"/>
          <w:sz w:val="30"/>
          <w:szCs w:val="30"/>
        </w:rPr>
      </w:pPr>
    </w:p>
    <w:p w14:paraId="551662D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written word which was completed before the apostles passed away, the Spirit has no further revelations or immediate communications of the divine will to impart.</w:t>
      </w:r>
    </w:p>
    <w:p w14:paraId="56C2F5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在使徒去世前完成的书面文字之外，圣灵没有进一步的启示或神旨意的直接通讯要传达。</w:t>
      </w:r>
    </w:p>
    <w:p w14:paraId="1CDC6D9D">
      <w:pPr>
        <w:pStyle w:val="3"/>
        <w:spacing w:before="318" w:line="244" w:lineRule="auto"/>
        <w:ind w:left="7"/>
        <w:jc w:val="both"/>
        <w:rPr>
          <w:rFonts w:hint="eastAsia" w:ascii="微软雅黑" w:hAnsi="微软雅黑" w:eastAsia="微软雅黑" w:cs="微软雅黑"/>
          <w:sz w:val="30"/>
          <w:szCs w:val="30"/>
        </w:rPr>
      </w:pPr>
    </w:p>
    <w:p w14:paraId="1B8B7C4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gifts, limited as they were to the primitive Church, wholly passed away, because they were no longer necessary.</w:t>
      </w:r>
    </w:p>
    <w:p w14:paraId="64D6E30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那些仅限于初期教会的超自然恩赐，已经完全消逝，因为它们不再是必要的了。</w:t>
      </w:r>
    </w:p>
    <w:p w14:paraId="4680FA58">
      <w:pPr>
        <w:pStyle w:val="3"/>
        <w:spacing w:before="318" w:line="244" w:lineRule="auto"/>
        <w:ind w:left="7"/>
        <w:jc w:val="both"/>
        <w:rPr>
          <w:rFonts w:hint="eastAsia" w:ascii="微软雅黑" w:hAnsi="微软雅黑" w:eastAsia="微软雅黑" w:cs="微软雅黑"/>
          <w:sz w:val="30"/>
          <w:szCs w:val="30"/>
        </w:rPr>
      </w:pPr>
    </w:p>
    <w:p w14:paraId="491659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argued that they have been lost by the Church's fault, and that they would be restored to the believing expectation of the Church,—if she had faith to wait for them in prayer,—the answer is, that the prophecy of Joel was fulfilled at Pentecost and during the apostolic age.</w:t>
      </w:r>
    </w:p>
    <w:p w14:paraId="45E42CA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当有人争辩说，由于教会的过失它们才丢失的，如果教会有信心在祷告中等候，它们就会恢复给怀着信心的期望的教会，——答案是，约珥的预言已在五旬节和使徒时代应验了。</w:t>
      </w:r>
    </w:p>
    <w:p w14:paraId="64B0D197">
      <w:pPr>
        <w:pStyle w:val="3"/>
        <w:spacing w:before="318" w:line="244" w:lineRule="auto"/>
        <w:ind w:left="7"/>
        <w:jc w:val="both"/>
        <w:rPr>
          <w:rFonts w:hint="eastAsia" w:ascii="微软雅黑" w:hAnsi="微软雅黑" w:eastAsia="微软雅黑" w:cs="微软雅黑"/>
          <w:sz w:val="30"/>
          <w:szCs w:val="30"/>
        </w:rPr>
      </w:pPr>
    </w:p>
    <w:p w14:paraId="09BE76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allegation that these gifts ought still to be possessed, we reply by denying the supposition that the miraculous gifts were to continue.</w:t>
      </w:r>
    </w:p>
    <w:p w14:paraId="6181D62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对于这些恩赐仍应被拥有的指控，我们的回答是，否认神迹恩赐将会持续的假设。</w:t>
      </w:r>
    </w:p>
    <w:p w14:paraId="5541FCFE">
      <w:pPr>
        <w:pStyle w:val="3"/>
        <w:spacing w:before="318" w:line="244" w:lineRule="auto"/>
        <w:ind w:left="7"/>
        <w:jc w:val="both"/>
        <w:rPr>
          <w:rFonts w:hint="eastAsia" w:ascii="微软雅黑" w:hAnsi="微软雅黑" w:eastAsia="微软雅黑" w:cs="微软雅黑"/>
          <w:sz w:val="30"/>
          <w:szCs w:val="30"/>
        </w:rPr>
      </w:pPr>
    </w:p>
    <w:p w14:paraId="663B5E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they accredit if the canon is closed?</w:t>
      </w:r>
    </w:p>
    <w:p w14:paraId="6EF5DDA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如果正典已经封闭，它们要证实什么呢？</w:t>
      </w:r>
    </w:p>
    <w:p w14:paraId="6DA33EBE">
      <w:pPr>
        <w:pStyle w:val="3"/>
        <w:spacing w:before="318" w:line="244" w:lineRule="auto"/>
        <w:ind w:left="7"/>
        <w:jc w:val="both"/>
        <w:rPr>
          <w:rFonts w:hint="eastAsia" w:ascii="微软雅黑" w:hAnsi="微软雅黑" w:eastAsia="微软雅黑" w:cs="微软雅黑"/>
          <w:sz w:val="30"/>
          <w:szCs w:val="30"/>
        </w:rPr>
      </w:pPr>
    </w:p>
    <w:p w14:paraId="19E059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been intended as a part of the Church's chartered rights, they would not have been withheld for nearly two thousand years.</w:t>
      </w:r>
    </w:p>
    <w:p w14:paraId="0AA4052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如果它们原本旨在作为教会特许权利的一部分，它们就不会被扣留近两千年了。</w:t>
      </w:r>
    </w:p>
    <w:p w14:paraId="6EE9BD4B">
      <w:pPr>
        <w:pStyle w:val="3"/>
        <w:spacing w:before="318" w:line="244" w:lineRule="auto"/>
        <w:ind w:left="7"/>
        <w:jc w:val="both"/>
        <w:rPr>
          <w:rFonts w:hint="eastAsia" w:ascii="微软雅黑" w:hAnsi="微软雅黑" w:eastAsia="微软雅黑" w:cs="微软雅黑"/>
          <w:sz w:val="30"/>
          <w:szCs w:val="30"/>
        </w:rPr>
      </w:pPr>
    </w:p>
    <w:p w14:paraId="2805C7F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link with a miraculous past would have been kept up.</w:t>
      </w:r>
    </w:p>
    <w:p w14:paraId="5349622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与神迹过去的联系本会被保持下去。</w:t>
      </w:r>
    </w:p>
    <w:p w14:paraId="6A339523">
      <w:pPr>
        <w:pStyle w:val="3"/>
        <w:spacing w:before="318" w:line="244" w:lineRule="auto"/>
        <w:ind w:left="7"/>
        <w:jc w:val="both"/>
        <w:rPr>
          <w:rFonts w:hint="eastAsia" w:ascii="微软雅黑" w:hAnsi="微软雅黑" w:eastAsia="微软雅黑" w:cs="微软雅黑"/>
          <w:sz w:val="30"/>
          <w:szCs w:val="30"/>
        </w:rPr>
      </w:pPr>
    </w:p>
    <w:p w14:paraId="594BB8A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served their purpose.</w:t>
      </w:r>
    </w:p>
    <w:p w14:paraId="618CA3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但它们已经服务了它们的目的。</w:t>
      </w:r>
    </w:p>
    <w:p w14:paraId="556DA8FF">
      <w:pPr>
        <w:pStyle w:val="3"/>
        <w:spacing w:before="318" w:line="244" w:lineRule="auto"/>
        <w:ind w:left="7"/>
        <w:jc w:val="both"/>
        <w:rPr>
          <w:rFonts w:hint="eastAsia" w:ascii="微软雅黑" w:hAnsi="微软雅黑" w:eastAsia="微软雅黑" w:cs="微软雅黑"/>
          <w:sz w:val="30"/>
          <w:szCs w:val="30"/>
        </w:rPr>
      </w:pPr>
    </w:p>
    <w:p w14:paraId="31E6076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which I shall here endeavour to set forth and vindicate is the following: The Holy Spirit supplied prophets and apostles, as chosen organs, with gifts which must be distinguished from ordinary grace, to give forth in human forms of speech a revelation which must be accepted as the word of God in its whole contents, and as the authoritative guide for doctrine and duty.</w:t>
      </w:r>
    </w:p>
    <w:p w14:paraId="7DF8AA1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将努力阐述并维护的主张如下：圣灵为先知和使徒（作为被拣选的器官）提供了必须与普通恩典区分开来的恩赐，以便以人类语言形式发出一个启示，该启示的全部内容必须被接受为神的话语，并作为教义和责任的权威指南。</w:t>
      </w:r>
    </w:p>
    <w:p w14:paraId="122CCBB4">
      <w:pPr>
        <w:pStyle w:val="3"/>
        <w:spacing w:before="318" w:line="244" w:lineRule="auto"/>
        <w:ind w:left="7"/>
        <w:jc w:val="both"/>
        <w:rPr>
          <w:rFonts w:hint="eastAsia" w:ascii="微软雅黑" w:hAnsi="微软雅黑" w:eastAsia="微软雅黑" w:cs="微软雅黑"/>
          <w:sz w:val="30"/>
          <w:szCs w:val="30"/>
        </w:rPr>
      </w:pPr>
    </w:p>
    <w:p w14:paraId="6339A46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proposition I will now assert and elucidate.</w:t>
      </w:r>
    </w:p>
    <w:p w14:paraId="7B07E71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我现在要主张并阐明这个命题。</w:t>
      </w:r>
    </w:p>
    <w:p w14:paraId="3C114FBF">
      <w:pPr>
        <w:pStyle w:val="3"/>
        <w:spacing w:before="318" w:line="244" w:lineRule="auto"/>
        <w:ind w:left="7"/>
        <w:jc w:val="both"/>
        <w:rPr>
          <w:rFonts w:hint="eastAsia" w:ascii="微软雅黑" w:hAnsi="微软雅黑" w:eastAsia="微软雅黑" w:cs="微软雅黑"/>
          <w:sz w:val="30"/>
          <w:szCs w:val="30"/>
        </w:rPr>
      </w:pPr>
    </w:p>
    <w:p w14:paraId="17FDA35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at the outset obviate a difficulty as to the order in which we take up the question.</w:t>
      </w:r>
    </w:p>
    <w:p w14:paraId="7C93102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但在开始之前，让我先消除关于我们处理这个问题顺序的一个困难。</w:t>
      </w:r>
    </w:p>
    <w:p w14:paraId="0B2E743D">
      <w:pPr>
        <w:pStyle w:val="3"/>
        <w:spacing w:before="318" w:line="244" w:lineRule="auto"/>
        <w:ind w:left="7"/>
        <w:jc w:val="both"/>
        <w:rPr>
          <w:rFonts w:hint="eastAsia" w:ascii="微软雅黑" w:hAnsi="微软雅黑" w:eastAsia="微软雅黑" w:cs="微软雅黑"/>
          <w:sz w:val="30"/>
          <w:szCs w:val="30"/>
        </w:rPr>
      </w:pPr>
    </w:p>
    <w:p w14:paraId="13DC64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objected by certain writers that we reason in a circle here, first proving the truth of Scripture by its unerring inspiration, and then establishing inspiration by Scripture.</w:t>
      </w:r>
    </w:p>
    <w:p w14:paraId="3B91783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有些作家反对说，我们在这里是循环论证，首先通过圣经无误的默示证明圣经的真理，然后通过圣经确立默示。</w:t>
      </w:r>
    </w:p>
    <w:p w14:paraId="28F843C1">
      <w:pPr>
        <w:pStyle w:val="3"/>
        <w:spacing w:before="318" w:line="244" w:lineRule="auto"/>
        <w:ind w:left="7"/>
        <w:jc w:val="both"/>
        <w:rPr>
          <w:rFonts w:hint="eastAsia" w:ascii="微软雅黑" w:hAnsi="微软雅黑" w:eastAsia="微软雅黑" w:cs="微软雅黑"/>
          <w:sz w:val="30"/>
          <w:szCs w:val="30"/>
        </w:rPr>
      </w:pPr>
    </w:p>
    <w:p w14:paraId="0F730AF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w:t>
      </w:r>
    </w:p>
    <w:p w14:paraId="11A7ED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48D3E8EE">
      <w:pPr>
        <w:pStyle w:val="3"/>
        <w:spacing w:before="318" w:line="244" w:lineRule="auto"/>
        <w:ind w:left="7"/>
        <w:jc w:val="both"/>
        <w:rPr>
          <w:rFonts w:hint="eastAsia" w:ascii="微软雅黑" w:hAnsi="微软雅黑" w:eastAsia="微软雅黑" w:cs="微软雅黑"/>
          <w:sz w:val="30"/>
          <w:szCs w:val="30"/>
        </w:rPr>
      </w:pPr>
    </w:p>
    <w:p w14:paraId="3E18AE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proceed by a strictly inductive method.</w:t>
      </w:r>
    </w:p>
    <w:p w14:paraId="439C914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我们通过严格的归纳法进行。</w:t>
      </w:r>
    </w:p>
    <w:p w14:paraId="0A86CD3C">
      <w:pPr>
        <w:pStyle w:val="3"/>
        <w:spacing w:before="318" w:line="244" w:lineRule="auto"/>
        <w:ind w:left="7"/>
        <w:jc w:val="both"/>
        <w:rPr>
          <w:rFonts w:hint="eastAsia" w:ascii="微软雅黑" w:hAnsi="微软雅黑" w:eastAsia="微软雅黑" w:cs="微软雅黑"/>
          <w:sz w:val="30"/>
          <w:szCs w:val="30"/>
        </w:rPr>
      </w:pPr>
    </w:p>
    <w:p w14:paraId="0683B73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argument, which goes to establish the fact of a divine revelation as well as the genuineness, authenticity, and canonical authority of Scripture, nothing is assumed.</w:t>
      </w:r>
    </w:p>
    <w:p w14:paraId="30AA073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在旨在确立神圣启示的事实以及圣经的真实性、可靠性和正典权威的整个论证中，没有任何假设。</w:t>
      </w:r>
    </w:p>
    <w:p w14:paraId="66985E17">
      <w:pPr>
        <w:pStyle w:val="3"/>
        <w:spacing w:before="318" w:line="244" w:lineRule="auto"/>
        <w:ind w:left="7"/>
        <w:jc w:val="both"/>
        <w:rPr>
          <w:rFonts w:hint="eastAsia" w:ascii="微软雅黑" w:hAnsi="微软雅黑" w:eastAsia="微软雅黑" w:cs="微软雅黑"/>
          <w:sz w:val="30"/>
          <w:szCs w:val="30"/>
        </w:rPr>
      </w:pPr>
    </w:p>
    <w:p w14:paraId="7F5459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neither forestall historic proof nor dispense with rational evidence.</w:t>
      </w:r>
    </w:p>
    <w:p w14:paraId="313FCDC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我们既不预占历史证据，也不摒弃理性证据。</w:t>
      </w:r>
    </w:p>
    <w:p w14:paraId="28CE7D65">
      <w:pPr>
        <w:pStyle w:val="3"/>
        <w:spacing w:before="318" w:line="244" w:lineRule="auto"/>
        <w:ind w:left="7"/>
        <w:jc w:val="both"/>
        <w:rPr>
          <w:rFonts w:hint="eastAsia" w:ascii="微软雅黑" w:hAnsi="微软雅黑" w:eastAsia="微软雅黑" w:cs="微软雅黑"/>
          <w:sz w:val="30"/>
          <w:szCs w:val="30"/>
        </w:rPr>
      </w:pPr>
    </w:p>
    <w:p w14:paraId="4D8264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completed before the question of inspiration is even taken into consideration.</w:t>
      </w:r>
    </w:p>
    <w:p w14:paraId="5BAB128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这一切都在默示问题被纳入考虑之前完成了。</w:t>
      </w:r>
    </w:p>
    <w:p w14:paraId="4C0DE15C">
      <w:pPr>
        <w:pStyle w:val="3"/>
        <w:spacing w:before="318" w:line="244" w:lineRule="auto"/>
        <w:ind w:left="7"/>
        <w:jc w:val="both"/>
        <w:rPr>
          <w:rFonts w:hint="eastAsia" w:ascii="微软雅黑" w:hAnsi="微软雅黑" w:eastAsia="微软雅黑" w:cs="微软雅黑"/>
          <w:sz w:val="30"/>
          <w:szCs w:val="30"/>
        </w:rPr>
      </w:pPr>
    </w:p>
    <w:p w14:paraId="225946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these points have been conclusively proved and established that we interrogate the books committed to the Church as the oracles of God on the question of their higher origin.</w:t>
      </w:r>
    </w:p>
    <w:p w14:paraId="682AD1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只有当这些点被确凿地证明和确立之后，我们才就其更高起源的问题，审问那些作为神圣言交托给教会的书卷。</w:t>
      </w:r>
    </w:p>
    <w:p w14:paraId="32004232">
      <w:pPr>
        <w:pStyle w:val="3"/>
        <w:spacing w:before="318" w:line="244" w:lineRule="auto"/>
        <w:ind w:left="7"/>
        <w:jc w:val="both"/>
        <w:rPr>
          <w:rFonts w:hint="eastAsia" w:ascii="微软雅黑" w:hAnsi="微软雅黑" w:eastAsia="微软雅黑" w:cs="微软雅黑"/>
          <w:sz w:val="30"/>
          <w:szCs w:val="30"/>
        </w:rPr>
      </w:pPr>
    </w:p>
    <w:p w14:paraId="183B863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from MIRACLES and PROPHECY, which accredits a divine commission, accredits also the inspiration to which the apostles laid claim.</w:t>
      </w:r>
    </w:p>
    <w:p w14:paraId="050311B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源于神迹和预言的证据，既证实了神圣的使命，也证实了使徒们所声称的默示。</w:t>
      </w:r>
    </w:p>
    <w:p w14:paraId="162C8F45">
      <w:pPr>
        <w:pStyle w:val="3"/>
        <w:spacing w:before="318" w:line="244" w:lineRule="auto"/>
        <w:ind w:left="7"/>
        <w:jc w:val="both"/>
        <w:rPr>
          <w:rFonts w:hint="eastAsia" w:ascii="微软雅黑" w:hAnsi="微软雅黑" w:eastAsia="微软雅黑" w:cs="微软雅黑"/>
          <w:sz w:val="30"/>
          <w:szCs w:val="30"/>
        </w:rPr>
      </w:pPr>
    </w:p>
    <w:p w14:paraId="4C0205C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credentials supplied by MIRACLES, wrought as they were by the same Spirit who is the Spirit of revelation and the Spirit of prophecy, it must be held that the miracles performed by Moses, by the prophets, and by the apostles, furnish undeniable evidence that they spoke and wrote by divine inspiration.</w:t>
      </w:r>
    </w:p>
    <w:p w14:paraId="67C4070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至于神迹所提供的凭据（这些神迹是由同一位既是启示之灵又是预言之灵的圣灵所行的），必须坚持认为，摩西、先知和使徒所行的神迹，提供了不可否认的证据，证明他们是靠神圣默示说话和写作的。</w:t>
      </w:r>
    </w:p>
    <w:p w14:paraId="3BB660B8">
      <w:pPr>
        <w:pStyle w:val="3"/>
        <w:spacing w:before="318" w:line="244" w:lineRule="auto"/>
        <w:ind w:left="7"/>
        <w:jc w:val="both"/>
        <w:rPr>
          <w:rFonts w:hint="eastAsia" w:ascii="微软雅黑" w:hAnsi="微软雅黑" w:eastAsia="微软雅黑" w:cs="微软雅黑"/>
          <w:sz w:val="30"/>
          <w:szCs w:val="30"/>
        </w:rPr>
      </w:pPr>
    </w:p>
    <w:p w14:paraId="66C4A21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first principle to which no valid exception can be taken, that the Holy Spirit, the divine author of all miracles, will by no means give countenance to an impostor, or give a divine sanction to falsehood.</w:t>
      </w:r>
    </w:p>
    <w:p w14:paraId="6EEDDB6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这是一个无可辩驳的首要原则：圣灵，作为所有神迹的神圣作者，绝不会支持骗子，或给予谎言神圣的认可。</w:t>
      </w:r>
    </w:p>
    <w:p w14:paraId="60EE6570">
      <w:pPr>
        <w:pStyle w:val="3"/>
        <w:spacing w:before="318" w:line="244" w:lineRule="auto"/>
        <w:ind w:left="7"/>
        <w:jc w:val="both"/>
        <w:rPr>
          <w:rFonts w:hint="eastAsia" w:ascii="微软雅黑" w:hAnsi="微软雅黑" w:eastAsia="微软雅黑" w:cs="微软雅黑"/>
          <w:sz w:val="30"/>
          <w:szCs w:val="30"/>
        </w:rPr>
      </w:pPr>
    </w:p>
    <w:p w14:paraId="3BBC491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Deists and sceptics generally are so well aware of this, that they have left no means untried to invalidate this proof.</w:t>
      </w:r>
    </w:p>
    <w:p w14:paraId="188C316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自然神论者和怀疑论者通常对此非常清楚，以至于他们用尽一切手段试图使这一证据无效。</w:t>
      </w:r>
    </w:p>
    <w:p w14:paraId="3F2642C2">
      <w:pPr>
        <w:pStyle w:val="3"/>
        <w:spacing w:before="318" w:line="244" w:lineRule="auto"/>
        <w:ind w:left="7"/>
        <w:jc w:val="both"/>
        <w:rPr>
          <w:rFonts w:hint="eastAsia" w:ascii="微软雅黑" w:hAnsi="微软雅黑" w:eastAsia="微软雅黑" w:cs="微软雅黑"/>
          <w:sz w:val="30"/>
          <w:szCs w:val="30"/>
        </w:rPr>
      </w:pPr>
    </w:p>
    <w:p w14:paraId="7275091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carry us away from our subject to enter into this topic at large, I shall only touch its salient point.</w:t>
      </w:r>
    </w:p>
    <w:p w14:paraId="0163F6A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由于深入讨论这个话题会使我们偏离主题，我将只触及它的要点。</w:t>
      </w:r>
    </w:p>
    <w:p w14:paraId="39ECD474">
      <w:pPr>
        <w:pStyle w:val="3"/>
        <w:spacing w:before="318" w:line="244" w:lineRule="auto"/>
        <w:ind w:left="7"/>
        <w:jc w:val="both"/>
        <w:rPr>
          <w:rFonts w:hint="eastAsia" w:ascii="微软雅黑" w:hAnsi="微软雅黑" w:eastAsia="微软雅黑" w:cs="微软雅黑"/>
          <w:sz w:val="30"/>
          <w:szCs w:val="30"/>
        </w:rPr>
      </w:pPr>
    </w:p>
    <w:p w14:paraId="2FE1AC7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miracles prove a commission to reveal a divine message and the truth of the doctrine IMMEDIATELY or MEDIATELY, has been debated with much acuteness.</w:t>
      </w:r>
    </w:p>
    <w:p w14:paraId="37D2AB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关于神迹是直接还是间接地证明揭示神圣信息的使命及教义的真理性，这一问题已被敏锐地辩论过。</w:t>
      </w:r>
    </w:p>
    <w:p w14:paraId="18726C28">
      <w:pPr>
        <w:pStyle w:val="3"/>
        <w:spacing w:before="318" w:line="244" w:lineRule="auto"/>
        <w:ind w:left="7"/>
        <w:jc w:val="both"/>
        <w:rPr>
          <w:rFonts w:hint="eastAsia" w:ascii="微软雅黑" w:hAnsi="微软雅黑" w:eastAsia="微软雅黑" w:cs="微软雅黑"/>
          <w:sz w:val="30"/>
          <w:szCs w:val="30"/>
        </w:rPr>
      </w:pPr>
    </w:p>
    <w:p w14:paraId="5CC33A8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unhesitatingly attach myself to the view which asserts that miracles immediately prove the truth of the doctrine and the inspiration of the messenger.</w:t>
      </w:r>
    </w:p>
    <w:p w14:paraId="7D9E112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我毫不犹豫地赞同这一观点，即断言神迹直接证明教义的真理性和信使的默示。</w:t>
      </w:r>
    </w:p>
    <w:p w14:paraId="08059212">
      <w:pPr>
        <w:pStyle w:val="3"/>
        <w:spacing w:before="318" w:line="244" w:lineRule="auto"/>
        <w:ind w:left="7"/>
        <w:jc w:val="both"/>
        <w:rPr>
          <w:rFonts w:hint="eastAsia" w:ascii="微软雅黑" w:hAnsi="微软雅黑" w:eastAsia="微软雅黑" w:cs="微软雅黑"/>
          <w:sz w:val="30"/>
          <w:szCs w:val="30"/>
        </w:rPr>
      </w:pPr>
    </w:p>
    <w:p w14:paraId="2221B0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any one declared, as Moses and the prophets did in the Old Testament, and as Christ and His apostles in the New Testament, that he was divinely commissioned and performed miracles in attestation of his doctrine, the acceptance of their testimony with unhesitating confidence was only a compliance with divine authority.</w:t>
      </w:r>
    </w:p>
    <w:p w14:paraId="3079D5B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因此，如果任何人宣告（正如摩西和先知在旧约中所做的，以及基督和祂的使徒在新约中所做的），他是受神差遣并以神迹证实他的教义，那么毫不犹豫地接受他们的见证，只是顺从神的权威。</w:t>
      </w:r>
    </w:p>
    <w:p w14:paraId="7466792E">
      <w:pPr>
        <w:pStyle w:val="3"/>
        <w:spacing w:before="318" w:line="244" w:lineRule="auto"/>
        <w:ind w:left="7"/>
        <w:jc w:val="both"/>
        <w:rPr>
          <w:rFonts w:hint="eastAsia" w:ascii="微软雅黑" w:hAnsi="微软雅黑" w:eastAsia="微软雅黑" w:cs="微软雅黑"/>
          <w:sz w:val="30"/>
          <w:szCs w:val="30"/>
        </w:rPr>
      </w:pPr>
    </w:p>
    <w:p w14:paraId="157FE4B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organs of a heaven-attested revelation, speaking and writing with divine inspiration; for God evidently spoke in them (Heb. 1:1).</w:t>
      </w:r>
    </w:p>
    <w:p w14:paraId="55A03FB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他们是经天上证实之启示的器官，带着神圣默示说话和写作；因为神显然在他们里面说话（来1:1）。</w:t>
      </w:r>
    </w:p>
    <w:p w14:paraId="6C666E45">
      <w:pPr>
        <w:pStyle w:val="3"/>
        <w:spacing w:before="318" w:line="244" w:lineRule="auto"/>
        <w:ind w:left="7"/>
        <w:jc w:val="both"/>
        <w:rPr>
          <w:rFonts w:hint="eastAsia" w:ascii="微软雅黑" w:hAnsi="微软雅黑" w:eastAsia="微软雅黑" w:cs="微软雅黑"/>
          <w:sz w:val="30"/>
          <w:szCs w:val="30"/>
        </w:rPr>
      </w:pPr>
    </w:p>
    <w:p w14:paraId="45B4F7F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attempt, as many now attempt in a more open or more modified way, to expel the miracles from Scripture, are virtually endeavouring—whether they consciously mean it or not—to make the writers false witnesses, and to undermine all certainty.</w:t>
      </w:r>
    </w:p>
    <w:p w14:paraId="410DE19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那些试图（正如许多人现在以更公开或更温和的方式试图做的）将神迹从圣经中驱逐出去的人，实际上是在努力——无论他们是否有意识地意指如此——使作者成为假见证人，并破坏所有的确定性。</w:t>
      </w:r>
    </w:p>
    <w:p w14:paraId="1EAC04F1">
      <w:pPr>
        <w:pStyle w:val="3"/>
        <w:spacing w:before="318" w:line="244" w:lineRule="auto"/>
        <w:ind w:left="7"/>
        <w:jc w:val="both"/>
        <w:rPr>
          <w:rFonts w:hint="eastAsia" w:ascii="微软雅黑" w:hAnsi="微软雅黑" w:eastAsia="微软雅黑" w:cs="微软雅黑"/>
          <w:sz w:val="30"/>
          <w:szCs w:val="30"/>
        </w:rPr>
      </w:pPr>
    </w:p>
    <w:p w14:paraId="3385D33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test of not less validity than the former is the evidence derived from PROPHECY, which is A MIRACLE OF KNOWLEDGE as the other is of power.</w:t>
      </w:r>
    </w:p>
    <w:p w14:paraId="53D64B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另一个不亚于前者有效性的测试，是源于预言的证据，这是知识的神迹，正如前者是能力的神迹。</w:t>
      </w:r>
    </w:p>
    <w:p w14:paraId="643514E5">
      <w:pPr>
        <w:pStyle w:val="3"/>
        <w:spacing w:before="318" w:line="244" w:lineRule="auto"/>
        <w:ind w:left="7"/>
        <w:jc w:val="both"/>
        <w:rPr>
          <w:rFonts w:hint="eastAsia" w:ascii="微软雅黑" w:hAnsi="微软雅黑" w:eastAsia="微软雅黑" w:cs="微软雅黑"/>
          <w:sz w:val="30"/>
          <w:szCs w:val="30"/>
        </w:rPr>
      </w:pPr>
    </w:p>
    <w:p w14:paraId="388E6E2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test of a true prophet was that the prediction came to pass (Deut 18:22).</w:t>
      </w:r>
    </w:p>
    <w:p w14:paraId="095EDD1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真先知的主要测试是预言的应验（申18:22）。</w:t>
      </w:r>
    </w:p>
    <w:p w14:paraId="4CEA6205">
      <w:pPr>
        <w:pStyle w:val="3"/>
        <w:spacing w:before="318" w:line="244" w:lineRule="auto"/>
        <w:ind w:left="7"/>
        <w:jc w:val="both"/>
        <w:rPr>
          <w:rFonts w:hint="eastAsia" w:ascii="微软雅黑" w:hAnsi="微软雅黑" w:eastAsia="微软雅黑" w:cs="微软雅黑"/>
          <w:sz w:val="30"/>
          <w:szCs w:val="30"/>
        </w:rPr>
      </w:pPr>
    </w:p>
    <w:p w14:paraId="29FCFBF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test, however, could not be applied by his contemporaries, if the matter were remote, we find that those credentials which established him as a prophet of the Lord were based on the fulfilment of things which could be known by experience.</w:t>
      </w:r>
    </w:p>
    <w:p w14:paraId="59B50C5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然而，如果事情遥远，同时代的人无法应用这个测试，我们发现那些确立他为耶和华先知的凭据，是基于可以通过经验得知的那些事情的应验。</w:t>
      </w:r>
    </w:p>
    <w:p w14:paraId="1476681D">
      <w:pPr>
        <w:pStyle w:val="3"/>
        <w:spacing w:before="318" w:line="244" w:lineRule="auto"/>
        <w:ind w:left="7"/>
        <w:jc w:val="both"/>
        <w:rPr>
          <w:rFonts w:hint="eastAsia" w:ascii="微软雅黑" w:hAnsi="微软雅黑" w:eastAsia="微软雅黑" w:cs="微软雅黑"/>
          <w:sz w:val="30"/>
          <w:szCs w:val="30"/>
        </w:rPr>
      </w:pPr>
    </w:p>
    <w:p w14:paraId="028051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we have only to recall the predictions of Moses, Samuel, Elijah, and Elisha in reference to things near at hand, and verified before the eyes of their contemporaries.</w:t>
      </w:r>
    </w:p>
    <w:p w14:paraId="145303E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为了证明这一点，我们只需回顾摩西、撒母耳、以利亚和以利沙关于眼前之事的预言，这些预言在他们同时代人的眼前得到了证实。</w:t>
      </w:r>
    </w:p>
    <w:p w14:paraId="0813E2F1">
      <w:pPr>
        <w:pStyle w:val="3"/>
        <w:spacing w:before="318" w:line="244" w:lineRule="auto"/>
        <w:ind w:left="7"/>
        <w:jc w:val="both"/>
        <w:rPr>
          <w:rFonts w:hint="eastAsia" w:ascii="微软雅黑" w:hAnsi="微软雅黑" w:eastAsia="微软雅黑" w:cs="微软雅黑"/>
          <w:sz w:val="30"/>
          <w:szCs w:val="30"/>
        </w:rPr>
      </w:pPr>
    </w:p>
    <w:p w14:paraId="5C3DBE4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recall such near predictions as Micaiah's (1 Kings 22:28) or Isaiah's (Isa. 7:4, 37:34); and when they were summoned to write, so vividly had all been presented to their minds, and so accurately had all been retained in their memory, that we find a Jeremiah, at the end of twenty years, making the selection of the matter and digesting it into form by the Spirit's guidance in a manner succinct enough to prevent the book from exceeding reasonable bounds, and we must clearly hold that thoughts and words were, as it were, fused and molten together or formed and shaped together (Jer. 36:32).</w:t>
      </w:r>
    </w:p>
    <w:p w14:paraId="01B77F6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我们只需回顾诸如米该雅（王上22:28）或以赛亚（赛7:4, 37:34）等近期的预言；当他们被召写作时，一切都如此生动地呈现在他们的脑海中，并如此准确地保留在他们的记忆中，以至于我们发现耶利米在二十年后，在圣灵的引导下，以一种足够简洁的方式选择材料并将其消化成形，以防止书卷超出合理的界限，我们必须清楚地认为，思想和词语，可以说，是融合和熔铸在一起，或者是一起形成和塑造的（耶36:32）。</w:t>
      </w:r>
    </w:p>
    <w:p w14:paraId="4AE73896">
      <w:pPr>
        <w:pStyle w:val="3"/>
        <w:spacing w:before="318" w:line="244" w:lineRule="auto"/>
        <w:ind w:left="7"/>
        <w:jc w:val="both"/>
        <w:rPr>
          <w:rFonts w:hint="eastAsia" w:ascii="微软雅黑" w:hAnsi="微软雅黑" w:eastAsia="微软雅黑" w:cs="微软雅黑"/>
          <w:sz w:val="30"/>
          <w:szCs w:val="30"/>
        </w:rPr>
      </w:pPr>
    </w:p>
    <w:p w14:paraId="4514927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apostles in the New Testament, it is only necessary to recall their opportunities and the terms of their commission, to see that they were armed with historic information obtained in the Lord's immediate presence, and subsequently brought back, as occasion required, to their remembrance by the Holy Spirit, who also furnished the communication of new truths, which were supernaturally imparted as the necessities of the Church required.</w:t>
      </w:r>
    </w:p>
    <w:p w14:paraId="5B146D4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新约中的使徒，只需回顾他们的机会和他们受差遣的条款，就能看出他们装备了在主直接面前获得的历史信息，并且随后根据需要，由圣灵使他们想起这些信息，圣灵还提供了新真理的通讯，这些真理是根据教会的需要超自然地赋予的。</w:t>
      </w:r>
    </w:p>
    <w:p w14:paraId="5C9AB4B3">
      <w:pPr>
        <w:pStyle w:val="3"/>
        <w:spacing w:before="318" w:line="244" w:lineRule="auto"/>
        <w:ind w:left="7"/>
        <w:jc w:val="both"/>
        <w:rPr>
          <w:rFonts w:hint="eastAsia" w:ascii="微软雅黑" w:hAnsi="微软雅黑" w:eastAsia="微软雅黑" w:cs="微软雅黑"/>
          <w:sz w:val="30"/>
          <w:szCs w:val="30"/>
        </w:rPr>
      </w:pPr>
    </w:p>
    <w:p w14:paraId="457D9D2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authority, accordingly, was the same with that of Christ, because He took all the responsibility of their official teaching upon Himself, when He said: "He that heareth you heareth me" (Matt 10:40).</w:t>
      </w:r>
    </w:p>
    <w:p w14:paraId="61963ED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因此，他们的权威与基督的权威相同，因为当祂说：“人接待（听从）你们，就是接待（听从）我”（太10:40）时，祂将他们官方教导的所有责任都揽在自己身上。</w:t>
      </w:r>
    </w:p>
    <w:p w14:paraId="1BE748B0">
      <w:pPr>
        <w:pStyle w:val="3"/>
        <w:spacing w:before="318" w:line="244" w:lineRule="auto"/>
        <w:ind w:left="7"/>
        <w:jc w:val="both"/>
        <w:rPr>
          <w:rFonts w:hint="eastAsia" w:ascii="微软雅黑" w:hAnsi="微软雅黑" w:eastAsia="微软雅黑" w:cs="微软雅黑"/>
          <w:sz w:val="30"/>
          <w:szCs w:val="30"/>
        </w:rPr>
      </w:pPr>
    </w:p>
    <w:p w14:paraId="47B256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keep in mind, that while the Holy Spirit is the author of supernatural revelation with all its accompaniments, adjuncts, and evidences, there are two aspects of the question—one IN FACT and one IN WORD.</w:t>
      </w:r>
    </w:p>
    <w:p w14:paraId="12DAF8B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重要的是要记住，虽然圣灵是超自然启示及其所有伴随物、附属物和证据的作者，但这个问题有两个方面——一个是事实上的（IN FACT），一个是言语上的（IN WORD）。</w:t>
      </w:r>
    </w:p>
    <w:p w14:paraId="6DB99CE9">
      <w:pPr>
        <w:pStyle w:val="3"/>
        <w:spacing w:before="318" w:line="244" w:lineRule="auto"/>
        <w:ind w:left="7"/>
        <w:jc w:val="both"/>
        <w:rPr>
          <w:rFonts w:hint="eastAsia" w:ascii="微软雅黑" w:hAnsi="微软雅黑" w:eastAsia="微软雅黑" w:cs="微软雅黑"/>
          <w:sz w:val="30"/>
          <w:szCs w:val="30"/>
        </w:rPr>
      </w:pPr>
    </w:p>
    <w:p w14:paraId="562C320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objective manifestation of the Son of God; the latter is the written word prepared by men whom the Spirit specially called and endowed.</w:t>
      </w:r>
    </w:p>
    <w:p w14:paraId="41420B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前者是神儿子的客观显现；后者是由圣灵特别呼召和赋予恩赐的人所预备的书面文字。</w:t>
      </w:r>
    </w:p>
    <w:p w14:paraId="3C787465">
      <w:pPr>
        <w:pStyle w:val="3"/>
        <w:spacing w:before="318" w:line="244" w:lineRule="auto"/>
        <w:ind w:left="7"/>
        <w:jc w:val="both"/>
        <w:rPr>
          <w:rFonts w:hint="eastAsia" w:ascii="微软雅黑" w:hAnsi="微软雅黑" w:eastAsia="微软雅黑" w:cs="微软雅黑"/>
          <w:sz w:val="30"/>
          <w:szCs w:val="30"/>
        </w:rPr>
      </w:pPr>
    </w:p>
    <w:p w14:paraId="0A336B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SELF-MANIFESTATION preceded; the WRITTEN WORD followed.</w:t>
      </w:r>
    </w:p>
    <w:p w14:paraId="0272884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个人的自我显现于先；书面文字随后。</w:t>
      </w:r>
    </w:p>
    <w:p w14:paraId="34366430">
      <w:pPr>
        <w:pStyle w:val="3"/>
        <w:spacing w:before="318" w:line="244" w:lineRule="auto"/>
        <w:ind w:left="7"/>
        <w:jc w:val="both"/>
        <w:rPr>
          <w:rFonts w:hint="eastAsia" w:ascii="微软雅黑" w:hAnsi="微软雅黑" w:eastAsia="微软雅黑" w:cs="微软雅黑"/>
          <w:sz w:val="30"/>
          <w:szCs w:val="30"/>
        </w:rPr>
      </w:pPr>
    </w:p>
    <w:p w14:paraId="3DD6EB6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conveyed the revelation to the minds of prophets and apostles; the latter conveyed it in appropriate terms from their minds to the Church at large, securing for it such a safe communication as became the oracles of God.</w:t>
      </w:r>
    </w:p>
    <w:p w14:paraId="77DBD3E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前者将启示传达给先知和使徒的心灵；后者用适当的术语将其从他们的心灵传达给整个教会，确使其作为神圣言拥有安全的通讯。</w:t>
      </w:r>
    </w:p>
    <w:p w14:paraId="36E8C3A4">
      <w:pPr>
        <w:pStyle w:val="3"/>
        <w:spacing w:before="318" w:line="244" w:lineRule="auto"/>
        <w:ind w:left="7"/>
        <w:jc w:val="both"/>
        <w:rPr>
          <w:rFonts w:hint="eastAsia" w:ascii="微软雅黑" w:hAnsi="微软雅黑" w:eastAsia="微软雅黑" w:cs="微软雅黑"/>
          <w:sz w:val="30"/>
          <w:szCs w:val="30"/>
        </w:rPr>
      </w:pPr>
    </w:p>
    <w:p w14:paraId="376CBAB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operations were from the Holy Spirit.</w:t>
      </w:r>
    </w:p>
    <w:p w14:paraId="718160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这两种运作都源于圣灵。</w:t>
      </w:r>
    </w:p>
    <w:p w14:paraId="11F9F3B0">
      <w:pPr>
        <w:pStyle w:val="3"/>
        <w:spacing w:before="318" w:line="244" w:lineRule="auto"/>
        <w:ind w:left="7"/>
        <w:jc w:val="both"/>
        <w:rPr>
          <w:rFonts w:hint="eastAsia" w:ascii="微软雅黑" w:hAnsi="微软雅黑" w:eastAsia="微软雅黑" w:cs="微软雅黑"/>
          <w:sz w:val="30"/>
          <w:szCs w:val="30"/>
        </w:rPr>
      </w:pPr>
    </w:p>
    <w:p w14:paraId="2E37650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always existed IN GREAT FACTS, with an appended explanation in spoken or written words.</w:t>
      </w:r>
    </w:p>
    <w:p w14:paraId="0834594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启示总是存在于伟大的事实中，并在口头或书面文字中附有解释。</w:t>
      </w:r>
    </w:p>
    <w:p w14:paraId="177E7A87">
      <w:pPr>
        <w:pStyle w:val="3"/>
        <w:spacing w:before="318" w:line="244" w:lineRule="auto"/>
        <w:ind w:left="7"/>
        <w:jc w:val="both"/>
        <w:rPr>
          <w:rFonts w:hint="eastAsia" w:ascii="微软雅黑" w:hAnsi="微软雅黑" w:eastAsia="微软雅黑" w:cs="微软雅黑"/>
          <w:sz w:val="30"/>
          <w:szCs w:val="30"/>
        </w:rPr>
      </w:pPr>
    </w:p>
    <w:p w14:paraId="6197215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facts we find the various attributes of God and the aspects of His moral government exhibited to the faith of the Church and for the enlargement of her knowledge.</w:t>
      </w:r>
    </w:p>
    <w:p w14:paraId="0F38CD2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在这些事实中，我们发现神的各种属性和祂道德治理的各个方面，向教会的信心展示，并为了扩展她的知识。</w:t>
      </w:r>
    </w:p>
    <w:p w14:paraId="2048A8E7">
      <w:pPr>
        <w:pStyle w:val="3"/>
        <w:spacing w:before="318" w:line="244" w:lineRule="auto"/>
        <w:ind w:left="7"/>
        <w:jc w:val="both"/>
        <w:rPr>
          <w:rFonts w:hint="eastAsia" w:ascii="微软雅黑" w:hAnsi="微软雅黑" w:eastAsia="微软雅黑" w:cs="微软雅黑"/>
          <w:sz w:val="30"/>
          <w:szCs w:val="30"/>
        </w:rPr>
      </w:pPr>
    </w:p>
    <w:p w14:paraId="2409EBA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REVELATION OF WORD showed how the facts answered this purpose.</w:t>
      </w:r>
    </w:p>
    <w:p w14:paraId="7B316C5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言语的启示表明了事实如何符合这一目的。</w:t>
      </w:r>
    </w:p>
    <w:p w14:paraId="43D9B5BA">
      <w:pPr>
        <w:pStyle w:val="3"/>
        <w:spacing w:before="318" w:line="244" w:lineRule="auto"/>
        <w:ind w:left="7"/>
        <w:jc w:val="both"/>
        <w:rPr>
          <w:rFonts w:hint="eastAsia" w:ascii="微软雅黑" w:hAnsi="微软雅黑" w:eastAsia="微软雅黑" w:cs="微软雅黑"/>
          <w:sz w:val="30"/>
          <w:szCs w:val="30"/>
        </w:rPr>
      </w:pPr>
    </w:p>
    <w:p w14:paraId="0A9A1D8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of fact and revelation of word, emanating from one and the same Spirit of God, were conjoined from the beginning.</w:t>
      </w:r>
    </w:p>
    <w:p w14:paraId="67BEEF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事实的启示和言语的启示，源于同一位神的灵，从起初就是结合在一起的。</w:t>
      </w:r>
    </w:p>
    <w:p w14:paraId="390AC1EE">
      <w:pPr>
        <w:pStyle w:val="3"/>
        <w:spacing w:before="318" w:line="244" w:lineRule="auto"/>
        <w:ind w:left="7"/>
        <w:jc w:val="both"/>
        <w:rPr>
          <w:rFonts w:hint="eastAsia" w:ascii="微软雅黑" w:hAnsi="微软雅黑" w:eastAsia="微软雅黑" w:cs="微软雅黑"/>
          <w:sz w:val="30"/>
          <w:szCs w:val="30"/>
        </w:rPr>
      </w:pPr>
    </w:p>
    <w:p w14:paraId="2E38FAF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of the fall, the types and prophecies—foreshadowing and predicting the great sacrifice—opened up a revelation of fact in due time to be accomplished, of which also a thousand deliverances in the history of the Church were the pledges.</w:t>
      </w:r>
    </w:p>
    <w:p w14:paraId="4C80EFF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从堕落之时起，预表和预言——预示和预测那伟大的牺牲——开启了一个将在适当时候成就的事实启示，教会历史中的一千次拯救也是其保证。</w:t>
      </w:r>
    </w:p>
    <w:p w14:paraId="0E4E90DD">
      <w:pPr>
        <w:pStyle w:val="3"/>
        <w:spacing w:before="318" w:line="244" w:lineRule="auto"/>
        <w:ind w:left="7"/>
        <w:jc w:val="both"/>
        <w:rPr>
          <w:rFonts w:hint="eastAsia" w:ascii="微软雅黑" w:hAnsi="微软雅黑" w:eastAsia="微软雅黑" w:cs="微软雅黑"/>
          <w:sz w:val="30"/>
          <w:szCs w:val="30"/>
        </w:rPr>
      </w:pPr>
    </w:p>
    <w:p w14:paraId="2B9CBE8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revelation of fact the patriarchs looked forward, just as we look back to the accomplished reality.</w:t>
      </w:r>
    </w:p>
    <w:p w14:paraId="35D97A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列祖通过这事实启示向前看，正如我们回看已成就的现实。</w:t>
      </w:r>
    </w:p>
    <w:p w14:paraId="46D130E6">
      <w:pPr>
        <w:pStyle w:val="3"/>
        <w:spacing w:before="318" w:line="244" w:lineRule="auto"/>
        <w:ind w:left="7"/>
        <w:jc w:val="both"/>
        <w:rPr>
          <w:rFonts w:hint="eastAsia" w:ascii="微软雅黑" w:hAnsi="微软雅黑" w:eastAsia="微软雅黑" w:cs="微软雅黑"/>
          <w:sz w:val="30"/>
          <w:szCs w:val="30"/>
        </w:rPr>
      </w:pPr>
    </w:p>
    <w:p w14:paraId="61515D0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revelation is embodied in the historic facts of the incarnation, atonement, and resurrection of Christ, and in the perfect narrative or record of these facts in the written word.</w:t>
      </w:r>
    </w:p>
    <w:p w14:paraId="40F098B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在新约中，启示体现在基督道成肉身、赎罪和复活的历史事实中，以及书面文字中对这些事实的完美叙述或记录中。</w:t>
      </w:r>
    </w:p>
    <w:p w14:paraId="3B78D778">
      <w:pPr>
        <w:pStyle w:val="3"/>
        <w:spacing w:before="318" w:line="244" w:lineRule="auto"/>
        <w:ind w:left="7"/>
        <w:jc w:val="both"/>
        <w:rPr>
          <w:rFonts w:hint="eastAsia" w:ascii="微软雅黑" w:hAnsi="微软雅黑" w:eastAsia="微软雅黑" w:cs="微软雅黑"/>
          <w:sz w:val="30"/>
          <w:szCs w:val="30"/>
        </w:rPr>
      </w:pPr>
    </w:p>
    <w:p w14:paraId="313F2B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written revelation the Holy Spirit is the author.</w:t>
      </w:r>
    </w:p>
    <w:p w14:paraId="105F060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圣灵是这书面启示的作者。</w:t>
      </w:r>
    </w:p>
    <w:p w14:paraId="0A4644D3">
      <w:pPr>
        <w:pStyle w:val="3"/>
        <w:spacing w:before="318" w:line="244" w:lineRule="auto"/>
        <w:ind w:left="7"/>
        <w:jc w:val="both"/>
        <w:rPr>
          <w:rFonts w:hint="eastAsia" w:ascii="微软雅黑" w:hAnsi="微软雅黑" w:eastAsia="微软雅黑" w:cs="微软雅黑"/>
          <w:sz w:val="30"/>
          <w:szCs w:val="30"/>
        </w:rPr>
      </w:pPr>
    </w:p>
    <w:p w14:paraId="3E9E35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personal Spirit not only conveyed the truth to the writer's mind, but found adequate expression for it, involved a certain limitation or abasement in condescending to speak in human forms of speech.</w:t>
      </w:r>
    </w:p>
    <w:p w14:paraId="4D7AE0D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位格性的圣灵不仅将真理传达给作者的心灵，而且为其找到充分的表达，这一事实涉及某种限制或降卑，即屈尊以人类的语言形式说话。</w:t>
      </w:r>
    </w:p>
    <w:p w14:paraId="7644BB6A">
      <w:pPr>
        <w:pStyle w:val="3"/>
        <w:spacing w:before="318" w:line="244" w:lineRule="auto"/>
        <w:ind w:left="7"/>
        <w:jc w:val="both"/>
        <w:rPr>
          <w:rFonts w:hint="eastAsia" w:ascii="微软雅黑" w:hAnsi="微软雅黑" w:eastAsia="微软雅黑" w:cs="微软雅黑"/>
          <w:sz w:val="30"/>
          <w:szCs w:val="30"/>
        </w:rPr>
      </w:pPr>
    </w:p>
    <w:p w14:paraId="1E5EA5E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unfitly say that, as God is said to humble Himself to behold the things that are in the earth (Ps. 113:6), and as the Son humbled Himself when He became obedient to death (Phil. 2:8), so the Holy Spirit abases Himself in giving His message, however lofty the matter, in a form of speech, which often resembles a mother's accommodation to the capacity of an infant.</w:t>
      </w:r>
    </w:p>
    <w:p w14:paraId="2ED6020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不失恰当地说，正如经上说神谦卑自己观看地上的事（诗113:6），又如子顺服至死时谦卑自己（腓2:8），照样圣灵在赐下祂的信息时（无论内容多么崇高）也降卑自己，使用一种常类似母亲迁就婴儿能力的语言形式。</w:t>
      </w:r>
    </w:p>
    <w:p w14:paraId="42064487">
      <w:pPr>
        <w:pStyle w:val="3"/>
        <w:spacing w:before="318" w:line="244" w:lineRule="auto"/>
        <w:ind w:left="7"/>
        <w:jc w:val="both"/>
        <w:rPr>
          <w:rFonts w:hint="eastAsia" w:ascii="微软雅黑" w:hAnsi="微软雅黑" w:eastAsia="微软雅黑" w:cs="微软雅黑"/>
          <w:sz w:val="30"/>
          <w:szCs w:val="30"/>
        </w:rPr>
      </w:pPr>
    </w:p>
    <w:p w14:paraId="702C71F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necessary in order that the written word might, without constraint or difficulty, pass into the articulate speech and the written language of every nation on the surface of the globe.</w:t>
      </w:r>
    </w:p>
    <w:p w14:paraId="696C44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这是必要的，以便书面文字可以毫无约束或困难地进入地球表面每个国家的口头语言和书面语言中。</w:t>
      </w:r>
    </w:p>
    <w:p w14:paraId="2A5874D7">
      <w:pPr>
        <w:pStyle w:val="3"/>
        <w:spacing w:before="318" w:line="244" w:lineRule="auto"/>
        <w:ind w:left="7"/>
        <w:jc w:val="both"/>
        <w:rPr>
          <w:rFonts w:hint="eastAsia" w:ascii="微软雅黑" w:hAnsi="微软雅黑" w:eastAsia="微软雅黑" w:cs="微软雅黑"/>
          <w:sz w:val="30"/>
          <w:szCs w:val="30"/>
        </w:rPr>
      </w:pPr>
    </w:p>
    <w:p w14:paraId="0FF2CC5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referred to divine fact as underlying the inspired word, because the principal argument at present urged against inspiration—as is well known to those who know German theology—is, that the revelation is not in the documents or in the written word at all.</w:t>
      </w:r>
    </w:p>
    <w:p w14:paraId="0CE0625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我提到了作为默示文字基础的神圣事实，因为目前反对默示的主要论点——这对那些了解德国神学的人来说是众所周知的——是启示根本不在文献或书面文字中。</w:t>
      </w:r>
    </w:p>
    <w:p w14:paraId="202CADA9">
      <w:pPr>
        <w:pStyle w:val="3"/>
        <w:spacing w:before="318" w:line="244" w:lineRule="auto"/>
        <w:ind w:left="7"/>
        <w:jc w:val="both"/>
        <w:rPr>
          <w:rFonts w:hint="eastAsia" w:ascii="微软雅黑" w:hAnsi="微软雅黑" w:eastAsia="微软雅黑" w:cs="微软雅黑"/>
          <w:sz w:val="30"/>
          <w:szCs w:val="30"/>
        </w:rPr>
      </w:pPr>
    </w:p>
    <w:p w14:paraId="3C9CF17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the latter are mere literary productions, composed under the same conditions with ordinary writings, or differing from them only in the circumstance that the writers were holier men; and hence they have no reserve or fear in permitting any liberty to be taken with the Scriptures.</w:t>
      </w:r>
    </w:p>
    <w:p w14:paraId="1D3E142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人们争辩说，后者仅仅是文学作品，是在与普通著作相同的条件下创作的，或者仅在作者是更圣洁的人这一情况下与之不同；因此，他们在允许对圣经采取任何自由态度时，毫无保留或恐惧。</w:t>
      </w:r>
    </w:p>
    <w:p w14:paraId="27DE2367">
      <w:pPr>
        <w:pStyle w:val="3"/>
        <w:spacing w:before="318" w:line="244" w:lineRule="auto"/>
        <w:ind w:left="7"/>
        <w:jc w:val="both"/>
        <w:rPr>
          <w:rFonts w:hint="eastAsia" w:ascii="微软雅黑" w:hAnsi="微软雅黑" w:eastAsia="微软雅黑" w:cs="微软雅黑"/>
          <w:sz w:val="30"/>
          <w:szCs w:val="30"/>
        </w:rPr>
      </w:pPr>
    </w:p>
    <w:p w14:paraId="3CF677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fall back on the fact.</w:t>
      </w:r>
    </w:p>
    <w:p w14:paraId="2BA22FA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他们退回到事实本身。</w:t>
      </w:r>
    </w:p>
    <w:p w14:paraId="05D04E1F">
      <w:pPr>
        <w:pStyle w:val="3"/>
        <w:spacing w:before="318" w:line="244" w:lineRule="auto"/>
        <w:ind w:left="7"/>
        <w:jc w:val="both"/>
        <w:rPr>
          <w:rFonts w:hint="eastAsia" w:ascii="微软雅黑" w:hAnsi="微软雅黑" w:eastAsia="微软雅黑" w:cs="微软雅黑"/>
          <w:sz w:val="30"/>
          <w:szCs w:val="30"/>
        </w:rPr>
      </w:pPr>
    </w:p>
    <w:p w14:paraId="4F6BB65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revelation of fact is secure.</w:t>
      </w:r>
    </w:p>
    <w:p w14:paraId="153D37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他们说事实的启示是安全的。</w:t>
      </w:r>
    </w:p>
    <w:p w14:paraId="7735A40F">
      <w:pPr>
        <w:pStyle w:val="3"/>
        <w:spacing w:before="318" w:line="244" w:lineRule="auto"/>
        <w:ind w:left="7"/>
        <w:jc w:val="both"/>
        <w:rPr>
          <w:rFonts w:hint="eastAsia" w:ascii="微软雅黑" w:hAnsi="微软雅黑" w:eastAsia="微软雅黑" w:cs="微软雅黑"/>
          <w:sz w:val="30"/>
          <w:szCs w:val="30"/>
        </w:rPr>
      </w:pPr>
    </w:p>
    <w:p w14:paraId="3F52FA5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mediating theology, which took its rise from Schleiermacher, and has been represented on this point by Tholuck, Rothe, and the great body of German divines, allows a revelation in historic facts, but denies the Biblical revelation in any true acceptation of the term.</w:t>
      </w:r>
    </w:p>
    <w:p w14:paraId="09C761A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这种起源于施莱尔马赫（Schleiermacher），并在这一点上由托卢克（Tholuck）、罗特（Rothe）和德国神学家主体所代表的中介神学，允许历史事实中的启示，但否认该术语任何真实含义上的圣经启示。</w:t>
      </w:r>
    </w:p>
    <w:p w14:paraId="284B2797">
      <w:pPr>
        <w:pStyle w:val="3"/>
        <w:spacing w:before="318" w:line="244" w:lineRule="auto"/>
        <w:ind w:left="7"/>
        <w:jc w:val="both"/>
        <w:rPr>
          <w:rFonts w:hint="eastAsia" w:ascii="微软雅黑" w:hAnsi="微软雅黑" w:eastAsia="微软雅黑" w:cs="微软雅黑"/>
          <w:sz w:val="30"/>
          <w:szCs w:val="30"/>
        </w:rPr>
      </w:pPr>
    </w:p>
    <w:p w14:paraId="4C7227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historic revelation of fact is isolated from the book-Revelation.</w:t>
      </w:r>
    </w:p>
    <w:p w14:paraId="67C3B08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简而言之，历史事实的启示与书卷启示是隔绝的。</w:t>
      </w:r>
    </w:p>
    <w:p w14:paraId="7BEC7250">
      <w:pPr>
        <w:pStyle w:val="3"/>
        <w:spacing w:before="318" w:line="244" w:lineRule="auto"/>
        <w:ind w:left="7"/>
        <w:jc w:val="both"/>
        <w:rPr>
          <w:rFonts w:hint="eastAsia" w:ascii="微软雅黑" w:hAnsi="微软雅黑" w:eastAsia="微软雅黑" w:cs="微软雅黑"/>
          <w:sz w:val="30"/>
          <w:szCs w:val="30"/>
        </w:rPr>
      </w:pPr>
    </w:p>
    <w:p w14:paraId="3FEC86A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according to them, are no more than any other narrative digested by pious men—mere literary productions having no supernatural origin whatever.</w:t>
      </w:r>
    </w:p>
    <w:p w14:paraId="62966DD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根据他们的说法，这些书卷不过是由虔诚人消化的任何其他叙述——完全没有超自然起源的单纯文学作品。</w:t>
      </w:r>
    </w:p>
    <w:p w14:paraId="03272491">
      <w:pPr>
        <w:pStyle w:val="3"/>
        <w:spacing w:before="318" w:line="244" w:lineRule="auto"/>
        <w:ind w:left="7"/>
        <w:jc w:val="both"/>
        <w:rPr>
          <w:rFonts w:hint="eastAsia" w:ascii="微软雅黑" w:hAnsi="微软雅黑" w:eastAsia="微软雅黑" w:cs="微软雅黑"/>
          <w:sz w:val="30"/>
          <w:szCs w:val="30"/>
        </w:rPr>
      </w:pPr>
    </w:p>
    <w:p w14:paraId="217E12A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according to this theory, is not in the records at all, which, in fact, are correct and trustworthy just in proportion as the writers had access or had not to reliable information, and who are by no means supposed to be exempt from the infirmities, mistakes, and even moral obliquities into which men, acting from ordinary motives, are betrayed.</w:t>
      </w:r>
    </w:p>
    <w:p w14:paraId="26278D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根据这个理论，启示根本不在记录中，事实上，这些记录的正确性和可信度仅与作者是否能获得可靠信息成正比，并且绝不认为他们能免于因出于普通动机行事而陷入的软弱、错误甚至道德偏差。</w:t>
      </w:r>
    </w:p>
    <w:p w14:paraId="41E5FEE9">
      <w:pPr>
        <w:pStyle w:val="3"/>
        <w:spacing w:before="318" w:line="244" w:lineRule="auto"/>
        <w:ind w:left="7"/>
        <w:jc w:val="both"/>
        <w:rPr>
          <w:rFonts w:hint="eastAsia" w:ascii="微软雅黑" w:hAnsi="微软雅黑" w:eastAsia="微软雅黑" w:cs="微软雅黑"/>
          <w:sz w:val="30"/>
          <w:szCs w:val="30"/>
        </w:rPr>
      </w:pPr>
    </w:p>
    <w:p w14:paraId="57D424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revelation, if capable of proof at all, can be established only as a historically guaranteed fact.</w:t>
      </w:r>
    </w:p>
    <w:p w14:paraId="5E047E1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圣经启示，如果能被证明的话，只能作为一个有历史保证的事实被确立。</w:t>
      </w:r>
    </w:p>
    <w:p w14:paraId="1423302A">
      <w:pPr>
        <w:pStyle w:val="3"/>
        <w:spacing w:before="318" w:line="244" w:lineRule="auto"/>
        <w:ind w:left="7"/>
        <w:jc w:val="both"/>
        <w:rPr>
          <w:rFonts w:hint="eastAsia" w:ascii="微软雅黑" w:hAnsi="微软雅黑" w:eastAsia="微软雅黑" w:cs="微软雅黑"/>
          <w:sz w:val="30"/>
          <w:szCs w:val="30"/>
        </w:rPr>
      </w:pPr>
    </w:p>
    <w:p w14:paraId="616A57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modes of proof which have been made use of have already been found unserviceable.</w:t>
      </w:r>
    </w:p>
    <w:p w14:paraId="2AE38D6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所有其他已被使用的证明模式都已被发现是无用的。</w:t>
      </w:r>
    </w:p>
    <w:p w14:paraId="0542BA96">
      <w:pPr>
        <w:pStyle w:val="3"/>
        <w:spacing w:before="318" w:line="244" w:lineRule="auto"/>
        <w:ind w:left="7"/>
        <w:jc w:val="both"/>
        <w:rPr>
          <w:rFonts w:hint="eastAsia" w:ascii="微软雅黑" w:hAnsi="微软雅黑" w:eastAsia="微软雅黑" w:cs="微软雅黑"/>
          <w:sz w:val="30"/>
          <w:szCs w:val="30"/>
        </w:rPr>
      </w:pPr>
    </w:p>
    <w:p w14:paraId="5BF2912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arguments drawn from the necessity of inspiration are of no weight, because the a priori style of reasoning is carried into a sphere to which it cannot fitly be applied.</w:t>
      </w:r>
    </w:p>
    <w:p w14:paraId="4994D38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因此，从默示的必要性得出的论据是没有分量的，因为先验的推理方式被带入了一个不能恰当应用的领域。</w:t>
      </w:r>
    </w:p>
    <w:p w14:paraId="2DEB37B5">
      <w:pPr>
        <w:pStyle w:val="3"/>
        <w:spacing w:before="318" w:line="244" w:lineRule="auto"/>
        <w:ind w:left="7"/>
        <w:jc w:val="both"/>
        <w:rPr>
          <w:rFonts w:hint="eastAsia" w:ascii="微软雅黑" w:hAnsi="微软雅黑" w:eastAsia="微软雅黑" w:cs="微软雅黑"/>
          <w:sz w:val="30"/>
          <w:szCs w:val="30"/>
        </w:rPr>
      </w:pPr>
    </w:p>
    <w:p w14:paraId="1FEB3C8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of this sort, which can be set aside as nothing more than assumptions, are of little value.</w:t>
      </w:r>
    </w:p>
    <w:p w14:paraId="24130F1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这类可以被视为不过是假设而被搁置的论据，几乎没有价值。</w:t>
      </w:r>
    </w:p>
    <w:p w14:paraId="43711305">
      <w:pPr>
        <w:pStyle w:val="3"/>
        <w:spacing w:before="318" w:line="244" w:lineRule="auto"/>
        <w:ind w:left="7"/>
        <w:jc w:val="both"/>
        <w:rPr>
          <w:rFonts w:hint="eastAsia" w:ascii="微软雅黑" w:hAnsi="微软雅黑" w:eastAsia="微软雅黑" w:cs="微软雅黑"/>
          <w:sz w:val="30"/>
          <w:szCs w:val="30"/>
        </w:rPr>
      </w:pPr>
    </w:p>
    <w:p w14:paraId="12EC71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nothing but divine testimony can assure us of a divine fact; we must, after being satisfied with the validity of the credentials, interrogate revelation itself.</w:t>
      </w:r>
    </w:p>
    <w:p w14:paraId="1737F98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因为只有神的见证才能向我们保证神的事实；我们必须在对凭据的有效性感到满意之后，审问启示本身。</w:t>
      </w:r>
    </w:p>
    <w:p w14:paraId="165E9872">
      <w:pPr>
        <w:pStyle w:val="3"/>
        <w:spacing w:before="318" w:line="244" w:lineRule="auto"/>
        <w:ind w:left="7"/>
        <w:jc w:val="both"/>
        <w:rPr>
          <w:rFonts w:hint="eastAsia" w:ascii="微软雅黑" w:hAnsi="微软雅黑" w:eastAsia="微软雅黑" w:cs="微软雅黑"/>
          <w:sz w:val="30"/>
          <w:szCs w:val="30"/>
        </w:rPr>
      </w:pPr>
    </w:p>
    <w:p w14:paraId="246A1EF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Old Testament, confirmed by a vast array of miracles and by the evidence of accomplished prophecy, was accepted not only by the Old Testament Church, but by our Lord and His apostles, and passed over into the Christian Church with divine sanction before the New Testament literature, properly so called, was prepared for the Church's use.</w:t>
      </w:r>
    </w:p>
    <w:p w14:paraId="6F55EF5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旧约的权威，经由大量神迹和已应验之预言的证据所证实，不仅被旧约教会接受，也被我们的主和祂的使徒接受，并在所谓的新约文学为教会使用而预备之前，带着神圣认可传给了基督教会。</w:t>
      </w:r>
    </w:p>
    <w:p w14:paraId="4A1B05CD">
      <w:pPr>
        <w:pStyle w:val="3"/>
        <w:spacing w:before="318" w:line="244" w:lineRule="auto"/>
        <w:ind w:left="7"/>
        <w:jc w:val="both"/>
        <w:rPr>
          <w:rFonts w:hint="eastAsia" w:ascii="微软雅黑" w:hAnsi="微软雅黑" w:eastAsia="微软雅黑" w:cs="微软雅黑"/>
          <w:sz w:val="30"/>
          <w:szCs w:val="30"/>
        </w:rPr>
      </w:pPr>
    </w:p>
    <w:p w14:paraId="5689FEF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New Testament books, to which we shall now more specially refer, we may affirm that it is only on the authority and credibility of a divine teacher—the Messiah Himself—that the proof of the theopneustic character of the New Testament Scriptures rests.</w:t>
      </w:r>
    </w:p>
    <w:p w14:paraId="401B68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至于我们现在要更特别提到的新约书卷，我们可以断言，唯独基于一位神圣教师——弥赛亚本人——的权威和可信度，新约圣经的神吹气（theopneustic）性质的证据才得以确立。</w:t>
      </w:r>
    </w:p>
    <w:p w14:paraId="2B8BC4D8">
      <w:pPr>
        <w:pStyle w:val="3"/>
        <w:spacing w:before="318" w:line="244" w:lineRule="auto"/>
        <w:ind w:left="7"/>
        <w:jc w:val="both"/>
        <w:rPr>
          <w:rFonts w:hint="eastAsia" w:ascii="微软雅黑" w:hAnsi="微软雅黑" w:eastAsia="微软雅黑" w:cs="微软雅黑"/>
          <w:sz w:val="30"/>
          <w:szCs w:val="30"/>
        </w:rPr>
      </w:pPr>
    </w:p>
    <w:p w14:paraId="785C99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said it, and His guarantee or promise secured its historic certainty.</w:t>
      </w:r>
    </w:p>
    <w:p w14:paraId="09DCE69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主耶稣说了这话，祂的保证或应许确保了其历史确定性。</w:t>
      </w:r>
    </w:p>
    <w:p w14:paraId="309B5F2A">
      <w:pPr>
        <w:pStyle w:val="3"/>
        <w:spacing w:before="318" w:line="244" w:lineRule="auto"/>
        <w:ind w:left="7"/>
        <w:jc w:val="both"/>
        <w:rPr>
          <w:rFonts w:hint="eastAsia" w:ascii="微软雅黑" w:hAnsi="微软雅黑" w:eastAsia="微软雅黑" w:cs="微软雅黑"/>
          <w:sz w:val="30"/>
          <w:szCs w:val="30"/>
        </w:rPr>
      </w:pPr>
    </w:p>
    <w:p w14:paraId="0D934CF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to the apostles, that for the delivery of the communications made to them by His oral teaching or subsequent revelations, they should be supernaturally guided by the Holy Ghost the Comforter.</w:t>
      </w:r>
    </w:p>
    <w:p w14:paraId="051D9E5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祂向使徒应许，为了传达祂口头教导或随后的启示给他们的通讯，他们将受圣灵保惠师的超自然引导。</w:t>
      </w:r>
    </w:p>
    <w:p w14:paraId="58DD376F">
      <w:pPr>
        <w:pStyle w:val="3"/>
        <w:spacing w:before="318" w:line="244" w:lineRule="auto"/>
        <w:ind w:left="7"/>
        <w:jc w:val="both"/>
        <w:rPr>
          <w:rFonts w:hint="eastAsia" w:ascii="微软雅黑" w:hAnsi="微软雅黑" w:eastAsia="微软雅黑" w:cs="微软雅黑"/>
          <w:sz w:val="30"/>
          <w:szCs w:val="30"/>
        </w:rPr>
      </w:pPr>
    </w:p>
    <w:p w14:paraId="14997CB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accordingly, that they were so guided.</w:t>
      </w:r>
    </w:p>
    <w:p w14:paraId="724145F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因此，我们断定他们是受此引导的。</w:t>
      </w:r>
    </w:p>
    <w:p w14:paraId="63EBFEF5">
      <w:pPr>
        <w:pStyle w:val="3"/>
        <w:spacing w:before="318" w:line="244" w:lineRule="auto"/>
        <w:ind w:left="7"/>
        <w:jc w:val="both"/>
        <w:rPr>
          <w:rFonts w:hint="eastAsia" w:ascii="微软雅黑" w:hAnsi="微软雅黑" w:eastAsia="微软雅黑" w:cs="微软雅黑"/>
          <w:sz w:val="30"/>
          <w:szCs w:val="30"/>
        </w:rPr>
      </w:pPr>
    </w:p>
    <w:p w14:paraId="344E6B3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cogency of this deduction needs no confirmation.</w:t>
      </w:r>
    </w:p>
    <w:p w14:paraId="685B64B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这一推论的说服力无需确认。</w:t>
      </w:r>
    </w:p>
    <w:p w14:paraId="6D20EBBB">
      <w:pPr>
        <w:pStyle w:val="3"/>
        <w:spacing w:before="318" w:line="244" w:lineRule="auto"/>
        <w:ind w:left="7"/>
        <w:jc w:val="both"/>
        <w:rPr>
          <w:rFonts w:hint="eastAsia" w:ascii="微软雅黑" w:hAnsi="微软雅黑" w:eastAsia="微软雅黑" w:cs="微软雅黑"/>
          <w:sz w:val="30"/>
          <w:szCs w:val="30"/>
        </w:rPr>
      </w:pPr>
    </w:p>
    <w:p w14:paraId="7DDBEDB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theopneustic character of the apostles' instruction, whether historical or doctrinal, whether oral or written, belongs to a class of extraordinary or miraculous operations of the Holy Spirit.</w:t>
      </w:r>
    </w:p>
    <w:p w14:paraId="37D45CF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使徒教导的神吹气性质，无论是历史的还是教义的，无论是口头的还是书面的，都属于圣灵的一类超自然或神迹运作。</w:t>
      </w:r>
    </w:p>
    <w:p w14:paraId="27036A05">
      <w:pPr>
        <w:pStyle w:val="3"/>
        <w:spacing w:before="318" w:line="244" w:lineRule="auto"/>
        <w:ind w:left="7"/>
        <w:jc w:val="both"/>
        <w:rPr>
          <w:rFonts w:hint="eastAsia" w:ascii="微软雅黑" w:hAnsi="微软雅黑" w:eastAsia="微软雅黑" w:cs="微软雅黑"/>
          <w:sz w:val="30"/>
          <w:szCs w:val="30"/>
        </w:rPr>
      </w:pPr>
    </w:p>
    <w:p w14:paraId="54C5747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the invisible miracle, and Luthardt well observes: "He who says revelation says miracle, and miracles cannot be explained."</w:t>
      </w:r>
    </w:p>
    <w:p w14:paraId="7E2E0A8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它们属于不可见的神迹，卢塔尔特（Luthardt）观察得好：“谁说启示，就是说神迹，而神迹是无法解释的。”</w:t>
      </w:r>
    </w:p>
    <w:p w14:paraId="77E5C2BA">
      <w:pPr>
        <w:pStyle w:val="3"/>
        <w:spacing w:before="318" w:line="244" w:lineRule="auto"/>
        <w:ind w:left="7"/>
        <w:jc w:val="both"/>
        <w:rPr>
          <w:rFonts w:hint="eastAsia" w:ascii="微软雅黑" w:hAnsi="微软雅黑" w:eastAsia="微软雅黑" w:cs="微软雅黑"/>
          <w:sz w:val="30"/>
          <w:szCs w:val="30"/>
        </w:rPr>
      </w:pPr>
    </w:p>
    <w:p w14:paraId="10C87A4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we need make no attempt to prove the inspiration of apostles to a theological disputant who sees in Jesus only an ordinary human teacher, or one, like the old prophets, only under the general influence of the Holy Spirit.</w:t>
      </w:r>
    </w:p>
    <w:p w14:paraId="44B8F9A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由此可见，我们无需试图向一位只在耶稣身上看到一位普通人类教师，或像古先知一样只在圣灵一般影响下之人的神学辩论者证明使徒的默示。</w:t>
      </w:r>
    </w:p>
    <w:p w14:paraId="7507C06F">
      <w:pPr>
        <w:pStyle w:val="3"/>
        <w:spacing w:before="318" w:line="244" w:lineRule="auto"/>
        <w:ind w:left="7"/>
        <w:jc w:val="both"/>
        <w:rPr>
          <w:rFonts w:hint="eastAsia" w:ascii="微软雅黑" w:hAnsi="微软雅黑" w:eastAsia="微软雅黑" w:cs="微软雅黑"/>
          <w:sz w:val="30"/>
          <w:szCs w:val="30"/>
        </w:rPr>
      </w:pPr>
    </w:p>
    <w:p w14:paraId="3046DF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an opponent it is vain to debate on this subject; and this is the case with a considerable number of those who are opposed to supernatural or plenary inspiration.</w:t>
      </w:r>
    </w:p>
    <w:p w14:paraId="1A576A6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与这样的对手辩论这个主题是徒劳的；许多反对超自然或完全默示的人正是这种情况。</w:t>
      </w:r>
    </w:p>
    <w:p w14:paraId="5FB439EF">
      <w:pPr>
        <w:pStyle w:val="3"/>
        <w:spacing w:before="318" w:line="244" w:lineRule="auto"/>
        <w:ind w:left="7"/>
        <w:jc w:val="both"/>
        <w:rPr>
          <w:rFonts w:hint="eastAsia" w:ascii="微软雅黑" w:hAnsi="微软雅黑" w:eastAsia="微软雅黑" w:cs="微软雅黑"/>
          <w:sz w:val="30"/>
          <w:szCs w:val="30"/>
        </w:rPr>
      </w:pPr>
    </w:p>
    <w:p w14:paraId="6F992A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recognise in Jesus only a man of like passions with ourselves, on whom the Deity wrought, and in whom the Deity dwelt, in a peculiar way, by providences and influences of an exceptional character, but not the only-begotten Son.</w:t>
      </w:r>
    </w:p>
    <w:p w14:paraId="3B5F3ED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他们在耶稣身上只看到一个与我们有同样性情的人，神在他身上运作，神在他里面以独特的方式居住（藉着特殊的护理和影响），而不是独生子。</w:t>
      </w:r>
    </w:p>
    <w:p w14:paraId="0DA3973C">
      <w:pPr>
        <w:pStyle w:val="3"/>
        <w:spacing w:before="318" w:line="244" w:lineRule="auto"/>
        <w:ind w:left="7"/>
        <w:jc w:val="both"/>
        <w:rPr>
          <w:rFonts w:hint="eastAsia" w:ascii="微软雅黑" w:hAnsi="微软雅黑" w:eastAsia="微软雅黑" w:cs="微软雅黑"/>
          <w:sz w:val="30"/>
          <w:szCs w:val="30"/>
        </w:rPr>
      </w:pPr>
    </w:p>
    <w:p w14:paraId="6C8287B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he who acknowledges the Lord Jesus as Messiah, and as the Only-begotten of the Father, cannot for a moment entertain a doubt as to the truth of any of His promises or declarations.</w:t>
      </w:r>
    </w:p>
    <w:p w14:paraId="75FEE95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相反，凡承认主耶稣为弥赛亚，并为父独生子的人，对于祂任何应许或宣告的真实性，一刻也不会怀疑。</w:t>
      </w:r>
    </w:p>
    <w:p w14:paraId="5A27BF4B">
      <w:pPr>
        <w:pStyle w:val="3"/>
        <w:spacing w:before="318" w:line="244" w:lineRule="auto"/>
        <w:ind w:left="7"/>
        <w:jc w:val="both"/>
        <w:rPr>
          <w:rFonts w:hint="eastAsia" w:ascii="微软雅黑" w:hAnsi="微软雅黑" w:eastAsia="微软雅黑" w:cs="微软雅黑"/>
          <w:sz w:val="30"/>
          <w:szCs w:val="30"/>
        </w:rPr>
      </w:pPr>
    </w:p>
    <w:p w14:paraId="4D220E7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only point of which it is possible to make a question is—Whether the promise of the Spirit's inspiration was actually made, and whether He promised it in the sense which we have put upon His words.</w:t>
      </w:r>
    </w:p>
    <w:p w14:paraId="19CCE8C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因此，唯一可能产生疑问的一点是——圣灵默示的应许是否实际上已经做出，以及祂是否按照我们对祂话语所理解的意义应许了它。</w:t>
      </w:r>
    </w:p>
    <w:p w14:paraId="77FE8221">
      <w:pPr>
        <w:pStyle w:val="3"/>
        <w:spacing w:before="318" w:line="244" w:lineRule="auto"/>
        <w:ind w:left="7"/>
        <w:jc w:val="both"/>
        <w:rPr>
          <w:rFonts w:hint="eastAsia" w:ascii="微软雅黑" w:hAnsi="微软雅黑" w:eastAsia="微软雅黑" w:cs="微软雅黑"/>
          <w:sz w:val="30"/>
          <w:szCs w:val="30"/>
        </w:rPr>
      </w:pPr>
    </w:p>
    <w:p w14:paraId="1CCCFE1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conceded that the proof of the promise as to the mission of the Comforter for imparting this theopneustic gift must be drawn from the recorded sayings of Christ in a few passages which we can analyse and examine (viz. Matt 10:19 and Luke 12:14; John 14:16, 15:26, 16:7, 14).</w:t>
      </w:r>
    </w:p>
    <w:p w14:paraId="067ECA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人们承认，关于差遣保惠师以赋予这种神吹气恩赐的应许的证据，必须从我们能够分析和审查的几段基督的语录中得出（即太10:19和路12:14；约14:16, 15:26, 16:7, 14）。</w:t>
      </w:r>
    </w:p>
    <w:p w14:paraId="5213134E">
      <w:pPr>
        <w:pStyle w:val="3"/>
        <w:spacing w:before="318" w:line="244" w:lineRule="auto"/>
        <w:ind w:left="7"/>
        <w:jc w:val="both"/>
        <w:rPr>
          <w:rFonts w:hint="eastAsia" w:ascii="微软雅黑" w:hAnsi="微软雅黑" w:eastAsia="微软雅黑" w:cs="微软雅黑"/>
          <w:sz w:val="30"/>
          <w:szCs w:val="30"/>
        </w:rPr>
      </w:pPr>
    </w:p>
    <w:p w14:paraId="2029571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passages—spoken by our Lord in immediate view of the commission which the apostles were to discharge, first within the cities of Israel, and next on a far more extended scale—contain express assurances that they should receive the Holy Ghost, and be qualified by the Holy Ghost in the exercise of a specially conferred gift, to discharge the duties of their mission in propagating or spreading the gospel among the nations; that they should receive from the Spirit of God a mouth and wisdom for the purpose of directing them when summoned before governors and kings HOW and WHAT they should speak on every occasion; that the Spirit should recall the words of Christ as they were originally spoken to their remembrance; that the Spirit should further instruct them on points which could not for the present be comprehended; and that the Comforter, as a peculiar teacher, should descend upon them, and equip them in such a way that they would be endued with power from on high.</w:t>
      </w:r>
    </w:p>
    <w:p w14:paraId="7BD3BEF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是我们的主鉴于使徒即将履行的使命（首先在以色列的城市内，然后是在更广泛的范围内）而说的——包含明确的保证：他们将领受圣灵，并在行使特别授予的恩赐时被圣灵装备，以履行在万国中传播福音的使命职责；他们将从神的灵领受口才和智慧，以便在被召到官长和君王面前时，指导他们在各种场合如何说和说什么；圣灵将使他们想起基督当初所说的话；圣灵将进一步在目前无法理解的要点上教导他们；保惠师，作为一位特殊的教师，将降临在他们身上，并以这种方式装备他们，使他们披戴从上头来的能力。</w:t>
      </w:r>
    </w:p>
    <w:p w14:paraId="433869BC">
      <w:pPr>
        <w:pStyle w:val="3"/>
        <w:spacing w:before="318" w:line="244" w:lineRule="auto"/>
        <w:ind w:left="7"/>
        <w:jc w:val="both"/>
        <w:rPr>
          <w:rFonts w:hint="eastAsia" w:ascii="微软雅黑" w:hAnsi="微软雅黑" w:eastAsia="微软雅黑" w:cs="微软雅黑"/>
          <w:sz w:val="30"/>
          <w:szCs w:val="30"/>
        </w:rPr>
      </w:pPr>
    </w:p>
    <w:p w14:paraId="2917FE2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has been made, indeed, to the employment of those passages as a proof of the theopneustic character of their writings, on the allegation that the men might have the Spirit, but that the tenor of the promise does in so many words extend to their writings, which might be prepared like any other literary productions.</w:t>
      </w:r>
    </w:p>
    <w:p w14:paraId="5EEDAFD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确实，有人反对使用这些段落作为他们著作具有神吹气性质的证据，理由是这些人可能拥有圣灵，但应许的主旨并没有逐字地延伸到他们的著作，这些著作可能像其他文学作品一样被准备。</w:t>
      </w:r>
    </w:p>
    <w:p w14:paraId="120F3193">
      <w:pPr>
        <w:pStyle w:val="3"/>
        <w:spacing w:before="318" w:line="244" w:lineRule="auto"/>
        <w:ind w:left="7"/>
        <w:jc w:val="both"/>
        <w:rPr>
          <w:rFonts w:hint="eastAsia" w:ascii="微软雅黑" w:hAnsi="微软雅黑" w:eastAsia="微软雅黑" w:cs="微软雅黑"/>
          <w:sz w:val="30"/>
          <w:szCs w:val="30"/>
        </w:rPr>
      </w:pPr>
    </w:p>
    <w:p w14:paraId="1E91D7E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has been frequently repeated by one theological school after another.</w:t>
      </w:r>
    </w:p>
    <w:p w14:paraId="2391724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这个异议已被一个又一个神学流派频繁重复。</w:t>
      </w:r>
    </w:p>
    <w:p w14:paraId="365CFD3F">
      <w:pPr>
        <w:pStyle w:val="3"/>
        <w:spacing w:before="318" w:line="244" w:lineRule="auto"/>
        <w:ind w:left="7"/>
        <w:jc w:val="both"/>
        <w:rPr>
          <w:rFonts w:hint="eastAsia" w:ascii="微软雅黑" w:hAnsi="微软雅黑" w:eastAsia="微软雅黑" w:cs="微软雅黑"/>
          <w:sz w:val="30"/>
          <w:szCs w:val="30"/>
        </w:rPr>
      </w:pPr>
    </w:p>
    <w:p w14:paraId="64655FE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it is said, do not contain a word to prove that in the composition of their writings the apostles were favoured with any higher guidance of the Spirit.</w:t>
      </w:r>
    </w:p>
    <w:p w14:paraId="527ADBB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据说，这些段落没有一个字能证明使徒在撰写著作时受到了圣灵任何更高的引导。</w:t>
      </w:r>
    </w:p>
    <w:p w14:paraId="7633A41C">
      <w:pPr>
        <w:pStyle w:val="3"/>
        <w:spacing w:before="318" w:line="244" w:lineRule="auto"/>
        <w:ind w:left="7"/>
        <w:jc w:val="both"/>
        <w:rPr>
          <w:rFonts w:hint="eastAsia" w:ascii="微软雅黑" w:hAnsi="微软雅黑" w:eastAsia="微软雅黑" w:cs="微软雅黑"/>
          <w:sz w:val="30"/>
          <w:szCs w:val="30"/>
        </w:rPr>
      </w:pPr>
    </w:p>
    <w:p w14:paraId="62D26AC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contended that the Lord merely names occasions when they might be summoned unprepared, or under embarrassing circumstances, to give an oral statement of their beliefs and Messianic convictions; and hence it is alleged that this animating promise of the immediate operation of His Spirit and of His special guidance in arduous times might not extend to their written statements.</w:t>
      </w:r>
    </w:p>
    <w:p w14:paraId="05D49D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主只是提到了当他们可能在毫无准备或尴尬的情况下被传唤，对自己信仰和弥赛亚信念进行口头陈述的场合；因此声称，这个关于祂圣灵直接运作和在艰难时期给予特殊引导的鼓舞人心的应许，可能并不延伸到他们的书面陈述。</w:t>
      </w:r>
    </w:p>
    <w:p w14:paraId="64C36E21">
      <w:pPr>
        <w:pStyle w:val="3"/>
        <w:spacing w:before="318" w:line="244" w:lineRule="auto"/>
        <w:ind w:left="7"/>
        <w:jc w:val="both"/>
        <w:rPr>
          <w:rFonts w:hint="eastAsia" w:ascii="微软雅黑" w:hAnsi="微软雅黑" w:eastAsia="微软雅黑" w:cs="微软雅黑"/>
          <w:sz w:val="30"/>
          <w:szCs w:val="30"/>
        </w:rPr>
      </w:pPr>
    </w:p>
    <w:p w14:paraId="6F14351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argued by way of challenge: How can it be warrantable to hold that the promise extended to a wholly different case, of which at the time when the words were uttered the apostles could have no anticipation?</w:t>
      </w:r>
    </w:p>
    <w:p w14:paraId="17CC31F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不但如此，有人以挑战的方式争辩说：认为该应许延伸到一个完全不同的情况（在说话时使徒对此毫无预料），这怎么能是合理的呢？</w:t>
      </w:r>
    </w:p>
    <w:p w14:paraId="76356DB6">
      <w:pPr>
        <w:pStyle w:val="3"/>
        <w:spacing w:before="318" w:line="244" w:lineRule="auto"/>
        <w:ind w:left="7"/>
        <w:jc w:val="both"/>
        <w:rPr>
          <w:rFonts w:hint="eastAsia" w:ascii="微软雅黑" w:hAnsi="微软雅黑" w:eastAsia="微软雅黑" w:cs="微软雅黑"/>
          <w:sz w:val="30"/>
          <w:szCs w:val="30"/>
        </w:rPr>
      </w:pPr>
    </w:p>
    <w:p w14:paraId="2984441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now stated might have some appearance of plausibility if that was the only passage, and if there were no other passages descriptive of the extraordinary gift of inspiration conferred on the apostles, except where the promise was in some sort limited.</w:t>
      </w:r>
    </w:p>
    <w:p w14:paraId="38C69DE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如果那是唯一的段落，并且如果除了那些应许在某种程度上受限的地方外，没有其他段落描述赋予使徒的超自然默示恩赐，那么刚才陈述的异议可能有一些似是而非的道理。</w:t>
      </w:r>
    </w:p>
    <w:p w14:paraId="23CED3C4">
      <w:pPr>
        <w:pStyle w:val="3"/>
        <w:spacing w:before="318" w:line="244" w:lineRule="auto"/>
        <w:ind w:left="7"/>
        <w:jc w:val="both"/>
        <w:rPr>
          <w:rFonts w:hint="eastAsia" w:ascii="微软雅黑" w:hAnsi="微软雅黑" w:eastAsia="微软雅黑" w:cs="微软雅黑"/>
          <w:sz w:val="30"/>
          <w:szCs w:val="30"/>
        </w:rPr>
      </w:pPr>
    </w:p>
    <w:p w14:paraId="155F226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the case with the passages preserved to us by John, where Christ speaks with a certain indefinite generality.</w:t>
      </w:r>
    </w:p>
    <w:p w14:paraId="4B33D88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但约翰为我们保存的段落并非如此，在那里基督带着某种不确定的普遍性说话。</w:t>
      </w:r>
    </w:p>
    <w:p w14:paraId="4D0E1E4E">
      <w:pPr>
        <w:pStyle w:val="3"/>
        <w:spacing w:before="318" w:line="244" w:lineRule="auto"/>
        <w:ind w:left="7"/>
        <w:jc w:val="both"/>
        <w:rPr>
          <w:rFonts w:hint="eastAsia" w:ascii="微软雅黑" w:hAnsi="微软雅黑" w:eastAsia="微软雅黑" w:cs="微软雅黑"/>
          <w:sz w:val="30"/>
          <w:szCs w:val="30"/>
        </w:rPr>
      </w:pPr>
    </w:p>
    <w:p w14:paraId="20BB731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that after His departure to the Father, they should enjoy the peculiar teaching and guidance of the Comforter, who should permanently abide with them, at once to teach them all things and lead them into all truth.</w:t>
      </w:r>
    </w:p>
    <w:p w14:paraId="27E2E9E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祂应许在祂归父那里去之后，他们将享受保惠师特殊的教导和引导，保惠师将永远与他们同在，既教导他们一切事，又引导他们进入一切真理。</w:t>
      </w:r>
    </w:p>
    <w:p w14:paraId="38031F86">
      <w:pPr>
        <w:pStyle w:val="3"/>
        <w:spacing w:before="318" w:line="244" w:lineRule="auto"/>
        <w:ind w:left="7"/>
        <w:jc w:val="both"/>
        <w:rPr>
          <w:rFonts w:hint="eastAsia" w:ascii="微软雅黑" w:hAnsi="微软雅黑" w:eastAsia="微软雅黑" w:cs="微软雅黑"/>
          <w:sz w:val="30"/>
          <w:szCs w:val="30"/>
        </w:rPr>
      </w:pPr>
    </w:p>
    <w:p w14:paraId="1787A8B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prove again, that by the Holy Ghost the Comforter we are to understand a divine instructor, helper, or patron who should not only qualify them for their commission, but impart a full insight into Christ's religion.</w:t>
      </w:r>
    </w:p>
    <w:p w14:paraId="4C901FF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我们不需要再次证明，对于圣灵保惠师，我们要理解为一位神圣的导师、帮助者或保护者，祂不仅使他们有资格完成使命，而且赋予他们对基督宗教的完全洞察力。</w:t>
      </w:r>
    </w:p>
    <w:p w14:paraId="5CDB5FFA">
      <w:pPr>
        <w:pStyle w:val="3"/>
        <w:spacing w:before="318" w:line="244" w:lineRule="auto"/>
        <w:ind w:left="7"/>
        <w:jc w:val="both"/>
        <w:rPr>
          <w:rFonts w:hint="eastAsia" w:ascii="微软雅黑" w:hAnsi="微软雅黑" w:eastAsia="微软雅黑" w:cs="微软雅黑"/>
          <w:sz w:val="30"/>
          <w:szCs w:val="30"/>
        </w:rPr>
      </w:pPr>
    </w:p>
    <w:p w14:paraId="4870DB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come as a divine Person to impart a permanent theopneustic gift, which was to be exercised in every department of apostolic activity.</w:t>
      </w:r>
    </w:p>
    <w:p w14:paraId="6104BBF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祂将作为一位神圣位格而来，赋予一种永久的神吹气恩赐，这种恩赐将在使徒活动的每个部门中行使。</w:t>
      </w:r>
    </w:p>
    <w:p w14:paraId="208F21E4">
      <w:pPr>
        <w:pStyle w:val="3"/>
        <w:spacing w:before="318" w:line="244" w:lineRule="auto"/>
        <w:ind w:left="7"/>
        <w:jc w:val="both"/>
        <w:rPr>
          <w:rFonts w:hint="eastAsia" w:ascii="微软雅黑" w:hAnsi="微软雅黑" w:eastAsia="微软雅黑" w:cs="微软雅黑"/>
          <w:sz w:val="30"/>
          <w:szCs w:val="30"/>
        </w:rPr>
      </w:pPr>
    </w:p>
    <w:p w14:paraId="512463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be under the constant influence and higher guidance of the Spirit for all official duty.</w:t>
      </w:r>
    </w:p>
    <w:p w14:paraId="7B15C56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为了所有的公职责任，他们要在圣灵持续的影响和更高的引导之下。</w:t>
      </w:r>
    </w:p>
    <w:p w14:paraId="720F5034">
      <w:pPr>
        <w:pStyle w:val="3"/>
        <w:spacing w:before="318" w:line="244" w:lineRule="auto"/>
        <w:ind w:left="7"/>
        <w:jc w:val="both"/>
        <w:rPr>
          <w:rFonts w:hint="eastAsia" w:ascii="微软雅黑" w:hAnsi="微软雅黑" w:eastAsia="微软雅黑" w:cs="微软雅黑"/>
          <w:sz w:val="30"/>
          <w:szCs w:val="30"/>
        </w:rPr>
      </w:pPr>
    </w:p>
    <w:p w14:paraId="7FF0319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fully warranted to conclude that if Christ promised the immediate guidance of the Comforter as often as they were called, in their capacity of apostles, to give instruction in the facts and doctrines of His religion, He unquestionably comprehended within the scope of that promise the case of giving religious instruction through the medium of written documents addressed to the various Churches of the apostolic age and to the Church of all succeeding times.</w:t>
      </w:r>
    </w:p>
    <w:p w14:paraId="64FCE4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有理由得出结论，如果基督应许只要他们以使徒的身份被召对祂宗教的事实和教义进行教导，就会有保惠师的直接引导，那么祂毫无疑问在那个应许的范围内，包括了通过书面文件向使徒时代的各个教会以及后世教会进行宗教教导的情况。</w:t>
      </w:r>
    </w:p>
    <w:p w14:paraId="146DBC0B">
      <w:pPr>
        <w:pStyle w:val="3"/>
        <w:spacing w:before="318" w:line="244" w:lineRule="auto"/>
        <w:ind w:left="7"/>
        <w:jc w:val="both"/>
        <w:rPr>
          <w:rFonts w:hint="eastAsia" w:ascii="微软雅黑" w:hAnsi="微软雅黑" w:eastAsia="微软雅黑" w:cs="微软雅黑"/>
          <w:sz w:val="30"/>
          <w:szCs w:val="30"/>
        </w:rPr>
      </w:pPr>
    </w:p>
    <w:p w14:paraId="6BAB30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in prefixing their name and office to their various Epistles, intimated this fact to them and to us.</w:t>
      </w:r>
    </w:p>
    <w:p w14:paraId="38B207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使徒们在他们各卷书信前冠以他们的名字和职分，向他们和我们暗示了这一事实。</w:t>
      </w:r>
    </w:p>
    <w:p w14:paraId="2AF9037A">
      <w:pPr>
        <w:pStyle w:val="3"/>
        <w:spacing w:before="318" w:line="244" w:lineRule="auto"/>
        <w:ind w:left="7"/>
        <w:jc w:val="both"/>
        <w:rPr>
          <w:rFonts w:hint="eastAsia" w:ascii="微软雅黑" w:hAnsi="微软雅黑" w:eastAsia="微软雅黑" w:cs="微软雅黑"/>
          <w:sz w:val="30"/>
          <w:szCs w:val="30"/>
        </w:rPr>
      </w:pPr>
    </w:p>
    <w:p w14:paraId="179EFB5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theopneustic gift was permanent, while they continued to discharge their functions, we must suppose them to have been as much under divine guidance in the composition of their writings as in their oral instruction.</w:t>
      </w:r>
    </w:p>
    <w:p w14:paraId="493F370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由于神吹气的恩赐是永久的，当他们继续履行其职能时，我们必须认为他们在撰写著作时，与在口头教导时一样，受神圣引导。</w:t>
      </w:r>
    </w:p>
    <w:p w14:paraId="5A6CEFB8">
      <w:pPr>
        <w:pStyle w:val="3"/>
        <w:spacing w:before="318" w:line="244" w:lineRule="auto"/>
        <w:ind w:left="7"/>
        <w:jc w:val="both"/>
        <w:rPr>
          <w:rFonts w:hint="eastAsia" w:ascii="微软雅黑" w:hAnsi="微软雅黑" w:eastAsia="微软雅黑" w:cs="微软雅黑"/>
          <w:sz w:val="30"/>
          <w:szCs w:val="30"/>
        </w:rPr>
      </w:pPr>
    </w:p>
    <w:p w14:paraId="6484964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validity of this inference cannot be denied or disputed.</w:t>
      </w:r>
    </w:p>
    <w:p w14:paraId="61127DE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这一推论的有效性是不可否认或无可争议的。</w:t>
      </w:r>
    </w:p>
    <w:p w14:paraId="4E9B5714">
      <w:pPr>
        <w:pStyle w:val="3"/>
        <w:spacing w:before="318" w:line="244" w:lineRule="auto"/>
        <w:ind w:left="7"/>
        <w:jc w:val="both"/>
        <w:rPr>
          <w:rFonts w:hint="eastAsia" w:ascii="微软雅黑" w:hAnsi="微软雅黑" w:eastAsia="微软雅黑" w:cs="微软雅黑"/>
          <w:sz w:val="30"/>
          <w:szCs w:val="30"/>
        </w:rPr>
      </w:pPr>
    </w:p>
    <w:p w14:paraId="5FECE2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Biblical revelation, accordingly, have recourse to another mode of assault.</w:t>
      </w:r>
    </w:p>
    <w:p w14:paraId="7038C0C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相应地，圣经启示的反对者诉诸另一种攻击方式。</w:t>
      </w:r>
    </w:p>
    <w:p w14:paraId="2856B9E4">
      <w:pPr>
        <w:pStyle w:val="3"/>
        <w:spacing w:before="318" w:line="244" w:lineRule="auto"/>
        <w:ind w:left="7"/>
        <w:jc w:val="both"/>
        <w:rPr>
          <w:rFonts w:hint="eastAsia" w:ascii="微软雅黑" w:hAnsi="微软雅黑" w:eastAsia="微软雅黑" w:cs="微软雅黑"/>
          <w:sz w:val="30"/>
          <w:szCs w:val="30"/>
        </w:rPr>
      </w:pPr>
    </w:p>
    <w:p w14:paraId="11905AB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expressly deny that in the passages to which we appeal anything is promised even remotely approaching to the theopneustic gift.</w:t>
      </w:r>
    </w:p>
    <w:p w14:paraId="792C8F9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有些人明确否认在我们诉诸的段落中，应许了任何哪怕是稍微接近神吹气恩赐的东西。</w:t>
      </w:r>
    </w:p>
    <w:p w14:paraId="001D4246">
      <w:pPr>
        <w:pStyle w:val="3"/>
        <w:spacing w:before="318" w:line="244" w:lineRule="auto"/>
        <w:ind w:left="7"/>
        <w:jc w:val="both"/>
        <w:rPr>
          <w:rFonts w:hint="eastAsia" w:ascii="微软雅黑" w:hAnsi="微软雅黑" w:eastAsia="微软雅黑" w:cs="微软雅黑"/>
          <w:sz w:val="30"/>
          <w:szCs w:val="30"/>
        </w:rPr>
      </w:pPr>
    </w:p>
    <w:p w14:paraId="0466626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favourite modern theory.</w:t>
      </w:r>
    </w:p>
    <w:p w14:paraId="083F4F8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这是最受现代欢迎的理论。</w:t>
      </w:r>
    </w:p>
    <w:p w14:paraId="254E03D4">
      <w:pPr>
        <w:pStyle w:val="3"/>
        <w:spacing w:before="318" w:line="244" w:lineRule="auto"/>
        <w:ind w:left="7"/>
        <w:jc w:val="both"/>
        <w:rPr>
          <w:rFonts w:hint="eastAsia" w:ascii="微软雅黑" w:hAnsi="微软雅黑" w:eastAsia="微软雅黑" w:cs="微软雅黑"/>
          <w:sz w:val="30"/>
          <w:szCs w:val="30"/>
        </w:rPr>
      </w:pPr>
    </w:p>
    <w:p w14:paraId="139E24E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maintained that nothing more is meant than the ordinary influence of grace, and that our Lord and His apostles never thought of a special higher power, or of IMMEDIATE divine inspiration imparted by the Comforter the Holy Ghost.</w:t>
      </w:r>
    </w:p>
    <w:p w14:paraId="6300FF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人们坚持认为，这不过是指恩典的普通影响，我们的主和祂的使徒从未想过一种特殊的更高能力，或由圣灵保惠师赋予的直接神圣默示。</w:t>
      </w:r>
    </w:p>
    <w:p w14:paraId="41305B54">
      <w:pPr>
        <w:pStyle w:val="3"/>
        <w:spacing w:before="318" w:line="244" w:lineRule="auto"/>
        <w:ind w:left="7"/>
        <w:jc w:val="both"/>
        <w:rPr>
          <w:rFonts w:hint="eastAsia" w:ascii="微软雅黑" w:hAnsi="微软雅黑" w:eastAsia="微软雅黑" w:cs="微软雅黑"/>
          <w:sz w:val="30"/>
          <w:szCs w:val="30"/>
        </w:rPr>
      </w:pPr>
    </w:p>
    <w:p w14:paraId="26BA0C4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recent exegesis holds that Christ promised no more than the common supply of divine grace and the ordinary concurrence of divine Providence; and that it is unwarrantable to explain the words of any extraordinary immediate assistance in the way of plenary inspiration, or in the exercise of a theopneustic gift.</w:t>
      </w:r>
    </w:p>
    <w:p w14:paraId="7AB4CB1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近代的解经学认为，基督应许的不过是神圣恩典的普通供应和神圣护理的通常协作；以完全默示的方式或行使神吹气恩赐的方式来解释任何超自然的直接帮助的话语，是不合理的。</w:t>
      </w:r>
    </w:p>
    <w:p w14:paraId="25BACCA4">
      <w:pPr>
        <w:pStyle w:val="3"/>
        <w:spacing w:before="318" w:line="244" w:lineRule="auto"/>
        <w:ind w:left="7"/>
        <w:jc w:val="both"/>
        <w:rPr>
          <w:rFonts w:hint="eastAsia" w:ascii="微软雅黑" w:hAnsi="微软雅黑" w:eastAsia="微软雅黑" w:cs="微软雅黑"/>
          <w:sz w:val="30"/>
          <w:szCs w:val="30"/>
        </w:rPr>
      </w:pPr>
    </w:p>
    <w:p w14:paraId="7B103AF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to this, it may suffice to say that we have only to reflect on the circumstances and condition of the apostles at the time when the Lord uttered the words, to be convinced that, according to the usage and scope of language, it is unwarrantable to refer those memorable promises as to the Holy Spirit's operations on their minds either to ordinary grace, or to the enlargement of their minds in the natural leadings of Providence.</w:t>
      </w:r>
    </w:p>
    <w:p w14:paraId="7B73227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对此的回答是，我们只需反思主说这些话时使徒的处境和状况，就能确信，根据语言的用法和范围，将那些关于圣灵在他们心中运作的难忘应许，归于普通恩典或在护理的自然引导下心智的扩大，是不合理的。</w:t>
      </w:r>
    </w:p>
    <w:p w14:paraId="2E7FC277">
      <w:pPr>
        <w:pStyle w:val="3"/>
        <w:spacing w:before="318" w:line="244" w:lineRule="auto"/>
        <w:ind w:left="7"/>
        <w:jc w:val="both"/>
        <w:rPr>
          <w:rFonts w:hint="eastAsia" w:ascii="微软雅黑" w:hAnsi="微软雅黑" w:eastAsia="微软雅黑" w:cs="微软雅黑"/>
          <w:sz w:val="30"/>
          <w:szCs w:val="30"/>
        </w:rPr>
      </w:pPr>
    </w:p>
    <w:p w14:paraId="596F23A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preparing the disciples in these later promises for the approaching separation, when they should be left without the visible guidance and immediate direction they had heretofore enjoyed.</w:t>
      </w:r>
    </w:p>
    <w:p w14:paraId="4CF955C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主耶稣在这些后来的应许中，正在预备门徒面对即将到来的分离，那时他们将失去迄今为止所享受的可见引导和直接指导。</w:t>
      </w:r>
    </w:p>
    <w:p w14:paraId="14E5F7D4">
      <w:pPr>
        <w:pStyle w:val="3"/>
        <w:spacing w:before="318" w:line="244" w:lineRule="auto"/>
        <w:ind w:left="7"/>
        <w:jc w:val="both"/>
        <w:rPr>
          <w:rFonts w:hint="eastAsia" w:ascii="微软雅黑" w:hAnsi="微软雅黑" w:eastAsia="微软雅黑" w:cs="微软雅黑"/>
          <w:sz w:val="30"/>
          <w:szCs w:val="30"/>
        </w:rPr>
      </w:pPr>
    </w:p>
    <w:p w14:paraId="624A690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up to that moment turned to Him in every difficulty, distrusting their own wisdom, and willing to be led.</w:t>
      </w:r>
    </w:p>
    <w:p w14:paraId="7F1387D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直到那一刻，他们在每个困难中都转向祂，不信任自己的智慧，并愿意被引导。</w:t>
      </w:r>
    </w:p>
    <w:p w14:paraId="7422F2F9">
      <w:pPr>
        <w:pStyle w:val="3"/>
        <w:spacing w:before="318" w:line="244" w:lineRule="auto"/>
        <w:ind w:left="7"/>
        <w:jc w:val="both"/>
        <w:rPr>
          <w:rFonts w:hint="eastAsia" w:ascii="微软雅黑" w:hAnsi="微软雅黑" w:eastAsia="微软雅黑" w:cs="微软雅黑"/>
          <w:sz w:val="30"/>
          <w:szCs w:val="30"/>
        </w:rPr>
      </w:pPr>
    </w:p>
    <w:p w14:paraId="4F8CB0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would be troubled and paralyzed at His death, He promised another guide, the Comforter, who should be to them what He had been, and who was permanently to abide with them.</w:t>
      </w:r>
    </w:p>
    <w:p w14:paraId="22963CE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既然他们会因祂的死而忧愁和瘫痪，祂应许了另一位向导，保惠师，祂将成为他们的像祂曾是的那样，并且将永远与他们同在。</w:t>
      </w:r>
    </w:p>
    <w:p w14:paraId="4D206BA3">
      <w:pPr>
        <w:pStyle w:val="3"/>
        <w:spacing w:before="318" w:line="244" w:lineRule="auto"/>
        <w:ind w:left="7"/>
        <w:jc w:val="both"/>
        <w:rPr>
          <w:rFonts w:hint="eastAsia" w:ascii="微软雅黑" w:hAnsi="微软雅黑" w:eastAsia="微软雅黑" w:cs="微软雅黑"/>
          <w:sz w:val="30"/>
          <w:szCs w:val="30"/>
        </w:rPr>
      </w:pPr>
    </w:p>
    <w:p w14:paraId="51BC461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proposition laid down, it was affirmed that prophets and apostles were supplied by the Spirit with gifts which must be distinguished from ordinary grace.</w:t>
      </w:r>
    </w:p>
    <w:p w14:paraId="5FA75C3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在所立的命题中，曾断言先知和使徒是由圣灵供应了必须与普通恩典区分开来的恩赐。</w:t>
      </w:r>
    </w:p>
    <w:p w14:paraId="2CE96E93">
      <w:pPr>
        <w:pStyle w:val="3"/>
        <w:spacing w:before="318" w:line="244" w:lineRule="auto"/>
        <w:ind w:left="7"/>
        <w:jc w:val="both"/>
        <w:rPr>
          <w:rFonts w:hint="eastAsia" w:ascii="微软雅黑" w:hAnsi="微软雅黑" w:eastAsia="微软雅黑" w:cs="微软雅黑"/>
          <w:sz w:val="30"/>
          <w:szCs w:val="30"/>
        </w:rPr>
      </w:pPr>
    </w:p>
    <w:p w14:paraId="0B3BEC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doctrine maintains the opposite of this; and the advocates of the mediating theology agree in the denial of it.</w:t>
      </w:r>
    </w:p>
    <w:p w14:paraId="034921F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现代教义主张与此相反的观点；中介神学的倡导者一致否认这一点。</w:t>
      </w:r>
    </w:p>
    <w:p w14:paraId="622263CA">
      <w:pPr>
        <w:pStyle w:val="3"/>
        <w:spacing w:before="318" w:line="244" w:lineRule="auto"/>
        <w:ind w:left="7"/>
        <w:jc w:val="both"/>
        <w:rPr>
          <w:rFonts w:hint="eastAsia" w:ascii="微软雅黑" w:hAnsi="微软雅黑" w:eastAsia="微软雅黑" w:cs="微软雅黑"/>
          <w:sz w:val="30"/>
          <w:szCs w:val="30"/>
        </w:rPr>
      </w:pPr>
    </w:p>
    <w:p w14:paraId="180CE2D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Rothe, who is usually represented as the author of a conclusive discussion on the subject, labours to make out that the inspiration of the Biblical writers is identical with the spiritual illumination imparted to every Christian.</w:t>
      </w:r>
    </w:p>
    <w:p w14:paraId="4E42050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罗特博士（Dr. Rothe）通常被认为是关于该主题之结论性讨论的作者，他竭力证明圣经作者的默示与赋予每个基督徒的属灵光照是相同的。</w:t>
      </w:r>
    </w:p>
    <w:p w14:paraId="327967F0">
      <w:pPr>
        <w:pStyle w:val="3"/>
        <w:spacing w:before="318" w:line="244" w:lineRule="auto"/>
        <w:ind w:left="7"/>
        <w:jc w:val="both"/>
        <w:rPr>
          <w:rFonts w:hint="eastAsia" w:ascii="微软雅黑" w:hAnsi="微软雅黑" w:eastAsia="微软雅黑" w:cs="微软雅黑"/>
          <w:sz w:val="30"/>
          <w:szCs w:val="30"/>
        </w:rPr>
      </w:pPr>
    </w:p>
    <w:p w14:paraId="280B3DC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limits the aid of the Spirit to the work of enlightening their minds to apprehend the objective revelation, but does not place it in the immediate production of a divine message, or of religious knowledge for officially guiding and directing others.</w:t>
      </w:r>
    </w:p>
    <w:p w14:paraId="32D073A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他将圣灵的帮助限制在启发他们的心智以理解客观启示的工作上，但并不将其置于直接产生神圣信息，或为了官方指导和指引他人而产生宗教知识上。</w:t>
      </w:r>
    </w:p>
    <w:p w14:paraId="5AEFBF7D">
      <w:pPr>
        <w:pStyle w:val="3"/>
        <w:spacing w:before="318" w:line="244" w:lineRule="auto"/>
        <w:ind w:left="7"/>
        <w:jc w:val="both"/>
        <w:rPr>
          <w:rFonts w:hint="eastAsia" w:ascii="微软雅黑" w:hAnsi="微软雅黑" w:eastAsia="微软雅黑" w:cs="微软雅黑"/>
          <w:sz w:val="30"/>
          <w:szCs w:val="30"/>
        </w:rPr>
      </w:pPr>
    </w:p>
    <w:p w14:paraId="677C8C3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inspiration, whether found in the Old Testament prophets or the New Testament apostles, must be distinguished from common spiritual illumination, if we are not minded, in the indulgence of mere prepossessions and theories, to confound what Scripture has plainly separated.</w:t>
      </w:r>
    </w:p>
    <w:p w14:paraId="15322B0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但是，无论是在旧约先知还是新约使徒身上发现的默示，必须与普通的属灵光照区分开来，如果我们不打算沉溺于单纯的成见和理论，混淆圣经已清楚分开的东西。</w:t>
      </w:r>
    </w:p>
    <w:p w14:paraId="675262E4">
      <w:pPr>
        <w:pStyle w:val="3"/>
        <w:spacing w:before="318" w:line="244" w:lineRule="auto"/>
        <w:ind w:left="7"/>
        <w:jc w:val="both"/>
        <w:rPr>
          <w:rFonts w:hint="eastAsia" w:ascii="微软雅黑" w:hAnsi="微软雅黑" w:eastAsia="微软雅黑" w:cs="微软雅黑"/>
          <w:sz w:val="30"/>
          <w:szCs w:val="30"/>
        </w:rPr>
      </w:pPr>
    </w:p>
    <w:p w14:paraId="793B259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identification of the two must be denied if we take into account either the distinction of natural and ordinary, and supernatural and extraordinary gifts, or the purpose for which the latter were expressly given.</w:t>
      </w:r>
    </w:p>
    <w:p w14:paraId="152E886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如果我们考虑到自然的和普通的恩赐与超自然的和非凡的恩赐之间的区别，或者后者被明确赐予的目的，那么现代对两者的等同必须被否认。</w:t>
      </w:r>
    </w:p>
    <w:p w14:paraId="5C83AA67">
      <w:pPr>
        <w:pStyle w:val="3"/>
        <w:spacing w:before="318" w:line="244" w:lineRule="auto"/>
        <w:ind w:left="7"/>
        <w:jc w:val="both"/>
        <w:rPr>
          <w:rFonts w:hint="eastAsia" w:ascii="微软雅黑" w:hAnsi="微软雅黑" w:eastAsia="微软雅黑" w:cs="微软雅黑"/>
          <w:sz w:val="30"/>
          <w:szCs w:val="30"/>
        </w:rPr>
      </w:pPr>
    </w:p>
    <w:p w14:paraId="60F7BD7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Spirit in conferring the purely personal illumination was to enable men involved in corruption and darkness to appropriate the offered grace of the gospel.</w:t>
      </w:r>
    </w:p>
    <w:p w14:paraId="274CE75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圣灵赋予纯粹个人光照的目的，是为了使陷入腐败和黑暗的人能够接受福音所提供的恩典。</w:t>
      </w:r>
    </w:p>
    <w:p w14:paraId="6A6D58D8">
      <w:pPr>
        <w:pStyle w:val="3"/>
        <w:spacing w:before="318" w:line="244" w:lineRule="auto"/>
        <w:ind w:left="7"/>
        <w:jc w:val="both"/>
        <w:rPr>
          <w:rFonts w:hint="eastAsia" w:ascii="微软雅黑" w:hAnsi="微软雅黑" w:eastAsia="微软雅黑" w:cs="微软雅黑"/>
          <w:sz w:val="30"/>
          <w:szCs w:val="30"/>
        </w:rPr>
      </w:pPr>
    </w:p>
    <w:p w14:paraId="400567D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Holy Spirit in conferring inspiration, on the other hand, was OFFICIAL, to qualify prophets and apostles to deliver a divine communication unmingled with foreign elements.</w:t>
      </w:r>
    </w:p>
    <w:p w14:paraId="426F611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另一方面，圣灵赋予默示的目的则是官方的（OFFICIAL），是为了使先知和使徒有资格传达不参杂外来成分的神圣通讯。</w:t>
      </w:r>
    </w:p>
    <w:p w14:paraId="46DC0F22">
      <w:pPr>
        <w:pStyle w:val="3"/>
        <w:spacing w:before="318" w:line="244" w:lineRule="auto"/>
        <w:ind w:left="7"/>
        <w:jc w:val="both"/>
        <w:rPr>
          <w:rFonts w:hint="eastAsia" w:ascii="微软雅黑" w:hAnsi="微软雅黑" w:eastAsia="微软雅黑" w:cs="微软雅黑"/>
          <w:sz w:val="30"/>
          <w:szCs w:val="30"/>
        </w:rPr>
      </w:pPr>
    </w:p>
    <w:p w14:paraId="567A8CF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necessary to appeal, in proof of this, to the terms of the commission with which they were invested.</w:t>
      </w:r>
    </w:p>
    <w:p w14:paraId="22F20DC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为了证明这一点，只需诉诸赋予他们的使命条款。</w:t>
      </w:r>
    </w:p>
    <w:p w14:paraId="45763ED0">
      <w:pPr>
        <w:pStyle w:val="3"/>
        <w:spacing w:before="318" w:line="244" w:lineRule="auto"/>
        <w:ind w:left="7"/>
        <w:jc w:val="both"/>
        <w:rPr>
          <w:rFonts w:hint="eastAsia" w:ascii="微软雅黑" w:hAnsi="微软雅黑" w:eastAsia="微软雅黑" w:cs="微软雅黑"/>
          <w:sz w:val="30"/>
          <w:szCs w:val="30"/>
        </w:rPr>
      </w:pPr>
    </w:p>
    <w:p w14:paraId="2B89338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Old Testament prophets, their commission, as well as their official messages, are sufficiently apparent from the preface commonly prefixed to their communications: "Thus saith the Lord."</w:t>
      </w:r>
    </w:p>
    <w:p w14:paraId="04FB59B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至于旧约先知，他们的使命以及他们的官方信息，从通常加在他们通讯之前的前言“耶和华如此说”中已足够明显。</w:t>
      </w:r>
    </w:p>
    <w:p w14:paraId="790D7D1F">
      <w:pPr>
        <w:pStyle w:val="3"/>
        <w:spacing w:before="318" w:line="244" w:lineRule="auto"/>
        <w:ind w:left="7"/>
        <w:jc w:val="both"/>
        <w:rPr>
          <w:rFonts w:hint="eastAsia" w:ascii="微软雅黑" w:hAnsi="微软雅黑" w:eastAsia="微软雅黑" w:cs="微软雅黑"/>
          <w:sz w:val="30"/>
          <w:szCs w:val="30"/>
        </w:rPr>
      </w:pPr>
    </w:p>
    <w:p w14:paraId="1E97FD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examine their lofty, and frequently awful, announcements without perceiving that they had received their intimations as to the future in so many words.</w:t>
      </w:r>
    </w:p>
    <w:p w14:paraId="1320453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我们无法在审查他们崇高且常令人敬畏的宣告时，不察觉到他们是逐字逐句地领受了关于未来的指示。</w:t>
      </w:r>
    </w:p>
    <w:p w14:paraId="520A6A9D">
      <w:pPr>
        <w:pStyle w:val="3"/>
        <w:spacing w:before="318" w:line="244" w:lineRule="auto"/>
        <w:ind w:left="7"/>
        <w:jc w:val="both"/>
        <w:rPr>
          <w:rFonts w:hint="eastAsia" w:ascii="微软雅黑" w:hAnsi="微软雅黑" w:eastAsia="微软雅黑" w:cs="微软雅黑"/>
          <w:sz w:val="30"/>
          <w:szCs w:val="30"/>
        </w:rPr>
      </w:pPr>
    </w:p>
    <w:p w14:paraId="799030B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they did not themselves comprehend them, and had to inquire and search what the Spirit, which was in them, did signify (1 Pet. 1:11).</w:t>
      </w:r>
    </w:p>
    <w:p w14:paraId="1EC401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他们常常自己也不理解这些指示，不得不考察在他们心里的灵是指着什么（彼前1:11）。</w:t>
      </w:r>
    </w:p>
    <w:p w14:paraId="588D6BB7">
      <w:pPr>
        <w:pStyle w:val="3"/>
        <w:spacing w:before="318" w:line="244" w:lineRule="auto"/>
        <w:ind w:left="7"/>
        <w:jc w:val="both"/>
        <w:rPr>
          <w:rFonts w:hint="eastAsia" w:ascii="微软雅黑" w:hAnsi="微软雅黑" w:eastAsia="微软雅黑" w:cs="微软雅黑"/>
          <w:sz w:val="30"/>
          <w:szCs w:val="30"/>
        </w:rPr>
      </w:pPr>
    </w:p>
    <w:p w14:paraId="45F3F8B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held bound, under the penalty of death, to fulfil to the letter what the Spirit enjoined, as appears from the sad end of the unnamed prophet, who had been sent to cry against the altar in Bethel (1 Kings 13:21 ff.).</w:t>
      </w:r>
    </w:p>
    <w:p w14:paraId="7E29233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而且他们被要求必须严格履行圣灵所吩咐的，否则处死，这从那位被派去攻击伯特利祭坛的无名先知的悲惨结局可以看出（王上13:21及以下）。</w:t>
      </w:r>
    </w:p>
    <w:p w14:paraId="7463B229">
      <w:pPr>
        <w:pStyle w:val="3"/>
        <w:spacing w:before="318" w:line="244" w:lineRule="auto"/>
        <w:ind w:left="7"/>
        <w:jc w:val="both"/>
        <w:rPr>
          <w:rFonts w:hint="eastAsia" w:ascii="微软雅黑" w:hAnsi="微软雅黑" w:eastAsia="微软雅黑" w:cs="微软雅黑"/>
          <w:sz w:val="30"/>
          <w:szCs w:val="30"/>
        </w:rPr>
      </w:pPr>
    </w:p>
    <w:p w14:paraId="6AD55E0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oral communications to the people, to kings and princes, they seem to have had a copious flow of discourse, or a brief and condensed message according to the peculiarity of the times and occasions.</w:t>
      </w:r>
    </w:p>
    <w:p w14:paraId="5EC1E1B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在他们对百姓、君王和首领的口头通讯中，他们似乎有丰富的话语流露，或者是根据时代和场合的特殊性而作的简短精炼的信息。</w:t>
      </w:r>
    </w:p>
    <w:p w14:paraId="4CCEAD65">
      <w:pPr>
        <w:pStyle w:val="3"/>
        <w:spacing w:before="318" w:line="244" w:lineRule="auto"/>
        <w:ind w:left="7"/>
        <w:jc w:val="both"/>
        <w:rPr>
          <w:rFonts w:hint="eastAsia" w:ascii="微软雅黑" w:hAnsi="微软雅黑" w:eastAsia="微软雅黑" w:cs="微软雅黑"/>
          <w:sz w:val="30"/>
          <w:szCs w:val="30"/>
        </w:rPr>
      </w:pPr>
    </w:p>
    <w:p w14:paraId="327348C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whether divine action was suspended or withdrawn from the apostles in the execution of their office, we find—(1) that the promises given to them went far beyond the idea of their being left to the exercise of their own wisdom; (2) that miracles and supernatural gifts in all their rich variety abode with them to the end of their career.</w:t>
      </w:r>
    </w:p>
    <w:p w14:paraId="3196E9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当我们探究神圣行动在使徒执行其职分时是否暂停或撤回时，我们发现——（1）给他们的应许远超让他们运用自己智慧的想法；（2）极其丰富多样的神迹和超自然恩赐伴随他们直到其生涯的终结。</w:t>
      </w:r>
    </w:p>
    <w:p w14:paraId="52D093E2">
      <w:pPr>
        <w:pStyle w:val="3"/>
        <w:spacing w:before="318" w:line="244" w:lineRule="auto"/>
        <w:ind w:left="7"/>
        <w:jc w:val="both"/>
        <w:rPr>
          <w:rFonts w:hint="eastAsia" w:ascii="微软雅黑" w:hAnsi="微软雅黑" w:eastAsia="微软雅黑" w:cs="微软雅黑"/>
          <w:sz w:val="30"/>
          <w:szCs w:val="30"/>
        </w:rPr>
      </w:pPr>
    </w:p>
    <w:p w14:paraId="36FE639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miraculous gifts were signs and pledges of the unseen miracle of plenary inspiration upon their minds.</w:t>
      </w:r>
    </w:p>
    <w:p w14:paraId="57B56A4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这些神迹恩赐是他们心中完全默示这一不可见神迹的标志和保证。</w:t>
      </w:r>
    </w:p>
    <w:p w14:paraId="628422B9">
      <w:pPr>
        <w:pStyle w:val="3"/>
        <w:spacing w:before="318" w:line="244" w:lineRule="auto"/>
        <w:ind w:left="7"/>
        <w:jc w:val="both"/>
        <w:rPr>
          <w:rFonts w:hint="eastAsia" w:ascii="微软雅黑" w:hAnsi="微软雅黑" w:eastAsia="微软雅黑" w:cs="微软雅黑"/>
          <w:sz w:val="30"/>
          <w:szCs w:val="30"/>
        </w:rPr>
      </w:pPr>
    </w:p>
    <w:p w14:paraId="4167E3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considerations will suffice to prove that the theopneustic gift is not to be reduced to the level of ordinary grace:—</w:t>
      </w:r>
    </w:p>
    <w:p w14:paraId="74E9CBF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以下的考量足以证明神吹气的恩赐不能降低到普通恩典的水平：——</w:t>
      </w:r>
    </w:p>
    <w:p w14:paraId="601B7B7B">
      <w:pPr>
        <w:pStyle w:val="3"/>
        <w:spacing w:before="318" w:line="244" w:lineRule="auto"/>
        <w:ind w:left="7"/>
        <w:jc w:val="both"/>
        <w:rPr>
          <w:rFonts w:hint="eastAsia" w:ascii="微软雅黑" w:hAnsi="微软雅黑" w:eastAsia="微软雅黑" w:cs="微软雅黑"/>
          <w:sz w:val="30"/>
          <w:szCs w:val="30"/>
        </w:rPr>
      </w:pPr>
    </w:p>
    <w:p w14:paraId="407057F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which merges the distinction between ordinary and extraordinary gifts of the Spirit, loses sight of the divine sovereignty which the entire Scripture presupposes as to God's speaking by chosen organs to His Church (Heb. 1:1).</w:t>
      </w:r>
    </w:p>
    <w:p w14:paraId="4AB3861E">
      <w:pPr>
        <w:pStyle w:val="3"/>
        <w:spacing w:before="318" w:line="244" w:lineRule="auto"/>
        <w:ind w:left="7"/>
        <w:jc w:val="both"/>
        <w:rPr>
          <w:rFonts w:hint="eastAsia" w:ascii="微软雅黑" w:hAnsi="微软雅黑" w:eastAsia="微软雅黑" w:cs="微软雅黑"/>
          <w:sz w:val="30"/>
          <w:szCs w:val="30"/>
        </w:rPr>
      </w:pPr>
    </w:p>
    <w:p w14:paraId="4BF1B9A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那个合并圣灵普通恩赐与超自然恩赐区别的理论，忽视了整本圣经所预设的关于神藉着被拣选的器官对祂教会说话的神圣主权（来1:1）。</w:t>
      </w:r>
    </w:p>
    <w:p w14:paraId="4D2E055E">
      <w:pPr>
        <w:pStyle w:val="3"/>
        <w:spacing w:before="318" w:line="244" w:lineRule="auto"/>
        <w:ind w:left="7"/>
        <w:jc w:val="both"/>
        <w:rPr>
          <w:rFonts w:hint="eastAsia" w:ascii="微软雅黑" w:hAnsi="微软雅黑" w:eastAsia="微软雅黑" w:cs="微软雅黑"/>
          <w:sz w:val="30"/>
          <w:szCs w:val="30"/>
        </w:rPr>
      </w:pPr>
    </w:p>
    <w:p w14:paraId="708E95B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it is true, receive in the same way the renewing of the Holy Ghost and the salvation of the gospel.</w:t>
      </w:r>
    </w:p>
    <w:p w14:paraId="015E049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诚然，所有信徒都以同样的方式领受圣灵的更新和福音的救赎。</w:t>
      </w:r>
    </w:p>
    <w:p w14:paraId="696A24AF">
      <w:pPr>
        <w:pStyle w:val="3"/>
        <w:spacing w:before="318" w:line="244" w:lineRule="auto"/>
        <w:ind w:left="7"/>
        <w:jc w:val="both"/>
        <w:rPr>
          <w:rFonts w:hint="eastAsia" w:ascii="微软雅黑" w:hAnsi="微软雅黑" w:eastAsia="微软雅黑" w:cs="微软雅黑"/>
          <w:sz w:val="30"/>
          <w:szCs w:val="30"/>
        </w:rPr>
      </w:pPr>
    </w:p>
    <w:p w14:paraId="5B9CB9F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so with the communication of the supernatural gifts.</w:t>
      </w:r>
    </w:p>
    <w:p w14:paraId="7347500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但超自然恩赐的传达并非如此。</w:t>
      </w:r>
    </w:p>
    <w:p w14:paraId="6AC31A99">
      <w:pPr>
        <w:pStyle w:val="3"/>
        <w:spacing w:before="318" w:line="244" w:lineRule="auto"/>
        <w:ind w:left="7"/>
        <w:jc w:val="both"/>
        <w:rPr>
          <w:rFonts w:hint="eastAsia" w:ascii="微软雅黑" w:hAnsi="微软雅黑" w:eastAsia="微软雅黑" w:cs="微软雅黑"/>
          <w:sz w:val="30"/>
          <w:szCs w:val="30"/>
        </w:rPr>
      </w:pPr>
    </w:p>
    <w:p w14:paraId="06FC55F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illustrate this by an example.</w:t>
      </w:r>
    </w:p>
    <w:p w14:paraId="37EEF56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让我用一个例子来说明这一点。</w:t>
      </w:r>
    </w:p>
    <w:p w14:paraId="704589A7">
      <w:pPr>
        <w:pStyle w:val="3"/>
        <w:spacing w:before="318" w:line="244" w:lineRule="auto"/>
        <w:ind w:left="7"/>
        <w:jc w:val="both"/>
        <w:rPr>
          <w:rFonts w:hint="eastAsia" w:ascii="微软雅黑" w:hAnsi="微软雅黑" w:eastAsia="微软雅黑" w:cs="微软雅黑"/>
          <w:sz w:val="30"/>
          <w:szCs w:val="30"/>
        </w:rPr>
      </w:pPr>
    </w:p>
    <w:p w14:paraId="4DB4E2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said to the impotent man: "In the name of Jesus Christ of Nazareth, rise up and walk," we trace the clearest evidence of a divine communication (Acts 3:6); or when he said: "Æneas, Jesus Christ maketh thee whole: arise, and make thy bed" (9:34), we see such an intimation conveyed by the Spirit to the apostle's mind, that he was left in no doubt as to the issue.</w:t>
      </w:r>
    </w:p>
    <w:p w14:paraId="1CBF56B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对那个瘸腿的人说：“奉拿撒勒人耶稣基督的名，你起来行走！”我们追溯到神圣通讯的最清晰证据（徒3:6）；或者当他说：“以尼雅，耶稣基督医好你了，起来！收拾你的褥子”（9:34），我们看到圣灵传达给使徒心灵的这种指示，使他对结果毫无疑问。</w:t>
      </w:r>
    </w:p>
    <w:p w14:paraId="2844DEC8">
      <w:pPr>
        <w:pStyle w:val="3"/>
        <w:spacing w:before="318" w:line="244" w:lineRule="auto"/>
        <w:ind w:left="7"/>
        <w:jc w:val="both"/>
        <w:rPr>
          <w:rFonts w:hint="eastAsia" w:ascii="微软雅黑" w:hAnsi="微软雅黑" w:eastAsia="微软雅黑" w:cs="微软雅黑"/>
          <w:sz w:val="30"/>
          <w:szCs w:val="30"/>
        </w:rPr>
      </w:pPr>
    </w:p>
    <w:p w14:paraId="428E66C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fully believed and expected that the words, which were divinely inspired and prophetic, would no sooner be uttered than they would be accompanied with the miraculous result which followed.</w:t>
      </w:r>
    </w:p>
    <w:p w14:paraId="288A01E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他完全相信并期待，这些神圣默示和预言性的话语一经说出，随之而来的神迹结果就会伴随发生。</w:t>
      </w:r>
    </w:p>
    <w:p w14:paraId="4437C040">
      <w:pPr>
        <w:pStyle w:val="3"/>
        <w:spacing w:before="318" w:line="244" w:lineRule="auto"/>
        <w:ind w:left="7"/>
        <w:jc w:val="both"/>
        <w:rPr>
          <w:rFonts w:hint="eastAsia" w:ascii="微软雅黑" w:hAnsi="微软雅黑" w:eastAsia="微软雅黑" w:cs="微软雅黑"/>
          <w:sz w:val="30"/>
          <w:szCs w:val="30"/>
        </w:rPr>
      </w:pPr>
    </w:p>
    <w:p w14:paraId="3C2929F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invisible inspiration and the visible sign, the latter the pledge of the former.</w:t>
      </w:r>
    </w:p>
    <w:p w14:paraId="4699A5E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在那里我们看到了不可见的默示和可见的标志，后者是前者的保证。</w:t>
      </w:r>
    </w:p>
    <w:p w14:paraId="6ADCEC12">
      <w:pPr>
        <w:pStyle w:val="3"/>
        <w:spacing w:before="318" w:line="244" w:lineRule="auto"/>
        <w:ind w:left="7"/>
        <w:jc w:val="both"/>
        <w:rPr>
          <w:rFonts w:hint="eastAsia" w:ascii="微软雅黑" w:hAnsi="微软雅黑" w:eastAsia="微软雅黑" w:cs="微软雅黑"/>
          <w:sz w:val="30"/>
          <w:szCs w:val="30"/>
        </w:rPr>
      </w:pPr>
    </w:p>
    <w:p w14:paraId="4ACB93D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trace the existence of a divine communication or invisible miracle on Peter's mind, as well as the visible miracle in the immediate cure,—a miracle of knowledge and a miracle of power conjoined, a prophecy and an accomplishment united.</w:t>
      </w:r>
    </w:p>
    <w:p w14:paraId="01088B9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我们可以追溯彼得心中神圣通讯或不可见神迹的存在，以及直接治愈中的可见神迹，——这是知识的神迹与能力的神迹的结合，预言与成就的联合。</w:t>
      </w:r>
    </w:p>
    <w:p w14:paraId="03F28FD7">
      <w:pPr>
        <w:pStyle w:val="3"/>
        <w:spacing w:before="318" w:line="244" w:lineRule="auto"/>
        <w:ind w:left="7"/>
        <w:jc w:val="both"/>
        <w:rPr>
          <w:rFonts w:hint="eastAsia" w:ascii="微软雅黑" w:hAnsi="微软雅黑" w:eastAsia="微软雅黑" w:cs="微软雅黑"/>
          <w:sz w:val="30"/>
          <w:szCs w:val="30"/>
        </w:rPr>
      </w:pPr>
    </w:p>
    <w:p w14:paraId="6ED6DF4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adducing other instances of the same thing scattered over the whole page of revelation, let it suffice to say that in all such miracles the theopneustic gift was announced and attested by the supernatural fact.</w:t>
      </w:r>
    </w:p>
    <w:p w14:paraId="6F26C80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无需引用散布在整本启示书中的其他同类例子，只需说，在所有这些神迹中，神吹气的恩赐都是由超自然事实宣告和证实的。</w:t>
      </w:r>
    </w:p>
    <w:p w14:paraId="3B1C58AC">
      <w:pPr>
        <w:pStyle w:val="3"/>
        <w:spacing w:before="318" w:line="244" w:lineRule="auto"/>
        <w:ind w:left="7"/>
        <w:jc w:val="both"/>
        <w:rPr>
          <w:rFonts w:hint="eastAsia" w:ascii="微软雅黑" w:hAnsi="微软雅黑" w:eastAsia="微软雅黑" w:cs="微软雅黑"/>
          <w:sz w:val="30"/>
          <w:szCs w:val="30"/>
        </w:rPr>
      </w:pPr>
    </w:p>
    <w:p w14:paraId="1E5C7DE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cessation of those miraculous gifts at the close of the apostolic age—when they had served the important function to which we have referred in the infancy of the Church—was a noteworthy and significant fact.</w:t>
      </w:r>
    </w:p>
    <w:p w14:paraId="1572E15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在使徒时代结束时，那些神迹恩赐的停止——当它们在教会初期服务了我们所提到的重要功能之后——是一个值得注意且意义重大的事实。</w:t>
      </w:r>
    </w:p>
    <w:p w14:paraId="5E8EE884">
      <w:pPr>
        <w:pStyle w:val="3"/>
        <w:spacing w:before="318" w:line="244" w:lineRule="auto"/>
        <w:ind w:left="7"/>
        <w:jc w:val="both"/>
        <w:rPr>
          <w:rFonts w:hint="eastAsia" w:ascii="微软雅黑" w:hAnsi="微软雅黑" w:eastAsia="微软雅黑" w:cs="微软雅黑"/>
          <w:sz w:val="30"/>
          <w:szCs w:val="30"/>
        </w:rPr>
      </w:pPr>
    </w:p>
    <w:p w14:paraId="24F7F93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during the whole period of their continuance, they were a sign and pledge, as well as an explanation, of the presence and reality of the theopneustic gift.</w:t>
      </w:r>
    </w:p>
    <w:p w14:paraId="5F263AD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但是，在它们持续的整个期间，它们是神吹气恩赐之存在和现实的标志、保证及说明。</w:t>
      </w:r>
    </w:p>
    <w:p w14:paraId="02138A40">
      <w:pPr>
        <w:pStyle w:val="3"/>
        <w:spacing w:before="318" w:line="244" w:lineRule="auto"/>
        <w:ind w:left="7"/>
        <w:jc w:val="both"/>
        <w:rPr>
          <w:rFonts w:hint="eastAsia" w:ascii="微软雅黑" w:hAnsi="微软雅黑" w:eastAsia="微软雅黑" w:cs="微软雅黑"/>
          <w:sz w:val="30"/>
          <w:szCs w:val="30"/>
        </w:rPr>
      </w:pPr>
    </w:p>
    <w:p w14:paraId="05E8FF3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which identifies the composition of Scripture with the exercise of ordinary grace, is burdened with insuperable difficulties.</w:t>
      </w:r>
    </w:p>
    <w:p w14:paraId="30380D8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那个将圣经的写作等同于普通恩典之运用的理论，背负着不可逾越的困难。</w:t>
      </w:r>
    </w:p>
    <w:p w14:paraId="62F0BFE5">
      <w:pPr>
        <w:pStyle w:val="3"/>
        <w:spacing w:before="318" w:line="244" w:lineRule="auto"/>
        <w:ind w:left="7"/>
        <w:jc w:val="both"/>
        <w:rPr>
          <w:rFonts w:hint="eastAsia" w:ascii="微软雅黑" w:hAnsi="微软雅黑" w:eastAsia="微软雅黑" w:cs="微软雅黑"/>
          <w:sz w:val="30"/>
          <w:szCs w:val="30"/>
        </w:rPr>
      </w:pPr>
    </w:p>
    <w:p w14:paraId="57E96DE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referring all to a general law, is to make the matter more acceptable to the understanding.</w:t>
      </w:r>
    </w:p>
    <w:p w14:paraId="09965BD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将一切归于一般规律的目的，是为了使事情更易于被理解所接受。</w:t>
      </w:r>
    </w:p>
    <w:p w14:paraId="60D15E24">
      <w:pPr>
        <w:pStyle w:val="3"/>
        <w:spacing w:before="318" w:line="244" w:lineRule="auto"/>
        <w:ind w:left="7"/>
        <w:jc w:val="both"/>
        <w:rPr>
          <w:rFonts w:hint="eastAsia" w:ascii="微软雅黑" w:hAnsi="微软雅黑" w:eastAsia="微软雅黑" w:cs="微软雅黑"/>
          <w:sz w:val="30"/>
          <w:szCs w:val="30"/>
        </w:rPr>
      </w:pPr>
    </w:p>
    <w:p w14:paraId="1B83637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general rationalistic reasonings, however, that historic facts are to be determined; and this point must be decided as a matter of fact.</w:t>
      </w:r>
    </w:p>
    <w:p w14:paraId="7E86E91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然而，历史事实不是由一般的理性主义推理来决定的；这一点必须作为事实问题来决定。</w:t>
      </w:r>
    </w:p>
    <w:p w14:paraId="730D5AC3">
      <w:pPr>
        <w:pStyle w:val="3"/>
        <w:spacing w:before="318" w:line="244" w:lineRule="auto"/>
        <w:ind w:left="7"/>
        <w:jc w:val="both"/>
        <w:rPr>
          <w:rFonts w:hint="eastAsia" w:ascii="微软雅黑" w:hAnsi="微软雅黑" w:eastAsia="微软雅黑" w:cs="微软雅黑"/>
          <w:sz w:val="30"/>
          <w:szCs w:val="30"/>
        </w:rPr>
      </w:pPr>
    </w:p>
    <w:p w14:paraId="5258E7F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to which we come, therefore, is, that the gift of inspiration differs in kind, and not merely in measure, from the operation of ordinary grace.</w:t>
      </w:r>
    </w:p>
    <w:p w14:paraId="484ADE1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因此，我们要得出的结论是，默示的恩赐在种类上，而不仅仅是在程度上，不同于普通恩典的运作。</w:t>
      </w:r>
    </w:p>
    <w:p w14:paraId="7A94648A">
      <w:pPr>
        <w:pStyle w:val="3"/>
        <w:spacing w:before="318" w:line="244" w:lineRule="auto"/>
        <w:ind w:left="7"/>
        <w:jc w:val="both"/>
        <w:rPr>
          <w:rFonts w:hint="eastAsia" w:ascii="微软雅黑" w:hAnsi="微软雅黑" w:eastAsia="微软雅黑" w:cs="微软雅黑"/>
          <w:sz w:val="30"/>
          <w:szCs w:val="30"/>
        </w:rPr>
      </w:pPr>
    </w:p>
    <w:p w14:paraId="553B332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ample evidence to prove that the apostles, as the organs of Christ's revelation to the Church, were the subjects of a supernatural intervention absolutely unique, and essentially distinct in kind, from the general experience of Christian disciples.</w:t>
      </w:r>
    </w:p>
    <w:p w14:paraId="666420F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我们有充分的证据证明，使徒作为基督向教会启示的器官，是绝对独特且在本质种类上不同于基督徒一般经验之超自然干预的对象。</w:t>
      </w:r>
    </w:p>
    <w:p w14:paraId="03B69E3B">
      <w:pPr>
        <w:pStyle w:val="3"/>
        <w:spacing w:before="318" w:line="244" w:lineRule="auto"/>
        <w:ind w:left="7"/>
        <w:jc w:val="both"/>
        <w:rPr>
          <w:rFonts w:hint="eastAsia" w:ascii="微软雅黑" w:hAnsi="微软雅黑" w:eastAsia="微软雅黑" w:cs="微软雅黑"/>
          <w:sz w:val="30"/>
          <w:szCs w:val="30"/>
        </w:rPr>
      </w:pPr>
    </w:p>
    <w:p w14:paraId="76CB314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plenary inspiration was limited to individuals selected by divine sovereignty, and temporary in duration.</w:t>
      </w:r>
    </w:p>
    <w:p w14:paraId="38ABBFF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完全默示的恩赐仅限于由神圣主权拣选的个人，并且在持续时间上是暂时的。</w:t>
      </w:r>
    </w:p>
    <w:p w14:paraId="3E062826">
      <w:pPr>
        <w:pStyle w:val="3"/>
        <w:spacing w:before="318" w:line="244" w:lineRule="auto"/>
        <w:ind w:left="7"/>
        <w:jc w:val="both"/>
        <w:rPr>
          <w:rFonts w:hint="eastAsia" w:ascii="微软雅黑" w:hAnsi="微软雅黑" w:eastAsia="微软雅黑" w:cs="微软雅黑"/>
          <w:sz w:val="30"/>
          <w:szCs w:val="30"/>
        </w:rPr>
      </w:pPr>
    </w:p>
    <w:p w14:paraId="6ECDF35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terminated with the closing of the canon, that is, when the revelation was completed.</w:t>
      </w:r>
    </w:p>
    <w:p w14:paraId="263D38F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它随着正典的封闭而终止，也就是当启示完成时。</w:t>
      </w:r>
    </w:p>
    <w:p w14:paraId="66308D63">
      <w:pPr>
        <w:pStyle w:val="3"/>
        <w:spacing w:before="318" w:line="244" w:lineRule="auto"/>
        <w:ind w:left="7"/>
        <w:jc w:val="both"/>
        <w:rPr>
          <w:rFonts w:hint="eastAsia" w:ascii="微软雅黑" w:hAnsi="微软雅黑" w:eastAsia="微软雅黑" w:cs="微软雅黑"/>
          <w:sz w:val="30"/>
          <w:szCs w:val="30"/>
        </w:rPr>
      </w:pPr>
    </w:p>
    <w:p w14:paraId="1259BB4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common to all true Christians.</w:t>
      </w:r>
    </w:p>
    <w:p w14:paraId="6C597D2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另一种则是所有真基督徒共有的。</w:t>
      </w:r>
    </w:p>
    <w:p w14:paraId="3E75B621">
      <w:pPr>
        <w:pStyle w:val="3"/>
        <w:spacing w:before="318" w:line="244" w:lineRule="auto"/>
        <w:ind w:left="7"/>
        <w:jc w:val="both"/>
        <w:rPr>
          <w:rFonts w:hint="eastAsia" w:ascii="微软雅黑" w:hAnsi="微软雅黑" w:eastAsia="微软雅黑" w:cs="微软雅黑"/>
          <w:sz w:val="30"/>
          <w:szCs w:val="30"/>
        </w:rPr>
      </w:pPr>
    </w:p>
    <w:p w14:paraId="51984B8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further remarked, that the theory which makes inspiration identical with ordinary grace, fails to account for THE AUTHORITY which Scripture uniformly claims and asserts for itself as the word of God, and which the Church, Jewish and Christian, has always with one consent ascribed to it.</w:t>
      </w:r>
    </w:p>
    <w:p w14:paraId="7ECA910F">
      <w:pPr>
        <w:pStyle w:val="3"/>
        <w:spacing w:before="318" w:line="244" w:lineRule="auto"/>
        <w:ind w:left="7"/>
        <w:jc w:val="both"/>
        <w:rPr>
          <w:rFonts w:hint="eastAsia" w:ascii="微软雅黑" w:hAnsi="微软雅黑" w:eastAsia="微软雅黑" w:cs="微软雅黑"/>
          <w:sz w:val="30"/>
          <w:szCs w:val="30"/>
        </w:rPr>
      </w:pPr>
    </w:p>
    <w:p w14:paraId="5185961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必须进一步指出，那个使默示等同于普通恩典的理论，无法解释圣经一贯为自己主张并断言作为神的话语的权威，以及犹太教会和基督教会一直一致归于它的权威。</w:t>
      </w:r>
    </w:p>
    <w:p w14:paraId="6C7A7CC3">
      <w:pPr>
        <w:pStyle w:val="3"/>
        <w:spacing w:before="318" w:line="244" w:lineRule="auto"/>
        <w:ind w:left="7"/>
        <w:jc w:val="both"/>
        <w:rPr>
          <w:rFonts w:hint="eastAsia" w:ascii="微软雅黑" w:hAnsi="微软雅黑" w:eastAsia="微软雅黑" w:cs="微软雅黑"/>
          <w:sz w:val="30"/>
          <w:szCs w:val="30"/>
        </w:rPr>
      </w:pPr>
    </w:p>
    <w:p w14:paraId="0A0AE64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prophets of the Old Testament, or the apostles in the New Testament, had nothing of direct and divine communication essentially distinguishing their words and writings from those of ordinary disciples, it is not possible to give any explanation of the divine authority always ascribed to their announcements as distinct from those of ordinary men.</w:t>
      </w:r>
    </w:p>
    <w:p w14:paraId="02C3002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如果旧约先知或新约使徒没有任何直接的神圣通讯，在本质上将他们的话语和著作与普通门徒的区别开来，就不可能解释为何总是将神圣权威归于他们的宣告，而有别于普通人的宣告。</w:t>
      </w:r>
    </w:p>
    <w:p w14:paraId="73E12A52">
      <w:pPr>
        <w:pStyle w:val="3"/>
        <w:spacing w:before="318" w:line="244" w:lineRule="auto"/>
        <w:ind w:left="7"/>
        <w:jc w:val="both"/>
        <w:rPr>
          <w:rFonts w:hint="eastAsia" w:ascii="微软雅黑" w:hAnsi="微软雅黑" w:eastAsia="微软雅黑" w:cs="微软雅黑"/>
          <w:sz w:val="30"/>
          <w:szCs w:val="30"/>
        </w:rPr>
      </w:pPr>
    </w:p>
    <w:p w14:paraId="36FE273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on the part of the prophets when they said: "Thus saith the Lord," or on the part of apostles when they introduced their Epistles with the words: "Paul, an apostle," "Peter, an apostle of Jesus Christ," not only implies that they derived their commission from above, but intimates: "He that despiseth, despiseth not man, but God, who hath also given to us His Holy Spirit" (1 Thess. 4:8).</w:t>
      </w:r>
    </w:p>
    <w:p w14:paraId="4A39E86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在说“耶和华如此说”时的宣告，或使徒们在用“保罗，使徒”、“耶稣基督的使徒彼得”这些话介绍他们的书信时的宣告，不仅意味着他们从上头获得使命，而且暗示：“那弃绝的，不是弃绝人，乃是弃绝那赐给你们圣灵的神”（帖前4:8）。</w:t>
      </w:r>
    </w:p>
    <w:p w14:paraId="73172E88">
      <w:pPr>
        <w:pStyle w:val="3"/>
        <w:spacing w:before="318" w:line="244" w:lineRule="auto"/>
        <w:ind w:left="7"/>
        <w:jc w:val="both"/>
        <w:rPr>
          <w:rFonts w:hint="eastAsia" w:ascii="微软雅黑" w:hAnsi="微软雅黑" w:eastAsia="微软雅黑" w:cs="微软雅黑"/>
          <w:sz w:val="30"/>
          <w:szCs w:val="30"/>
        </w:rPr>
      </w:pPr>
    </w:p>
    <w:p w14:paraId="07FA646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would necessarily follow if, according to the current German theory, inspiration were identical with ordinary illumination?</w:t>
      </w:r>
    </w:p>
    <w:p w14:paraId="27A8E144">
      <w:pPr>
        <w:pStyle w:val="3"/>
        <w:spacing w:before="318" w:line="244" w:lineRule="auto"/>
        <w:ind w:left="7"/>
        <w:jc w:val="both"/>
        <w:rPr>
          <w:rFonts w:hint="eastAsia" w:ascii="微软雅黑" w:hAnsi="微软雅黑" w:eastAsia="微软雅黑" w:cs="微软雅黑"/>
          <w:sz w:val="30"/>
          <w:szCs w:val="30"/>
        </w:rPr>
      </w:pPr>
    </w:p>
    <w:p w14:paraId="6E724A9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此外，如果按照当前德国的理论，默示等同于普通光照，必然会得出什么结论呢？</w:t>
      </w:r>
    </w:p>
    <w:p w14:paraId="00AF2B5F">
      <w:pPr>
        <w:pStyle w:val="3"/>
        <w:spacing w:before="318" w:line="244" w:lineRule="auto"/>
        <w:ind w:left="7"/>
        <w:jc w:val="both"/>
        <w:rPr>
          <w:rFonts w:hint="eastAsia" w:ascii="微软雅黑" w:hAnsi="微软雅黑" w:eastAsia="微软雅黑" w:cs="微软雅黑"/>
          <w:sz w:val="30"/>
          <w:szCs w:val="30"/>
        </w:rPr>
      </w:pPr>
    </w:p>
    <w:p w14:paraId="224E780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reductio ad absurdum will here suffice.</w:t>
      </w:r>
    </w:p>
    <w:p w14:paraId="23842EF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一个简单的归谬法（reductio ad absurdum）在此就足够了。</w:t>
      </w:r>
    </w:p>
    <w:p w14:paraId="34D1759A">
      <w:pPr>
        <w:pStyle w:val="3"/>
        <w:spacing w:before="318" w:line="244" w:lineRule="auto"/>
        <w:ind w:left="7"/>
        <w:jc w:val="both"/>
        <w:rPr>
          <w:rFonts w:hint="eastAsia" w:ascii="微软雅黑" w:hAnsi="微软雅黑" w:eastAsia="微软雅黑" w:cs="微软雅黑"/>
          <w:sz w:val="30"/>
          <w:szCs w:val="30"/>
        </w:rPr>
      </w:pPr>
    </w:p>
    <w:p w14:paraId="3C17D9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difference between the two was merely in degree, and not in kind, the theopneustic gift must be regarded as universal and coincident with true discipleship.</w:t>
      </w:r>
    </w:p>
    <w:p w14:paraId="0B19198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如果两者之间的区别仅在于程度，而非种类，那么神吹气的恩赐必须被视为普遍的，并与真正的门徒身份相重合。</w:t>
      </w:r>
    </w:p>
    <w:p w14:paraId="16381B8D">
      <w:pPr>
        <w:pStyle w:val="3"/>
        <w:spacing w:before="318" w:line="244" w:lineRule="auto"/>
        <w:ind w:left="7"/>
        <w:jc w:val="both"/>
        <w:rPr>
          <w:rFonts w:hint="eastAsia" w:ascii="微软雅黑" w:hAnsi="微软雅黑" w:eastAsia="微软雅黑" w:cs="微软雅黑"/>
          <w:sz w:val="30"/>
          <w:szCs w:val="30"/>
        </w:rPr>
      </w:pPr>
    </w:p>
    <w:p w14:paraId="4542E9F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one perceives that this is not the case.</w:t>
      </w:r>
    </w:p>
    <w:p w14:paraId="3F255DC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但每个人都察觉到事实并非如此。</w:t>
      </w:r>
    </w:p>
    <w:p w14:paraId="2DF088C3">
      <w:pPr>
        <w:pStyle w:val="3"/>
        <w:spacing w:before="318" w:line="244" w:lineRule="auto"/>
        <w:ind w:left="7"/>
        <w:jc w:val="both"/>
        <w:rPr>
          <w:rFonts w:hint="eastAsia" w:ascii="微软雅黑" w:hAnsi="微软雅黑" w:eastAsia="微软雅黑" w:cs="微软雅黑"/>
          <w:sz w:val="30"/>
          <w:szCs w:val="30"/>
        </w:rPr>
      </w:pPr>
    </w:p>
    <w:p w14:paraId="2EEDFBE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revelation on such a supposition would have no finality, but be an ever increasing quantity, with new developments without limit.</w:t>
      </w:r>
    </w:p>
    <w:p w14:paraId="2DC0360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不仅如此，在这种假设下的启示将没有终结性，而是一个不断增加的量，伴随着无限制的新发展。</w:t>
      </w:r>
    </w:p>
    <w:p w14:paraId="048E2DB5">
      <w:pPr>
        <w:pStyle w:val="3"/>
        <w:spacing w:before="318" w:line="244" w:lineRule="auto"/>
        <w:ind w:left="7"/>
        <w:jc w:val="both"/>
        <w:rPr>
          <w:rFonts w:hint="eastAsia" w:ascii="微软雅黑" w:hAnsi="微软雅黑" w:eastAsia="微软雅黑" w:cs="微软雅黑"/>
          <w:sz w:val="30"/>
          <w:szCs w:val="30"/>
        </w:rPr>
      </w:pPr>
    </w:p>
    <w:p w14:paraId="18720C0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see how, on the theory which we impugn, extravagant or enthusiastic developments could be either reduced to a standard or stopped.</w:t>
      </w:r>
    </w:p>
    <w:p w14:paraId="508AC9A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我们也看不出，在我们所抨击的理论下，过分或狂热的发展如何能被归入标准或被制止。</w:t>
      </w:r>
    </w:p>
    <w:p w14:paraId="5E1445C6">
      <w:pPr>
        <w:pStyle w:val="3"/>
        <w:spacing w:before="318" w:line="244" w:lineRule="auto"/>
        <w:ind w:left="7"/>
        <w:jc w:val="both"/>
        <w:rPr>
          <w:rFonts w:hint="eastAsia" w:ascii="微软雅黑" w:hAnsi="微软雅黑" w:eastAsia="微软雅黑" w:cs="微软雅黑"/>
          <w:sz w:val="30"/>
          <w:szCs w:val="30"/>
        </w:rPr>
      </w:pPr>
    </w:p>
    <w:p w14:paraId="7E1450C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Scripture were not viewed as a completed revelation, with an absolute finality, we should be compelled to canvass in every age the claims of such growths as Montanism, or Irvingism, or modern Romanism, whose ecclesiastical organs, as is proved by the Vatican decrees, lay claim to a self-developing advance in doctrine, which asserts itself as equivalent to a sort of inspiration.</w:t>
      </w:r>
    </w:p>
    <w:p w14:paraId="676B0C8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不被视为具有绝对终结性的完整启示，我们将被迫在每个时代审查诸如孟塔努主义（Montanism）、欧文主义（Irvingism）或现代罗马天主教等发展的宣称，其教会机关（如梵蒂冈法令所证实的）声称在教义上有自我发展的进步，并断言这相当于一种默示。</w:t>
      </w:r>
    </w:p>
    <w:p w14:paraId="3CB6B8A5">
      <w:pPr>
        <w:pStyle w:val="3"/>
        <w:spacing w:before="318" w:line="244" w:lineRule="auto"/>
        <w:ind w:left="7"/>
        <w:jc w:val="both"/>
        <w:rPr>
          <w:rFonts w:hint="eastAsia" w:ascii="微软雅黑" w:hAnsi="微软雅黑" w:eastAsia="微软雅黑" w:cs="微软雅黑"/>
          <w:sz w:val="30"/>
          <w:szCs w:val="30"/>
        </w:rPr>
      </w:pPr>
    </w:p>
    <w:p w14:paraId="2AE2B76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finality of apostolic doctrine, we can nip all this in the bud.</w:t>
      </w:r>
    </w:p>
    <w:p w14:paraId="0E20038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藉着使徒教义的终结性，我们可以将这一切扼杀在萌芽状态。</w:t>
      </w:r>
    </w:p>
    <w:p w14:paraId="30173291">
      <w:pPr>
        <w:pStyle w:val="3"/>
        <w:spacing w:before="318" w:line="244" w:lineRule="auto"/>
        <w:ind w:left="7"/>
        <w:jc w:val="both"/>
        <w:rPr>
          <w:rFonts w:hint="eastAsia" w:ascii="微软雅黑" w:hAnsi="微软雅黑" w:eastAsia="微软雅黑" w:cs="微软雅黑"/>
          <w:sz w:val="30"/>
          <w:szCs w:val="30"/>
        </w:rPr>
      </w:pPr>
    </w:p>
    <w:p w14:paraId="0072A24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therefore, that it is a vain attempt to identify illumination common to all believers, with inspiration peculiar to prophets and apostles.</w:t>
      </w:r>
    </w:p>
    <w:p w14:paraId="0D82B44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因此，我们得出结论，试图将所有信徒共有的光照与先知和使徒特有的默示等同起来，是徒劳的尝试。</w:t>
      </w:r>
    </w:p>
    <w:p w14:paraId="100FAA66">
      <w:pPr>
        <w:pStyle w:val="3"/>
        <w:spacing w:before="318" w:line="244" w:lineRule="auto"/>
        <w:ind w:left="7"/>
        <w:jc w:val="both"/>
        <w:rPr>
          <w:rFonts w:hint="eastAsia" w:ascii="微软雅黑" w:hAnsi="微软雅黑" w:eastAsia="微软雅黑" w:cs="微软雅黑"/>
          <w:sz w:val="30"/>
          <w:szCs w:val="30"/>
        </w:rPr>
      </w:pPr>
    </w:p>
    <w:p w14:paraId="26446ED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said to speak with the same authority as Christ Himself (Luke 10:16), which they could do only on the ground of official commission, not on the ground of personal illumination.</w:t>
      </w:r>
    </w:p>
    <w:p w14:paraId="16B8372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后者被说成是带着与基督本人同样的权威说话（路10:16），这只能基于官方使命，而非基于个人光照。</w:t>
      </w:r>
    </w:p>
    <w:p w14:paraId="22CA44DF">
      <w:pPr>
        <w:pStyle w:val="3"/>
        <w:spacing w:before="318" w:line="244" w:lineRule="auto"/>
        <w:ind w:left="7"/>
        <w:jc w:val="both"/>
        <w:rPr>
          <w:rFonts w:hint="eastAsia" w:ascii="微软雅黑" w:hAnsi="微软雅黑" w:eastAsia="微软雅黑" w:cs="微软雅黑"/>
          <w:sz w:val="30"/>
          <w:szCs w:val="30"/>
        </w:rPr>
      </w:pPr>
    </w:p>
    <w:p w14:paraId="1964C4B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moreover, in the proposition laid down, that supernatural revelation was given in human forms of speech.</w:t>
      </w:r>
    </w:p>
    <w:p w14:paraId="5D95287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此外，我在所立的命题中说过，超自然启示是以人类语言形式给出的。</w:t>
      </w:r>
    </w:p>
    <w:p w14:paraId="6C007ED4">
      <w:pPr>
        <w:pStyle w:val="3"/>
        <w:spacing w:before="318" w:line="244" w:lineRule="auto"/>
        <w:ind w:left="7"/>
        <w:jc w:val="both"/>
        <w:rPr>
          <w:rFonts w:hint="eastAsia" w:ascii="微软雅黑" w:hAnsi="微软雅黑" w:eastAsia="微软雅黑" w:cs="微软雅黑"/>
          <w:sz w:val="30"/>
          <w:szCs w:val="30"/>
        </w:rPr>
      </w:pPr>
    </w:p>
    <w:p w14:paraId="712F29B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significant proof of the divine condescension of the Holy Spirit, that instead of speaking in an elevated style of diction, and in the communication only of ideas above the capacity or range of the bulk of mankind, or merely for cultured and philosophic minds, He speaks from one mind to another in easy, clear, and perspicuous language, level to the apprehension of all tribes and nations.</w:t>
      </w:r>
    </w:p>
    <w:p w14:paraId="746983B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神圣降卑的一个有力证据，祂不是以高昂的措辞风格说话，也不仅仅传达超出大多数人类能力或范围的观念，或仅为了有教养和哲学的头脑，而是以简单、清晰和明了的语言从一个心智说到另一个心智，适合所有部落和民族的理解水平。</w:t>
      </w:r>
    </w:p>
    <w:p w14:paraId="0FEDBDE8">
      <w:pPr>
        <w:pStyle w:val="3"/>
        <w:spacing w:before="318" w:line="244" w:lineRule="auto"/>
        <w:ind w:left="7"/>
        <w:jc w:val="both"/>
        <w:rPr>
          <w:rFonts w:hint="eastAsia" w:ascii="微软雅黑" w:hAnsi="微软雅黑" w:eastAsia="微软雅黑" w:cs="微软雅黑"/>
          <w:sz w:val="30"/>
          <w:szCs w:val="30"/>
        </w:rPr>
      </w:pPr>
    </w:p>
    <w:p w14:paraId="293F938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of the Spirit's work of revelation, however profound the things themselves may be to which the revelation refers.</w:t>
      </w:r>
    </w:p>
    <w:p w14:paraId="3FC29F1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这是圣灵启示工作的荣耀，无论启示所指的事物本身多么深奥。</w:t>
      </w:r>
    </w:p>
    <w:p w14:paraId="052B0F34">
      <w:pPr>
        <w:pStyle w:val="3"/>
        <w:spacing w:before="318" w:line="244" w:lineRule="auto"/>
        <w:ind w:left="7"/>
        <w:jc w:val="both"/>
        <w:rPr>
          <w:rFonts w:hint="eastAsia" w:ascii="微软雅黑" w:hAnsi="微软雅黑" w:eastAsia="微软雅黑" w:cs="微软雅黑"/>
          <w:sz w:val="30"/>
          <w:szCs w:val="30"/>
        </w:rPr>
      </w:pPr>
    </w:p>
    <w:p w14:paraId="268698A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define the MODE OF INSPIRATION, but only to assert the divine fact.</w:t>
      </w:r>
    </w:p>
    <w:p w14:paraId="6EC859A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没有必要定义默示的模式，只需断言神圣的事实。</w:t>
      </w:r>
    </w:p>
    <w:p w14:paraId="643B9FCB">
      <w:pPr>
        <w:pStyle w:val="3"/>
        <w:spacing w:before="318" w:line="244" w:lineRule="auto"/>
        <w:ind w:left="7"/>
        <w:jc w:val="both"/>
        <w:rPr>
          <w:rFonts w:hint="eastAsia" w:ascii="微软雅黑" w:hAnsi="微软雅黑" w:eastAsia="微软雅黑" w:cs="微软雅黑"/>
          <w:sz w:val="30"/>
          <w:szCs w:val="30"/>
        </w:rPr>
      </w:pPr>
    </w:p>
    <w:p w14:paraId="0E5A816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historic fact; but we decline every attempt to explain the inscrutable mode.</w:t>
      </w:r>
    </w:p>
    <w:p w14:paraId="7258E96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我们接受历史事实；但我们拒绝一切解释那不可思议之模式的尝试。</w:t>
      </w:r>
    </w:p>
    <w:p w14:paraId="649F9E95">
      <w:pPr>
        <w:pStyle w:val="3"/>
        <w:spacing w:before="318" w:line="244" w:lineRule="auto"/>
        <w:ind w:left="7"/>
        <w:jc w:val="both"/>
        <w:rPr>
          <w:rFonts w:hint="eastAsia" w:ascii="微软雅黑" w:hAnsi="微软雅黑" w:eastAsia="微软雅黑" w:cs="微软雅黑"/>
          <w:sz w:val="30"/>
          <w:szCs w:val="30"/>
        </w:rPr>
      </w:pPr>
    </w:p>
    <w:p w14:paraId="1BD3561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theopneustic gift was imparted, is evident from the explicit statement that all Scripture is God-inspired (2 Tim. 3:16), and that holy men of God spoke as they were moved by the Holy Ghost (2 Pet. 1:21).</w:t>
      </w:r>
    </w:p>
    <w:p w14:paraId="75BAD88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神吹气的恩赐被赋予，这是显而易见的，因为有明确的陈述说圣经都是神默示的（提后3:16），并且神圣洁的人被圣灵感动说出神的话来（彼后1:21）。</w:t>
      </w:r>
    </w:p>
    <w:p w14:paraId="69DCEC79">
      <w:pPr>
        <w:pStyle w:val="3"/>
        <w:spacing w:before="318" w:line="244" w:lineRule="auto"/>
        <w:ind w:left="7"/>
        <w:jc w:val="both"/>
        <w:rPr>
          <w:rFonts w:hint="eastAsia" w:ascii="微软雅黑" w:hAnsi="微软雅黑" w:eastAsia="微软雅黑" w:cs="微软雅黑"/>
          <w:sz w:val="30"/>
          <w:szCs w:val="30"/>
        </w:rPr>
      </w:pPr>
    </w:p>
    <w:p w14:paraId="24B3B07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finite mind can venture, without presumption, to say how the human faculties concurred and acted with the Spirit's activity in the expression of a divine oracle.</w:t>
      </w:r>
    </w:p>
    <w:p w14:paraId="0BB4A87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但没有一个有限的头脑敢在不僭越的情况下说，在神圣圣言的表达中，人类的官能是如何与圣灵的活动协作和行动的。</w:t>
      </w:r>
    </w:p>
    <w:p w14:paraId="56B5FE35">
      <w:pPr>
        <w:pStyle w:val="3"/>
        <w:spacing w:before="318" w:line="244" w:lineRule="auto"/>
        <w:ind w:left="7"/>
        <w:jc w:val="both"/>
        <w:rPr>
          <w:rFonts w:hint="eastAsia" w:ascii="微软雅黑" w:hAnsi="微软雅黑" w:eastAsia="微软雅黑" w:cs="微软雅黑"/>
          <w:sz w:val="30"/>
          <w:szCs w:val="30"/>
        </w:rPr>
      </w:pPr>
    </w:p>
    <w:p w14:paraId="26165EF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various, in fact, was the mode of His divine communications, that it is impossible to frame a theory which either takes in all the facts or exhibits the manifold variety of ways in which the Almighty Spirit, who alone has the key to the human heart and to all its powers, was pleased to communicate His will.</w:t>
      </w:r>
    </w:p>
    <w:p w14:paraId="0581474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事实上，祂神圣通讯的方式如此多样，以至于不可能构建一个理论，既包含所有事实，又展示全能的灵（唯独祂拥有开启人心及其所有能力的钥匙）乐意传达祂旨意的多种方式。</w:t>
      </w:r>
    </w:p>
    <w:p w14:paraId="6F296A7F">
      <w:pPr>
        <w:pStyle w:val="3"/>
        <w:spacing w:before="318" w:line="244" w:lineRule="auto"/>
        <w:ind w:left="7"/>
        <w:jc w:val="both"/>
        <w:rPr>
          <w:rFonts w:hint="eastAsia" w:ascii="微软雅黑" w:hAnsi="微软雅黑" w:eastAsia="微软雅黑" w:cs="微软雅黑"/>
          <w:sz w:val="30"/>
          <w:szCs w:val="30"/>
        </w:rPr>
      </w:pPr>
    </w:p>
    <w:p w14:paraId="29D7FA3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repudiate all attempts to explain the mode in which revelation was conveyed to the human mind, or by inspired men to the mind of others.</w:t>
      </w:r>
    </w:p>
    <w:p w14:paraId="32DA7CA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我们拒绝所有试图解释启示如何传达给人类心灵，或由受默示者传达给他人心灵的模式的尝试。</w:t>
      </w:r>
    </w:p>
    <w:p w14:paraId="54C3A42C">
      <w:pPr>
        <w:pStyle w:val="3"/>
        <w:spacing w:before="318" w:line="244" w:lineRule="auto"/>
        <w:ind w:left="7"/>
        <w:jc w:val="both"/>
        <w:rPr>
          <w:rFonts w:hint="eastAsia" w:ascii="微软雅黑" w:hAnsi="微软雅黑" w:eastAsia="微软雅黑" w:cs="微软雅黑"/>
          <w:sz w:val="30"/>
          <w:szCs w:val="30"/>
        </w:rPr>
      </w:pPr>
    </w:p>
    <w:p w14:paraId="7A7C91D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conserve the miracle and the mystery.</w:t>
      </w:r>
    </w:p>
    <w:p w14:paraId="41A8F0A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我们要保存这神迹和奥秘。</w:t>
      </w:r>
    </w:p>
    <w:p w14:paraId="61A87BCC">
      <w:pPr>
        <w:pStyle w:val="3"/>
        <w:spacing w:before="318" w:line="244" w:lineRule="auto"/>
        <w:ind w:left="7"/>
        <w:jc w:val="both"/>
        <w:rPr>
          <w:rFonts w:hint="eastAsia" w:ascii="微软雅黑" w:hAnsi="微软雅黑" w:eastAsia="微软雅黑" w:cs="微软雅黑"/>
          <w:sz w:val="30"/>
          <w:szCs w:val="30"/>
        </w:rPr>
      </w:pPr>
    </w:p>
    <w:p w14:paraId="3DC44C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theories as the suggestion, elevation, and guidance or superintendence, propounded by Doddridge and others, only darken counsel by words without knowledge With.</w:t>
      </w:r>
    </w:p>
    <w:p w14:paraId="2DF28C6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所有诸如多德里奇（Doddridge）等人提出的建议、提升和引导或监管等理论，只会用无知的言语使旨意暗晦。</w:t>
      </w:r>
    </w:p>
    <w:p w14:paraId="560EAB6B">
      <w:pPr>
        <w:pStyle w:val="3"/>
        <w:spacing w:before="318" w:line="244" w:lineRule="auto"/>
        <w:ind w:left="7"/>
        <w:jc w:val="both"/>
        <w:rPr>
          <w:rFonts w:hint="eastAsia" w:ascii="微软雅黑" w:hAnsi="微软雅黑" w:eastAsia="微软雅黑" w:cs="微软雅黑"/>
          <w:sz w:val="30"/>
          <w:szCs w:val="30"/>
        </w:rPr>
      </w:pPr>
    </w:p>
    <w:p w14:paraId="4E2258B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Chalmers we fully agree when he says: "The important question with us is not the process of the manufacture, but the qualities of the resulting commodity. The former we hold not to be a relevant, and we are not sure that it is a legitimate inquiry."</w:t>
      </w:r>
    </w:p>
    <w:p w14:paraId="51D1770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我们完全同意查尔斯（Chalmers）博士所说的：“对我们来说，重要的问题不是制造的过程，而是产品的质量。我们认为前者是不相关的，甚至不确定它是否是一个合理的探究。”</w:t>
      </w:r>
    </w:p>
    <w:p w14:paraId="35754C16">
      <w:pPr>
        <w:pStyle w:val="3"/>
        <w:spacing w:before="318" w:line="244" w:lineRule="auto"/>
        <w:ind w:left="7"/>
        <w:jc w:val="both"/>
        <w:rPr>
          <w:rFonts w:hint="eastAsia" w:ascii="微软雅黑" w:hAnsi="微软雅黑" w:eastAsia="微软雅黑" w:cs="微软雅黑"/>
          <w:sz w:val="30"/>
          <w:szCs w:val="30"/>
        </w:rPr>
      </w:pPr>
    </w:p>
    <w:p w14:paraId="5A60572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system is to have no system.</w:t>
      </w:r>
    </w:p>
    <w:p w14:paraId="0F18F09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我们的系统就是没有系统。</w:t>
      </w:r>
    </w:p>
    <w:p w14:paraId="70230B45">
      <w:pPr>
        <w:pStyle w:val="3"/>
        <w:spacing w:before="318" w:line="244" w:lineRule="auto"/>
        <w:ind w:left="7"/>
        <w:jc w:val="both"/>
        <w:rPr>
          <w:rFonts w:hint="eastAsia" w:ascii="微软雅黑" w:hAnsi="微软雅黑" w:eastAsia="微软雅黑" w:cs="微软雅黑"/>
          <w:sz w:val="30"/>
          <w:szCs w:val="30"/>
        </w:rPr>
      </w:pPr>
    </w:p>
    <w:p w14:paraId="05E3E9D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the fact and leave the mode untouched, because beyond our ken.</w:t>
      </w:r>
    </w:p>
    <w:p w14:paraId="3253A42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我们坚持事实而不触及模式，因为那超出了我们的认知范围。</w:t>
      </w:r>
    </w:p>
    <w:p w14:paraId="0CEB576A">
      <w:pPr>
        <w:pStyle w:val="3"/>
        <w:spacing w:before="318" w:line="244" w:lineRule="auto"/>
        <w:ind w:left="7"/>
        <w:jc w:val="both"/>
        <w:rPr>
          <w:rFonts w:hint="eastAsia" w:ascii="微软雅黑" w:hAnsi="微软雅黑" w:eastAsia="微软雅黑" w:cs="微软雅黑"/>
          <w:sz w:val="30"/>
          <w:szCs w:val="30"/>
        </w:rPr>
      </w:pPr>
    </w:p>
    <w:p w14:paraId="284314E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writers, such as Gaussen, M. d'Aubigne, Monod, Jalaquier, and Remond, write with more reserve and caution than any other class of theologians in modern times.</w:t>
      </w:r>
    </w:p>
    <w:p w14:paraId="699A25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法国作家，如高森（Gaussen）、梅尔·达比涅（M. d'Aubigne）、莫诺（Monod）、雅拉基耶（Jalaquier）和雷蒙（Remond），比现代任何其他类别的神学家写得都更保留和谨慎。</w:t>
      </w:r>
    </w:p>
    <w:p w14:paraId="56592024">
      <w:pPr>
        <w:pStyle w:val="3"/>
        <w:spacing w:before="318" w:line="244" w:lineRule="auto"/>
        <w:ind w:left="7"/>
        <w:jc w:val="both"/>
        <w:rPr>
          <w:rFonts w:hint="eastAsia" w:ascii="微软雅黑" w:hAnsi="微软雅黑" w:eastAsia="微软雅黑" w:cs="微软雅黑"/>
          <w:sz w:val="30"/>
          <w:szCs w:val="30"/>
        </w:rPr>
      </w:pPr>
    </w:p>
    <w:p w14:paraId="42DFEDB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Gaussen, in the same spirit with Chalmers, said, when taken to task for his admirable book: "My theory," said he, "is to have no theory."</w:t>
      </w:r>
    </w:p>
    <w:p w14:paraId="25E6FAD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因此，高森本着与查尔斯同样的̈精神，当因他那本令人钦佩的书受到责难时说：“我的理论，”他说，“就是没有理论。”</w:t>
      </w:r>
    </w:p>
    <w:p w14:paraId="5281F0BE">
      <w:pPr>
        <w:pStyle w:val="3"/>
        <w:spacing w:before="318" w:line="244" w:lineRule="auto"/>
        <w:ind w:left="7"/>
        <w:jc w:val="both"/>
        <w:rPr>
          <w:rFonts w:hint="eastAsia" w:ascii="微软雅黑" w:hAnsi="微软雅黑" w:eastAsia="微软雅黑" w:cs="微软雅黑"/>
          <w:sz w:val="30"/>
          <w:szCs w:val="30"/>
        </w:rPr>
      </w:pPr>
    </w:p>
    <w:p w14:paraId="4785D7B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repudiating the notion that the human element absorbed the divine, and the theory that every word was given by direct dictation, we hold that the only safe and judicious ground to occupy is to maintain the fact, and to regard the mode as inexplicable.</w:t>
      </w:r>
    </w:p>
    <w:p w14:paraId="74F3087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虽然我们拒绝人类因素吸收了神性因素的观念，以及每一个字都是由直接听写给出的理论，但我们认为，唯一安全和明智的立场是坚持事实，并将模式视为无法解释的。</w:t>
      </w:r>
    </w:p>
    <w:p w14:paraId="44DEE010">
      <w:pPr>
        <w:pStyle w:val="3"/>
        <w:spacing w:before="318" w:line="244" w:lineRule="auto"/>
        <w:ind w:left="7"/>
        <w:jc w:val="both"/>
        <w:rPr>
          <w:rFonts w:hint="eastAsia" w:ascii="微软雅黑" w:hAnsi="微软雅黑" w:eastAsia="微软雅黑" w:cs="微软雅黑"/>
          <w:sz w:val="30"/>
          <w:szCs w:val="30"/>
        </w:rPr>
      </w:pPr>
    </w:p>
    <w:p w14:paraId="19EFE0B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with that reticence which is one of its marked peculiarities, gives no disclosure of the mode which the Holy Ghost adopted.</w:t>
      </w:r>
    </w:p>
    <w:p w14:paraId="3E79760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圣经以其显著的特点之一——缄默，没有透露圣灵所采用的模式。</w:t>
      </w:r>
    </w:p>
    <w:p w14:paraId="01993985">
      <w:pPr>
        <w:pStyle w:val="3"/>
        <w:spacing w:before="318" w:line="244" w:lineRule="auto"/>
        <w:ind w:left="7"/>
        <w:jc w:val="both"/>
        <w:rPr>
          <w:rFonts w:hint="eastAsia" w:ascii="微软雅黑" w:hAnsi="微软雅黑" w:eastAsia="微软雅黑" w:cs="微软雅黑"/>
          <w:sz w:val="30"/>
          <w:szCs w:val="30"/>
        </w:rPr>
      </w:pPr>
    </w:p>
    <w:p w14:paraId="7CF0B80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whole subject, enveloped as it is in mystery, we may affirm with confidence that the facts are so various as to be incapable of classification by any investigator; that the message came in the Old Testament in audible words, in dreams, in visions, in ecstasies or raptures, and in the New Testament by the Spirit's recalling the things spoken by Christ to memory, and by showing the apostles many things which they could not bear while Christ was with them.</w:t>
      </w:r>
    </w:p>
    <w:p w14:paraId="62179ED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被奥秘包裹的整个主题上，我们可以自信地断言，事实是如此多样，以至于任何调查者都无法对其进行分类；信息在旧约中以可听见的话语、梦、异象、魂游象外或被提的方式到来，在新约中则通过圣灵使人想起基督所说的话，并向使徒展示许多当基督与他们同在时他们不能承担的事。</w:t>
      </w:r>
    </w:p>
    <w:p w14:paraId="51B62A74">
      <w:pPr>
        <w:pStyle w:val="3"/>
        <w:spacing w:before="318" w:line="244" w:lineRule="auto"/>
        <w:ind w:left="7"/>
        <w:jc w:val="both"/>
        <w:rPr>
          <w:rFonts w:hint="eastAsia" w:ascii="微软雅黑" w:hAnsi="微软雅黑" w:eastAsia="微软雅黑" w:cs="微软雅黑"/>
          <w:sz w:val="30"/>
          <w:szCs w:val="30"/>
        </w:rPr>
      </w:pPr>
    </w:p>
    <w:p w14:paraId="44461BA4">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ignorance of the method not only disqualifies us from forming a consistent theory, but actually supplies a source of security and satisfaction.</w:t>
      </w:r>
    </w:p>
    <w:p w14:paraId="3A446AF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但我们对方法的无知不仅使我们没有资格形成一个一致的理论，实际上还提供了安全感和满足感的来源。</w:t>
      </w:r>
    </w:p>
    <w:p w14:paraId="0074FB8C">
      <w:pPr>
        <w:pStyle w:val="3"/>
        <w:spacing w:before="318" w:line="244" w:lineRule="auto"/>
        <w:ind w:left="7"/>
        <w:jc w:val="both"/>
        <w:rPr>
          <w:rFonts w:hint="eastAsia" w:ascii="微软雅黑" w:hAnsi="微软雅黑" w:eastAsia="微软雅黑" w:cs="微软雅黑"/>
          <w:sz w:val="30"/>
          <w:szCs w:val="30"/>
        </w:rPr>
      </w:pPr>
    </w:p>
    <w:p w14:paraId="7264981C">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word of God, inspired throughout by the Spirit of God in every part, and given in human forms of expression.</w:t>
      </w:r>
    </w:p>
    <w:p w14:paraId="069E6CE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圣经是神的话，每一部分都由神的灵默示，并以人类表达形式给出。</w:t>
      </w:r>
    </w:p>
    <w:p w14:paraId="658D20E2">
      <w:pPr>
        <w:pStyle w:val="3"/>
        <w:spacing w:before="318" w:line="244" w:lineRule="auto"/>
        <w:ind w:left="7"/>
        <w:jc w:val="both"/>
        <w:rPr>
          <w:rFonts w:hint="eastAsia" w:ascii="微软雅黑" w:hAnsi="微软雅黑" w:eastAsia="微软雅黑" w:cs="微软雅黑"/>
          <w:sz w:val="30"/>
          <w:szCs w:val="30"/>
        </w:rPr>
      </w:pPr>
    </w:p>
    <w:p w14:paraId="05F93D0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by no means maintain that the sacred writers were nothing but machines—nay, must be upon our guard against the attempt to define the undefinable.</w:t>
      </w:r>
    </w:p>
    <w:p w14:paraId="449869A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我们绝不能主张神圣作者不过是机器——不，必须警惕试图定义不可定义之物的尝试。</w:t>
      </w:r>
    </w:p>
    <w:p w14:paraId="2A91B1AF">
      <w:pPr>
        <w:pStyle w:val="3"/>
        <w:spacing w:before="318" w:line="244" w:lineRule="auto"/>
        <w:ind w:left="7"/>
        <w:jc w:val="both"/>
        <w:rPr>
          <w:rFonts w:hint="eastAsia" w:ascii="微软雅黑" w:hAnsi="微软雅黑" w:eastAsia="微软雅黑" w:cs="微软雅黑"/>
          <w:sz w:val="30"/>
          <w:szCs w:val="30"/>
        </w:rPr>
      </w:pPr>
    </w:p>
    <w:p w14:paraId="6C30A33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supernatural and miraculous operation prompted holy men to speak as they were moved by the Holy Ghost, and that the mental peculiarity of the writers was not suppressed by the theopneustic gift, as appears from their peculiar style and expression, must be accepted as the two sides of a great truth, which some have attempted to explain by immediate suggestion or dictation.</w:t>
      </w:r>
    </w:p>
    <w:p w14:paraId="0FA1784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神迹运作促使圣洁的人被圣灵感动说话，并且作者的心智特质并未被神吹气的恩赐所压制（这从他们独特的风格和表达中可以看出），这必须被接受为一个伟大真理的两个方面，有些人试图通过直接建议或听写来解释这一点。</w:t>
      </w:r>
    </w:p>
    <w:p w14:paraId="3B25E708">
      <w:pPr>
        <w:pStyle w:val="3"/>
        <w:spacing w:before="318" w:line="244" w:lineRule="auto"/>
        <w:ind w:left="7"/>
        <w:jc w:val="both"/>
        <w:rPr>
          <w:rFonts w:hint="eastAsia" w:ascii="微软雅黑" w:hAnsi="微软雅黑" w:eastAsia="微软雅黑" w:cs="微软雅黑"/>
          <w:sz w:val="30"/>
          <w:szCs w:val="30"/>
        </w:rPr>
      </w:pPr>
    </w:p>
    <w:p w14:paraId="21E6EF6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better not to attempt to explain the inexplicable.</w:t>
      </w:r>
    </w:p>
    <w:p w14:paraId="149FA03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但最好不要试图解释不可解释的事。</w:t>
      </w:r>
    </w:p>
    <w:p w14:paraId="404EE683">
      <w:pPr>
        <w:pStyle w:val="3"/>
        <w:spacing w:before="318" w:line="244" w:lineRule="auto"/>
        <w:ind w:left="7"/>
        <w:jc w:val="both"/>
        <w:rPr>
          <w:rFonts w:hint="eastAsia" w:ascii="微软雅黑" w:hAnsi="微软雅黑" w:eastAsia="微软雅黑" w:cs="微软雅黑"/>
          <w:sz w:val="30"/>
          <w:szCs w:val="30"/>
        </w:rPr>
      </w:pPr>
    </w:p>
    <w:p w14:paraId="68C8624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define not the nature or mode of the miracle or divine intervention; for miracle it was; and Scripture omits all more particular definition beyond the fact that holy men were wrought upon and moved by the Holy Ghost (2 Pet. 1:21).</w:t>
      </w:r>
    </w:p>
    <w:p w14:paraId="216E04E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我们要不定义神迹或神圣干预的性质或模式；因为它确实是神迹；除了圣洁的人被圣灵作用和感动这一事实外（彼后1:21），圣经省略了所有更具体的定义。</w:t>
      </w:r>
    </w:p>
    <w:p w14:paraId="2A075F68">
      <w:pPr>
        <w:pStyle w:val="3"/>
        <w:spacing w:before="318" w:line="244" w:lineRule="auto"/>
        <w:ind w:left="7"/>
        <w:jc w:val="both"/>
        <w:rPr>
          <w:rFonts w:hint="eastAsia" w:ascii="微软雅黑" w:hAnsi="微软雅黑" w:eastAsia="微软雅黑" w:cs="微软雅黑"/>
          <w:sz w:val="30"/>
          <w:szCs w:val="30"/>
        </w:rPr>
      </w:pPr>
    </w:p>
    <w:p w14:paraId="7D42AB5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accept its silences as well as its disclosures.</w:t>
      </w:r>
    </w:p>
    <w:p w14:paraId="4BC0649E">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我们接受它的沉默，也接受它的启示。</w:t>
      </w:r>
    </w:p>
    <w:p w14:paraId="0290A0CE">
      <w:pPr>
        <w:pStyle w:val="3"/>
        <w:spacing w:before="318" w:line="244" w:lineRule="auto"/>
        <w:ind w:left="7"/>
        <w:jc w:val="both"/>
        <w:rPr>
          <w:rFonts w:hint="eastAsia" w:ascii="微软雅黑" w:hAnsi="微软雅黑" w:eastAsia="微软雅黑" w:cs="微软雅黑"/>
          <w:sz w:val="30"/>
          <w:szCs w:val="30"/>
        </w:rPr>
      </w:pPr>
    </w:p>
    <w:p w14:paraId="3036B2F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stops, we stop.</w:t>
      </w:r>
    </w:p>
    <w:p w14:paraId="5ED7484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当圣经停下时，我们也停下。</w:t>
      </w:r>
    </w:p>
    <w:p w14:paraId="097537A7">
      <w:pPr>
        <w:pStyle w:val="3"/>
        <w:spacing w:before="318" w:line="244" w:lineRule="auto"/>
        <w:ind w:left="7"/>
        <w:jc w:val="both"/>
        <w:rPr>
          <w:rFonts w:hint="eastAsia" w:ascii="微软雅黑" w:hAnsi="微软雅黑" w:eastAsia="微软雅黑" w:cs="微软雅黑"/>
          <w:sz w:val="30"/>
          <w:szCs w:val="30"/>
        </w:rPr>
      </w:pPr>
    </w:p>
    <w:p w14:paraId="5E067AF2">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was infallible supernatural guidance, and that this extends to all the canonical books in the Old and New Testament, is undoubted.</w:t>
      </w:r>
    </w:p>
    <w:p w14:paraId="6AD0096B">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毫无疑问，存在无误的超自然引导，并且这延伸到旧约和新约中的所有正典书卷。</w:t>
      </w:r>
    </w:p>
    <w:p w14:paraId="40F5A2E8">
      <w:pPr>
        <w:pStyle w:val="3"/>
        <w:spacing w:before="318" w:line="244" w:lineRule="auto"/>
        <w:ind w:left="7"/>
        <w:jc w:val="both"/>
        <w:rPr>
          <w:rFonts w:hint="eastAsia" w:ascii="微软雅黑" w:hAnsi="微软雅黑" w:eastAsia="微软雅黑" w:cs="微软雅黑"/>
          <w:sz w:val="30"/>
          <w:szCs w:val="30"/>
        </w:rPr>
      </w:pPr>
    </w:p>
    <w:p w14:paraId="4F84E04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acted it would be at once perilous and audacious to define, and a contented nescience is better than a presumptuous knowledge.</w:t>
      </w:r>
    </w:p>
    <w:p w14:paraId="56A39A95">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但这引导是如何运作的，若要定义它既危险又鲁莽，一个满足的无知胜过狂妄的知识。</w:t>
      </w:r>
    </w:p>
    <w:p w14:paraId="129B0CBE">
      <w:pPr>
        <w:pStyle w:val="3"/>
        <w:spacing w:before="318" w:line="244" w:lineRule="auto"/>
        <w:ind w:left="7"/>
        <w:jc w:val="both"/>
        <w:rPr>
          <w:rFonts w:hint="eastAsia" w:ascii="微软雅黑" w:hAnsi="微软雅黑" w:eastAsia="微软雅黑" w:cs="微软雅黑"/>
          <w:sz w:val="30"/>
          <w:szCs w:val="30"/>
        </w:rPr>
      </w:pPr>
    </w:p>
    <w:p w14:paraId="21F16149">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between Christ's Person and the Scriptures has often been adduced, and truly serves as an illustration.</w:t>
      </w:r>
    </w:p>
    <w:p w14:paraId="739A3AA8">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基督的位格与圣经之间的类比常被引用，这确实可以作为一个说明。</w:t>
      </w:r>
    </w:p>
    <w:p w14:paraId="08BD441F">
      <w:pPr>
        <w:pStyle w:val="3"/>
        <w:spacing w:before="318" w:line="244" w:lineRule="auto"/>
        <w:ind w:left="7"/>
        <w:jc w:val="both"/>
        <w:rPr>
          <w:rFonts w:hint="eastAsia" w:ascii="微软雅黑" w:hAnsi="微软雅黑" w:eastAsia="微软雅黑" w:cs="微软雅黑"/>
          <w:sz w:val="30"/>
          <w:szCs w:val="30"/>
        </w:rPr>
      </w:pPr>
    </w:p>
    <w:p w14:paraId="707D122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nature in the one Person of our Lord is there, and concurring to one result.</w:t>
      </w:r>
    </w:p>
    <w:p w14:paraId="6CCE10CA">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我们主一个位格中的双重本性就在那里，并且协作产生一个结果。</w:t>
      </w:r>
    </w:p>
    <w:p w14:paraId="0C52021B">
      <w:pPr>
        <w:pStyle w:val="3"/>
        <w:spacing w:before="318" w:line="244" w:lineRule="auto"/>
        <w:ind w:left="7"/>
        <w:jc w:val="both"/>
        <w:rPr>
          <w:rFonts w:hint="eastAsia" w:ascii="微软雅黑" w:hAnsi="微软雅黑" w:eastAsia="微软雅黑" w:cs="微软雅黑"/>
          <w:sz w:val="30"/>
          <w:szCs w:val="30"/>
        </w:rPr>
      </w:pPr>
    </w:p>
    <w:p w14:paraId="5F1CE260">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possible to say where the one nature begins and the other ends in the production of the great redemption-work.</w:t>
      </w:r>
    </w:p>
    <w:p w14:paraId="4A582C0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但在伟大救赎工作的产生中，不可能说出一种本性在哪里开始，另一种本性在哪里结束。</w:t>
      </w:r>
    </w:p>
    <w:p w14:paraId="7DDC6D66">
      <w:pPr>
        <w:pStyle w:val="3"/>
        <w:spacing w:before="318" w:line="244" w:lineRule="auto"/>
        <w:ind w:left="7"/>
        <w:jc w:val="both"/>
        <w:rPr>
          <w:rFonts w:hint="eastAsia" w:ascii="微软雅黑" w:hAnsi="微软雅黑" w:eastAsia="微软雅黑" w:cs="微软雅黑"/>
          <w:sz w:val="30"/>
          <w:szCs w:val="30"/>
        </w:rPr>
      </w:pPr>
    </w:p>
    <w:p w14:paraId="56A2DD1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utterances and actions, divine yet human, were the utterances and actions of the God-man.</w:t>
      </w:r>
    </w:p>
    <w:p w14:paraId="29D6B061">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祂的言语和行动，既是神圣的又是人类的，是神人的言语和行动。</w:t>
      </w:r>
    </w:p>
    <w:p w14:paraId="5698C0D5">
      <w:pPr>
        <w:pStyle w:val="3"/>
        <w:spacing w:before="318" w:line="244" w:lineRule="auto"/>
        <w:ind w:left="7"/>
        <w:jc w:val="both"/>
        <w:rPr>
          <w:rFonts w:hint="eastAsia" w:ascii="微软雅黑" w:hAnsi="微软雅黑" w:eastAsia="微软雅黑" w:cs="微软雅黑"/>
          <w:sz w:val="30"/>
          <w:szCs w:val="30"/>
        </w:rPr>
      </w:pPr>
    </w:p>
    <w:p w14:paraId="2C04430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repeat, I retain the miracle and the mystery.</w:t>
      </w:r>
    </w:p>
    <w:p w14:paraId="45C4C77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我重复一遍，我保留这神迹和奥秘。</w:t>
      </w:r>
    </w:p>
    <w:p w14:paraId="2A2AC327">
      <w:pPr>
        <w:pStyle w:val="3"/>
        <w:spacing w:before="318" w:line="244" w:lineRule="auto"/>
        <w:ind w:left="7"/>
        <w:jc w:val="both"/>
        <w:rPr>
          <w:rFonts w:hint="eastAsia" w:ascii="微软雅黑" w:hAnsi="微软雅黑" w:eastAsia="微软雅黑" w:cs="微软雅黑"/>
          <w:sz w:val="30"/>
          <w:szCs w:val="30"/>
        </w:rPr>
      </w:pPr>
    </w:p>
    <w:p w14:paraId="339D8B06">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laid down by us was, that the theopneustic gift and Scripture are co-extensive.</w:t>
      </w:r>
    </w:p>
    <w:p w14:paraId="170359C3">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我们立下的另一点是，神吹气的恩赐与圣经是范围共得的（co-extensive）。</w:t>
      </w:r>
    </w:p>
    <w:p w14:paraId="10744197">
      <w:pPr>
        <w:pStyle w:val="3"/>
        <w:spacing w:before="318" w:line="244" w:lineRule="auto"/>
        <w:ind w:left="7"/>
        <w:jc w:val="both"/>
        <w:rPr>
          <w:rFonts w:hint="eastAsia" w:ascii="微软雅黑" w:hAnsi="微软雅黑" w:eastAsia="微软雅黑" w:cs="微软雅黑"/>
          <w:sz w:val="30"/>
          <w:szCs w:val="30"/>
        </w:rPr>
      </w:pPr>
    </w:p>
    <w:p w14:paraId="2910131F">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theory of the day is the reverse of this.</w:t>
      </w:r>
    </w:p>
    <w:p w14:paraId="074282D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当今流行的理论与此相反。</w:t>
      </w:r>
    </w:p>
    <w:p w14:paraId="5073F850">
      <w:pPr>
        <w:pStyle w:val="3"/>
        <w:spacing w:before="318" w:line="244" w:lineRule="auto"/>
        <w:ind w:left="7"/>
        <w:jc w:val="both"/>
        <w:rPr>
          <w:rFonts w:hint="eastAsia" w:ascii="微软雅黑" w:hAnsi="微软雅黑" w:eastAsia="微软雅黑" w:cs="微软雅黑"/>
          <w:sz w:val="30"/>
          <w:szCs w:val="30"/>
        </w:rPr>
      </w:pPr>
    </w:p>
    <w:p w14:paraId="4D8357A7">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asserts that a line is to be drawn between Scripture and the word of God; that God's word must be held to mean, not Scripture as we find it, but a certain spiritual kernel or religious substance which is to be extracted by a critical process; that, in a word, the Scripture is but the husk or shell in which the word of God is found, as the quartz is separated from the gold embedded in it.</w:t>
      </w:r>
    </w:p>
    <w:p w14:paraId="06B0288D">
      <w:pPr>
        <w:pStyle w:val="3"/>
        <w:spacing w:before="318" w:line="244" w:lineRule="auto"/>
        <w:ind w:lef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断言要在圣经与神的话之间划一条线；神的话必须被认为不是指我们所见的圣经，而是某种需要通过批判过程提取的属灵核心或宗教实质；简而言之，圣经不过是其中发现神话语的壳或外皮，就像石英与嵌入其中的金子分离一样。</w:t>
      </w:r>
    </w:p>
    <w:p w14:paraId="735297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theologians of this century make this the foundation of their system, there is absolutely nothing to countenance or support it from Genesis to Revelation.</w:t>
      </w:r>
    </w:p>
    <w:p w14:paraId="2D34B5B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虽然本世纪许多神学家将此作为他们体系的基础，但从《创世记》到《启示录》，绝对没有任何支持或赞同它的依据。</w:t>
      </w:r>
    </w:p>
    <w:p w14:paraId="78B4A369">
      <w:pPr>
        <w:pStyle w:val="3"/>
        <w:spacing w:before="320" w:line="253" w:lineRule="auto"/>
        <w:ind w:firstLine="13"/>
        <w:jc w:val="both"/>
        <w:rPr>
          <w:rFonts w:hint="eastAsia" w:ascii="微软雅黑" w:hAnsi="微软雅黑" w:eastAsia="微软雅黑" w:cs="微软雅黑"/>
          <w:sz w:val="30"/>
          <w:szCs w:val="30"/>
        </w:rPr>
      </w:pPr>
    </w:p>
    <w:p w14:paraId="399736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establish the opposite, it is enough to adduce what Jesus said: "Is it not written in your law, I said, Ye are gods? If He called them gods, to whom the word of God came, and the Scripture cannot be broken," etc. (John 10:34).</w:t>
      </w:r>
    </w:p>
    <w:p w14:paraId="24C528C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为了确立相反的观点，只需引用耶稣所说的话就足够了：“你们的律法上岂不是写着‘我曾说你们是神’吗？经上的话是不能废的；若那些承受神道的人尚且称为神……”等等（约10:34）。</w:t>
      </w:r>
    </w:p>
    <w:p w14:paraId="572EA7E0">
      <w:pPr>
        <w:pStyle w:val="3"/>
        <w:spacing w:before="320" w:line="253" w:lineRule="auto"/>
        <w:ind w:firstLine="13"/>
        <w:jc w:val="both"/>
        <w:rPr>
          <w:rFonts w:hint="eastAsia" w:ascii="微软雅黑" w:hAnsi="微软雅黑" w:eastAsia="微软雅黑" w:cs="微软雅黑"/>
          <w:sz w:val="30"/>
          <w:szCs w:val="30"/>
        </w:rPr>
      </w:pPr>
    </w:p>
    <w:p w14:paraId="3D139F4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the word of God and the Scripture as identical.</w:t>
      </w:r>
    </w:p>
    <w:p w14:paraId="105E38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祂将神的话与圣经表述为同一件事。</w:t>
      </w:r>
    </w:p>
    <w:p w14:paraId="3252F727">
      <w:pPr>
        <w:pStyle w:val="3"/>
        <w:spacing w:before="320" w:line="253" w:lineRule="auto"/>
        <w:ind w:firstLine="13"/>
        <w:jc w:val="both"/>
        <w:rPr>
          <w:rFonts w:hint="eastAsia" w:ascii="微软雅黑" w:hAnsi="微软雅黑" w:eastAsia="微软雅黑" w:cs="微软雅黑"/>
          <w:sz w:val="30"/>
          <w:szCs w:val="30"/>
        </w:rPr>
      </w:pPr>
    </w:p>
    <w:p w14:paraId="2B08F5A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asked: Is not the theopneustic gift spoken of by the Apostle Paul in such a way as to give countenance to the idea that some directions such as those relating to conjugal duties were given without any supernatural guidance, as when he says: "I speak this by permission, and not by commandment" (1 Cor. 7:6)?</w:t>
      </w:r>
    </w:p>
    <w:p w14:paraId="244B03C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问：使徒保罗提到神吹气（默示）的恩赐时，岂不是以一种似乎赞同某些指示（如关于婚姻责任的指示）是在没有任何超自然引导下给出的方式说的吗？比如当他说：“我说这话是出于容许，不是出于命令”（林前7:6）？</w:t>
      </w:r>
    </w:p>
    <w:p w14:paraId="249A7884">
      <w:pPr>
        <w:pStyle w:val="3"/>
        <w:spacing w:before="320" w:line="253" w:lineRule="auto"/>
        <w:ind w:firstLine="13"/>
        <w:jc w:val="both"/>
        <w:rPr>
          <w:rFonts w:hint="eastAsia" w:ascii="微软雅黑" w:hAnsi="微软雅黑" w:eastAsia="微软雅黑" w:cs="微软雅黑"/>
          <w:sz w:val="30"/>
          <w:szCs w:val="30"/>
        </w:rPr>
      </w:pPr>
    </w:p>
    <w:p w14:paraId="78B16DB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rendering is: "I speak this by indulgence, or allowance, to you, not by commandment" (κατα、 συγγνώμην, ο ὐ κατ, ἐπιταγήν).</w:t>
      </w:r>
    </w:p>
    <w:p w14:paraId="1218FA8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真正的翻译是：“我对你们说这话是出于宽容，或允许，不是出于命令”（κατα、 συγγνώμην, ο ὐ κατ, ἐπιταγήν）。</w:t>
      </w:r>
    </w:p>
    <w:p w14:paraId="01D8445A">
      <w:pPr>
        <w:pStyle w:val="3"/>
        <w:spacing w:before="320" w:line="253" w:lineRule="auto"/>
        <w:ind w:firstLine="13"/>
        <w:jc w:val="both"/>
        <w:rPr>
          <w:rFonts w:hint="eastAsia" w:ascii="微软雅黑" w:hAnsi="微软雅黑" w:eastAsia="微软雅黑" w:cs="微软雅黑"/>
          <w:sz w:val="30"/>
          <w:szCs w:val="30"/>
        </w:rPr>
      </w:pPr>
    </w:p>
    <w:p w14:paraId="3168C7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passage, where he says: "I command, yet not I, but the Lord," the allusion is unmistakably to the Lord's own teaching, in the days of His flesh, revealing the Father's mind.</w:t>
      </w:r>
    </w:p>
    <w:p w14:paraId="6CC6B4A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在另一处经文中，当他说：“我吩咐你们，其实不是我吩咐，乃是主吩咐”时，这无疑是指主在肉身的日子里亲自的教导，启示了父的心意。</w:t>
      </w:r>
    </w:p>
    <w:p w14:paraId="7B3BF69B">
      <w:pPr>
        <w:pStyle w:val="3"/>
        <w:spacing w:before="320" w:line="253" w:lineRule="auto"/>
        <w:ind w:firstLine="13"/>
        <w:jc w:val="both"/>
        <w:rPr>
          <w:rFonts w:hint="eastAsia" w:ascii="微软雅黑" w:hAnsi="微软雅黑" w:eastAsia="微软雅黑" w:cs="微软雅黑"/>
          <w:sz w:val="30"/>
          <w:szCs w:val="30"/>
        </w:rPr>
      </w:pPr>
    </w:p>
    <w:p w14:paraId="6CAAF7A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"To the rest speak I, not the Lord," he communicates a further inspired announcement given to the apostle himself.</w:t>
      </w:r>
    </w:p>
    <w:p w14:paraId="2970626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当他说：“对其余的人说，不是主说，是我说”时，他是在传达赐给使徒本人的进一步默示宣告。</w:t>
      </w:r>
    </w:p>
    <w:p w14:paraId="61967DFE">
      <w:pPr>
        <w:pStyle w:val="3"/>
        <w:spacing w:before="320" w:line="253" w:lineRule="auto"/>
        <w:ind w:firstLine="13"/>
        <w:jc w:val="both"/>
        <w:rPr>
          <w:rFonts w:hint="eastAsia" w:ascii="微软雅黑" w:hAnsi="微软雅黑" w:eastAsia="微软雅黑" w:cs="微软雅黑"/>
          <w:sz w:val="30"/>
          <w:szCs w:val="30"/>
        </w:rPr>
      </w:pPr>
    </w:p>
    <w:p w14:paraId="08EC32F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advocated by that school, with a zeal worthy of a better cause, simply explodes the revelation of word, and appeals to the revelation of fact.</w:t>
      </w:r>
    </w:p>
    <w:p w14:paraId="4F09B25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那一派以一种配得更好事业的热情所提倡的理论，简直就是推翻了言语的启示，而诉诸事实的启示。</w:t>
      </w:r>
    </w:p>
    <w:p w14:paraId="1E0FF401">
      <w:pPr>
        <w:pStyle w:val="3"/>
        <w:spacing w:before="320" w:line="253" w:lineRule="auto"/>
        <w:ind w:firstLine="13"/>
        <w:jc w:val="both"/>
        <w:rPr>
          <w:rFonts w:hint="eastAsia" w:ascii="微软雅黑" w:hAnsi="微软雅黑" w:eastAsia="微软雅黑" w:cs="微软雅黑"/>
          <w:sz w:val="30"/>
          <w:szCs w:val="30"/>
        </w:rPr>
      </w:pPr>
    </w:p>
    <w:p w14:paraId="0CFCB34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disjoins what cannot be disjoined.</w:t>
      </w:r>
    </w:p>
    <w:p w14:paraId="71CF6ED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它拆分了不可拆分的东西。</w:t>
      </w:r>
    </w:p>
    <w:p w14:paraId="5B2E2C44">
      <w:pPr>
        <w:pStyle w:val="3"/>
        <w:spacing w:before="320" w:line="253" w:lineRule="auto"/>
        <w:ind w:firstLine="13"/>
        <w:jc w:val="both"/>
        <w:rPr>
          <w:rFonts w:hint="eastAsia" w:ascii="微软雅黑" w:hAnsi="微软雅黑" w:eastAsia="微软雅黑" w:cs="微软雅黑"/>
          <w:sz w:val="30"/>
          <w:szCs w:val="30"/>
        </w:rPr>
      </w:pPr>
    </w:p>
    <w:p w14:paraId="077F88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with an audacity approaching to bravado, that Christianity can dispense with any doctrine of inspiration.</w:t>
      </w:r>
    </w:p>
    <w:p w14:paraId="1A6B75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它以一种近乎虚张声势的大胆宣告，基督教可以不需要任何默示教义。</w:t>
      </w:r>
    </w:p>
    <w:p w14:paraId="48709C8E">
      <w:pPr>
        <w:pStyle w:val="3"/>
        <w:spacing w:before="320" w:line="253" w:lineRule="auto"/>
        <w:ind w:firstLine="13"/>
        <w:jc w:val="both"/>
        <w:rPr>
          <w:rFonts w:hint="eastAsia" w:ascii="微软雅黑" w:hAnsi="微软雅黑" w:eastAsia="微软雅黑" w:cs="微软雅黑"/>
          <w:sz w:val="30"/>
          <w:szCs w:val="30"/>
        </w:rPr>
      </w:pPr>
    </w:p>
    <w:p w14:paraId="29855E9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plenary inspiration of the Scriptures may be called a question of existence for the Protestant Church, which is not supported by that reserve power of tradition and of authority which gives coherence and strength to the Romish system.</w:t>
      </w:r>
    </w:p>
    <w:p w14:paraId="24A824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相反，圣经的完全默示可以说关乎新教教会的生存问题，因为新教教会没有那种赋予罗马体系连贯性和力量的传统和权威的储备力量作为支撑。</w:t>
      </w:r>
    </w:p>
    <w:p w14:paraId="52D69A59">
      <w:pPr>
        <w:pStyle w:val="3"/>
        <w:spacing w:before="320" w:line="253" w:lineRule="auto"/>
        <w:ind w:firstLine="13"/>
        <w:jc w:val="both"/>
        <w:rPr>
          <w:rFonts w:hint="eastAsia" w:ascii="微软雅黑" w:hAnsi="微软雅黑" w:eastAsia="微软雅黑" w:cs="微软雅黑"/>
          <w:sz w:val="30"/>
          <w:szCs w:val="30"/>
        </w:rPr>
      </w:pPr>
    </w:p>
    <w:p w14:paraId="3B44110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the Protestant Church cannot forego the authority of Scripture, or, which amounts to the same thing, permit it to be regarded as the word of man, without inevitable defeat and ruin.</w:t>
      </w:r>
    </w:p>
    <w:p w14:paraId="086696A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显然，新教教会如果放弃圣经的权威，或者（这等同于）允许它被视为人的话语，必将面临不可避免的失败和毁灭。</w:t>
      </w:r>
    </w:p>
    <w:p w14:paraId="5A190648">
      <w:pPr>
        <w:pStyle w:val="3"/>
        <w:spacing w:before="320" w:line="253" w:lineRule="auto"/>
        <w:ind w:firstLine="13"/>
        <w:jc w:val="both"/>
        <w:rPr>
          <w:rFonts w:hint="eastAsia" w:ascii="微软雅黑" w:hAnsi="微软雅黑" w:eastAsia="微软雅黑" w:cs="微软雅黑"/>
          <w:sz w:val="30"/>
          <w:szCs w:val="30"/>
        </w:rPr>
      </w:pPr>
    </w:p>
    <w:p w14:paraId="1979B99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conflicts of the time may be said to hinge for the most part on the view which has been accepted on the doctrine of inspiration, or may be traced back to the opinions which have found currency on this point.</w:t>
      </w:r>
    </w:p>
    <w:p w14:paraId="43BBDDB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当代的种种神学冲突可以说在很大程度上取决于对默示教义所接受的观点，或者可以追溯到在该点上流行的意见。</w:t>
      </w:r>
    </w:p>
    <w:p w14:paraId="28835A81">
      <w:pPr>
        <w:pStyle w:val="3"/>
        <w:spacing w:before="320" w:line="253" w:lineRule="auto"/>
        <w:ind w:firstLine="13"/>
        <w:jc w:val="both"/>
        <w:rPr>
          <w:rFonts w:hint="eastAsia" w:ascii="微软雅黑" w:hAnsi="微软雅黑" w:eastAsia="微软雅黑" w:cs="微软雅黑"/>
          <w:sz w:val="30"/>
          <w:szCs w:val="30"/>
        </w:rPr>
      </w:pPr>
    </w:p>
    <w:p w14:paraId="5ABD162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we may affirm that no doctrine has assumed more varying aspects in the Protestant Church,—every change of theological opinion finding its echo or making its vibrations felt in the question of inspiration, on which all other truths ultimately depend.</w:t>
      </w:r>
    </w:p>
    <w:p w14:paraId="0F2DA18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事实上，我们可以断言，在新教教会中没有任何教义呈现出比这更多变的面向，——每一种神学意见的变化都在默示问题上找到了回声或产生了震动，而所有其他真理最终都取决于此。</w:t>
      </w:r>
    </w:p>
    <w:p w14:paraId="7393F60E">
      <w:pPr>
        <w:pStyle w:val="3"/>
        <w:spacing w:before="320" w:line="253" w:lineRule="auto"/>
        <w:ind w:firstLine="13"/>
        <w:jc w:val="both"/>
        <w:rPr>
          <w:rFonts w:hint="eastAsia" w:ascii="微软雅黑" w:hAnsi="微软雅黑" w:eastAsia="微软雅黑" w:cs="微软雅黑"/>
          <w:sz w:val="30"/>
          <w:szCs w:val="30"/>
        </w:rPr>
      </w:pPr>
    </w:p>
    <w:p w14:paraId="1FE3365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I will subjoin a brief allusion to some points of moment connected with this topic.</w:t>
      </w:r>
    </w:p>
    <w:p w14:paraId="7165D9F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总之，我将简要提及与此主题相关的一些重要点。</w:t>
      </w:r>
    </w:p>
    <w:p w14:paraId="46FC2C2F">
      <w:pPr>
        <w:pStyle w:val="3"/>
        <w:spacing w:before="320" w:line="253" w:lineRule="auto"/>
        <w:ind w:firstLine="13"/>
        <w:jc w:val="both"/>
        <w:rPr>
          <w:rFonts w:hint="eastAsia" w:ascii="微软雅黑" w:hAnsi="微软雅黑" w:eastAsia="微软雅黑" w:cs="微软雅黑"/>
          <w:sz w:val="30"/>
          <w:szCs w:val="30"/>
        </w:rPr>
      </w:pPr>
    </w:p>
    <w:p w14:paraId="35B907F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Holy Spirit to the Scriptures.</w:t>
      </w:r>
    </w:p>
    <w:p w14:paraId="4000FF71">
      <w:pPr>
        <w:pStyle w:val="3"/>
        <w:spacing w:before="320" w:line="253" w:lineRule="auto"/>
        <w:ind w:firstLine="13"/>
        <w:jc w:val="both"/>
        <w:rPr>
          <w:rFonts w:hint="eastAsia" w:ascii="微软雅黑" w:hAnsi="微软雅黑" w:eastAsia="微软雅黑" w:cs="微软雅黑"/>
          <w:sz w:val="30"/>
          <w:szCs w:val="30"/>
        </w:rPr>
      </w:pPr>
    </w:p>
    <w:p w14:paraId="601E218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圣灵对圣经的见证。</w:t>
      </w:r>
    </w:p>
    <w:p w14:paraId="710E4DE7">
      <w:pPr>
        <w:pStyle w:val="3"/>
        <w:spacing w:before="320" w:line="253" w:lineRule="auto"/>
        <w:ind w:firstLine="13"/>
        <w:jc w:val="both"/>
        <w:rPr>
          <w:rFonts w:hint="eastAsia" w:ascii="微软雅黑" w:hAnsi="微软雅黑" w:eastAsia="微软雅黑" w:cs="微软雅黑"/>
          <w:sz w:val="30"/>
          <w:szCs w:val="30"/>
        </w:rPr>
      </w:pPr>
    </w:p>
    <w:p w14:paraId="2C2E56C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operation of the Spirit in the exercise of His applicatory grace, by and through the Scriptures themselves.</w:t>
      </w:r>
    </w:p>
    <w:p w14:paraId="14FB5AA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这是圣灵在行使祂施恩的应用时，藉着并通过圣经本身的一种运作。</w:t>
      </w:r>
    </w:p>
    <w:p w14:paraId="440AE7F4">
      <w:pPr>
        <w:pStyle w:val="3"/>
        <w:spacing w:before="320" w:line="253" w:lineRule="auto"/>
        <w:ind w:firstLine="13"/>
        <w:jc w:val="both"/>
        <w:rPr>
          <w:rFonts w:hint="eastAsia" w:ascii="微软雅黑" w:hAnsi="微软雅黑" w:eastAsia="微软雅黑" w:cs="微软雅黑"/>
          <w:sz w:val="30"/>
          <w:szCs w:val="30"/>
        </w:rPr>
      </w:pPr>
    </w:p>
    <w:p w14:paraId="2EDB315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enthusiasts may have held, no judicious divine ever asserted that the Spirit gives this internal criterion, or testifies without the word or apart from the word itself.</w:t>
      </w:r>
    </w:p>
    <w:p w14:paraId="6040820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无论狂热分子持有何种观点，没有任何明智的神学家曾断言圣灵在没有圣道或脱离圣道本身的情况下给予这种内在标准或作见证。</w:t>
      </w:r>
    </w:p>
    <w:p w14:paraId="6B4626BB">
      <w:pPr>
        <w:pStyle w:val="3"/>
        <w:spacing w:before="320" w:line="253" w:lineRule="auto"/>
        <w:ind w:firstLine="13"/>
        <w:jc w:val="both"/>
        <w:rPr>
          <w:rFonts w:hint="eastAsia" w:ascii="微软雅黑" w:hAnsi="微软雅黑" w:eastAsia="微软雅黑" w:cs="微软雅黑"/>
          <w:sz w:val="30"/>
          <w:szCs w:val="30"/>
        </w:rPr>
      </w:pPr>
    </w:p>
    <w:p w14:paraId="02F966C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always, in express terms, declared that we owe this testimony to the efficacy of the Spirit and word conjointly, not separately.</w:t>
      </w:r>
    </w:p>
    <w:p w14:paraId="4394EEE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相反，他们总是用明确的措辞宣称，我们将这一见证归功于圣灵和圣道的联合功效，而非分开的功效。</w:t>
      </w:r>
    </w:p>
    <w:p w14:paraId="2B849355">
      <w:pPr>
        <w:pStyle w:val="3"/>
        <w:spacing w:before="320" w:line="253" w:lineRule="auto"/>
        <w:ind w:firstLine="13"/>
        <w:jc w:val="both"/>
        <w:rPr>
          <w:rFonts w:hint="eastAsia" w:ascii="微软雅黑" w:hAnsi="微软雅黑" w:eastAsia="微软雅黑" w:cs="微软雅黑"/>
          <w:sz w:val="30"/>
          <w:szCs w:val="30"/>
        </w:rPr>
      </w:pPr>
    </w:p>
    <w:p w14:paraId="57EFFE4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ascribed the effect to the Spirit not without the word, but by the word (not extra aut citra verbum).</w:t>
      </w:r>
    </w:p>
    <w:p w14:paraId="72B1A06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他们将这种效果归因于圣灵，不是在圣道之外，而是藉着圣道（not extra aut citra verbum）。</w:t>
      </w:r>
    </w:p>
    <w:p w14:paraId="30619D20">
      <w:pPr>
        <w:pStyle w:val="3"/>
        <w:spacing w:before="320" w:line="253" w:lineRule="auto"/>
        <w:ind w:firstLine="13"/>
        <w:jc w:val="both"/>
        <w:rPr>
          <w:rFonts w:hint="eastAsia" w:ascii="微软雅黑" w:hAnsi="微软雅黑" w:eastAsia="微软雅黑" w:cs="微软雅黑"/>
          <w:sz w:val="30"/>
          <w:szCs w:val="30"/>
        </w:rPr>
      </w:pPr>
    </w:p>
    <w:p w14:paraId="1183FF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Scripture about itself, and the efficacious testimony of the Spirit, concur to one result.</w:t>
      </w:r>
    </w:p>
    <w:p w14:paraId="533641C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圣经关于其自身的见证，与圣灵有效的见证，共同导致一个结果。</w:t>
      </w:r>
    </w:p>
    <w:p w14:paraId="201A46D2">
      <w:pPr>
        <w:pStyle w:val="3"/>
        <w:spacing w:before="320" w:line="253" w:lineRule="auto"/>
        <w:ind w:firstLine="13"/>
        <w:jc w:val="both"/>
        <w:rPr>
          <w:rFonts w:hint="eastAsia" w:ascii="微软雅黑" w:hAnsi="微软雅黑" w:eastAsia="微软雅黑" w:cs="微软雅黑"/>
          <w:sz w:val="30"/>
          <w:szCs w:val="30"/>
        </w:rPr>
      </w:pPr>
    </w:p>
    <w:p w14:paraId="05FC372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enthusiasts who have been wont to call the written word a dead letter, commonly speak of the Spirit as illuminating and regenerating the mind without the word; and Calvinistic divines have often had occasion to complain of a wrong done them by the Lutherans, in representing them as maintaining an immediate testimony of the Spirit.</w:t>
      </w:r>
    </w:p>
    <w:p w14:paraId="5C5678D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那些习惯称书面文字为死字母的狂热分子，通常说圣灵在没有圣道的情况下光照和重生心灵；而加尔文主义神学家常有机会抱怨路德宗对他们的冤枉，因为路德宗将他们描述为坚持圣灵的直接见证。</w:t>
      </w:r>
    </w:p>
    <w:p w14:paraId="230CBA53">
      <w:pPr>
        <w:pStyle w:val="3"/>
        <w:spacing w:before="320" w:line="253" w:lineRule="auto"/>
        <w:ind w:firstLine="13"/>
        <w:jc w:val="both"/>
        <w:rPr>
          <w:rFonts w:hint="eastAsia" w:ascii="微软雅黑" w:hAnsi="微软雅黑" w:eastAsia="微软雅黑" w:cs="微软雅黑"/>
          <w:sz w:val="30"/>
          <w:szCs w:val="30"/>
        </w:rPr>
      </w:pPr>
    </w:p>
    <w:p w14:paraId="53D9C5A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their best divines did so.</w:t>
      </w:r>
    </w:p>
    <w:p w14:paraId="42A8042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他们最好的神学家中没有一个这样做过。</w:t>
      </w:r>
    </w:p>
    <w:p w14:paraId="0EDC04ED">
      <w:pPr>
        <w:pStyle w:val="3"/>
        <w:spacing w:before="320" w:line="253" w:lineRule="auto"/>
        <w:ind w:firstLine="13"/>
        <w:jc w:val="both"/>
        <w:rPr>
          <w:rFonts w:hint="eastAsia" w:ascii="微软雅黑" w:hAnsi="微软雅黑" w:eastAsia="微软雅黑" w:cs="微软雅黑"/>
          <w:sz w:val="30"/>
          <w:szCs w:val="30"/>
        </w:rPr>
      </w:pPr>
    </w:p>
    <w:p w14:paraId="21BCC8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that, as the sun is seen by his own light, Scripture is known by its own efficacy and the power of the Holy Spirit.</w:t>
      </w:r>
    </w:p>
    <w:p w14:paraId="6F30FE2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他们认为，正如太阳是靠自己的光被看见的，圣经也是靠其自身的功效和圣灵的大能被认知的。</w:t>
      </w:r>
    </w:p>
    <w:p w14:paraId="3967C23F">
      <w:pPr>
        <w:pStyle w:val="3"/>
        <w:spacing w:before="320" w:line="253" w:lineRule="auto"/>
        <w:ind w:firstLine="13"/>
        <w:jc w:val="both"/>
        <w:rPr>
          <w:rFonts w:hint="eastAsia" w:ascii="微软雅黑" w:hAnsi="微软雅黑" w:eastAsia="微软雅黑" w:cs="微软雅黑"/>
          <w:sz w:val="30"/>
          <w:szCs w:val="30"/>
        </w:rPr>
      </w:pPr>
    </w:p>
    <w:p w14:paraId="771C31D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reception of the Spirit's supernatural inspiration lays the foundation for ALL THE AUTHORITY of revelation.</w:t>
      </w:r>
    </w:p>
    <w:p w14:paraId="7DD48EB5">
      <w:pPr>
        <w:pStyle w:val="3"/>
        <w:spacing w:before="320" w:line="253" w:lineRule="auto"/>
        <w:ind w:firstLine="13"/>
        <w:jc w:val="both"/>
        <w:rPr>
          <w:rFonts w:hint="eastAsia" w:ascii="微软雅黑" w:hAnsi="微软雅黑" w:eastAsia="微软雅黑" w:cs="微软雅黑"/>
          <w:sz w:val="30"/>
          <w:szCs w:val="30"/>
        </w:rPr>
      </w:pPr>
    </w:p>
    <w:p w14:paraId="59B1DEF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接受圣灵的超自然默示奠定了启示之所有权威的基础。</w:t>
      </w:r>
    </w:p>
    <w:p w14:paraId="4FB032FA">
      <w:pPr>
        <w:pStyle w:val="3"/>
        <w:spacing w:before="320" w:line="253" w:lineRule="auto"/>
        <w:ind w:firstLine="13"/>
        <w:jc w:val="both"/>
        <w:rPr>
          <w:rFonts w:hint="eastAsia" w:ascii="微软雅黑" w:hAnsi="微软雅黑" w:eastAsia="微软雅黑" w:cs="微软雅黑"/>
          <w:sz w:val="30"/>
          <w:szCs w:val="30"/>
        </w:rPr>
      </w:pPr>
    </w:p>
    <w:p w14:paraId="40E9788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accepted and obeyed not on the ground of its adaptation to my reason or conscience,—though it is in harmony with both,—but on the ground of its supernatural and theopneustic character.</w:t>
      </w:r>
    </w:p>
    <w:p w14:paraId="7D13AE1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接受并顺服启示，不是因为它适应我的理性或良心——尽管它与两者和谐——而是基于其超自然和神吹气（默示）的性质。</w:t>
      </w:r>
    </w:p>
    <w:p w14:paraId="166203F0">
      <w:pPr>
        <w:pStyle w:val="3"/>
        <w:spacing w:before="320" w:line="253" w:lineRule="auto"/>
        <w:ind w:firstLine="13"/>
        <w:jc w:val="both"/>
        <w:rPr>
          <w:rFonts w:hint="eastAsia" w:ascii="微软雅黑" w:hAnsi="微软雅黑" w:eastAsia="微软雅黑" w:cs="微软雅黑"/>
          <w:sz w:val="30"/>
          <w:szCs w:val="30"/>
        </w:rPr>
      </w:pPr>
    </w:p>
    <w:p w14:paraId="502D66B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"Thus saith the Lord" carries with it the demand for prompt unquestioning submission.</w:t>
      </w:r>
    </w:p>
    <w:p w14:paraId="06C9100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它的“耶和华如此说”带有一种要求，即迅速且不容置疑的顺服。</w:t>
      </w:r>
    </w:p>
    <w:p w14:paraId="5286A439">
      <w:pPr>
        <w:pStyle w:val="3"/>
        <w:spacing w:before="320" w:line="253" w:lineRule="auto"/>
        <w:ind w:firstLine="13"/>
        <w:jc w:val="both"/>
        <w:rPr>
          <w:rFonts w:hint="eastAsia" w:ascii="微软雅黑" w:hAnsi="微软雅黑" w:eastAsia="微软雅黑" w:cs="微软雅黑"/>
          <w:sz w:val="30"/>
          <w:szCs w:val="30"/>
        </w:rPr>
      </w:pPr>
    </w:p>
    <w:p w14:paraId="1148CE8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accredits itself experimentally, it starts from a heavenly attestation which constrains consent.</w:t>
      </w:r>
    </w:p>
    <w:p w14:paraId="7BC37C6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虽然它在经验上证实了自己，但它是从强制同意的天上确证开始的。</w:t>
      </w:r>
    </w:p>
    <w:p w14:paraId="6EBC4A31">
      <w:pPr>
        <w:pStyle w:val="3"/>
        <w:spacing w:before="320" w:line="253" w:lineRule="auto"/>
        <w:ind w:firstLine="13"/>
        <w:jc w:val="both"/>
        <w:rPr>
          <w:rFonts w:hint="eastAsia" w:ascii="微软雅黑" w:hAnsi="微软雅黑" w:eastAsia="微软雅黑" w:cs="微软雅黑"/>
          <w:sz w:val="30"/>
          <w:szCs w:val="30"/>
        </w:rPr>
      </w:pPr>
    </w:p>
    <w:p w14:paraId="273539D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faith, in a word, is from authority, and rests primarily on the evidence of miracles and prophecy.</w:t>
      </w:r>
    </w:p>
    <w:p w14:paraId="75B867A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简言之，所有真正的信心都源于权威，并主要建立在神迹和预言的证据之上。</w:t>
      </w:r>
    </w:p>
    <w:p w14:paraId="730446D5">
      <w:pPr>
        <w:pStyle w:val="3"/>
        <w:spacing w:before="320" w:line="253" w:lineRule="auto"/>
        <w:ind w:firstLine="13"/>
        <w:jc w:val="both"/>
        <w:rPr>
          <w:rFonts w:hint="eastAsia" w:ascii="微软雅黑" w:hAnsi="微软雅黑" w:eastAsia="微软雅黑" w:cs="微软雅黑"/>
          <w:sz w:val="30"/>
          <w:szCs w:val="30"/>
        </w:rPr>
      </w:pPr>
    </w:p>
    <w:p w14:paraId="7799FE1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faith of authority that has given rise to all the achievements, devotional ardour, and martyr zeal of the Christian Church.</w:t>
      </w:r>
    </w:p>
    <w:p w14:paraId="108FCB7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正是这种权威的信心引发了基督教会所有的成就、敬虔的热情和殉道的狂热。</w:t>
      </w:r>
    </w:p>
    <w:p w14:paraId="1BB76991">
      <w:pPr>
        <w:pStyle w:val="3"/>
        <w:spacing w:before="320" w:line="253" w:lineRule="auto"/>
        <w:ind w:firstLine="13"/>
        <w:jc w:val="both"/>
        <w:rPr>
          <w:rFonts w:hint="eastAsia" w:ascii="微软雅黑" w:hAnsi="微软雅黑" w:eastAsia="微软雅黑" w:cs="微软雅黑"/>
          <w:sz w:val="30"/>
          <w:szCs w:val="30"/>
        </w:rPr>
      </w:pPr>
    </w:p>
    <w:p w14:paraId="2B28D02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school, known as that of CHRISTIAN CONSCIOUSNESS, advocates the autonomy of the Christian mind and the Church's emancipation from the outward letter of the Scripture.</w:t>
      </w:r>
    </w:p>
    <w:p w14:paraId="00B03EE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另一派别，即所谓的“基督徒意识”学派，提倡基督徒心灵的自主性和教会从圣经外在字句中的解放。</w:t>
      </w:r>
    </w:p>
    <w:p w14:paraId="7BAD7723">
      <w:pPr>
        <w:pStyle w:val="3"/>
        <w:spacing w:before="320" w:line="253" w:lineRule="auto"/>
        <w:ind w:firstLine="13"/>
        <w:jc w:val="both"/>
        <w:rPr>
          <w:rFonts w:hint="eastAsia" w:ascii="微软雅黑" w:hAnsi="微软雅黑" w:eastAsia="微软雅黑" w:cs="微软雅黑"/>
          <w:sz w:val="30"/>
          <w:szCs w:val="30"/>
        </w:rPr>
      </w:pPr>
    </w:p>
    <w:p w14:paraId="7299267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maintains bold and perilous positions.</w:t>
      </w:r>
    </w:p>
    <w:p w14:paraId="35FACE8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它坚持大胆而危险的立场。</w:t>
      </w:r>
    </w:p>
    <w:p w14:paraId="6B00EFA2">
      <w:pPr>
        <w:pStyle w:val="3"/>
        <w:spacing w:before="320" w:line="253" w:lineRule="auto"/>
        <w:ind w:firstLine="13"/>
        <w:jc w:val="both"/>
        <w:rPr>
          <w:rFonts w:hint="eastAsia" w:ascii="微软雅黑" w:hAnsi="微软雅黑" w:eastAsia="微软雅黑" w:cs="微软雅黑"/>
          <w:sz w:val="30"/>
          <w:szCs w:val="30"/>
        </w:rPr>
      </w:pPr>
    </w:p>
    <w:p w14:paraId="2CEFB8E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maintains (1) that the New Testament is rather the expression of the Christian consciousness and of the Church's life than authoritative revelation; (2) that the Church is rather to be governed by the living progressive Spirit of the Church than by the letter of Scripture; (3) that evangelical doctrine receives new forms and phases from the Christian consciousness and the ever-developing influence of the Spirit.</w:t>
      </w:r>
    </w:p>
    <w:p w14:paraId="49DEF52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张（1）新约更是基督徒意识和教会生命的表达，而非权威性启示；（2）教会更应受教会活泼进步之灵的治理，而非受圣经字句的治理；（3）福音教义从基督徒意识和圣灵不断发展的影响中接受新的形式和阶段。</w:t>
      </w:r>
    </w:p>
    <w:p w14:paraId="0BA0DC42">
      <w:pPr>
        <w:pStyle w:val="3"/>
        <w:spacing w:before="320" w:line="253" w:lineRule="auto"/>
        <w:ind w:firstLine="13"/>
        <w:jc w:val="both"/>
        <w:rPr>
          <w:rFonts w:hint="eastAsia" w:ascii="微软雅黑" w:hAnsi="微软雅黑" w:eastAsia="微软雅黑" w:cs="微软雅黑"/>
          <w:sz w:val="30"/>
          <w:szCs w:val="30"/>
        </w:rPr>
      </w:pPr>
    </w:p>
    <w:p w14:paraId="76DF3D5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to whom this school owes its origin, broke away from a faith of authority, and assumed the Christian consciousness or pious feeling as the source of knowledge and the matter of his science.</w:t>
      </w:r>
    </w:p>
    <w:p w14:paraId="1434C93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这一学派的起源归功于施莱尔马赫（Schleiermacher），他摆脱了权威的信仰，并将基督徒意识或虔诚情感作为知识的来源和他科学的内容。</w:t>
      </w:r>
    </w:p>
    <w:p w14:paraId="0690836E">
      <w:pPr>
        <w:pStyle w:val="3"/>
        <w:spacing w:before="320" w:line="253" w:lineRule="auto"/>
        <w:ind w:firstLine="13"/>
        <w:jc w:val="both"/>
        <w:rPr>
          <w:rFonts w:hint="eastAsia" w:ascii="微软雅黑" w:hAnsi="微软雅黑" w:eastAsia="微软雅黑" w:cs="微软雅黑"/>
          <w:sz w:val="30"/>
          <w:szCs w:val="30"/>
        </w:rPr>
      </w:pPr>
    </w:p>
    <w:p w14:paraId="5F1EF42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wished to secure for theology an independent territory against philosophy and the higher criticism.</w:t>
      </w:r>
    </w:p>
    <w:p w14:paraId="2724EE4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他希望为神学争取一个对抗哲学和高等批判的独立领域。</w:t>
      </w:r>
    </w:p>
    <w:p w14:paraId="6C948A84">
      <w:pPr>
        <w:pStyle w:val="3"/>
        <w:spacing w:before="320" w:line="253" w:lineRule="auto"/>
        <w:ind w:firstLine="13"/>
        <w:jc w:val="both"/>
        <w:rPr>
          <w:rFonts w:hint="eastAsia" w:ascii="微软雅黑" w:hAnsi="微软雅黑" w:eastAsia="微软雅黑" w:cs="微软雅黑"/>
          <w:sz w:val="30"/>
          <w:szCs w:val="30"/>
        </w:rPr>
      </w:pPr>
    </w:p>
    <w:p w14:paraId="527AA1D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a boldness amounting to bravado, the leaders of that school propound the most negative opinions.</w:t>
      </w:r>
    </w:p>
    <w:p w14:paraId="4500BDE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该学派的领袖们以一种近乎虚张声势的大胆，提出了最消极的观点。</w:t>
      </w:r>
    </w:p>
    <w:p w14:paraId="62CD63EF">
      <w:pPr>
        <w:pStyle w:val="3"/>
        <w:spacing w:before="320" w:line="253" w:lineRule="auto"/>
        <w:ind w:firstLine="13"/>
        <w:jc w:val="both"/>
        <w:rPr>
          <w:rFonts w:hint="eastAsia" w:ascii="微软雅黑" w:hAnsi="微软雅黑" w:eastAsia="微软雅黑" w:cs="微软雅黑"/>
          <w:sz w:val="30"/>
          <w:szCs w:val="30"/>
        </w:rPr>
      </w:pPr>
    </w:p>
    <w:p w14:paraId="53AFCFB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the Christian consciousness is the source of spiritual knowledge is, in fact, a Quaker principle—defective and one-sided.</w:t>
      </w:r>
    </w:p>
    <w:p w14:paraId="28071C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断言基督徒意识是属灵知识的来源，实际上是一种贵格会原则——有缺陷且片面。</w:t>
      </w:r>
    </w:p>
    <w:p w14:paraId="687D23B5">
      <w:pPr>
        <w:pStyle w:val="3"/>
        <w:spacing w:before="320" w:line="253" w:lineRule="auto"/>
        <w:ind w:firstLine="13"/>
        <w:jc w:val="both"/>
        <w:rPr>
          <w:rFonts w:hint="eastAsia" w:ascii="微软雅黑" w:hAnsi="微软雅黑" w:eastAsia="微软雅黑" w:cs="微软雅黑"/>
          <w:sz w:val="30"/>
          <w:szCs w:val="30"/>
        </w:rPr>
      </w:pPr>
    </w:p>
    <w:p w14:paraId="20000FC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the Spirit within instead of the word without, the only full expression of the Spirit's mind.</w:t>
      </w:r>
    </w:p>
    <w:p w14:paraId="26EADFC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它把圣灵置于内部，而不是把作为圣灵心意唯一充分表达的外在圣道置于外部。</w:t>
      </w:r>
    </w:p>
    <w:p w14:paraId="650A613B">
      <w:pPr>
        <w:pStyle w:val="3"/>
        <w:spacing w:before="320" w:line="253" w:lineRule="auto"/>
        <w:ind w:firstLine="13"/>
        <w:jc w:val="both"/>
        <w:rPr>
          <w:rFonts w:hint="eastAsia" w:ascii="微软雅黑" w:hAnsi="微软雅黑" w:eastAsia="微软雅黑" w:cs="微软雅黑"/>
          <w:sz w:val="30"/>
          <w:szCs w:val="30"/>
        </w:rPr>
      </w:pPr>
    </w:p>
    <w:p w14:paraId="30EED3F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furnishes but guesses at truth.</w:t>
      </w:r>
    </w:p>
    <w:p w14:paraId="41DBEEB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它提供的只是对真理的猜测。</w:t>
      </w:r>
    </w:p>
    <w:p w14:paraId="474D761A">
      <w:pPr>
        <w:pStyle w:val="3"/>
        <w:spacing w:before="320" w:line="253" w:lineRule="auto"/>
        <w:ind w:firstLine="13"/>
        <w:jc w:val="both"/>
        <w:rPr>
          <w:rFonts w:hint="eastAsia" w:ascii="微软雅黑" w:hAnsi="微软雅黑" w:eastAsia="微软雅黑" w:cs="微软雅黑"/>
          <w:sz w:val="30"/>
          <w:szCs w:val="30"/>
        </w:rPr>
      </w:pPr>
    </w:p>
    <w:p w14:paraId="6F30866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consciousness is not the NORMA NORMANS, but NORMA NORMATA.</w:t>
      </w:r>
    </w:p>
    <w:p w14:paraId="7B168E6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基督徒意识不是“规范性的规范”（NORMA NORMANS，即决定标准的规范），而是“被规范的规范”（NORMA NORMATA，即受标准规范的规范）。</w:t>
      </w:r>
    </w:p>
    <w:p w14:paraId="6FDF386D">
      <w:pPr>
        <w:pStyle w:val="3"/>
        <w:spacing w:before="320" w:line="253" w:lineRule="auto"/>
        <w:ind w:firstLine="13"/>
        <w:jc w:val="both"/>
        <w:rPr>
          <w:rFonts w:hint="eastAsia" w:ascii="微软雅黑" w:hAnsi="微软雅黑" w:eastAsia="微软雅黑" w:cs="微软雅黑"/>
          <w:sz w:val="30"/>
          <w:szCs w:val="30"/>
        </w:rPr>
      </w:pPr>
    </w:p>
    <w:p w14:paraId="7588F2A1">
      <w:pPr>
        <w:pStyle w:val="2"/>
        <w:bidi w:val="0"/>
        <w:jc w:val="center"/>
        <w:rPr>
          <w:rFonts w:hint="eastAsia"/>
        </w:rPr>
      </w:pPr>
      <w:r>
        <w:rPr>
          <w:rFonts w:hint="eastAsia"/>
        </w:rPr>
        <w:t>LECTURE IV: THE SPIRIT'S REGENERATING WORK ON THE INDIVIDUAL</w:t>
      </w:r>
    </w:p>
    <w:p w14:paraId="6DE930E7">
      <w:pPr>
        <w:pStyle w:val="2"/>
        <w:bidi w:val="0"/>
        <w:jc w:val="center"/>
        <w:rPr>
          <w:rFonts w:hint="eastAsia"/>
        </w:rPr>
      </w:pPr>
      <w:r>
        <w:rPr>
          <w:rFonts w:hint="eastAsia"/>
        </w:rPr>
        <w:t>第四讲：圣灵在个人身上的重生工作</w:t>
      </w:r>
    </w:p>
    <w:p w14:paraId="0C1469FF">
      <w:pPr>
        <w:pStyle w:val="3"/>
        <w:spacing w:before="320" w:line="253" w:lineRule="auto"/>
        <w:ind w:firstLine="13"/>
        <w:jc w:val="both"/>
        <w:rPr>
          <w:rFonts w:hint="eastAsia" w:ascii="微软雅黑" w:hAnsi="微软雅黑" w:eastAsia="微软雅黑" w:cs="微软雅黑"/>
          <w:sz w:val="30"/>
          <w:szCs w:val="30"/>
        </w:rPr>
      </w:pPr>
    </w:p>
    <w:p w14:paraId="643030B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 in the application of redemption to the individual will next engage our attention.</w:t>
      </w:r>
    </w:p>
    <w:p w14:paraId="3426ABB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圣灵在将救赎应用到个人身上的工作，接下来将引起我们的关注。</w:t>
      </w:r>
    </w:p>
    <w:p w14:paraId="5C4B1C12">
      <w:pPr>
        <w:pStyle w:val="3"/>
        <w:spacing w:before="320" w:line="253" w:lineRule="auto"/>
        <w:ind w:firstLine="13"/>
        <w:jc w:val="both"/>
        <w:rPr>
          <w:rFonts w:hint="eastAsia" w:ascii="微软雅黑" w:hAnsi="微软雅黑" w:eastAsia="微软雅黑" w:cs="微软雅黑"/>
          <w:sz w:val="30"/>
          <w:szCs w:val="30"/>
        </w:rPr>
      </w:pPr>
    </w:p>
    <w:p w14:paraId="3408709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carry with us the thought that the whole interposition of the Spirit of God rests on the ground of the Mediator's finished work.</w:t>
      </w:r>
    </w:p>
    <w:p w14:paraId="6BC2F3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我们必须牢记这一点：神的灵的整个介入都建立在中保已完成工作的基础上。</w:t>
      </w:r>
    </w:p>
    <w:p w14:paraId="2E8ADB2A">
      <w:pPr>
        <w:pStyle w:val="3"/>
        <w:spacing w:before="320" w:line="253" w:lineRule="auto"/>
        <w:ind w:firstLine="13"/>
        <w:jc w:val="both"/>
        <w:rPr>
          <w:rFonts w:hint="eastAsia" w:ascii="微软雅黑" w:hAnsi="微软雅黑" w:eastAsia="微软雅黑" w:cs="微软雅黑"/>
          <w:sz w:val="30"/>
          <w:szCs w:val="30"/>
        </w:rPr>
      </w:pPr>
    </w:p>
    <w:p w14:paraId="3387B92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Obstacles stood in the way of the Spirit's return to the human heart of such a kind, that they were insurmountable by any finite resources.</w:t>
      </w:r>
    </w:p>
    <w:p w14:paraId="7527B4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阻碍圣灵重返人心的障碍是如此之大，以至于任何有限的资源都无法克服它们。</w:t>
      </w:r>
    </w:p>
    <w:p w14:paraId="36E0B53A">
      <w:pPr>
        <w:pStyle w:val="3"/>
        <w:spacing w:before="320" w:line="253" w:lineRule="auto"/>
        <w:ind w:firstLine="13"/>
        <w:jc w:val="both"/>
        <w:rPr>
          <w:rFonts w:hint="eastAsia" w:ascii="微软雅黑" w:hAnsi="微软雅黑" w:eastAsia="微软雅黑" w:cs="微软雅黑"/>
          <w:sz w:val="30"/>
          <w:szCs w:val="30"/>
        </w:rPr>
      </w:pPr>
    </w:p>
    <w:p w14:paraId="15D54BC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put out of the way by Christ's vicarious sacrifice and royal priesthood—that is, by merit and efficacy, or purchase and power.</w:t>
      </w:r>
    </w:p>
    <w:p w14:paraId="091B528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但这些障碍已经被基督的替代性牺牲和君尊祭司职分除去了——也就是说，通过功德与功效，或买赎与能力。</w:t>
      </w:r>
    </w:p>
    <w:p w14:paraId="1E0C3A0F">
      <w:pPr>
        <w:pStyle w:val="3"/>
        <w:spacing w:before="320" w:line="253" w:lineRule="auto"/>
        <w:ind w:firstLine="13"/>
        <w:jc w:val="both"/>
        <w:rPr>
          <w:rFonts w:hint="eastAsia" w:ascii="微软雅黑" w:hAnsi="微软雅黑" w:eastAsia="微软雅黑" w:cs="微软雅黑"/>
          <w:sz w:val="30"/>
          <w:szCs w:val="30"/>
        </w:rPr>
      </w:pPr>
    </w:p>
    <w:p w14:paraId="5251DA0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efficacious operation of the Spirit presupposes God's sovereign love to individuals, or a personal election.</w:t>
      </w:r>
    </w:p>
    <w:p w14:paraId="6846F84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圣灵的有效运作预设了神对个人的主权之爱，或个人的拣选。</w:t>
      </w:r>
    </w:p>
    <w:p w14:paraId="30046BEB">
      <w:pPr>
        <w:pStyle w:val="3"/>
        <w:spacing w:before="320" w:line="253" w:lineRule="auto"/>
        <w:ind w:firstLine="13"/>
        <w:jc w:val="both"/>
        <w:rPr>
          <w:rFonts w:hint="eastAsia" w:ascii="微软雅黑" w:hAnsi="微软雅黑" w:eastAsia="微软雅黑" w:cs="微软雅黑"/>
          <w:sz w:val="30"/>
          <w:szCs w:val="30"/>
        </w:rPr>
      </w:pPr>
    </w:p>
    <w:p w14:paraId="02BA0BA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from the true point of view, the electing purpose of God implies that its efficacy has a special destination, and that it will reach its proper objects.</w:t>
      </w:r>
    </w:p>
    <w:p w14:paraId="1D66C5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从真正的观点来看，神的拣选旨意意味着其功效有一个特殊的目的地，并且它将达到其适当的对象。</w:t>
      </w:r>
    </w:p>
    <w:p w14:paraId="0F028989">
      <w:pPr>
        <w:pStyle w:val="3"/>
        <w:spacing w:before="320" w:line="253" w:lineRule="auto"/>
        <w:ind w:firstLine="13"/>
        <w:jc w:val="both"/>
        <w:rPr>
          <w:rFonts w:hint="eastAsia" w:ascii="微软雅黑" w:hAnsi="微软雅黑" w:eastAsia="微软雅黑" w:cs="微软雅黑"/>
          <w:sz w:val="30"/>
          <w:szCs w:val="30"/>
        </w:rPr>
      </w:pPr>
    </w:p>
    <w:p w14:paraId="1FAFDEA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interpret the divine word by the primary axiom that all men must share alike, and who impugn the absolute right of God to bestow salvation as men bestow their alms on whom He will by a purely free donation, forget, in their anxiety to be on a friendly footing with the Spirit of the age, that the advantage which their theory seems to gain by enlarging the extent of God's love is more than counterbalanced at another point—by lack of efficacy.</w:t>
      </w:r>
    </w:p>
    <w:p w14:paraId="5A3519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所有人必须均等分享”为首要公理来解释神的话语，并抨击神拥有正如人随己意施舍般通过纯粹自由捐赠将救恩赐给祂所愿之人的绝对权利的人，他们在急于与时代精神保持友好关系时忘记了，他们的理论似乎通过扩大神爱的范围所获得的优势，在另一点上被抵消得更多——即缺乏功效。</w:t>
      </w:r>
    </w:p>
    <w:p w14:paraId="7E460EE4">
      <w:pPr>
        <w:pStyle w:val="3"/>
        <w:spacing w:before="320" w:line="253" w:lineRule="auto"/>
        <w:ind w:firstLine="13"/>
        <w:jc w:val="both"/>
        <w:rPr>
          <w:rFonts w:hint="eastAsia" w:ascii="微软雅黑" w:hAnsi="微软雅黑" w:eastAsia="微软雅黑" w:cs="微软雅黑"/>
          <w:sz w:val="30"/>
          <w:szCs w:val="30"/>
        </w:rPr>
      </w:pPr>
    </w:p>
    <w:p w14:paraId="07335B6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finds out its objects.</w:t>
      </w:r>
    </w:p>
    <w:p w14:paraId="5CB6207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神的爱能找到它的对象。</w:t>
      </w:r>
    </w:p>
    <w:p w14:paraId="2D51622D">
      <w:pPr>
        <w:pStyle w:val="3"/>
        <w:spacing w:before="320" w:line="253" w:lineRule="auto"/>
        <w:ind w:firstLine="13"/>
        <w:jc w:val="both"/>
        <w:rPr>
          <w:rFonts w:hint="eastAsia" w:ascii="微软雅黑" w:hAnsi="微软雅黑" w:eastAsia="微软雅黑" w:cs="微软雅黑"/>
          <w:sz w:val="30"/>
          <w:szCs w:val="30"/>
        </w:rPr>
      </w:pPr>
    </w:p>
    <w:p w14:paraId="1BCA753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far other than a mere benevolent but inefficacious desire in the divine mind which wishes, but does not potentially will, the salvation of men.</w:t>
      </w:r>
    </w:p>
    <w:p w14:paraId="5DD7A4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它远非神心中那种仅仅仁慈但无效的愿望，那种只是希望却非潜在定意要人得救的愿望。</w:t>
      </w:r>
    </w:p>
    <w:p w14:paraId="398D30D6">
      <w:pPr>
        <w:pStyle w:val="3"/>
        <w:spacing w:before="320" w:line="253" w:lineRule="auto"/>
        <w:ind w:firstLine="13"/>
        <w:jc w:val="both"/>
        <w:rPr>
          <w:rFonts w:hint="eastAsia" w:ascii="微软雅黑" w:hAnsi="微软雅黑" w:eastAsia="微软雅黑" w:cs="微软雅黑"/>
          <w:sz w:val="30"/>
          <w:szCs w:val="30"/>
        </w:rPr>
      </w:pPr>
    </w:p>
    <w:p w14:paraId="6E5D5CE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presuppositions or postulates of the doctrine of the Spirit, so far as man's necessities are concerned, are the following:—</w:t>
      </w:r>
    </w:p>
    <w:p w14:paraId="5AB3955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就人的需要而言，圣灵教义的预设或假设如下：——</w:t>
      </w:r>
    </w:p>
    <w:p w14:paraId="72BB93B6">
      <w:pPr>
        <w:pStyle w:val="3"/>
        <w:spacing w:before="320" w:line="253" w:lineRule="auto"/>
        <w:ind w:firstLine="13"/>
        <w:jc w:val="both"/>
        <w:rPr>
          <w:rFonts w:hint="eastAsia" w:ascii="微软雅黑" w:hAnsi="微软雅黑" w:eastAsia="微软雅黑" w:cs="微软雅黑"/>
          <w:sz w:val="30"/>
          <w:szCs w:val="30"/>
        </w:rPr>
      </w:pPr>
    </w:p>
    <w:p w14:paraId="04E5465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impotence for good takes for granted—first, their want of the Spirit and of all spiritual life; secondly, a subjection to the kingdom of sin and Satan; and thirdly, a voluntary aversion to God and rebellion against Him.</w:t>
      </w:r>
    </w:p>
    <w:p w14:paraId="7C0BA4F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他们行善的无能理所当然地假定——第一，他们缺乏圣灵和所有的属灵生命；第二，服从于罪和撒但的国度；第三，自愿厌恶神并反叛祂。</w:t>
      </w:r>
    </w:p>
    <w:p w14:paraId="2E9C93A9">
      <w:pPr>
        <w:pStyle w:val="3"/>
        <w:spacing w:before="320" w:line="253" w:lineRule="auto"/>
        <w:ind w:firstLine="13"/>
        <w:jc w:val="both"/>
        <w:rPr>
          <w:rFonts w:hint="eastAsia" w:ascii="微软雅黑" w:hAnsi="微软雅黑" w:eastAsia="微软雅黑" w:cs="微软雅黑"/>
          <w:sz w:val="30"/>
          <w:szCs w:val="30"/>
        </w:rPr>
      </w:pPr>
    </w:p>
    <w:p w14:paraId="1C1A86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a threefold corresponding inquiry: first, how is the forfeited presence of the Spirit restored to the human heart, and what effects accompany His return?</w:t>
      </w:r>
    </w:p>
    <w:p w14:paraId="06BDEE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这提出了三个相应的探究：第一，被剥夺的圣灵同在是如何恢复到人心的，伴随祂的归回有什么效果？</w:t>
      </w:r>
    </w:p>
    <w:p w14:paraId="158409C3">
      <w:pPr>
        <w:pStyle w:val="3"/>
        <w:spacing w:before="320" w:line="253" w:lineRule="auto"/>
        <w:ind w:firstLine="13"/>
        <w:jc w:val="both"/>
        <w:rPr>
          <w:rFonts w:hint="eastAsia" w:ascii="微软雅黑" w:hAnsi="微软雅黑" w:eastAsia="微软雅黑" w:cs="微软雅黑"/>
          <w:sz w:val="30"/>
          <w:szCs w:val="30"/>
        </w:rPr>
      </w:pPr>
    </w:p>
    <w:p w14:paraId="6C04A20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how are the effectually called translated from the family of Satan into the state of adopted sons?</w:t>
      </w:r>
    </w:p>
    <w:p w14:paraId="1331739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第二，蒙有效恩召的人是如何从撒但的家族迁入被收养之子的状态的？</w:t>
      </w:r>
    </w:p>
    <w:p w14:paraId="4ACC3830">
      <w:pPr>
        <w:pStyle w:val="3"/>
        <w:spacing w:before="320" w:line="253" w:lineRule="auto"/>
        <w:ind w:firstLine="13"/>
        <w:jc w:val="both"/>
        <w:rPr>
          <w:rFonts w:hint="eastAsia" w:ascii="微软雅黑" w:hAnsi="微软雅黑" w:eastAsia="微软雅黑" w:cs="微软雅黑"/>
          <w:sz w:val="30"/>
          <w:szCs w:val="30"/>
        </w:rPr>
      </w:pPr>
    </w:p>
    <w:p w14:paraId="5BD372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how is corrupted nature fully changed and made meet here and hereafter for the love and service of God?</w:t>
      </w:r>
    </w:p>
    <w:p w14:paraId="32AAFB1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第三，败坏的本性是如何被完全改变，并在此生和来世适合于爱神和侍奉神的？</w:t>
      </w:r>
    </w:p>
    <w:p w14:paraId="21EAF132">
      <w:pPr>
        <w:pStyle w:val="3"/>
        <w:spacing w:before="320" w:line="253" w:lineRule="auto"/>
        <w:ind w:firstLine="13"/>
        <w:jc w:val="both"/>
        <w:rPr>
          <w:rFonts w:hint="eastAsia" w:ascii="微软雅黑" w:hAnsi="微软雅黑" w:eastAsia="微软雅黑" w:cs="微软雅黑"/>
          <w:sz w:val="30"/>
          <w:szCs w:val="30"/>
        </w:rPr>
      </w:pPr>
    </w:p>
    <w:p w14:paraId="3B6CAC4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points will be considered by us in the present lecture.</w:t>
      </w:r>
    </w:p>
    <w:p w14:paraId="584A407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前两点将在本讲中由我们讨论。</w:t>
      </w:r>
    </w:p>
    <w:p w14:paraId="5DED1339">
      <w:pPr>
        <w:pStyle w:val="3"/>
        <w:spacing w:before="320" w:line="253" w:lineRule="auto"/>
        <w:ind w:firstLine="13"/>
        <w:jc w:val="both"/>
        <w:rPr>
          <w:rFonts w:hint="eastAsia" w:ascii="微软雅黑" w:hAnsi="微软雅黑" w:eastAsia="微软雅黑" w:cs="微软雅黑"/>
          <w:sz w:val="30"/>
          <w:szCs w:val="30"/>
        </w:rPr>
      </w:pPr>
    </w:p>
    <w:p w14:paraId="5185CDC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forfeited presence of the Spirit is restored by Christ's mediatorship and obedience to God's law, in precept and penalty.</w:t>
      </w:r>
    </w:p>
    <w:p w14:paraId="509309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被剥夺的圣灵同在是藉着基督的中保职分以及对神律法（在诫命和惩罚上）的顺服而恢复的。</w:t>
      </w:r>
    </w:p>
    <w:p w14:paraId="1B39D396">
      <w:pPr>
        <w:pStyle w:val="3"/>
        <w:spacing w:before="320" w:line="253" w:lineRule="auto"/>
        <w:ind w:firstLine="13"/>
        <w:jc w:val="both"/>
        <w:rPr>
          <w:rFonts w:hint="eastAsia" w:ascii="微软雅黑" w:hAnsi="微软雅黑" w:eastAsia="微软雅黑" w:cs="微软雅黑"/>
          <w:sz w:val="30"/>
          <w:szCs w:val="30"/>
        </w:rPr>
      </w:pPr>
    </w:p>
    <w:p w14:paraId="17F1FBF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fail to apprehend the atonement, or reduce it to an empty pageant or governmental expedient, in effect remove this mission of the Comforter from its dependence on the finished work of Christ as the basis or meritorious ground of the Spirit's return to the human heart.</w:t>
      </w:r>
    </w:p>
    <w:p w14:paraId="6C2839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那些未能理解赎罪，或将其简化为空洞的盛典或政府权宜之计的人，实际上是将保惠师的这一使命从其对基督已完成工作的依赖中移除，而基督已完成的工作正是圣灵重返人心的基础或功德依据。</w:t>
      </w:r>
    </w:p>
    <w:p w14:paraId="75388450">
      <w:pPr>
        <w:pStyle w:val="3"/>
        <w:spacing w:before="320" w:line="253" w:lineRule="auto"/>
        <w:ind w:firstLine="13"/>
        <w:jc w:val="both"/>
        <w:rPr>
          <w:rFonts w:hint="eastAsia" w:ascii="微软雅黑" w:hAnsi="微软雅黑" w:eastAsia="微软雅黑" w:cs="微软雅黑"/>
          <w:sz w:val="30"/>
          <w:szCs w:val="30"/>
        </w:rPr>
      </w:pPr>
    </w:p>
    <w:p w14:paraId="19202D6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connect the atonement not with the requirements of the divine nature and the inflexible law of God, but with a supposed public justice, which amounts only to a rectoral display or a deterring motive, but secures nothing.</w:t>
      </w:r>
    </w:p>
    <w:p w14:paraId="067B144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他们将赎罪不与神性的要求和神不可动摇的律法联系起来，而是与所谓的公共正义联系起来，这只不过是一种治理上的展示或威慑动机，却什么也确立不了。</w:t>
      </w:r>
    </w:p>
    <w:p w14:paraId="0E3DBB7E">
      <w:pPr>
        <w:pStyle w:val="3"/>
        <w:spacing w:before="320" w:line="253" w:lineRule="auto"/>
        <w:ind w:firstLine="13"/>
        <w:jc w:val="both"/>
        <w:rPr>
          <w:rFonts w:hint="eastAsia" w:ascii="微软雅黑" w:hAnsi="微软雅黑" w:eastAsia="微软雅黑" w:cs="微软雅黑"/>
          <w:sz w:val="30"/>
          <w:szCs w:val="30"/>
        </w:rPr>
      </w:pPr>
    </w:p>
    <w:p w14:paraId="54E9FE0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in the zealous advocacy of their universalism, that the Lord God is the only august public worthy of regard, and that there is no other to which the Most High will adapt His administration.</w:t>
      </w:r>
    </w:p>
    <w:p w14:paraId="20627D4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他们在热衷于鼓吹普救论时忘记了，主神是唯一值得关注的威严公众，至高者不会使祂的行政适应其他的对象。</w:t>
      </w:r>
    </w:p>
    <w:p w14:paraId="7B249986">
      <w:pPr>
        <w:pStyle w:val="3"/>
        <w:spacing w:before="320" w:line="253" w:lineRule="auto"/>
        <w:ind w:firstLine="13"/>
        <w:jc w:val="both"/>
        <w:rPr>
          <w:rFonts w:hint="eastAsia" w:ascii="微软雅黑" w:hAnsi="微软雅黑" w:eastAsia="微软雅黑" w:cs="微软雅黑"/>
          <w:sz w:val="30"/>
          <w:szCs w:val="30"/>
        </w:rPr>
      </w:pPr>
    </w:p>
    <w:p w14:paraId="14CD927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not as to the extent of the atonement, which rests with the divine good pleasure, but as to its validity as a procuring cause or price, which many, in their anxiety to represent as meant for all, totally denude of its efficacy.</w:t>
      </w:r>
    </w:p>
    <w:p w14:paraId="4526400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但问题不在于赎罪的范围（这取决于神的美意），而在于它作为获取原因或代价的有效性，许多人为了急于将其表述为是为所有人预备的，完全剥夺了其功效。</w:t>
      </w:r>
    </w:p>
    <w:p w14:paraId="42F9FB66">
      <w:pPr>
        <w:pStyle w:val="3"/>
        <w:spacing w:before="320" w:line="253" w:lineRule="auto"/>
        <w:ind w:firstLine="13"/>
        <w:jc w:val="both"/>
        <w:rPr>
          <w:rFonts w:hint="eastAsia" w:ascii="微软雅黑" w:hAnsi="微软雅黑" w:eastAsia="微软雅黑" w:cs="微软雅黑"/>
          <w:sz w:val="30"/>
          <w:szCs w:val="30"/>
        </w:rPr>
      </w:pPr>
    </w:p>
    <w:p w14:paraId="416C651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undermine the suretyship, substitution, and imputation on which the gift of the Spirit proceeds.</w:t>
      </w:r>
    </w:p>
    <w:p w14:paraId="52747EA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他们因此破坏了圣灵恩赐所基于的担保、替代和归算。</w:t>
      </w:r>
    </w:p>
    <w:p w14:paraId="4FCD932B">
      <w:pPr>
        <w:pStyle w:val="3"/>
        <w:spacing w:before="320" w:line="253" w:lineRule="auto"/>
        <w:ind w:firstLine="13"/>
        <w:jc w:val="both"/>
        <w:rPr>
          <w:rFonts w:hint="eastAsia" w:ascii="微软雅黑" w:hAnsi="微软雅黑" w:eastAsia="微软雅黑" w:cs="微软雅黑"/>
          <w:sz w:val="30"/>
          <w:szCs w:val="30"/>
        </w:rPr>
      </w:pPr>
    </w:p>
    <w:p w14:paraId="3258C44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explode the deep federal oneness which lies at the foundation of the whole transaction, and secures the inalienable supply of the Spirit to all for whom the atonement was offered.</w:t>
      </w:r>
    </w:p>
    <w:p w14:paraId="0D15C1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他们摧毁了位于整个交易基础之上的深刻盟约合一性，这种合一性确保了向所有赎罪为其献上的人提供不可剥夺的圣灵供应。</w:t>
      </w:r>
    </w:p>
    <w:p w14:paraId="3ECDB2AC">
      <w:pPr>
        <w:pStyle w:val="3"/>
        <w:spacing w:before="320" w:line="253" w:lineRule="auto"/>
        <w:ind w:firstLine="13"/>
        <w:jc w:val="both"/>
        <w:rPr>
          <w:rFonts w:hint="eastAsia" w:ascii="微软雅黑" w:hAnsi="微软雅黑" w:eastAsia="微软雅黑" w:cs="微软雅黑"/>
          <w:sz w:val="30"/>
          <w:szCs w:val="30"/>
        </w:rPr>
      </w:pPr>
    </w:p>
    <w:p w14:paraId="53F20C9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man's ruin, as implying the forfeiture of the Spirit, furnishes the rationale of the entire doctrine of the Spirit.</w:t>
      </w:r>
    </w:p>
    <w:p w14:paraId="51EF6CD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人的毁灭性质，意味着圣灵的丧失，提供了圣灵整个教义的理论基础。</w:t>
      </w:r>
    </w:p>
    <w:p w14:paraId="6F5542A9">
      <w:pPr>
        <w:pStyle w:val="3"/>
        <w:spacing w:before="320" w:line="253" w:lineRule="auto"/>
        <w:ind w:firstLine="13"/>
        <w:jc w:val="both"/>
        <w:rPr>
          <w:rFonts w:hint="eastAsia" w:ascii="微软雅黑" w:hAnsi="微软雅黑" w:eastAsia="微软雅黑" w:cs="微软雅黑"/>
          <w:sz w:val="30"/>
          <w:szCs w:val="30"/>
        </w:rPr>
      </w:pPr>
    </w:p>
    <w:p w14:paraId="6F424C8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 longer a SPIRITUAL BEING, and they who speak in that way of his capacities and powers, and of the condition of human nature as it now is, introduce a form of speech which has no true application to the subject.</w:t>
      </w:r>
    </w:p>
    <w:p w14:paraId="6DEF78C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人不再是一个属灵的存在（SPIRITUAL BEING），那些以那种方式谈论他的能力和权能，以及现今人性状况的人，引入了一种对该主题没有真实适用的言语形式。</w:t>
      </w:r>
    </w:p>
    <w:p w14:paraId="5A583FC5">
      <w:pPr>
        <w:pStyle w:val="3"/>
        <w:spacing w:before="320" w:line="253" w:lineRule="auto"/>
        <w:ind w:firstLine="13"/>
        <w:jc w:val="both"/>
        <w:rPr>
          <w:rFonts w:hint="eastAsia" w:ascii="微软雅黑" w:hAnsi="微软雅黑" w:eastAsia="微软雅黑" w:cs="微软雅黑"/>
          <w:sz w:val="30"/>
          <w:szCs w:val="30"/>
        </w:rPr>
      </w:pPr>
    </w:p>
    <w:p w14:paraId="7FBBB9C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in his unfallen state, of which the renewed man has some faint conception, and of which the Spirit-filled humanity of Jesus was the true image, man might be described as a spiritual being.</w:t>
      </w:r>
    </w:p>
    <w:p w14:paraId="569402D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从人未堕落的状态来看（重生的人对此有一些模糊的概念，而被圣灵充满的耶稣的人性是其真实形象），人可以被描述为一个属灵的存在。</w:t>
      </w:r>
    </w:p>
    <w:p w14:paraId="4368E7A6">
      <w:pPr>
        <w:pStyle w:val="3"/>
        <w:spacing w:before="320" w:line="253" w:lineRule="auto"/>
        <w:ind w:firstLine="13"/>
        <w:jc w:val="both"/>
        <w:rPr>
          <w:rFonts w:hint="eastAsia" w:ascii="微软雅黑" w:hAnsi="微软雅黑" w:eastAsia="微软雅黑" w:cs="微软雅黑"/>
          <w:sz w:val="30"/>
          <w:szCs w:val="30"/>
        </w:rPr>
      </w:pPr>
    </w:p>
    <w:p w14:paraId="25B978A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no propriety of language can the expression SPIRITUAL be applied to man in his fallen state.</w:t>
      </w:r>
    </w:p>
    <w:p w14:paraId="61CA524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但在堕落状态下，用“属灵”一词来形容人是极不恰当的。</w:t>
      </w:r>
    </w:p>
    <w:p w14:paraId="7F0087EA">
      <w:pPr>
        <w:pStyle w:val="3"/>
        <w:spacing w:before="320" w:line="253" w:lineRule="auto"/>
        <w:ind w:firstLine="13"/>
        <w:jc w:val="both"/>
        <w:rPr>
          <w:rFonts w:hint="eastAsia" w:ascii="微软雅黑" w:hAnsi="微软雅黑" w:eastAsia="微软雅黑" w:cs="微软雅黑"/>
          <w:sz w:val="30"/>
          <w:szCs w:val="30"/>
        </w:rPr>
      </w:pPr>
    </w:p>
    <w:p w14:paraId="1B176F1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expression is intended to obviate the objection that the operations of the Spirit violate the integrity of man's moral nature, the language may be capable of some vindication, because it brings us back to the true idea of anthropology, and because original sin was never understood, except by Flacius, to have become the substance of the man.</w:t>
      </w:r>
    </w:p>
    <w:p w14:paraId="716369D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该表达旨在消除“圣灵的运作侵犯了人道德本性的完整性”这一异议，这种语言或许可以得到某种辩护，因为它将我们带回真正的人类学观念，并且因为除了弗拉西乌斯（Flacius）以外，原罪从未被理解为已成为人的本质。</w:t>
      </w:r>
    </w:p>
    <w:p w14:paraId="66F7EABF">
      <w:pPr>
        <w:pStyle w:val="3"/>
        <w:spacing w:before="320" w:line="253" w:lineRule="auto"/>
        <w:ind w:firstLine="13"/>
        <w:jc w:val="both"/>
        <w:rPr>
          <w:rFonts w:hint="eastAsia" w:ascii="微软雅黑" w:hAnsi="微软雅黑" w:eastAsia="微软雅黑" w:cs="微软雅黑"/>
          <w:sz w:val="30"/>
          <w:szCs w:val="30"/>
        </w:rPr>
      </w:pPr>
    </w:p>
    <w:p w14:paraId="2DF4AA4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term "spiritual" has so precise a sense, and is so connected in our language with Biblical usage, that every other acceptation is to be avoided as liable to misconception.</w:t>
      </w:r>
    </w:p>
    <w:p w14:paraId="5B06B9A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但“属灵”一词具有如此精确的意义，并且在我们的语言中与圣经用法联系如此紧密，以至于应避免所有其他的理解，以免引起误解。</w:t>
      </w:r>
    </w:p>
    <w:p w14:paraId="7DBE3E8C">
      <w:pPr>
        <w:pStyle w:val="3"/>
        <w:spacing w:before="320" w:line="253" w:lineRule="auto"/>
        <w:ind w:firstLine="13"/>
        <w:jc w:val="both"/>
        <w:rPr>
          <w:rFonts w:hint="eastAsia" w:ascii="微软雅黑" w:hAnsi="微软雅黑" w:eastAsia="微软雅黑" w:cs="微软雅黑"/>
          <w:sz w:val="30"/>
          <w:szCs w:val="30"/>
        </w:rPr>
      </w:pPr>
    </w:p>
    <w:p w14:paraId="29EC0F5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delineate men's actual relation to God, they are described as having not the Spirit (Jude 19), and, as the necessary consequence of this, as sensual or natural (1 Cor. 2:14); in other words, so sunk into animal life that their wisdom is earthly (Jas. 4:15), and they themselves without God (Eph. 2:12).</w:t>
      </w:r>
    </w:p>
    <w:p w14:paraId="6595B04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描绘人与神的实际关系，他们被描述为没有圣灵（犹19），并且作为这一点的必然结果，是属血气或属自然的（林前2:14）；换句话说，沉沦于动物性生命中，以至于他们的智慧是属地的（雅4:15），他们自己也是没有神（弗2:12）。</w:t>
      </w:r>
    </w:p>
    <w:p w14:paraId="46123713">
      <w:pPr>
        <w:pStyle w:val="3"/>
        <w:spacing w:before="320" w:line="253" w:lineRule="auto"/>
        <w:ind w:firstLine="13"/>
        <w:jc w:val="both"/>
        <w:rPr>
          <w:rFonts w:hint="eastAsia" w:ascii="微软雅黑" w:hAnsi="微软雅黑" w:eastAsia="微软雅黑" w:cs="微软雅黑"/>
          <w:sz w:val="30"/>
          <w:szCs w:val="30"/>
        </w:rPr>
      </w:pPr>
    </w:p>
    <w:p w14:paraId="581BA8C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the Spirit to Adam, the earthly and spiritual elements of His constitution being so fully balanced that be was neither preponderantly animal nor absolutely pneumatic, but a living soul occupied in all his faculties by the indwelling Spirit.</w:t>
      </w:r>
    </w:p>
    <w:p w14:paraId="435B6BC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神将圣灵赐给亚当，他构造中的属地和属灵元素是如此完全平衡，以至于他既非主要地属动物性，也非绝对地属灵（pneumatic），而是一个活的灵魂，其所有机能都被内住的圣灵所占据。</w:t>
      </w:r>
    </w:p>
    <w:p w14:paraId="74998158">
      <w:pPr>
        <w:pStyle w:val="3"/>
        <w:spacing w:before="320" w:line="253" w:lineRule="auto"/>
        <w:ind w:firstLine="13"/>
        <w:jc w:val="both"/>
        <w:rPr>
          <w:rFonts w:hint="eastAsia" w:ascii="微软雅黑" w:hAnsi="微软雅黑" w:eastAsia="微软雅黑" w:cs="微软雅黑"/>
          <w:sz w:val="30"/>
          <w:szCs w:val="30"/>
        </w:rPr>
      </w:pPr>
    </w:p>
    <w:p w14:paraId="7EA218F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he continued stedfast, or taken the true way, which corresponded with the idea of man, he would have passed in a straight course into the pneumatic or spiritual without tasting of death.</w:t>
      </w:r>
    </w:p>
    <w:p w14:paraId="54E24BC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如果他保持坚定，或走上真正的道路（这与人的理念相符），他就本会径直进入属灵或灵性的状态，而不必经历死亡。</w:t>
      </w:r>
    </w:p>
    <w:p w14:paraId="70995FFD">
      <w:pPr>
        <w:pStyle w:val="3"/>
        <w:spacing w:before="320" w:line="253" w:lineRule="auto"/>
        <w:ind w:firstLine="13"/>
        <w:jc w:val="both"/>
        <w:rPr>
          <w:rFonts w:hint="eastAsia" w:ascii="微软雅黑" w:hAnsi="微软雅黑" w:eastAsia="微软雅黑" w:cs="微软雅黑"/>
          <w:sz w:val="30"/>
          <w:szCs w:val="30"/>
        </w:rPr>
      </w:pPr>
    </w:p>
    <w:p w14:paraId="25E56A2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apostasy the Spirit departed, and he was left in possession of a mere natural or animal being, having not the Spirit (Jude 19).</w:t>
      </w:r>
    </w:p>
    <w:p w14:paraId="0E711BD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但因着他的背道，圣灵离开了他，他被留下仅拥有一个自然的或动物性的存在，没有圣灵（犹19）。</w:t>
      </w:r>
    </w:p>
    <w:p w14:paraId="03F137B3">
      <w:pPr>
        <w:pStyle w:val="3"/>
        <w:spacing w:before="320" w:line="253" w:lineRule="auto"/>
        <w:ind w:firstLine="13"/>
        <w:jc w:val="both"/>
        <w:rPr>
          <w:rFonts w:hint="eastAsia" w:ascii="微软雅黑" w:hAnsi="微软雅黑" w:eastAsia="微软雅黑" w:cs="微软雅黑"/>
          <w:sz w:val="30"/>
          <w:szCs w:val="30"/>
        </w:rPr>
      </w:pPr>
    </w:p>
    <w:p w14:paraId="08153F8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soul is deprived of the Spirit and of all divine light, and that he is not disposed to those objects which the law of God enjoins, is too evident to be questioned.</w:t>
      </w:r>
    </w:p>
    <w:p w14:paraId="3736EA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灵魂被剥夺了圣灵和所有神圣的光，并且他不倾向于神律法所吩咐的那些对象，这是太明显而不容置疑的。</w:t>
      </w:r>
    </w:p>
    <w:p w14:paraId="046BC077">
      <w:pPr>
        <w:pStyle w:val="3"/>
        <w:spacing w:before="320" w:line="253" w:lineRule="auto"/>
        <w:ind w:firstLine="13"/>
        <w:jc w:val="both"/>
        <w:rPr>
          <w:rFonts w:hint="eastAsia" w:ascii="微软雅黑" w:hAnsi="微软雅黑" w:eastAsia="微软雅黑" w:cs="微软雅黑"/>
          <w:sz w:val="30"/>
          <w:szCs w:val="30"/>
        </w:rPr>
      </w:pPr>
    </w:p>
    <w:p w14:paraId="54F6966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conscience is left to act in him along with the dim outline of the moral law, of which the lingering remains may still be traced on every human heart.</w:t>
      </w:r>
    </w:p>
    <w:p w14:paraId="1EEE371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只有良心留在他里面起作用，伴随着道德律法的模糊轮廓，其残留的痕迹仍可在每个人心中追溯到。</w:t>
      </w:r>
    </w:p>
    <w:p w14:paraId="6F111F24">
      <w:pPr>
        <w:pStyle w:val="3"/>
        <w:spacing w:before="320" w:line="253" w:lineRule="auto"/>
        <w:ind w:firstLine="13"/>
        <w:jc w:val="both"/>
        <w:rPr>
          <w:rFonts w:hint="eastAsia" w:ascii="微软雅黑" w:hAnsi="微软雅黑" w:eastAsia="微软雅黑" w:cs="微软雅黑"/>
          <w:sz w:val="30"/>
          <w:szCs w:val="30"/>
        </w:rPr>
      </w:pPr>
    </w:p>
    <w:p w14:paraId="7A0C34F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said of conscience, that its voice is heard more in accusing than in excusing.</w:t>
      </w:r>
    </w:p>
    <w:p w14:paraId="7FFB223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关于良心可以说，它的声音更多是在控告而非辩护。</w:t>
      </w:r>
    </w:p>
    <w:p w14:paraId="40840EBF">
      <w:pPr>
        <w:pStyle w:val="3"/>
        <w:spacing w:before="320" w:line="253" w:lineRule="auto"/>
        <w:ind w:firstLine="13"/>
        <w:jc w:val="both"/>
        <w:rPr>
          <w:rFonts w:hint="eastAsia" w:ascii="微软雅黑" w:hAnsi="微软雅黑" w:eastAsia="微软雅黑" w:cs="微软雅黑"/>
          <w:sz w:val="30"/>
          <w:szCs w:val="30"/>
        </w:rPr>
      </w:pPr>
    </w:p>
    <w:p w14:paraId="603E0FE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in the entire earthly life of Jesus there is no mention of conscience, for the obvious reason that He had the full image of God, and received the Spirit not by measure.</w:t>
      </w:r>
    </w:p>
    <w:p w14:paraId="2BBFBFC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值得注意的是，在耶稣整个地上生活中没有提到良心，原因显而易见，因为祂拥有神的完全形象，并且不限量地领受了圣灵。</w:t>
      </w:r>
    </w:p>
    <w:p w14:paraId="0E9A68F1">
      <w:pPr>
        <w:pStyle w:val="3"/>
        <w:spacing w:before="320" w:line="253" w:lineRule="auto"/>
        <w:ind w:firstLine="13"/>
        <w:jc w:val="both"/>
        <w:rPr>
          <w:rFonts w:hint="eastAsia" w:ascii="微软雅黑" w:hAnsi="微软雅黑" w:eastAsia="微软雅黑" w:cs="微软雅黑"/>
          <w:sz w:val="30"/>
          <w:szCs w:val="30"/>
        </w:rPr>
      </w:pPr>
    </w:p>
    <w:p w14:paraId="0B25DBE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detached from his primeval ties by the forfeiture of the Spirit, man follows the natural rather than the spiritual, the human rather than the divine.</w:t>
      </w:r>
    </w:p>
    <w:p w14:paraId="51D7E76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因此，因丧失圣灵而脱离了原始联系的人，追随自然的而非属灵的，追随人的而非神的。</w:t>
      </w:r>
    </w:p>
    <w:p w14:paraId="71FEC4C4">
      <w:pPr>
        <w:pStyle w:val="3"/>
        <w:spacing w:before="320" w:line="253" w:lineRule="auto"/>
        <w:ind w:firstLine="13"/>
        <w:jc w:val="both"/>
        <w:rPr>
          <w:rFonts w:hint="eastAsia" w:ascii="微软雅黑" w:hAnsi="微软雅黑" w:eastAsia="微软雅黑" w:cs="微软雅黑"/>
          <w:sz w:val="30"/>
          <w:szCs w:val="30"/>
        </w:rPr>
      </w:pPr>
    </w:p>
    <w:p w14:paraId="0E2E48A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sentiment gives way in all his course before the prevailing influence of the worldly mind.</w:t>
      </w:r>
    </w:p>
    <w:p w14:paraId="5F823C3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宗教情感在他所有的道路中，都在世俗思想的盛行影响面前让步。</w:t>
      </w:r>
    </w:p>
    <w:p w14:paraId="4E5FA791">
      <w:pPr>
        <w:pStyle w:val="3"/>
        <w:spacing w:before="320" w:line="253" w:lineRule="auto"/>
        <w:ind w:firstLine="13"/>
        <w:jc w:val="both"/>
        <w:rPr>
          <w:rFonts w:hint="eastAsia" w:ascii="微软雅黑" w:hAnsi="微软雅黑" w:eastAsia="微软雅黑" w:cs="微软雅黑"/>
          <w:sz w:val="30"/>
          <w:szCs w:val="30"/>
        </w:rPr>
      </w:pPr>
    </w:p>
    <w:p w14:paraId="50A0C99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wrong choice, which in fact is uniformly adopted, must be traced to a wrong bias; and till the nature is renewed by the restoration of the Spirit, no motive brought to bear on men's minds avails to turn them toward God.</w:t>
      </w:r>
    </w:p>
    <w:p w14:paraId="5C70A3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错误的选择（事实上是一致被采纳的）必须追溯到错误的偏向；除非本性通过圣灵的恢复而更新，否则没有任何加诸人心的动机能有效地使他们转向神。</w:t>
      </w:r>
    </w:p>
    <w:p w14:paraId="3A8E5EC3">
      <w:pPr>
        <w:pStyle w:val="3"/>
        <w:spacing w:before="320" w:line="253" w:lineRule="auto"/>
        <w:ind w:firstLine="13"/>
        <w:jc w:val="both"/>
        <w:rPr>
          <w:rFonts w:hint="eastAsia" w:ascii="微软雅黑" w:hAnsi="微软雅黑" w:eastAsia="微软雅黑" w:cs="微软雅黑"/>
          <w:sz w:val="30"/>
          <w:szCs w:val="30"/>
        </w:rPr>
      </w:pPr>
    </w:p>
    <w:p w14:paraId="79F121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Acting from a bias which draws the mind away, they prefer the shadowy to the real, the speculative to the practical, the superficial and sensuous to those profoundly spiritual and humbling discoveries which are called forth by the divine word.</w:t>
      </w:r>
    </w:p>
    <w:p w14:paraId="37370CD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出于一种将心思引离的偏向行事，他们偏爱虚幻胜过真实，思辨胜过实践，肤浅和感官胜过神的话语所唤起的那些深刻属灵且令人谦卑的发现。</w:t>
      </w:r>
    </w:p>
    <w:p w14:paraId="3DA097D3">
      <w:pPr>
        <w:pStyle w:val="3"/>
        <w:spacing w:before="320" w:line="253" w:lineRule="auto"/>
        <w:ind w:firstLine="13"/>
        <w:jc w:val="both"/>
        <w:rPr>
          <w:rFonts w:hint="eastAsia" w:ascii="微软雅黑" w:hAnsi="微软雅黑" w:eastAsia="微软雅黑" w:cs="微软雅黑"/>
          <w:sz w:val="30"/>
          <w:szCs w:val="30"/>
        </w:rPr>
      </w:pPr>
    </w:p>
    <w:p w14:paraId="03A960B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it is necessary to adjust the balance with the utmost delicacy to preserve the due equipoise.</w:t>
      </w:r>
    </w:p>
    <w:p w14:paraId="7754CFB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在这一点上，必须以极大的微妙来调整平衡，以保持适当的均势。</w:t>
      </w:r>
    </w:p>
    <w:p w14:paraId="0CCBC796">
      <w:pPr>
        <w:pStyle w:val="3"/>
        <w:spacing w:before="320" w:line="253" w:lineRule="auto"/>
        <w:ind w:firstLine="13"/>
        <w:jc w:val="both"/>
        <w:rPr>
          <w:rFonts w:hint="eastAsia" w:ascii="微软雅黑" w:hAnsi="微软雅黑" w:eastAsia="微软雅黑" w:cs="微软雅黑"/>
          <w:sz w:val="30"/>
          <w:szCs w:val="30"/>
        </w:rPr>
      </w:pPr>
    </w:p>
    <w:p w14:paraId="108283C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emphasis must be given, in all the discussion of this question, to the original state of that fair structure, of which Howe remarks with novel beauty: "The stately ruins are visible to every eye that bear in their front yet extant this doleful inscription: HERE GOD ONCE DWELT."</w:t>
      </w:r>
    </w:p>
    <w:p w14:paraId="20DB0A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这个问题的所有讨论中，必须充分强调那个美丽结构的原始状态，豪（Howe）对此以新颖的美感评论道：“那宏伟的废墟在每一只眼睛看来都是可见的，其正面仍然存留着这句悲伤的铭文：神曾居住于此。”</w:t>
      </w:r>
    </w:p>
    <w:p w14:paraId="4050DC78">
      <w:pPr>
        <w:pStyle w:val="3"/>
        <w:spacing w:before="320" w:line="253" w:lineRule="auto"/>
        <w:ind w:firstLine="13"/>
        <w:jc w:val="both"/>
        <w:rPr>
          <w:rFonts w:hint="eastAsia" w:ascii="微软雅黑" w:hAnsi="微软雅黑" w:eastAsia="微软雅黑" w:cs="微软雅黑"/>
          <w:sz w:val="30"/>
          <w:szCs w:val="30"/>
        </w:rPr>
      </w:pPr>
    </w:p>
    <w:p w14:paraId="14464A2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the Spirit, which man, as originally formed, possessed as the Spirit of illumination in his understanding, and of power in all his faculties, has left the mind in moral and spiritual impotence.</w:t>
      </w:r>
    </w:p>
    <w:p w14:paraId="015A121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人最初受造时拥有的圣灵（作为他悟性中的光照之灵和他所有机能中的能力之灵）的缺失，使得心智陷入道德和属灵的无能。</w:t>
      </w:r>
    </w:p>
    <w:p w14:paraId="64B57A16">
      <w:pPr>
        <w:pStyle w:val="3"/>
        <w:spacing w:before="320" w:line="253" w:lineRule="auto"/>
        <w:ind w:firstLine="13"/>
        <w:jc w:val="both"/>
        <w:rPr>
          <w:rFonts w:hint="eastAsia" w:ascii="微软雅黑" w:hAnsi="微软雅黑" w:eastAsia="微软雅黑" w:cs="微软雅黑"/>
          <w:sz w:val="30"/>
          <w:szCs w:val="30"/>
        </w:rPr>
      </w:pPr>
    </w:p>
    <w:p w14:paraId="07B8783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regard be had to the understanding, the unconverted cannot know the things of the Spirit of God (1 Cor. 2:14); to the will, he cannot be subject to the law of God (Rom. 8:7); to worship, he cannot call Jesus Lord (1 Cor. 12:3); to practice, he cannot please God (Rom. 8:8); to fruit, he cannot bear fruit (John 15:4); to faith, he cannot receive the Spirit of truth (John 14:17).</w:t>
      </w:r>
    </w:p>
    <w:p w14:paraId="2EDE57F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到悟性，未归信者不能知道神圣灵的事（林前2:14）；考虑到意志，他不服神的律法（罗8:7）；考虑到敬拜，他不能称耶稣为主（林前12:3）；考虑到实践，他不能得神的喜欢（罗8:8）；考虑到果子，他不能结果子（约15:4）；考虑到信心，他不能接受真理的圣灵（约14:17）。</w:t>
      </w:r>
    </w:p>
    <w:p w14:paraId="4CAF01E7">
      <w:pPr>
        <w:pStyle w:val="3"/>
        <w:spacing w:before="320" w:line="253" w:lineRule="auto"/>
        <w:ind w:firstLine="13"/>
        <w:jc w:val="both"/>
        <w:rPr>
          <w:rFonts w:hint="eastAsia" w:ascii="微软雅黑" w:hAnsi="微软雅黑" w:eastAsia="微软雅黑" w:cs="微软雅黑"/>
          <w:sz w:val="30"/>
          <w:szCs w:val="30"/>
        </w:rPr>
      </w:pPr>
    </w:p>
    <w:p w14:paraId="3B9C8F1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familiarity with sacred truths, which he does not love, only leaves him seared in conscience and twice dead.</w:t>
      </w:r>
    </w:p>
    <w:p w14:paraId="67808AB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他对神圣真理的熟悉（但他并不爱这些真理），只会让他的良心麻木，且死而又死。</w:t>
      </w:r>
    </w:p>
    <w:p w14:paraId="47053EEE">
      <w:pPr>
        <w:pStyle w:val="3"/>
        <w:spacing w:before="320" w:line="253" w:lineRule="auto"/>
        <w:ind w:firstLine="13"/>
        <w:jc w:val="both"/>
        <w:rPr>
          <w:rFonts w:hint="eastAsia" w:ascii="微软雅黑" w:hAnsi="微软雅黑" w:eastAsia="微软雅黑" w:cs="微软雅黑"/>
          <w:sz w:val="30"/>
          <w:szCs w:val="30"/>
        </w:rPr>
      </w:pPr>
    </w:p>
    <w:p w14:paraId="18AB52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impotence the regenerating power of the Holy Ghost is absolutely indispensable.</w:t>
      </w:r>
    </w:p>
    <w:p w14:paraId="10DB0A6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对于这种无能，圣灵的重生大能是绝对不可或缺的。</w:t>
      </w:r>
    </w:p>
    <w:p w14:paraId="5664191A">
      <w:pPr>
        <w:pStyle w:val="3"/>
        <w:spacing w:before="320" w:line="253" w:lineRule="auto"/>
        <w:ind w:firstLine="13"/>
        <w:jc w:val="both"/>
        <w:rPr>
          <w:rFonts w:hint="eastAsia" w:ascii="微软雅黑" w:hAnsi="微软雅黑" w:eastAsia="微软雅黑" w:cs="微软雅黑"/>
          <w:sz w:val="30"/>
          <w:szCs w:val="30"/>
        </w:rPr>
      </w:pPr>
    </w:p>
    <w:p w14:paraId="2130E6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man's inability, which Scripture everywhere asserts or implies, is to be explained by the withdrawal of the Spirit, which left him in SPIRITUAL DEATH.</w:t>
      </w:r>
    </w:p>
    <w:p w14:paraId="6549FF3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圣经各处断言或暗示的人之无能的事实，应解释为圣灵的撤回，这使他处于属灵死亡之中。</w:t>
      </w:r>
    </w:p>
    <w:p w14:paraId="1CE5B049">
      <w:pPr>
        <w:pStyle w:val="3"/>
        <w:spacing w:before="320" w:line="253" w:lineRule="auto"/>
        <w:ind w:firstLine="13"/>
        <w:jc w:val="both"/>
        <w:rPr>
          <w:rFonts w:hint="eastAsia" w:ascii="微软雅黑" w:hAnsi="微软雅黑" w:eastAsia="微软雅黑" w:cs="微软雅黑"/>
          <w:sz w:val="30"/>
          <w:szCs w:val="30"/>
        </w:rPr>
      </w:pPr>
    </w:p>
    <w:p w14:paraId="57474F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therefore, in terms the most express, denies to man the power or ability to think a good thought (2 Cor. 3:5), or to receive the things of the Spirit of God (1 Cor. 2:14); and declares that human nature is wholly turned away from God, and enmity against Him (Rom. 8:7); and this state of the heart has a determining influence on the will in all religious and moral judgments.</w:t>
      </w:r>
    </w:p>
    <w:p w14:paraId="79AFF44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因此，圣经用最明确的措辞，否认人有能力思考善念（林后3:5），或领受神圣灵的事（林前2:14）；并宣告人性完全背离神，与神为敌（罗8:7）；这种心的状态对所有宗教和道德判断中的意志具有决定性影响。</w:t>
      </w:r>
    </w:p>
    <w:p w14:paraId="44C21AFE">
      <w:pPr>
        <w:pStyle w:val="3"/>
        <w:spacing w:before="320" w:line="253" w:lineRule="auto"/>
        <w:ind w:firstLine="13"/>
        <w:jc w:val="both"/>
        <w:rPr>
          <w:rFonts w:hint="eastAsia" w:ascii="微软雅黑" w:hAnsi="微软雅黑" w:eastAsia="微软雅黑" w:cs="微软雅黑"/>
          <w:sz w:val="30"/>
          <w:szCs w:val="30"/>
        </w:rPr>
      </w:pPr>
    </w:p>
    <w:p w14:paraId="7D4F9F9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decisive fact is not apprehended in the same way in Christian and philosophic thought, even where the latter makes the nearest approximation to the truth.</w:t>
      </w:r>
    </w:p>
    <w:p w14:paraId="35A661D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这一决定性事实在基督教思想和哲学思想中并未被以相同的方式理解，即使后者最接近真理的地方也是如此。</w:t>
      </w:r>
    </w:p>
    <w:p w14:paraId="09AC3D36">
      <w:pPr>
        <w:pStyle w:val="3"/>
        <w:spacing w:before="320" w:line="253" w:lineRule="auto"/>
        <w:ind w:firstLine="13"/>
        <w:jc w:val="both"/>
        <w:rPr>
          <w:rFonts w:hint="eastAsia" w:ascii="微软雅黑" w:hAnsi="微软雅黑" w:eastAsia="微软雅黑" w:cs="微软雅黑"/>
          <w:sz w:val="30"/>
          <w:szCs w:val="30"/>
        </w:rPr>
      </w:pPr>
    </w:p>
    <w:p w14:paraId="41B77F9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uniform language of Christianity is that it is the state of the will, in other words, of the heart, that either illuminates or darkens the understanding in its spiritual or moral views, and that the relation between the two is not like ordinary knowledge, according to which we must first know a thing before we love it; for, on the contrary, the secularized mind must first love divine things with a spiritual relish before it fully knows them.</w:t>
      </w:r>
    </w:p>
    <w:p w14:paraId="203A0AD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一贯语言是，正是意志的状态，换句话说，心的状态，或是照亮或是黑暗了悟性的属灵或道德视野，并且两者之间的关系不像普通知识那样（根据普通知识，我们必须先知道一件事然后才爱它）；相反，世俗化的心智必须先带着属灵的滋味爱神圣的事物，然后才能完全认识它们。</w:t>
      </w:r>
    </w:p>
    <w:p w14:paraId="57E26CA1">
      <w:pPr>
        <w:pStyle w:val="3"/>
        <w:spacing w:before="320" w:line="253" w:lineRule="auto"/>
        <w:ind w:firstLine="13"/>
        <w:jc w:val="both"/>
        <w:rPr>
          <w:rFonts w:hint="eastAsia" w:ascii="微软雅黑" w:hAnsi="微软雅黑" w:eastAsia="微软雅黑" w:cs="微软雅黑"/>
          <w:sz w:val="30"/>
          <w:szCs w:val="30"/>
        </w:rPr>
      </w:pPr>
    </w:p>
    <w:p w14:paraId="7AF889C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an important sense in which we may affirm that it is not the intellectual knowledge which determines the conclusions of the will, but, conversely, the tendency of the will or heart which determines the judgment of the understanding.</w:t>
      </w:r>
    </w:p>
    <w:p w14:paraId="750913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因此，在某种重要意义上我们可以断言，不是理智知识决定了意志的结论，反之，是意志或心的倾向决定了悟性的判断。</w:t>
      </w:r>
    </w:p>
    <w:p w14:paraId="6A1BB46F">
      <w:pPr>
        <w:pStyle w:val="3"/>
        <w:spacing w:before="320" w:line="253" w:lineRule="auto"/>
        <w:ind w:firstLine="13"/>
        <w:jc w:val="both"/>
        <w:rPr>
          <w:rFonts w:hint="eastAsia" w:ascii="微软雅黑" w:hAnsi="微软雅黑" w:eastAsia="微软雅黑" w:cs="微软雅黑"/>
          <w:sz w:val="30"/>
          <w:szCs w:val="30"/>
        </w:rPr>
      </w:pPr>
    </w:p>
    <w:p w14:paraId="5EBD0F6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beyond question, the mode of statement given in the Scriptures, which put spiritual life before true knowledge, the renewal of the heart before the possibility of a spiritual judgment.</w:t>
      </w:r>
    </w:p>
    <w:p w14:paraId="474F65C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这毫无疑问是圣经给出的陈述模式，圣经将属灵生命置于真知识之前，将心的更新置于属灵判断的可能性之前。</w:t>
      </w:r>
    </w:p>
    <w:p w14:paraId="5C3CE6D4">
      <w:pPr>
        <w:pStyle w:val="3"/>
        <w:spacing w:before="320" w:line="253" w:lineRule="auto"/>
        <w:ind w:firstLine="13"/>
        <w:jc w:val="both"/>
        <w:rPr>
          <w:rFonts w:hint="eastAsia" w:ascii="微软雅黑" w:hAnsi="微软雅黑" w:eastAsia="微软雅黑" w:cs="微软雅黑"/>
          <w:sz w:val="30"/>
          <w:szCs w:val="30"/>
        </w:rPr>
      </w:pPr>
    </w:p>
    <w:p w14:paraId="0C05F65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Coleridge, in his Literary Remains, beautifully remarks: "I believe and hold it as the fundamental article of Christianity, that I am a fallen creature; that I am of myself capable of moral evil, but not of myself capable of moral good, and that an evil ground existed in my will previously to any given act, or assignable moment of time, in my consciousness; I am born a child of wrath.</w:t>
      </w:r>
    </w:p>
    <w:p w14:paraId="5AD1909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柯勒律治（Coleridge）在他的《文学遗著》中优美地评论道：“我相信并坚持这是基督教的基本条款，即我是一个堕落的受造物；我靠自己能行道德上的恶，但靠自己不能行道德上的善，并且在我的意识中任何给定的行为或指定的时间时刻之前，我的意志中就存在着恶的根基；我生来就是可怒之子。</w:t>
      </w:r>
    </w:p>
    <w:p w14:paraId="61FF976F">
      <w:pPr>
        <w:pStyle w:val="3"/>
        <w:spacing w:before="320" w:line="253" w:lineRule="auto"/>
        <w:ind w:firstLine="13"/>
        <w:jc w:val="both"/>
        <w:rPr>
          <w:rFonts w:hint="eastAsia" w:ascii="微软雅黑" w:hAnsi="微软雅黑" w:eastAsia="微软雅黑" w:cs="微软雅黑"/>
          <w:sz w:val="30"/>
          <w:szCs w:val="30"/>
        </w:rPr>
      </w:pPr>
    </w:p>
    <w:p w14:paraId="00C6F72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fearful mystery I pretend not to understand.</w:t>
      </w:r>
    </w:p>
    <w:p w14:paraId="6D109D8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这可怕的奥秘我不假装理解。</w:t>
      </w:r>
    </w:p>
    <w:p w14:paraId="0D40E61D">
      <w:pPr>
        <w:pStyle w:val="3"/>
        <w:spacing w:before="320" w:line="253" w:lineRule="auto"/>
        <w:ind w:firstLine="13"/>
        <w:jc w:val="both"/>
        <w:rPr>
          <w:rFonts w:hint="eastAsia" w:ascii="微软雅黑" w:hAnsi="微软雅黑" w:eastAsia="微软雅黑" w:cs="微软雅黑"/>
          <w:sz w:val="30"/>
          <w:szCs w:val="30"/>
        </w:rPr>
      </w:pPr>
    </w:p>
    <w:p w14:paraId="64D0A3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even conceive the possibility of it, but I know that it is so.</w:t>
      </w:r>
    </w:p>
    <w:p w14:paraId="31A22AF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我甚至无法构想它的可能性，但我知道它是这样的。</w:t>
      </w:r>
    </w:p>
    <w:p w14:paraId="3E9CAAEC">
      <w:pPr>
        <w:pStyle w:val="3"/>
        <w:spacing w:before="320" w:line="253" w:lineRule="auto"/>
        <w:ind w:firstLine="13"/>
        <w:jc w:val="both"/>
        <w:rPr>
          <w:rFonts w:hint="eastAsia" w:ascii="微软雅黑" w:hAnsi="微软雅黑" w:eastAsia="微软雅黑" w:cs="微软雅黑"/>
          <w:sz w:val="30"/>
          <w:szCs w:val="30"/>
        </w:rPr>
      </w:pPr>
    </w:p>
    <w:p w14:paraId="1B2DB56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conscience, the sole fountain of certainty, commands me to believe it, and would itself be a contradiction, were it not so—and what is real must be possible."</w:t>
      </w:r>
    </w:p>
    <w:p w14:paraId="6754028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我的良心，这确定性的唯一源泉，命令我相信它，若非如此，良心本身就会自相矛盾——而真实的必然是可能的。”</w:t>
      </w:r>
    </w:p>
    <w:p w14:paraId="4ADA4702">
      <w:pPr>
        <w:pStyle w:val="3"/>
        <w:spacing w:before="320" w:line="253" w:lineRule="auto"/>
        <w:ind w:firstLine="13"/>
        <w:jc w:val="both"/>
        <w:rPr>
          <w:rFonts w:hint="eastAsia" w:ascii="微软雅黑" w:hAnsi="微软雅黑" w:eastAsia="微软雅黑" w:cs="微软雅黑"/>
          <w:sz w:val="30"/>
          <w:szCs w:val="30"/>
        </w:rPr>
      </w:pPr>
    </w:p>
    <w:p w14:paraId="15C161F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discussion of the relation of free-will and divine grace we are not required, by the topic which we are treating, to enter in all its bearings.</w:t>
      </w:r>
    </w:p>
    <w:p w14:paraId="719208B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关于自由意志与神恩典关系的讨论，鉴于我们正在处理的主题，我们不需要进入其所有方面。</w:t>
      </w:r>
    </w:p>
    <w:p w14:paraId="1AEC6B0B">
      <w:pPr>
        <w:pStyle w:val="3"/>
        <w:spacing w:before="320" w:line="253" w:lineRule="auto"/>
        <w:ind w:firstLine="13"/>
        <w:jc w:val="both"/>
        <w:rPr>
          <w:rFonts w:hint="eastAsia" w:ascii="微软雅黑" w:hAnsi="微软雅黑" w:eastAsia="微软雅黑" w:cs="微软雅黑"/>
          <w:sz w:val="30"/>
          <w:szCs w:val="30"/>
        </w:rPr>
      </w:pPr>
    </w:p>
    <w:p w14:paraId="4D1750F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often handled, it is frequently more a metaphysical debate on the laws of mind than a question in exegetical or Biblical theology.</w:t>
      </w:r>
    </w:p>
    <w:p w14:paraId="682E595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通常处理这个问题时，它往往更多是关于心智法则的形而上学辩论，而不是解经或圣经神学的问题。</w:t>
      </w:r>
    </w:p>
    <w:p w14:paraId="5D0024E0">
      <w:pPr>
        <w:pStyle w:val="3"/>
        <w:spacing w:before="320" w:line="253" w:lineRule="auto"/>
        <w:ind w:firstLine="13"/>
        <w:jc w:val="both"/>
        <w:rPr>
          <w:rFonts w:hint="eastAsia" w:ascii="微软雅黑" w:hAnsi="微软雅黑" w:eastAsia="微软雅黑" w:cs="微软雅黑"/>
          <w:sz w:val="30"/>
          <w:szCs w:val="30"/>
        </w:rPr>
      </w:pPr>
    </w:p>
    <w:p w14:paraId="294DF4F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free-will and the Spirit's agency, the following remarks may suffice: Man's free agency is postulated by every one who apprehends the subject with any measure of precision, as a point which may be described as necessary to his personality and responsibility as a rational creature.</w:t>
      </w:r>
    </w:p>
    <w:p w14:paraId="0966F10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关于自由意志和圣灵的代理，以下的评论可能就足够了：每一个对此主题有某种程度精确理解的人都假定人的自由代理权，这是一个可以被描述为对他作为理性受造物的位格和责任所必需的点。</w:t>
      </w:r>
    </w:p>
    <w:p w14:paraId="2D9C0782">
      <w:pPr>
        <w:pStyle w:val="3"/>
        <w:spacing w:before="320" w:line="253" w:lineRule="auto"/>
        <w:ind w:firstLine="13"/>
        <w:jc w:val="both"/>
        <w:rPr>
          <w:rFonts w:hint="eastAsia" w:ascii="微软雅黑" w:hAnsi="微软雅黑" w:eastAsia="微软雅黑" w:cs="微软雅黑"/>
          <w:sz w:val="30"/>
          <w:szCs w:val="30"/>
        </w:rPr>
      </w:pPr>
    </w:p>
    <w:p w14:paraId="1179156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along with the admission of spontaneity and freedom, we must not less strongly hold that man in his natural state, under the forfeiture of the Spirit, uniformly chooses the evil in preference to the good.</w:t>
      </w:r>
    </w:p>
    <w:p w14:paraId="136B1A6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但在承认自发性和自由的同时，我们必须同样强烈地坚持，处于自然状态下、失去圣灵的人，总是选择恶而弃善。</w:t>
      </w:r>
    </w:p>
    <w:p w14:paraId="6F4A527C">
      <w:pPr>
        <w:pStyle w:val="3"/>
        <w:spacing w:before="320" w:line="253" w:lineRule="auto"/>
        <w:ind w:firstLine="13"/>
        <w:jc w:val="both"/>
        <w:rPr>
          <w:rFonts w:hint="eastAsia" w:ascii="微软雅黑" w:hAnsi="微软雅黑" w:eastAsia="微软雅黑" w:cs="微软雅黑"/>
          <w:sz w:val="30"/>
          <w:szCs w:val="30"/>
        </w:rPr>
      </w:pPr>
    </w:p>
    <w:p w14:paraId="155BBD0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he is free from co-action or constraint, even when the will is carried headlong in a career of sin.</w:t>
      </w:r>
    </w:p>
    <w:p w14:paraId="48B5350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一方面，即使意志在罪恶的生涯中一头栽进去时，他也是免于强迫或约束的。</w:t>
      </w:r>
    </w:p>
    <w:p w14:paraId="7E03770D">
      <w:pPr>
        <w:pStyle w:val="3"/>
        <w:spacing w:before="320" w:line="253" w:lineRule="auto"/>
        <w:ind w:firstLine="13"/>
        <w:jc w:val="both"/>
        <w:rPr>
          <w:rFonts w:hint="eastAsia" w:ascii="微软雅黑" w:hAnsi="微软雅黑" w:eastAsia="微软雅黑" w:cs="微软雅黑"/>
          <w:sz w:val="30"/>
          <w:szCs w:val="30"/>
        </w:rPr>
      </w:pPr>
    </w:p>
    <w:p w14:paraId="42621A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WILL ITSELF IS DISEASED and vitiated.</w:t>
      </w:r>
    </w:p>
    <w:p w14:paraId="607EDDD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另一方面，意志本身是病态和败坏的。</w:t>
      </w:r>
    </w:p>
    <w:p w14:paraId="5439AFCF">
      <w:pPr>
        <w:pStyle w:val="3"/>
        <w:spacing w:before="320" w:line="253" w:lineRule="auto"/>
        <w:ind w:firstLine="13"/>
        <w:jc w:val="both"/>
        <w:rPr>
          <w:rFonts w:hint="eastAsia" w:ascii="微软雅黑" w:hAnsi="微软雅黑" w:eastAsia="微软雅黑" w:cs="微软雅黑"/>
          <w:sz w:val="30"/>
          <w:szCs w:val="30"/>
        </w:rPr>
      </w:pPr>
    </w:p>
    <w:p w14:paraId="37407B5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sides of the question; and when we put them together, we say with Augustin: "The will is always free, but not always good."</w:t>
      </w:r>
    </w:p>
    <w:p w14:paraId="3D77D66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这是问题的两个方面；当我们把它们放在一起时，我们要和奥古斯丁一起说：“意志总是自由的，但不总是善的。”</w:t>
      </w:r>
    </w:p>
    <w:p w14:paraId="4769FA57">
      <w:pPr>
        <w:pStyle w:val="3"/>
        <w:spacing w:before="320" w:line="253" w:lineRule="auto"/>
        <w:ind w:firstLine="13"/>
        <w:jc w:val="both"/>
        <w:rPr>
          <w:rFonts w:hint="eastAsia" w:ascii="微软雅黑" w:hAnsi="微软雅黑" w:eastAsia="微软雅黑" w:cs="微软雅黑"/>
          <w:sz w:val="30"/>
          <w:szCs w:val="30"/>
        </w:rPr>
      </w:pPr>
    </w:p>
    <w:p w14:paraId="5C4E9CF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cannot cease to be free, without ceasing to exist.</w:t>
      </w:r>
    </w:p>
    <w:p w14:paraId="20BEB8D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意志不能停止自由，除非停止存在。</w:t>
      </w:r>
    </w:p>
    <w:p w14:paraId="16637ECD">
      <w:pPr>
        <w:pStyle w:val="3"/>
        <w:spacing w:before="320" w:line="253" w:lineRule="auto"/>
        <w:ind w:firstLine="13"/>
        <w:jc w:val="both"/>
        <w:rPr>
          <w:rFonts w:hint="eastAsia" w:ascii="微软雅黑" w:hAnsi="微软雅黑" w:eastAsia="微软雅黑" w:cs="微软雅黑"/>
          <w:sz w:val="30"/>
          <w:szCs w:val="30"/>
        </w:rPr>
      </w:pPr>
    </w:p>
    <w:p w14:paraId="48CEF8E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could not be deprived of that freedom without the entire destruction of his mental being, as a rational and responsible creature.</w:t>
      </w:r>
    </w:p>
    <w:p w14:paraId="415D742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如果剥夺了那种自由，人作为理性且负责任的受造物，其精神存在就会完全毁灭。</w:t>
      </w:r>
    </w:p>
    <w:p w14:paraId="71E5AFC0">
      <w:pPr>
        <w:pStyle w:val="3"/>
        <w:spacing w:before="320" w:line="253" w:lineRule="auto"/>
        <w:ind w:firstLine="13"/>
        <w:jc w:val="both"/>
        <w:rPr>
          <w:rFonts w:hint="eastAsia" w:ascii="微软雅黑" w:hAnsi="微软雅黑" w:eastAsia="微软雅黑" w:cs="微软雅黑"/>
          <w:sz w:val="30"/>
          <w:szCs w:val="30"/>
        </w:rPr>
      </w:pPr>
    </w:p>
    <w:p w14:paraId="7C5B3D2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of the will consists in this, that he is not carried headlong by blind fatalistic impulse or by natural necessity or constraint.</w:t>
      </w:r>
    </w:p>
    <w:p w14:paraId="7C1F68F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意志的自由在于，他不被盲目的宿命冲动或自然必然性或约束所驱使。</w:t>
      </w:r>
    </w:p>
    <w:p w14:paraId="6B560FC3">
      <w:pPr>
        <w:pStyle w:val="3"/>
        <w:spacing w:before="320" w:line="253" w:lineRule="auto"/>
        <w:ind w:firstLine="13"/>
        <w:jc w:val="both"/>
        <w:rPr>
          <w:rFonts w:hint="eastAsia" w:ascii="微软雅黑" w:hAnsi="微软雅黑" w:eastAsia="微软雅黑" w:cs="微软雅黑"/>
          <w:sz w:val="30"/>
          <w:szCs w:val="30"/>
        </w:rPr>
      </w:pPr>
    </w:p>
    <w:p w14:paraId="63C5550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does, he freely does.</w:t>
      </w:r>
    </w:p>
    <w:p w14:paraId="274FA13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无论他做什么，他都是自由地做的。</w:t>
      </w:r>
    </w:p>
    <w:p w14:paraId="5E6E8846">
      <w:pPr>
        <w:pStyle w:val="3"/>
        <w:spacing w:before="320" w:line="253" w:lineRule="auto"/>
        <w:ind w:firstLine="13"/>
        <w:jc w:val="both"/>
        <w:rPr>
          <w:rFonts w:hint="eastAsia" w:ascii="微软雅黑" w:hAnsi="微软雅黑" w:eastAsia="微软雅黑" w:cs="微软雅黑"/>
          <w:sz w:val="30"/>
          <w:szCs w:val="30"/>
        </w:rPr>
      </w:pPr>
    </w:p>
    <w:p w14:paraId="32D87F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will may be free, and not liberated.</w:t>
      </w:r>
    </w:p>
    <w:p w14:paraId="033FC27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但意志可能是自由的（free），却未获得释放（liberated）。</w:t>
      </w:r>
    </w:p>
    <w:p w14:paraId="71A10262">
      <w:pPr>
        <w:pStyle w:val="3"/>
        <w:spacing w:before="320" w:line="253" w:lineRule="auto"/>
        <w:ind w:firstLine="13"/>
        <w:jc w:val="both"/>
        <w:rPr>
          <w:rFonts w:hint="eastAsia" w:ascii="微软雅黑" w:hAnsi="微软雅黑" w:eastAsia="微软雅黑" w:cs="微软雅黑"/>
          <w:sz w:val="30"/>
          <w:szCs w:val="30"/>
        </w:rPr>
      </w:pPr>
    </w:p>
    <w:p w14:paraId="56E5007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 free agent, and yet the servant of sin.</w:t>
      </w:r>
    </w:p>
    <w:p w14:paraId="19F1857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他可能是一个自由的代理人，却是罪的奴仆。</w:t>
      </w:r>
    </w:p>
    <w:p w14:paraId="1FA1BC0E">
      <w:pPr>
        <w:pStyle w:val="3"/>
        <w:spacing w:before="320" w:line="253" w:lineRule="auto"/>
        <w:ind w:firstLine="13"/>
        <w:jc w:val="both"/>
        <w:rPr>
          <w:rFonts w:hint="eastAsia" w:ascii="微软雅黑" w:hAnsi="微软雅黑" w:eastAsia="微软雅黑" w:cs="微软雅黑"/>
          <w:sz w:val="30"/>
          <w:szCs w:val="30"/>
        </w:rPr>
      </w:pPr>
    </w:p>
    <w:p w14:paraId="464CF76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may be free, and only exercise its freedom against the will of God.</w:t>
      </w:r>
    </w:p>
    <w:p w14:paraId="277D917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意志可能是自由的，并且仅仅行使其自由来反对神的旨意。</w:t>
      </w:r>
    </w:p>
    <w:p w14:paraId="29CD70AC">
      <w:pPr>
        <w:pStyle w:val="3"/>
        <w:spacing w:before="320" w:line="253" w:lineRule="auto"/>
        <w:ind w:firstLine="13"/>
        <w:jc w:val="both"/>
        <w:rPr>
          <w:rFonts w:hint="eastAsia" w:ascii="微软雅黑" w:hAnsi="微软雅黑" w:eastAsia="微软雅黑" w:cs="微软雅黑"/>
          <w:sz w:val="30"/>
          <w:szCs w:val="30"/>
        </w:rPr>
      </w:pPr>
    </w:p>
    <w:p w14:paraId="29AABE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strongly hold the duty of asserting the freedom of the will and the necessity of divine grace as two sides of an inexplicable mystery in the same way as holds true of many other theological points.</w:t>
      </w:r>
    </w:p>
    <w:p w14:paraId="2468747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我强烈坚持主张意志的自由和神恩典的必要性是一个不可解释之奥秘的两个方面，就像许多其他神学观点一样。</w:t>
      </w:r>
    </w:p>
    <w:p w14:paraId="1869A5AF">
      <w:pPr>
        <w:pStyle w:val="3"/>
        <w:spacing w:before="320" w:line="253" w:lineRule="auto"/>
        <w:ind w:firstLine="13"/>
        <w:jc w:val="both"/>
        <w:rPr>
          <w:rFonts w:hint="eastAsia" w:ascii="微软雅黑" w:hAnsi="微软雅黑" w:eastAsia="微软雅黑" w:cs="微软雅黑"/>
          <w:sz w:val="30"/>
          <w:szCs w:val="30"/>
        </w:rPr>
      </w:pPr>
    </w:p>
    <w:p w14:paraId="4641D1D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duty is to conserve the mystery which the Rationalistic understanding is only too prone to invade—to assert it, not to explain, far less to explode it.</w:t>
      </w:r>
    </w:p>
    <w:p w14:paraId="3A3CEA8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我的责任是保存这个理性主义悟性太容易侵犯的奥秘——主张它，而不是解释它，更不是推翻它。</w:t>
      </w:r>
    </w:p>
    <w:p w14:paraId="469322F8">
      <w:pPr>
        <w:pStyle w:val="3"/>
        <w:spacing w:before="320" w:line="253" w:lineRule="auto"/>
        <w:ind w:firstLine="13"/>
        <w:jc w:val="both"/>
        <w:rPr>
          <w:rFonts w:hint="eastAsia" w:ascii="微软雅黑" w:hAnsi="微软雅黑" w:eastAsia="微软雅黑" w:cs="微软雅黑"/>
          <w:sz w:val="30"/>
          <w:szCs w:val="30"/>
        </w:rPr>
      </w:pPr>
    </w:p>
    <w:p w14:paraId="66A4EDB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JESUS ON THE SPIRIT'S WORK IN REGENERATION</w:t>
      </w:r>
    </w:p>
    <w:p w14:paraId="6F3A44D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耶稣关于圣灵在重生中工作的言论</w:t>
      </w:r>
    </w:p>
    <w:p w14:paraId="7CD90D62">
      <w:pPr>
        <w:pStyle w:val="3"/>
        <w:spacing w:before="320" w:line="253" w:lineRule="auto"/>
        <w:ind w:firstLine="13"/>
        <w:jc w:val="both"/>
        <w:rPr>
          <w:rFonts w:hint="eastAsia" w:ascii="微软雅黑" w:hAnsi="微软雅黑" w:eastAsia="微软雅黑" w:cs="微软雅黑"/>
          <w:sz w:val="30"/>
          <w:szCs w:val="30"/>
        </w:rPr>
      </w:pPr>
    </w:p>
    <w:p w14:paraId="6CE1D3D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thee, Except a man be born again, he cannot see the kingdom of God. … Except a man be born of water and of the Spirit, he cannot enter into the kingdom of God. That which is born of the flesh is flesh; and that which is born of the Spirit is spirit" (John 3:3–6).</w:t>
      </w:r>
    </w:p>
    <w:p w14:paraId="41523251">
      <w:pPr>
        <w:pStyle w:val="3"/>
        <w:spacing w:before="320" w:line="253" w:lineRule="auto"/>
        <w:ind w:firstLine="13"/>
        <w:jc w:val="both"/>
        <w:rPr>
          <w:rFonts w:hint="eastAsia" w:ascii="微软雅黑" w:hAnsi="微软雅黑" w:eastAsia="微软雅黑" w:cs="微软雅黑"/>
          <w:sz w:val="30"/>
          <w:szCs w:val="30"/>
        </w:rPr>
      </w:pPr>
    </w:p>
    <w:p w14:paraId="64665C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“我实实在在地告诉你，人若不重生，就不能见神的国。……人若不是从水和圣灵生的，就不能进神的国。从肉身生的就是肉身；从灵生的就是灵”（约3:3–6）。</w:t>
      </w:r>
    </w:p>
    <w:p w14:paraId="523B6B44">
      <w:pPr>
        <w:pStyle w:val="3"/>
        <w:spacing w:before="320" w:line="253" w:lineRule="auto"/>
        <w:ind w:firstLine="13"/>
        <w:jc w:val="both"/>
        <w:rPr>
          <w:rFonts w:hint="eastAsia" w:ascii="微软雅黑" w:hAnsi="微软雅黑" w:eastAsia="微软雅黑" w:cs="微软雅黑"/>
          <w:sz w:val="30"/>
          <w:szCs w:val="30"/>
        </w:rPr>
      </w:pPr>
    </w:p>
    <w:p w14:paraId="029518B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Nicodemus came to question the Lord about His mission, and the kingdom of God which he plainly saw was about to be set up.</w:t>
      </w:r>
    </w:p>
    <w:p w14:paraId="228BC64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尼哥底母来询问主关于祂的使命，以及他清楚看到即将建立的神的国。</w:t>
      </w:r>
    </w:p>
    <w:p w14:paraId="70E6C624">
      <w:pPr>
        <w:pStyle w:val="3"/>
        <w:spacing w:before="320" w:line="253" w:lineRule="auto"/>
        <w:ind w:firstLine="13"/>
        <w:jc w:val="both"/>
        <w:rPr>
          <w:rFonts w:hint="eastAsia" w:ascii="微软雅黑" w:hAnsi="微软雅黑" w:eastAsia="微软雅黑" w:cs="微软雅黑"/>
          <w:sz w:val="30"/>
          <w:szCs w:val="30"/>
        </w:rPr>
      </w:pPr>
    </w:p>
    <w:p w14:paraId="4F8CD0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at once met by the practical question bearing on his personal salvation.</w:t>
      </w:r>
    </w:p>
    <w:p w14:paraId="2D201AB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但他立刻面临关于他个人救恩的实际问题。</w:t>
      </w:r>
    </w:p>
    <w:p w14:paraId="417B05F4">
      <w:pPr>
        <w:pStyle w:val="3"/>
        <w:spacing w:before="320" w:line="253" w:lineRule="auto"/>
        <w:ind w:firstLine="13"/>
        <w:jc w:val="both"/>
        <w:rPr>
          <w:rFonts w:hint="eastAsia" w:ascii="微软雅黑" w:hAnsi="微软雅黑" w:eastAsia="微软雅黑" w:cs="微软雅黑"/>
          <w:sz w:val="30"/>
          <w:szCs w:val="30"/>
        </w:rPr>
      </w:pPr>
    </w:p>
    <w:p w14:paraId="489419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at once appeared that Jesus came not to be catechised and to answer curious questions, but to teach what bore upon the salvation of His hearers.</w:t>
      </w:r>
    </w:p>
    <w:p w14:paraId="6347DB6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由此立即可见，耶稣来不是为了被盘问和回答好奇的问题，而是为了教导关乎祂听众救恩的事。</w:t>
      </w:r>
    </w:p>
    <w:p w14:paraId="7994CB07">
      <w:pPr>
        <w:pStyle w:val="3"/>
        <w:spacing w:before="320" w:line="253" w:lineRule="auto"/>
        <w:ind w:firstLine="13"/>
        <w:jc w:val="both"/>
        <w:rPr>
          <w:rFonts w:hint="eastAsia" w:ascii="微软雅黑" w:hAnsi="微软雅黑" w:eastAsia="微软雅黑" w:cs="微软雅黑"/>
          <w:sz w:val="30"/>
          <w:szCs w:val="30"/>
        </w:rPr>
      </w:pPr>
    </w:p>
    <w:p w14:paraId="4FDB5F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answer rather to the state of mind than to the words of Nicodemus.</w:t>
      </w:r>
    </w:p>
    <w:p w14:paraId="2F5B87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祂更多是回答尼哥底母的心态，而非他的话语。</w:t>
      </w:r>
    </w:p>
    <w:p w14:paraId="0DD2C125">
      <w:pPr>
        <w:pStyle w:val="3"/>
        <w:spacing w:before="320" w:line="253" w:lineRule="auto"/>
        <w:ind w:firstLine="13"/>
        <w:jc w:val="both"/>
        <w:rPr>
          <w:rFonts w:hint="eastAsia" w:ascii="微软雅黑" w:hAnsi="微软雅黑" w:eastAsia="微软雅黑" w:cs="微软雅黑"/>
          <w:sz w:val="30"/>
          <w:szCs w:val="30"/>
        </w:rPr>
      </w:pPr>
    </w:p>
    <w:p w14:paraId="59F8359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that a change upon the whole man was indispensably necessary, if he should ever have a right of citizenship in the kingdom of God, which does not here mean the eternal felicity, but the Messianic kingdom in all its amplitude of meaning.</w:t>
      </w:r>
    </w:p>
    <w:p w14:paraId="7A21DF2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祂表明，整个人必须发生改变，这是绝对必要的，如果他想要拥有神国的公民权，这里的神国不仅仅指永恒的幸福，而是指意义最为广泛的弥赛亚国度。</w:t>
      </w:r>
    </w:p>
    <w:p w14:paraId="0CD0BD97">
      <w:pPr>
        <w:pStyle w:val="3"/>
        <w:spacing w:before="320" w:line="253" w:lineRule="auto"/>
        <w:ind w:firstLine="13"/>
        <w:jc w:val="both"/>
        <w:rPr>
          <w:rFonts w:hint="eastAsia" w:ascii="微软雅黑" w:hAnsi="微软雅黑" w:eastAsia="微软雅黑" w:cs="微软雅黑"/>
          <w:sz w:val="30"/>
          <w:szCs w:val="30"/>
        </w:rPr>
      </w:pPr>
    </w:p>
    <w:p w14:paraId="0B9D020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phrase "born again," it is expounded by one class of interpreters as meaning a second time, by another as meaning from above, and the decision based on the general parallelism of Scripture falls very commonly in favour of the rendering a second time.</w:t>
      </w:r>
    </w:p>
    <w:p w14:paraId="34F2D96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关于“重生”这个短语，一类解释者将其解释为第二次，另一类解释为从上头生，基于圣经一般平行经文的决定通常倾向于译为第二次。</w:t>
      </w:r>
    </w:p>
    <w:p w14:paraId="56551D96">
      <w:pPr>
        <w:pStyle w:val="3"/>
        <w:spacing w:before="320" w:line="253" w:lineRule="auto"/>
        <w:ind w:firstLine="13"/>
        <w:jc w:val="both"/>
        <w:rPr>
          <w:rFonts w:hint="eastAsia" w:ascii="微软雅黑" w:hAnsi="微软雅黑" w:eastAsia="微软雅黑" w:cs="微软雅黑"/>
          <w:sz w:val="30"/>
          <w:szCs w:val="30"/>
        </w:rPr>
      </w:pPr>
    </w:p>
    <w:p w14:paraId="1996145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admitted that neither the import of the term (ἄνωθεν) nor the style of expression used by John in speaking of regeneration lends it any countenance.</w:t>
      </w:r>
    </w:p>
    <w:p w14:paraId="1509859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但必须承认，无论是该词（ἄνωθεν）的含意，还是约翰在谈论重生时使用的表达风格，都不支持这一点。</w:t>
      </w:r>
    </w:p>
    <w:p w14:paraId="30C889E1">
      <w:pPr>
        <w:pStyle w:val="3"/>
        <w:spacing w:before="320" w:line="253" w:lineRule="auto"/>
        <w:ind w:firstLine="13"/>
        <w:jc w:val="both"/>
        <w:rPr>
          <w:rFonts w:hint="eastAsia" w:ascii="微软雅黑" w:hAnsi="微软雅黑" w:eastAsia="微软雅黑" w:cs="微软雅黑"/>
          <w:sz w:val="30"/>
          <w:szCs w:val="30"/>
        </w:rPr>
      </w:pPr>
    </w:p>
    <w:p w14:paraId="7EAD1DF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own part, I am more disposed to accept it as a peculiarity of John's style of language borrowed from his Master, and as denoting FROM ABOVE.</w:t>
      </w:r>
    </w:p>
    <w:p w14:paraId="3A056D7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就我个人而言，我更倾向于接受这是约翰从他的主那里借用的独特语言风格，意指“从上头”。</w:t>
      </w:r>
    </w:p>
    <w:p w14:paraId="39F7D8E1">
      <w:pPr>
        <w:pStyle w:val="3"/>
        <w:spacing w:before="320" w:line="253" w:lineRule="auto"/>
        <w:ind w:firstLine="13"/>
        <w:jc w:val="both"/>
        <w:rPr>
          <w:rFonts w:hint="eastAsia" w:ascii="微软雅黑" w:hAnsi="微软雅黑" w:eastAsia="微软雅黑" w:cs="微软雅黑"/>
          <w:sz w:val="30"/>
          <w:szCs w:val="30"/>
        </w:rPr>
      </w:pPr>
    </w:p>
    <w:p w14:paraId="3EBD879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repeats His statement as to the necessity of regeneration, and adds the twofold principle or cause by which it is produced: born of water and of the Spirit.</w:t>
      </w:r>
    </w:p>
    <w:p w14:paraId="00CE746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主重复祂关于重生必要性的陈述，并加上产生重生的双重原则或原因：从水和圣灵生。</w:t>
      </w:r>
    </w:p>
    <w:p w14:paraId="3760B871">
      <w:pPr>
        <w:pStyle w:val="3"/>
        <w:spacing w:before="320" w:line="253" w:lineRule="auto"/>
        <w:ind w:firstLine="13"/>
        <w:jc w:val="both"/>
        <w:rPr>
          <w:rFonts w:hint="eastAsia" w:ascii="微软雅黑" w:hAnsi="微软雅黑" w:eastAsia="微软雅黑" w:cs="微软雅黑"/>
          <w:sz w:val="30"/>
          <w:szCs w:val="30"/>
        </w:rPr>
      </w:pPr>
    </w:p>
    <w:p w14:paraId="2ED6D51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intimate the meritorious and efficient cause.</w:t>
      </w:r>
    </w:p>
    <w:p w14:paraId="3956710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这些术语暗示了功德原因和有效原因。</w:t>
      </w:r>
    </w:p>
    <w:p w14:paraId="3C972EF5">
      <w:pPr>
        <w:pStyle w:val="3"/>
        <w:spacing w:before="320" w:line="253" w:lineRule="auto"/>
        <w:ind w:firstLine="13"/>
        <w:jc w:val="both"/>
        <w:rPr>
          <w:rFonts w:hint="eastAsia" w:ascii="微软雅黑" w:hAnsi="微软雅黑" w:eastAsia="微软雅黑" w:cs="微软雅黑"/>
          <w:sz w:val="30"/>
          <w:szCs w:val="30"/>
        </w:rPr>
      </w:pPr>
    </w:p>
    <w:p w14:paraId="6833135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WATER has been variously interpreted.</w:t>
      </w:r>
    </w:p>
    <w:p w14:paraId="422F05A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“水”这个词有各种解释。</w:t>
      </w:r>
    </w:p>
    <w:p w14:paraId="45F46767">
      <w:pPr>
        <w:pStyle w:val="3"/>
        <w:spacing w:before="320" w:line="253" w:lineRule="auto"/>
        <w:ind w:firstLine="13"/>
        <w:jc w:val="both"/>
        <w:rPr>
          <w:rFonts w:hint="eastAsia" w:ascii="微软雅黑" w:hAnsi="微软雅黑" w:eastAsia="微软雅黑" w:cs="微软雅黑"/>
          <w:sz w:val="30"/>
          <w:szCs w:val="30"/>
        </w:rPr>
      </w:pPr>
    </w:p>
    <w:p w14:paraId="0D3D414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refer it to baptism,—an opinion current in Patristic theology from the earliest times, and asserted in the Greek and Latin Church and in some of the Protestant formularies.</w:t>
      </w:r>
    </w:p>
    <w:p w14:paraId="2B3E3C8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有些人将其指为洗礼，——这是从最早时期就在教父神学中流行的观点，并在希腊和拉丁教会以及一些新教信条中被主张。</w:t>
      </w:r>
    </w:p>
    <w:p w14:paraId="316D6D99">
      <w:pPr>
        <w:pStyle w:val="3"/>
        <w:spacing w:before="320" w:line="253" w:lineRule="auto"/>
        <w:ind w:firstLine="13"/>
        <w:jc w:val="both"/>
        <w:rPr>
          <w:rFonts w:hint="eastAsia" w:ascii="微软雅黑" w:hAnsi="微软雅黑" w:eastAsia="微软雅黑" w:cs="微软雅黑"/>
          <w:sz w:val="30"/>
          <w:szCs w:val="30"/>
        </w:rPr>
      </w:pPr>
    </w:p>
    <w:p w14:paraId="08658EC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untenable, as will be evident to every mind that weighs the matter in the light of common observation.</w:t>
      </w:r>
    </w:p>
    <w:p w14:paraId="691DB42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但这是站不住脚的，这对于每一个根据普遍观察权衡此事的人来说都是显而易见的。</w:t>
      </w:r>
    </w:p>
    <w:p w14:paraId="1FC7F544">
      <w:pPr>
        <w:pStyle w:val="3"/>
        <w:spacing w:before="320" w:line="253" w:lineRule="auto"/>
        <w:ind w:firstLine="13"/>
        <w:jc w:val="both"/>
        <w:rPr>
          <w:rFonts w:hint="eastAsia" w:ascii="微软雅黑" w:hAnsi="微软雅黑" w:eastAsia="微软雅黑" w:cs="微软雅黑"/>
          <w:sz w:val="30"/>
          <w:szCs w:val="30"/>
        </w:rPr>
      </w:pPr>
    </w:p>
    <w:p w14:paraId="339C741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to which the Lord refers CERTAINLY REGENERATES, and entitles those who receive it to enter the kingdom of God, from which no true member can ever be cast out again,—which cannot be affirmed of baptism in every case.</w:t>
      </w:r>
    </w:p>
    <w:p w14:paraId="04221B2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主所指的水确实能重生人，并使领受它的人有资格进入神的国，任何真正的成员都绝不会从其中被赶出去，——这不能在每种情况下都断言于洗礼。</w:t>
      </w:r>
    </w:p>
    <w:p w14:paraId="15CE0463">
      <w:pPr>
        <w:pStyle w:val="3"/>
        <w:spacing w:before="320" w:line="253" w:lineRule="auto"/>
        <w:ind w:firstLine="13"/>
        <w:jc w:val="both"/>
        <w:rPr>
          <w:rFonts w:hint="eastAsia" w:ascii="微软雅黑" w:hAnsi="微软雅黑" w:eastAsia="微软雅黑" w:cs="微软雅黑"/>
          <w:sz w:val="30"/>
          <w:szCs w:val="30"/>
        </w:rPr>
      </w:pPr>
    </w:p>
    <w:p w14:paraId="71F6357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Some take it as a hendiadys,—a view in which most of the Reformed divines concur,—implying that the Spirit acts with a cleansing efficacy like that of water.</w:t>
      </w:r>
    </w:p>
    <w:p w14:paraId="042D319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有些人将其视为二重名法（hendiadys），——这是大多数改革宗神学家赞同的观点，——意味着圣灵以像水一样的洁净功效运作。</w:t>
      </w:r>
    </w:p>
    <w:p w14:paraId="6F9BEED6">
      <w:pPr>
        <w:pStyle w:val="3"/>
        <w:spacing w:before="320" w:line="253" w:lineRule="auto"/>
        <w:ind w:firstLine="13"/>
        <w:jc w:val="both"/>
        <w:rPr>
          <w:rFonts w:hint="eastAsia" w:ascii="微软雅黑" w:hAnsi="微软雅黑" w:eastAsia="微软雅黑" w:cs="微软雅黑"/>
          <w:sz w:val="30"/>
          <w:szCs w:val="30"/>
        </w:rPr>
      </w:pPr>
    </w:p>
    <w:p w14:paraId="7ECBF1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Some of the ablest Dutch divines, for example Cocceius, Vitringa, Lampe, interpret the water here named in the light of Ezekiel's words: "Then will I sprinkle clean water upon you, and ye shall be clean" (chap. 36:25).</w:t>
      </w:r>
    </w:p>
    <w:p w14:paraId="19FE8B5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一些最有能力的荷兰神学家，例如柯切乌斯（Cocceius）、维特林加（Vitringa）、兰佩（Lampe），根据以西结的话解释这里提到的水：“我必用清水洒在你们身上，你们就洁净了”（36:25）。</w:t>
      </w:r>
    </w:p>
    <w:p w14:paraId="760F6C39">
      <w:pPr>
        <w:pStyle w:val="3"/>
        <w:spacing w:before="320" w:line="253" w:lineRule="auto"/>
        <w:ind w:firstLine="13"/>
        <w:jc w:val="both"/>
        <w:rPr>
          <w:rFonts w:hint="eastAsia" w:ascii="微软雅黑" w:hAnsi="微软雅黑" w:eastAsia="微软雅黑" w:cs="微软雅黑"/>
          <w:sz w:val="30"/>
          <w:szCs w:val="30"/>
        </w:rPr>
      </w:pPr>
    </w:p>
    <w:p w14:paraId="7BAD0C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last interpreters I fully concur.</w:t>
      </w:r>
    </w:p>
    <w:p w14:paraId="713B12C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我完全赞同这些最后的解释者。</w:t>
      </w:r>
    </w:p>
    <w:p w14:paraId="11B98321">
      <w:pPr>
        <w:pStyle w:val="3"/>
        <w:spacing w:before="320" w:line="253" w:lineRule="auto"/>
        <w:ind w:firstLine="13"/>
        <w:jc w:val="both"/>
        <w:rPr>
          <w:rFonts w:hint="eastAsia" w:ascii="微软雅黑" w:hAnsi="微软雅黑" w:eastAsia="微软雅黑" w:cs="微软雅黑"/>
          <w:sz w:val="30"/>
          <w:szCs w:val="30"/>
        </w:rPr>
      </w:pPr>
    </w:p>
    <w:p w14:paraId="3FF9D01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sprinklings, ablutions, lustrations, common in the Mosaic ritual, primarily referred to the removal of the guilt which rendered the person of the worshipper unclean, and removed him from all approach to God in sanctuary service.</w:t>
      </w:r>
    </w:p>
    <w:p w14:paraId="00002A9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摩西礼仪中常见的洒水、沐浴、洁净礼，主要指除去使敬拜者身体不洁并使他在圣所侍奉中无法接近神的罪责。</w:t>
      </w:r>
    </w:p>
    <w:p w14:paraId="6B432CF9">
      <w:pPr>
        <w:pStyle w:val="3"/>
        <w:spacing w:before="320" w:line="253" w:lineRule="auto"/>
        <w:ind w:firstLine="13"/>
        <w:jc w:val="both"/>
        <w:rPr>
          <w:rFonts w:hint="eastAsia" w:ascii="微软雅黑" w:hAnsi="微软雅黑" w:eastAsia="微软雅黑" w:cs="微软雅黑"/>
          <w:sz w:val="30"/>
          <w:szCs w:val="30"/>
        </w:rPr>
      </w:pPr>
    </w:p>
    <w:p w14:paraId="27E4DD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purification of the leper, and of those who were unclean by contact with the dead, was effected by sprinkling them with water in which a portion of blood, or of the ashes of the red heifer, according to the law, was mingled (Lev. 14:1; Num. 19:1 ff.).</w:t>
      </w:r>
    </w:p>
    <w:p w14:paraId="44E57F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麻风病人的洁净，以及因接触死尸而不洁之人的洁净，是根据律法，通过洒上混合了一部分血或红母牛灰的水来实现的（利14:1；民19:1及以下）。</w:t>
      </w:r>
    </w:p>
    <w:p w14:paraId="5944C394">
      <w:pPr>
        <w:pStyle w:val="3"/>
        <w:spacing w:before="320" w:line="253" w:lineRule="auto"/>
        <w:ind w:firstLine="13"/>
        <w:jc w:val="both"/>
        <w:rPr>
          <w:rFonts w:hint="eastAsia" w:ascii="微软雅黑" w:hAnsi="微软雅黑" w:eastAsia="微软雅黑" w:cs="微软雅黑"/>
          <w:sz w:val="30"/>
          <w:szCs w:val="30"/>
        </w:rPr>
      </w:pPr>
    </w:p>
    <w:p w14:paraId="1FFA02B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forgotten that Nicodemus was an accomplished teacher, and was profoundly conversant with all the Mosaic rites.</w:t>
      </w:r>
    </w:p>
    <w:p w14:paraId="0F0CF87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不要忘记尼哥底母是一位有造诣的教师，深谙所有的摩西礼仪。</w:t>
      </w:r>
    </w:p>
    <w:p w14:paraId="22F4CCCA">
      <w:pPr>
        <w:pStyle w:val="3"/>
        <w:spacing w:before="320" w:line="253" w:lineRule="auto"/>
        <w:ind w:firstLine="13"/>
        <w:jc w:val="both"/>
        <w:rPr>
          <w:rFonts w:hint="eastAsia" w:ascii="微软雅黑" w:hAnsi="微软雅黑" w:eastAsia="微软雅黑" w:cs="微软雅黑"/>
          <w:sz w:val="30"/>
          <w:szCs w:val="30"/>
        </w:rPr>
      </w:pPr>
    </w:p>
    <w:p w14:paraId="32BEC27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well that on the occasion of taking Israel into covenant Moses took the blood of calves and of goats, with water and scarlet wool and hyssop, and sprinkled both the book and all the people (Heb. 9:19); and that a laver, deriving all its value from the altar, or the victims slain on it, was prepared between the altar and the entrance of the tabernacle, that they who approached the Holy One might be made clean.</w:t>
      </w:r>
    </w:p>
    <w:p w14:paraId="6A28C78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知在带领以色列人立约时，摩西取了牛犊山羊的血和水，并朱红色绒和牛膝草，洒在书上，又洒在众百姓身上（来9:19）；并且在祭坛和会幕门口之间预备了一个洗濯盆（其价值全源于祭坛或其上被杀的祭牲），以便那些接近圣者的人可以洁净。</w:t>
      </w:r>
    </w:p>
    <w:p w14:paraId="775A93D4">
      <w:pPr>
        <w:pStyle w:val="3"/>
        <w:spacing w:before="320" w:line="253" w:lineRule="auto"/>
        <w:ind w:firstLine="13"/>
        <w:jc w:val="both"/>
        <w:rPr>
          <w:rFonts w:hint="eastAsia" w:ascii="微软雅黑" w:hAnsi="微软雅黑" w:eastAsia="微软雅黑" w:cs="微软雅黑"/>
          <w:sz w:val="30"/>
          <w:szCs w:val="30"/>
        </w:rPr>
      </w:pPr>
    </w:p>
    <w:p w14:paraId="60E91E5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referred to by our Lord in this connection was but the ceremonial expression for the cleansing of our person by His own obedience or atoning sacrifice, proving the complete removal of guilt and of everything that could exclude us on the ground of law from the kingdom of God.</w:t>
      </w:r>
    </w:p>
    <w:p w14:paraId="4C9D468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我们主在此处所指的水，不过是藉着祂自己的顺服或赎罪牺牲洁净我们身体的礼仪性表达，证明完全除去了罪责以及一切可能基于律法将我们排除在神国之外的东西。</w:t>
      </w:r>
    </w:p>
    <w:p w14:paraId="1A5BEEA7">
      <w:pPr>
        <w:pStyle w:val="3"/>
        <w:spacing w:before="320" w:line="253" w:lineRule="auto"/>
        <w:ind w:firstLine="13"/>
        <w:jc w:val="both"/>
        <w:rPr>
          <w:rFonts w:hint="eastAsia" w:ascii="微软雅黑" w:hAnsi="微软雅黑" w:eastAsia="微软雅黑" w:cs="微软雅黑"/>
          <w:sz w:val="30"/>
          <w:szCs w:val="30"/>
        </w:rPr>
      </w:pPr>
    </w:p>
    <w:p w14:paraId="700CE39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term, SPIRIT, is the personal Holy Spirit, who gives the inward capacity or fitness for the kingdom of God, who breaks the power of sin, and makes all things new.</w:t>
      </w:r>
    </w:p>
    <w:p w14:paraId="6E86CA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第二个词，圣灵，是位格性的圣灵，祂赐予进入神国内在的能力或适宜性，打破罪的权势，使万物更新。</w:t>
      </w:r>
    </w:p>
    <w:p w14:paraId="1065F521">
      <w:pPr>
        <w:pStyle w:val="3"/>
        <w:spacing w:before="320" w:line="253" w:lineRule="auto"/>
        <w:ind w:firstLine="13"/>
        <w:jc w:val="both"/>
        <w:rPr>
          <w:rFonts w:hint="eastAsia" w:ascii="微软雅黑" w:hAnsi="微软雅黑" w:eastAsia="微软雅黑" w:cs="微软雅黑"/>
          <w:sz w:val="30"/>
          <w:szCs w:val="30"/>
        </w:rPr>
      </w:pPr>
    </w:p>
    <w:p w14:paraId="178579E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and the Spirit are not to be confounded.</w:t>
      </w:r>
    </w:p>
    <w:p w14:paraId="7301B3C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水和圣灵不应混淆。</w:t>
      </w:r>
    </w:p>
    <w:p w14:paraId="45D8FAFC">
      <w:pPr>
        <w:pStyle w:val="3"/>
        <w:spacing w:before="320" w:line="253" w:lineRule="auto"/>
        <w:ind w:firstLine="13"/>
        <w:jc w:val="both"/>
        <w:rPr>
          <w:rFonts w:hint="eastAsia" w:ascii="微软雅黑" w:hAnsi="微软雅黑" w:eastAsia="微软雅黑" w:cs="微软雅黑"/>
          <w:sz w:val="30"/>
          <w:szCs w:val="30"/>
        </w:rPr>
      </w:pPr>
    </w:p>
    <w:p w14:paraId="1F13028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TWO CONJOINED ELEMENTS; in Other words, the MERITORIOUS CAUSE and the EFFICIENT CAUSE, which introduce the sinner into the kingdom of God.</w:t>
      </w:r>
    </w:p>
    <w:p w14:paraId="14D6299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它们是两个结合的要素；换句话说，是将罪人引入神国的功德原因和有效原因。</w:t>
      </w:r>
    </w:p>
    <w:p w14:paraId="2AADCF9C">
      <w:pPr>
        <w:pStyle w:val="3"/>
        <w:spacing w:before="320" w:line="253" w:lineRule="auto"/>
        <w:ind w:firstLine="13"/>
        <w:jc w:val="both"/>
        <w:rPr>
          <w:rFonts w:hint="eastAsia" w:ascii="微软雅黑" w:hAnsi="微软雅黑" w:eastAsia="微软雅黑" w:cs="微软雅黑"/>
          <w:sz w:val="30"/>
          <w:szCs w:val="30"/>
        </w:rPr>
      </w:pPr>
    </w:p>
    <w:p w14:paraId="5010EC7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and the SPIRIT are not to be explained as a mere hendiadys, or the use of two words for one.</w:t>
      </w:r>
    </w:p>
    <w:p w14:paraId="4720106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水和圣灵不应解释为仅仅是二重名法，或用两个词表达一个意思。</w:t>
      </w:r>
    </w:p>
    <w:p w14:paraId="11D20756">
      <w:pPr>
        <w:pStyle w:val="3"/>
        <w:spacing w:before="320" w:line="253" w:lineRule="auto"/>
        <w:ind w:firstLine="13"/>
        <w:jc w:val="both"/>
        <w:rPr>
          <w:rFonts w:hint="eastAsia" w:ascii="微软雅黑" w:hAnsi="微软雅黑" w:eastAsia="微软雅黑" w:cs="微软雅黑"/>
          <w:sz w:val="30"/>
          <w:szCs w:val="30"/>
        </w:rPr>
      </w:pPr>
    </w:p>
    <w:p w14:paraId="36B5AF8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plainly adapted to the tenor of Ezekiel's prophecy (chap. 36:25 ff.) (comp. Zech. 13), and are both intended to be significant.</w:t>
      </w:r>
    </w:p>
    <w:p w14:paraId="4EA769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这些术语显然适应了以西结预言的主旨（36:25及以下）（参亚13），并且两者都旨在具有重要意义。</w:t>
      </w:r>
    </w:p>
    <w:p w14:paraId="646E006C">
      <w:pPr>
        <w:pStyle w:val="3"/>
        <w:spacing w:before="320" w:line="253" w:lineRule="auto"/>
        <w:ind w:firstLine="13"/>
        <w:jc w:val="both"/>
        <w:rPr>
          <w:rFonts w:hint="eastAsia" w:ascii="微软雅黑" w:hAnsi="微软雅黑" w:eastAsia="微软雅黑" w:cs="微软雅黑"/>
          <w:sz w:val="30"/>
          <w:szCs w:val="30"/>
        </w:rPr>
      </w:pPr>
    </w:p>
    <w:p w14:paraId="65B2169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time, with a view to make the statement as to the necessity of regeneration more urgent and emphatic, our Lord substantially repeats His declaration: "Marvel not that I said to you, You must be born again."</w:t>
      </w:r>
    </w:p>
    <w:p w14:paraId="6BC80F4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第三次，为了使关于重生必要性的陈述更加紧迫和强调，我们的主实质上重复了祂的宣告：“我说，‘你们必须重生’，你不要以为希奇。”</w:t>
      </w:r>
    </w:p>
    <w:p w14:paraId="7CDDAB9B">
      <w:pPr>
        <w:pStyle w:val="3"/>
        <w:spacing w:before="320" w:line="253" w:lineRule="auto"/>
        <w:ind w:firstLine="13"/>
        <w:jc w:val="both"/>
        <w:rPr>
          <w:rFonts w:hint="eastAsia" w:ascii="微软雅黑" w:hAnsi="微软雅黑" w:eastAsia="微软雅黑" w:cs="微软雅黑"/>
          <w:sz w:val="30"/>
          <w:szCs w:val="30"/>
        </w:rPr>
      </w:pPr>
    </w:p>
    <w:p w14:paraId="190D4F3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anticipate all cavil or exception to the mode in which that omnipotent act of God displays itself, He adds: "The wind bloweth where it listeth, and thou hearest the sound thereof, but canst not tell whence it cometh, or whither it goeth: so is every one that is born of the Spirit" (ver. 8).</w:t>
      </w:r>
    </w:p>
    <w:p w14:paraId="3224AB3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然后，为了预先排除对神那全能作为显现方式的所有吹毛求疵或异议，祂补充说：“风随着意思吹，你听见风的响声，却不晓得从哪里来，往哪里去；凡从圣灵生的，也是如此”（第8节）。</w:t>
      </w:r>
    </w:p>
    <w:p w14:paraId="7B5B15D5">
      <w:pPr>
        <w:pStyle w:val="3"/>
        <w:spacing w:before="320" w:line="253" w:lineRule="auto"/>
        <w:ind w:firstLine="13"/>
        <w:jc w:val="both"/>
        <w:rPr>
          <w:rFonts w:hint="eastAsia" w:ascii="微软雅黑" w:hAnsi="微软雅黑" w:eastAsia="微软雅黑" w:cs="微软雅黑"/>
          <w:sz w:val="30"/>
          <w:szCs w:val="30"/>
        </w:rPr>
      </w:pPr>
    </w:p>
    <w:p w14:paraId="16EE2A0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analogy is taken from nature, and is much like one of His parables, is not doubtful.</w:t>
      </w:r>
    </w:p>
    <w:p w14:paraId="1DF1C46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毫无疑问，这个类比取材于自然，非常像祂的一个比喻。</w:t>
      </w:r>
    </w:p>
    <w:p w14:paraId="3F83BCBD">
      <w:pPr>
        <w:pStyle w:val="3"/>
        <w:spacing w:before="320" w:line="253" w:lineRule="auto"/>
        <w:ind w:firstLine="13"/>
        <w:jc w:val="both"/>
        <w:rPr>
          <w:rFonts w:hint="eastAsia" w:ascii="微软雅黑" w:hAnsi="微软雅黑" w:eastAsia="微软雅黑" w:cs="微软雅黑"/>
          <w:sz w:val="30"/>
          <w:szCs w:val="30"/>
        </w:rPr>
      </w:pPr>
    </w:p>
    <w:p w14:paraId="7A2C014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attempted, with Origen and Augustin, to dismiss the comparison and take the term translated wind for the personal Spirit, have nothing to say in answer to the argument that all these expressions: "bloweth," "the sound thereof," "the hearing of the sound," and the implied analogy in the words "so is every one," must be accepted as an illustrative description or comparison.</w:t>
      </w:r>
    </w:p>
    <w:p w14:paraId="705CAE9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同奥利金和奥古斯丁一起摒弃这一比较，并将翻译为“风”的词理解为位格性圣灵的人，无法回答这一论点：即所有这些表达——“吹”、“风的响声”、“听见响声”以及“也是如此”所隐含的类比——必须被接受为说明性的描述或比较。</w:t>
      </w:r>
    </w:p>
    <w:p w14:paraId="754DCA71">
      <w:pPr>
        <w:pStyle w:val="3"/>
        <w:spacing w:before="320" w:line="253" w:lineRule="auto"/>
        <w:ind w:firstLine="13"/>
        <w:jc w:val="both"/>
        <w:rPr>
          <w:rFonts w:hint="eastAsia" w:ascii="微软雅黑" w:hAnsi="微软雅黑" w:eastAsia="微软雅黑" w:cs="微软雅黑"/>
          <w:sz w:val="30"/>
          <w:szCs w:val="30"/>
        </w:rPr>
      </w:pPr>
    </w:p>
    <w:p w14:paraId="12BFF87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as a natural phenomenon at that moment,—as in the case of many of our Lord's illustrations,—might arrest their attention.</w:t>
      </w:r>
    </w:p>
    <w:p w14:paraId="36B555F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风，作为当时的一种自然现象，——正如我们主许多插图的情况一样，——可能会引起他们的注意。</w:t>
      </w:r>
    </w:p>
    <w:p w14:paraId="316D74EC">
      <w:pPr>
        <w:pStyle w:val="3"/>
        <w:spacing w:before="320" w:line="253" w:lineRule="auto"/>
        <w:ind w:firstLine="13"/>
        <w:jc w:val="both"/>
        <w:rPr>
          <w:rFonts w:hint="eastAsia" w:ascii="微软雅黑" w:hAnsi="微软雅黑" w:eastAsia="微软雅黑" w:cs="微软雅黑"/>
          <w:sz w:val="30"/>
          <w:szCs w:val="30"/>
        </w:rPr>
      </w:pPr>
    </w:p>
    <w:p w14:paraId="73E268B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of comparison are obviously these: (1) The Spirit's agency is sovereign, like the wind blowing where it will; (2) The mode of His activity is inscrutable: it is like the wind, in regard to which we can neither say where it begins to blow nor where it is hushed to rest; (3) The efficacy is irresistible and the effects indubitable; we hear the sound thereof.</w:t>
      </w:r>
    </w:p>
    <w:p w14:paraId="2FE0C1D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比较的点显然是这些：(1) 圣灵的代理是主权的，就像风随着意思吹；(2) 祂活动的模式是不可测度的：就像风，对于它我们既不能说它从哪里开始吹，也不能说它在哪里停息；(3) 功效是不可抗拒的，效果是无可置疑的；我们听见风的响声。</w:t>
      </w:r>
    </w:p>
    <w:p w14:paraId="5B89DA9D">
      <w:pPr>
        <w:pStyle w:val="3"/>
        <w:spacing w:before="320" w:line="253" w:lineRule="auto"/>
        <w:ind w:firstLine="13"/>
        <w:jc w:val="both"/>
        <w:rPr>
          <w:rFonts w:hint="eastAsia" w:ascii="微软雅黑" w:hAnsi="微软雅黑" w:eastAsia="微软雅黑" w:cs="微软雅黑"/>
          <w:sz w:val="30"/>
          <w:szCs w:val="30"/>
        </w:rPr>
      </w:pPr>
    </w:p>
    <w:p w14:paraId="486F3CA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of similar import is the following: "It is the Spirit that quickeneth; the flesh profiteth nothing" (John 6:63).</w:t>
      </w:r>
    </w:p>
    <w:p w14:paraId="506D897A">
      <w:pPr>
        <w:pStyle w:val="3"/>
        <w:spacing w:before="320" w:line="253" w:lineRule="auto"/>
        <w:ind w:firstLine="13"/>
        <w:jc w:val="both"/>
        <w:rPr>
          <w:rFonts w:hint="eastAsia" w:ascii="微软雅黑" w:hAnsi="微软雅黑" w:eastAsia="微软雅黑" w:cs="微软雅黑"/>
          <w:sz w:val="30"/>
          <w:szCs w:val="30"/>
        </w:rPr>
      </w:pPr>
    </w:p>
    <w:p w14:paraId="729A294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具有类似含义的一段经文如下：“叫人活着的乃是灵，肉体是无益的”（约6:63）。</w:t>
      </w:r>
    </w:p>
    <w:p w14:paraId="4BCD2B86">
      <w:pPr>
        <w:pStyle w:val="3"/>
        <w:spacing w:before="320" w:line="253" w:lineRule="auto"/>
        <w:ind w:firstLine="13"/>
        <w:jc w:val="both"/>
        <w:rPr>
          <w:rFonts w:hint="eastAsia" w:ascii="微软雅黑" w:hAnsi="微软雅黑" w:eastAsia="微软雅黑" w:cs="微软雅黑"/>
          <w:sz w:val="30"/>
          <w:szCs w:val="30"/>
        </w:rPr>
      </w:pPr>
    </w:p>
    <w:p w14:paraId="7A9A24F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say my flesh, as in the previous context, where He carries on a discussion with the men of Capernaum; and the change of expression is significant.</w:t>
      </w:r>
    </w:p>
    <w:p w14:paraId="1CFA350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基督没有像在上文中那样说我的肉，那时祂正在与迦百农人进行讨论；这一表达的变化具有重要意义。</w:t>
      </w:r>
    </w:p>
    <w:p w14:paraId="42D21653">
      <w:pPr>
        <w:pStyle w:val="3"/>
        <w:spacing w:before="320" w:line="253" w:lineRule="auto"/>
        <w:ind w:firstLine="13"/>
        <w:jc w:val="both"/>
        <w:rPr>
          <w:rFonts w:hint="eastAsia" w:ascii="微软雅黑" w:hAnsi="微软雅黑" w:eastAsia="微软雅黑" w:cs="微软雅黑"/>
          <w:sz w:val="30"/>
          <w:szCs w:val="30"/>
        </w:rPr>
      </w:pPr>
    </w:p>
    <w:p w14:paraId="4D7B65F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Interpreters, not perceiving this, have been carried away with the misleading impression that the design was merely to remove offence in the Jewish mind caused by the declaration that Jesus was the bread of life.</w:t>
      </w:r>
    </w:p>
    <w:p w14:paraId="162B27C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解释者没有察觉到这一点，被一种误导性的印象带偏了，以为其目的仅仅是为了消除犹太人心中因耶稣宣称自己是生命之粮而产生的冒犯。</w:t>
      </w:r>
    </w:p>
    <w:p w14:paraId="3520C8B3">
      <w:pPr>
        <w:pStyle w:val="3"/>
        <w:spacing w:before="320" w:line="253" w:lineRule="auto"/>
        <w:ind w:firstLine="13"/>
        <w:jc w:val="both"/>
        <w:rPr>
          <w:rFonts w:hint="eastAsia" w:ascii="微软雅黑" w:hAnsi="微软雅黑" w:eastAsia="微软雅黑" w:cs="微软雅黑"/>
          <w:sz w:val="30"/>
          <w:szCs w:val="30"/>
        </w:rPr>
      </w:pPr>
    </w:p>
    <w:p w14:paraId="6C594C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He still continues to declare that the true life of redeemed men is meritoriously connected with His atoning death.</w:t>
      </w:r>
    </w:p>
    <w:p w14:paraId="4159D6A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他们认为祂仍在继续宣告，被赎之人的真实生命与祂赎罪之死有功德上的联系。</w:t>
      </w:r>
    </w:p>
    <w:p w14:paraId="7ECDA8BF">
      <w:pPr>
        <w:pStyle w:val="3"/>
        <w:spacing w:before="320" w:line="253" w:lineRule="auto"/>
        <w:ind w:firstLine="13"/>
        <w:jc w:val="both"/>
        <w:rPr>
          <w:rFonts w:hint="eastAsia" w:ascii="微软雅黑" w:hAnsi="微软雅黑" w:eastAsia="微软雅黑" w:cs="微软雅黑"/>
          <w:sz w:val="30"/>
          <w:szCs w:val="30"/>
        </w:rPr>
      </w:pPr>
    </w:p>
    <w:p w14:paraId="0F369CD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Luther, when pressed by this text in the sacramentarian controversy, saw the change of expression, and accurately referred the words to the carnal sense of unrenewed men.</w:t>
      </w:r>
    </w:p>
    <w:p w14:paraId="299AC5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但路德在圣餐争论中被这段经文逼迫时，看到了表达的变化，并准确地将这些话归于未重生之人的肉体意识。</w:t>
      </w:r>
    </w:p>
    <w:p w14:paraId="66DB9339">
      <w:pPr>
        <w:pStyle w:val="3"/>
        <w:spacing w:before="320" w:line="253" w:lineRule="auto"/>
        <w:ind w:firstLine="13"/>
        <w:jc w:val="both"/>
        <w:rPr>
          <w:rFonts w:hint="eastAsia" w:ascii="微软雅黑" w:hAnsi="微软雅黑" w:eastAsia="微软雅黑" w:cs="微软雅黑"/>
          <w:sz w:val="30"/>
          <w:szCs w:val="30"/>
        </w:rPr>
      </w:pPr>
    </w:p>
    <w:p w14:paraId="45EEA08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"my flesh," as in all the previous context; the expression "the flesh" has no reference to the flesh of Christ.</w:t>
      </w:r>
    </w:p>
    <w:p w14:paraId="267BD6B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不再是“我的肉”，如在前文中所见；“肉体”这一表达与基督的肉毫无关系。</w:t>
      </w:r>
    </w:p>
    <w:p w14:paraId="2E0E0E49">
      <w:pPr>
        <w:pStyle w:val="3"/>
        <w:spacing w:before="320" w:line="253" w:lineRule="auto"/>
        <w:ind w:firstLine="13"/>
        <w:jc w:val="both"/>
        <w:rPr>
          <w:rFonts w:hint="eastAsia" w:ascii="微软雅黑" w:hAnsi="微软雅黑" w:eastAsia="微软雅黑" w:cs="微软雅黑"/>
          <w:sz w:val="30"/>
          <w:szCs w:val="30"/>
        </w:rPr>
      </w:pPr>
    </w:p>
    <w:p w14:paraId="6B4C9AC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antithesis that we find in the interview with Nicodemus: "That which is born of the flesh is flesh."</w:t>
      </w:r>
    </w:p>
    <w:p w14:paraId="2364AF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这是我们在与尼哥底母的会面中发现的同样的对立：“从肉身生的就是肉身。”</w:t>
      </w:r>
    </w:p>
    <w:p w14:paraId="778761C9">
      <w:pPr>
        <w:pStyle w:val="3"/>
        <w:spacing w:before="320" w:line="253" w:lineRule="auto"/>
        <w:ind w:firstLine="13"/>
        <w:jc w:val="both"/>
        <w:rPr>
          <w:rFonts w:hint="eastAsia" w:ascii="微软雅黑" w:hAnsi="微软雅黑" w:eastAsia="微软雅黑" w:cs="微软雅黑"/>
          <w:sz w:val="30"/>
          <w:szCs w:val="30"/>
        </w:rPr>
      </w:pPr>
    </w:p>
    <w:p w14:paraId="70C869A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thousand who would have made Him king were so deeply offended by His teaching, that they had in a body forsaken Him; and the reason of their conduct is here traced to the unspirituality and enmity of the carnal mind.</w:t>
      </w:r>
    </w:p>
    <w:p w14:paraId="513AA98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那五千个想立祂为王的人被祂的教导深深冒犯，以至于集体离弃了祂；他们行为的原因在此被追溯到肉体思想的非属灵性和敌意。</w:t>
      </w:r>
    </w:p>
    <w:p w14:paraId="7B060B1A">
      <w:pPr>
        <w:pStyle w:val="3"/>
        <w:spacing w:before="320" w:line="253" w:lineRule="auto"/>
        <w:ind w:firstLine="13"/>
        <w:jc w:val="both"/>
        <w:rPr>
          <w:rFonts w:hint="eastAsia" w:ascii="微软雅黑" w:hAnsi="微软雅黑" w:eastAsia="微软雅黑" w:cs="微软雅黑"/>
          <w:sz w:val="30"/>
          <w:szCs w:val="30"/>
        </w:rPr>
      </w:pPr>
    </w:p>
    <w:p w14:paraId="10D57DC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declares: it is the Spirit that quickeneth, or imparts the life of God—a boon requiring omnipotent power.</w:t>
      </w:r>
    </w:p>
    <w:p w14:paraId="4C0A8AD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我们的主宣告：叫人活着的乃是灵，或赋予神的生命——这恩赐需要全能的能力。</w:t>
      </w:r>
    </w:p>
    <w:p w14:paraId="6B159266">
      <w:pPr>
        <w:pStyle w:val="3"/>
        <w:spacing w:before="320" w:line="253" w:lineRule="auto"/>
        <w:ind w:firstLine="13"/>
        <w:jc w:val="both"/>
        <w:rPr>
          <w:rFonts w:hint="eastAsia" w:ascii="微软雅黑" w:hAnsi="微软雅黑" w:eastAsia="微软雅黑" w:cs="微软雅黑"/>
          <w:sz w:val="30"/>
          <w:szCs w:val="30"/>
        </w:rPr>
      </w:pPr>
    </w:p>
    <w:p w14:paraId="2BBF0B4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acquainted with the antithesis between flesh and spirit, or with Scripture language generally, it is plain that the allusion is not to the human spirit nor to Christ's divine nature, but to the Holy Spirit.</w:t>
      </w:r>
    </w:p>
    <w:p w14:paraId="1613C51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对于熟悉肉体与灵之间对立，或一般圣经语言的人来说，显然这里暗示的不是人的灵，也不是基督的神性，而是圣灵。</w:t>
      </w:r>
    </w:p>
    <w:p w14:paraId="42EB622B">
      <w:pPr>
        <w:pStyle w:val="3"/>
        <w:spacing w:before="320" w:line="253" w:lineRule="auto"/>
        <w:ind w:firstLine="13"/>
        <w:jc w:val="both"/>
        <w:rPr>
          <w:rFonts w:hint="eastAsia" w:ascii="微软雅黑" w:hAnsi="微软雅黑" w:eastAsia="微软雅黑" w:cs="微软雅黑"/>
          <w:sz w:val="30"/>
          <w:szCs w:val="30"/>
        </w:rPr>
      </w:pPr>
    </w:p>
    <w:p w14:paraId="5C4253D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what may be called, perhaps, the most conclusive passage on the Spirit's work in connection with conversion in the whole compass of Scripture.</w:t>
      </w:r>
    </w:p>
    <w:p w14:paraId="2BFEB828">
      <w:pPr>
        <w:pStyle w:val="3"/>
        <w:spacing w:before="320" w:line="253" w:lineRule="auto"/>
        <w:ind w:firstLine="13"/>
        <w:jc w:val="both"/>
        <w:rPr>
          <w:rFonts w:hint="eastAsia" w:ascii="微软雅黑" w:hAnsi="微软雅黑" w:eastAsia="微软雅黑" w:cs="微软雅黑"/>
          <w:sz w:val="30"/>
          <w:szCs w:val="30"/>
        </w:rPr>
      </w:pPr>
    </w:p>
    <w:p w14:paraId="0E81DDA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我们现在来到或许可以说是整本圣经中关于圣灵在归信方面工作的最确凿的经文。</w:t>
      </w:r>
    </w:p>
    <w:p w14:paraId="509D5BE0">
      <w:pPr>
        <w:pStyle w:val="3"/>
        <w:spacing w:before="320" w:line="253" w:lineRule="auto"/>
        <w:ind w:firstLine="13"/>
        <w:jc w:val="both"/>
        <w:rPr>
          <w:rFonts w:hint="eastAsia" w:ascii="微软雅黑" w:hAnsi="微软雅黑" w:eastAsia="微软雅黑" w:cs="微软雅黑"/>
          <w:sz w:val="30"/>
          <w:szCs w:val="30"/>
        </w:rPr>
      </w:pPr>
    </w:p>
    <w:p w14:paraId="7F97C2A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is come He will reprove (better: convince) the world of sin, and of righteousness, and of judgment: of sin, because (better: in regard to the fact that) they believe not on me; of righteousness, because (better: in regard to the fact that) I go to my Father, and ye see me no more; of judgment, because (better: in regard to the fact that) the prince of this world is judged" (John 16:8–11).</w:t>
      </w:r>
    </w:p>
    <w:p w14:paraId="19174ED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来了，就要叫世人为罪、为义、为审判，自己责备自己（最好译为：使世人知罪、知义、知审判）：为罪，是因（最好译为：关于这一事实，即）他们不信我；为义，是因（最好译为：关于这一事实，即）我往父那里去，你们就不再见我；为审判，是因（最好译为：关于这一事实，即）这世界的王受了审判”（约16:8–11）。</w:t>
      </w:r>
    </w:p>
    <w:p w14:paraId="496C8377">
      <w:pPr>
        <w:pStyle w:val="3"/>
        <w:spacing w:before="320" w:line="253" w:lineRule="auto"/>
        <w:ind w:firstLine="13"/>
        <w:jc w:val="both"/>
        <w:rPr>
          <w:rFonts w:hint="eastAsia" w:ascii="微软雅黑" w:hAnsi="微软雅黑" w:eastAsia="微软雅黑" w:cs="微软雅黑"/>
          <w:sz w:val="30"/>
          <w:szCs w:val="30"/>
        </w:rPr>
      </w:pPr>
    </w:p>
    <w:p w14:paraId="2075903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contains a full and exhaustive description of the Spirit's work in the application of redemption, as well as of the mission of the Comforter by the Son from the Father (John 15:26).</w:t>
      </w:r>
    </w:p>
    <w:p w14:paraId="189C802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这段经文包含了对圣灵在应用救赎方面工作的完整而详尽的描述，以及子从父那里差遣保惠师的使命（约15:26）。</w:t>
      </w:r>
    </w:p>
    <w:p w14:paraId="5D87DFFE">
      <w:pPr>
        <w:pStyle w:val="3"/>
        <w:spacing w:before="320" w:line="253" w:lineRule="auto"/>
        <w:ind w:firstLine="13"/>
        <w:jc w:val="both"/>
        <w:rPr>
          <w:rFonts w:hint="eastAsia" w:ascii="微软雅黑" w:hAnsi="微软雅黑" w:eastAsia="微软雅黑" w:cs="微软雅黑"/>
          <w:sz w:val="30"/>
          <w:szCs w:val="30"/>
        </w:rPr>
      </w:pPr>
    </w:p>
    <w:p w14:paraId="2D2BE3C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setting forth the Spirit's function (ἐλέγξει) may bear one of two senses—TO REPROVE or TO CONVINCE.</w:t>
      </w:r>
    </w:p>
    <w:p w14:paraId="044E6F6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阐述圣灵功能的动词（ἐλέγξει）可能具有两种意义之一——责备或使确信（知罪）。</w:t>
      </w:r>
    </w:p>
    <w:p w14:paraId="4835B0E6">
      <w:pPr>
        <w:pStyle w:val="3"/>
        <w:spacing w:before="320" w:line="253" w:lineRule="auto"/>
        <w:ind w:firstLine="13"/>
        <w:jc w:val="both"/>
        <w:rPr>
          <w:rFonts w:hint="eastAsia" w:ascii="微软雅黑" w:hAnsi="微软雅黑" w:eastAsia="微软雅黑" w:cs="微软雅黑"/>
          <w:sz w:val="30"/>
          <w:szCs w:val="30"/>
        </w:rPr>
      </w:pPr>
    </w:p>
    <w:p w14:paraId="1B60B36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for the decision, in every special instance, are supplied by the context.</w:t>
      </w:r>
    </w:p>
    <w:p w14:paraId="09B4B7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在每个特定实例中，决定的依据由上下文提供。</w:t>
      </w:r>
    </w:p>
    <w:p w14:paraId="24DBD299">
      <w:pPr>
        <w:pStyle w:val="3"/>
        <w:spacing w:before="320" w:line="253" w:lineRule="auto"/>
        <w:ind w:firstLine="13"/>
        <w:jc w:val="both"/>
        <w:rPr>
          <w:rFonts w:hint="eastAsia" w:ascii="微软雅黑" w:hAnsi="微软雅黑" w:eastAsia="微软雅黑" w:cs="微软雅黑"/>
          <w:sz w:val="30"/>
          <w:szCs w:val="30"/>
        </w:rPr>
      </w:pPr>
    </w:p>
    <w:p w14:paraId="26D643F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signification to reprove, which the term sometimes bears, implies that a person is reproved for some error which he has previously held.</w:t>
      </w:r>
    </w:p>
    <w:p w14:paraId="62F553B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该词有时具有的“责备”之意，意味着一个人因先前持有的某种错误而受责备。</w:t>
      </w:r>
    </w:p>
    <w:p w14:paraId="4B4004F4">
      <w:pPr>
        <w:pStyle w:val="3"/>
        <w:spacing w:before="320" w:line="253" w:lineRule="auto"/>
        <w:ind w:firstLine="13"/>
        <w:jc w:val="both"/>
        <w:rPr>
          <w:rFonts w:hint="eastAsia" w:ascii="微软雅黑" w:hAnsi="微软雅黑" w:eastAsia="微软雅黑" w:cs="微软雅黑"/>
          <w:sz w:val="30"/>
          <w:szCs w:val="30"/>
        </w:rPr>
      </w:pPr>
    </w:p>
    <w:p w14:paraId="1C32CEF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meaning, to convince, implies that a person is convinced of some truth previously unknown or unrealized.</w:t>
      </w:r>
    </w:p>
    <w:p w14:paraId="4F4AF0C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另一个意思，“使确信”，意味着一个人确信某种先前未知或未意识到的真理。</w:t>
      </w:r>
    </w:p>
    <w:p w14:paraId="0028D197">
      <w:pPr>
        <w:pStyle w:val="3"/>
        <w:spacing w:before="320" w:line="253" w:lineRule="auto"/>
        <w:ind w:firstLine="13"/>
        <w:jc w:val="both"/>
        <w:rPr>
          <w:rFonts w:hint="eastAsia" w:ascii="微软雅黑" w:hAnsi="微软雅黑" w:eastAsia="微软雅黑" w:cs="微软雅黑"/>
          <w:sz w:val="30"/>
          <w:szCs w:val="30"/>
        </w:rPr>
      </w:pPr>
    </w:p>
    <w:p w14:paraId="2C82242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may either mean to reprove and refute a false opinion, or to convince one by cogent arguments and ample evidence as to truth hitherto unknown.</w:t>
      </w:r>
    </w:p>
    <w:p w14:paraId="54803CD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该词既可以指责备和驳斥错误的观点，也可以指通过有力的论证和充足的证据使人确信迄今未知的真理。</w:t>
      </w:r>
    </w:p>
    <w:p w14:paraId="5FE5AC86">
      <w:pPr>
        <w:pStyle w:val="3"/>
        <w:spacing w:before="320" w:line="253" w:lineRule="auto"/>
        <w:ind w:firstLine="13"/>
        <w:jc w:val="both"/>
        <w:rPr>
          <w:rFonts w:hint="eastAsia" w:ascii="微软雅黑" w:hAnsi="微软雅黑" w:eastAsia="微软雅黑" w:cs="微软雅黑"/>
          <w:sz w:val="30"/>
          <w:szCs w:val="30"/>
        </w:rPr>
      </w:pPr>
    </w:p>
    <w:p w14:paraId="25CBED5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senses are closely linked together.</w:t>
      </w:r>
    </w:p>
    <w:p w14:paraId="5CAD8AC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这两种意义紧密相连。</w:t>
      </w:r>
    </w:p>
    <w:p w14:paraId="34D2E12C">
      <w:pPr>
        <w:pStyle w:val="3"/>
        <w:spacing w:before="320" w:line="253" w:lineRule="auto"/>
        <w:ind w:firstLine="13"/>
        <w:jc w:val="both"/>
        <w:rPr>
          <w:rFonts w:hint="eastAsia" w:ascii="微软雅黑" w:hAnsi="微软雅黑" w:eastAsia="微软雅黑" w:cs="微软雅黑"/>
          <w:sz w:val="30"/>
          <w:szCs w:val="30"/>
        </w:rPr>
      </w:pPr>
    </w:p>
    <w:p w14:paraId="47BF2BA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reproving, for which some contend, is wholly to be removed from the use of the term in this passage.</w:t>
      </w:r>
    </w:p>
    <w:p w14:paraId="151CA41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某些人主张的“责备”概念，应完全从此段经文的该词用法中移除。</w:t>
      </w:r>
    </w:p>
    <w:p w14:paraId="6268C058">
      <w:pPr>
        <w:pStyle w:val="3"/>
        <w:spacing w:before="320" w:line="253" w:lineRule="auto"/>
        <w:ind w:firstLine="13"/>
        <w:jc w:val="both"/>
        <w:rPr>
          <w:rFonts w:hint="eastAsia" w:ascii="微软雅黑" w:hAnsi="微软雅黑" w:eastAsia="微软雅黑" w:cs="微软雅黑"/>
          <w:sz w:val="30"/>
          <w:szCs w:val="30"/>
        </w:rPr>
      </w:pPr>
    </w:p>
    <w:p w14:paraId="2F92656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can both be made to have a show of probability, it is every way preferable, for various reasons, to accept the meaning TO CONVINCE.</w:t>
      </w:r>
    </w:p>
    <w:p w14:paraId="73FBD0F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虽然两者都可以显得有些可能性，但出于各种原因，接受“使确信”的意义在各方面都更可取。</w:t>
      </w:r>
    </w:p>
    <w:p w14:paraId="22CDDBBC">
      <w:pPr>
        <w:pStyle w:val="3"/>
        <w:spacing w:before="320" w:line="253" w:lineRule="auto"/>
        <w:ind w:firstLine="13"/>
        <w:jc w:val="both"/>
        <w:rPr>
          <w:rFonts w:hint="eastAsia" w:ascii="微软雅黑" w:hAnsi="微软雅黑" w:eastAsia="微软雅黑" w:cs="微软雅黑"/>
          <w:sz w:val="30"/>
          <w:szCs w:val="30"/>
        </w:rPr>
      </w:pPr>
    </w:p>
    <w:p w14:paraId="79A05C2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one conclusive argument.</w:t>
      </w:r>
    </w:p>
    <w:p w14:paraId="71584C5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举一个决定性的论据。</w:t>
      </w:r>
    </w:p>
    <w:p w14:paraId="385C920A">
      <w:pPr>
        <w:pStyle w:val="3"/>
        <w:spacing w:before="320" w:line="253" w:lineRule="auto"/>
        <w:ind w:firstLine="13"/>
        <w:jc w:val="both"/>
        <w:rPr>
          <w:rFonts w:hint="eastAsia" w:ascii="微软雅黑" w:hAnsi="微软雅黑" w:eastAsia="微软雅黑" w:cs="微软雅黑"/>
          <w:sz w:val="30"/>
          <w:szCs w:val="30"/>
        </w:rPr>
      </w:pPr>
    </w:p>
    <w:p w14:paraId="33FEE64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objects are not reprehensible, and therefore the idea of reproof is not applicable to them all.</w:t>
      </w:r>
    </w:p>
    <w:p w14:paraId="5A60CA0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并非所有的对象都是应受指责的，因此责备的概念并不适用于它们全部。</w:t>
      </w:r>
    </w:p>
    <w:p w14:paraId="36CE4E81">
      <w:pPr>
        <w:pStyle w:val="3"/>
        <w:spacing w:before="320" w:line="253" w:lineRule="auto"/>
        <w:ind w:firstLine="13"/>
        <w:jc w:val="both"/>
        <w:rPr>
          <w:rFonts w:hint="eastAsia" w:ascii="微软雅黑" w:hAnsi="微软雅黑" w:eastAsia="微软雅黑" w:cs="微软雅黑"/>
          <w:sz w:val="30"/>
          <w:szCs w:val="30"/>
        </w:rPr>
      </w:pPr>
    </w:p>
    <w:p w14:paraId="4A7068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verb is introduced but once, and not three times, in connection with the three nouns SIN, RIGHTEOUSNESS, and JUDGMENT; and therefore no possible ground exists for admitting any other than a uniform sense, which is equally applicable to them all.</w:t>
      </w:r>
    </w:p>
    <w:p w14:paraId="2BB272F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不仅如此；该动词只引入了一次，而不是三次，与三个名词“罪”、“义”和“审判”相连；因此，没有理由承认除统一意义之外的任何意义，这种意义同样适用于它们全部。</w:t>
      </w:r>
    </w:p>
    <w:p w14:paraId="7CEA9468">
      <w:pPr>
        <w:pStyle w:val="3"/>
        <w:spacing w:before="320" w:line="253" w:lineRule="auto"/>
        <w:ind w:firstLine="13"/>
        <w:jc w:val="both"/>
        <w:rPr>
          <w:rFonts w:hint="eastAsia" w:ascii="微软雅黑" w:hAnsi="微软雅黑" w:eastAsia="微软雅黑" w:cs="微软雅黑"/>
          <w:sz w:val="30"/>
          <w:szCs w:val="30"/>
        </w:rPr>
      </w:pPr>
    </w:p>
    <w:p w14:paraId="0ACFAC6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is the signification of the particle, which is three times expressed in connection with the several members (viz. δτι).</w:t>
      </w:r>
    </w:p>
    <w:p w14:paraId="225AD41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另一点是连接各个成分表达了三次的小品词（即δτι）的含义。</w:t>
      </w:r>
    </w:p>
    <w:p w14:paraId="70A13479">
      <w:pPr>
        <w:pStyle w:val="3"/>
        <w:spacing w:before="320" w:line="253" w:lineRule="auto"/>
        <w:ind w:firstLine="13"/>
        <w:jc w:val="both"/>
        <w:rPr>
          <w:rFonts w:hint="eastAsia" w:ascii="微软雅黑" w:hAnsi="微软雅黑" w:eastAsia="微软雅黑" w:cs="微软雅黑"/>
          <w:sz w:val="30"/>
          <w:szCs w:val="30"/>
        </w:rPr>
      </w:pPr>
    </w:p>
    <w:p w14:paraId="74E6E55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rendered, as in the English version, because, but in respect to the fact that.</w:t>
      </w:r>
    </w:p>
    <w:p w14:paraId="2480916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它不能像英文译本那样译为“因为”，而应译为“关于这一事实，即”。</w:t>
      </w:r>
    </w:p>
    <w:p w14:paraId="49F35DF8">
      <w:pPr>
        <w:pStyle w:val="3"/>
        <w:spacing w:before="320" w:line="253" w:lineRule="auto"/>
        <w:ind w:firstLine="13"/>
        <w:jc w:val="both"/>
        <w:rPr>
          <w:rFonts w:hint="eastAsia" w:ascii="微软雅黑" w:hAnsi="微软雅黑" w:eastAsia="微软雅黑" w:cs="微软雅黑"/>
          <w:sz w:val="30"/>
          <w:szCs w:val="30"/>
        </w:rPr>
      </w:pPr>
    </w:p>
    <w:p w14:paraId="7D20977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an exegetical or specifying particle, setting forth that specific kind of sin, of righteousness, and of judgment, to which allusion shall be made.</w:t>
      </w:r>
    </w:p>
    <w:p w14:paraId="67C9068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它在这里是一个解释性或特指性的小品词，阐明将要提到的那种特定的罪、义和审判。</w:t>
      </w:r>
    </w:p>
    <w:p w14:paraId="0AF70BD9">
      <w:pPr>
        <w:pStyle w:val="3"/>
        <w:spacing w:before="320" w:line="253" w:lineRule="auto"/>
        <w:ind w:firstLine="13"/>
        <w:jc w:val="both"/>
        <w:rPr>
          <w:rFonts w:hint="eastAsia" w:ascii="微软雅黑" w:hAnsi="微软雅黑" w:eastAsia="微软雅黑" w:cs="微软雅黑"/>
          <w:sz w:val="30"/>
          <w:szCs w:val="30"/>
        </w:rPr>
      </w:pPr>
    </w:p>
    <w:p w14:paraId="08BD8D5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members it must certainly be so taken, because the grammatical structure is uniform, and the maintenance of the same signification yields throughout an appropriate sense.</w:t>
      </w:r>
    </w:p>
    <w:p w14:paraId="3A26EBC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在所有成分中肯定必须这样理解，因为语法结构是统一的，保持相同的意义会产生贯穿始终的恰当含义。</w:t>
      </w:r>
    </w:p>
    <w:p w14:paraId="67DB3EF4">
      <w:pPr>
        <w:pStyle w:val="3"/>
        <w:spacing w:before="320" w:line="253" w:lineRule="auto"/>
        <w:ind w:firstLine="13"/>
        <w:jc w:val="both"/>
        <w:rPr>
          <w:rFonts w:hint="eastAsia" w:ascii="微软雅黑" w:hAnsi="微软雅黑" w:eastAsia="微软雅黑" w:cs="微软雅黑"/>
          <w:sz w:val="30"/>
          <w:szCs w:val="30"/>
        </w:rPr>
      </w:pPr>
    </w:p>
    <w:p w14:paraId="2154F5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militates decidedly against giving to the verb the signification "to reprove," because things are mentioned which, so far from being censurable, are infinitely to be desired in the last two clauses.</w:t>
      </w:r>
    </w:p>
    <w:p w14:paraId="39BFE5A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这一结论断然反对给予该动词“责备”的意义，因为后两个从句中提到的事物远非应受指责，反而是无限值得渴望的。</w:t>
      </w:r>
    </w:p>
    <w:p w14:paraId="3C19AA23">
      <w:pPr>
        <w:pStyle w:val="3"/>
        <w:spacing w:before="320" w:line="253" w:lineRule="auto"/>
        <w:ind w:firstLine="13"/>
        <w:jc w:val="both"/>
        <w:rPr>
          <w:rFonts w:hint="eastAsia" w:ascii="微软雅黑" w:hAnsi="微软雅黑" w:eastAsia="微软雅黑" w:cs="微软雅黑"/>
          <w:sz w:val="30"/>
          <w:szCs w:val="30"/>
        </w:rPr>
      </w:pPr>
    </w:p>
    <w:p w14:paraId="07532E4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indeed, by the celebrated Gerhard that some exegetes did give in this way the specific meaning to the particle (ὅτι), and yet contrived to interpret the verb as meaning to reprove, by the addition of certain words which it was thought might competently be supplied though they were not expressed.</w:t>
      </w:r>
    </w:p>
    <w:p w14:paraId="53E2269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著名的格哈德（Gerhard）确实告诉我们，有些解经家确实以这种方式赋予小品词（ὅτι）特定的意义，却通过添加某些即使未表达也被认为可以胜任补足的词语，设法将动词解释为责备。</w:t>
      </w:r>
    </w:p>
    <w:p w14:paraId="0D4B95CE">
      <w:pPr>
        <w:pStyle w:val="3"/>
        <w:spacing w:before="320" w:line="253" w:lineRule="auto"/>
        <w:ind w:firstLine="13"/>
        <w:jc w:val="both"/>
        <w:rPr>
          <w:rFonts w:hint="eastAsia" w:ascii="微软雅黑" w:hAnsi="微软雅黑" w:eastAsia="微软雅黑" w:cs="微软雅黑"/>
          <w:sz w:val="30"/>
          <w:szCs w:val="30"/>
        </w:rPr>
      </w:pPr>
    </w:p>
    <w:p w14:paraId="13A5A81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filled up a supposed ellipsis as follows: He shall reprove the world of sin committed, of righteousness despised, of judgment neglected.</w:t>
      </w:r>
    </w:p>
    <w:p w14:paraId="10FEEC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他们补足了一个假定的省略如下：祂将责备世人犯了罪，藐视了义，忽视了审判。</w:t>
      </w:r>
    </w:p>
    <w:p w14:paraId="2AD7CE55">
      <w:pPr>
        <w:pStyle w:val="3"/>
        <w:spacing w:before="320" w:line="253" w:lineRule="auto"/>
        <w:ind w:firstLine="13"/>
        <w:jc w:val="both"/>
        <w:rPr>
          <w:rFonts w:hint="eastAsia" w:ascii="微软雅黑" w:hAnsi="微软雅黑" w:eastAsia="微软雅黑" w:cs="微软雅黑"/>
          <w:sz w:val="30"/>
          <w:szCs w:val="30"/>
        </w:rPr>
      </w:pPr>
    </w:p>
    <w:p w14:paraId="1EF4328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examine that exposition, which found favour with not a few, many objections present themselves.</w:t>
      </w:r>
    </w:p>
    <w:p w14:paraId="00C0B3B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但当我们审视这种受到不少人青睐的解释时，许多异议就会浮现出来。</w:t>
      </w:r>
    </w:p>
    <w:p w14:paraId="70C11B0D">
      <w:pPr>
        <w:pStyle w:val="3"/>
        <w:spacing w:before="320" w:line="253" w:lineRule="auto"/>
        <w:ind w:firstLine="13"/>
        <w:jc w:val="both"/>
        <w:rPr>
          <w:rFonts w:hint="eastAsia" w:ascii="微软雅黑" w:hAnsi="微软雅黑" w:eastAsia="微软雅黑" w:cs="微软雅黑"/>
          <w:sz w:val="30"/>
          <w:szCs w:val="30"/>
        </w:rPr>
      </w:pPr>
    </w:p>
    <w:p w14:paraId="124A99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harsh ellipsis on the most indulgent consideration.</w:t>
      </w:r>
    </w:p>
    <w:p w14:paraId="7EF19DC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即使在最宽容的考量下，这也是一种生硬的省略。</w:t>
      </w:r>
    </w:p>
    <w:p w14:paraId="41A60988">
      <w:pPr>
        <w:pStyle w:val="3"/>
        <w:spacing w:before="320" w:line="253" w:lineRule="auto"/>
        <w:ind w:firstLine="13"/>
        <w:jc w:val="both"/>
        <w:rPr>
          <w:rFonts w:hint="eastAsia" w:ascii="微软雅黑" w:hAnsi="微软雅黑" w:eastAsia="微软雅黑" w:cs="微软雅黑"/>
          <w:sz w:val="30"/>
          <w:szCs w:val="30"/>
        </w:rPr>
      </w:pPr>
    </w:p>
    <w:p w14:paraId="276EA8F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Reproof always strikes on what is reprehensible—that is, either upon evil done or upon persons favoured with privileges and chargeable with neglect.</w:t>
      </w:r>
    </w:p>
    <w:p w14:paraId="65B4707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责备总是针对应受指责的事物——即要么针对所行的恶，要么针对享有特权却犯有疏忽之罪的人。</w:t>
      </w:r>
    </w:p>
    <w:p w14:paraId="5F271FEB">
      <w:pPr>
        <w:pStyle w:val="3"/>
        <w:spacing w:before="320" w:line="253" w:lineRule="auto"/>
        <w:ind w:firstLine="13"/>
        <w:jc w:val="both"/>
        <w:rPr>
          <w:rFonts w:hint="eastAsia" w:ascii="微软雅黑" w:hAnsi="微软雅黑" w:eastAsia="微软雅黑" w:cs="微软雅黑"/>
          <w:sz w:val="30"/>
          <w:szCs w:val="30"/>
        </w:rPr>
      </w:pPr>
    </w:p>
    <w:p w14:paraId="2A7F2F6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special neglect must always be expressed.</w:t>
      </w:r>
    </w:p>
    <w:p w14:paraId="697F54D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但特别的疏忽必须总是被表达出来。</w:t>
      </w:r>
    </w:p>
    <w:p w14:paraId="01279355">
      <w:pPr>
        <w:pStyle w:val="3"/>
        <w:spacing w:before="320" w:line="253" w:lineRule="auto"/>
        <w:ind w:firstLine="13"/>
        <w:jc w:val="both"/>
        <w:rPr>
          <w:rFonts w:hint="eastAsia" w:ascii="微软雅黑" w:hAnsi="微软雅黑" w:eastAsia="微软雅黑" w:cs="微软雅黑"/>
          <w:sz w:val="30"/>
          <w:szCs w:val="30"/>
        </w:rPr>
      </w:pPr>
    </w:p>
    <w:p w14:paraId="143D2CB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on such a construction of the words, not one expression, but various supplementary words, must be supplied to bring out the import.</w:t>
      </w:r>
    </w:p>
    <w:p w14:paraId="1DF0DC6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不仅如此；在这样的措辞结构中，为了表明含义，必须补充的不是一个表达，而是各种补充词语。</w:t>
      </w:r>
    </w:p>
    <w:p w14:paraId="1B6F0E65">
      <w:pPr>
        <w:pStyle w:val="3"/>
        <w:spacing w:before="320" w:line="253" w:lineRule="auto"/>
        <w:ind w:firstLine="13"/>
        <w:jc w:val="both"/>
        <w:rPr>
          <w:rFonts w:hint="eastAsia" w:ascii="微软雅黑" w:hAnsi="微软雅黑" w:eastAsia="微软雅黑" w:cs="微软雅黑"/>
          <w:sz w:val="30"/>
          <w:szCs w:val="30"/>
        </w:rPr>
      </w:pPr>
    </w:p>
    <w:p w14:paraId="32DF60A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renders the whole unnatural and obscure to introduce a different verb to every noun, and it is somewhat presumptuous; for who is warranted to supplement the language of our Lord by additions which are not in the text?</w:t>
      </w:r>
    </w:p>
    <w:p w14:paraId="580FF1D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为每个名词引入不同的动词会使整体变得不自然和晦涩，而且这有点狂妄；因为谁有权通过经文中没有的添加来补充我们主的语言呢？</w:t>
      </w:r>
    </w:p>
    <w:p w14:paraId="5E5ED9E7">
      <w:pPr>
        <w:pStyle w:val="3"/>
        <w:spacing w:before="320" w:line="253" w:lineRule="auto"/>
        <w:ind w:firstLine="13"/>
        <w:jc w:val="both"/>
        <w:rPr>
          <w:rFonts w:hint="eastAsia" w:ascii="微软雅黑" w:hAnsi="微软雅黑" w:eastAsia="微软雅黑" w:cs="微软雅黑"/>
          <w:sz w:val="30"/>
          <w:szCs w:val="30"/>
        </w:rPr>
      </w:pPr>
    </w:p>
    <w:p w14:paraId="154BDC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such additions at all in harmony with the plain and obvious tenor of Christ's words.</w:t>
      </w:r>
    </w:p>
    <w:p w14:paraId="0485A7A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这种添加也完全不符合基督话语平实明显的主旨。</w:t>
      </w:r>
    </w:p>
    <w:p w14:paraId="2833EA08">
      <w:pPr>
        <w:pStyle w:val="3"/>
        <w:spacing w:before="320" w:line="253" w:lineRule="auto"/>
        <w:ind w:firstLine="13"/>
        <w:jc w:val="both"/>
        <w:rPr>
          <w:rFonts w:hint="eastAsia" w:ascii="微软雅黑" w:hAnsi="微软雅黑" w:eastAsia="微软雅黑" w:cs="微软雅黑"/>
          <w:sz w:val="30"/>
          <w:szCs w:val="30"/>
        </w:rPr>
      </w:pPr>
    </w:p>
    <w:p w14:paraId="10D8789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then—under the impression that the verb means "to reprove"—to resort to any supplement so harsh, unnecessary, and unsuitable.</w:t>
      </w:r>
    </w:p>
    <w:p w14:paraId="56FC216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因此，我们不应——在动词意味着“责备”的印象下——诉诸任何如此生硬、不必要且不合适的补充。</w:t>
      </w:r>
    </w:p>
    <w:p w14:paraId="77499568">
      <w:pPr>
        <w:pStyle w:val="3"/>
        <w:spacing w:before="320" w:line="253" w:lineRule="auto"/>
        <w:ind w:firstLine="13"/>
        <w:jc w:val="both"/>
        <w:rPr>
          <w:rFonts w:hint="eastAsia" w:ascii="微软雅黑" w:hAnsi="微软雅黑" w:eastAsia="微软雅黑" w:cs="微软雅黑"/>
          <w:sz w:val="30"/>
          <w:szCs w:val="30"/>
        </w:rPr>
      </w:pPr>
    </w:p>
    <w:p w14:paraId="435F08F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natural and perspicuous as they stand, if we adopt the other rendering—TO CONVINCE.</w:t>
      </w:r>
    </w:p>
    <w:p w14:paraId="6ABFDE5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如果我们采用另一种翻译——使确信（知罪），这些词原本就很自然清晰。</w:t>
      </w:r>
    </w:p>
    <w:p w14:paraId="02C535F2">
      <w:pPr>
        <w:pStyle w:val="3"/>
        <w:spacing w:before="320" w:line="253" w:lineRule="auto"/>
        <w:ind w:firstLine="13"/>
        <w:jc w:val="both"/>
        <w:rPr>
          <w:rFonts w:hint="eastAsia" w:ascii="微软雅黑" w:hAnsi="微软雅黑" w:eastAsia="微软雅黑" w:cs="微软雅黑"/>
          <w:sz w:val="30"/>
          <w:szCs w:val="30"/>
        </w:rPr>
      </w:pPr>
    </w:p>
    <w:p w14:paraId="28886B3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then plain.</w:t>
      </w:r>
    </w:p>
    <w:p w14:paraId="5CFE98A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意义就很明白了。</w:t>
      </w:r>
    </w:p>
    <w:p w14:paraId="741CF65F">
      <w:pPr>
        <w:pStyle w:val="3"/>
        <w:spacing w:before="320" w:line="253" w:lineRule="auto"/>
        <w:ind w:firstLine="13"/>
        <w:jc w:val="both"/>
        <w:rPr>
          <w:rFonts w:hint="eastAsia" w:ascii="微软雅黑" w:hAnsi="微软雅黑" w:eastAsia="微软雅黑" w:cs="微软雅黑"/>
          <w:sz w:val="30"/>
          <w:szCs w:val="30"/>
        </w:rPr>
      </w:pPr>
    </w:p>
    <w:p w14:paraId="63A731B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idea is that of convincing one of anything not truly or fully known.</w:t>
      </w:r>
    </w:p>
    <w:p w14:paraId="2445974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正确的概念是使某人确信任何未被真正或完全认知的事物。</w:t>
      </w:r>
    </w:p>
    <w:p w14:paraId="0A1311EE">
      <w:pPr>
        <w:pStyle w:val="3"/>
        <w:spacing w:before="320" w:line="253" w:lineRule="auto"/>
        <w:ind w:firstLine="13"/>
        <w:jc w:val="both"/>
        <w:rPr>
          <w:rFonts w:hint="eastAsia" w:ascii="微软雅黑" w:hAnsi="微软雅黑" w:eastAsia="微软雅黑" w:cs="微软雅黑"/>
          <w:sz w:val="30"/>
          <w:szCs w:val="30"/>
        </w:rPr>
      </w:pPr>
    </w:p>
    <w:p w14:paraId="5FE1069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objects, as they stand, are of such a nature that one may be convinced of them all, but not reproved for them all.</w:t>
      </w:r>
    </w:p>
    <w:p w14:paraId="64197D3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而这些对象本身的性质是，人们可以确信它们全部，但不能因它们全部受责备。</w:t>
      </w:r>
    </w:p>
    <w:p w14:paraId="6D9F15C4">
      <w:pPr>
        <w:pStyle w:val="3"/>
        <w:spacing w:before="320" w:line="253" w:lineRule="auto"/>
        <w:ind w:firstLine="13"/>
        <w:jc w:val="both"/>
        <w:rPr>
          <w:rFonts w:hint="eastAsia" w:ascii="微软雅黑" w:hAnsi="微软雅黑" w:eastAsia="微软雅黑" w:cs="微软雅黑"/>
          <w:sz w:val="30"/>
          <w:szCs w:val="30"/>
        </w:rPr>
      </w:pPr>
    </w:p>
    <w:p w14:paraId="45E463D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carry with us the thought that the Spirit is occupied about the sin of unbelief, which is the greatest of sins,—about imputed righteousness, the only valid plea with God, acquired by Christ's obedience unto death,—about the judgment of the prince of this world,—the language is easy and the sentence natural.</w:t>
      </w:r>
    </w:p>
    <w:p w14:paraId="6570C07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如果我们带着这样的想法：圣灵关注的是不信之罪（这是最大的罪），是归算的义（这是藉着基督顺服至死获得的，是在神面前唯一有效的抗辩），是这世界之王的审判，那么语言就容易理解，句子也自然顺畅。</w:t>
      </w:r>
    </w:p>
    <w:p w14:paraId="279B154B">
      <w:pPr>
        <w:pStyle w:val="3"/>
        <w:spacing w:before="320" w:line="253" w:lineRule="auto"/>
        <w:ind w:firstLine="13"/>
        <w:jc w:val="both"/>
        <w:rPr>
          <w:rFonts w:hint="eastAsia" w:ascii="微软雅黑" w:hAnsi="微软雅黑" w:eastAsia="微软雅黑" w:cs="微软雅黑"/>
          <w:sz w:val="30"/>
          <w:szCs w:val="30"/>
        </w:rPr>
      </w:pPr>
    </w:p>
    <w:p w14:paraId="6905EE1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the import of the term "shall convince."</w:t>
      </w:r>
    </w:p>
    <w:p w14:paraId="4992E26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现在谈谈“将使确信”这个词的含意。</w:t>
      </w:r>
    </w:p>
    <w:p w14:paraId="18D1E801">
      <w:pPr>
        <w:pStyle w:val="3"/>
        <w:spacing w:before="320" w:line="253" w:lineRule="auto"/>
        <w:ind w:firstLine="13"/>
        <w:jc w:val="both"/>
        <w:rPr>
          <w:rFonts w:hint="eastAsia" w:ascii="微软雅黑" w:hAnsi="微软雅黑" w:eastAsia="微软雅黑" w:cs="微软雅黑"/>
          <w:sz w:val="30"/>
          <w:szCs w:val="30"/>
        </w:rPr>
      </w:pPr>
    </w:p>
    <w:p w14:paraId="514319C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the Spirit shall convince the world,—that is, men generally without the partition-wall between Jew and Gentile,—it means much more than mere instruction in revealed truth.</w:t>
      </w:r>
    </w:p>
    <w:p w14:paraId="014FFD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当说圣灵将使世人确信时，——即没有犹太人和外邦人隔墙的一般人类，——这意味的远不止是对启示真理的单纯教导。</w:t>
      </w:r>
    </w:p>
    <w:p w14:paraId="06A966D3">
      <w:pPr>
        <w:pStyle w:val="3"/>
        <w:spacing w:before="320" w:line="253" w:lineRule="auto"/>
        <w:ind w:firstLine="13"/>
        <w:jc w:val="both"/>
        <w:rPr>
          <w:rFonts w:hint="eastAsia" w:ascii="微软雅黑" w:hAnsi="微软雅黑" w:eastAsia="微软雅黑" w:cs="微软雅黑"/>
          <w:sz w:val="30"/>
          <w:szCs w:val="30"/>
        </w:rPr>
      </w:pPr>
    </w:p>
    <w:p w14:paraId="740917A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implies that the Spirit, in spite of the ignorance and resistance of the carnal mind, will bring men to such a perception of the reality and importance of saving truth that they will no longer resist its evidence.</w:t>
      </w:r>
    </w:p>
    <w:p w14:paraId="41B05A0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相反，它意味着圣灵不顾肉体思想的无知和抵挡，将带人进入对救赎真理之现实性和重要性的这种感知，以至于他们不再抵挡其证据。</w:t>
      </w:r>
    </w:p>
    <w:p w14:paraId="305D9DC1">
      <w:pPr>
        <w:pStyle w:val="3"/>
        <w:spacing w:before="320" w:line="253" w:lineRule="auto"/>
        <w:ind w:firstLine="13"/>
        <w:jc w:val="both"/>
        <w:rPr>
          <w:rFonts w:hint="eastAsia" w:ascii="微软雅黑" w:hAnsi="微软雅黑" w:eastAsia="微软雅黑" w:cs="微软雅黑"/>
          <w:sz w:val="30"/>
          <w:szCs w:val="30"/>
        </w:rPr>
      </w:pPr>
    </w:p>
    <w:p w14:paraId="126EBCE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He shall convince men of something hitherto unknown; and all the three members of the sentence are linked together as follows:</w:t>
      </w:r>
    </w:p>
    <w:p w14:paraId="44240F8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意思是，祂将使人确信迄今为止未知的事物；句子的三个部分连接如下：</w:t>
      </w:r>
    </w:p>
    <w:p w14:paraId="5CD5D26A">
      <w:pPr>
        <w:pStyle w:val="3"/>
        <w:spacing w:before="320" w:line="253" w:lineRule="auto"/>
        <w:ind w:firstLine="13"/>
        <w:jc w:val="both"/>
        <w:rPr>
          <w:rFonts w:hint="eastAsia" w:ascii="微软雅黑" w:hAnsi="微软雅黑" w:eastAsia="微软雅黑" w:cs="微软雅黑"/>
          <w:sz w:val="30"/>
          <w:szCs w:val="30"/>
        </w:rPr>
      </w:pPr>
    </w:p>
    <w:p w14:paraId="474D795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convince men in respect to the fact that they believe not on me; in other words, He will demonstrate to the mind that unbelief is a sin—yea, the greatest sin;</w:t>
      </w:r>
    </w:p>
    <w:p w14:paraId="1A71C09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祂将使人确信这一事实，即他们不信我；换句话说，祂将向心智证明不信是一种罪——是的，最大的罪；</w:t>
      </w:r>
    </w:p>
    <w:p w14:paraId="476D8791">
      <w:pPr>
        <w:pStyle w:val="3"/>
        <w:spacing w:before="320" w:line="253" w:lineRule="auto"/>
        <w:ind w:firstLine="13"/>
        <w:jc w:val="both"/>
        <w:rPr>
          <w:rFonts w:hint="eastAsia" w:ascii="微软雅黑" w:hAnsi="微软雅黑" w:eastAsia="微软雅黑" w:cs="微软雅黑"/>
          <w:sz w:val="30"/>
          <w:szCs w:val="30"/>
        </w:rPr>
      </w:pPr>
    </w:p>
    <w:p w14:paraId="15854E3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convince the world of righteousness in respect to the fact that a true and proper righteousness has been wrought out for men by Christ's suffering and death;</w:t>
      </w:r>
    </w:p>
    <w:p w14:paraId="3185CC1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祂将使世人确信义，关于这一事实，即藉着基督的受苦和死亡，一种真实恰当的义已为人作成；</w:t>
      </w:r>
    </w:p>
    <w:p w14:paraId="62CA1FCA">
      <w:pPr>
        <w:pStyle w:val="3"/>
        <w:spacing w:before="320" w:line="253" w:lineRule="auto"/>
        <w:ind w:firstLine="13"/>
        <w:jc w:val="both"/>
        <w:rPr>
          <w:rFonts w:hint="eastAsia" w:ascii="微软雅黑" w:hAnsi="微软雅黑" w:eastAsia="微软雅黑" w:cs="微软雅黑"/>
          <w:sz w:val="30"/>
          <w:szCs w:val="30"/>
        </w:rPr>
      </w:pPr>
    </w:p>
    <w:p w14:paraId="0AE4EB2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convince the world of judgment in respect to the fact that Satan has at the great tribunal lost his cause, and is denuded of the right which he previously possessed.</w:t>
      </w:r>
    </w:p>
    <w:p w14:paraId="45B088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祂将使世人确信审判，关于这一事实，即撒但在大审判台前已输掉了官司，并被剥夺了他先前拥有的权利。</w:t>
      </w:r>
    </w:p>
    <w:p w14:paraId="1E5F2435">
      <w:pPr>
        <w:pStyle w:val="3"/>
        <w:spacing w:before="320" w:line="253" w:lineRule="auto"/>
        <w:ind w:firstLine="13"/>
        <w:jc w:val="both"/>
        <w:rPr>
          <w:rFonts w:hint="eastAsia" w:ascii="微软雅黑" w:hAnsi="微软雅黑" w:eastAsia="微软雅黑" w:cs="微软雅黑"/>
          <w:sz w:val="30"/>
          <w:szCs w:val="30"/>
        </w:rPr>
      </w:pPr>
    </w:p>
    <w:p w14:paraId="6A9DDA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all these effects is the personal Holy Ghost, the Comforter, and the Spirit of truth.</w:t>
      </w:r>
    </w:p>
    <w:p w14:paraId="7D00D8B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所有这些效果的有效原因是位格性的圣灵，保惠师，和真理的灵。</w:t>
      </w:r>
    </w:p>
    <w:p w14:paraId="7F0C235E">
      <w:pPr>
        <w:pStyle w:val="3"/>
        <w:spacing w:before="320" w:line="253" w:lineRule="auto"/>
        <w:ind w:firstLine="13"/>
        <w:jc w:val="both"/>
        <w:rPr>
          <w:rFonts w:hint="eastAsia" w:ascii="微软雅黑" w:hAnsi="微软雅黑" w:eastAsia="微软雅黑" w:cs="微软雅黑"/>
          <w:sz w:val="30"/>
          <w:szCs w:val="30"/>
        </w:rPr>
      </w:pPr>
    </w:p>
    <w:p w14:paraId="73149A7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own words, as here recorded on the convincing work of the Comforter, is the locus classicus to which all fitly turn, whenever discussion is raised or inquiry awakened, as to the way in which the Spirit applies redemption: "and when He is come He will convince the world of sin, and of righteousness, and of judgment" (John 16:8).</w:t>
      </w:r>
    </w:p>
    <w:p w14:paraId="6014BD9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基督自己关于保惠师知罪工作的言语，如这里所记录的，是每当关于圣灵如何应用救赎的讨论被提出或探究被唤起时，所有人都会恰当引用的经典出处（locus classicus）：“祂既来了，就要叫世人为罪、为义、为审判，自己责备自己（使世人知罪、知义、知审判）”（约16:8）。</w:t>
      </w:r>
    </w:p>
    <w:p w14:paraId="56ED44AB">
      <w:pPr>
        <w:pStyle w:val="3"/>
        <w:spacing w:before="320" w:line="253" w:lineRule="auto"/>
        <w:ind w:firstLine="13"/>
        <w:jc w:val="both"/>
        <w:rPr>
          <w:rFonts w:hint="eastAsia" w:ascii="微软雅黑" w:hAnsi="微软雅黑" w:eastAsia="微软雅黑" w:cs="微软雅黑"/>
          <w:sz w:val="30"/>
          <w:szCs w:val="30"/>
        </w:rPr>
      </w:pPr>
    </w:p>
    <w:p w14:paraId="63D3781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nature of that convincing influence which the Spirit brings to bear upon the mind, several things come under our consideration.</w:t>
      </w:r>
    </w:p>
    <w:p w14:paraId="2025851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关于圣灵施加于心智的那种知罪影响的性质，有几件事在我们的考虑之下。</w:t>
      </w:r>
    </w:p>
    <w:p w14:paraId="5E28C5C9">
      <w:pPr>
        <w:pStyle w:val="3"/>
        <w:spacing w:before="320" w:line="253" w:lineRule="auto"/>
        <w:ind w:firstLine="13"/>
        <w:jc w:val="both"/>
        <w:rPr>
          <w:rFonts w:hint="eastAsia" w:ascii="微软雅黑" w:hAnsi="微软雅黑" w:eastAsia="微软雅黑" w:cs="微软雅黑"/>
          <w:sz w:val="30"/>
          <w:szCs w:val="30"/>
        </w:rPr>
      </w:pPr>
    </w:p>
    <w:p w14:paraId="552720B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forth truth to the mind, and maintains it against every prepossession or contrary opinion.</w:t>
      </w:r>
    </w:p>
    <w:p w14:paraId="35D3218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祂向心智阐明真理，并针对每一种成见或相反观点维护真理。</w:t>
      </w:r>
    </w:p>
    <w:p w14:paraId="3E4ED64C">
      <w:pPr>
        <w:pStyle w:val="3"/>
        <w:spacing w:before="320" w:line="253" w:lineRule="auto"/>
        <w:ind w:firstLine="13"/>
        <w:jc w:val="both"/>
        <w:rPr>
          <w:rFonts w:hint="eastAsia" w:ascii="微软雅黑" w:hAnsi="微软雅黑" w:eastAsia="微软雅黑" w:cs="微软雅黑"/>
          <w:sz w:val="30"/>
          <w:szCs w:val="30"/>
        </w:rPr>
      </w:pPr>
    </w:p>
    <w:p w14:paraId="3AE5E09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by the word alone, or through the ministry of those who preach it, convinces the unbelieving world by the prophecies of the Old Testament,—by the testimonies of the New Testament,—by law and by gospel,—so fitly and seasonably, that the unwilling are made willing, and compelled to feel and to admit in their conscience the truth of the gospel—an impression which is followed by faith in the heart and confession with the mouth.</w:t>
      </w:r>
    </w:p>
    <w:p w14:paraId="4F3C4E5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单独藉着圣道，或通过那些传讲圣道之人的事奉，藉着旧约的预言，——藉着新约的见证，——藉着律法和福音，——如此恰当适时地使不信的世人确信，以至于不愿者变为愿意，并被迫在良心中感受并承认福音的真理——这种印象随后伴随着心里的相信和口里的承认。</w:t>
      </w:r>
    </w:p>
    <w:p w14:paraId="1888F151">
      <w:pPr>
        <w:pStyle w:val="3"/>
        <w:spacing w:before="320" w:line="253" w:lineRule="auto"/>
        <w:ind w:firstLine="13"/>
        <w:jc w:val="both"/>
        <w:rPr>
          <w:rFonts w:hint="eastAsia" w:ascii="微软雅黑" w:hAnsi="微软雅黑" w:eastAsia="微软雅黑" w:cs="微软雅黑"/>
          <w:sz w:val="30"/>
          <w:szCs w:val="30"/>
        </w:rPr>
      </w:pPr>
    </w:p>
    <w:p w14:paraId="670058E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pressed by the force of truth, and yield.</w:t>
      </w:r>
    </w:p>
    <w:p w14:paraId="726B02E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他们被真理的力量所迫，于是屈服。</w:t>
      </w:r>
    </w:p>
    <w:p w14:paraId="1B539C5E">
      <w:pPr>
        <w:pStyle w:val="3"/>
        <w:spacing w:before="320" w:line="253" w:lineRule="auto"/>
        <w:ind w:firstLine="13"/>
        <w:jc w:val="both"/>
        <w:rPr>
          <w:rFonts w:hint="eastAsia" w:ascii="微软雅黑" w:hAnsi="微软雅黑" w:eastAsia="微软雅黑" w:cs="微软雅黑"/>
          <w:sz w:val="30"/>
          <w:szCs w:val="30"/>
        </w:rPr>
      </w:pPr>
    </w:p>
    <w:p w14:paraId="78607FB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He convinces the mind in A THREEFOLD WAY, viz. that unbelief is the greatest sin; that the righteousness procured by Christ is the only righteousness which avails before God; and that all the right or claim which Satan had to the possession of man, once his captive but now redeemed, is so invalidated—because the process has been decided against him—that he cannot tyrannize over any but by their own will.</w:t>
      </w:r>
    </w:p>
    <w:p w14:paraId="2FB3AF0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祂以三重方式使心智确信，即不信是最大的罪；基督所获得的义是唯一在神面前有效的义；以及撒但对人（曾是他的俘虏但现已被赎回）拥有的所有权利或主张都已如此失效——因为诉讼程序已判决对他不利——以至于除非出于他们自己的意愿，他不能对任何人施暴政。</w:t>
      </w:r>
    </w:p>
    <w:p w14:paraId="7A0A3990">
      <w:pPr>
        <w:pStyle w:val="3"/>
        <w:spacing w:before="320" w:line="253" w:lineRule="auto"/>
        <w:ind w:firstLine="13"/>
        <w:jc w:val="both"/>
        <w:rPr>
          <w:rFonts w:hint="eastAsia" w:ascii="微软雅黑" w:hAnsi="微软雅黑" w:eastAsia="微软雅黑" w:cs="微软雅黑"/>
          <w:sz w:val="30"/>
          <w:szCs w:val="30"/>
        </w:rPr>
      </w:pPr>
    </w:p>
    <w:p w14:paraId="6EC2165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briefly notice the several objects in reference to which the Spirit yields His convincing influence.</w:t>
      </w:r>
    </w:p>
    <w:p w14:paraId="4E7621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让我简要地注意圣灵施加其知罪影响所涉及的几个对象。</w:t>
      </w:r>
    </w:p>
    <w:p w14:paraId="4518B04A">
      <w:pPr>
        <w:pStyle w:val="3"/>
        <w:spacing w:before="320" w:line="253" w:lineRule="auto"/>
        <w:ind w:firstLine="13"/>
        <w:jc w:val="both"/>
        <w:rPr>
          <w:rFonts w:hint="eastAsia" w:ascii="微软雅黑" w:hAnsi="微软雅黑" w:eastAsia="微软雅黑" w:cs="微软雅黑"/>
          <w:sz w:val="30"/>
          <w:szCs w:val="30"/>
        </w:rPr>
      </w:pPr>
    </w:p>
    <w:p w14:paraId="5CE45B1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object is UNBELIEF, the sin of contravening and rejecting the proposals of the gospel.</w:t>
      </w:r>
    </w:p>
    <w:p w14:paraId="03744BC1">
      <w:pPr>
        <w:pStyle w:val="3"/>
        <w:spacing w:before="320" w:line="253" w:lineRule="auto"/>
        <w:ind w:firstLine="13"/>
        <w:jc w:val="both"/>
        <w:rPr>
          <w:rFonts w:hint="eastAsia" w:ascii="微软雅黑" w:hAnsi="微软雅黑" w:eastAsia="微软雅黑" w:cs="微软雅黑"/>
          <w:sz w:val="30"/>
          <w:szCs w:val="30"/>
        </w:rPr>
      </w:pPr>
    </w:p>
    <w:p w14:paraId="7E843B2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第一个对象是不信，即违背和拒绝福音提议的罪。</w:t>
      </w:r>
    </w:p>
    <w:p w14:paraId="390BFAE9">
      <w:pPr>
        <w:pStyle w:val="3"/>
        <w:spacing w:before="320" w:line="253" w:lineRule="auto"/>
        <w:ind w:firstLine="13"/>
        <w:jc w:val="both"/>
        <w:rPr>
          <w:rFonts w:hint="eastAsia" w:ascii="微软雅黑" w:hAnsi="微软雅黑" w:eastAsia="微软雅黑" w:cs="微软雅黑"/>
          <w:sz w:val="30"/>
          <w:szCs w:val="30"/>
        </w:rPr>
      </w:pPr>
    </w:p>
    <w:p w14:paraId="4F64809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the true interpreter of His own words, subjoined what sin He meant when He added: "In respect to the fact that they believe not on me."</w:t>
      </w:r>
    </w:p>
    <w:p w14:paraId="0963314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救赎主，祂自己话语的真正解释者，在补充“因他们不信我”时，说明了祂指的是什么罪。</w:t>
      </w:r>
    </w:p>
    <w:p w14:paraId="08190A6A">
      <w:pPr>
        <w:pStyle w:val="3"/>
        <w:spacing w:before="320" w:line="253" w:lineRule="auto"/>
        <w:ind w:firstLine="13"/>
        <w:jc w:val="both"/>
        <w:rPr>
          <w:rFonts w:hint="eastAsia" w:ascii="微软雅黑" w:hAnsi="微软雅黑" w:eastAsia="微软雅黑" w:cs="微软雅黑"/>
          <w:sz w:val="30"/>
          <w:szCs w:val="30"/>
        </w:rPr>
      </w:pPr>
    </w:p>
    <w:p w14:paraId="2C6C21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by the Lord Himself refutes the opinion of Piscator and others, that the allusion is to His crucifixion by the Jews, as well as another opinion, that the expression must be generally understood of every sin committed.</w:t>
      </w:r>
    </w:p>
    <w:p w14:paraId="5C8924E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主自己的这一解释驳斥了皮斯卡托（Piscator）等人的观点，即这暗示的是犹太人将祂钉十字架，以及另一种观点，即该表达必须被普遍理解为所犯的每一种罪。</w:t>
      </w:r>
    </w:p>
    <w:p w14:paraId="1F63F8F7">
      <w:pPr>
        <w:pStyle w:val="3"/>
        <w:spacing w:before="320" w:line="253" w:lineRule="auto"/>
        <w:ind w:firstLine="13"/>
        <w:jc w:val="both"/>
        <w:rPr>
          <w:rFonts w:hint="eastAsia" w:ascii="微软雅黑" w:hAnsi="微软雅黑" w:eastAsia="微软雅黑" w:cs="微软雅黑"/>
          <w:sz w:val="30"/>
          <w:szCs w:val="30"/>
        </w:rPr>
      </w:pPr>
    </w:p>
    <w:p w14:paraId="7F9B708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interpreters are all of the class who hold that the verb which we render "convince" must have the meaning of "reprove," and will not admit the exegetical or specifying force of the particle (ὄτι), which we have rendered "in respect to the fact that."</w:t>
      </w:r>
    </w:p>
    <w:p w14:paraId="0982A1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这些解释者都属于坚持我们将“convince”译为“使确信”的动词必须具有“责备”含义的一类，并且不愿承认我们将之译为“关于这一事实，即”的小品词（ὄτι）具有解释或特指的力量。</w:t>
      </w:r>
    </w:p>
    <w:p w14:paraId="58618748">
      <w:pPr>
        <w:pStyle w:val="3"/>
        <w:spacing w:before="320" w:line="253" w:lineRule="auto"/>
        <w:ind w:firstLine="13"/>
        <w:jc w:val="both"/>
        <w:rPr>
          <w:rFonts w:hint="eastAsia" w:ascii="微软雅黑" w:hAnsi="微软雅黑" w:eastAsia="微软雅黑" w:cs="微软雅黑"/>
          <w:sz w:val="30"/>
          <w:szCs w:val="30"/>
        </w:rPr>
      </w:pPr>
    </w:p>
    <w:p w14:paraId="61DFA0A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Lord's meaning is express, pointing to the sin of unbelief, which, abstractly considered, is a violation of a divine command, and, concretely considered, is a refusal to accept the merits of a divine Redeemer.</w:t>
      </w:r>
    </w:p>
    <w:p w14:paraId="4F845A4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但主的意思是明确的，指向不信之罪，这罪抽象地看，是对神圣命令的违背，具体地看，是拒绝接受神圣救赎主的功德。</w:t>
      </w:r>
    </w:p>
    <w:p w14:paraId="7AAB5DE9">
      <w:pPr>
        <w:pStyle w:val="3"/>
        <w:spacing w:before="320" w:line="253" w:lineRule="auto"/>
        <w:ind w:firstLine="13"/>
        <w:jc w:val="both"/>
        <w:rPr>
          <w:rFonts w:hint="eastAsia" w:ascii="微软雅黑" w:hAnsi="微软雅黑" w:eastAsia="微软雅黑" w:cs="微软雅黑"/>
          <w:sz w:val="30"/>
          <w:szCs w:val="30"/>
        </w:rPr>
      </w:pPr>
    </w:p>
    <w:p w14:paraId="4EE238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criminality of unbelief, it may be remarked that it contracts guilt from the law, as the latter pronounces condemnation generally on all disobedience to the expressed will of God.</w:t>
      </w:r>
    </w:p>
    <w:p w14:paraId="65FA850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为了理解不信的罪责，可以指出它从律法招致罪债，因为律法普遍宣告定罪所有对神明确旨意的不顺服。</w:t>
      </w:r>
    </w:p>
    <w:p w14:paraId="0F50EB82">
      <w:pPr>
        <w:pStyle w:val="3"/>
        <w:spacing w:before="320" w:line="253" w:lineRule="auto"/>
        <w:ind w:firstLine="13"/>
        <w:jc w:val="both"/>
        <w:rPr>
          <w:rFonts w:hint="eastAsia" w:ascii="微软雅黑" w:hAnsi="微软雅黑" w:eastAsia="微软雅黑" w:cs="微软雅黑"/>
          <w:sz w:val="30"/>
          <w:szCs w:val="30"/>
        </w:rPr>
      </w:pPr>
    </w:p>
    <w:p w14:paraId="038AF34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may be taken in a twofold way—that is, as having a general and a special use.</w:t>
      </w:r>
    </w:p>
    <w:p w14:paraId="70836BA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律法可以以双重方式理解——即具有一般用途和特殊用途。</w:t>
      </w:r>
    </w:p>
    <w:p w14:paraId="13B67FB6">
      <w:pPr>
        <w:pStyle w:val="3"/>
        <w:spacing w:before="320" w:line="253" w:lineRule="auto"/>
        <w:ind w:firstLine="13"/>
        <w:jc w:val="both"/>
        <w:rPr>
          <w:rFonts w:hint="eastAsia" w:ascii="微软雅黑" w:hAnsi="微软雅黑" w:eastAsia="微软雅黑" w:cs="微软雅黑"/>
          <w:sz w:val="30"/>
          <w:szCs w:val="30"/>
        </w:rPr>
      </w:pPr>
    </w:p>
    <w:p w14:paraId="5D6953E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table of the law condemns generally all unbelief toward the word of God, and charges it as sin.</w:t>
      </w:r>
    </w:p>
    <w:p w14:paraId="3B7E013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律法的第一块法版普遍定罪所有对神话语的不信，并指控其为罪。</w:t>
      </w:r>
    </w:p>
    <w:p w14:paraId="2914E04C">
      <w:pPr>
        <w:pStyle w:val="3"/>
        <w:spacing w:before="320" w:line="253" w:lineRule="auto"/>
        <w:ind w:firstLine="13"/>
        <w:jc w:val="both"/>
        <w:rPr>
          <w:rFonts w:hint="eastAsia" w:ascii="微软雅黑" w:hAnsi="微软雅黑" w:eastAsia="微软雅黑" w:cs="微软雅黑"/>
          <w:sz w:val="30"/>
          <w:szCs w:val="30"/>
        </w:rPr>
      </w:pPr>
    </w:p>
    <w:p w14:paraId="304A88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explicit, let me add that the gospel has its own rule in reference to its own credenda, or things to be believed.</w:t>
      </w:r>
    </w:p>
    <w:p w14:paraId="77D2E8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更明确地说，让我补充一点，福音对于其自身的信条（credenda），或应信之事，有其自己的规则。</w:t>
      </w:r>
    </w:p>
    <w:p w14:paraId="058A2B5E">
      <w:pPr>
        <w:pStyle w:val="3"/>
        <w:spacing w:before="320" w:line="253" w:lineRule="auto"/>
        <w:ind w:firstLine="13"/>
        <w:jc w:val="both"/>
        <w:rPr>
          <w:rFonts w:hint="eastAsia" w:ascii="微软雅黑" w:hAnsi="微软雅黑" w:eastAsia="微软雅黑" w:cs="微软雅黑"/>
          <w:sz w:val="30"/>
          <w:szCs w:val="30"/>
        </w:rPr>
      </w:pPr>
    </w:p>
    <w:p w14:paraId="38E05F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an object of faith is presented to our view, with a special rule or mode divinely prescribed for apprehending it; and, according to this rule, the man must act who wishes to be saved.</w:t>
      </w:r>
    </w:p>
    <w:p w14:paraId="6900576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在那里，一个信仰的对象呈现在我们眼前，带有一个神圣规定的特殊规则或模式来领会它；并且，根据这个规则，想要得救的人必须行动。</w:t>
      </w:r>
    </w:p>
    <w:p w14:paraId="2DF5110C">
      <w:pPr>
        <w:pStyle w:val="3"/>
        <w:spacing w:before="320" w:line="253" w:lineRule="auto"/>
        <w:ind w:firstLine="13"/>
        <w:jc w:val="both"/>
        <w:rPr>
          <w:rFonts w:hint="eastAsia" w:ascii="微软雅黑" w:hAnsi="微软雅黑" w:eastAsia="微软雅黑" w:cs="微软雅黑"/>
          <w:sz w:val="30"/>
          <w:szCs w:val="30"/>
        </w:rPr>
      </w:pPr>
    </w:p>
    <w:p w14:paraId="7168F21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rule or mode many of the names applied to faith are found to have respect.</w:t>
      </w:r>
    </w:p>
    <w:p w14:paraId="0FA51C0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许多应用于信心的名称被发现与那个规则或模式有关。</w:t>
      </w:r>
    </w:p>
    <w:p w14:paraId="5B95D31F">
      <w:pPr>
        <w:pStyle w:val="3"/>
        <w:spacing w:before="320" w:line="253" w:lineRule="auto"/>
        <w:ind w:firstLine="13"/>
        <w:jc w:val="both"/>
        <w:rPr>
          <w:rFonts w:hint="eastAsia" w:ascii="微软雅黑" w:hAnsi="微软雅黑" w:eastAsia="微软雅黑" w:cs="微软雅黑"/>
          <w:sz w:val="30"/>
          <w:szCs w:val="30"/>
        </w:rPr>
      </w:pPr>
    </w:p>
    <w:p w14:paraId="347ACA8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called God's commandment (1 John 3:23), the way of righteousness (2 Pet. 2:21), the law of faith (Rom. 3:27), the work of God (John 6:29), and compliance with it is called obedience to the faith (Rom. 1:5).</w:t>
      </w:r>
    </w:p>
    <w:p w14:paraId="6E8D6F8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因此它被称为神的命令（约一3:23），义路（彼后2:21），信主之法（罗3:27），神的工（约6:29），顺从它被称为信服真道（罗1:5）。</w:t>
      </w:r>
    </w:p>
    <w:p w14:paraId="4C672883">
      <w:pPr>
        <w:pStyle w:val="3"/>
        <w:spacing w:before="320" w:line="253" w:lineRule="auto"/>
        <w:ind w:firstLine="13"/>
        <w:jc w:val="both"/>
        <w:rPr>
          <w:rFonts w:hint="eastAsia" w:ascii="微软雅黑" w:hAnsi="微软雅黑" w:eastAsia="微软雅黑" w:cs="微软雅黑"/>
          <w:sz w:val="30"/>
          <w:szCs w:val="30"/>
        </w:rPr>
      </w:pPr>
    </w:p>
    <w:p w14:paraId="317EEB3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passages allusion is clearly made to that rule, way, or method by which the blessings of redemption are applied and conferred.</w:t>
      </w:r>
    </w:p>
    <w:p w14:paraId="23C91A0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在所有这些经文中，清楚地暗示了那个规则、道路或方法，藉此救赎的祝福被应用和授予。</w:t>
      </w:r>
    </w:p>
    <w:p w14:paraId="02A82964">
      <w:pPr>
        <w:pStyle w:val="3"/>
        <w:spacing w:before="320" w:line="253" w:lineRule="auto"/>
        <w:ind w:firstLine="13"/>
        <w:jc w:val="both"/>
        <w:rPr>
          <w:rFonts w:hint="eastAsia" w:ascii="微软雅黑" w:hAnsi="微软雅黑" w:eastAsia="微软雅黑" w:cs="微软雅黑"/>
          <w:sz w:val="30"/>
          <w:szCs w:val="30"/>
        </w:rPr>
      </w:pPr>
    </w:p>
    <w:p w14:paraId="01883BF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he who contravenes that rule, and refuses to walk in that way, incurs the guilt of disobedience.</w:t>
      </w:r>
    </w:p>
    <w:p w14:paraId="252A3B8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相反，违背那个规则并拒绝走在那条路上的人，招致不顺服的罪债。</w:t>
      </w:r>
    </w:p>
    <w:p w14:paraId="646327C6">
      <w:pPr>
        <w:pStyle w:val="3"/>
        <w:spacing w:before="320" w:line="253" w:lineRule="auto"/>
        <w:ind w:firstLine="13"/>
        <w:jc w:val="both"/>
        <w:rPr>
          <w:rFonts w:hint="eastAsia" w:ascii="微软雅黑" w:hAnsi="微软雅黑" w:eastAsia="微软雅黑" w:cs="微软雅黑"/>
          <w:sz w:val="30"/>
          <w:szCs w:val="30"/>
        </w:rPr>
      </w:pPr>
    </w:p>
    <w:p w14:paraId="230F261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when unbelief, which is just an act in opposition to the tenor of the gospel, is persistently and resolutely carried out, the law comes forth to fulminate against it.</w:t>
      </w:r>
    </w:p>
    <w:p w14:paraId="6D50F0D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不仅如此：当不信（这只是一个反对福音主旨的行为）被持久且坚决地执行时，律法就会出来严厉谴责它。</w:t>
      </w:r>
    </w:p>
    <w:p w14:paraId="14B2060B">
      <w:pPr>
        <w:pStyle w:val="3"/>
        <w:spacing w:before="320" w:line="253" w:lineRule="auto"/>
        <w:ind w:firstLine="13"/>
        <w:jc w:val="both"/>
        <w:rPr>
          <w:rFonts w:hint="eastAsia" w:ascii="微软雅黑" w:hAnsi="微软雅黑" w:eastAsia="微软雅黑" w:cs="微软雅黑"/>
          <w:sz w:val="30"/>
          <w:szCs w:val="30"/>
        </w:rPr>
      </w:pPr>
    </w:p>
    <w:p w14:paraId="7689E3F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unbelief is here described, with all the enormous guilt attaching to it, as a rejection of the proposals of reconciliation, as the chief and the supreme sin, because a sin against the remedy,—as sinful in itself, and as preventing the remission of all other sins.</w:t>
      </w:r>
    </w:p>
    <w:p w14:paraId="6B97587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不信之罪在此被描述为拒绝和解的提议，带有所有巨大的罪债，是首要和至高的罪，因为它是针对补救措施的罪，——其本身就是罪恶的，并且阻碍了所有其他罪的赦免。</w:t>
      </w:r>
    </w:p>
    <w:p w14:paraId="07D1B56F">
      <w:pPr>
        <w:pStyle w:val="3"/>
        <w:spacing w:before="320" w:line="253" w:lineRule="auto"/>
        <w:ind w:firstLine="13"/>
        <w:jc w:val="both"/>
        <w:rPr>
          <w:rFonts w:hint="eastAsia" w:ascii="微软雅黑" w:hAnsi="微软雅黑" w:eastAsia="微软雅黑" w:cs="微软雅黑"/>
          <w:sz w:val="30"/>
          <w:szCs w:val="30"/>
        </w:rPr>
      </w:pPr>
    </w:p>
    <w:p w14:paraId="2D0BE6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unbelief is the sin by eminence, it is upon this that the convincing influence of the Spirit is mainly brought to bear.</w:t>
      </w:r>
    </w:p>
    <w:p w14:paraId="6673256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由于不信是极其显著的罪，圣灵的知罪影响主要针对这一点。</w:t>
      </w:r>
    </w:p>
    <w:p w14:paraId="352C8040">
      <w:pPr>
        <w:pStyle w:val="3"/>
        <w:spacing w:before="320" w:line="253" w:lineRule="auto"/>
        <w:ind w:firstLine="13"/>
        <w:jc w:val="both"/>
        <w:rPr>
          <w:rFonts w:hint="eastAsia" w:ascii="微软雅黑" w:hAnsi="微软雅黑" w:eastAsia="微软雅黑" w:cs="微软雅黑"/>
          <w:sz w:val="30"/>
          <w:szCs w:val="30"/>
        </w:rPr>
      </w:pPr>
    </w:p>
    <w:p w14:paraId="061E79F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its consequences, this sin of unbelief has its immediate ground of condemnation in the fact that all other sins, original and actual, with all their guilt, are remissible through faith in Christ.</w:t>
      </w:r>
    </w:p>
    <w:p w14:paraId="2C4EAA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考虑到其后果，这种不信之罪的直接定罪依据在于这一事实：所有其他罪，原罪和本罪，连同其所有罪债，都可以藉着信基督得赦免。</w:t>
      </w:r>
    </w:p>
    <w:p w14:paraId="2DE70D54">
      <w:pPr>
        <w:pStyle w:val="3"/>
        <w:spacing w:before="320" w:line="253" w:lineRule="auto"/>
        <w:ind w:firstLine="13"/>
        <w:jc w:val="both"/>
        <w:rPr>
          <w:rFonts w:hint="eastAsia" w:ascii="微软雅黑" w:hAnsi="微软雅黑" w:eastAsia="微软雅黑" w:cs="微软雅黑"/>
          <w:sz w:val="30"/>
          <w:szCs w:val="30"/>
        </w:rPr>
      </w:pPr>
    </w:p>
    <w:p w14:paraId="7D20384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sin involves the rejection of the graciously provided remedy; and final unbelief has nothing to interpose between the sinner and righteous condemnation.</w:t>
      </w:r>
    </w:p>
    <w:p w14:paraId="3E4B073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但这罪涉及拒绝恩典所提供的补救；最终的不信在罪人与公义的定罪之间没有任何可介入的东西。</w:t>
      </w:r>
    </w:p>
    <w:p w14:paraId="5D3607E0">
      <w:pPr>
        <w:pStyle w:val="3"/>
        <w:spacing w:before="320" w:line="253" w:lineRule="auto"/>
        <w:ind w:firstLine="13"/>
        <w:jc w:val="both"/>
        <w:rPr>
          <w:rFonts w:hint="eastAsia" w:ascii="微软雅黑" w:hAnsi="微软雅黑" w:eastAsia="微软雅黑" w:cs="微软雅黑"/>
          <w:sz w:val="30"/>
          <w:szCs w:val="30"/>
        </w:rPr>
      </w:pPr>
    </w:p>
    <w:p w14:paraId="5F24D0E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Luther was wont to affirm that unbelief alone condemns, since it makes the person evil and the works evil.</w:t>
      </w:r>
    </w:p>
    <w:p w14:paraId="04AB0E8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因此路德习惯断言唯独不信定人的罪，因为它使人变恶，使行为变恶。</w:t>
      </w:r>
    </w:p>
    <w:p w14:paraId="429F17B8">
      <w:pPr>
        <w:pStyle w:val="3"/>
        <w:spacing w:before="320" w:line="253" w:lineRule="auto"/>
        <w:ind w:firstLine="13"/>
        <w:jc w:val="both"/>
        <w:rPr>
          <w:rFonts w:hint="eastAsia" w:ascii="微软雅黑" w:hAnsi="微软雅黑" w:eastAsia="微软雅黑" w:cs="微软雅黑"/>
          <w:sz w:val="30"/>
          <w:szCs w:val="30"/>
        </w:rPr>
      </w:pPr>
    </w:p>
    <w:p w14:paraId="3CFB31C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unbelief is here described as if it were the only sin, because, according to the happy remark of Augustin, while it continues, all other sins are retained, and when it departs all other sins are remitted.</w:t>
      </w:r>
    </w:p>
    <w:p w14:paraId="11310F9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不信之罪在此被描述得仿佛它是唯一的罪，因为正如奥古斯丁恰当的评论，当它持续时，所有其他罪都被保留，当它离去时，所有其他罪都被赦免。</w:t>
      </w:r>
    </w:p>
    <w:p w14:paraId="25075799">
      <w:pPr>
        <w:pStyle w:val="3"/>
        <w:spacing w:before="320" w:line="253" w:lineRule="auto"/>
        <w:ind w:firstLine="13"/>
        <w:jc w:val="both"/>
        <w:rPr>
          <w:rFonts w:hint="eastAsia" w:ascii="微软雅黑" w:hAnsi="微软雅黑" w:eastAsia="微软雅黑" w:cs="微软雅黑"/>
          <w:sz w:val="30"/>
          <w:szCs w:val="30"/>
        </w:rPr>
      </w:pPr>
    </w:p>
    <w:p w14:paraId="0178614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it constantly produces new sins.</w:t>
      </w:r>
    </w:p>
    <w:p w14:paraId="1D71122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不仅如此：它不断产生新的罪。</w:t>
      </w:r>
    </w:p>
    <w:p w14:paraId="2972BFC4">
      <w:pPr>
        <w:pStyle w:val="3"/>
        <w:spacing w:before="320" w:line="253" w:lineRule="auto"/>
        <w:ind w:firstLine="13"/>
        <w:jc w:val="both"/>
        <w:rPr>
          <w:rFonts w:hint="eastAsia" w:ascii="微软雅黑" w:hAnsi="微软雅黑" w:eastAsia="微软雅黑" w:cs="微软雅黑"/>
          <w:sz w:val="30"/>
          <w:szCs w:val="30"/>
        </w:rPr>
      </w:pPr>
    </w:p>
    <w:p w14:paraId="3C30D98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faith may be considered either as it apprehends Christ or as it works by love, unbelief in like manner may be considered either as refusing Christ's redeeming work, or as it works by sin against the conscience.</w:t>
      </w:r>
    </w:p>
    <w:p w14:paraId="6C33FA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因为，正如信心可以被视为领会基督，也可以被视为生发仁爱的信心；同样，不信也可以被视为拒绝基督的救赎工作，也可以被视为通过违背良心的罪而运作。</w:t>
      </w:r>
    </w:p>
    <w:p w14:paraId="56886B2A">
      <w:pPr>
        <w:pStyle w:val="3"/>
        <w:spacing w:before="320" w:line="253" w:lineRule="auto"/>
        <w:ind w:firstLine="13"/>
        <w:jc w:val="both"/>
        <w:rPr>
          <w:rFonts w:hint="eastAsia" w:ascii="微软雅黑" w:hAnsi="微软雅黑" w:eastAsia="微软雅黑" w:cs="微软雅黑"/>
          <w:sz w:val="30"/>
          <w:szCs w:val="30"/>
        </w:rPr>
      </w:pPr>
    </w:p>
    <w:p w14:paraId="42B92C7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may be called the mother sin, because it not only leaves all guilt remaining, but gives force to reigning sins, and origin to a polluted conscience.</w:t>
      </w:r>
    </w:p>
    <w:p w14:paraId="671A4A9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不信可以被称为母罪，因为它不仅让所有罪债存留，而且赋予辖制之罪力量，并导致良心被玷污。</w:t>
      </w:r>
    </w:p>
    <w:p w14:paraId="568955C0">
      <w:pPr>
        <w:pStyle w:val="3"/>
        <w:spacing w:before="320" w:line="253" w:lineRule="auto"/>
        <w:ind w:firstLine="13"/>
        <w:jc w:val="both"/>
        <w:rPr>
          <w:rFonts w:hint="eastAsia" w:ascii="微软雅黑" w:hAnsi="微软雅黑" w:eastAsia="微软雅黑" w:cs="微软雅黑"/>
          <w:sz w:val="30"/>
          <w:szCs w:val="30"/>
        </w:rPr>
      </w:pPr>
    </w:p>
    <w:p w14:paraId="40BF1C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great and perilous this sin may be, such is the ignorance in which men naturally are involved, that its criminality is totally unknown till it is brought home by the CONVINCING INFLUENCE OF THE HOLY GHOST the Comforter.</w:t>
      </w:r>
    </w:p>
    <w:p w14:paraId="683B5B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但无论这罪有多大多危险，人天生所陷的无知是如此之深，以至于直到圣灵保惠师的知罪影响使其被认识之前，其罪恶性是完全未知的。</w:t>
      </w:r>
    </w:p>
    <w:p w14:paraId="49B93EFB">
      <w:pPr>
        <w:pStyle w:val="3"/>
        <w:spacing w:before="320" w:line="253" w:lineRule="auto"/>
        <w:ind w:firstLine="13"/>
        <w:jc w:val="both"/>
        <w:rPr>
          <w:rFonts w:hint="eastAsia" w:ascii="微软雅黑" w:hAnsi="微软雅黑" w:eastAsia="微软雅黑" w:cs="微软雅黑"/>
          <w:sz w:val="30"/>
          <w:szCs w:val="30"/>
        </w:rPr>
      </w:pPr>
    </w:p>
    <w:p w14:paraId="184C4AA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may convince men of ordinary sins, but never of the sin of unbelief.</w:t>
      </w:r>
    </w:p>
    <w:p w14:paraId="7AE477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良心可能使人确信普通的罪，但绝不会使人确信不信之罪。</w:t>
      </w:r>
    </w:p>
    <w:p w14:paraId="6C8DDFE1">
      <w:pPr>
        <w:pStyle w:val="3"/>
        <w:spacing w:before="320" w:line="253" w:lineRule="auto"/>
        <w:ind w:firstLine="13"/>
        <w:jc w:val="both"/>
        <w:rPr>
          <w:rFonts w:hint="eastAsia" w:ascii="微软雅黑" w:hAnsi="微软雅黑" w:eastAsia="微软雅黑" w:cs="微软雅黑"/>
          <w:sz w:val="30"/>
          <w:szCs w:val="30"/>
        </w:rPr>
      </w:pPr>
    </w:p>
    <w:p w14:paraId="058B6A5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enormity of this sin no man was ever convinced but by the Holy Ghost Himself.</w:t>
      </w:r>
    </w:p>
    <w:p w14:paraId="3B921D1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除了圣灵自己，没有人曾确信这种罪的严重性。</w:t>
      </w:r>
    </w:p>
    <w:p w14:paraId="246FA7A5">
      <w:pPr>
        <w:pStyle w:val="3"/>
        <w:spacing w:before="320" w:line="253" w:lineRule="auto"/>
        <w:ind w:firstLine="13"/>
        <w:jc w:val="both"/>
        <w:rPr>
          <w:rFonts w:hint="eastAsia" w:ascii="微软雅黑" w:hAnsi="微软雅黑" w:eastAsia="微软雅黑" w:cs="微软雅黑"/>
          <w:sz w:val="30"/>
          <w:szCs w:val="30"/>
        </w:rPr>
      </w:pPr>
    </w:p>
    <w:p w14:paraId="3B8C637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 of which they are convinced is RIGHTEOUSNESS, which is immediately after the former brought before the mind in order to prevent despair.</w:t>
      </w:r>
    </w:p>
    <w:p w14:paraId="59CCB72E">
      <w:pPr>
        <w:pStyle w:val="3"/>
        <w:spacing w:before="320" w:line="253" w:lineRule="auto"/>
        <w:ind w:firstLine="13"/>
        <w:jc w:val="both"/>
        <w:rPr>
          <w:rFonts w:hint="eastAsia" w:ascii="微软雅黑" w:hAnsi="微软雅黑" w:eastAsia="微软雅黑" w:cs="微软雅黑"/>
          <w:sz w:val="30"/>
          <w:szCs w:val="30"/>
        </w:rPr>
      </w:pPr>
    </w:p>
    <w:p w14:paraId="6E661BD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他们被确信的第二个对象是义，这是紧接前者之后呈现在心智面前的，为了防止绝望。</w:t>
      </w:r>
    </w:p>
    <w:p w14:paraId="1B253183">
      <w:pPr>
        <w:pStyle w:val="3"/>
        <w:spacing w:before="320" w:line="253" w:lineRule="auto"/>
        <w:ind w:firstLine="13"/>
        <w:jc w:val="both"/>
        <w:rPr>
          <w:rFonts w:hint="eastAsia" w:ascii="微软雅黑" w:hAnsi="微软雅黑" w:eastAsia="微软雅黑" w:cs="微软雅黑"/>
          <w:sz w:val="30"/>
          <w:szCs w:val="30"/>
        </w:rPr>
      </w:pPr>
    </w:p>
    <w:p w14:paraId="64679AA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must not be understood as meaning that He who was crucified on the charge of sedition and blasphemy is proved to be innocent and righteous.</w:t>
      </w:r>
    </w:p>
    <w:p w14:paraId="0B79DCE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这个表达不应理解为意味着那位因煽动和亵渎罪名被钉十字架的被证明是无辜和公义的。</w:t>
      </w:r>
    </w:p>
    <w:p w14:paraId="4D907201">
      <w:pPr>
        <w:pStyle w:val="3"/>
        <w:spacing w:before="320" w:line="253" w:lineRule="auto"/>
        <w:ind w:firstLine="13"/>
        <w:jc w:val="both"/>
        <w:rPr>
          <w:rFonts w:hint="eastAsia" w:ascii="微软雅黑" w:hAnsi="微软雅黑" w:eastAsia="微软雅黑" w:cs="微软雅黑"/>
          <w:sz w:val="30"/>
          <w:szCs w:val="30"/>
        </w:rPr>
      </w:pPr>
    </w:p>
    <w:p w14:paraId="51D20D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interpretation is supported by ingenious arguments, and specially by this, that God vindicated His innocence by raising Him from the dead; but it is by no means suited to the context.</w:t>
      </w:r>
    </w:p>
    <w:p w14:paraId="3A6F060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这种解释得到了巧妙论据的支持，特别是这一点：神通过使祂从死里复活证明了祂的无辜；但这绝不适合上下文。</w:t>
      </w:r>
    </w:p>
    <w:p w14:paraId="591DC6EC">
      <w:pPr>
        <w:pStyle w:val="3"/>
        <w:spacing w:before="320" w:line="253" w:lineRule="auto"/>
        <w:ind w:firstLine="13"/>
        <w:jc w:val="both"/>
        <w:rPr>
          <w:rFonts w:hint="eastAsia" w:ascii="微软雅黑" w:hAnsi="微软雅黑" w:eastAsia="微软雅黑" w:cs="微软雅黑"/>
          <w:sz w:val="30"/>
          <w:szCs w:val="30"/>
        </w:rPr>
      </w:pPr>
    </w:p>
    <w:p w14:paraId="59FA06D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Christ promises the Comforter to convince them of the sin of unbelief, He must be understood as meaning unbelief as to His Messiahship and saving work, and not merely as to His being a righteous man.</w:t>
      </w:r>
    </w:p>
    <w:p w14:paraId="2F78A6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因为，当基督应许保惠师使他们为不信之罪自责时，祂必须被理解为是指对祂弥赛亚身份和救赎工作的不信，而不仅仅是对祂是一个义人的不信。</w:t>
      </w:r>
    </w:p>
    <w:p w14:paraId="0CE46307">
      <w:pPr>
        <w:pStyle w:val="3"/>
        <w:spacing w:before="320" w:line="253" w:lineRule="auto"/>
        <w:ind w:firstLine="13"/>
        <w:jc w:val="both"/>
        <w:rPr>
          <w:rFonts w:hint="eastAsia" w:ascii="微软雅黑" w:hAnsi="微软雅黑" w:eastAsia="微软雅黑" w:cs="微软雅黑"/>
          <w:sz w:val="30"/>
          <w:szCs w:val="30"/>
        </w:rPr>
      </w:pPr>
    </w:p>
    <w:p w14:paraId="2717E96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presupposes that He is a Saviour, and so must the second.</w:t>
      </w:r>
    </w:p>
    <w:p w14:paraId="4203A1F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第一个从句预设了祂是救主，第二个也必须如此。</w:t>
      </w:r>
    </w:p>
    <w:p w14:paraId="10E3F0E1">
      <w:pPr>
        <w:pStyle w:val="3"/>
        <w:spacing w:before="320" w:line="253" w:lineRule="auto"/>
        <w:ind w:firstLine="13"/>
        <w:jc w:val="both"/>
        <w:rPr>
          <w:rFonts w:hint="eastAsia" w:ascii="微软雅黑" w:hAnsi="微软雅黑" w:eastAsia="微软雅黑" w:cs="微软雅黑"/>
          <w:sz w:val="30"/>
          <w:szCs w:val="30"/>
        </w:rPr>
      </w:pPr>
    </w:p>
    <w:p w14:paraId="515EC4D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convince the world of righteousness, must mean that the Spirit gives convincing evidence, not merely that His cause is good, and that He is innocent, but that in Him is found the righteousness which the world needs, the imputed righteousness which was graciously provided for us and becomes ours by faith.</w:t>
      </w:r>
    </w:p>
    <w:p w14:paraId="52D6CEC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使世人知义，必须意味着圣灵提供令人信服的证据，不仅证明祂的事业是好的，祂是无辜的，而且证明在祂里面找到了世人所需的义，即恩典为我们预备并通过信心成为我们的归算的义。</w:t>
      </w:r>
    </w:p>
    <w:p w14:paraId="7FDBAE88">
      <w:pPr>
        <w:pStyle w:val="3"/>
        <w:spacing w:before="320" w:line="253" w:lineRule="auto"/>
        <w:ind w:firstLine="13"/>
        <w:jc w:val="both"/>
        <w:rPr>
          <w:rFonts w:hint="eastAsia" w:ascii="微软雅黑" w:hAnsi="微软雅黑" w:eastAsia="微软雅黑" w:cs="微软雅黑"/>
          <w:sz w:val="30"/>
          <w:szCs w:val="30"/>
        </w:rPr>
      </w:pPr>
    </w:p>
    <w:p w14:paraId="0D72618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added: He shall convince the world of righteousness, in respect to the fact that I go to the Father, and ye see me no more, we see that the righteousness is equivalent to an obedience which culminated in suffering and death, and not an infused righteousness, as the Romanists allege; nor God's essential righteousness, as was alleged by Osiander, and as is re-echoed by the modern Plymouthists.</w:t>
      </w:r>
    </w:p>
    <w:p w14:paraId="5E71B0F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补充说：祂将使世人知义，因我往父那里去，你们就不再见我，我们看到这义等同于一种以受苦和死亡为顶点的顺服，而不是罗马天主教所声称的注入的义；也不是奥西安德（Osiander）所声称的，以及现代普利茅斯弟兄会所附和的神的本质的义。</w:t>
      </w:r>
    </w:p>
    <w:p w14:paraId="1EEFAA99">
      <w:pPr>
        <w:pStyle w:val="3"/>
        <w:spacing w:before="320" w:line="253" w:lineRule="auto"/>
        <w:ind w:firstLine="13"/>
        <w:jc w:val="both"/>
        <w:rPr>
          <w:rFonts w:hint="eastAsia" w:ascii="微软雅黑" w:hAnsi="微软雅黑" w:eastAsia="微软雅黑" w:cs="微软雅黑"/>
          <w:sz w:val="30"/>
          <w:szCs w:val="30"/>
        </w:rPr>
      </w:pPr>
    </w:p>
    <w:p w14:paraId="0E95A7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correct interpretation of Luther and the great divines of the Lutheran Church, the meaning is: "By my departure—that is, by my death and sufferings—a valid righteousness has been procured for all true believers;" for all the actions of Him who is by eminence the Servant of the Lord are at once mediatorial and redeeming.</w:t>
      </w:r>
    </w:p>
    <w:p w14:paraId="4067326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根据路德和路德宗伟大神学家的正确解释，意思是：“藉着我的离去——即藉着我的死和受苦——一种有效的义已为所有真信徒获得；”因为那位卓越的主的仆人的所有行动既是中保性的又是救赎性的。</w:t>
      </w:r>
    </w:p>
    <w:p w14:paraId="01DAD2D6">
      <w:pPr>
        <w:pStyle w:val="3"/>
        <w:spacing w:before="320" w:line="253" w:lineRule="auto"/>
        <w:ind w:firstLine="13"/>
        <w:jc w:val="both"/>
        <w:rPr>
          <w:rFonts w:hint="eastAsia" w:ascii="微软雅黑" w:hAnsi="微软雅黑" w:eastAsia="微软雅黑" w:cs="微软雅黑"/>
          <w:sz w:val="30"/>
          <w:szCs w:val="30"/>
        </w:rPr>
      </w:pPr>
    </w:p>
    <w:p w14:paraId="1CA119D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is taken from a returning exile or traveller who has been from home; and in this case from the end of that work of abasement, or atonement and expiation, for the completion of which He had come forth from the Father (John 16:28).</w:t>
      </w:r>
    </w:p>
    <w:p w14:paraId="61FCB7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这个比喻取自一个离家归来的流亡者或旅行者；在这种情况下，是指那卑微工作，或赎罪和抵偿工作的结束，为了完成这一工作，祂曾从父那里出来（约16:28）。</w:t>
      </w:r>
    </w:p>
    <w:p w14:paraId="46015E86">
      <w:pPr>
        <w:pStyle w:val="3"/>
        <w:spacing w:before="320" w:line="253" w:lineRule="auto"/>
        <w:ind w:firstLine="13"/>
        <w:jc w:val="both"/>
        <w:rPr>
          <w:rFonts w:hint="eastAsia" w:ascii="微软雅黑" w:hAnsi="微软雅黑" w:eastAsia="微软雅黑" w:cs="微软雅黑"/>
          <w:sz w:val="30"/>
          <w:szCs w:val="30"/>
        </w:rPr>
      </w:pPr>
    </w:p>
    <w:p w14:paraId="22C091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style of language had been several times used before, not only to the disciples (John 13:33), but on previous occasions to the Jews (John 7:34, 8:21).</w:t>
      </w:r>
    </w:p>
    <w:p w14:paraId="2ACA6E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同样的语言风格以前曾多次使用，不仅对门徒（约13:33），而且在之前的场合对犹太人（约7:34, 8:21）。</w:t>
      </w:r>
    </w:p>
    <w:p w14:paraId="212E24D2">
      <w:pPr>
        <w:pStyle w:val="3"/>
        <w:spacing w:before="320" w:line="253" w:lineRule="auto"/>
        <w:ind w:firstLine="13"/>
        <w:jc w:val="both"/>
        <w:rPr>
          <w:rFonts w:hint="eastAsia" w:ascii="微软雅黑" w:hAnsi="微软雅黑" w:eastAsia="微软雅黑" w:cs="微软雅黑"/>
          <w:sz w:val="30"/>
          <w:szCs w:val="30"/>
        </w:rPr>
      </w:pPr>
    </w:p>
    <w:p w14:paraId="185059E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style of language presupposes a commission or office to be discharged, a coming forth from the Father to perform it, and a return with all the demonstrations of acceptance to Him who sent Him.</w:t>
      </w:r>
    </w:p>
    <w:p w14:paraId="6752DA2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这整个语言风格预设了一个要履行的使命或职分，从父那里出来去执行它，并带着所有被接纳的证明回到差遣祂的那位那里。</w:t>
      </w:r>
    </w:p>
    <w:p w14:paraId="58E85736">
      <w:pPr>
        <w:pStyle w:val="3"/>
        <w:spacing w:before="320" w:line="253" w:lineRule="auto"/>
        <w:ind w:firstLine="13"/>
        <w:jc w:val="both"/>
        <w:rPr>
          <w:rFonts w:hint="eastAsia" w:ascii="微软雅黑" w:hAnsi="微软雅黑" w:eastAsia="微软雅黑" w:cs="微软雅黑"/>
          <w:sz w:val="30"/>
          <w:szCs w:val="30"/>
        </w:rPr>
      </w:pPr>
    </w:p>
    <w:p w14:paraId="0E8A89D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implies all Christ's offices, but especially His meritorious work as the Servant of the Lord and the High Priest of our profession (Heb. 3:1).</w:t>
      </w:r>
    </w:p>
    <w:p w14:paraId="14A06D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这种语言暗示了基督所有的职分，特别是祂作为耶和华的仆人和我们所认为的大祭司的功德工作（来3:1）。</w:t>
      </w:r>
    </w:p>
    <w:p w14:paraId="6A48C811">
      <w:pPr>
        <w:pStyle w:val="3"/>
        <w:spacing w:before="320" w:line="253" w:lineRule="auto"/>
        <w:ind w:firstLine="13"/>
        <w:jc w:val="both"/>
        <w:rPr>
          <w:rFonts w:hint="eastAsia" w:ascii="微软雅黑" w:hAnsi="微软雅黑" w:eastAsia="微软雅黑" w:cs="微软雅黑"/>
          <w:sz w:val="30"/>
          <w:szCs w:val="30"/>
        </w:rPr>
      </w:pPr>
    </w:p>
    <w:p w14:paraId="5F91BF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additional words: "and ye shall see me no more," are a mere supplement to the previous thought, conveying little more than a filling up of the description by a reference to the mental state of the disciples, who must needs prepare themselves for losing that visible intercourse and that exchange of thought and speech in which they had found their satisfaction.</w:t>
      </w:r>
    </w:p>
    <w:p w14:paraId="003CCB0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附加的话：“你们就不再见我”，仅是对前一思想的补充，只不过是通过提及门徒的心态来充实描述，门徒必须准备自己失去那种可见的交往以及他们在其中找到满足的思想和言语的交流。</w:t>
      </w:r>
    </w:p>
    <w:p w14:paraId="13A4250C">
      <w:pPr>
        <w:pStyle w:val="3"/>
        <w:spacing w:before="320" w:line="253" w:lineRule="auto"/>
        <w:ind w:firstLine="13"/>
        <w:jc w:val="both"/>
        <w:rPr>
          <w:rFonts w:hint="eastAsia" w:ascii="微软雅黑" w:hAnsi="微软雅黑" w:eastAsia="微软雅黑" w:cs="微软雅黑"/>
          <w:sz w:val="30"/>
          <w:szCs w:val="30"/>
        </w:rPr>
      </w:pPr>
    </w:p>
    <w:p w14:paraId="11E209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appended phrase is a mere adjunct, and no constituent of the righteousness such as the previous clause involves, the allusion being merely to the apostles.</w:t>
      </w:r>
    </w:p>
    <w:p w14:paraId="39970CF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但附加的短语只是一个附属物，并非前一从句所涉及的义的构成要素，其暗示仅针对使徒。</w:t>
      </w:r>
    </w:p>
    <w:p w14:paraId="53494EE5">
      <w:pPr>
        <w:pStyle w:val="3"/>
        <w:spacing w:before="320" w:line="253" w:lineRule="auto"/>
        <w:ind w:firstLine="13"/>
        <w:jc w:val="both"/>
        <w:rPr>
          <w:rFonts w:hint="eastAsia" w:ascii="微软雅黑" w:hAnsi="微软雅黑" w:eastAsia="微软雅黑" w:cs="微软雅黑"/>
          <w:sz w:val="30"/>
          <w:szCs w:val="30"/>
        </w:rPr>
      </w:pPr>
    </w:p>
    <w:p w14:paraId="1DF63E8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intimates that the righteousness which avails with God consists not, as the Romanist will have it, in that which is infused, nor in the mere act of faith regarded as our obedience, as the Arminian will have it,—but in His going to the Father by His meritorious and atoning death.</w:t>
      </w:r>
    </w:p>
    <w:p w14:paraId="6C643BB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这种语言暗示，在神面前有效的义，不在于罗马天主教所坚持的注入的义，也不在于阿民念派所坚持的仅被视为我们顺服的信心行为，——而在于祂藉着功德和赎罪之死归到父那里去。</w:t>
      </w:r>
    </w:p>
    <w:p w14:paraId="2BBD1236">
      <w:pPr>
        <w:pStyle w:val="3"/>
        <w:spacing w:before="320" w:line="253" w:lineRule="auto"/>
        <w:ind w:firstLine="13"/>
        <w:jc w:val="both"/>
        <w:rPr>
          <w:rFonts w:hint="eastAsia" w:ascii="微软雅黑" w:hAnsi="微软雅黑" w:eastAsia="微软雅黑" w:cs="微软雅黑"/>
          <w:sz w:val="30"/>
          <w:szCs w:val="30"/>
        </w:rPr>
      </w:pPr>
    </w:p>
    <w:p w14:paraId="75B418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He who was sent on such an errand, and who returned with all the tokens of cordial welcome and great reward, must have brought in the everlasting righteousness and sealed up the vision and prophecy (Dan. 9:24).</w:t>
      </w:r>
    </w:p>
    <w:p w14:paraId="451A8BA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这意味着那位受差遣执行此任务，并带着热烈欢迎和巨大奖赏的所有标记归来者，必已引进了永义，并封住了异象和预言（但9:24）。</w:t>
      </w:r>
    </w:p>
    <w:p w14:paraId="7B92F5CF">
      <w:pPr>
        <w:pStyle w:val="3"/>
        <w:spacing w:before="320" w:line="253" w:lineRule="auto"/>
        <w:ind w:firstLine="13"/>
        <w:jc w:val="both"/>
        <w:rPr>
          <w:rFonts w:hint="eastAsia" w:ascii="微软雅黑" w:hAnsi="微软雅黑" w:eastAsia="微软雅黑" w:cs="微软雅黑"/>
          <w:sz w:val="30"/>
          <w:szCs w:val="30"/>
        </w:rPr>
      </w:pPr>
    </w:p>
    <w:p w14:paraId="5A32D5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that righteousness the world must be CONVINCED, if it is to be of any value to the sons of men.</w:t>
      </w:r>
    </w:p>
    <w:p w14:paraId="3B11526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但这义必须使世人确信，如果它要对世人有任何价值的话。</w:t>
      </w:r>
    </w:p>
    <w:p w14:paraId="50F17E35">
      <w:pPr>
        <w:pStyle w:val="3"/>
        <w:spacing w:before="320" w:line="253" w:lineRule="auto"/>
        <w:ind w:firstLine="13"/>
        <w:jc w:val="both"/>
        <w:rPr>
          <w:rFonts w:hint="eastAsia" w:ascii="微软雅黑" w:hAnsi="微软雅黑" w:eastAsia="微软雅黑" w:cs="微软雅黑"/>
          <w:sz w:val="30"/>
          <w:szCs w:val="30"/>
        </w:rPr>
      </w:pPr>
    </w:p>
    <w:p w14:paraId="1E94C0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duly announced or testified by apostles orally and in writing, and by the Holy Ghost the Comforter inwardly (John 15:26, 27).</w:t>
      </w:r>
    </w:p>
    <w:p w14:paraId="5C32084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它必须由使徒口头和书面地适当地宣告或见证，并由圣灵保惠师在内心见证（约15:26, 27）。</w:t>
      </w:r>
    </w:p>
    <w:p w14:paraId="45D21873">
      <w:pPr>
        <w:pStyle w:val="3"/>
        <w:spacing w:before="320" w:line="253" w:lineRule="auto"/>
        <w:ind w:firstLine="13"/>
        <w:jc w:val="both"/>
        <w:rPr>
          <w:rFonts w:hint="eastAsia" w:ascii="微软雅黑" w:hAnsi="微软雅黑" w:eastAsia="微软雅黑" w:cs="微软雅黑"/>
          <w:sz w:val="30"/>
          <w:szCs w:val="30"/>
        </w:rPr>
      </w:pPr>
    </w:p>
    <w:p w14:paraId="5DCD5F6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the Holy Ghost is sent to convince the world of this everlasting or imputed righteousness—that is, to show men that they who are denuded of any proper righteousness should, without delay, avail themselves of that which has magnified the law and made it honourable.</w:t>
      </w:r>
    </w:p>
    <w:p w14:paraId="67F9C4F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因此经上说，圣灵被差遣来使世人确信这永恒的或归算的义——即向人表明，那些被剥夺了任何适当之义的人，应毫不拖延地利用那使律法为大为尊的义。</w:t>
      </w:r>
    </w:p>
    <w:p w14:paraId="044A98F5">
      <w:pPr>
        <w:pStyle w:val="3"/>
        <w:spacing w:before="320" w:line="253" w:lineRule="auto"/>
        <w:ind w:firstLine="13"/>
        <w:jc w:val="both"/>
        <w:rPr>
          <w:rFonts w:hint="eastAsia" w:ascii="微软雅黑" w:hAnsi="微软雅黑" w:eastAsia="微软雅黑" w:cs="微软雅黑"/>
          <w:sz w:val="30"/>
          <w:szCs w:val="30"/>
        </w:rPr>
      </w:pPr>
    </w:p>
    <w:p w14:paraId="739B5E0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object of which the world is convinced by the Comforter is JUDGMENT.</w:t>
      </w:r>
    </w:p>
    <w:p w14:paraId="54BD2D17">
      <w:pPr>
        <w:pStyle w:val="3"/>
        <w:spacing w:before="320" w:line="253" w:lineRule="auto"/>
        <w:ind w:firstLine="13"/>
        <w:jc w:val="both"/>
        <w:rPr>
          <w:rFonts w:hint="eastAsia" w:ascii="微软雅黑" w:hAnsi="微软雅黑" w:eastAsia="微软雅黑" w:cs="微软雅黑"/>
          <w:sz w:val="30"/>
          <w:szCs w:val="30"/>
        </w:rPr>
      </w:pPr>
    </w:p>
    <w:p w14:paraId="030EAD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保惠师使世人确信的第三个对象是审判。</w:t>
      </w:r>
    </w:p>
    <w:p w14:paraId="7B339400">
      <w:pPr>
        <w:pStyle w:val="3"/>
        <w:spacing w:before="320" w:line="253" w:lineRule="auto"/>
        <w:ind w:firstLine="13"/>
        <w:jc w:val="both"/>
        <w:rPr>
          <w:rFonts w:hint="eastAsia" w:ascii="微软雅黑" w:hAnsi="微软雅黑" w:eastAsia="微软雅黑" w:cs="微软雅黑"/>
          <w:sz w:val="30"/>
          <w:szCs w:val="30"/>
        </w:rPr>
      </w:pPr>
    </w:p>
    <w:p w14:paraId="684C8FB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benefit stands very closely related to the former.</w:t>
      </w:r>
    </w:p>
    <w:p w14:paraId="6C6B591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这一益处与前者密切相关。</w:t>
      </w:r>
    </w:p>
    <w:p w14:paraId="54563CAD">
      <w:pPr>
        <w:pStyle w:val="3"/>
        <w:spacing w:before="320" w:line="253" w:lineRule="auto"/>
        <w:ind w:firstLine="13"/>
        <w:jc w:val="both"/>
        <w:rPr>
          <w:rFonts w:hint="eastAsia" w:ascii="微软雅黑" w:hAnsi="微软雅黑" w:eastAsia="微软雅黑" w:cs="微软雅黑"/>
          <w:sz w:val="30"/>
          <w:szCs w:val="30"/>
        </w:rPr>
      </w:pPr>
    </w:p>
    <w:p w14:paraId="57350EB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which Christ acquired by His going to the Father, as already explained, and which is applied by imputation to all them that believe, puts them in a friendly relation to God, and God in a friendly relation to them, because they are righteous in Christ's righteousness; and this is the reason why our Lord immediately subjoins the mention of judgment.</w:t>
      </w:r>
    </w:p>
    <w:p w14:paraId="04F9FAC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解释的，基督藉着归到父那里所获得的义，并通过归算应用到所有信祂的人身上，使他们与神处于友好关系，神也与他们处于友好关系，因为他们在基督的义中是义的；这就是我们的主紧接着提到审判的原因。</w:t>
      </w:r>
    </w:p>
    <w:p w14:paraId="209A89A0">
      <w:pPr>
        <w:pStyle w:val="3"/>
        <w:spacing w:before="320" w:line="253" w:lineRule="auto"/>
        <w:ind w:firstLine="13"/>
        <w:jc w:val="both"/>
        <w:rPr>
          <w:rFonts w:hint="eastAsia" w:ascii="微软雅黑" w:hAnsi="微软雅黑" w:eastAsia="微软雅黑" w:cs="微软雅黑"/>
          <w:sz w:val="30"/>
          <w:szCs w:val="30"/>
        </w:rPr>
      </w:pPr>
    </w:p>
    <w:p w14:paraId="4456415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order, and based upon the former, comes deliverance from Satan.</w:t>
      </w:r>
    </w:p>
    <w:p w14:paraId="1029F07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按适当次序，并基于前者，从撒但手中得释放随之而来。</w:t>
      </w:r>
    </w:p>
    <w:p w14:paraId="77BB0DAE">
      <w:pPr>
        <w:pStyle w:val="3"/>
        <w:spacing w:before="320" w:line="253" w:lineRule="auto"/>
        <w:ind w:firstLine="13"/>
        <w:jc w:val="both"/>
        <w:rPr>
          <w:rFonts w:hint="eastAsia" w:ascii="微软雅黑" w:hAnsi="微软雅黑" w:eastAsia="微软雅黑" w:cs="微软雅黑"/>
          <w:sz w:val="30"/>
          <w:szCs w:val="30"/>
        </w:rPr>
      </w:pPr>
    </w:p>
    <w:p w14:paraId="2E9637E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JUDGMENT here mentioned, it is not to be interpreted as meaning the authority which Christ, as victor over Satan, and accepted Surety, wields as supreme Lord of heaven and earth.</w:t>
      </w:r>
    </w:p>
    <w:p w14:paraId="316F9C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至于这里提到的审判，不应解释为意味着基督作为撒但的战胜者和被接纳的中保，作为天地至高主宰所行使的权柄。</w:t>
      </w:r>
    </w:p>
    <w:p w14:paraId="31B5183C">
      <w:pPr>
        <w:pStyle w:val="3"/>
        <w:spacing w:before="320" w:line="253" w:lineRule="auto"/>
        <w:ind w:firstLine="13"/>
        <w:jc w:val="both"/>
        <w:rPr>
          <w:rFonts w:hint="eastAsia" w:ascii="微软雅黑" w:hAnsi="微软雅黑" w:eastAsia="微软雅黑" w:cs="微软雅黑"/>
          <w:sz w:val="30"/>
          <w:szCs w:val="30"/>
        </w:rPr>
      </w:pPr>
    </w:p>
    <w:p w14:paraId="78BB09F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view, embodying a precious truth, is too general here, and misses the point of the clause, though held by Chrysostom, Cyrill, Piscator, and many recent commentators.</w:t>
      </w:r>
    </w:p>
    <w:p w14:paraId="1CD19D1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那种观点虽然包含宝贵的真理，但在这里太笼统，且未能抓住该从句的要点，尽管克里索斯托（Chrysostom）、西里尔（Cyrill）、皮斯卡托（Piscator）和许多近代评论家都持有此观点。</w:t>
      </w:r>
    </w:p>
    <w:p w14:paraId="4CF8FE65">
      <w:pPr>
        <w:pStyle w:val="3"/>
        <w:spacing w:before="320" w:line="253" w:lineRule="auto"/>
        <w:ind w:firstLine="13"/>
        <w:jc w:val="both"/>
        <w:rPr>
          <w:rFonts w:hint="eastAsia" w:ascii="微软雅黑" w:hAnsi="微软雅黑" w:eastAsia="微软雅黑" w:cs="微软雅黑"/>
          <w:sz w:val="30"/>
          <w:szCs w:val="30"/>
        </w:rPr>
      </w:pPr>
    </w:p>
    <w:p w14:paraId="4FA6F4B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import of the words does not refer to what is deposited in Christ as a potentate, able to disarm the strong man armed, but to what was inflicted on Satan, when the cause which was before the supreme tribunal for final adjudication was decided against him.</w:t>
      </w:r>
    </w:p>
    <w:p w14:paraId="79D03EE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显然，这些话的含意并非指作为有权势者寄托在基督身上的能力（能解除壮士的武装），而是指当那呈在最高法庭作最终裁决的案件判决对撒但不利时，施加于撒但身上的惩罚。</w:t>
      </w:r>
    </w:p>
    <w:p w14:paraId="4516F8EA">
      <w:pPr>
        <w:pStyle w:val="3"/>
        <w:spacing w:before="320" w:line="253" w:lineRule="auto"/>
        <w:ind w:firstLine="13"/>
        <w:jc w:val="both"/>
        <w:rPr>
          <w:rFonts w:hint="eastAsia" w:ascii="微软雅黑" w:hAnsi="微软雅黑" w:eastAsia="微软雅黑" w:cs="微软雅黑"/>
          <w:sz w:val="30"/>
          <w:szCs w:val="30"/>
        </w:rPr>
      </w:pPr>
    </w:p>
    <w:p w14:paraId="2FE2101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second Adam, satisfying every claim of law and justice, terminated Satan's right, and reversed his authority acquired by conquest.</w:t>
      </w:r>
    </w:p>
    <w:p w14:paraId="68023C7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第二亚当的工作，满足了律法和公义的每一个要求，终止了撒但的权利，并推翻了他通过征服获得的权柄。</w:t>
      </w:r>
    </w:p>
    <w:p w14:paraId="728D26C8">
      <w:pPr>
        <w:pStyle w:val="3"/>
        <w:spacing w:before="320" w:line="253" w:lineRule="auto"/>
        <w:ind w:firstLine="13"/>
        <w:jc w:val="both"/>
        <w:rPr>
          <w:rFonts w:hint="eastAsia" w:ascii="微软雅黑" w:hAnsi="微软雅黑" w:eastAsia="微软雅黑" w:cs="微软雅黑"/>
          <w:sz w:val="30"/>
          <w:szCs w:val="30"/>
        </w:rPr>
      </w:pPr>
    </w:p>
    <w:p w14:paraId="1FC43C4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 to this conclusion, as in the two previous clauses, by the exegetical or specifying particle (ὅτι), which must still have the same meaning, and only declare what had been yet but obscurely expressed.</w:t>
      </w:r>
    </w:p>
    <w:p w14:paraId="254A249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就像在前两个从句中一样，我们被解释性或特指性的小品词（ὅτι）引向这个结论，该词必须仍然具有相同的意义，并只是宣告那些尚未被清楚表达的内容。</w:t>
      </w:r>
    </w:p>
    <w:p w14:paraId="4970FFD8">
      <w:pPr>
        <w:pStyle w:val="3"/>
        <w:spacing w:before="320" w:line="253" w:lineRule="auto"/>
        <w:ind w:firstLine="13"/>
        <w:jc w:val="both"/>
        <w:rPr>
          <w:rFonts w:hint="eastAsia" w:ascii="微软雅黑" w:hAnsi="微软雅黑" w:eastAsia="微软雅黑" w:cs="微软雅黑"/>
          <w:sz w:val="30"/>
          <w:szCs w:val="30"/>
        </w:rPr>
      </w:pPr>
    </w:p>
    <w:p w14:paraId="0CAFADC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one thing, only more fully declared.</w:t>
      </w:r>
    </w:p>
    <w:p w14:paraId="4D05DB4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这只是一件事，只是更充分地被宣告。</w:t>
      </w:r>
    </w:p>
    <w:p w14:paraId="37D32A72">
      <w:pPr>
        <w:pStyle w:val="3"/>
        <w:spacing w:before="320" w:line="253" w:lineRule="auto"/>
        <w:ind w:firstLine="13"/>
        <w:jc w:val="both"/>
        <w:rPr>
          <w:rFonts w:hint="eastAsia" w:ascii="微软雅黑" w:hAnsi="微软雅黑" w:eastAsia="微软雅黑" w:cs="微软雅黑"/>
          <w:sz w:val="30"/>
          <w:szCs w:val="30"/>
        </w:rPr>
      </w:pPr>
    </w:p>
    <w:p w14:paraId="7CCBE1C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statement and reason of the statement, as given in the English Authorized Version.</w:t>
      </w:r>
    </w:p>
    <w:p w14:paraId="4942F8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它不是陈述及陈述的理由，如英文钦定本所给出的那样。</w:t>
      </w:r>
    </w:p>
    <w:p w14:paraId="6640B218">
      <w:pPr>
        <w:pStyle w:val="3"/>
        <w:spacing w:before="320" w:line="253" w:lineRule="auto"/>
        <w:ind w:firstLine="13"/>
        <w:jc w:val="both"/>
        <w:rPr>
          <w:rFonts w:hint="eastAsia" w:ascii="微软雅黑" w:hAnsi="微软雅黑" w:eastAsia="微软雅黑" w:cs="微软雅黑"/>
          <w:sz w:val="30"/>
          <w:szCs w:val="30"/>
        </w:rPr>
      </w:pPr>
    </w:p>
    <w:p w14:paraId="14BE432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as follows: He shall convince the world of judgment in respect to the fact that the prince of the world has been judged.</w:t>
      </w:r>
    </w:p>
    <w:p w14:paraId="10A887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意思是如下：祂将使世人确信审判，关于这一事实，即世界的王已经受了审判。</w:t>
      </w:r>
    </w:p>
    <w:p w14:paraId="1594A3E6">
      <w:pPr>
        <w:pStyle w:val="3"/>
        <w:spacing w:before="320" w:line="253" w:lineRule="auto"/>
        <w:ind w:firstLine="13"/>
        <w:jc w:val="both"/>
        <w:rPr>
          <w:rFonts w:hint="eastAsia" w:ascii="微软雅黑" w:hAnsi="微软雅黑" w:eastAsia="微软雅黑" w:cs="微软雅黑"/>
          <w:sz w:val="30"/>
          <w:szCs w:val="30"/>
        </w:rPr>
      </w:pPr>
    </w:p>
    <w:p w14:paraId="34EB493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perfect passive (κέκριται) intimates that it was within a few hours—that it was as good as done,—a mode of speech by no means uncommon in our Lord's style (see John 12:31).</w:t>
      </w:r>
    </w:p>
    <w:p w14:paraId="0770BDF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完成被动语态（κέκριται）的使用暗示这是在几小时内的事——这就像已经完成了一样，——这种说话方式在我们主的风格中绝非罕见（见约12:31）。</w:t>
      </w:r>
    </w:p>
    <w:p w14:paraId="2721EB31">
      <w:pPr>
        <w:pStyle w:val="3"/>
        <w:spacing w:before="320" w:line="253" w:lineRule="auto"/>
        <w:ind w:firstLine="13"/>
        <w:jc w:val="both"/>
        <w:rPr>
          <w:rFonts w:hint="eastAsia" w:ascii="微软雅黑" w:hAnsi="微软雅黑" w:eastAsia="微软雅黑" w:cs="微软雅黑"/>
          <w:sz w:val="30"/>
          <w:szCs w:val="30"/>
        </w:rPr>
      </w:pPr>
    </w:p>
    <w:p w14:paraId="34F28B9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Satan has been judged in the sense that the great cause has gone against him, and that he has no more right to retain the world, which he previously held by right of conquest.</w:t>
      </w:r>
    </w:p>
    <w:p w14:paraId="068E00E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意思是，撒但已被审判，意义在于那伟大的官司已经判决对他不利，他不再有权保留这个世界，这世界是他以前通过征服权所占据的。</w:t>
      </w:r>
    </w:p>
    <w:p w14:paraId="0A6FD615">
      <w:pPr>
        <w:pStyle w:val="3"/>
        <w:spacing w:before="320" w:line="253" w:lineRule="auto"/>
        <w:ind w:firstLine="13"/>
        <w:jc w:val="both"/>
        <w:rPr>
          <w:rFonts w:hint="eastAsia" w:ascii="微软雅黑" w:hAnsi="微软雅黑" w:eastAsia="微软雅黑" w:cs="微软雅黑"/>
          <w:sz w:val="30"/>
          <w:szCs w:val="30"/>
        </w:rPr>
      </w:pPr>
    </w:p>
    <w:p w14:paraId="2F26190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WORLD, and who is its prince?</w:t>
      </w:r>
    </w:p>
    <w:p w14:paraId="1AD58A8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这世界是什么，谁是它的王？</w:t>
      </w:r>
    </w:p>
    <w:p w14:paraId="109A4A19">
      <w:pPr>
        <w:pStyle w:val="3"/>
        <w:spacing w:before="320" w:line="253" w:lineRule="auto"/>
        <w:ind w:firstLine="13"/>
        <w:jc w:val="both"/>
        <w:rPr>
          <w:rFonts w:hint="eastAsia" w:ascii="微软雅黑" w:hAnsi="微软雅黑" w:eastAsia="微软雅黑" w:cs="微软雅黑"/>
          <w:sz w:val="30"/>
          <w:szCs w:val="30"/>
        </w:rPr>
      </w:pPr>
    </w:p>
    <w:p w14:paraId="3523AD7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fabric of the universe, which God created, upholds, and rules; but the world of men seduced by the tempter, and held by a certain claim of right; his subjects and his sons doing the lusts of their father (Eph. 2:2; John 8:44).</w:t>
      </w:r>
    </w:p>
    <w:p w14:paraId="0598D68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它不是神所创造、维持和统治的宇宙结构；而是被诱惑者引诱，并被某种权利主张所控制的人类世界；他的臣民和儿子行他们父的私欲（弗2:2；约8:44）。</w:t>
      </w:r>
    </w:p>
    <w:p w14:paraId="0D7A8D58">
      <w:pPr>
        <w:pStyle w:val="3"/>
        <w:spacing w:before="320" w:line="253" w:lineRule="auto"/>
        <w:ind w:firstLine="13"/>
        <w:jc w:val="both"/>
        <w:rPr>
          <w:rFonts w:hint="eastAsia" w:ascii="微软雅黑" w:hAnsi="微软雅黑" w:eastAsia="微软雅黑" w:cs="微软雅黑"/>
          <w:sz w:val="30"/>
          <w:szCs w:val="30"/>
        </w:rPr>
      </w:pPr>
    </w:p>
    <w:p w14:paraId="7A2CC07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is borrowed from a legal proceeding carried on by two contending parties—Satan, on the one side, contending that he had a right of property in men who had become his subjects; that a rebel cannot be restored to favour, but must be left in his hands; that the highly extolled rectitude of the supreme Judge must carry out the same sentence on men that had been carried out, and was for ever to be carried out, on himself;—the Mediator, on the other side, appealing to the fact that, as He took man's place under the broken law to fulfil its obligations and bear its penalty in their room, justice as well as mercy required that Satan's right of conquest should be reversed, and the world given to Him who was its second Adam and Lord of all.</w:t>
      </w:r>
    </w:p>
    <w:p w14:paraId="59FF72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借用于两个对立方的法律诉讼——一边是撒但，争辩说他对成为他臣民的人拥有财产权；叛逆者不能恢复恩宠，必须留在他手中；最高法官备受推崇的公正必须对人执行同样的判决，就像已经对他执行并永远要对他执行的一样；——另一边是中保，诉诸这一事实：既然祂代替人在破坏的律法下履行其义务并承担其惩罚，公义和怜悯都要求撒但的征服权应被推翻，并将世界赐给作为其第二亚当和万有之主的祂。</w:t>
      </w:r>
    </w:p>
    <w:p w14:paraId="66610C82">
      <w:pPr>
        <w:pStyle w:val="3"/>
        <w:spacing w:before="320" w:line="253" w:lineRule="auto"/>
        <w:ind w:firstLine="13"/>
        <w:jc w:val="both"/>
        <w:rPr>
          <w:rFonts w:hint="eastAsia" w:ascii="微软雅黑" w:hAnsi="微软雅黑" w:eastAsia="微软雅黑" w:cs="微软雅黑"/>
          <w:sz w:val="30"/>
          <w:szCs w:val="30"/>
        </w:rPr>
      </w:pPr>
    </w:p>
    <w:p w14:paraId="18937B2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cause to be finally and irrevocably decided, and, on the ground of Christ's satisfaction and sufficient ransom, the adjudication was rightfully decided against the prince of this world, who was to be cast out of his dominions and compelled to surrender the world—that is, the human family—into other hands.</w:t>
      </w:r>
    </w:p>
    <w:p w14:paraId="59086D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这就是那要被最终且不可撤销地决定的案件，基于基督的满足和充足的赎价，判决公正地判定这世界的王败诉，他将被赶出他的领地，并被迫将世界——即人类家庭——交在他人手中。</w:t>
      </w:r>
    </w:p>
    <w:p w14:paraId="4D1FACE0">
      <w:pPr>
        <w:pStyle w:val="3"/>
        <w:spacing w:before="320" w:line="253" w:lineRule="auto"/>
        <w:ind w:firstLine="13"/>
        <w:jc w:val="both"/>
        <w:rPr>
          <w:rFonts w:hint="eastAsia" w:ascii="微软雅黑" w:hAnsi="微软雅黑" w:eastAsia="微软雅黑" w:cs="微软雅黑"/>
          <w:sz w:val="30"/>
          <w:szCs w:val="30"/>
        </w:rPr>
      </w:pPr>
    </w:p>
    <w:p w14:paraId="6DB2144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longer keep his goods in peace when the stronger than he appears upon the scene (Luke 11:21; Isa. 49:24; 1 Cor. 15:54).</w:t>
      </w:r>
    </w:p>
    <w:p w14:paraId="533C575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当比他更强的出现在场景中时，他再也不能平安地看守他的货物了（路11:21；赛49:24；林前15:54）。</w:t>
      </w:r>
    </w:p>
    <w:p w14:paraId="574A8F75">
      <w:pPr>
        <w:pStyle w:val="3"/>
        <w:spacing w:before="320" w:line="253" w:lineRule="auto"/>
        <w:ind w:firstLine="13"/>
        <w:jc w:val="both"/>
        <w:rPr>
          <w:rFonts w:hint="eastAsia" w:ascii="微软雅黑" w:hAnsi="微软雅黑" w:eastAsia="微软雅黑" w:cs="微软雅黑"/>
          <w:sz w:val="30"/>
          <w:szCs w:val="30"/>
        </w:rPr>
      </w:pPr>
    </w:p>
    <w:p w14:paraId="621008E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this, THE HOLY GHOST THE COMFORTER COMBS TO CONVINCE THE HEARERS OF THE GOSPEL, to whom the apostles testified (John 15:26, 27).</w:t>
      </w:r>
    </w:p>
    <w:p w14:paraId="6AD83E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关于这一切，圣灵保惠师来是为了使福音的听众确信，使徒们曾向他们作见证（约15:26, 27）。</w:t>
      </w:r>
    </w:p>
    <w:p w14:paraId="23306F72">
      <w:pPr>
        <w:pStyle w:val="3"/>
        <w:spacing w:before="320" w:line="253" w:lineRule="auto"/>
        <w:ind w:firstLine="13"/>
        <w:jc w:val="both"/>
        <w:rPr>
          <w:rFonts w:hint="eastAsia" w:ascii="微软雅黑" w:hAnsi="微软雅黑" w:eastAsia="微软雅黑" w:cs="微软雅黑"/>
          <w:sz w:val="30"/>
          <w:szCs w:val="30"/>
        </w:rPr>
      </w:pPr>
    </w:p>
    <w:p w14:paraId="02CF66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thus convinced that they may be free indeed (John 8:36), no more subjects of the tempter, no more bound to obey him, but loyal subjects of Christ, and made willing in a day of His power (Ps. 110:3).</w:t>
      </w:r>
    </w:p>
    <w:p w14:paraId="2DB31D1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人们因此确信他们可以真的自由了（约8:36），不再是诱惑者的臣民，不再受缚顺从他，而是基督忠诚的臣民，在祂掌权的日子甘心牺牲（诗110:3）。</w:t>
      </w:r>
    </w:p>
    <w:p w14:paraId="5D60E8E3">
      <w:pPr>
        <w:pStyle w:val="3"/>
        <w:spacing w:before="320" w:line="253" w:lineRule="auto"/>
        <w:ind w:firstLine="13"/>
        <w:jc w:val="both"/>
        <w:rPr>
          <w:rFonts w:hint="eastAsia" w:ascii="微软雅黑" w:hAnsi="微软雅黑" w:eastAsia="微软雅黑" w:cs="微软雅黑"/>
          <w:sz w:val="30"/>
          <w:szCs w:val="30"/>
        </w:rPr>
      </w:pPr>
    </w:p>
    <w:p w14:paraId="0E70150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issue of this convincing process, exegetes are by no means at one.</w:t>
      </w:r>
    </w:p>
    <w:p w14:paraId="7B194BF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关于这个知罪过程的结果，解经家们绝非一致。</w:t>
      </w:r>
    </w:p>
    <w:p w14:paraId="2CFB5B78">
      <w:pPr>
        <w:pStyle w:val="3"/>
        <w:spacing w:before="320" w:line="253" w:lineRule="auto"/>
        <w:ind w:firstLine="13"/>
        <w:jc w:val="both"/>
        <w:rPr>
          <w:rFonts w:hint="eastAsia" w:ascii="微软雅黑" w:hAnsi="微软雅黑" w:eastAsia="微软雅黑" w:cs="微软雅黑"/>
          <w:sz w:val="30"/>
          <w:szCs w:val="30"/>
        </w:rPr>
      </w:pPr>
    </w:p>
    <w:p w14:paraId="4ADD5DE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are correct in expounding the term "convince" assume unwarrantably a twofold result, and assert that it may sometimes end in the obdurate mind and sometimes in saving faith.</w:t>
      </w:r>
    </w:p>
    <w:p w14:paraId="53A7890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许多正确解释“使确信”一词的人，毫无根据地假设了双重结果，并断言它有时可能导致顽固的心态，有时导致得救的信心。</w:t>
      </w:r>
    </w:p>
    <w:p w14:paraId="34DB90B7">
      <w:pPr>
        <w:pStyle w:val="3"/>
        <w:spacing w:before="320" w:line="253" w:lineRule="auto"/>
        <w:ind w:firstLine="13"/>
        <w:jc w:val="both"/>
        <w:rPr>
          <w:rFonts w:hint="eastAsia" w:ascii="微软雅黑" w:hAnsi="微软雅黑" w:eastAsia="微软雅黑" w:cs="微软雅黑"/>
          <w:sz w:val="30"/>
          <w:szCs w:val="30"/>
        </w:rPr>
      </w:pPr>
    </w:p>
    <w:p w14:paraId="4C0075C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Calvin arrives at the conclusion, that under the term WORLD may be comprehended an allusion to hypocrites and reprobates as well as to those who are truly to be converted.</w:t>
      </w:r>
    </w:p>
    <w:p w14:paraId="16E68CB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甚至加尔文也得出结论，在“世界”一词下可能包含对伪君子和被弃绝者的暗示，以及对那些真正要归信者的暗示。</w:t>
      </w:r>
    </w:p>
    <w:p w14:paraId="39F49B92">
      <w:pPr>
        <w:pStyle w:val="3"/>
        <w:spacing w:before="320" w:line="253" w:lineRule="auto"/>
        <w:ind w:firstLine="13"/>
        <w:jc w:val="both"/>
        <w:rPr>
          <w:rFonts w:hint="eastAsia" w:ascii="微软雅黑" w:hAnsi="微软雅黑" w:eastAsia="微软雅黑" w:cs="微软雅黑"/>
          <w:sz w:val="30"/>
          <w:szCs w:val="30"/>
        </w:rPr>
      </w:pPr>
    </w:p>
    <w:p w14:paraId="4DAF124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after putting together a variety of opinions, comes to no firm decision.</w:t>
      </w:r>
    </w:p>
    <w:p w14:paraId="47660DE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托卢克（Tholuck）在汇总了各种意见后，没有得出坚定的决定。</w:t>
      </w:r>
    </w:p>
    <w:p w14:paraId="0360D54A">
      <w:pPr>
        <w:pStyle w:val="3"/>
        <w:spacing w:before="320" w:line="253" w:lineRule="auto"/>
        <w:ind w:firstLine="13"/>
        <w:jc w:val="both"/>
        <w:rPr>
          <w:rFonts w:hint="eastAsia" w:ascii="微软雅黑" w:hAnsi="微软雅黑" w:eastAsia="微软雅黑" w:cs="微软雅黑"/>
          <w:sz w:val="30"/>
          <w:szCs w:val="30"/>
        </w:rPr>
      </w:pPr>
    </w:p>
    <w:p w14:paraId="41AFCC5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practical writers and preachers, weighing the passage in its bearings upon religious experience, come, for the most part, to the conclusion that the result of this convincing process ends in true conversion.</w:t>
      </w:r>
    </w:p>
    <w:p w14:paraId="32200CD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另一方面，实践作家和传道人，权衡这段经文在宗教经验上的意义，大多得出结论，这个知罪过程的结果止于真正的归信。</w:t>
      </w:r>
    </w:p>
    <w:p w14:paraId="05609276">
      <w:pPr>
        <w:pStyle w:val="3"/>
        <w:spacing w:before="320" w:line="253" w:lineRule="auto"/>
        <w:ind w:firstLine="13"/>
        <w:jc w:val="both"/>
        <w:rPr>
          <w:rFonts w:hint="eastAsia" w:ascii="微软雅黑" w:hAnsi="微软雅黑" w:eastAsia="微软雅黑" w:cs="微软雅黑"/>
          <w:sz w:val="30"/>
          <w:szCs w:val="30"/>
        </w:rPr>
      </w:pPr>
    </w:p>
    <w:p w14:paraId="0E0A37A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regard that as the only true and legitimate interpretation.</w:t>
      </w:r>
    </w:p>
    <w:p w14:paraId="7698FA1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我不能不认为那是唯一真实合法的解释。</w:t>
      </w:r>
    </w:p>
    <w:p w14:paraId="58E9DDF5">
      <w:pPr>
        <w:pStyle w:val="3"/>
        <w:spacing w:before="320" w:line="253" w:lineRule="auto"/>
        <w:ind w:firstLine="13"/>
        <w:jc w:val="both"/>
        <w:rPr>
          <w:rFonts w:hint="eastAsia" w:ascii="微软雅黑" w:hAnsi="微软雅黑" w:eastAsia="微软雅黑" w:cs="微软雅黑"/>
          <w:sz w:val="30"/>
          <w:szCs w:val="30"/>
        </w:rPr>
      </w:pPr>
    </w:p>
    <w:p w14:paraId="0322958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 much uncertainty prevails, I have gone into a full consideration of this passage, with all the light reflected from the history of interpretation, believing that this was by no means unnecessary.</w:t>
      </w:r>
    </w:p>
    <w:p w14:paraId="2BB41D4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鉴于如此多的不确定性盛行，我在解释历史反射出的所有光照下，全面考量了这段经文，相信这绝非不必要的。</w:t>
      </w:r>
    </w:p>
    <w:p w14:paraId="0E015BA4">
      <w:pPr>
        <w:pStyle w:val="3"/>
        <w:spacing w:before="320" w:line="253" w:lineRule="auto"/>
        <w:ind w:firstLine="13"/>
        <w:jc w:val="both"/>
        <w:rPr>
          <w:rFonts w:hint="eastAsia" w:ascii="微软雅黑" w:hAnsi="微软雅黑" w:eastAsia="微软雅黑" w:cs="微软雅黑"/>
          <w:sz w:val="30"/>
          <w:szCs w:val="30"/>
        </w:rPr>
      </w:pPr>
    </w:p>
    <w:p w14:paraId="4C6EDC0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full persuasion is, that THE CONVINCING PROCESS OF THE SPIRIT, thus described by Christ in the last evening of His intercourse with the disciples, is so put as to bring out the successive steps, or the order of salvation, through which the Spirit leads the awakened mind; and that we can only view it as issuing in a sound conversion.</w:t>
      </w:r>
    </w:p>
    <w:p w14:paraId="5836CBF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我完全确信，基督在与门徒交往的最后一晚所描述的圣灵的知罪过程，是为了展现圣灵引导觉醒心灵所经过的连续步骤或救恩次序；并且我们只能将其视为导致健全的归信。</w:t>
      </w:r>
    </w:p>
    <w:p w14:paraId="4D425F7D">
      <w:pPr>
        <w:pStyle w:val="3"/>
        <w:spacing w:before="320" w:line="253" w:lineRule="auto"/>
        <w:ind w:firstLine="13"/>
        <w:jc w:val="both"/>
        <w:rPr>
          <w:rFonts w:hint="eastAsia" w:ascii="微软雅黑" w:hAnsi="微软雅黑" w:eastAsia="微软雅黑" w:cs="微软雅黑"/>
          <w:sz w:val="30"/>
          <w:szCs w:val="30"/>
        </w:rPr>
      </w:pPr>
    </w:p>
    <w:p w14:paraId="2E44763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hold that it means to convince by clear and cogent arguments.</w:t>
      </w:r>
    </w:p>
    <w:p w14:paraId="103F2BD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我认为它的意思是通​​过清晰有力的论据使人确信。</w:t>
      </w:r>
    </w:p>
    <w:p w14:paraId="0651E337">
      <w:pPr>
        <w:pStyle w:val="3"/>
        <w:spacing w:before="320" w:line="253" w:lineRule="auto"/>
        <w:ind w:firstLine="13"/>
        <w:jc w:val="both"/>
        <w:rPr>
          <w:rFonts w:hint="eastAsia" w:ascii="微软雅黑" w:hAnsi="微软雅黑" w:eastAsia="微软雅黑" w:cs="微软雅黑"/>
          <w:sz w:val="30"/>
          <w:szCs w:val="30"/>
        </w:rPr>
      </w:pPr>
    </w:p>
    <w:p w14:paraId="1AB7825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the ruin and the remedy together.</w:t>
      </w:r>
    </w:p>
    <w:p w14:paraId="2EAAABF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它将毁灭与补救结合在一起。</w:t>
      </w:r>
    </w:p>
    <w:p w14:paraId="383FC081">
      <w:pPr>
        <w:pStyle w:val="3"/>
        <w:spacing w:before="320" w:line="253" w:lineRule="auto"/>
        <w:ind w:firstLine="13"/>
        <w:jc w:val="both"/>
        <w:rPr>
          <w:rFonts w:hint="eastAsia" w:ascii="微软雅黑" w:hAnsi="微软雅黑" w:eastAsia="微软雅黑" w:cs="微软雅黑"/>
          <w:sz w:val="30"/>
          <w:szCs w:val="30"/>
        </w:rPr>
      </w:pPr>
    </w:p>
    <w:p w14:paraId="1B5883E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thunderbolt against all the views of Legalists.</w:t>
      </w:r>
    </w:p>
    <w:p w14:paraId="2BD34F1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这是对律法主义者所有观点的一记霹雳。</w:t>
      </w:r>
    </w:p>
    <w:p w14:paraId="31924CC8">
      <w:pPr>
        <w:pStyle w:val="3"/>
        <w:spacing w:before="320" w:line="253" w:lineRule="auto"/>
        <w:ind w:firstLine="13"/>
        <w:jc w:val="both"/>
        <w:rPr>
          <w:rFonts w:hint="eastAsia" w:ascii="微软雅黑" w:hAnsi="微软雅黑" w:eastAsia="微软雅黑" w:cs="微软雅黑"/>
          <w:sz w:val="30"/>
          <w:szCs w:val="30"/>
        </w:rPr>
      </w:pPr>
    </w:p>
    <w:p w14:paraId="5806D6E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next consider Christ's testimony to the blasphemy or sin against the Holy Ghost.</w:t>
      </w:r>
    </w:p>
    <w:p w14:paraId="4B6ACDE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我们接下来要考虑基督对亵渎或干犯圣灵之罪的见证。</w:t>
      </w:r>
    </w:p>
    <w:p w14:paraId="5372C086">
      <w:pPr>
        <w:pStyle w:val="3"/>
        <w:spacing w:before="320" w:line="253" w:lineRule="auto"/>
        <w:ind w:firstLine="13"/>
        <w:jc w:val="both"/>
        <w:rPr>
          <w:rFonts w:hint="eastAsia" w:ascii="微软雅黑" w:hAnsi="微软雅黑" w:eastAsia="微软雅黑" w:cs="微软雅黑"/>
          <w:sz w:val="30"/>
          <w:szCs w:val="30"/>
        </w:rPr>
      </w:pPr>
    </w:p>
    <w:p w14:paraId="5C0983F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speaketh against the Holy Ghost, it shall not be forgiven him, neither in this world, nor in the world to come" (Matt. 12:32).</w:t>
      </w:r>
    </w:p>
    <w:p w14:paraId="64AFC36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“凡说话干犯圣灵的，今世来世总不得赦免”（太12:32）。</w:t>
      </w:r>
    </w:p>
    <w:p w14:paraId="2E1A765F">
      <w:pPr>
        <w:pStyle w:val="3"/>
        <w:spacing w:before="320" w:line="253" w:lineRule="auto"/>
        <w:ind w:firstLine="13"/>
        <w:jc w:val="both"/>
        <w:rPr>
          <w:rFonts w:hint="eastAsia" w:ascii="微软雅黑" w:hAnsi="微软雅黑" w:eastAsia="微软雅黑" w:cs="微软雅黑"/>
          <w:sz w:val="30"/>
          <w:szCs w:val="30"/>
        </w:rPr>
      </w:pPr>
    </w:p>
    <w:p w14:paraId="255B10C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occasion of healing a demoniac, the Pharisees wished to invalidate the proof of Christ's divine mission by the allegation that the miracle was not performed by the finger of God, but by Beelzebul, the prince of the devils.</w:t>
      </w:r>
    </w:p>
    <w:p w14:paraId="45F39C6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在治愈一个被鬼附之人的场合，法利赛人希望通过指控该神迹并非藉着神的手指，而是藉着鬼王别西卜行的，来使基督神圣使命的证据无效。</w:t>
      </w:r>
    </w:p>
    <w:p w14:paraId="2627330A">
      <w:pPr>
        <w:pStyle w:val="3"/>
        <w:spacing w:before="320" w:line="253" w:lineRule="auto"/>
        <w:ind w:firstLine="13"/>
        <w:jc w:val="both"/>
        <w:rPr>
          <w:rFonts w:hint="eastAsia" w:ascii="微软雅黑" w:hAnsi="微软雅黑" w:eastAsia="微软雅黑" w:cs="微软雅黑"/>
          <w:sz w:val="30"/>
          <w:szCs w:val="30"/>
        </w:rPr>
      </w:pPr>
    </w:p>
    <w:p w14:paraId="1498935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explicitly stating that they had committed, or were committing, the sin against the Holy Ghost, He gives them a solemn warning that there is a sin against the Holy Ghost which is unpardonable.</w:t>
      </w:r>
    </w:p>
    <w:p w14:paraId="4352FAD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虽然没有明确指出他们已经犯了或正在犯亵渎圣灵的罪，祂给了他们一个庄严的警告，即有一种亵渎圣灵的罪是不可赦免的。</w:t>
      </w:r>
    </w:p>
    <w:p w14:paraId="6E751441">
      <w:pPr>
        <w:pStyle w:val="3"/>
        <w:spacing w:before="320" w:line="253" w:lineRule="auto"/>
        <w:ind w:firstLine="13"/>
        <w:jc w:val="both"/>
        <w:rPr>
          <w:rFonts w:hint="eastAsia" w:ascii="微软雅黑" w:hAnsi="微软雅黑" w:eastAsia="微软雅黑" w:cs="微软雅黑"/>
          <w:sz w:val="30"/>
          <w:szCs w:val="30"/>
        </w:rPr>
      </w:pPr>
    </w:p>
    <w:p w14:paraId="6DF4027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absolutely of an irremissible sin; for all other sin can be remitted on the ground of Christ's satisfaction through faith and repentance.</w:t>
      </w:r>
    </w:p>
    <w:p w14:paraId="4CE6190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祂绝对地谈论一种不可赦免的罪；因为所有其他罪都可以基于基督的满足，通过信心和悔改得到赦免。</w:t>
      </w:r>
    </w:p>
    <w:p w14:paraId="3638518F">
      <w:pPr>
        <w:pStyle w:val="3"/>
        <w:spacing w:before="320" w:line="253" w:lineRule="auto"/>
        <w:ind w:firstLine="13"/>
        <w:jc w:val="both"/>
        <w:rPr>
          <w:rFonts w:hint="eastAsia" w:ascii="微软雅黑" w:hAnsi="微软雅黑" w:eastAsia="微软雅黑" w:cs="微软雅黑"/>
          <w:sz w:val="30"/>
          <w:szCs w:val="30"/>
        </w:rPr>
      </w:pPr>
    </w:p>
    <w:p w14:paraId="1167886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solemnity of an oath by Himself, as the "verily verily" indicates, He declares that this sin has no forgiveness.</w:t>
      </w:r>
    </w:p>
    <w:p w14:paraId="552407D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但带着指着自己起誓的庄严，正如“实实在在”所表明的，祂宣告这罪没有赦免。</w:t>
      </w:r>
    </w:p>
    <w:p w14:paraId="7C4B0277">
      <w:pPr>
        <w:pStyle w:val="3"/>
        <w:spacing w:before="320" w:line="253" w:lineRule="auto"/>
        <w:ind w:firstLine="13"/>
        <w:jc w:val="both"/>
        <w:rPr>
          <w:rFonts w:hint="eastAsia" w:ascii="微软雅黑" w:hAnsi="微软雅黑" w:eastAsia="微软雅黑" w:cs="微软雅黑"/>
          <w:sz w:val="30"/>
          <w:szCs w:val="30"/>
        </w:rPr>
      </w:pPr>
    </w:p>
    <w:p w14:paraId="22D6D86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nature of this sin against the Holy Ghost, it is shrouded in a certain mystery, but it is neither calculated nor intended to give perplexity to any Christian mind.</w:t>
      </w:r>
    </w:p>
    <w:p w14:paraId="4CEA08E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关于这种亵渎圣灵之罪的性质，它笼罩在某种奥秘之中，但它既不是为了也不是旨在给任何基督徒的心灵带来困惑。</w:t>
      </w:r>
    </w:p>
    <w:p w14:paraId="3D77BE6D">
      <w:pPr>
        <w:pStyle w:val="3"/>
        <w:spacing w:before="320" w:line="253" w:lineRule="auto"/>
        <w:ind w:firstLine="13"/>
        <w:jc w:val="both"/>
        <w:rPr>
          <w:rFonts w:hint="eastAsia" w:ascii="微软雅黑" w:hAnsi="微软雅黑" w:eastAsia="微软雅黑" w:cs="微软雅黑"/>
          <w:sz w:val="30"/>
          <w:szCs w:val="30"/>
        </w:rPr>
      </w:pPr>
    </w:p>
    <w:p w14:paraId="704352C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to define it; and the most conflicting opinions were entertained among the ancient Fathers, and downwards from the Reformation times.</w:t>
      </w:r>
    </w:p>
    <w:p w14:paraId="036624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定义它可能很困难；古代教父以及宗教改革以来的时代，都存在最相互矛盾的观点。</w:t>
      </w:r>
    </w:p>
    <w:p w14:paraId="509CEC8D">
      <w:pPr>
        <w:pStyle w:val="3"/>
        <w:spacing w:before="320" w:line="253" w:lineRule="auto"/>
        <w:ind w:firstLine="13"/>
        <w:jc w:val="both"/>
        <w:rPr>
          <w:rFonts w:hint="eastAsia" w:ascii="微软雅黑" w:hAnsi="微软雅黑" w:eastAsia="微软雅黑" w:cs="微软雅黑"/>
          <w:sz w:val="30"/>
          <w:szCs w:val="30"/>
        </w:rPr>
      </w:pPr>
    </w:p>
    <w:p w14:paraId="46B0435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Tertullian, Hilary, and other Fathers maintained that the sin against the Spirit meant blasphemy, not against the human nature of Christ, which is pardonable, but against His divine nature, which is unpardonable.</w:t>
      </w:r>
    </w:p>
    <w:p w14:paraId="1218ED1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因此，特土良、希拉里和其他教父认为，干犯圣灵的罪意味着亵渎，不是针对基督的人性（这是可赦免的），而是针对祂的神性（这是不可赦免的）。</w:t>
      </w:r>
    </w:p>
    <w:p w14:paraId="12159749">
      <w:pPr>
        <w:pStyle w:val="3"/>
        <w:spacing w:before="320" w:line="253" w:lineRule="auto"/>
        <w:ind w:firstLine="13"/>
        <w:jc w:val="both"/>
        <w:rPr>
          <w:rFonts w:hint="eastAsia" w:ascii="微软雅黑" w:hAnsi="微软雅黑" w:eastAsia="微软雅黑" w:cs="微软雅黑"/>
          <w:sz w:val="30"/>
          <w:szCs w:val="30"/>
        </w:rPr>
      </w:pPr>
    </w:p>
    <w:p w14:paraId="1F2119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explained it of apostasy, or the denial of Christ, and consequently held that the lapsed could scarcely, if at all, be forgiven.</w:t>
      </w:r>
    </w:p>
    <w:p w14:paraId="01DF4E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西普里安将其解释为背道或否认基督，因此认为背道者几乎不可能得到赦免。</w:t>
      </w:r>
    </w:p>
    <w:p w14:paraId="7CFCA1BC">
      <w:pPr>
        <w:pStyle w:val="3"/>
        <w:spacing w:before="320" w:line="253" w:lineRule="auto"/>
        <w:ind w:firstLine="13"/>
        <w:jc w:val="both"/>
        <w:rPr>
          <w:rFonts w:hint="eastAsia" w:ascii="微软雅黑" w:hAnsi="微软雅黑" w:eastAsia="微软雅黑" w:cs="微软雅黑"/>
          <w:sz w:val="30"/>
          <w:szCs w:val="30"/>
        </w:rPr>
      </w:pPr>
    </w:p>
    <w:p w14:paraId="7C39908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expounded the passage of those sins which are committed subsequent to baptism.</w:t>
      </w:r>
    </w:p>
    <w:p w14:paraId="190CD96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奥利金将这段经文解释为那些在受洗后犯的罪。</w:t>
      </w:r>
    </w:p>
    <w:p w14:paraId="09C8B76C">
      <w:pPr>
        <w:pStyle w:val="3"/>
        <w:spacing w:before="320" w:line="253" w:lineRule="auto"/>
        <w:ind w:firstLine="13"/>
        <w:jc w:val="both"/>
        <w:rPr>
          <w:rFonts w:hint="eastAsia" w:ascii="微软雅黑" w:hAnsi="微软雅黑" w:eastAsia="微软雅黑" w:cs="微软雅黑"/>
          <w:sz w:val="30"/>
          <w:szCs w:val="30"/>
        </w:rPr>
      </w:pPr>
    </w:p>
    <w:p w14:paraId="6CD3C81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essentially Novatian comments, when fully carried out, come into collision with the Creed, which declares: "I believe in the forgiveness of sins."</w:t>
      </w:r>
    </w:p>
    <w:p w14:paraId="685BFA2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但这些本质上属诺瓦天派（Novatian）的评论，如果完全执行，会与信经冲突，信经宣告：“我信罪得赦免。”</w:t>
      </w:r>
    </w:p>
    <w:p w14:paraId="01C495C9">
      <w:pPr>
        <w:pStyle w:val="3"/>
        <w:spacing w:before="320" w:line="253" w:lineRule="auto"/>
        <w:ind w:firstLine="13"/>
        <w:jc w:val="both"/>
        <w:rPr>
          <w:rFonts w:hint="eastAsia" w:ascii="微软雅黑" w:hAnsi="微软雅黑" w:eastAsia="微软雅黑" w:cs="微软雅黑"/>
          <w:sz w:val="30"/>
          <w:szCs w:val="30"/>
        </w:rPr>
      </w:pPr>
    </w:p>
    <w:p w14:paraId="7D9A1C2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is not consistent with himself.</w:t>
      </w:r>
    </w:p>
    <w:p w14:paraId="68739EE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亚他那修对自己并不一致。</w:t>
      </w:r>
    </w:p>
    <w:p w14:paraId="7CACA97E">
      <w:pPr>
        <w:pStyle w:val="3"/>
        <w:spacing w:before="320" w:line="253" w:lineRule="auto"/>
        <w:ind w:firstLine="13"/>
        <w:jc w:val="both"/>
        <w:rPr>
          <w:rFonts w:hint="eastAsia" w:ascii="微软雅黑" w:hAnsi="微软雅黑" w:eastAsia="微软雅黑" w:cs="微软雅黑"/>
          <w:sz w:val="30"/>
          <w:szCs w:val="30"/>
        </w:rPr>
      </w:pPr>
    </w:p>
    <w:p w14:paraId="30321EE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perhaps distribute the vast variety of interpretations scattered over the works of expositors, and over the theological systems of divines, into the three following classes:—</w:t>
      </w:r>
    </w:p>
    <w:p w14:paraId="7D68A09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我们也许可以将散布在解经家著作和神学家神学体系中的各种解释分为以下三类：——</w:t>
      </w:r>
    </w:p>
    <w:p w14:paraId="69477290">
      <w:pPr>
        <w:pStyle w:val="3"/>
        <w:spacing w:before="320" w:line="253" w:lineRule="auto"/>
        <w:ind w:firstLine="13"/>
        <w:jc w:val="both"/>
        <w:rPr>
          <w:rFonts w:hint="eastAsia" w:ascii="微软雅黑" w:hAnsi="微软雅黑" w:eastAsia="微软雅黑" w:cs="微软雅黑"/>
          <w:sz w:val="30"/>
          <w:szCs w:val="30"/>
        </w:rPr>
      </w:pPr>
    </w:p>
    <w:p w14:paraId="374B867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virtually make it a sin possible only when Christ was among men in the exercise of His personal ministry.</w:t>
      </w:r>
    </w:p>
    <w:p w14:paraId="644C4446">
      <w:pPr>
        <w:pStyle w:val="3"/>
        <w:spacing w:before="320" w:line="253" w:lineRule="auto"/>
        <w:ind w:firstLine="13"/>
        <w:jc w:val="both"/>
        <w:rPr>
          <w:rFonts w:hint="eastAsia" w:ascii="微软雅黑" w:hAnsi="微软雅黑" w:eastAsia="微软雅黑" w:cs="微软雅黑"/>
          <w:sz w:val="30"/>
          <w:szCs w:val="30"/>
        </w:rPr>
      </w:pPr>
    </w:p>
    <w:p w14:paraId="2669C11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那些实际上使其成为仅当基督在人中间行使其个人事奉时才可能犯的罪的观点。</w:t>
      </w:r>
    </w:p>
    <w:p w14:paraId="58E66FD6">
      <w:pPr>
        <w:pStyle w:val="3"/>
        <w:spacing w:before="320" w:line="253" w:lineRule="auto"/>
        <w:ind w:firstLine="13"/>
        <w:jc w:val="both"/>
        <w:rPr>
          <w:rFonts w:hint="eastAsia" w:ascii="微软雅黑" w:hAnsi="微软雅黑" w:eastAsia="微软雅黑" w:cs="微软雅黑"/>
          <w:sz w:val="30"/>
          <w:szCs w:val="30"/>
        </w:rPr>
      </w:pPr>
    </w:p>
    <w:p w14:paraId="54ACC74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and Jerome explain it as if our Lord meant to say: he that speaks against the Son of man, regarding Him as nothing more than man, may obtain forgiveness; but he who ascribes these miracles to Satan, while discerning in them the indications of divine power, shall never be forgiven; for this is the unpardonable sin against the Holy Ghost, by whom Christ performed His mighty deeds.</w:t>
      </w:r>
    </w:p>
    <w:p w14:paraId="3AE4CA9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索斯托和耶柔米解释得好像我们的主意指：那说话干犯人子的，视祂不过为人，可以获得赦免；但那将这些神迹归于撒但，同时在其中辨识出神圣能力迹象的人，永不得赦免；因为这是亵渎圣灵的不可赦免之罪，基督正是藉着圣灵行了祂的大能作为。</w:t>
      </w:r>
    </w:p>
    <w:p w14:paraId="5706BB5E">
      <w:pPr>
        <w:pStyle w:val="3"/>
        <w:spacing w:before="320" w:line="253" w:lineRule="auto"/>
        <w:ind w:firstLine="13"/>
        <w:jc w:val="both"/>
        <w:rPr>
          <w:rFonts w:hint="eastAsia" w:ascii="微软雅黑" w:hAnsi="微软雅黑" w:eastAsia="微软雅黑" w:cs="微软雅黑"/>
          <w:sz w:val="30"/>
          <w:szCs w:val="30"/>
        </w:rPr>
      </w:pPr>
    </w:p>
    <w:p w14:paraId="03D54E6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Pfaff and Klinkenberg, in last century, strongly asserted that interpretation.</w:t>
      </w:r>
    </w:p>
    <w:p w14:paraId="59207F6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上个世纪的普法夫（Pfaff）和克林肯伯格（Klinkenberg）强烈主张这种解释。</w:t>
      </w:r>
    </w:p>
    <w:p w14:paraId="0A3472E7">
      <w:pPr>
        <w:pStyle w:val="3"/>
        <w:spacing w:before="320" w:line="253" w:lineRule="auto"/>
        <w:ind w:firstLine="13"/>
        <w:jc w:val="both"/>
        <w:rPr>
          <w:rFonts w:hint="eastAsia" w:ascii="微软雅黑" w:hAnsi="微软雅黑" w:eastAsia="微软雅黑" w:cs="微软雅黑"/>
          <w:sz w:val="30"/>
          <w:szCs w:val="30"/>
        </w:rPr>
      </w:pPr>
    </w:p>
    <w:p w14:paraId="741A45A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view propounded by Augustin makes the sin against the Holy Ghost equivalent to final impenitence.</w:t>
      </w:r>
    </w:p>
    <w:p w14:paraId="04A8D3D2">
      <w:pPr>
        <w:pStyle w:val="3"/>
        <w:spacing w:before="320" w:line="253" w:lineRule="auto"/>
        <w:ind w:firstLine="13"/>
        <w:jc w:val="both"/>
        <w:rPr>
          <w:rFonts w:hint="eastAsia" w:ascii="微软雅黑" w:hAnsi="微软雅黑" w:eastAsia="微软雅黑" w:cs="微软雅黑"/>
          <w:sz w:val="30"/>
          <w:szCs w:val="30"/>
        </w:rPr>
      </w:pPr>
    </w:p>
    <w:p w14:paraId="30D0CB3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奥古斯丁提出的另一种观点使亵渎圣灵的罪等同于最终的不悔改。</w:t>
      </w:r>
    </w:p>
    <w:p w14:paraId="73DC695E">
      <w:pPr>
        <w:pStyle w:val="3"/>
        <w:spacing w:before="320" w:line="253" w:lineRule="auto"/>
        <w:ind w:firstLine="13"/>
        <w:jc w:val="both"/>
        <w:rPr>
          <w:rFonts w:hint="eastAsia" w:ascii="微软雅黑" w:hAnsi="微软雅黑" w:eastAsia="微软雅黑" w:cs="微软雅黑"/>
          <w:sz w:val="30"/>
          <w:szCs w:val="30"/>
        </w:rPr>
      </w:pPr>
    </w:p>
    <w:p w14:paraId="7D32EAF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large class of writers in all ages have held this view as the simplest and least complicated.</w:t>
      </w:r>
    </w:p>
    <w:p w14:paraId="5998F0D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各个时代的一大批作家都持有这种观点，认为这是最简单、最不复杂的。</w:t>
      </w:r>
    </w:p>
    <w:p w14:paraId="405635F7">
      <w:pPr>
        <w:pStyle w:val="3"/>
        <w:spacing w:before="320" w:line="253" w:lineRule="auto"/>
        <w:ind w:firstLine="13"/>
        <w:jc w:val="both"/>
        <w:rPr>
          <w:rFonts w:hint="eastAsia" w:ascii="微软雅黑" w:hAnsi="微软雅黑" w:eastAsia="微软雅黑" w:cs="微软雅黑"/>
          <w:sz w:val="30"/>
          <w:szCs w:val="30"/>
        </w:rPr>
      </w:pPr>
    </w:p>
    <w:p w14:paraId="7C380CF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followers of Melanchthon in the Lutheran Church, many of our Scotch divines,—such as Guthrie in his Trial of a Saving Interest, Chalmers, and others,—as well as writers in all countries who have followed Augustin, have accepted this comment as the best.</w:t>
      </w:r>
    </w:p>
    <w:p w14:paraId="4784345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路德宗中梅兰希顿的追随者，我们的许多苏格兰神学家，——如格思里（Guthrie）在他的《得救权益的试验》（Trial of a Saving Interest）中，查尔斯（Chalmers）等人，——以及所有国家追随奥古斯丁的作家，都接受这一评论为最佳。</w:t>
      </w:r>
    </w:p>
    <w:p w14:paraId="77AEBA54">
      <w:pPr>
        <w:pStyle w:val="3"/>
        <w:spacing w:before="320" w:line="253" w:lineRule="auto"/>
        <w:ind w:firstLine="13"/>
        <w:jc w:val="both"/>
        <w:rPr>
          <w:rFonts w:hint="eastAsia" w:ascii="微软雅黑" w:hAnsi="微软雅黑" w:eastAsia="微软雅黑" w:cs="微软雅黑"/>
          <w:sz w:val="30"/>
          <w:szCs w:val="30"/>
        </w:rPr>
      </w:pPr>
    </w:p>
    <w:p w14:paraId="11AB078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dissenting from Augustin's view because it seemed not to do justice to the peculiar expression, that this sin shall not be forgiven either in this world or in that which is to come, held that it is resistance to the truth conjoined with malice, though the evidence in behalf of the truth of the Christian faith was such as rendered it impossible to plead ignorance.</w:t>
      </w:r>
    </w:p>
    <w:p w14:paraId="2EA33821">
      <w:pPr>
        <w:pStyle w:val="3"/>
        <w:spacing w:before="320" w:line="253" w:lineRule="auto"/>
        <w:ind w:firstLine="13"/>
        <w:jc w:val="both"/>
        <w:rPr>
          <w:rFonts w:hint="eastAsia" w:ascii="微软雅黑" w:hAnsi="微软雅黑" w:eastAsia="微软雅黑" w:cs="微软雅黑"/>
          <w:sz w:val="30"/>
          <w:szCs w:val="30"/>
        </w:rPr>
      </w:pPr>
    </w:p>
    <w:p w14:paraId="5FA14CF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加尔文不同意奥古斯丁的观点，因为这似乎没有公正对待那种特殊的表达，即这罪今世来世总不得赦免，他认为这是伴随着恶意的对真理的抵挡，尽管支持基督教信仰真理的证据使得无法以无知为借口。</w:t>
      </w:r>
    </w:p>
    <w:p w14:paraId="16FE5C49">
      <w:pPr>
        <w:pStyle w:val="3"/>
        <w:spacing w:before="320" w:line="253" w:lineRule="auto"/>
        <w:ind w:firstLine="13"/>
        <w:jc w:val="both"/>
        <w:rPr>
          <w:rFonts w:hint="eastAsia" w:ascii="微软雅黑" w:hAnsi="微软雅黑" w:eastAsia="微软雅黑" w:cs="微软雅黑"/>
          <w:sz w:val="30"/>
          <w:szCs w:val="30"/>
        </w:rPr>
      </w:pPr>
    </w:p>
    <w:p w14:paraId="076E77A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supposed to be, that this sin is committed before the close of life, and while the person has still a period to live in this world.</w:t>
      </w:r>
    </w:p>
    <w:p w14:paraId="43962CC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这种思想被认为是指，这罪是在生命结束前，当人还在世上有一段时间可活时犯下的。</w:t>
      </w:r>
    </w:p>
    <w:p w14:paraId="351EDAD7">
      <w:pPr>
        <w:pStyle w:val="3"/>
        <w:spacing w:before="320" w:line="253" w:lineRule="auto"/>
        <w:ind w:firstLine="13"/>
        <w:jc w:val="both"/>
        <w:rPr>
          <w:rFonts w:hint="eastAsia" w:ascii="微软雅黑" w:hAnsi="微软雅黑" w:eastAsia="微软雅黑" w:cs="微软雅黑"/>
          <w:sz w:val="30"/>
          <w:szCs w:val="30"/>
        </w:rPr>
      </w:pPr>
    </w:p>
    <w:p w14:paraId="68CA63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alleged that the distinguishing mark of this sin is conscious resistance or deliberate opposition to conclusive evidence supplied by the Spirit of God.</w:t>
      </w:r>
    </w:p>
    <w:p w14:paraId="2BE655A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并且有人声称，这罪的显著标志是对神的灵提供的确凿证据的有意识抵挡或蓄意反对。</w:t>
      </w:r>
    </w:p>
    <w:p w14:paraId="3A7F55D5">
      <w:pPr>
        <w:pStyle w:val="3"/>
        <w:spacing w:before="320" w:line="253" w:lineRule="auto"/>
        <w:ind w:firstLine="13"/>
        <w:jc w:val="both"/>
        <w:rPr>
          <w:rFonts w:hint="eastAsia" w:ascii="微软雅黑" w:hAnsi="微软雅黑" w:eastAsia="微软雅黑" w:cs="微软雅黑"/>
          <w:sz w:val="30"/>
          <w:szCs w:val="30"/>
        </w:rPr>
      </w:pPr>
    </w:p>
    <w:p w14:paraId="70FD2A0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commit this sin are thought to be convinced of the truth of the Christian religion, and yet oppose and blaspheme it, not so much from sudden passion and the force of temptation, as from wilful malice.</w:t>
      </w:r>
    </w:p>
    <w:p w14:paraId="0297E5D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犯这种罪的人被认为确信基督教的真理，却反对和亵渎它，与其说是出于突然的激情和诱惑的力量，不如说是出于故意的恶意。</w:t>
      </w:r>
    </w:p>
    <w:p w14:paraId="547299D9">
      <w:pPr>
        <w:pStyle w:val="3"/>
        <w:spacing w:before="320" w:line="253" w:lineRule="auto"/>
        <w:ind w:firstLine="13"/>
        <w:jc w:val="both"/>
        <w:rPr>
          <w:rFonts w:hint="eastAsia" w:ascii="微软雅黑" w:hAnsi="微软雅黑" w:eastAsia="微软雅黑" w:cs="微软雅黑"/>
          <w:sz w:val="30"/>
          <w:szCs w:val="30"/>
        </w:rPr>
      </w:pPr>
    </w:p>
    <w:p w14:paraId="54542F9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while God gives pardon to all manner of sin through the exercise of faith and repentance, the sin against the Holy Ghost is unique and irremissible, because conscious resistance is present to the mind, and because the voluntary denial of divine truth is combined with hatred and malice.</w:t>
      </w:r>
    </w:p>
    <w:p w14:paraId="3AD4E9E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有人争辩说，虽然神通过信心和悔改赦免各样的罪，但亵渎圣灵的罪是独特且不可赦免的，因为心中存在有意识的抵挡，并且对神圣真理的自愿否认与仇恨和恶意相结合。</w:t>
      </w:r>
    </w:p>
    <w:p w14:paraId="2FCE0DC4">
      <w:pPr>
        <w:pStyle w:val="3"/>
        <w:spacing w:before="320" w:line="253" w:lineRule="auto"/>
        <w:ind w:firstLine="13"/>
        <w:jc w:val="both"/>
        <w:rPr>
          <w:rFonts w:hint="eastAsia" w:ascii="微软雅黑" w:hAnsi="微软雅黑" w:eastAsia="微软雅黑" w:cs="微软雅黑"/>
          <w:sz w:val="30"/>
          <w:szCs w:val="30"/>
        </w:rPr>
      </w:pPr>
    </w:p>
    <w:p w14:paraId="02CC0CD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of Calvin was adopted with a very general consent by the subsequent divines of the Reformed Church.</w:t>
      </w:r>
    </w:p>
    <w:p w14:paraId="060E55F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加尔文的这一观点得到了改革宗后续神学家非常普遍的赞同。</w:t>
      </w:r>
    </w:p>
    <w:p w14:paraId="236C0CFB">
      <w:pPr>
        <w:pStyle w:val="3"/>
        <w:spacing w:before="320" w:line="253" w:lineRule="auto"/>
        <w:ind w:firstLine="13"/>
        <w:jc w:val="both"/>
        <w:rPr>
          <w:rFonts w:hint="eastAsia" w:ascii="微软雅黑" w:hAnsi="微软雅黑" w:eastAsia="微软雅黑" w:cs="微软雅黑"/>
          <w:sz w:val="30"/>
          <w:szCs w:val="30"/>
        </w:rPr>
      </w:pPr>
    </w:p>
    <w:p w14:paraId="79837ED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adduce a catena of Reformed divines, they would be found almost uniformly to follow Calvin's opinion, and frequently with an exaggerated statement both of the extent of a gracious work of the Spirit on such minds, and of the almost Satanic character of their conscious resistance.</w:t>
      </w:r>
    </w:p>
    <w:p w14:paraId="0EB29D3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如果我要引用一系列改革宗神学家，会发现他们几乎一致追随加尔文的观点，并且经常夸大圣灵在这些心灵上恩典工作的程度，以及他们有意识抵挡的近乎撒但的性质。</w:t>
      </w:r>
    </w:p>
    <w:p w14:paraId="762E0BF0">
      <w:pPr>
        <w:pStyle w:val="3"/>
        <w:spacing w:before="320" w:line="253" w:lineRule="auto"/>
        <w:ind w:firstLine="13"/>
        <w:jc w:val="both"/>
        <w:rPr>
          <w:rFonts w:hint="eastAsia" w:ascii="微软雅黑" w:hAnsi="微软雅黑" w:eastAsia="微软雅黑" w:cs="微软雅黑"/>
          <w:sz w:val="30"/>
          <w:szCs w:val="30"/>
        </w:rPr>
      </w:pPr>
    </w:p>
    <w:p w14:paraId="1414FE4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such writers as Maresius, Maestricht, Cocceius, Hoornbeck, and others.</w:t>
      </w:r>
    </w:p>
    <w:p w14:paraId="00C19B2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这也体现在像马雷修斯（Maresius）、迈斯特里赫特（Maestricht）、柯切乌斯（Cocceius）、霍恩贝克（Hoornbeck）等作家的著作中。</w:t>
      </w:r>
    </w:p>
    <w:p w14:paraId="4BE68CCD">
      <w:pPr>
        <w:pStyle w:val="3"/>
        <w:spacing w:before="320" w:line="253" w:lineRule="auto"/>
        <w:ind w:firstLine="13"/>
        <w:jc w:val="both"/>
        <w:rPr>
          <w:rFonts w:hint="eastAsia" w:ascii="微软雅黑" w:hAnsi="微软雅黑" w:eastAsia="微软雅黑" w:cs="微软雅黑"/>
          <w:sz w:val="30"/>
          <w:szCs w:val="30"/>
        </w:rPr>
      </w:pPr>
    </w:p>
    <w:p w14:paraId="42A4600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guiding principle, however, against excess of statement is supplied by the fact that the evidence furnished by the Spirit, and resisted by those who so sin against Him, is ONLY HIS TESTIMONY, not HIS WORK ON THE HEART; for (1) the latter is irresistible; and (2) he that hath begun a good work will perform it.</w:t>
      </w:r>
    </w:p>
    <w:p w14:paraId="4A5711E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防止陈述过度的指导原则由这一事实提供：圣灵提供并被那些如此犯罪抵挡祂的人所抵挡的证据，仅仅是祂的见证，而不是祂在心上的工作；因为（1）后者是不可抗拒的；（2）那在你们心里动了善工的，必成全这工。</w:t>
      </w:r>
    </w:p>
    <w:p w14:paraId="4CC2652A">
      <w:pPr>
        <w:pStyle w:val="3"/>
        <w:spacing w:before="320" w:line="253" w:lineRule="auto"/>
        <w:ind w:firstLine="13"/>
        <w:jc w:val="both"/>
        <w:rPr>
          <w:rFonts w:hint="eastAsia" w:ascii="微软雅黑" w:hAnsi="微软雅黑" w:eastAsia="微软雅黑" w:cs="微软雅黑"/>
          <w:sz w:val="30"/>
          <w:szCs w:val="30"/>
        </w:rPr>
      </w:pPr>
    </w:p>
    <w:p w14:paraId="5FF4E18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evidence is brought to bear on the mind, it is but rational conviction derived from testimony, not the efficacious change of heart.</w:t>
      </w:r>
    </w:p>
    <w:p w14:paraId="5207AD6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无论有什么证据施加于心智，那只不过是源于见证的理性确信，而非内心的有效改变。</w:t>
      </w:r>
    </w:p>
    <w:p w14:paraId="2E0DE94C">
      <w:pPr>
        <w:pStyle w:val="3"/>
        <w:spacing w:before="320" w:line="253" w:lineRule="auto"/>
        <w:ind w:firstLine="13"/>
        <w:jc w:val="both"/>
        <w:rPr>
          <w:rFonts w:hint="eastAsia" w:ascii="微软雅黑" w:hAnsi="微软雅黑" w:eastAsia="微软雅黑" w:cs="微软雅黑"/>
          <w:sz w:val="30"/>
          <w:szCs w:val="30"/>
        </w:rPr>
      </w:pPr>
    </w:p>
    <w:p w14:paraId="1C0BA93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enables us to draw a line between the Lutheran and Reformed exposition of this topic.</w:t>
      </w:r>
    </w:p>
    <w:p w14:paraId="4D51DD3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这使我们能够在路德宗和改革宗对此主题的解释之间划清界限。</w:t>
      </w:r>
    </w:p>
    <w:p w14:paraId="2DC25011">
      <w:pPr>
        <w:pStyle w:val="3"/>
        <w:spacing w:before="320" w:line="253" w:lineRule="auto"/>
        <w:ind w:firstLine="13"/>
        <w:jc w:val="both"/>
        <w:rPr>
          <w:rFonts w:hint="eastAsia" w:ascii="微软雅黑" w:hAnsi="微软雅黑" w:eastAsia="微软雅黑" w:cs="微软雅黑"/>
          <w:sz w:val="30"/>
          <w:szCs w:val="30"/>
        </w:rPr>
      </w:pPr>
    </w:p>
    <w:p w14:paraId="64E33A9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exposition holds that only the regenerate are guilty of the sin against the Holy Ghost.</w:t>
      </w:r>
    </w:p>
    <w:p w14:paraId="19CB3E6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路德宗的解释认为只有重生的人才会犯亵渎圣灵的罪。</w:t>
      </w:r>
    </w:p>
    <w:p w14:paraId="17689D04">
      <w:pPr>
        <w:pStyle w:val="3"/>
        <w:spacing w:before="320" w:line="253" w:lineRule="auto"/>
        <w:ind w:firstLine="13"/>
        <w:jc w:val="both"/>
        <w:rPr>
          <w:rFonts w:hint="eastAsia" w:ascii="微软雅黑" w:hAnsi="微软雅黑" w:eastAsia="微软雅黑" w:cs="微软雅黑"/>
          <w:sz w:val="30"/>
          <w:szCs w:val="30"/>
        </w:rPr>
      </w:pPr>
    </w:p>
    <w:p w14:paraId="452203D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Gerhard, Balduin, Hülsemann, Quenstedt, and all their eminent divines speak.</w:t>
      </w:r>
    </w:p>
    <w:p w14:paraId="78784B9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格哈德、巴尔杜因（Balduin）、许尔塞曼（Hülsemann）、昆施泰特（Quenstedt）以及他们所有杰出的神学家都是这样说的。</w:t>
      </w:r>
    </w:p>
    <w:p w14:paraId="53C0C397">
      <w:pPr>
        <w:pStyle w:val="3"/>
        <w:spacing w:before="320" w:line="253" w:lineRule="auto"/>
        <w:ind w:firstLine="13"/>
        <w:jc w:val="both"/>
        <w:rPr>
          <w:rFonts w:hint="eastAsia" w:ascii="微软雅黑" w:hAnsi="微软雅黑" w:eastAsia="微软雅黑" w:cs="微软雅黑"/>
          <w:sz w:val="30"/>
          <w:szCs w:val="30"/>
        </w:rPr>
      </w:pPr>
    </w:p>
    <w:p w14:paraId="0F2B8AF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canons of the Synod of Dort, giving as they do the most admirably correct expression of all the doctrines of special grace, include among the errors which are to be rejected, the opinion that the regenerate may be guilty of this sin.</w:t>
      </w:r>
    </w:p>
    <w:p w14:paraId="4973419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相反，多特信条（Synod of Dort）在对所有特殊恩典教义给出最令人钦佩的正确表达时，将“重生者可能犯这种罪”的观点列为应被拒绝的错误之一。</w:t>
      </w:r>
    </w:p>
    <w:p w14:paraId="77F3E281">
      <w:pPr>
        <w:pStyle w:val="3"/>
        <w:spacing w:before="320" w:line="253" w:lineRule="auto"/>
        <w:ind w:firstLine="13"/>
        <w:jc w:val="both"/>
        <w:rPr>
          <w:rFonts w:hint="eastAsia" w:ascii="微软雅黑" w:hAnsi="微软雅黑" w:eastAsia="微软雅黑" w:cs="微软雅黑"/>
          <w:sz w:val="30"/>
          <w:szCs w:val="30"/>
        </w:rPr>
      </w:pPr>
    </w:p>
    <w:p w14:paraId="11BF5DE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held that this is the same sin that is referred to by the sacred writers in those other passages of Scripture (Heb. 6:4–6, 10:29; 1 John 5:16).</w:t>
      </w:r>
    </w:p>
    <w:p w14:paraId="40BC160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人们普遍认为，这与圣经作者在其他经文中提到的罪是同一种罪（来6:4–6, 10:29；约一5:16）。</w:t>
      </w:r>
    </w:p>
    <w:p w14:paraId="135A1A15">
      <w:pPr>
        <w:pStyle w:val="3"/>
        <w:spacing w:before="320" w:line="253" w:lineRule="auto"/>
        <w:ind w:firstLine="13"/>
        <w:jc w:val="both"/>
        <w:rPr>
          <w:rFonts w:hint="eastAsia" w:ascii="微软雅黑" w:hAnsi="微软雅黑" w:eastAsia="微软雅黑" w:cs="微软雅黑"/>
          <w:sz w:val="30"/>
          <w:szCs w:val="30"/>
        </w:rPr>
      </w:pPr>
    </w:p>
    <w:p w14:paraId="0CE2B6F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Athanasius, Basil, Jerome do not regard these passages in the Epistle to the Hebrews and in John as referring to the sin against the Holy Ghost.</w:t>
      </w:r>
    </w:p>
    <w:p w14:paraId="43B546B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诚然，亚他那修、巴西流、耶柔米并不认为希伯来书和约翰一书中的这些经文是指亵渎圣灵的罪。</w:t>
      </w:r>
    </w:p>
    <w:p w14:paraId="0AB40675">
      <w:pPr>
        <w:pStyle w:val="3"/>
        <w:spacing w:before="320" w:line="253" w:lineRule="auto"/>
        <w:ind w:firstLine="13"/>
        <w:jc w:val="both"/>
        <w:rPr>
          <w:rFonts w:hint="eastAsia" w:ascii="微软雅黑" w:hAnsi="微软雅黑" w:eastAsia="微软雅黑" w:cs="微软雅黑"/>
          <w:sz w:val="30"/>
          <w:szCs w:val="30"/>
        </w:rPr>
      </w:pPr>
    </w:p>
    <w:p w14:paraId="221D35B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"The apostle agrees with the Master."</w:t>
      </w:r>
    </w:p>
    <w:p w14:paraId="54A951B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加尔文说：“使徒与主是一致的。”</w:t>
      </w:r>
    </w:p>
    <w:p w14:paraId="502801DA">
      <w:pPr>
        <w:pStyle w:val="3"/>
        <w:spacing w:before="320" w:line="253" w:lineRule="auto"/>
        <w:ind w:firstLine="13"/>
        <w:jc w:val="both"/>
        <w:rPr>
          <w:rFonts w:hint="eastAsia" w:ascii="微软雅黑" w:hAnsi="微软雅黑" w:eastAsia="微软雅黑" w:cs="微软雅黑"/>
          <w:sz w:val="30"/>
          <w:szCs w:val="30"/>
        </w:rPr>
      </w:pPr>
    </w:p>
    <w:p w14:paraId="526012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given the principal opinions on this unpardonable sin, and endeavoured to distribute them into three classes.</w:t>
      </w:r>
    </w:p>
    <w:p w14:paraId="3DA8B5D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我已经给出了关于这种不可赦免之罪的主要观点，并试图将它们分为三类。</w:t>
      </w:r>
    </w:p>
    <w:p w14:paraId="197B3A9E">
      <w:pPr>
        <w:pStyle w:val="3"/>
        <w:spacing w:before="320" w:line="253" w:lineRule="auto"/>
        <w:ind w:firstLine="13"/>
        <w:jc w:val="both"/>
        <w:rPr>
          <w:rFonts w:hint="eastAsia" w:ascii="微软雅黑" w:hAnsi="微软雅黑" w:eastAsia="微软雅黑" w:cs="微软雅黑"/>
          <w:sz w:val="30"/>
          <w:szCs w:val="30"/>
        </w:rPr>
      </w:pPr>
    </w:p>
    <w:p w14:paraId="352FCC6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own part, I incline to Augustin's opinion; at all events, I am convinced that the notion of FINAL IMPENITENCE must be taken along with us as a main element in any opinion which may be adopted or maintained on this subject.</w:t>
      </w:r>
    </w:p>
    <w:p w14:paraId="4C292C0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就我个人而言，我倾向于奥古斯丁的观点；无论如何，我确信在对此主题采纳或坚持的任何观点中，必须将最终不悔改的概念作为主要因素一并考虑。</w:t>
      </w:r>
    </w:p>
    <w:p w14:paraId="55F1AF14">
      <w:pPr>
        <w:pStyle w:val="3"/>
        <w:spacing w:before="320" w:line="253" w:lineRule="auto"/>
        <w:ind w:firstLine="13"/>
        <w:jc w:val="both"/>
        <w:rPr>
          <w:rFonts w:hint="eastAsia" w:ascii="微软雅黑" w:hAnsi="微软雅黑" w:eastAsia="微软雅黑" w:cs="微软雅黑"/>
          <w:sz w:val="30"/>
          <w:szCs w:val="30"/>
        </w:rPr>
      </w:pPr>
    </w:p>
    <w:p w14:paraId="0BEF80F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inhabits and replenishes all the mental powers, and supplies them with the help which makes them fit for active service.</w:t>
      </w:r>
    </w:p>
    <w:p w14:paraId="5842DD2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圣灵居住并充满所有的心智能力，并为它们提供使其适合积极侍奉的帮助。</w:t>
      </w:r>
    </w:p>
    <w:p w14:paraId="3241E602">
      <w:pPr>
        <w:pStyle w:val="3"/>
        <w:spacing w:before="320" w:line="253" w:lineRule="auto"/>
        <w:ind w:firstLine="13"/>
        <w:jc w:val="both"/>
        <w:rPr>
          <w:rFonts w:hint="eastAsia" w:ascii="微软雅黑" w:hAnsi="微软雅黑" w:eastAsia="微软雅黑" w:cs="微软雅黑"/>
          <w:sz w:val="30"/>
          <w:szCs w:val="30"/>
        </w:rPr>
      </w:pPr>
    </w:p>
    <w:p w14:paraId="4D7BA2A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Discussions have long been carried on as to the relation and priority of the understanding and will, and as to the influence which the one may be regarded as exercising on the other.</w:t>
      </w:r>
    </w:p>
    <w:p w14:paraId="6B3865C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关于悟性与意志的关系及优先性，以及一方可被视为对另一方施加的影响，长期以来一直有讨论。</w:t>
      </w:r>
    </w:p>
    <w:p w14:paraId="7A148253">
      <w:pPr>
        <w:pStyle w:val="3"/>
        <w:spacing w:before="320" w:line="253" w:lineRule="auto"/>
        <w:ind w:firstLine="13"/>
        <w:jc w:val="both"/>
        <w:rPr>
          <w:rFonts w:hint="eastAsia" w:ascii="微软雅黑" w:hAnsi="微软雅黑" w:eastAsia="微软雅黑" w:cs="微软雅黑"/>
          <w:sz w:val="30"/>
          <w:szCs w:val="30"/>
        </w:rPr>
      </w:pPr>
    </w:p>
    <w:p w14:paraId="03B938A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complicating our inquiry, as is too frequently done, both on the Calvinistic and Arminian side, with discussions which yield no satisfactory result as to the priority of the understanding and its necessary influence on the will, we may better describe the change which is effected by regeneration as taking effect ON ALL THE POWERS OF THE SOUL, and as underlying the exercise of them all.</w:t>
      </w:r>
    </w:p>
    <w:p w14:paraId="3D202E1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使我们的探究复杂化（正如加尔文主义和阿民念主义双方经常做的那样，讨论悟性的优先性及其对意志的必要影响，却得不到满意的结果），我们可以更好地将重生所带来的改变描述为在灵魂的所有能力上生效，并作为它们全部运用的基础。</w:t>
      </w:r>
    </w:p>
    <w:p w14:paraId="78FFEC51">
      <w:pPr>
        <w:pStyle w:val="3"/>
        <w:spacing w:before="320" w:line="253" w:lineRule="auto"/>
        <w:ind w:firstLine="13"/>
        <w:jc w:val="both"/>
        <w:rPr>
          <w:rFonts w:hint="eastAsia" w:ascii="微软雅黑" w:hAnsi="微软雅黑" w:eastAsia="微软雅黑" w:cs="微软雅黑"/>
          <w:sz w:val="30"/>
          <w:szCs w:val="30"/>
        </w:rPr>
      </w:pPr>
    </w:p>
    <w:p w14:paraId="5CA8513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it as displaying its various modes of activity, as so many phenomena in the compass of all the several faculties in all that constitutes the truly Christian life; and we would rather speak of what is natural and intelligible, viz. of the entire soul found in various conditions and moods, than separate the mental powers into so many divisions or compartments, each acting upon the other, and opening the gateway for the other.</w:t>
      </w:r>
    </w:p>
    <w:p w14:paraId="5C7D460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它展示了其各种活动模式，作为构成真正基督徒生活的一切中所有不同机能范围内的众多现象；我们宁愿谈论自然的和可理解的事物，即处于各种状况和情绪中的整个灵魂，而不是将心智能力分成许多部分或隔间，每一个作用于另一个，并为另一个打开通道。</w:t>
      </w:r>
    </w:p>
    <w:p w14:paraId="5F75CD5B">
      <w:pPr>
        <w:pStyle w:val="3"/>
        <w:spacing w:before="320" w:line="253" w:lineRule="auto"/>
        <w:ind w:firstLine="13"/>
        <w:jc w:val="both"/>
        <w:rPr>
          <w:rFonts w:hint="eastAsia" w:ascii="微软雅黑" w:hAnsi="微软雅黑" w:eastAsia="微软雅黑" w:cs="微软雅黑"/>
          <w:sz w:val="30"/>
          <w:szCs w:val="30"/>
        </w:rPr>
      </w:pPr>
    </w:p>
    <w:p w14:paraId="29CC0CF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entire soul is a unity and only found in certain states of mind, as Witsius was wont to represent it in theology, and as Brown was wont to represent it in philosophy, we may more fitly describe the Spirit's operations as taking effect on the whole soul, than limit ourselves to one faculty acting on another.</w:t>
      </w:r>
    </w:p>
    <w:p w14:paraId="1F2167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灵魂是一个整体，并且只处于某种心智状态中，正如威修斯（Witsius）在神学中习惯描述的那样，以及布朗（Brown）在哲学中习惯描述的那样，我们可以更恰当地将圣灵的运作描述为在整个灵魂上生效，而不是局限于一种机能作用于另一种机能。</w:t>
      </w:r>
    </w:p>
    <w:p w14:paraId="651D493E">
      <w:pPr>
        <w:pStyle w:val="3"/>
        <w:spacing w:before="320" w:line="253" w:lineRule="auto"/>
        <w:ind w:firstLine="13"/>
        <w:jc w:val="both"/>
        <w:rPr>
          <w:rFonts w:hint="eastAsia" w:ascii="微软雅黑" w:hAnsi="微软雅黑" w:eastAsia="微软雅黑" w:cs="微软雅黑"/>
          <w:sz w:val="30"/>
          <w:szCs w:val="30"/>
        </w:rPr>
      </w:pPr>
    </w:p>
    <w:p w14:paraId="633338B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restoration of the Spirit takes for granted that He comes in TO INHABIT THE WHOLE MAN, according to the idea of anthropology, with which all Scripture is replete, and becomes anew for us the indefectible source of light and life and fruitfulness, as well as of perseverance and progressive holiness.</w:t>
      </w:r>
    </w:p>
    <w:p w14:paraId="258B4D3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圣灵的恢复理所当然地假定祂进来居住在整个人里面（根据整本圣经充满的人类学观念），并重新成为我们不可亏缺的光、生命和多结果子的源泉，以及坚忍和渐进成圣的源泉。</w:t>
      </w:r>
    </w:p>
    <w:p w14:paraId="0AB3F804">
      <w:pPr>
        <w:pStyle w:val="3"/>
        <w:spacing w:before="320" w:line="253" w:lineRule="auto"/>
        <w:ind w:firstLine="13"/>
        <w:jc w:val="both"/>
        <w:rPr>
          <w:rFonts w:hint="eastAsia" w:ascii="微软雅黑" w:hAnsi="微软雅黑" w:eastAsia="微软雅黑" w:cs="微软雅黑"/>
          <w:sz w:val="30"/>
          <w:szCs w:val="30"/>
        </w:rPr>
      </w:pPr>
    </w:p>
    <w:p w14:paraId="2DB8F42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to the inhabitation of the Spirit are manifold and various.</w:t>
      </w:r>
    </w:p>
    <w:p w14:paraId="7771E9E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关于圣灵内住的暗示多种多样。</w:t>
      </w:r>
    </w:p>
    <w:p w14:paraId="462990DE">
      <w:pPr>
        <w:pStyle w:val="3"/>
        <w:spacing w:before="320" w:line="253" w:lineRule="auto"/>
        <w:ind w:firstLine="13"/>
        <w:jc w:val="both"/>
        <w:rPr>
          <w:rFonts w:hint="eastAsia" w:ascii="微软雅黑" w:hAnsi="微软雅黑" w:eastAsia="微软雅黑" w:cs="微软雅黑"/>
          <w:sz w:val="30"/>
          <w:szCs w:val="30"/>
        </w:rPr>
      </w:pPr>
    </w:p>
    <w:p w14:paraId="4B8B2B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new impelling power, He occupies the human faculties, and so pervades them that He is said to dwell in us and walk in us (2 Cor. 6:16); and the regenerate man is said to HAVE the Spirit of Christ as the consequence of that gracious inhabitation.</w:t>
      </w:r>
    </w:p>
    <w:p w14:paraId="6CA36BD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作为一种新的推动力量，祂占据人类的机能，并如此渗透它们，以至于经上说祂在我们里面居住，在我们里面行走（林后6:16）；重生的人被说成拥有基督的灵，这是那种恩典内住的结果。</w:t>
      </w:r>
    </w:p>
    <w:p w14:paraId="6922D8D5">
      <w:pPr>
        <w:pStyle w:val="3"/>
        <w:spacing w:before="320" w:line="253" w:lineRule="auto"/>
        <w:ind w:firstLine="13"/>
        <w:jc w:val="both"/>
        <w:rPr>
          <w:rFonts w:hint="eastAsia" w:ascii="微软雅黑" w:hAnsi="微软雅黑" w:eastAsia="微软雅黑" w:cs="微软雅黑"/>
          <w:sz w:val="30"/>
          <w:szCs w:val="30"/>
        </w:rPr>
      </w:pPr>
    </w:p>
    <w:p w14:paraId="73B2D5D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condescends to occupy all the chambers of our hearts, and to dwell in them.</w:t>
      </w:r>
    </w:p>
    <w:p w14:paraId="081CD22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圣灵屈尊占据我们心的所有房间，并住在其中。</w:t>
      </w:r>
    </w:p>
    <w:p w14:paraId="43FAD225">
      <w:pPr>
        <w:pStyle w:val="3"/>
        <w:spacing w:before="320" w:line="253" w:lineRule="auto"/>
        <w:ind w:firstLine="13"/>
        <w:jc w:val="both"/>
        <w:rPr>
          <w:rFonts w:hint="eastAsia" w:ascii="微软雅黑" w:hAnsi="微软雅黑" w:eastAsia="微软雅黑" w:cs="微软雅黑"/>
          <w:sz w:val="30"/>
          <w:szCs w:val="30"/>
        </w:rPr>
      </w:pPr>
    </w:p>
    <w:p w14:paraId="1022B57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trace the Spirit's work on THE MENTAL POWERS, and show that there is a divine influence decisive as to the action of them all.</w:t>
      </w:r>
    </w:p>
    <w:p w14:paraId="57A03EA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我们可以追溯圣灵在心智能力上的工作，并表明有一种神圣影响对它们所有的行动具有决定性作用。</w:t>
      </w:r>
    </w:p>
    <w:p w14:paraId="105787CE">
      <w:pPr>
        <w:pStyle w:val="3"/>
        <w:spacing w:before="320" w:line="253" w:lineRule="auto"/>
        <w:ind w:firstLine="13"/>
        <w:jc w:val="both"/>
        <w:rPr>
          <w:rFonts w:hint="eastAsia" w:ascii="微软雅黑" w:hAnsi="微软雅黑" w:eastAsia="微软雅黑" w:cs="微软雅黑"/>
          <w:sz w:val="30"/>
          <w:szCs w:val="30"/>
        </w:rPr>
      </w:pPr>
    </w:p>
    <w:p w14:paraId="4D99BBF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glance at the Spirit's operation on the understanding, will, and conscience, will suffice to show that, in the case of the regenerate, the Holy Spirit is the efficient cause of all their spiritual activity.</w:t>
      </w:r>
    </w:p>
    <w:p w14:paraId="1E4DB0B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只要瞥一眼圣灵在悟性、意志和良心上的运作，就足以表明，在重生者的情况中，圣灵是他们所有属灵活动的有效原因。</w:t>
      </w:r>
    </w:p>
    <w:p w14:paraId="463AA96C">
      <w:pPr>
        <w:pStyle w:val="3"/>
        <w:spacing w:before="320" w:line="253" w:lineRule="auto"/>
        <w:ind w:firstLine="13"/>
        <w:jc w:val="both"/>
        <w:rPr>
          <w:rFonts w:hint="eastAsia" w:ascii="微软雅黑" w:hAnsi="微软雅黑" w:eastAsia="微软雅黑" w:cs="微软雅黑"/>
          <w:sz w:val="30"/>
          <w:szCs w:val="30"/>
        </w:rPr>
      </w:pPr>
    </w:p>
    <w:p w14:paraId="393CDE6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UNDERSTANDING, all spiritual light is derived from the Spirit of wisdom and revelation in the knowledge of the Lord Jesus enlightening the eyes of their understanding (Eph. 1:17).</w:t>
      </w:r>
    </w:p>
    <w:p w14:paraId="28FDAE8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关于悟性，所有的属灵光照都源于那赐人智慧和启示的灵，使他们真知道主耶稣，照明他们心中的眼睛（弗1:17）。</w:t>
      </w:r>
    </w:p>
    <w:p w14:paraId="71E42C5A">
      <w:pPr>
        <w:pStyle w:val="3"/>
        <w:spacing w:before="320" w:line="253" w:lineRule="auto"/>
        <w:ind w:firstLine="13"/>
        <w:jc w:val="both"/>
        <w:rPr>
          <w:rFonts w:hint="eastAsia" w:ascii="微软雅黑" w:hAnsi="微软雅黑" w:eastAsia="微软雅黑" w:cs="微软雅黑"/>
          <w:sz w:val="30"/>
          <w:szCs w:val="30"/>
        </w:rPr>
      </w:pPr>
    </w:p>
    <w:p w14:paraId="61ABDDA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question is raised, Does the illumination belong solely to prevenient grace? it is necessary to distinguish.</w:t>
      </w:r>
    </w:p>
    <w:p w14:paraId="50D251D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当问题被提出：光照是否仅属于先在恩典？有必要加以区分。</w:t>
      </w:r>
    </w:p>
    <w:p w14:paraId="4F467CB6">
      <w:pPr>
        <w:pStyle w:val="3"/>
        <w:spacing w:before="320" w:line="253" w:lineRule="auto"/>
        <w:ind w:firstLine="13"/>
        <w:jc w:val="both"/>
        <w:rPr>
          <w:rFonts w:hint="eastAsia" w:ascii="微软雅黑" w:hAnsi="微软雅黑" w:eastAsia="微软雅黑" w:cs="微软雅黑"/>
          <w:sz w:val="30"/>
          <w:szCs w:val="30"/>
        </w:rPr>
      </w:pPr>
    </w:p>
    <w:p w14:paraId="011ECBC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act of illumination, the Spirit acts much in the same way as when He commanded it to shine out of darkness (2 Cor. 4:6).</w:t>
      </w:r>
    </w:p>
    <w:p w14:paraId="0638C5B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在光照的第一个行动中，圣灵的运作方式与祂命令光从黑暗里照出来时非常相似（林后4:6）。</w:t>
      </w:r>
    </w:p>
    <w:p w14:paraId="3A171D36">
      <w:pPr>
        <w:pStyle w:val="3"/>
        <w:spacing w:before="320" w:line="253" w:lineRule="auto"/>
        <w:ind w:firstLine="13"/>
        <w:jc w:val="both"/>
        <w:rPr>
          <w:rFonts w:hint="eastAsia" w:ascii="微软雅黑" w:hAnsi="微软雅黑" w:eastAsia="微软雅黑" w:cs="微软雅黑"/>
          <w:sz w:val="30"/>
          <w:szCs w:val="30"/>
        </w:rPr>
      </w:pPr>
    </w:p>
    <w:p w14:paraId="54129A2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man has received the power of vision, he uses it for the further increase of his knowledge in the way of co-operating grace.</w:t>
      </w:r>
    </w:p>
    <w:p w14:paraId="33CFBDB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但当人领受了视觉能力后，他就以合作恩典的方式使用它来进一步增加他的知识。</w:t>
      </w:r>
    </w:p>
    <w:p w14:paraId="685DE547">
      <w:pPr>
        <w:pStyle w:val="3"/>
        <w:spacing w:before="320" w:line="253" w:lineRule="auto"/>
        <w:ind w:firstLine="13"/>
        <w:jc w:val="both"/>
        <w:rPr>
          <w:rFonts w:hint="eastAsia" w:ascii="微软雅黑" w:hAnsi="微软雅黑" w:eastAsia="微软雅黑" w:cs="微软雅黑"/>
          <w:sz w:val="30"/>
          <w:szCs w:val="30"/>
        </w:rPr>
      </w:pPr>
    </w:p>
    <w:p w14:paraId="3309E93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which he believed to the saving of the soul had reference to God, to himself, and to the adaptation of the atonement.</w:t>
      </w:r>
    </w:p>
    <w:p w14:paraId="134DEC9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他为灵魂得救所信的真理涉及神、他自己以及赎罪的适应性。</w:t>
      </w:r>
    </w:p>
    <w:p w14:paraId="3F7FD92E">
      <w:pPr>
        <w:pStyle w:val="3"/>
        <w:spacing w:before="320" w:line="253" w:lineRule="auto"/>
        <w:ind w:firstLine="13"/>
        <w:jc w:val="both"/>
        <w:rPr>
          <w:rFonts w:hint="eastAsia" w:ascii="微软雅黑" w:hAnsi="微软雅黑" w:eastAsia="微软雅黑" w:cs="微软雅黑"/>
          <w:sz w:val="30"/>
          <w:szCs w:val="30"/>
        </w:rPr>
      </w:pPr>
    </w:p>
    <w:p w14:paraId="7F5CF5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illumination of the Spirit, he acquires wholly different views of all these points and of God, who is no longer regarded as an indulgent being, nor as a tyrant, but as a gracious Father, all whose perfections are glorified by the atonement.</w:t>
      </w:r>
    </w:p>
    <w:p w14:paraId="0DB9E14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藉着圣灵的光照，他对所有这些点以及对神获得了完全不同的看法，神不再被视为一个纵容者，也不再被视为暴君，而是一位慈爱的父，祂所有的完美都藉着赎罪得了荣耀。</w:t>
      </w:r>
    </w:p>
    <w:p w14:paraId="7DB13414">
      <w:pPr>
        <w:pStyle w:val="3"/>
        <w:spacing w:before="320" w:line="253" w:lineRule="auto"/>
        <w:ind w:firstLine="13"/>
        <w:jc w:val="both"/>
        <w:rPr>
          <w:rFonts w:hint="eastAsia" w:ascii="微软雅黑" w:hAnsi="微软雅黑" w:eastAsia="微软雅黑" w:cs="微软雅黑"/>
          <w:sz w:val="30"/>
          <w:szCs w:val="30"/>
        </w:rPr>
      </w:pPr>
    </w:p>
    <w:p w14:paraId="104FF22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ourselves, He shows us the ruin and the remedy.</w:t>
      </w:r>
    </w:p>
    <w:p w14:paraId="52F5208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至于我们自己，祂向我们展示了败坏与补救。</w:t>
      </w:r>
    </w:p>
    <w:p w14:paraId="1EA261C0">
      <w:pPr>
        <w:pStyle w:val="3"/>
        <w:spacing w:before="320" w:line="253" w:lineRule="auto"/>
        <w:ind w:firstLine="13"/>
        <w:jc w:val="both"/>
        <w:rPr>
          <w:rFonts w:hint="eastAsia" w:ascii="微软雅黑" w:hAnsi="微软雅黑" w:eastAsia="微软雅黑" w:cs="微软雅黑"/>
          <w:sz w:val="30"/>
          <w:szCs w:val="30"/>
        </w:rPr>
      </w:pPr>
    </w:p>
    <w:p w14:paraId="65ACFAB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operation is not less conspicuous on the WILL.</w:t>
      </w:r>
    </w:p>
    <w:p w14:paraId="472D5BF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圣灵在意志上的运作同样显著。</w:t>
      </w:r>
    </w:p>
    <w:p w14:paraId="162E33BC">
      <w:pPr>
        <w:pStyle w:val="3"/>
        <w:spacing w:before="320" w:line="253" w:lineRule="auto"/>
        <w:ind w:firstLine="13"/>
        <w:jc w:val="both"/>
        <w:rPr>
          <w:rFonts w:hint="eastAsia" w:ascii="微软雅黑" w:hAnsi="微软雅黑" w:eastAsia="微软雅黑" w:cs="微软雅黑"/>
          <w:sz w:val="30"/>
          <w:szCs w:val="30"/>
        </w:rPr>
      </w:pPr>
    </w:p>
    <w:p w14:paraId="2779198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effect of the Spirit's activity is seen in a new principle of spiritual life diffused through all the mental powers, and inclining the soul to yield itself to Christ in the exercise of faith and subjection, as now enabled or made fit both to will and to do.</w:t>
      </w:r>
    </w:p>
    <w:p w14:paraId="276952A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圣灵活动的主要效果可见于一种属灵生命的新原则，扩散到所有的心智能力中，并使灵魂倾向于在信心和顺服的操练中将自己交托给基督，正如现在被赋予能力或变得适合去立志和行事。</w:t>
      </w:r>
    </w:p>
    <w:p w14:paraId="4529B7F1">
      <w:pPr>
        <w:pStyle w:val="3"/>
        <w:spacing w:before="320" w:line="253" w:lineRule="auto"/>
        <w:ind w:firstLine="13"/>
        <w:jc w:val="both"/>
        <w:rPr>
          <w:rFonts w:hint="eastAsia" w:ascii="微软雅黑" w:hAnsi="微软雅黑" w:eastAsia="微软雅黑" w:cs="微软雅黑"/>
          <w:sz w:val="30"/>
          <w:szCs w:val="30"/>
        </w:rPr>
      </w:pPr>
    </w:p>
    <w:p w14:paraId="22392D4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CONSCIENCE, the sanctification of the Spirit contributes to a good conscience.</w:t>
      </w:r>
    </w:p>
    <w:p w14:paraId="2526065E">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至于良心，圣灵的成圣有助于产生无亏的良心。</w:t>
      </w:r>
    </w:p>
    <w:p w14:paraId="05E03A21">
      <w:pPr>
        <w:pStyle w:val="3"/>
        <w:spacing w:before="320" w:line="253" w:lineRule="auto"/>
        <w:ind w:firstLine="13"/>
        <w:jc w:val="both"/>
        <w:rPr>
          <w:rFonts w:hint="eastAsia" w:ascii="微软雅黑" w:hAnsi="微软雅黑" w:eastAsia="微软雅黑" w:cs="微软雅黑"/>
          <w:sz w:val="30"/>
          <w:szCs w:val="30"/>
        </w:rPr>
      </w:pPr>
    </w:p>
    <w:p w14:paraId="4A74481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conscience purged with the sprinkling of the blood of Christ by the effectual application of the Spirit, is committed to the Spirit, who corrects and teaches it, who purifies and comforts it, from day to day.</w:t>
      </w:r>
    </w:p>
    <w:p w14:paraId="40C4BED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换句话说，藉着圣灵的有效应用，被基督的血洒过而洁净的良心，被交托给圣灵，祂日复一日地纠正和教导它，洁净和安慰它。</w:t>
      </w:r>
    </w:p>
    <w:p w14:paraId="048C8079">
      <w:pPr>
        <w:pStyle w:val="3"/>
        <w:spacing w:before="320" w:line="253" w:lineRule="auto"/>
        <w:ind w:firstLine="13"/>
        <w:jc w:val="both"/>
        <w:rPr>
          <w:rFonts w:hint="eastAsia" w:ascii="微软雅黑" w:hAnsi="微软雅黑" w:eastAsia="微软雅黑" w:cs="微软雅黑"/>
          <w:sz w:val="30"/>
          <w:szCs w:val="30"/>
        </w:rPr>
      </w:pPr>
    </w:p>
    <w:p w14:paraId="304EFB0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effectually called become ADOPTED SONS, and are translated by the power of the Spirit into the family of God, according to the canon, that whatever is imparted in the exercise of Christ's grace implies the opposite in our state by nature, they who were born into God's family were in the opposite family—in the family of Satan—before.</w:t>
      </w:r>
    </w:p>
    <w:p w14:paraId="1274C30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蒙有效恩召的人成为被收养的儿子，并藉着圣灵的大能被迁入神的家，根据这一准则：在行使基督恩典中所赋予的一切都意味着我们在自然状态下的相反情况，那些生入神家的人以前是在相反的家——在撒但的家中。</w:t>
      </w:r>
    </w:p>
    <w:p w14:paraId="3B8BD216">
      <w:pPr>
        <w:pStyle w:val="3"/>
        <w:spacing w:before="320" w:line="253" w:lineRule="auto"/>
        <w:ind w:firstLine="13"/>
        <w:jc w:val="both"/>
        <w:rPr>
          <w:rFonts w:hint="eastAsia" w:ascii="微软雅黑" w:hAnsi="微软雅黑" w:eastAsia="微软雅黑" w:cs="微软雅黑"/>
          <w:sz w:val="30"/>
          <w:szCs w:val="30"/>
        </w:rPr>
      </w:pPr>
    </w:p>
    <w:p w14:paraId="54961AB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set this in its proper light, because many do not hesitate to say, under the bias of a false system, that God is universal Father, and that all men are His children.</w:t>
      </w:r>
    </w:p>
    <w:p w14:paraId="6AA7A7E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将此置于正确的光照下尤为必要，因为许多人在错误体系的偏见下，毫不犹豫地说神是普世之父，所有通过都是祂的儿女。</w:t>
      </w:r>
    </w:p>
    <w:p w14:paraId="4F524D5B">
      <w:pPr>
        <w:pStyle w:val="3"/>
        <w:spacing w:before="320" w:line="253" w:lineRule="auto"/>
        <w:ind w:firstLine="13"/>
        <w:jc w:val="both"/>
        <w:rPr>
          <w:rFonts w:hint="eastAsia" w:ascii="微软雅黑" w:hAnsi="微软雅黑" w:eastAsia="微软雅黑" w:cs="微软雅黑"/>
          <w:sz w:val="30"/>
          <w:szCs w:val="30"/>
        </w:rPr>
      </w:pPr>
    </w:p>
    <w:p w14:paraId="65C09F19">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 FATHERHOOD OF GOD in virtue of an alleged unbroken relation formed by creation, and that all men, without exception or distinction, belong to the family of God, much in the same way as Pope expresses it in his universal prayer.</w:t>
      </w:r>
    </w:p>
    <w:p w14:paraId="7B65C185">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他们依据所谓的创造所形成的未破裂关系，坚持神的父性，认为所有人，毫无例外或区别，都属于神的家，这与蒲柏（Pope）在他的普世祷告中所表达的方式非常相似。</w:t>
      </w:r>
    </w:p>
    <w:p w14:paraId="5D5DEB75">
      <w:pPr>
        <w:pStyle w:val="3"/>
        <w:spacing w:before="320" w:line="253" w:lineRule="auto"/>
        <w:ind w:firstLine="13"/>
        <w:jc w:val="both"/>
        <w:rPr>
          <w:rFonts w:hint="eastAsia" w:ascii="微软雅黑" w:hAnsi="微软雅黑" w:eastAsia="微软雅黑" w:cs="微软雅黑"/>
          <w:sz w:val="30"/>
          <w:szCs w:val="30"/>
        </w:rPr>
      </w:pPr>
    </w:p>
    <w:p w14:paraId="7F0ABB8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forsooth, who only disobey and dishonour their Father!</w:t>
      </w:r>
    </w:p>
    <w:p w14:paraId="4517B76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竟然是只违背和羞辱他们父亲的儿女！</w:t>
      </w:r>
    </w:p>
    <w:p w14:paraId="24DBFB45">
      <w:pPr>
        <w:pStyle w:val="3"/>
        <w:spacing w:before="320" w:line="253" w:lineRule="auto"/>
        <w:ind w:firstLine="13"/>
        <w:jc w:val="both"/>
        <w:rPr>
          <w:rFonts w:hint="eastAsia" w:ascii="微软雅黑" w:hAnsi="微软雅黑" w:eastAsia="微软雅黑" w:cs="微软雅黑"/>
          <w:sz w:val="30"/>
          <w:szCs w:val="30"/>
        </w:rPr>
      </w:pPr>
    </w:p>
    <w:p w14:paraId="414D35E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men by nature belong to a family antagonistic to the family of God, and do the lusts of a father described as a liar and murderer from the beginning.</w:t>
      </w:r>
    </w:p>
    <w:p w14:paraId="6B64F2B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不：所有人按本性都属于一个与神家敌对的家族，并且行他们那从起初就是说谎者和杀人凶手之父的私欲。</w:t>
      </w:r>
    </w:p>
    <w:p w14:paraId="214C8549">
      <w:pPr>
        <w:pStyle w:val="3"/>
        <w:spacing w:before="320" w:line="253" w:lineRule="auto"/>
        <w:ind w:firstLine="13"/>
        <w:jc w:val="both"/>
        <w:rPr>
          <w:rFonts w:hint="eastAsia" w:ascii="微软雅黑" w:hAnsi="微软雅黑" w:eastAsia="微软雅黑" w:cs="微软雅黑"/>
          <w:sz w:val="30"/>
          <w:szCs w:val="30"/>
        </w:rPr>
      </w:pPr>
    </w:p>
    <w:p w14:paraId="67D441B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position in harmony with the doctrine of Christ and His apostles.</w:t>
      </w:r>
    </w:p>
    <w:p w14:paraId="594F3F7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这是一个与基督和祂使徒的教义相和谐的立场。</w:t>
      </w:r>
    </w:p>
    <w:p w14:paraId="7470C33C">
      <w:pPr>
        <w:pStyle w:val="3"/>
        <w:spacing w:before="320" w:line="253" w:lineRule="auto"/>
        <w:ind w:firstLine="13"/>
        <w:jc w:val="both"/>
        <w:rPr>
          <w:rFonts w:hint="eastAsia" w:ascii="微软雅黑" w:hAnsi="微软雅黑" w:eastAsia="微软雅黑" w:cs="微软雅黑"/>
          <w:sz w:val="30"/>
          <w:szCs w:val="30"/>
        </w:rPr>
      </w:pPr>
    </w:p>
    <w:p w14:paraId="5716FBC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at one and the same moment, be of their father the devil, as Cain was (1 John 4:10–12), and as the Jews were, when our Lord declared to them their family (John 8:44), and be recognised or called the sons of God.</w:t>
      </w:r>
    </w:p>
    <w:p w14:paraId="05848AA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人不能在同一时刻既属他们的父魔鬼，像该隐那样（约一4:10–12），像犹太人那样（当我们的主向他们宣告他们的家族时，约8:44），又被认可或称为神的儿子。</w:t>
      </w:r>
    </w:p>
    <w:p w14:paraId="10E0B4B6">
      <w:pPr>
        <w:pStyle w:val="3"/>
        <w:spacing w:before="320" w:line="253" w:lineRule="auto"/>
        <w:ind w:firstLine="13"/>
        <w:jc w:val="both"/>
        <w:rPr>
          <w:rFonts w:hint="eastAsia" w:ascii="微软雅黑" w:hAnsi="微软雅黑" w:eastAsia="微软雅黑" w:cs="微软雅黑"/>
          <w:sz w:val="30"/>
          <w:szCs w:val="30"/>
        </w:rPr>
      </w:pPr>
    </w:p>
    <w:p w14:paraId="08B236B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doctrine of our Lord and His apostles sets forth that sinners and all unregenerate men are children of the evil one.</w:t>
      </w:r>
    </w:p>
    <w:p w14:paraId="077278B7">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我们的主和祂使徒的整个教义都阐明，罪人和所有未重生的人都是恶者的儿女。</w:t>
      </w:r>
    </w:p>
    <w:p w14:paraId="67628754">
      <w:pPr>
        <w:pStyle w:val="3"/>
        <w:spacing w:before="320" w:line="253" w:lineRule="auto"/>
        <w:ind w:firstLine="13"/>
        <w:jc w:val="both"/>
        <w:rPr>
          <w:rFonts w:hint="eastAsia" w:ascii="微软雅黑" w:hAnsi="微软雅黑" w:eastAsia="微软雅黑" w:cs="微软雅黑"/>
          <w:sz w:val="30"/>
          <w:szCs w:val="30"/>
        </w:rPr>
      </w:pPr>
    </w:p>
    <w:p w14:paraId="571E36FF">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doctrine of human depravity was not represented by the early Christian writers, especially of the Greek Church, with all the accuracy with which they were delineated in after times, it must be admitted that these early writers speak of men as subjected to the evil power with a Biblical fulness and accuracy to which modern theology can make no pretensions.</w:t>
      </w:r>
    </w:p>
    <w:p w14:paraId="67901BC1">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虽然早期基督教作家，特别是希腊教会的作家，在描述人类堕落教义时，没有像后世那样准确，但必须承认，这些早期作家谈论人受制于邪恶力量时，具有现代神学无法比拟的圣经丰富性和准确性。</w:t>
      </w:r>
    </w:p>
    <w:p w14:paraId="5297AF2E">
      <w:pPr>
        <w:pStyle w:val="3"/>
        <w:spacing w:before="320" w:line="253" w:lineRule="auto"/>
        <w:ind w:firstLine="13"/>
        <w:jc w:val="both"/>
        <w:rPr>
          <w:rFonts w:hint="eastAsia" w:ascii="微软雅黑" w:hAnsi="微软雅黑" w:eastAsia="微软雅黑" w:cs="微软雅黑"/>
          <w:sz w:val="30"/>
          <w:szCs w:val="30"/>
        </w:rPr>
      </w:pPr>
    </w:p>
    <w:p w14:paraId="04D1E13D">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emphasis on THE POWER OF SATAN.</w:t>
      </w:r>
    </w:p>
    <w:p w14:paraId="2B0379BA">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他们强调撒但的权势。</w:t>
      </w:r>
    </w:p>
    <w:p w14:paraId="3AFDA216">
      <w:pPr>
        <w:pStyle w:val="3"/>
        <w:spacing w:before="320" w:line="253" w:lineRule="auto"/>
        <w:ind w:firstLine="13"/>
        <w:jc w:val="both"/>
        <w:rPr>
          <w:rFonts w:hint="eastAsia" w:ascii="微软雅黑" w:hAnsi="微软雅黑" w:eastAsia="微软雅黑" w:cs="微软雅黑"/>
          <w:sz w:val="30"/>
          <w:szCs w:val="30"/>
        </w:rPr>
      </w:pPr>
    </w:p>
    <w:p w14:paraId="338C5A8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representations given in the early Christian literature as to the sinful power under which the human race has fallen, may be described as greatly more full and suggestive than in the literature of the present day.</w:t>
      </w:r>
    </w:p>
    <w:p w14:paraId="7EE29DF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早期基督教文献中关于人类所陷落的罪恶权势的描述，可以说比当今文献更加充分和富有启发性。</w:t>
      </w:r>
    </w:p>
    <w:p w14:paraId="51609CED">
      <w:pPr>
        <w:pStyle w:val="3"/>
        <w:spacing w:before="320" w:line="253" w:lineRule="auto"/>
        <w:ind w:firstLine="13"/>
        <w:jc w:val="both"/>
        <w:rPr>
          <w:rFonts w:hint="eastAsia" w:ascii="微软雅黑" w:hAnsi="微软雅黑" w:eastAsia="微软雅黑" w:cs="微软雅黑"/>
          <w:sz w:val="30"/>
          <w:szCs w:val="30"/>
        </w:rPr>
      </w:pPr>
    </w:p>
    <w:p w14:paraId="69BC543B">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Satan that is emphatically true.</w:t>
      </w:r>
    </w:p>
    <w:p w14:paraId="1A2B6FA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关于撒但，这尤为真实。</w:t>
      </w:r>
    </w:p>
    <w:p w14:paraId="195DB207">
      <w:pPr>
        <w:pStyle w:val="3"/>
        <w:spacing w:before="320" w:line="253" w:lineRule="auto"/>
        <w:ind w:firstLine="13"/>
        <w:jc w:val="both"/>
        <w:rPr>
          <w:rFonts w:hint="eastAsia" w:ascii="微软雅黑" w:hAnsi="微软雅黑" w:eastAsia="微软雅黑" w:cs="微软雅黑"/>
          <w:sz w:val="30"/>
          <w:szCs w:val="30"/>
        </w:rPr>
      </w:pPr>
    </w:p>
    <w:p w14:paraId="143D8716">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Christian Church in post-apostolic times Satan was a reality, and his kingdom a fact, with which they daily felt themselves encompassed.</w:t>
      </w:r>
    </w:p>
    <w:p w14:paraId="287482D4">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对于后使徒时代的基督教会来说，撒但是一个现实，他的国度是一个事实，他们每天都感到自己被其包围。</w:t>
      </w:r>
    </w:p>
    <w:p w14:paraId="59EA2EDF">
      <w:pPr>
        <w:pStyle w:val="3"/>
        <w:spacing w:before="320" w:line="253" w:lineRule="auto"/>
        <w:ind w:firstLine="13"/>
        <w:jc w:val="both"/>
        <w:rPr>
          <w:rFonts w:hint="eastAsia" w:ascii="微软雅黑" w:hAnsi="微软雅黑" w:eastAsia="微软雅黑" w:cs="微软雅黑"/>
          <w:sz w:val="30"/>
          <w:szCs w:val="30"/>
        </w:rPr>
      </w:pPr>
    </w:p>
    <w:p w14:paraId="0F083D3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cannot find terms sufficiently strong to delineate the power of Satan, the seductive influence which he wields, and the subjection to his dominion under which men have fallen.</w:t>
      </w:r>
    </w:p>
    <w:p w14:paraId="13A8E112">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教父们找不到足够强烈的词语来描绘撒但的权势、他所施加的诱惑影响，以及人陷于受制于他统治的状态。</w:t>
      </w:r>
    </w:p>
    <w:p w14:paraId="6723C527">
      <w:pPr>
        <w:pStyle w:val="3"/>
        <w:spacing w:before="320" w:line="253" w:lineRule="auto"/>
        <w:ind w:firstLine="13"/>
        <w:jc w:val="both"/>
        <w:rPr>
          <w:rFonts w:hint="eastAsia" w:ascii="微软雅黑" w:hAnsi="微软雅黑" w:eastAsia="微软雅黑" w:cs="微软雅黑"/>
          <w:sz w:val="30"/>
          <w:szCs w:val="30"/>
        </w:rPr>
      </w:pPr>
    </w:p>
    <w:p w14:paraId="6A26EC98">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Patristic literature gives the utmost prominence to the terrible power and tyranny of Satan, though by no means greater than the subject warrants; and this subjection is always traced to sin.</w:t>
      </w:r>
    </w:p>
    <w:p w14:paraId="567C4010">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简言之，教父文献极其突显撒但可怕的权势和暴政，尽管绝未超过该主题所证实的程度；并且这种受制总是追溯到罪。</w:t>
      </w:r>
    </w:p>
    <w:p w14:paraId="41D7DE57">
      <w:pPr>
        <w:pStyle w:val="3"/>
        <w:spacing w:before="320" w:line="253" w:lineRule="auto"/>
        <w:ind w:firstLine="13"/>
        <w:jc w:val="both"/>
        <w:rPr>
          <w:rFonts w:hint="eastAsia" w:ascii="微软雅黑" w:hAnsi="微软雅黑" w:eastAsia="微软雅黑" w:cs="微软雅黑"/>
          <w:sz w:val="30"/>
          <w:szCs w:val="30"/>
        </w:rPr>
      </w:pPr>
    </w:p>
    <w:p w14:paraId="2135A1B3">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disposition with them to shrink from representing men as children of the wicked one.</w:t>
      </w:r>
    </w:p>
    <w:p w14:paraId="06CA070C">
      <w:pPr>
        <w:pStyle w:val="3"/>
        <w:spacing w:before="320" w:line="253"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他们没有回避将人描述为恶者之子的倾向。</w:t>
      </w:r>
    </w:p>
    <w:p w14:paraId="61ED35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translation of the individual from the one family to the other, it must be borne in mind that the Spirit is represented in Scripture as the great agent.</w:t>
      </w:r>
    </w:p>
    <w:p w14:paraId="1E2A820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在将个人从一个家庭迁入另一个家庭的过程中，必须牢记圣灵在圣经中被描述为伟大的施动者。</w:t>
      </w:r>
    </w:p>
    <w:p w14:paraId="38ADB9FD">
      <w:pPr>
        <w:pStyle w:val="3"/>
        <w:spacing w:before="274" w:line="253" w:lineRule="auto"/>
        <w:ind w:firstLine="11"/>
        <w:jc w:val="both"/>
        <w:rPr>
          <w:rFonts w:hint="eastAsia" w:ascii="微软雅黑" w:hAnsi="微软雅黑" w:eastAsia="微软雅黑" w:cs="微软雅黑"/>
          <w:sz w:val="30"/>
          <w:szCs w:val="30"/>
        </w:rPr>
      </w:pPr>
    </w:p>
    <w:p w14:paraId="2BBEF8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Christ and His people one, for the acceptance of their persons and the renovation of their natures.</w:t>
      </w:r>
    </w:p>
    <w:p w14:paraId="10E3835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祂使基督和祂的子民合而为一，为了他们的人格被接纳以及他们的本性被更新。</w:t>
      </w:r>
    </w:p>
    <w:p w14:paraId="6A7ED722">
      <w:pPr>
        <w:pStyle w:val="3"/>
        <w:spacing w:before="274" w:line="253" w:lineRule="auto"/>
        <w:ind w:firstLine="11"/>
        <w:jc w:val="both"/>
        <w:rPr>
          <w:rFonts w:hint="eastAsia" w:ascii="微软雅黑" w:hAnsi="微软雅黑" w:eastAsia="微软雅黑" w:cs="微软雅黑"/>
          <w:sz w:val="30"/>
          <w:szCs w:val="30"/>
        </w:rPr>
      </w:pPr>
    </w:p>
    <w:p w14:paraId="5E042E7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this the rather because there are schools of theology which make the work of the Spirit and the commencement of His operations subsequent to the believing reception of Christ; and many, under the spell of a theory from which they never escape, make the participation of the Redeemer's work turn in the last resort on the self-application of the individual; and setting out from the universal call of the gospel, they look with suspicion on any express allusion either to human inability or to the effectual application of the Spirit.</w:t>
      </w:r>
    </w:p>
    <w:p w14:paraId="357C626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提到这一点，是因为有一些神学派别，将圣灵的工作及祂运作的开始，置于通过信心接受基督之后；并且许多人受一种他们从未逃脱的理论的迷惑，使对救赎主工作的参与，最终取决于个人的自我应用；他们从福音的普遍呼召出发，以怀疑的眼光看待任何对人类的无能或圣灵有效应用的明确提及。</w:t>
      </w:r>
    </w:p>
    <w:p w14:paraId="5D25E35F">
      <w:pPr>
        <w:pStyle w:val="3"/>
        <w:spacing w:before="274" w:line="253" w:lineRule="auto"/>
        <w:ind w:firstLine="11"/>
        <w:jc w:val="both"/>
        <w:rPr>
          <w:rFonts w:hint="eastAsia" w:ascii="微软雅黑" w:hAnsi="微软雅黑" w:eastAsia="微软雅黑" w:cs="微软雅黑"/>
          <w:sz w:val="30"/>
          <w:szCs w:val="30"/>
        </w:rPr>
      </w:pPr>
    </w:p>
    <w:p w14:paraId="0E10838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of Scripture in reference to this application is so express as to leave no room for a moment's hesitation.</w:t>
      </w:r>
    </w:p>
    <w:p w14:paraId="0979269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但圣经关于这种应用的语言是如此明确，以至于没有任何片刻犹豫的余地。</w:t>
      </w:r>
    </w:p>
    <w:p w14:paraId="694B6C57">
      <w:pPr>
        <w:pStyle w:val="3"/>
        <w:spacing w:before="274" w:line="253" w:lineRule="auto"/>
        <w:ind w:firstLine="11"/>
        <w:jc w:val="both"/>
        <w:rPr>
          <w:rFonts w:hint="eastAsia" w:ascii="微软雅黑" w:hAnsi="微软雅黑" w:eastAsia="微软雅黑" w:cs="微软雅黑"/>
          <w:sz w:val="30"/>
          <w:szCs w:val="30"/>
        </w:rPr>
      </w:pPr>
    </w:p>
    <w:p w14:paraId="42ACB5A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consider any aspect of the question, the Spirit is said to shed abroad the love of God upon the heart, which must be taken as the decisive turning-point in that application (Rom. 5:5).</w:t>
      </w:r>
    </w:p>
    <w:p w14:paraId="2F40C05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因此，如果我们考虑这个问题的任何方面，经上说圣灵将神的爱浇灌在心里，这必须被视为那种应用中的决定性转折点（罗5:5）。</w:t>
      </w:r>
    </w:p>
    <w:p w14:paraId="7ABF716B">
      <w:pPr>
        <w:pStyle w:val="3"/>
        <w:spacing w:before="274" w:line="253" w:lineRule="auto"/>
        <w:ind w:firstLine="11"/>
        <w:jc w:val="both"/>
        <w:rPr>
          <w:rFonts w:hint="eastAsia" w:ascii="微软雅黑" w:hAnsi="微软雅黑" w:eastAsia="微软雅黑" w:cs="微软雅黑"/>
          <w:sz w:val="30"/>
          <w:szCs w:val="30"/>
        </w:rPr>
      </w:pPr>
    </w:p>
    <w:p w14:paraId="69FF914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designated "the Spirit of adoption,"—a phrase which, according to the analogy supplied by every similar expression, means that He is the author of the adoption (Rom. 8:15).</w:t>
      </w:r>
    </w:p>
    <w:p w14:paraId="42DE704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圣灵被称为“儿子的灵”，——根据每一个类似表达所提供的类比，这个短语意味着祂是收纳为子（adoption）的创始者（罗8:15）。</w:t>
      </w:r>
    </w:p>
    <w:p w14:paraId="5B312AA0">
      <w:pPr>
        <w:pStyle w:val="3"/>
        <w:spacing w:before="274" w:line="253" w:lineRule="auto"/>
        <w:ind w:firstLine="11"/>
        <w:jc w:val="both"/>
        <w:rPr>
          <w:rFonts w:hint="eastAsia" w:ascii="微软雅黑" w:hAnsi="微软雅黑" w:eastAsia="微软雅黑" w:cs="微软雅黑"/>
          <w:sz w:val="30"/>
          <w:szCs w:val="30"/>
        </w:rPr>
      </w:pPr>
    </w:p>
    <w:p w14:paraId="01BD17B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efficient cause in communicating the blessings of redemption; for the merits of Christ and the efficacy of the Spirit are placed together in the inseparable connection which follows: "But ye are washed, but ye are sanctified, but ye are justified in the name of the Lord Jesus and by the Spirit of our God" (1 Cor. 6:11).</w:t>
      </w:r>
    </w:p>
    <w:p w14:paraId="0FFA9A1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圣灵是传达救赎福分的有效原因；因为基督的功德和圣灵的功效被并列在以下不可分割的联系中：“但你们奉主耶稣的名，并藉着我们神的灵，已经洗净，成圣，称义了”（林前6:11）。</w:t>
      </w:r>
    </w:p>
    <w:p w14:paraId="63B8559B">
      <w:pPr>
        <w:pStyle w:val="3"/>
        <w:spacing w:before="274" w:line="253" w:lineRule="auto"/>
        <w:ind w:firstLine="11"/>
        <w:jc w:val="both"/>
        <w:rPr>
          <w:rFonts w:hint="eastAsia" w:ascii="微软雅黑" w:hAnsi="微软雅黑" w:eastAsia="微软雅黑" w:cs="微软雅黑"/>
          <w:sz w:val="30"/>
          <w:szCs w:val="30"/>
        </w:rPr>
      </w:pPr>
    </w:p>
    <w:p w14:paraId="6B30B74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gospel produces saving effects, it is said to come not in word only, but in power, and in the Holy Ghost (1 Thess. 1:5).</w:t>
      </w:r>
    </w:p>
    <w:p w14:paraId="66AE16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当福音产生得救的效果时，经上说它不独在乎言语，也在乎权能和圣灵（帖前1:5）。</w:t>
      </w:r>
    </w:p>
    <w:p w14:paraId="2D512894">
      <w:pPr>
        <w:pStyle w:val="3"/>
        <w:spacing w:before="274" w:line="253" w:lineRule="auto"/>
        <w:ind w:firstLine="11"/>
        <w:jc w:val="both"/>
        <w:rPr>
          <w:rFonts w:hint="eastAsia" w:ascii="微软雅黑" w:hAnsi="微软雅黑" w:eastAsia="微软雅黑" w:cs="微软雅黑"/>
          <w:sz w:val="30"/>
          <w:szCs w:val="30"/>
        </w:rPr>
      </w:pPr>
    </w:p>
    <w:p w14:paraId="55729A0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Spirit is inserted by Paul and Peter as the intermediate link between election on the part of God and faith on the part of man (2 Thess. 2:13).</w:t>
      </w:r>
    </w:p>
    <w:p w14:paraId="6ED4242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圣灵的成圣被保罗和彼得插入作为神那边的拣选和人这边的信心之间的中间环节（帖后2:13）。</w:t>
      </w:r>
    </w:p>
    <w:p w14:paraId="7F661314">
      <w:pPr>
        <w:pStyle w:val="3"/>
        <w:spacing w:before="274" w:line="253" w:lineRule="auto"/>
        <w:ind w:firstLine="11"/>
        <w:jc w:val="both"/>
        <w:rPr>
          <w:rFonts w:hint="eastAsia" w:ascii="微软雅黑" w:hAnsi="微软雅黑" w:eastAsia="微软雅黑" w:cs="微软雅黑"/>
          <w:sz w:val="30"/>
          <w:szCs w:val="30"/>
        </w:rPr>
      </w:pPr>
    </w:p>
    <w:p w14:paraId="0709022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declares that men are chosen by the separation which the Spirit produces to the belief of the truth and to the sprinkling of the blood of Christ (1 Pet 1:2).</w:t>
      </w:r>
    </w:p>
    <w:p w14:paraId="6B13530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使徒彼得宣告，人是藉着圣灵所产生的分别（成圣），以致顺服真理，又蒙耶稣基督血之洒而得拣选的（彼前1:2）。</w:t>
      </w:r>
    </w:p>
    <w:p w14:paraId="59C8F5D6">
      <w:pPr>
        <w:pStyle w:val="3"/>
        <w:spacing w:before="274" w:line="253" w:lineRule="auto"/>
        <w:ind w:firstLine="11"/>
        <w:jc w:val="both"/>
        <w:rPr>
          <w:rFonts w:hint="eastAsia" w:ascii="微软雅黑" w:hAnsi="微软雅黑" w:eastAsia="微软雅黑" w:cs="微软雅黑"/>
          <w:sz w:val="30"/>
          <w:szCs w:val="30"/>
        </w:rPr>
      </w:pPr>
    </w:p>
    <w:p w14:paraId="022BE02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title of the Spirit which is peculiarly significant and suggestive in this light—THE SPIRIT OF FAITH; that is, the author of faith (2 Cor. 4:13), by whom we call Jesus Lord, and confide in Him.</w:t>
      </w:r>
    </w:p>
    <w:p w14:paraId="42A7FBB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但在这种光照下，圣灵的一个头衔特别具有意义和启发性——信心之灵；即信心的创始者（林后4:13），藉着祂我们称耶稣为主，并信靠祂。</w:t>
      </w:r>
    </w:p>
    <w:p w14:paraId="081D68D3">
      <w:pPr>
        <w:pStyle w:val="3"/>
        <w:spacing w:before="274" w:line="253" w:lineRule="auto"/>
        <w:ind w:firstLine="11"/>
        <w:jc w:val="both"/>
        <w:rPr>
          <w:rFonts w:hint="eastAsia" w:ascii="微软雅黑" w:hAnsi="微软雅黑" w:eastAsia="微软雅黑" w:cs="微软雅黑"/>
          <w:sz w:val="30"/>
          <w:szCs w:val="30"/>
        </w:rPr>
      </w:pPr>
    </w:p>
    <w:p w14:paraId="58DF58D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to which we come, from these testimonies, is, that in the application of redemption there is but one great agent,—not the force of human will, according to the semi-Pelagian opinion,—not a double factor, according to the Synergistic theory.</w:t>
      </w:r>
    </w:p>
    <w:p w14:paraId="55988F4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从这些见证中，我们得出的结论是，在救赎的应用中只有一位伟大的施动者，——不是半佩拉纠主义观点所说的人类意志的力量，——也不是神人协作论所说的双重因素。</w:t>
      </w:r>
    </w:p>
    <w:p w14:paraId="588C41D9">
      <w:pPr>
        <w:pStyle w:val="3"/>
        <w:spacing w:before="274" w:line="253" w:lineRule="auto"/>
        <w:ind w:firstLine="11"/>
        <w:jc w:val="both"/>
        <w:rPr>
          <w:rFonts w:hint="eastAsia" w:ascii="微软雅黑" w:hAnsi="微软雅黑" w:eastAsia="微软雅黑" w:cs="微软雅黑"/>
          <w:sz w:val="30"/>
          <w:szCs w:val="30"/>
        </w:rPr>
      </w:pPr>
    </w:p>
    <w:p w14:paraId="2060E7B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cause is the Holy Spirit operating through the word—that is, by the proclamation of law and gospel by which He enlightens the understanding, and inclines the will to receive Christ's finished work.</w:t>
      </w:r>
    </w:p>
    <w:p w14:paraId="4A60869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唯一的原因是圣灵藉着圣道运作——即藉着律法和福音的宣告，藉此祂光照悟性，并使意志倾向于接受基督已完成的工作。</w:t>
      </w:r>
    </w:p>
    <w:p w14:paraId="49162C64">
      <w:pPr>
        <w:pStyle w:val="3"/>
        <w:spacing w:before="274" w:line="253" w:lineRule="auto"/>
        <w:ind w:firstLine="11"/>
        <w:jc w:val="both"/>
        <w:rPr>
          <w:rFonts w:hint="eastAsia" w:ascii="微软雅黑" w:hAnsi="微软雅黑" w:eastAsia="微软雅黑" w:cs="微软雅黑"/>
          <w:sz w:val="30"/>
          <w:szCs w:val="30"/>
        </w:rPr>
      </w:pPr>
    </w:p>
    <w:p w14:paraId="1E590A3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SONS, into which Christians are ushered by the Spirit (Rom. 8:15), differs from the privilege of justification in this respect, that it brings the Christian before God in the new relation of a child to a father.</w:t>
      </w:r>
    </w:p>
    <w:p w14:paraId="766FE5A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基督徒藉着圣灵被引入的“收纳为子”（罗8:15），在这一点上不同于称义的特权，即它将基督徒带到神面前，处于儿女对父亲的新关系中。</w:t>
      </w:r>
    </w:p>
    <w:p w14:paraId="11B31822">
      <w:pPr>
        <w:pStyle w:val="3"/>
        <w:spacing w:before="274" w:line="253" w:lineRule="auto"/>
        <w:ind w:firstLine="11"/>
        <w:jc w:val="both"/>
        <w:rPr>
          <w:rFonts w:hint="eastAsia" w:ascii="微软雅黑" w:hAnsi="微软雅黑" w:eastAsia="微软雅黑" w:cs="微软雅黑"/>
          <w:sz w:val="30"/>
          <w:szCs w:val="30"/>
        </w:rPr>
      </w:pPr>
    </w:p>
    <w:p w14:paraId="629B805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regard this state of sonship, with many divines, as one of the sides of justification, or as a further privilege into which the believer passes without any interval of time, THE ADOPTION OF SONS (υiοθεσία) is, in a doctrinal point of view, of the utmost moment in the organism of divine truth, because it preserves the equipoise, and prevents the juridical idea from being exclusive.</w:t>
      </w:r>
    </w:p>
    <w:p w14:paraId="26868E0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像许多神学家那样，将这种儿子的名分视为称义的一个侧面，还是视其为信徒无需任何时间间隔就进入的进一步特权，从教义的角度来看，“收纳为子”（υiοθεσία）在神圣真理的有机体中至关重要，因为它保持了平衡，防止法理观念成为排他性的。</w:t>
      </w:r>
    </w:p>
    <w:p w14:paraId="1040FE90">
      <w:pPr>
        <w:pStyle w:val="3"/>
        <w:spacing w:before="274" w:line="253" w:lineRule="auto"/>
        <w:ind w:firstLine="11"/>
        <w:jc w:val="both"/>
        <w:rPr>
          <w:rFonts w:hint="eastAsia" w:ascii="微软雅黑" w:hAnsi="微软雅黑" w:eastAsia="微软雅黑" w:cs="微软雅黑"/>
          <w:sz w:val="30"/>
          <w:szCs w:val="30"/>
        </w:rPr>
      </w:pPr>
    </w:p>
    <w:p w14:paraId="3E70D52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set forth by the apostles, we find adoption in three several delineations: (1) Paul describes the privilege of sons as contrasted with the position of a servant (Gal. 4:7); (2) John describes adoption in connection with regeneration, and with the underlying truth that we are made sons by grace because Christ is the Son by nature (John 1:13; 1 John 3:1); (3) the Synoptists, preserving our Lord's words, describe adoption in connection with the restoration of the divine image (Matt. 5:45).</w:t>
      </w:r>
    </w:p>
    <w:p w14:paraId="2E55AC0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正如使徒们所阐述的，我们发现收纳为子有三种不同的描绘：(1) 保罗将儿子的特权描述为与奴仆的地位相对照（加4:7）；(2) 约翰将收纳为子与重生联系起来描述，并基于这一潜在真理：我们因恩典成为儿子，是因为基督按本性是儿子（约1:13；约一3:1）；(3) 符类福音作者保存了我们主的话，将收纳为子描述为与神形象的恢复有关（太5:45）。</w:t>
      </w:r>
    </w:p>
    <w:p w14:paraId="4D05E6E9">
      <w:pPr>
        <w:pStyle w:val="3"/>
        <w:spacing w:before="274" w:line="253" w:lineRule="auto"/>
        <w:ind w:firstLine="11"/>
        <w:jc w:val="both"/>
        <w:rPr>
          <w:rFonts w:hint="eastAsia" w:ascii="微软雅黑" w:hAnsi="微软雅黑" w:eastAsia="微软雅黑" w:cs="微软雅黑"/>
          <w:sz w:val="30"/>
          <w:szCs w:val="30"/>
        </w:rPr>
      </w:pPr>
    </w:p>
    <w:p w14:paraId="5309347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put together that threefold description of the apostles as the complement of each other, to give an exhaustive outline of the whole doctrine of adoption.</w:t>
      </w:r>
    </w:p>
    <w:p w14:paraId="5FFBA31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我们只需将使徒的那三重描述放在一起，作为彼此的补充，就可以给出整个收纳为子教义的详尽大纲。</w:t>
      </w:r>
    </w:p>
    <w:p w14:paraId="4C448C59">
      <w:pPr>
        <w:pStyle w:val="3"/>
        <w:spacing w:before="274" w:line="253" w:lineRule="auto"/>
        <w:ind w:firstLine="11"/>
        <w:jc w:val="both"/>
        <w:rPr>
          <w:rFonts w:hint="eastAsia" w:ascii="微软雅黑" w:hAnsi="微软雅黑" w:eastAsia="微软雅黑" w:cs="微软雅黑"/>
          <w:sz w:val="30"/>
          <w:szCs w:val="30"/>
        </w:rPr>
      </w:pPr>
    </w:p>
    <w:p w14:paraId="01D331F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justified person, passing into the relation of a son, enters into a relation of love, which we shall delineate in a few particulars.</w:t>
      </w:r>
    </w:p>
    <w:p w14:paraId="2231040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被称义的人，进入儿子的关系，就是进入一种爱的关系，我们将分几点来描绘。</w:t>
      </w:r>
    </w:p>
    <w:p w14:paraId="4E1331DD">
      <w:pPr>
        <w:pStyle w:val="3"/>
        <w:spacing w:before="274" w:line="253" w:lineRule="auto"/>
        <w:ind w:firstLine="11"/>
        <w:jc w:val="both"/>
        <w:rPr>
          <w:rFonts w:hint="eastAsia" w:ascii="微软雅黑" w:hAnsi="微软雅黑" w:eastAsia="微软雅黑" w:cs="微软雅黑"/>
          <w:sz w:val="30"/>
          <w:szCs w:val="30"/>
        </w:rPr>
      </w:pPr>
    </w:p>
    <w:p w14:paraId="2452EC1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foundation of sonship is based in the incarnation of the eternal Son, who became the Son of man, and partaker of flesh and blood, that His people might become the sons of God.</w:t>
      </w:r>
    </w:p>
    <w:p w14:paraId="5E8EE7D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儿子名分的基础建立在永恒之子的道成肉身之上，祂成为人子，并有分于血肉之躯，好叫祂的子民能成为神的儿子。</w:t>
      </w:r>
    </w:p>
    <w:p w14:paraId="2EBFF2AD">
      <w:pPr>
        <w:pStyle w:val="3"/>
        <w:spacing w:before="274" w:line="253" w:lineRule="auto"/>
        <w:ind w:firstLine="11"/>
        <w:jc w:val="both"/>
        <w:rPr>
          <w:rFonts w:hint="eastAsia" w:ascii="微软雅黑" w:hAnsi="微软雅黑" w:eastAsia="微软雅黑" w:cs="微软雅黑"/>
          <w:sz w:val="30"/>
          <w:szCs w:val="30"/>
        </w:rPr>
      </w:pPr>
    </w:p>
    <w:p w14:paraId="03A0B1B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some merely inward change produced by the operations of the Spirit that the Father loves; He loves them in His Son, and extends to them the same complacency and favour which rest on Him.</w:t>
      </w:r>
    </w:p>
    <w:p w14:paraId="18D0FD5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父所爱的并不是圣灵运作所产生的某种单纯内在的改变；祂是在祂的儿子里爱他们，并将归于祂儿子身上的同样的喜悦和恩宠延伸给他们。</w:t>
      </w:r>
    </w:p>
    <w:p w14:paraId="5842AEED">
      <w:pPr>
        <w:pStyle w:val="3"/>
        <w:spacing w:before="274" w:line="253" w:lineRule="auto"/>
        <w:ind w:firstLine="11"/>
        <w:jc w:val="both"/>
        <w:rPr>
          <w:rFonts w:hint="eastAsia" w:ascii="微软雅黑" w:hAnsi="微软雅黑" w:eastAsia="微软雅黑" w:cs="微软雅黑"/>
          <w:sz w:val="30"/>
          <w:szCs w:val="30"/>
        </w:rPr>
      </w:pPr>
    </w:p>
    <w:p w14:paraId="7E51E50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objective ground of their adoption and of their joint participation of that love wherewith He loves the Son, as far as a created being, in virtue of the federal and vital union, can share it.</w:t>
      </w:r>
    </w:p>
    <w:p w14:paraId="32255A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这是他们被收纳以及共同分享祂爱子之爱的伟大客观基础，只要受造之物凭借盟约和生命的联合能够分享它。</w:t>
      </w:r>
    </w:p>
    <w:p w14:paraId="61D0A7F7">
      <w:pPr>
        <w:pStyle w:val="3"/>
        <w:spacing w:before="274" w:line="253" w:lineRule="auto"/>
        <w:ind w:firstLine="11"/>
        <w:jc w:val="both"/>
        <w:rPr>
          <w:rFonts w:hint="eastAsia" w:ascii="微软雅黑" w:hAnsi="微软雅黑" w:eastAsia="微软雅黑" w:cs="微软雅黑"/>
          <w:sz w:val="30"/>
          <w:szCs w:val="30"/>
        </w:rPr>
      </w:pPr>
    </w:p>
    <w:p w14:paraId="343751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receptive hand by which Christians are made partakers of sonship and joint participants of the Holy Ghost, according to their measure, is FAITH, and the accompanying union which true faith involves.</w:t>
      </w:r>
    </w:p>
    <w:p w14:paraId="45D3AA0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基督徒藉以成为儿子名分的分享者和圣灵的共同参与者（按其度量）的接受之手是信心，以及真信心所包含的伴随联合。</w:t>
      </w:r>
    </w:p>
    <w:p w14:paraId="5D3E931E">
      <w:pPr>
        <w:pStyle w:val="3"/>
        <w:spacing w:before="274" w:line="253" w:lineRule="auto"/>
        <w:ind w:firstLine="11"/>
        <w:jc w:val="both"/>
        <w:rPr>
          <w:rFonts w:hint="eastAsia" w:ascii="微软雅黑" w:hAnsi="微软雅黑" w:eastAsia="微软雅黑" w:cs="微软雅黑"/>
          <w:sz w:val="30"/>
          <w:szCs w:val="30"/>
        </w:rPr>
      </w:pPr>
    </w:p>
    <w:p w14:paraId="64B0EE6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adoption common to believers, and essentially the same in all, has no varying degrees, but one equal degree wherever it is found, and it is perfect at once.</w:t>
      </w:r>
    </w:p>
    <w:p w14:paraId="51162D0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信徒共有的收纳为子，在本质上对所有人都是一样的，没有不同的程度，无论在哪里发现它，都是同等的程度，并且它立刻就是完美的。</w:t>
      </w:r>
    </w:p>
    <w:p w14:paraId="6D835DAB">
      <w:pPr>
        <w:pStyle w:val="3"/>
        <w:spacing w:before="274" w:line="253" w:lineRule="auto"/>
        <w:ind w:firstLine="11"/>
        <w:jc w:val="both"/>
        <w:rPr>
          <w:rFonts w:hint="eastAsia" w:ascii="微软雅黑" w:hAnsi="微软雅黑" w:eastAsia="微软雅黑" w:cs="微软雅黑"/>
          <w:sz w:val="30"/>
          <w:szCs w:val="30"/>
        </w:rPr>
      </w:pPr>
    </w:p>
    <w:p w14:paraId="7A6DD7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we the sons of God" (1 John 3:2).</w:t>
      </w:r>
    </w:p>
    <w:p w14:paraId="4BCC88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“我们现在是神的儿女”（约一3:2）。</w:t>
      </w:r>
    </w:p>
    <w:p w14:paraId="6596D6A7">
      <w:pPr>
        <w:pStyle w:val="3"/>
        <w:spacing w:before="274" w:line="253" w:lineRule="auto"/>
        <w:ind w:firstLine="11"/>
        <w:jc w:val="both"/>
        <w:rPr>
          <w:rFonts w:hint="eastAsia" w:ascii="微软雅黑" w:hAnsi="微软雅黑" w:eastAsia="微软雅黑" w:cs="微软雅黑"/>
          <w:sz w:val="30"/>
          <w:szCs w:val="30"/>
        </w:rPr>
      </w:pPr>
    </w:p>
    <w:p w14:paraId="07E8382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 warrant exists for the opinion that there are distinctions or varying degrees in the love of God to His adopted children so far as this objective privilege is concerned; for on each of them rests that divine complacency which rests on the only-begotten Son.</w:t>
      </w:r>
    </w:p>
    <w:p w14:paraId="1A8ECA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因此，就这一客观特权而言，没有任何根据认为神对祂收养儿女的爱存在区别或不同程度；因为神圣的喜悦归于他们每一个人身上，正如归于独生子身上一样。</w:t>
      </w:r>
    </w:p>
    <w:p w14:paraId="062F9170">
      <w:pPr>
        <w:pStyle w:val="3"/>
        <w:spacing w:before="274" w:line="253" w:lineRule="auto"/>
        <w:ind w:firstLine="11"/>
        <w:jc w:val="both"/>
        <w:rPr>
          <w:rFonts w:hint="eastAsia" w:ascii="微软雅黑" w:hAnsi="微软雅黑" w:eastAsia="微软雅黑" w:cs="微软雅黑"/>
          <w:sz w:val="30"/>
          <w:szCs w:val="30"/>
        </w:rPr>
      </w:pPr>
    </w:p>
    <w:p w14:paraId="665D29F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adoption carries with it demonstrations of divine love, pledges of paternal care and salutary discipline, as well as foretastes of glory, honour, and immortality, and conformity to the image of Him who is the first-born among many brethren.</w:t>
      </w:r>
    </w:p>
    <w:p w14:paraId="2D144E6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这种收纳为子带有神爱的证明，父爱看顾和有益管教的保证，以及对荣耀、尊贵和不朽的预尝，并效法那位在许多弟兄中作长子之人的形象。</w:t>
      </w:r>
    </w:p>
    <w:p w14:paraId="5F292FA8">
      <w:pPr>
        <w:pStyle w:val="3"/>
        <w:spacing w:before="274" w:line="253" w:lineRule="auto"/>
        <w:ind w:firstLine="11"/>
        <w:jc w:val="both"/>
        <w:rPr>
          <w:rFonts w:hint="eastAsia" w:ascii="微软雅黑" w:hAnsi="微软雅黑" w:eastAsia="微软雅黑" w:cs="微软雅黑"/>
          <w:sz w:val="30"/>
          <w:szCs w:val="30"/>
        </w:rPr>
      </w:pPr>
    </w:p>
    <w:p w14:paraId="5BA224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a privilege about which the Christian, replenished by the Holy Spirit, is to be left in no uncertainty and doubt, for the Spirit makes intercession with groanings that cannot be uttered, and bears witness with our spirit that we are the children of God (Rom. 8:16).</w:t>
      </w:r>
    </w:p>
    <w:p w14:paraId="2DD8A81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这是一个被圣灵充满的基督徒不应存有不确定和怀疑的特权，因为圣灵用说不出来的叹息替我们祷告，并与我们的心同证我们是神的儿女（罗8:16）。</w:t>
      </w:r>
    </w:p>
    <w:p w14:paraId="34C89BA2">
      <w:pPr>
        <w:pStyle w:val="3"/>
        <w:spacing w:before="274" w:line="253" w:lineRule="auto"/>
        <w:ind w:firstLine="11"/>
        <w:jc w:val="both"/>
        <w:rPr>
          <w:rFonts w:hint="eastAsia" w:ascii="微软雅黑" w:hAnsi="微软雅黑" w:eastAsia="微软雅黑" w:cs="微软雅黑"/>
          <w:sz w:val="30"/>
          <w:szCs w:val="30"/>
        </w:rPr>
      </w:pPr>
    </w:p>
    <w:p w14:paraId="5461ECF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central point of Biblical doctrine many divines expatiate, some in one interest, some in another, in order, if possible, to find a remedy for those controversies and debates that have long been carried on as to the matter of a sinner's acceptance.</w:t>
      </w:r>
    </w:p>
    <w:p w14:paraId="7B1EFFE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许多神学家就圣经教义的这一中心点进行了详述，有的出于一种利益，有的出于另一种利益，以便尽可能为那些关于罪人被接纳问题的长期争论和辩论找到补救办法。</w:t>
      </w:r>
    </w:p>
    <w:p w14:paraId="2ED1E596">
      <w:pPr>
        <w:pStyle w:val="3"/>
        <w:spacing w:before="274" w:line="253" w:lineRule="auto"/>
        <w:ind w:firstLine="11"/>
        <w:jc w:val="both"/>
        <w:rPr>
          <w:rFonts w:hint="eastAsia" w:ascii="微软雅黑" w:hAnsi="微软雅黑" w:eastAsia="微软雅黑" w:cs="微软雅黑"/>
          <w:sz w:val="30"/>
          <w:szCs w:val="30"/>
        </w:rPr>
      </w:pPr>
    </w:p>
    <w:p w14:paraId="6B3FB11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Thiersch, in the erudite lectures in which he discusses the principles of Catholicism and Protestantism, speaks of this doctrine as furnishing a sort of meeting-point, and proposes an irenicum on this basis of agreement.</w:t>
      </w:r>
    </w:p>
    <w:p w14:paraId="4F0DEDF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蒂尔施（Thiersch）在他讨论天主教和新教原则的博学讲座中，谈到这一教义提供了一种汇合点，并在这个一致的基础上提出了一种调解方案。</w:t>
      </w:r>
    </w:p>
    <w:p w14:paraId="4032AB48">
      <w:pPr>
        <w:pStyle w:val="3"/>
        <w:spacing w:before="274" w:line="253" w:lineRule="auto"/>
        <w:ind w:firstLine="11"/>
        <w:jc w:val="both"/>
        <w:rPr>
          <w:rFonts w:hint="eastAsia" w:ascii="微软雅黑" w:hAnsi="微软雅黑" w:eastAsia="微软雅黑" w:cs="微软雅黑"/>
          <w:sz w:val="30"/>
          <w:szCs w:val="30"/>
        </w:rPr>
      </w:pPr>
    </w:p>
    <w:p w14:paraId="1954117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so far as to say that the Romish doctrine, antagonistic to the position that all believers are equally accepted on the ground of the Redeemer's merits, is really met by this doctrine of adoption as a common basis of agreement.</w:t>
      </w:r>
    </w:p>
    <w:p w14:paraId="72210A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他甚至说，罗马天主教的教义（该教义反对所有信徒基于救赎主的功德被同等接纳的立场）实际上被这个作为共同一致基础的收纳为子教义所满足。</w:t>
      </w:r>
    </w:p>
    <w:p w14:paraId="64C368B0">
      <w:pPr>
        <w:pStyle w:val="3"/>
        <w:spacing w:before="274" w:line="253" w:lineRule="auto"/>
        <w:ind w:firstLine="11"/>
        <w:jc w:val="both"/>
        <w:rPr>
          <w:rFonts w:hint="eastAsia" w:ascii="微软雅黑" w:hAnsi="微软雅黑" w:eastAsia="微软雅黑" w:cs="微软雅黑"/>
          <w:sz w:val="30"/>
          <w:szCs w:val="30"/>
        </w:rPr>
      </w:pPr>
    </w:p>
    <w:p w14:paraId="6B9681D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assurance, or the witness of the Spirit, connected with the adoption of sons, demands a few words of exposition (Rom. 8:16).</w:t>
      </w:r>
    </w:p>
    <w:p w14:paraId="73828F5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与收纳为子相连的确据教义，或圣灵的见证，需要几句解释（罗8:16）。</w:t>
      </w:r>
    </w:p>
    <w:p w14:paraId="619F055B">
      <w:pPr>
        <w:pStyle w:val="3"/>
        <w:spacing w:before="274" w:line="253" w:lineRule="auto"/>
        <w:ind w:firstLine="11"/>
        <w:jc w:val="both"/>
        <w:rPr>
          <w:rFonts w:hint="eastAsia" w:ascii="微软雅黑" w:hAnsi="微软雅黑" w:eastAsia="微软雅黑" w:cs="微软雅黑"/>
          <w:sz w:val="30"/>
          <w:szCs w:val="30"/>
        </w:rPr>
      </w:pPr>
    </w:p>
    <w:p w14:paraId="4466879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spoken of as the well-known accompaniment of adoption.</w:t>
      </w:r>
    </w:p>
    <w:p w14:paraId="0665006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这一见证被说成是收纳为子众所周知的伴随物。</w:t>
      </w:r>
    </w:p>
    <w:p w14:paraId="235AD744">
      <w:pPr>
        <w:pStyle w:val="3"/>
        <w:spacing w:before="274" w:line="253" w:lineRule="auto"/>
        <w:ind w:firstLine="11"/>
        <w:jc w:val="both"/>
        <w:rPr>
          <w:rFonts w:hint="eastAsia" w:ascii="微软雅黑" w:hAnsi="微软雅黑" w:eastAsia="微软雅黑" w:cs="微软雅黑"/>
          <w:sz w:val="30"/>
          <w:szCs w:val="30"/>
        </w:rPr>
      </w:pPr>
    </w:p>
    <w:p w14:paraId="24AB1E6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result of the Holy Spirit's operations, we cannot suppose that the testimony of the Spirit, of which the Apostle Paul speaks, was AN EXTRAORDINARY INWARD REVELATION, imparted Only to apostles and to a few specially selected individuals of the apostolic age, as Romish divines are in the habit of affirming, but as a common Christian experience.</w:t>
      </w:r>
    </w:p>
    <w:p w14:paraId="2560C5C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圣灵运作的结果，我们不能认为保罗使徒所说的圣灵见证是一种非凡的内在启示，仅赋予使徒和使徒时代少数特别拣选的个人（正如罗马天主教神学家习惯断言的那样），而应认为这是一种普遍的基督徒经验。</w:t>
      </w:r>
    </w:p>
    <w:p w14:paraId="7CB456A8">
      <w:pPr>
        <w:pStyle w:val="3"/>
        <w:spacing w:before="274" w:line="253" w:lineRule="auto"/>
        <w:ind w:firstLine="11"/>
        <w:jc w:val="both"/>
        <w:rPr>
          <w:rFonts w:hint="eastAsia" w:ascii="微软雅黑" w:hAnsi="微软雅黑" w:eastAsia="微软雅黑" w:cs="微软雅黑"/>
          <w:sz w:val="30"/>
          <w:szCs w:val="30"/>
        </w:rPr>
      </w:pPr>
    </w:p>
    <w:p w14:paraId="0E9968F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exceptional gift, but the ordinary criterion and accompaniment of adoption.</w:t>
      </w:r>
    </w:p>
    <w:p w14:paraId="78D8613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它不是一种例外的恩赐，而是收纳为子的普通标准和伴随物。</w:t>
      </w:r>
    </w:p>
    <w:p w14:paraId="14CBE893">
      <w:pPr>
        <w:pStyle w:val="3"/>
        <w:spacing w:before="274" w:line="253" w:lineRule="auto"/>
        <w:ind w:firstLine="11"/>
        <w:jc w:val="both"/>
        <w:rPr>
          <w:rFonts w:hint="eastAsia" w:ascii="微软雅黑" w:hAnsi="微软雅黑" w:eastAsia="微软雅黑" w:cs="微软雅黑"/>
          <w:sz w:val="30"/>
          <w:szCs w:val="30"/>
        </w:rPr>
      </w:pPr>
    </w:p>
    <w:p w14:paraId="2F9313A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however, that he is no true Christian who does not enjoy an ever-shining assurance, as an unclouded sun in the firmament, has as little to say in its defence.</w:t>
      </w:r>
    </w:p>
    <w:p w14:paraId="3373C19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然而，认为不享受如苍穹中无云烈日般永远闪耀之确据的人就不是真基督徒，这种观念也同样站不住脚。</w:t>
      </w:r>
    </w:p>
    <w:p w14:paraId="1F8B9706">
      <w:pPr>
        <w:pStyle w:val="3"/>
        <w:spacing w:before="274" w:line="253" w:lineRule="auto"/>
        <w:ind w:firstLine="11"/>
        <w:jc w:val="both"/>
        <w:rPr>
          <w:rFonts w:hint="eastAsia" w:ascii="微软雅黑" w:hAnsi="微软雅黑" w:eastAsia="微软雅黑" w:cs="微软雅黑"/>
          <w:sz w:val="30"/>
          <w:szCs w:val="30"/>
        </w:rPr>
      </w:pPr>
    </w:p>
    <w:p w14:paraId="09B7D3E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attaining assurance, and the duty of possessing it (potest et debet), must be inculcated.</w:t>
      </w:r>
    </w:p>
    <w:p w14:paraId="22B9B02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必须灌输获得确据的可能性和拥有确据的责任（能且应）。</w:t>
      </w:r>
    </w:p>
    <w:p w14:paraId="155C8BF4">
      <w:pPr>
        <w:pStyle w:val="3"/>
        <w:spacing w:before="274" w:line="253" w:lineRule="auto"/>
        <w:ind w:firstLine="11"/>
        <w:jc w:val="both"/>
        <w:rPr>
          <w:rFonts w:hint="eastAsia" w:ascii="微软雅黑" w:hAnsi="微软雅黑" w:eastAsia="微软雅黑" w:cs="微软雅黑"/>
          <w:sz w:val="30"/>
          <w:szCs w:val="30"/>
        </w:rPr>
      </w:pPr>
    </w:p>
    <w:p w14:paraId="7C82890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that we are not warranted to go, and may not presume to go.</w:t>
      </w:r>
    </w:p>
    <w:p w14:paraId="76AAEB7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但除此之外，我们没有理由越过，也不敢擅自越过。</w:t>
      </w:r>
    </w:p>
    <w:p w14:paraId="566CEE96">
      <w:pPr>
        <w:pStyle w:val="3"/>
        <w:spacing w:before="274" w:line="253" w:lineRule="auto"/>
        <w:ind w:firstLine="11"/>
        <w:jc w:val="both"/>
        <w:rPr>
          <w:rFonts w:hint="eastAsia" w:ascii="微软雅黑" w:hAnsi="微软雅黑" w:eastAsia="微软雅黑" w:cs="微软雅黑"/>
          <w:sz w:val="30"/>
          <w:szCs w:val="30"/>
        </w:rPr>
      </w:pPr>
    </w:p>
    <w:p w14:paraId="6B169AC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assurance was so identified with faith in the theology of the Reformation as to be well-nigh inseparable and indistinguishable; and the Puritan doctrine may be called an advance to a clearer view.</w:t>
      </w:r>
    </w:p>
    <w:p w14:paraId="7BAAEA0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确据的主题在宗教改革神学中与信心如此认同，以至于几乎不可分割和无法区分；清教徒的教义可以说是一种向更清晰观点的进步。</w:t>
      </w:r>
    </w:p>
    <w:p w14:paraId="28BC9234">
      <w:pPr>
        <w:pStyle w:val="3"/>
        <w:spacing w:before="274" w:line="253" w:lineRule="auto"/>
        <w:ind w:firstLine="11"/>
        <w:jc w:val="both"/>
        <w:rPr>
          <w:rFonts w:hint="eastAsia" w:ascii="微软雅黑" w:hAnsi="微软雅黑" w:eastAsia="微软雅黑" w:cs="微软雅黑"/>
          <w:sz w:val="30"/>
          <w:szCs w:val="30"/>
        </w:rPr>
      </w:pPr>
    </w:p>
    <w:p w14:paraId="6987823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divines carefully distinguished it from faith, they contended that, in God's design, and according to the constitution of things, assurance could neither be retained in an unholy walk, nor emerge upon the consciousness apart from the Spirit's testimony and the renovated will.</w:t>
      </w:r>
    </w:p>
    <w:p w14:paraId="212812A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虽然这些神学家将其与信心仔细区分开来，但他们主张，在神的设计中，并根据事物的构成，确据既不能在不圣洁的行事为人中保持，也不能脱离圣灵的见证和更新的意志而在意识中出现。</w:t>
      </w:r>
    </w:p>
    <w:p w14:paraId="7771F17F">
      <w:pPr>
        <w:pStyle w:val="3"/>
        <w:spacing w:before="274" w:line="253" w:lineRule="auto"/>
        <w:ind w:firstLine="11"/>
        <w:jc w:val="both"/>
        <w:rPr>
          <w:rFonts w:hint="eastAsia" w:ascii="微软雅黑" w:hAnsi="微软雅黑" w:eastAsia="微软雅黑" w:cs="微软雅黑"/>
          <w:sz w:val="30"/>
          <w:szCs w:val="30"/>
        </w:rPr>
      </w:pPr>
    </w:p>
    <w:p w14:paraId="6F44FA5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directed the eye of faith to the all-sufficiency of the Redeemer in a way not differing from the Reformers, they suspended assurance neither upon joyous emotions of acceptance alone, nor on the immediate revelation of the Spirit alone, irrespective of the graces of the new creation.</w:t>
      </w:r>
    </w:p>
    <w:p w14:paraId="0493B89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虽然他们像改革宗神学家一样将信心的眼睛指向救赎主的完全充足，但他们既不将确据仅悬于被接纳的喜乐情感上，也不仅悬于圣灵的直接启示上而无视新造的恩典。</w:t>
      </w:r>
    </w:p>
    <w:p w14:paraId="64B84092">
      <w:pPr>
        <w:pStyle w:val="3"/>
        <w:spacing w:before="274" w:line="253" w:lineRule="auto"/>
        <w:ind w:firstLine="11"/>
        <w:jc w:val="both"/>
        <w:rPr>
          <w:rFonts w:hint="eastAsia" w:ascii="微软雅黑" w:hAnsi="微软雅黑" w:eastAsia="微软雅黑" w:cs="微软雅黑"/>
          <w:sz w:val="30"/>
          <w:szCs w:val="30"/>
        </w:rPr>
      </w:pPr>
    </w:p>
    <w:p w14:paraId="1C27408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of the most precious chapters of the Confession, they have set forth their conclusion.</w:t>
      </w:r>
    </w:p>
    <w:p w14:paraId="279369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在《信条》（Confession）中最宝贵的一章里，他们阐述了他们的结论。</w:t>
      </w:r>
    </w:p>
    <w:p w14:paraId="23F7B0CD">
      <w:pPr>
        <w:pStyle w:val="3"/>
        <w:spacing w:before="274" w:line="253" w:lineRule="auto"/>
        <w:ind w:firstLine="11"/>
        <w:jc w:val="both"/>
        <w:rPr>
          <w:rFonts w:hint="eastAsia" w:ascii="微软雅黑" w:hAnsi="微软雅黑" w:eastAsia="微软雅黑" w:cs="微软雅黑"/>
          <w:sz w:val="30"/>
          <w:szCs w:val="30"/>
        </w:rPr>
      </w:pPr>
    </w:p>
    <w:p w14:paraId="7D293CA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day they furnished a corrective to an excess.</w:t>
      </w:r>
    </w:p>
    <w:p w14:paraId="52BB9F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在他们的时代，他们对一种过度行为提供了纠正。</w:t>
      </w:r>
    </w:p>
    <w:p w14:paraId="61E51F45">
      <w:pPr>
        <w:pStyle w:val="3"/>
        <w:spacing w:before="274" w:line="253" w:lineRule="auto"/>
        <w:ind w:firstLine="11"/>
        <w:jc w:val="both"/>
        <w:rPr>
          <w:rFonts w:hint="eastAsia" w:ascii="微软雅黑" w:hAnsi="微软雅黑" w:eastAsia="微软雅黑" w:cs="微软雅黑"/>
          <w:sz w:val="30"/>
          <w:szCs w:val="30"/>
        </w:rPr>
      </w:pPr>
    </w:p>
    <w:p w14:paraId="4ECF8C4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equally great defect required to be supplied in the following century, of which Warburton was a representative divine, when it was necessary to exhibit assurance as an incumbent duty, and as a benefit productive of higher holiness and deeper love, as well as of a consecrated life.</w:t>
      </w:r>
    </w:p>
    <w:p w14:paraId="239F60E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在接下来的世纪里，需要弥补一个同样巨大的缺陷（沃伯顿Warburton是该世纪的代表神学家），当时有必要将确据展示为一项义不容辞的责任，以及产生更高圣洁、更深爱心和奉献生活的益处。</w:t>
      </w:r>
    </w:p>
    <w:p w14:paraId="48DDB5A4">
      <w:pPr>
        <w:pStyle w:val="3"/>
        <w:spacing w:before="274" w:line="253" w:lineRule="auto"/>
        <w:ind w:firstLine="11"/>
        <w:jc w:val="both"/>
        <w:rPr>
          <w:rFonts w:hint="eastAsia" w:ascii="微软雅黑" w:hAnsi="微软雅黑" w:eastAsia="微软雅黑" w:cs="微软雅黑"/>
          <w:sz w:val="30"/>
          <w:szCs w:val="30"/>
        </w:rPr>
      </w:pPr>
    </w:p>
    <w:p w14:paraId="392B28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Venn represents it as one great cause of Wesley's success, that he urged Christians not to rest without joy in God from receiving the atonement</w:t>
      </w:r>
    </w:p>
    <w:p w14:paraId="74EA1E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维恩（Venn）认为卫斯理成功的一个重要原因是他敦促基督徒不要停歇，直到因接受赎罪而从神那里得到喜乐。</w:t>
      </w:r>
    </w:p>
    <w:p w14:paraId="620A9842">
      <w:pPr>
        <w:pStyle w:val="3"/>
        <w:spacing w:before="274" w:line="253" w:lineRule="auto"/>
        <w:ind w:firstLine="11"/>
        <w:jc w:val="both"/>
        <w:rPr>
          <w:rFonts w:hint="eastAsia" w:ascii="微软雅黑" w:hAnsi="微软雅黑" w:eastAsia="微软雅黑" w:cs="微软雅黑"/>
          <w:sz w:val="30"/>
          <w:szCs w:val="30"/>
        </w:rPr>
      </w:pPr>
    </w:p>
    <w:p w14:paraId="0F070C1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omit to notice, in this connection, the fact that, according to the uniform testimony of history, all success in extending religion, and in promoting its revival, has been always connected with dependence on the Spirit of life, and that the refusal to regard the Spirit as the author of conversion and the source of spiritual life, puts a Church or an individual beyond the pale of the truly Christian.</w:t>
      </w:r>
    </w:p>
    <w:p w14:paraId="35EB34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联系中，我不能不注意到这一事实：根据历史的一致见证，所有扩展宗教和促进其复兴的成功，总是与对生命之灵的依赖相连的，并且拒绝视圣灵为归信的创始者和属灵生命的源头，将使教会或个人置于真正基督教的范围之外。</w:t>
      </w:r>
    </w:p>
    <w:p w14:paraId="5186DB22">
      <w:pPr>
        <w:pStyle w:val="3"/>
        <w:spacing w:before="274" w:line="253" w:lineRule="auto"/>
        <w:ind w:firstLine="11"/>
        <w:jc w:val="both"/>
        <w:rPr>
          <w:rFonts w:hint="eastAsia" w:ascii="微软雅黑" w:hAnsi="微软雅黑" w:eastAsia="微软雅黑" w:cs="微软雅黑"/>
          <w:sz w:val="30"/>
          <w:szCs w:val="30"/>
        </w:rPr>
      </w:pPr>
    </w:p>
    <w:p w14:paraId="590C18C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religion has no claim to be classed among evangelical communions.</w:t>
      </w:r>
    </w:p>
    <w:p w14:paraId="3D11EEC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这样的宗教没有资格被归类在福音派团体中。</w:t>
      </w:r>
    </w:p>
    <w:p w14:paraId="7AD752A0">
      <w:pPr>
        <w:pStyle w:val="3"/>
        <w:spacing w:before="274" w:line="253" w:lineRule="auto"/>
        <w:ind w:firstLine="11"/>
        <w:jc w:val="both"/>
        <w:rPr>
          <w:rFonts w:hint="eastAsia" w:ascii="微软雅黑" w:hAnsi="微软雅黑" w:eastAsia="微软雅黑" w:cs="微软雅黑"/>
          <w:sz w:val="30"/>
          <w:szCs w:val="30"/>
        </w:rPr>
      </w:pPr>
    </w:p>
    <w:p w14:paraId="02EE70B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not acting in the Spirit as the principle of action, can only be the religion of nature.</w:t>
      </w:r>
    </w:p>
    <w:p w14:paraId="12CBE98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一个不以圣灵为行动原则运作的宗教，只能是自然宗教。</w:t>
      </w:r>
    </w:p>
    <w:p w14:paraId="167644AA">
      <w:pPr>
        <w:pStyle w:val="3"/>
        <w:spacing w:before="274" w:line="253" w:lineRule="auto"/>
        <w:ind w:firstLine="11"/>
        <w:jc w:val="both"/>
        <w:rPr>
          <w:rFonts w:hint="eastAsia" w:ascii="微软雅黑" w:hAnsi="微软雅黑" w:eastAsia="微软雅黑" w:cs="微软雅黑"/>
          <w:sz w:val="30"/>
          <w:szCs w:val="30"/>
        </w:rPr>
      </w:pPr>
    </w:p>
    <w:p w14:paraId="6310907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feature of Christianity, according to our Lord's own delineation, is the new birth; and so indispensable is it, that without the new nature there can be no evangelical health or progress, nor any interest in Christ and in the blessings of His purchase.</w:t>
      </w:r>
    </w:p>
    <w:p w14:paraId="4FBB249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根据我们主自己的描绘，基督教的本质特征是重生；它是如此不可或缺，以至于没有新性情，就不可能有福音派的健康或进步，也无份于基督和祂买赎的福分。</w:t>
      </w:r>
    </w:p>
    <w:p w14:paraId="4939B2A9">
      <w:pPr>
        <w:pStyle w:val="3"/>
        <w:spacing w:before="274" w:line="253" w:lineRule="auto"/>
        <w:ind w:firstLine="11"/>
        <w:jc w:val="both"/>
        <w:rPr>
          <w:rFonts w:hint="eastAsia" w:ascii="微软雅黑" w:hAnsi="微软雅黑" w:eastAsia="微软雅黑" w:cs="微软雅黑"/>
          <w:sz w:val="30"/>
          <w:szCs w:val="30"/>
        </w:rPr>
      </w:pPr>
    </w:p>
    <w:p w14:paraId="54A1FA5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back to the Lutheran type of doctrine,—the eldest daughter of the Reformation,—we find that this Church was well-nigh stranded when the Synergistic controversy took its rise within her pale.</w:t>
      </w:r>
    </w:p>
    <w:p w14:paraId="6933D3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回顾路德宗类型的教义，——宗教改革的长女，——我们发现当神人协作论（Synergistic）的争论在其内部兴起时，这个教会几乎搁浅了。</w:t>
      </w:r>
    </w:p>
    <w:p w14:paraId="03528681">
      <w:pPr>
        <w:pStyle w:val="3"/>
        <w:spacing w:before="274" w:line="253" w:lineRule="auto"/>
        <w:ind w:firstLine="11"/>
        <w:jc w:val="both"/>
        <w:rPr>
          <w:rFonts w:hint="eastAsia" w:ascii="微软雅黑" w:hAnsi="微软雅黑" w:eastAsia="微软雅黑" w:cs="微软雅黑"/>
          <w:sz w:val="30"/>
          <w:szCs w:val="30"/>
        </w:rPr>
      </w:pPr>
    </w:p>
    <w:p w14:paraId="3B59BE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has bestowed any attention on that discussion, is aware that nothing but the profound views already lodged in the mind of the Christian community on the vast ruin of the fall, and on the indispensable necessity of the efficacious grace of the Holy Spirit, at that time saved the life of the Church.</w:t>
      </w:r>
    </w:p>
    <w:p w14:paraId="259B46A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凡是对那场讨论给予过关注的人都知道，唯有基督徒群体心中已经确立的关于堕落之巨大破坏以及圣灵有效恩典之不可或缺必要性的深刻观点，在当时挽救了教会的生命。</w:t>
      </w:r>
    </w:p>
    <w:p w14:paraId="54398317">
      <w:pPr>
        <w:pStyle w:val="3"/>
        <w:spacing w:before="274" w:line="253" w:lineRule="auto"/>
        <w:ind w:firstLine="11"/>
        <w:jc w:val="both"/>
        <w:rPr>
          <w:rFonts w:hint="eastAsia" w:ascii="微软雅黑" w:hAnsi="微软雅黑" w:eastAsia="微软雅黑" w:cs="微软雅黑"/>
          <w:sz w:val="30"/>
          <w:szCs w:val="30"/>
        </w:rPr>
      </w:pPr>
    </w:p>
    <w:p w14:paraId="4858CCF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maintained, agreeably to Scripture, that the natural man, apart from what the Holy Spirit does in Him, can do absolutely nothing, and that he needs to be replenished by the Spirit of life.</w:t>
      </w:r>
    </w:p>
    <w:p w14:paraId="26E8622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大多数人根据圣经主张，属血气的人，若离开圣灵在他里面的工作，绝对什么也不能做，他需要被生命之灵充满。</w:t>
      </w:r>
    </w:p>
    <w:p w14:paraId="631FF0EE">
      <w:pPr>
        <w:pStyle w:val="3"/>
        <w:spacing w:before="274" w:line="253" w:lineRule="auto"/>
        <w:ind w:firstLine="11"/>
        <w:jc w:val="both"/>
        <w:rPr>
          <w:rFonts w:hint="eastAsia" w:ascii="微软雅黑" w:hAnsi="微软雅黑" w:eastAsia="微软雅黑" w:cs="微软雅黑"/>
          <w:sz w:val="30"/>
          <w:szCs w:val="30"/>
        </w:rPr>
      </w:pPr>
    </w:p>
    <w:p w14:paraId="4D8606D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righted again by adopting the position that the subject of conversion cannot also be a co-operating factor, and that the sole cause of conversion and faith is the Holy Spirit working through the word—that is, as giving a full proclamation of law and gospel.</w:t>
      </w:r>
    </w:p>
    <w:p w14:paraId="4AAD0C6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教会通过采纳这一立场重新走上正轨：归信的主体不能同时是合作因素，归信和信心的唯一原因是圣灵藉着圣道运作——即给予律法和福音的充分宣告。</w:t>
      </w:r>
    </w:p>
    <w:p w14:paraId="4202C0F4">
      <w:pPr>
        <w:pStyle w:val="3"/>
        <w:spacing w:before="274" w:line="253" w:lineRule="auto"/>
        <w:ind w:firstLine="11"/>
        <w:jc w:val="both"/>
        <w:rPr>
          <w:rFonts w:hint="eastAsia" w:ascii="微软雅黑" w:hAnsi="微软雅黑" w:eastAsia="微软雅黑" w:cs="微软雅黑"/>
          <w:sz w:val="30"/>
          <w:szCs w:val="30"/>
        </w:rPr>
      </w:pPr>
    </w:p>
    <w:p w14:paraId="0AB2B0D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Protestant Confession has assigned any agency for the human will as a THIRD CAUSE; for to do so were to fall into the logical absurdity of confounding the subject of conversion with its cause.</w:t>
      </w:r>
    </w:p>
    <w:p w14:paraId="30900F7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没有任何新教信条将人类意志的任何代理作用指定为第三原因；因为这样做就是陷入将归信的主体与其原因混淆的逻辑荒谬中。</w:t>
      </w:r>
    </w:p>
    <w:p w14:paraId="7536B0D4">
      <w:pPr>
        <w:pStyle w:val="3"/>
        <w:spacing w:before="274" w:line="253" w:lineRule="auto"/>
        <w:ind w:firstLine="11"/>
        <w:jc w:val="both"/>
        <w:rPr>
          <w:rFonts w:hint="eastAsia" w:ascii="微软雅黑" w:hAnsi="微软雅黑" w:eastAsia="微软雅黑" w:cs="微软雅黑"/>
          <w:sz w:val="30"/>
          <w:szCs w:val="30"/>
        </w:rPr>
      </w:pPr>
    </w:p>
    <w:p w14:paraId="63F7565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the dangers of Synergism, we quote a sentence from a German writer: "This article," says he, "did not fail to exercise a leavening influence both in a forward and backward direction,—backward, on the doctrine of original sin; forward, on that of justification." We believe that this is the inevitable consequence, as a few words will show.</w:t>
      </w:r>
    </w:p>
    <w:p w14:paraId="245E4EC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神人协作论的危险，我们引用一位德国作家的一句话：“这一条款，”他说，“未尝不在向前和向后的方向上产生发酵的影响，——向后，对原罪教义；向前，对称义教义。”我们相信这是不可避免的后果，正如寥寥数语将表明的那样。</w:t>
      </w:r>
    </w:p>
    <w:p w14:paraId="3FD60CB5">
      <w:pPr>
        <w:pStyle w:val="3"/>
        <w:spacing w:before="274" w:line="253" w:lineRule="auto"/>
        <w:ind w:firstLine="11"/>
        <w:jc w:val="both"/>
        <w:rPr>
          <w:rFonts w:hint="eastAsia" w:ascii="微软雅黑" w:hAnsi="微软雅黑" w:eastAsia="微软雅黑" w:cs="微软雅黑"/>
          <w:sz w:val="30"/>
          <w:szCs w:val="30"/>
        </w:rPr>
      </w:pPr>
    </w:p>
    <w:p w14:paraId="0BDF5C0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first, the doctrine of ORIGINAL SIN, it is obvious that a theory which asserts a synergism, and by this means qualifies the sole operation of the Holy Spirit, does not presuppose a human nature which is subjected to such a moral change as is seen in the issue of the fall.</w:t>
      </w:r>
    </w:p>
    <w:p w14:paraId="542F706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关于第一点，原罪教义，显然，一个主张神人协作论并藉此限制圣灵单独运作的理论，并不预设一种遭受了如堕落后果所见之道德改变的人性。</w:t>
      </w:r>
    </w:p>
    <w:p w14:paraId="78C54580">
      <w:pPr>
        <w:pStyle w:val="3"/>
        <w:spacing w:before="274" w:line="253" w:lineRule="auto"/>
        <w:ind w:firstLine="11"/>
        <w:jc w:val="both"/>
        <w:rPr>
          <w:rFonts w:hint="eastAsia" w:ascii="微软雅黑" w:hAnsi="微软雅黑" w:eastAsia="微软雅黑" w:cs="微软雅黑"/>
          <w:sz w:val="30"/>
          <w:szCs w:val="30"/>
        </w:rPr>
      </w:pPr>
    </w:p>
    <w:p w14:paraId="53CE255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rationale of every gospel doctrine, and, in a particular manner, of the Spirit's operations, is furnished by clear discoveries as to the extent of inherent depravity.</w:t>
      </w:r>
    </w:p>
    <w:p w14:paraId="6D3B8BB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每一个福音教义的理论基础，特别是圣灵运作的理论基础，都是由关于内在败坏程度的清晰发现所提供的。</w:t>
      </w:r>
    </w:p>
    <w:p w14:paraId="5B7F1F68">
      <w:pPr>
        <w:pStyle w:val="3"/>
        <w:spacing w:before="274" w:line="253" w:lineRule="auto"/>
        <w:ind w:firstLine="11"/>
        <w:jc w:val="both"/>
        <w:rPr>
          <w:rFonts w:hint="eastAsia" w:ascii="微软雅黑" w:hAnsi="微软雅黑" w:eastAsia="微软雅黑" w:cs="微软雅黑"/>
          <w:sz w:val="30"/>
          <w:szCs w:val="30"/>
        </w:rPr>
      </w:pPr>
    </w:p>
    <w:p w14:paraId="33BEDFF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assume a doctrine of original sin less than coextensive with the essential powers of the soul,—though it has left that essence undestroyed, and still capable of extrication from the ruin,—is to neutralize the provisions of the Holy Spirit's work.</w:t>
      </w:r>
    </w:p>
    <w:p w14:paraId="7B437A4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假设一种原罪教义，其范围小于灵魂的基本能力，——虽然它未破坏那本质，且仍能从毁灭中解脱出来，——就是抵消圣灵工作的预备。</w:t>
      </w:r>
    </w:p>
    <w:p w14:paraId="39FB517D">
      <w:pPr>
        <w:pStyle w:val="3"/>
        <w:spacing w:before="274" w:line="253" w:lineRule="auto"/>
        <w:ind w:firstLine="11"/>
        <w:jc w:val="both"/>
        <w:rPr>
          <w:rFonts w:hint="eastAsia" w:ascii="微软雅黑" w:hAnsi="微软雅黑" w:eastAsia="微软雅黑" w:cs="微软雅黑"/>
          <w:sz w:val="30"/>
          <w:szCs w:val="30"/>
        </w:rPr>
      </w:pPr>
    </w:p>
    <w:p w14:paraId="2A2E401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effect of synergistic views on man's JUSTIFICATION by imputed righteousness is not less disastrous.</w:t>
      </w:r>
    </w:p>
    <w:p w14:paraId="725AF5A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不仅如此；神人协作论观点对藉着归算的义使人称义的影响同样是灾难性的。</w:t>
      </w:r>
    </w:p>
    <w:p w14:paraId="422A261C">
      <w:pPr>
        <w:pStyle w:val="3"/>
        <w:spacing w:before="274" w:line="253" w:lineRule="auto"/>
        <w:ind w:firstLine="11"/>
        <w:jc w:val="both"/>
        <w:rPr>
          <w:rFonts w:hint="eastAsia" w:ascii="微软雅黑" w:hAnsi="微软雅黑" w:eastAsia="微软雅黑" w:cs="微软雅黑"/>
          <w:sz w:val="30"/>
          <w:szCs w:val="30"/>
        </w:rPr>
      </w:pPr>
    </w:p>
    <w:p w14:paraId="54AD0CC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attempt, as futile as foolish, to accept a surety-righteousness and repudiate a surety-strength, exercised upon man by the omnipotent efficacy of the Holy Spirit, when not an argument can be adduced against the one but may equally be directed against the other.</w:t>
      </w:r>
    </w:p>
    <w:p w14:paraId="1D9A0E0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这是一种既徒劳又愚蠢的尝试，即接受担保人的义却拒绝担保人的力量（这力量是藉着圣灵的全能功效施加于人的），而没有任何反对前者的论点不能同样指向后者。</w:t>
      </w:r>
    </w:p>
    <w:p w14:paraId="7E534144">
      <w:pPr>
        <w:pStyle w:val="3"/>
        <w:spacing w:before="274" w:line="253" w:lineRule="auto"/>
        <w:ind w:firstLine="11"/>
        <w:jc w:val="both"/>
        <w:rPr>
          <w:rFonts w:hint="eastAsia" w:ascii="微软雅黑" w:hAnsi="微软雅黑" w:eastAsia="微软雅黑" w:cs="微软雅黑"/>
          <w:sz w:val="30"/>
          <w:szCs w:val="30"/>
        </w:rPr>
      </w:pPr>
    </w:p>
    <w:p w14:paraId="2350B14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Luther said, with his usual vehemence: "What need of God, what need of Christ, what need of the Spirit, if free-will can accomplish all?"</w:t>
      </w:r>
    </w:p>
    <w:p w14:paraId="36FCFB9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因此，路德以他一贯的激烈语气说：“如果自由意志能成就一切，何需神，何需基督，何需圣灵？”</w:t>
      </w:r>
    </w:p>
    <w:p w14:paraId="0B79D515">
      <w:pPr>
        <w:pStyle w:val="3"/>
        <w:spacing w:before="274" w:line="253" w:lineRule="auto"/>
        <w:ind w:firstLine="11"/>
        <w:jc w:val="both"/>
        <w:rPr>
          <w:rFonts w:hint="eastAsia" w:ascii="微软雅黑" w:hAnsi="微软雅黑" w:eastAsia="微软雅黑" w:cs="微软雅黑"/>
          <w:sz w:val="30"/>
          <w:szCs w:val="30"/>
        </w:rPr>
      </w:pPr>
    </w:p>
    <w:p w14:paraId="7BA3C64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success in the last resort is made to hinge on the individual himself.</w:t>
      </w:r>
    </w:p>
    <w:p w14:paraId="448DDCF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整个成功最终被定为取决于个人自己。</w:t>
      </w:r>
    </w:p>
    <w:p w14:paraId="1611D494">
      <w:pPr>
        <w:pStyle w:val="3"/>
        <w:spacing w:before="274" w:line="253" w:lineRule="auto"/>
        <w:ind w:firstLine="11"/>
        <w:jc w:val="both"/>
        <w:rPr>
          <w:rFonts w:hint="eastAsia" w:ascii="微软雅黑" w:hAnsi="微软雅黑" w:eastAsia="微软雅黑" w:cs="微软雅黑"/>
          <w:sz w:val="30"/>
          <w:szCs w:val="30"/>
        </w:rPr>
      </w:pPr>
    </w:p>
    <w:p w14:paraId="0704C29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others in this age, and they are a very numerous class, all the application of redemption is resolved into the exercise of natural power as the effect of mere moral suasion.</w:t>
      </w:r>
    </w:p>
    <w:p w14:paraId="1CD297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对于这个时代的其他人（他们是非常众多的一类）来说，救赎的所有应用都被分解为自然能力的运用，作为单纯道德劝导的效果。</w:t>
      </w:r>
    </w:p>
    <w:p w14:paraId="701C351B">
      <w:pPr>
        <w:pStyle w:val="3"/>
        <w:spacing w:before="274" w:line="253" w:lineRule="auto"/>
        <w:ind w:firstLine="11"/>
        <w:jc w:val="both"/>
        <w:rPr>
          <w:rFonts w:hint="eastAsia" w:ascii="微软雅黑" w:hAnsi="微软雅黑" w:eastAsia="微软雅黑" w:cs="微软雅黑"/>
          <w:sz w:val="30"/>
          <w:szCs w:val="30"/>
        </w:rPr>
      </w:pPr>
    </w:p>
    <w:p w14:paraId="0D5D0D4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thrown back on himself. It seems to exalt and flatter man's nature, but it paves the way for its deeper degradation.</w:t>
      </w:r>
    </w:p>
    <w:p w14:paraId="4B1E049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人被抛回给自己。这似乎抬高并奉承了人的本性，但它为更深的堕落铺平了道路。</w:t>
      </w:r>
    </w:p>
    <w:p w14:paraId="290354F5">
      <w:pPr>
        <w:pStyle w:val="3"/>
        <w:spacing w:before="274" w:line="253" w:lineRule="auto"/>
        <w:ind w:firstLine="11"/>
        <w:jc w:val="both"/>
        <w:rPr>
          <w:rFonts w:hint="eastAsia" w:ascii="微软雅黑" w:hAnsi="微软雅黑" w:eastAsia="微软雅黑" w:cs="微软雅黑"/>
          <w:sz w:val="30"/>
          <w:szCs w:val="30"/>
        </w:rPr>
      </w:pPr>
    </w:p>
    <w:p w14:paraId="744C360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may notice that Amyraldus has been followed by not a few in the unhappy distinction which he drew between the physical and moral ability to believe in Christ. He asserted that man had the former, though he had not the latter.</w:t>
      </w:r>
    </w:p>
    <w:p w14:paraId="4879F9D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在此我可以注意到，阿米拉都（Amyraldus）在他对信基督的自然能力和道德能力所作的不幸区分中，被不少人追随。他断言人拥有前者，虽没有后者。</w:t>
      </w:r>
    </w:p>
    <w:p w14:paraId="5244DEB0">
      <w:pPr>
        <w:pStyle w:val="3"/>
        <w:spacing w:before="274" w:line="253" w:lineRule="auto"/>
        <w:ind w:firstLine="11"/>
        <w:jc w:val="both"/>
        <w:rPr>
          <w:rFonts w:hint="eastAsia" w:ascii="微软雅黑" w:hAnsi="微软雅黑" w:eastAsia="微软雅黑" w:cs="微软雅黑"/>
          <w:sz w:val="30"/>
          <w:szCs w:val="30"/>
        </w:rPr>
      </w:pPr>
    </w:p>
    <w:p w14:paraId="79F8A6C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notion of ability, copiously imported into America, gave rise to many ill-considered statements which can only be received with caution.</w:t>
      </w:r>
    </w:p>
    <w:p w14:paraId="3194499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这种能力的观念被大量引入美国，引起了许多欠考虑的陈述，对此只能谨慎接受。</w:t>
      </w:r>
    </w:p>
    <w:p w14:paraId="5E1BC2C5">
      <w:pPr>
        <w:pStyle w:val="3"/>
        <w:spacing w:before="274" w:line="253" w:lineRule="auto"/>
        <w:ind w:firstLine="11"/>
        <w:jc w:val="both"/>
        <w:rPr>
          <w:rFonts w:hint="eastAsia" w:ascii="微软雅黑" w:hAnsi="微软雅黑" w:eastAsia="微软雅黑" w:cs="微软雅黑"/>
          <w:sz w:val="30"/>
          <w:szCs w:val="30"/>
        </w:rPr>
      </w:pPr>
    </w:p>
    <w:p w14:paraId="5F49F5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system leaves human nature as it is, to make the best of its resources, or to be wrought upon merely by a class of motives, though the most sublime, but which introduce no new element into fallen humanity, is as little Christian in its essence as it is stale and flat in its conception.</w:t>
      </w:r>
    </w:p>
    <w:p w14:paraId="7F48FFE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任何让人的本性保持原状，以充分利用其资源，或仅仅受一类动机（即使是最崇高的动机，却未向堕落的人性引入新元素）影响的体系，其本质上既非基督教，其构想也同样陈腐平庸。</w:t>
      </w:r>
    </w:p>
    <w:p w14:paraId="2CBE3707">
      <w:pPr>
        <w:pStyle w:val="3"/>
        <w:spacing w:before="274" w:line="253" w:lineRule="auto"/>
        <w:ind w:firstLine="11"/>
        <w:jc w:val="both"/>
        <w:rPr>
          <w:rFonts w:hint="eastAsia" w:ascii="微软雅黑" w:hAnsi="微软雅黑" w:eastAsia="微软雅黑" w:cs="微软雅黑"/>
          <w:sz w:val="30"/>
          <w:szCs w:val="30"/>
        </w:rPr>
      </w:pPr>
    </w:p>
    <w:p w14:paraId="2C6ACB4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man's soul is not to be elevated from its degradation by the regenerating grace of the Spirit, which alone can raise it, but flattered with its ability and power,—if nothing but a class of motives, higher indeed than Plato's, but yet mere motives, is brought to bear upon it, no high conception is formed of the transforming influence of Christianity.</w:t>
      </w:r>
    </w:p>
    <w:p w14:paraId="2A0CC8D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灵魂不是藉着圣灵重生的恩典（唯有这恩典能提升它）从堕落中被提升，而是因其能力和权能受到奉承，——如果只有一类动机（确实比柏拉图的更高，但仍只是动机）施加于它，那么就没有对基督教改变人心的影响力形成崇高的概念。</w:t>
      </w:r>
    </w:p>
    <w:p w14:paraId="21C2BCED">
      <w:pPr>
        <w:pStyle w:val="3"/>
        <w:spacing w:before="274" w:line="253" w:lineRule="auto"/>
        <w:ind w:firstLine="11"/>
        <w:jc w:val="both"/>
        <w:rPr>
          <w:rFonts w:hint="eastAsia" w:ascii="微软雅黑" w:hAnsi="微软雅黑" w:eastAsia="微软雅黑" w:cs="微软雅黑"/>
          <w:sz w:val="30"/>
          <w:szCs w:val="30"/>
        </w:rPr>
      </w:pPr>
    </w:p>
    <w:p w14:paraId="42F2B10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system of moral suasion often imposes on its own advocates: it seems so constructed as to avoid the outward appearance of Pelagianism, because it limits the view merely to the matter of accepting salvation as a gift.</w:t>
      </w:r>
    </w:p>
    <w:p w14:paraId="1AE6C61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这种道德劝导体系常常欺骗其自己的倡导者：它的构建似乎是为了避免佩拉纠主义的外表，因为它将观点仅限于接受救恩作为礼物这一事项上。</w:t>
      </w:r>
    </w:p>
    <w:p w14:paraId="69BED74D">
      <w:pPr>
        <w:pStyle w:val="3"/>
        <w:spacing w:before="274" w:line="253" w:lineRule="auto"/>
        <w:ind w:firstLine="11"/>
        <w:jc w:val="both"/>
        <w:rPr>
          <w:rFonts w:hint="eastAsia" w:ascii="微软雅黑" w:hAnsi="微软雅黑" w:eastAsia="微软雅黑" w:cs="微软雅黑"/>
          <w:sz w:val="30"/>
          <w:szCs w:val="30"/>
        </w:rPr>
      </w:pPr>
    </w:p>
    <w:p w14:paraId="0BAEABB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in appearance, and not in essence, that it evades the grosser form of Pelagianism, by limiting the language to the reception of a gift.</w:t>
      </w:r>
    </w:p>
    <w:p w14:paraId="16CB7DD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但它仅在表面上，而非本质上，通过将语言限制在接受礼物上，以此回避了佩拉纠主义更粗糙的形式。</w:t>
      </w:r>
    </w:p>
    <w:p w14:paraId="7C4505B1">
      <w:pPr>
        <w:pStyle w:val="3"/>
        <w:spacing w:before="274" w:line="253" w:lineRule="auto"/>
        <w:ind w:firstLine="11"/>
        <w:jc w:val="both"/>
        <w:rPr>
          <w:rFonts w:hint="eastAsia" w:ascii="微软雅黑" w:hAnsi="微软雅黑" w:eastAsia="微软雅黑" w:cs="微软雅黑"/>
          <w:sz w:val="30"/>
          <w:szCs w:val="30"/>
        </w:rPr>
      </w:pPr>
    </w:p>
    <w:p w14:paraId="0FF745C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there are schools of theology, such as the Puritans and Jansenists, which have endeavoured to vindicate the spiritual life as a reality, the views in question contribute directly, and not in their remote effect, to obliterate all the distinction between spirit and flesh, grace and nature.</w:t>
      </w:r>
    </w:p>
    <w:p w14:paraId="2EF2CBE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因此，虽然有清教徒和扬森派等神学流派努力维护属灵生命为一种现实，但所讨论的观点却直接（而非在其长远影响中）助长了抹杀灵与肉、恩典与自然之间一切区别的趋势。</w:t>
      </w:r>
    </w:p>
    <w:p w14:paraId="092C2787">
      <w:pPr>
        <w:pStyle w:val="3"/>
        <w:spacing w:before="274" w:line="253" w:lineRule="auto"/>
        <w:ind w:firstLine="11"/>
        <w:jc w:val="both"/>
        <w:rPr>
          <w:rFonts w:hint="eastAsia" w:ascii="微软雅黑" w:hAnsi="微软雅黑" w:eastAsia="微软雅黑" w:cs="微软雅黑"/>
          <w:sz w:val="30"/>
          <w:szCs w:val="30"/>
        </w:rPr>
      </w:pPr>
    </w:p>
    <w:p w14:paraId="3B7D19A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fruits of Naturalism, under whatever form it appears, whether it be Pelagianism, Arminianism, Socinianism, Rationalism, we have seen enough in the history of the Church to be convinced that it does not tend, with all its high praise of man's ability and dignity, to elevate our race.</w:t>
      </w:r>
    </w:p>
    <w:p w14:paraId="57FE568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然主义的果实，无论它以何种形式出现，是佩拉纠主义、阿民念主义、索西奴主义，还是理性主义，我们在教会历史中已经看得够多了，足以确信它尽管高度赞扬人的能力和尊严，却并不倾向于提升我们的种族。</w:t>
      </w:r>
    </w:p>
    <w:p w14:paraId="52BCD910">
      <w:pPr>
        <w:pStyle w:val="3"/>
        <w:spacing w:before="274" w:line="253" w:lineRule="auto"/>
        <w:ind w:firstLine="11"/>
        <w:jc w:val="both"/>
        <w:rPr>
          <w:rFonts w:hint="eastAsia" w:ascii="微软雅黑" w:hAnsi="微软雅黑" w:eastAsia="微软雅黑" w:cs="微软雅黑"/>
          <w:sz w:val="30"/>
          <w:szCs w:val="30"/>
        </w:rPr>
      </w:pPr>
    </w:p>
    <w:p w14:paraId="7998F94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good flows from the Spirit of God, down to the very first desire, then dependence and prayer constitute the only fitting attitude.</w:t>
      </w:r>
    </w:p>
    <w:p w14:paraId="2674A6E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如果所有的善都源于神的灵，直至最初的渴望，那么依赖和祷告就构成了唯一恰当的态度。</w:t>
      </w:r>
    </w:p>
    <w:p w14:paraId="0EABA61A">
      <w:pPr>
        <w:pStyle w:val="3"/>
        <w:spacing w:before="274" w:line="253" w:lineRule="auto"/>
        <w:ind w:firstLine="11"/>
        <w:jc w:val="both"/>
        <w:rPr>
          <w:rFonts w:hint="eastAsia" w:ascii="微软雅黑" w:hAnsi="微软雅黑" w:eastAsia="微软雅黑" w:cs="微软雅黑"/>
          <w:sz w:val="30"/>
          <w:szCs w:val="30"/>
        </w:rPr>
      </w:pPr>
    </w:p>
    <w:p w14:paraId="5C29093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principle which helps us to find our way through all the difficulties of these questions is, that THE SPIRIT, in His return to the human heart, ANTICIPATES THE WILL—that is, works in us to will, at the first moment of conversion and at every subsequent step.</w:t>
      </w:r>
    </w:p>
    <w:p w14:paraId="60A1E3F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帮助我们理清这些问题所有困难的首要原则是，圣灵在祂重返人心时，先于意志——即在归信的第一刻及随后的每一步，都在我们里面运行，使我们立志。</w:t>
      </w:r>
    </w:p>
    <w:p w14:paraId="6A9B7D2C">
      <w:pPr>
        <w:pStyle w:val="3"/>
        <w:spacing w:before="274" w:line="253" w:lineRule="auto"/>
        <w:ind w:firstLine="11"/>
        <w:jc w:val="both"/>
        <w:rPr>
          <w:rFonts w:hint="eastAsia" w:ascii="微软雅黑" w:hAnsi="微软雅黑" w:eastAsia="微软雅黑" w:cs="微软雅黑"/>
          <w:sz w:val="30"/>
          <w:szCs w:val="30"/>
        </w:rPr>
      </w:pPr>
    </w:p>
    <w:p w14:paraId="033D6DC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desire, wish, or resolution to return to God, as well as the first prayer offered with this end in view, is from the Holy Spirit.</w:t>
      </w:r>
    </w:p>
    <w:p w14:paraId="54C909F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回归神的第一个渴望、愿望或决心，以及为此目的献上的第一个祷告，都来自圣灵。</w:t>
      </w:r>
    </w:p>
    <w:p w14:paraId="720116CA">
      <w:pPr>
        <w:pStyle w:val="3"/>
        <w:spacing w:before="274" w:line="253" w:lineRule="auto"/>
        <w:ind w:firstLine="11"/>
        <w:jc w:val="both"/>
        <w:rPr>
          <w:rFonts w:hint="eastAsia" w:ascii="微软雅黑" w:hAnsi="微软雅黑" w:eastAsia="微软雅黑" w:cs="微软雅黑"/>
          <w:sz w:val="30"/>
          <w:szCs w:val="30"/>
        </w:rPr>
      </w:pPr>
    </w:p>
    <w:p w14:paraId="0A49465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spiritual good emanates from the Spirit of God, is a simple formula, which keeps every inquirer in this department right.</w:t>
      </w:r>
    </w:p>
    <w:p w14:paraId="7C93A30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所有属灵的善都源于神的灵，这是一个简单的公式，使该领域的每一位探究者保持正确。</w:t>
      </w:r>
    </w:p>
    <w:p w14:paraId="554CBA78">
      <w:pPr>
        <w:pStyle w:val="3"/>
        <w:spacing w:before="274" w:line="253" w:lineRule="auto"/>
        <w:ind w:firstLine="11"/>
        <w:jc w:val="both"/>
        <w:rPr>
          <w:rFonts w:hint="eastAsia" w:ascii="微软雅黑" w:hAnsi="微软雅黑" w:eastAsia="微软雅黑" w:cs="微软雅黑"/>
          <w:sz w:val="30"/>
          <w:szCs w:val="30"/>
        </w:rPr>
      </w:pPr>
    </w:p>
    <w:p w14:paraId="25F8B6B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Spirit's power and grace precede the will is a maxim to be carried with us, unless we are prepared to ascribe a merit to the first step, or to view the first step as originated on the man's own side.</w:t>
      </w:r>
    </w:p>
    <w:p w14:paraId="251C88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圣灵的能力和恩典先于意志，这是我们要随身携带的格言，除非我们准备将功德归于第一步，或将第一步视为源于人自己这方面。</w:t>
      </w:r>
    </w:p>
    <w:p w14:paraId="26FD9EAB">
      <w:pPr>
        <w:pStyle w:val="3"/>
        <w:spacing w:before="274" w:line="253" w:lineRule="auto"/>
        <w:ind w:firstLine="11"/>
        <w:jc w:val="both"/>
        <w:rPr>
          <w:rFonts w:hint="eastAsia" w:ascii="微软雅黑" w:hAnsi="微软雅黑" w:eastAsia="微软雅黑" w:cs="微软雅黑"/>
          <w:sz w:val="30"/>
          <w:szCs w:val="30"/>
        </w:rPr>
      </w:pPr>
    </w:p>
    <w:p w14:paraId="0F5590D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moment that the soul begins to act in spiritual things, it acts with its newly acquired spiritual powers, imparted by the Spirit of God.</w:t>
      </w:r>
    </w:p>
    <w:p w14:paraId="5A1E05A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从灵魂开始在属灵事物上行动的那一刻起，它就是用它新获得的、由神的灵所赋予的属灵能力行动。</w:t>
      </w:r>
    </w:p>
    <w:p w14:paraId="276C3E29">
      <w:pPr>
        <w:pStyle w:val="3"/>
        <w:spacing w:before="274" w:line="253" w:lineRule="auto"/>
        <w:ind w:firstLine="11"/>
        <w:jc w:val="both"/>
        <w:rPr>
          <w:rFonts w:hint="eastAsia" w:ascii="微软雅黑" w:hAnsi="微软雅黑" w:eastAsia="微软雅黑" w:cs="微软雅黑"/>
          <w:sz w:val="30"/>
          <w:szCs w:val="30"/>
        </w:rPr>
      </w:pPr>
    </w:p>
    <w:p w14:paraId="543AFA3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operation, always spoken of in the present tense, and as prevenient grace, prompts the soul to co-operate with its newly acquired powers of life.</w:t>
      </w:r>
    </w:p>
    <w:p w14:paraId="29CBAE8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圣灵的运作，总是以现在时态被提及，并作为先在恩典，促使灵魂与其新获得的生命能力合作。</w:t>
      </w:r>
    </w:p>
    <w:p w14:paraId="25A285A3">
      <w:pPr>
        <w:pStyle w:val="3"/>
        <w:spacing w:before="274" w:line="253" w:lineRule="auto"/>
        <w:ind w:firstLine="11"/>
        <w:jc w:val="both"/>
        <w:rPr>
          <w:rFonts w:hint="eastAsia" w:ascii="微软雅黑" w:hAnsi="微软雅黑" w:eastAsia="微软雅黑" w:cs="微软雅黑"/>
          <w:sz w:val="30"/>
          <w:szCs w:val="30"/>
        </w:rPr>
      </w:pPr>
    </w:p>
    <w:p w14:paraId="0B50BA4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expression SPIRITUAL POWERS does not imply a change on man's essential nature, or the donation of faculties which were never found in the human mind before, but simply a new aptitude and power to comply with what is truly good, as derived from the Holy Spirit.</w:t>
      </w:r>
    </w:p>
    <w:p w14:paraId="6636E48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但“属灵能力”这一表达并不意味着人本质本性的改变，或赋予了以前在人类心智中从未发现过的机能，而仅仅意味着一种新的倾向和能力，去顺从源于圣灵的真正良善。</w:t>
      </w:r>
    </w:p>
    <w:p w14:paraId="42522CF5">
      <w:pPr>
        <w:pStyle w:val="3"/>
        <w:spacing w:before="274" w:line="253" w:lineRule="auto"/>
        <w:ind w:firstLine="11"/>
        <w:jc w:val="both"/>
        <w:rPr>
          <w:rFonts w:hint="eastAsia" w:ascii="微软雅黑" w:hAnsi="微软雅黑" w:eastAsia="微软雅黑" w:cs="微软雅黑"/>
          <w:sz w:val="30"/>
          <w:szCs w:val="30"/>
        </w:rPr>
      </w:pPr>
    </w:p>
    <w:p w14:paraId="7C4F797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new will, that is, a will renovated and endowed with a spiritual capacity, the soul becomes active, and co-operates with God.</w:t>
      </w:r>
    </w:p>
    <w:p w14:paraId="7B51CD6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拥有了新的意志，即一个被更新并被赋予属灵能力的意志，灵魂变得活跃，并与神合作。</w:t>
      </w:r>
    </w:p>
    <w:p w14:paraId="7ECE37F4">
      <w:pPr>
        <w:pStyle w:val="3"/>
        <w:spacing w:before="274" w:line="253" w:lineRule="auto"/>
        <w:ind w:firstLine="11"/>
        <w:jc w:val="both"/>
        <w:rPr>
          <w:rFonts w:hint="eastAsia" w:ascii="微软雅黑" w:hAnsi="微软雅黑" w:eastAsia="微软雅黑" w:cs="微软雅黑"/>
          <w:sz w:val="30"/>
          <w:szCs w:val="30"/>
        </w:rPr>
      </w:pPr>
    </w:p>
    <w:p w14:paraId="2742867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seen that the application of redemption is from first to last by the Holy Spirit; that the faith by which we receive the adoption of sons is the first point; and that this faith in man's heart is only from the Spirit of God, which is the second point.</w:t>
      </w:r>
    </w:p>
    <w:p w14:paraId="0684CEF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因此我们已经看到，救赎的应用自始至终都是藉着圣灵；我们藉以接受儿子名分的信心是第一点；而这在人心中的信心唯独来自神的灵，这是第二点。</w:t>
      </w:r>
    </w:p>
    <w:p w14:paraId="1BC2112B">
      <w:pPr>
        <w:pStyle w:val="3"/>
        <w:spacing w:before="274" w:line="253" w:lineRule="auto"/>
        <w:ind w:firstLine="11"/>
        <w:jc w:val="both"/>
        <w:rPr>
          <w:rFonts w:hint="eastAsia" w:ascii="微软雅黑" w:hAnsi="微软雅黑" w:eastAsia="微软雅黑" w:cs="微软雅黑"/>
          <w:sz w:val="30"/>
          <w:szCs w:val="30"/>
        </w:rPr>
      </w:pPr>
    </w:p>
    <w:p w14:paraId="718F66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admitted any natural power or capacity in man for the exercise of faith, this necessarily overthrows in the second instance the great doctrine of divine grace that was announced in the first.</w:t>
      </w:r>
    </w:p>
    <w:p w14:paraId="2D135AD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如果承认人有任何行使信心的自然能力或容量，这就必然在第二种情况下推翻了在第一种情况下所宣告的神圣恩典的伟大教义。</w:t>
      </w:r>
    </w:p>
    <w:p w14:paraId="5003E95F">
      <w:pPr>
        <w:pStyle w:val="3"/>
        <w:spacing w:before="274" w:line="253" w:lineRule="auto"/>
        <w:ind w:firstLine="11"/>
        <w:jc w:val="both"/>
        <w:rPr>
          <w:rFonts w:hint="eastAsia" w:ascii="微软雅黑" w:hAnsi="微软雅黑" w:eastAsia="微软雅黑" w:cs="微软雅黑"/>
          <w:sz w:val="30"/>
          <w:szCs w:val="30"/>
        </w:rPr>
      </w:pPr>
    </w:p>
    <w:p w14:paraId="555CCF1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the Spirit, therefore, really maintains, more than anything else, a Church's connection with evangelical religion; and where this is wanting, nothing can intercept or arrest a Church's descent to the lowest depths of naturalism.</w:t>
      </w:r>
    </w:p>
    <w:p w14:paraId="42F3FEA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因此，圣灵的这一教义实际上比任何其他东西都更能维持教会与福音派宗教的联系；若缺乏这一点，没有任何东西能阻截或逮捕教会堕落到自然主义的最低深渊。</w:t>
      </w:r>
    </w:p>
    <w:p w14:paraId="05F39E4D">
      <w:pPr>
        <w:pStyle w:val="3"/>
        <w:spacing w:before="274" w:line="253" w:lineRule="auto"/>
        <w:ind w:firstLine="11"/>
        <w:jc w:val="both"/>
        <w:rPr>
          <w:rFonts w:hint="eastAsia" w:ascii="微软雅黑" w:hAnsi="微软雅黑" w:eastAsia="微软雅黑" w:cs="微软雅黑"/>
          <w:sz w:val="30"/>
          <w:szCs w:val="30"/>
        </w:rPr>
      </w:pPr>
    </w:p>
    <w:p w14:paraId="15F9224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Wesleyan system, when it diverged from the path which Whitfield continued to maintain, imbibed most of the Arminian tenets; but it was rescued from the irreparable ruin that had otherwise awaited it by the fact that it unequivocally recognised the Holy Spirit as the sole author of regeneration and of spiritual life; for Wesley said with unhesitating decision: "There is no more of power than of merit in man; but as all merit is in the Son of God, so all power is in the Spirit of God; and therefore every man, in order to believe unto salvation, must receive the Holy Ghost."</w:t>
      </w:r>
    </w:p>
    <w:p w14:paraId="1B22B55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体系在偏离怀特腓继续坚持的道路时，吸收了大多数阿民念主义的信条；但它之所以从否则将等待着它的无法挽回的毁灭中被拯救出来，是因为它毫不含糊地承认圣灵是重生和属灵生命的唯一创始者；因为卫斯理毫不犹豫地果断说道：“人里面既没有功德，也没有能力；正如所有的功德都在神的儿子里面，照样所有的能力都在神的灵里面；因此，每个人为了信以致得救，都必须领受圣灵。”</w:t>
      </w:r>
    </w:p>
    <w:p w14:paraId="08F5A279">
      <w:pPr>
        <w:pStyle w:val="3"/>
        <w:spacing w:before="274" w:line="253" w:lineRule="auto"/>
        <w:ind w:firstLine="11"/>
        <w:jc w:val="both"/>
        <w:rPr>
          <w:rFonts w:hint="eastAsia" w:ascii="微软雅黑" w:hAnsi="微软雅黑" w:eastAsia="微软雅黑" w:cs="微软雅黑"/>
          <w:sz w:val="30"/>
          <w:szCs w:val="30"/>
        </w:rPr>
      </w:pPr>
    </w:p>
    <w:p w14:paraId="3A0CC2A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conceded too much as to the extent of the Spirit's operations, but they retained what was essential to spiritual life.</w:t>
      </w:r>
    </w:p>
    <w:p w14:paraId="4D56F23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他们在圣灵运作的范围上让步太多，但他们保留了对属灵生命至关重要的东西。</w:t>
      </w:r>
    </w:p>
    <w:p w14:paraId="039E62C3">
      <w:pPr>
        <w:pStyle w:val="3"/>
        <w:spacing w:before="274" w:line="253" w:lineRule="auto"/>
        <w:ind w:firstLine="11"/>
        <w:jc w:val="both"/>
        <w:rPr>
          <w:rFonts w:hint="eastAsia" w:ascii="微软雅黑" w:hAnsi="微软雅黑" w:eastAsia="微软雅黑" w:cs="微软雅黑"/>
          <w:sz w:val="30"/>
          <w:szCs w:val="30"/>
        </w:rPr>
      </w:pPr>
    </w:p>
    <w:p w14:paraId="1CB8EB0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theology that contemplates nothing higher than moral suasion and free-will, and which repudiates the supernatural, is necessarily divested of all evangelical power as well as of all permanence and strength.</w:t>
      </w:r>
    </w:p>
    <w:p w14:paraId="32DC2E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但是，那只关注道德劝导和自由意志，并拒绝超自然的神学，必然被剥夺所有的福音大能，以及所有的持久性和力量。</w:t>
      </w:r>
    </w:p>
    <w:p w14:paraId="03A5CB57">
      <w:pPr>
        <w:pStyle w:val="3"/>
        <w:spacing w:before="274" w:line="253" w:lineRule="auto"/>
        <w:ind w:firstLine="11"/>
        <w:jc w:val="both"/>
        <w:rPr>
          <w:rFonts w:hint="eastAsia" w:ascii="微软雅黑" w:hAnsi="微软雅黑" w:eastAsia="微软雅黑" w:cs="微软雅黑"/>
          <w:sz w:val="30"/>
          <w:szCs w:val="30"/>
        </w:rPr>
      </w:pPr>
    </w:p>
    <w:p w14:paraId="0BC9857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objection to the Spirit's work, that man must have inherent strength to believe, because divine wrath rests on those who do not believe, is but a plausible sophism.</w:t>
      </w:r>
    </w:p>
    <w:p w14:paraId="5F9FE9B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目前对圣灵工作的异议——即人必须有内在的力量去信，因为神的愤怒临到那些不信的人身上——不过是一个似是而非的诡辩。</w:t>
      </w:r>
    </w:p>
    <w:p w14:paraId="1F92982A">
      <w:pPr>
        <w:pStyle w:val="3"/>
        <w:spacing w:before="274" w:line="253" w:lineRule="auto"/>
        <w:ind w:firstLine="11"/>
        <w:jc w:val="both"/>
        <w:rPr>
          <w:rFonts w:hint="eastAsia" w:ascii="微软雅黑" w:hAnsi="微软雅黑" w:eastAsia="微软雅黑" w:cs="微软雅黑"/>
          <w:sz w:val="30"/>
          <w:szCs w:val="30"/>
        </w:rPr>
      </w:pPr>
    </w:p>
    <w:p w14:paraId="21600F7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any meaning, it would be as applicable to the law as to faith, and to the work of Christ as well as to the work of the Spirit.</w:t>
      </w:r>
    </w:p>
    <w:p w14:paraId="2AA58E7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如果它有任何意义的话，它既适用于律法也适用于信心，既适用于基督的工作也适用于圣灵的工作。</w:t>
      </w:r>
    </w:p>
    <w:p w14:paraId="35C746FC">
      <w:pPr>
        <w:pStyle w:val="3"/>
        <w:spacing w:before="274" w:line="253" w:lineRule="auto"/>
        <w:ind w:firstLine="11"/>
        <w:jc w:val="both"/>
        <w:rPr>
          <w:rFonts w:hint="eastAsia" w:ascii="微软雅黑" w:hAnsi="微软雅黑" w:eastAsia="微软雅黑" w:cs="微软雅黑"/>
          <w:sz w:val="30"/>
          <w:szCs w:val="30"/>
        </w:rPr>
      </w:pPr>
    </w:p>
    <w:p w14:paraId="1736745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must have power in the one case, he must have power in the other case.</w:t>
      </w:r>
    </w:p>
    <w:p w14:paraId="20AAF27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如果人在一种情况下必须有能力，他在另一种情况下也必须有能力。</w:t>
      </w:r>
    </w:p>
    <w:p w14:paraId="3EC50089">
      <w:pPr>
        <w:pStyle w:val="3"/>
        <w:spacing w:before="274" w:line="253" w:lineRule="auto"/>
        <w:ind w:firstLine="11"/>
        <w:jc w:val="both"/>
        <w:rPr>
          <w:rFonts w:hint="eastAsia" w:ascii="微软雅黑" w:hAnsi="微软雅黑" w:eastAsia="微软雅黑" w:cs="微软雅黑"/>
          <w:sz w:val="30"/>
          <w:szCs w:val="30"/>
        </w:rPr>
      </w:pPr>
    </w:p>
    <w:p w14:paraId="2A7F130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vindicates the Mediator's work against the sceptic or Deist, cannot without the most flagrant inconsistency take Pelagian ground against the Spirit's work.</w:t>
      </w:r>
    </w:p>
    <w:p w14:paraId="4BF5BAA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凡针对怀疑论者或自然神论者维护中保工作的人，如果针对圣灵的工作采取佩拉纠主义立场，就不能不陷入最公然的前后矛盾。</w:t>
      </w:r>
    </w:p>
    <w:p w14:paraId="6C004846">
      <w:pPr>
        <w:pStyle w:val="3"/>
        <w:spacing w:before="274" w:line="253" w:lineRule="auto"/>
        <w:ind w:firstLine="11"/>
        <w:jc w:val="both"/>
        <w:rPr>
          <w:rFonts w:hint="eastAsia" w:ascii="微软雅黑" w:hAnsi="微软雅黑" w:eastAsia="微软雅黑" w:cs="微软雅黑"/>
          <w:sz w:val="30"/>
          <w:szCs w:val="30"/>
        </w:rPr>
      </w:pPr>
    </w:p>
    <w:p w14:paraId="6452176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 argument against the one that is not equally capable of being directed against the other, and he who rejects the one is bound in consistency to reject the other.</w:t>
      </w:r>
    </w:p>
    <w:p w14:paraId="4FBCC0D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没有任何反对前者的论点不能同样针对后者，拒绝前者的人，为了保持一致性，必然要拒绝后者。</w:t>
      </w:r>
    </w:p>
    <w:p w14:paraId="7356E7EB">
      <w:pPr>
        <w:pStyle w:val="3"/>
        <w:spacing w:before="274" w:line="253" w:lineRule="auto"/>
        <w:ind w:firstLine="11"/>
        <w:jc w:val="both"/>
        <w:rPr>
          <w:rFonts w:hint="eastAsia" w:ascii="微软雅黑" w:hAnsi="微软雅黑" w:eastAsia="微软雅黑" w:cs="微软雅黑"/>
          <w:sz w:val="30"/>
          <w:szCs w:val="30"/>
        </w:rPr>
      </w:pPr>
    </w:p>
    <w:p w14:paraId="5564BC6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little interference with human liberty in receiving the work of the Spirit to regenerate, as in receiving the work of the Son to redeem and justify.</w:t>
      </w:r>
    </w:p>
    <w:p w14:paraId="214CED5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接受圣灵重生的工作对人类自由的干涉，并不比接受子救赎和称义的工作更多。</w:t>
      </w:r>
    </w:p>
    <w:p w14:paraId="6C8E4F1E">
      <w:pPr>
        <w:pStyle w:val="3"/>
        <w:spacing w:before="274" w:line="253" w:lineRule="auto"/>
        <w:ind w:firstLine="11"/>
        <w:jc w:val="both"/>
        <w:rPr>
          <w:rFonts w:hint="eastAsia" w:ascii="微软雅黑" w:hAnsi="微软雅黑" w:eastAsia="微软雅黑" w:cs="微软雅黑"/>
          <w:sz w:val="30"/>
          <w:szCs w:val="30"/>
        </w:rPr>
      </w:pPr>
    </w:p>
    <w:p w14:paraId="147E5BA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the Spirit and the restoration of the Spirit—the former the result of the fall, and the latter the result of the atonement—have thus passed before us in review.</w:t>
      </w:r>
    </w:p>
    <w:p w14:paraId="6DAE5F9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圣灵的丧失和圣灵的恢复——前者是堕落的结果，后者是赎罪的结果——就这样在我们面前回顾过了。</w:t>
      </w:r>
    </w:p>
    <w:p w14:paraId="1DAD7F98">
      <w:pPr>
        <w:pStyle w:val="3"/>
        <w:spacing w:before="274" w:line="253" w:lineRule="auto"/>
        <w:ind w:firstLine="11"/>
        <w:jc w:val="both"/>
        <w:rPr>
          <w:rFonts w:hint="eastAsia" w:ascii="微软雅黑" w:hAnsi="微软雅黑" w:eastAsia="微软雅黑" w:cs="微软雅黑"/>
          <w:sz w:val="30"/>
          <w:szCs w:val="30"/>
        </w:rPr>
      </w:pPr>
    </w:p>
    <w:p w14:paraId="1F9BF2C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two most momentous facts in the history of man.</w:t>
      </w:r>
    </w:p>
    <w:p w14:paraId="5FE5C9B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它们是人类历史上两个最重要的事实。</w:t>
      </w:r>
    </w:p>
    <w:p w14:paraId="1D54A796">
      <w:pPr>
        <w:pStyle w:val="3"/>
        <w:spacing w:before="274" w:line="253" w:lineRule="auto"/>
        <w:ind w:firstLine="11"/>
        <w:jc w:val="both"/>
        <w:rPr>
          <w:rFonts w:hint="eastAsia" w:ascii="微软雅黑" w:hAnsi="微软雅黑" w:eastAsia="微软雅黑" w:cs="微软雅黑"/>
          <w:sz w:val="30"/>
          <w:szCs w:val="30"/>
        </w:rPr>
      </w:pPr>
    </w:p>
    <w:p w14:paraId="5301371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associated with the first man's sin and the second man's reparation.</w:t>
      </w:r>
    </w:p>
    <w:p w14:paraId="7AB726C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它们与第一个人的罪和第二个人的补救联系在一起。</w:t>
      </w:r>
    </w:p>
    <w:p w14:paraId="21491C7E">
      <w:pPr>
        <w:pStyle w:val="3"/>
        <w:spacing w:before="274" w:line="253" w:lineRule="auto"/>
        <w:ind w:firstLine="11"/>
        <w:jc w:val="both"/>
        <w:rPr>
          <w:rFonts w:hint="eastAsia" w:ascii="微软雅黑" w:hAnsi="微软雅黑" w:eastAsia="微软雅黑" w:cs="微软雅黑"/>
          <w:sz w:val="30"/>
          <w:szCs w:val="30"/>
        </w:rPr>
      </w:pPr>
    </w:p>
    <w:p w14:paraId="7B503BE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left the human heart, once the temple of God, an utter ruin, because the Great Inhabitant who dwelt in it was under the necessity of leaving the polluted spot.</w:t>
      </w:r>
    </w:p>
    <w:p w14:paraId="0E2989F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堕落使人心（曾是神的殿）成为彻底的废墟，因为居住其中的伟大居住者不得不离开这个被污染的地方。</w:t>
      </w:r>
    </w:p>
    <w:p w14:paraId="52C90050">
      <w:pPr>
        <w:pStyle w:val="3"/>
        <w:spacing w:before="274" w:line="253" w:lineRule="auto"/>
        <w:ind w:firstLine="11"/>
        <w:jc w:val="both"/>
        <w:rPr>
          <w:rFonts w:hint="eastAsia" w:ascii="微软雅黑" w:hAnsi="微软雅黑" w:eastAsia="微软雅黑" w:cs="微软雅黑"/>
          <w:sz w:val="30"/>
          <w:szCs w:val="30"/>
        </w:rPr>
      </w:pPr>
    </w:p>
    <w:p w14:paraId="531BADA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Spirit's return to the human heart, on the ground of that everlasting righteousness which Christ ushered in, a new creation began to dawn, and a new kingdom entered which will be dissolved no more.</w:t>
      </w:r>
    </w:p>
    <w:p w14:paraId="747792D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随着圣灵重返人心（基于基督引入的永义），一个新的创造开始破晓，一个新的国度进入了，这国度将不再瓦解。</w:t>
      </w:r>
    </w:p>
    <w:p w14:paraId="00340DDA">
      <w:pPr>
        <w:pStyle w:val="3"/>
        <w:spacing w:before="274" w:line="253" w:lineRule="auto"/>
        <w:ind w:firstLine="11"/>
        <w:jc w:val="both"/>
        <w:rPr>
          <w:rFonts w:hint="eastAsia" w:ascii="微软雅黑" w:hAnsi="微软雅黑" w:eastAsia="微软雅黑" w:cs="微软雅黑"/>
          <w:sz w:val="30"/>
          <w:szCs w:val="30"/>
        </w:rPr>
      </w:pPr>
    </w:p>
    <w:p w14:paraId="0D127D2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little use—except for the analogy—to recall what might have been had the first Adam fulfilled the conditions imposed on him by his Creator.</w:t>
      </w:r>
    </w:p>
    <w:p w14:paraId="24ECAB3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回顾如果末后的亚当履行了造物主加在他身上的条件会怎样，这没有什么用处——除非是为了类比。</w:t>
      </w:r>
    </w:p>
    <w:p w14:paraId="734840BD">
      <w:pPr>
        <w:pStyle w:val="3"/>
        <w:spacing w:before="274" w:line="253" w:lineRule="auto"/>
        <w:ind w:firstLine="11"/>
        <w:jc w:val="both"/>
        <w:rPr>
          <w:rFonts w:hint="eastAsia" w:ascii="微软雅黑" w:hAnsi="微软雅黑" w:eastAsia="微软雅黑" w:cs="微软雅黑"/>
          <w:sz w:val="30"/>
          <w:szCs w:val="30"/>
        </w:rPr>
      </w:pPr>
    </w:p>
    <w:p w14:paraId="2B4B2CE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race would have enjoyed without forfeiture the irrevocable aid and presence of the Holy Spirit beyond the hazards of falling.</w:t>
      </w:r>
    </w:p>
    <w:p w14:paraId="198CE14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人类本会享受圣灵不可撤销的帮助和同在，没有丧失，超越堕落的危险。</w:t>
      </w:r>
    </w:p>
    <w:p w14:paraId="255AFA41">
      <w:pPr>
        <w:pStyle w:val="3"/>
        <w:spacing w:before="274" w:line="253" w:lineRule="auto"/>
        <w:ind w:firstLine="11"/>
        <w:jc w:val="both"/>
        <w:rPr>
          <w:rFonts w:hint="eastAsia" w:ascii="微软雅黑" w:hAnsi="微软雅黑" w:eastAsia="微软雅黑" w:cs="微软雅黑"/>
          <w:sz w:val="30"/>
          <w:szCs w:val="30"/>
        </w:rPr>
      </w:pPr>
    </w:p>
    <w:p w14:paraId="39E4E63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constant presence of the Spirit, with all the efficacy of His omnipotent grace, which the redeemed will for ever enjoy, would have been transmitted to his descendants of the human family upon a tenure liable to no disastrous forfeiture.</w:t>
      </w:r>
    </w:p>
    <w:p w14:paraId="60F0768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并且圣灵同样的持续同在，连同祂全能恩典的所有功效（这正是被赎者将永远享受的），本会传给他在人类家庭中的后裔，基于一种不会遭受灾难性丧失的保有权。</w:t>
      </w:r>
    </w:p>
    <w:p w14:paraId="558DCEA4">
      <w:pPr>
        <w:pStyle w:val="3"/>
        <w:spacing w:before="274" w:line="253" w:lineRule="auto"/>
        <w:ind w:firstLine="11"/>
        <w:jc w:val="both"/>
        <w:rPr>
          <w:rFonts w:hint="eastAsia" w:ascii="微软雅黑" w:hAnsi="微软雅黑" w:eastAsia="微软雅黑" w:cs="微软雅黑"/>
          <w:sz w:val="30"/>
          <w:szCs w:val="30"/>
        </w:rPr>
      </w:pPr>
    </w:p>
    <w:p w14:paraId="0425023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the second man, having fulfilled all the conditions which devolved on Him as the Surety of those whom the Father had given Him, conveys to each of them a supply of the Spirit irrevocably sure and indefectible.</w:t>
      </w:r>
    </w:p>
    <w:p w14:paraId="2B508F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主耶稣，第二个人，既然履行了作为父所赐给祂之人的担保人所应承担的所有条件，就向他们每个人传达了圣灵不可撤销的确定和不可亏缺的供应。</w:t>
      </w:r>
    </w:p>
    <w:p w14:paraId="20E92877">
      <w:pPr>
        <w:pStyle w:val="3"/>
        <w:spacing w:before="274" w:line="253" w:lineRule="auto"/>
        <w:ind w:firstLine="11"/>
        <w:jc w:val="both"/>
        <w:rPr>
          <w:rFonts w:hint="eastAsia" w:ascii="微软雅黑" w:hAnsi="微软雅黑" w:eastAsia="微软雅黑" w:cs="微软雅黑"/>
          <w:sz w:val="30"/>
          <w:szCs w:val="30"/>
        </w:rPr>
      </w:pPr>
    </w:p>
    <w:p w14:paraId="218E3B9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that supply is that the second Adam stood; and in consequence of His finished work, they who are effectually united to Him shall never finally forfeit the Spirit's communications.</w:t>
      </w:r>
    </w:p>
    <w:p w14:paraId="0FBE0EE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那种供应的基础是第二亚当站立住了；由于祂已完成的工作，那些与祂有效联合的人绝不会最终丧失圣灵的交通。</w:t>
      </w:r>
    </w:p>
    <w:p w14:paraId="372CF99E">
      <w:pPr>
        <w:pStyle w:val="3"/>
        <w:spacing w:before="274" w:line="253" w:lineRule="auto"/>
        <w:ind w:firstLine="11"/>
        <w:jc w:val="both"/>
        <w:rPr>
          <w:rFonts w:hint="eastAsia" w:ascii="微软雅黑" w:hAnsi="微软雅黑" w:eastAsia="微软雅黑" w:cs="微软雅黑"/>
          <w:sz w:val="30"/>
          <w:szCs w:val="30"/>
        </w:rPr>
      </w:pPr>
    </w:p>
    <w:p w14:paraId="089F9B9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grounds and reasons may be mentioned why Christ's disciples never fall away, the principal ground, based at once on divine law and justice, is that the second Adam, by fulfilling the conditions, and complying with all the requirements of the law, received as His reward an inexhaustible supply of the Spirit, which should be imparted to all His people, and dwell in them for ever.</w:t>
      </w:r>
    </w:p>
    <w:p w14:paraId="126EDE5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以提到许多理由和原因说明为何基督的门徒永不跌倒，但主要的基础（同时基于神的律法和公义）是，第二亚当通过履行条件并顺从律法的所有要求，作为奖赏领受了圣灵无穷无尽的供应，这圣灵要分赐给祂所有的子民，并永远住在他们里面。</w:t>
      </w:r>
    </w:p>
    <w:p w14:paraId="33C1E3E9">
      <w:pPr>
        <w:pStyle w:val="3"/>
        <w:spacing w:before="274" w:line="253" w:lineRule="auto"/>
        <w:ind w:firstLine="11"/>
        <w:jc w:val="both"/>
        <w:rPr>
          <w:rFonts w:hint="eastAsia" w:ascii="微软雅黑" w:hAnsi="微软雅黑" w:eastAsia="微软雅黑" w:cs="微软雅黑"/>
          <w:sz w:val="30"/>
          <w:szCs w:val="30"/>
        </w:rPr>
      </w:pPr>
    </w:p>
    <w:p w14:paraId="0C0EC2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accordingly, never permits them finally to depart.</w:t>
      </w:r>
    </w:p>
    <w:p w14:paraId="42ED3CC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因此，圣灵绝不允许他们最终离去。</w:t>
      </w:r>
    </w:p>
    <w:p w14:paraId="473E7EB7">
      <w:pPr>
        <w:pStyle w:val="3"/>
        <w:spacing w:before="274" w:line="253" w:lineRule="auto"/>
        <w:ind w:firstLine="11"/>
        <w:jc w:val="both"/>
        <w:rPr>
          <w:rFonts w:hint="eastAsia" w:ascii="微软雅黑" w:hAnsi="微软雅黑" w:eastAsia="微软雅黑" w:cs="微软雅黑"/>
          <w:sz w:val="30"/>
          <w:szCs w:val="30"/>
        </w:rPr>
      </w:pPr>
    </w:p>
    <w:p w14:paraId="38D0F1F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abandon the souls which He has regenerated, and which He will use effectual means to reclaim when they are ready, from inward feebleness or listless indifference, to vacillate or waver.</w:t>
      </w:r>
    </w:p>
    <w:p w14:paraId="7EED58B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祂不会抛弃祂所重生的灵魂，当他们因内在软弱或无精打采的冷漠而准备动摇或犹豫时，祂将使用有效的手段挽回他们。</w:t>
      </w:r>
    </w:p>
    <w:p w14:paraId="68C9E06F">
      <w:pPr>
        <w:pStyle w:val="3"/>
        <w:spacing w:before="274" w:line="253" w:lineRule="auto"/>
        <w:ind w:firstLine="11"/>
        <w:jc w:val="both"/>
        <w:rPr>
          <w:rFonts w:hint="eastAsia" w:ascii="微软雅黑" w:hAnsi="微软雅黑" w:eastAsia="微软雅黑" w:cs="微软雅黑"/>
          <w:sz w:val="30"/>
          <w:szCs w:val="30"/>
        </w:rPr>
      </w:pPr>
    </w:p>
    <w:p w14:paraId="4E11691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suffer them to depart for ever, but will renew the exercises of repentance and faith so that they will return to their allegiance (Isa. 59:21), and continue to have the place of sons in the family of God.</w:t>
      </w:r>
    </w:p>
    <w:p w14:paraId="3B581DB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祂不会容许他们永远离去，而是会更新悔改和信心的操练，使他们回归忠诚（赛59:21），并继续在神的家中拥有儿子的地位。</w:t>
      </w:r>
    </w:p>
    <w:p w14:paraId="0B4DEF77">
      <w:pPr>
        <w:pStyle w:val="3"/>
        <w:spacing w:before="274" w:line="253" w:lineRule="auto"/>
        <w:ind w:firstLine="11"/>
        <w:jc w:val="both"/>
        <w:rPr>
          <w:rFonts w:hint="eastAsia" w:ascii="微软雅黑" w:hAnsi="微软雅黑" w:eastAsia="微软雅黑" w:cs="微软雅黑"/>
          <w:sz w:val="30"/>
          <w:szCs w:val="30"/>
        </w:rPr>
      </w:pPr>
    </w:p>
    <w:p w14:paraId="32A6869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the Spirit, with a view to adoption, is union to Christ, which in an objective point of view constitutes them the sons of God.</w:t>
      </w:r>
    </w:p>
    <w:p w14:paraId="5152CED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圣灵为着收纳为子的伟大工作，是与基督联合，这从客观角度看，构成了他们成为神的儿子。</w:t>
      </w:r>
    </w:p>
    <w:p w14:paraId="235891E5">
      <w:pPr>
        <w:pStyle w:val="3"/>
        <w:spacing w:before="274" w:line="253" w:lineRule="auto"/>
        <w:ind w:firstLine="11"/>
        <w:jc w:val="both"/>
        <w:rPr>
          <w:rFonts w:hint="eastAsia" w:ascii="微软雅黑" w:hAnsi="微软雅黑" w:eastAsia="微软雅黑" w:cs="微软雅黑"/>
          <w:sz w:val="30"/>
          <w:szCs w:val="30"/>
        </w:rPr>
      </w:pPr>
    </w:p>
    <w:p w14:paraId="4FE7E1E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semi-Pelagian theories, the first good begins with the man, and the Spirit of God is only a benevolent wellwisher, but no Spirit of life in Christ Jesus.</w:t>
      </w:r>
    </w:p>
    <w:p w14:paraId="77D0AD6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根据半佩拉纠主义理论，最初的善始于人，神的灵只是一个仁慈的祝福者，而非在基督耶稣里的生命之灵。</w:t>
      </w:r>
    </w:p>
    <w:p w14:paraId="3F07CBE4">
      <w:pPr>
        <w:pStyle w:val="3"/>
        <w:spacing w:before="274" w:line="253" w:lineRule="auto"/>
        <w:ind w:firstLine="11"/>
        <w:jc w:val="both"/>
        <w:rPr>
          <w:rFonts w:hint="eastAsia" w:ascii="微软雅黑" w:hAnsi="微软雅黑" w:eastAsia="微软雅黑" w:cs="微软雅黑"/>
          <w:sz w:val="30"/>
          <w:szCs w:val="30"/>
        </w:rPr>
      </w:pPr>
    </w:p>
    <w:p w14:paraId="4FD28E1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deed, and not the vague desire, begins on man's side, though he is described as "dead in sin."</w:t>
      </w:r>
    </w:p>
    <w:p w14:paraId="0973B88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真正的行动，而非模糊的愿望，始于人这边，尽管他被描述为“死在罪中”。</w:t>
      </w:r>
    </w:p>
    <w:p w14:paraId="186CE644">
      <w:pPr>
        <w:pStyle w:val="3"/>
        <w:spacing w:before="274" w:line="253" w:lineRule="auto"/>
        <w:ind w:firstLine="11"/>
        <w:jc w:val="both"/>
        <w:rPr>
          <w:rFonts w:hint="eastAsia" w:ascii="微软雅黑" w:hAnsi="微软雅黑" w:eastAsia="微软雅黑" w:cs="微软雅黑"/>
          <w:sz w:val="30"/>
          <w:szCs w:val="30"/>
        </w:rPr>
      </w:pPr>
    </w:p>
    <w:p w14:paraId="562EC99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evil of all these systems is, that they insert a legal condition which men have to perform, and all ends at last in the law of works, leaving men to apply to themselves as they best may the benefits which the Redeemer purchased.</w:t>
      </w:r>
    </w:p>
    <w:p w14:paraId="5E37911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所有这些体系的大恶在于，它们插入了一个人必须履行的律法条件，一切最终都终结于行为之法，让人尽其所能地将救赎主买赎的利益应用在自己身上。</w:t>
      </w:r>
    </w:p>
    <w:p w14:paraId="7729EE6F">
      <w:pPr>
        <w:pStyle w:val="3"/>
        <w:spacing w:before="274" w:line="253" w:lineRule="auto"/>
        <w:ind w:firstLine="11"/>
        <w:jc w:val="both"/>
        <w:rPr>
          <w:rFonts w:hint="eastAsia" w:ascii="微软雅黑" w:hAnsi="微软雅黑" w:eastAsia="微软雅黑" w:cs="微软雅黑"/>
          <w:sz w:val="30"/>
          <w:szCs w:val="30"/>
        </w:rPr>
      </w:pPr>
    </w:p>
    <w:p w14:paraId="2ED97FA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is thrown back, under a goodly guise, upon the principle—DO AND LIVE.</w:t>
      </w:r>
    </w:p>
    <w:p w14:paraId="049DA9E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人类在美好的伪装下，被抛回到“行而得生”的原则上。</w:t>
      </w:r>
    </w:p>
    <w:p w14:paraId="09EB78AC">
      <w:pPr>
        <w:pStyle w:val="3"/>
        <w:spacing w:before="274" w:line="253" w:lineRule="auto"/>
        <w:ind w:firstLine="11"/>
        <w:jc w:val="both"/>
        <w:rPr>
          <w:rFonts w:hint="eastAsia" w:ascii="微软雅黑" w:hAnsi="微软雅黑" w:eastAsia="微软雅黑" w:cs="微软雅黑"/>
          <w:sz w:val="30"/>
          <w:szCs w:val="30"/>
        </w:rPr>
      </w:pPr>
    </w:p>
    <w:p w14:paraId="5723598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it be the influence of hope or fear, whatever imposes on man an obligation to act from himself as the principle of action, is legal in its inmost germ, and enmity to God—however concealed under an ostentatious attachment to grace in a one-sided way.</w:t>
      </w:r>
    </w:p>
    <w:p w14:paraId="2CE0CBC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无论是希望还是恐惧的影响，任何强加于人、要求人出于自己而行动作为行动原则的东西，在其最深层的萌芽中都是律法主义的，是对神的敌意——无论它如何片面地在对恩典的炫耀性依附下隐藏自己。</w:t>
      </w:r>
    </w:p>
    <w:p w14:paraId="381E757E">
      <w:pPr>
        <w:pStyle w:val="3"/>
        <w:spacing w:before="274" w:line="253" w:lineRule="auto"/>
        <w:ind w:firstLine="11"/>
        <w:jc w:val="both"/>
        <w:rPr>
          <w:rFonts w:hint="eastAsia" w:ascii="微软雅黑" w:hAnsi="微软雅黑" w:eastAsia="微软雅黑" w:cs="微软雅黑"/>
          <w:sz w:val="30"/>
          <w:szCs w:val="30"/>
        </w:rPr>
      </w:pPr>
    </w:p>
    <w:p w14:paraId="0ED328B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systems the gift of salvation is not given to the man, but to his strenuous self-application.</w:t>
      </w:r>
    </w:p>
    <w:p w14:paraId="7086C42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在这些体系中，救恩的礼物不是赐给那个人，而是赐给他费力的自我应用。</w:t>
      </w:r>
    </w:p>
    <w:p w14:paraId="5BA619A3">
      <w:pPr>
        <w:pStyle w:val="3"/>
        <w:spacing w:before="274" w:line="253" w:lineRule="auto"/>
        <w:ind w:firstLine="11"/>
        <w:jc w:val="both"/>
        <w:rPr>
          <w:rFonts w:hint="eastAsia" w:ascii="微软雅黑" w:hAnsi="微软雅黑" w:eastAsia="微软雅黑" w:cs="微软雅黑"/>
          <w:sz w:val="30"/>
          <w:szCs w:val="30"/>
        </w:rPr>
      </w:pPr>
    </w:p>
    <w:p w14:paraId="6549EDF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application in the last instance rests on man's inherent power, he inevitably relies on his reliance, or believes in his belief; and no exercise of ingenuity can extricate him from the vortex of legalism.</w:t>
      </w:r>
    </w:p>
    <w:p w14:paraId="46910F2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但如果应用最终取决于人的内在能力，他就不可避免地依赖他的依赖，或信他的信；没有任何机智的运用能使他从律法主义的漩涡中解脱出来。</w:t>
      </w:r>
    </w:p>
    <w:p w14:paraId="1AD95104">
      <w:pPr>
        <w:pStyle w:val="3"/>
        <w:spacing w:before="274" w:line="253" w:lineRule="auto"/>
        <w:ind w:firstLine="11"/>
        <w:jc w:val="both"/>
        <w:rPr>
          <w:rFonts w:hint="eastAsia" w:ascii="微软雅黑" w:hAnsi="微软雅黑" w:eastAsia="微软雅黑" w:cs="微软雅黑"/>
          <w:sz w:val="30"/>
          <w:szCs w:val="30"/>
        </w:rPr>
      </w:pPr>
    </w:p>
    <w:p w14:paraId="3E3255F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was Luther persuaded of the legalism of all this, that in his treatise on the Bondage of the Will, in answer to Erasmus, his whole reasoning assumes that it is a mockery to present the finished work of Christ to men who are taught that they possess inherent power, as this undermines the whole.</w:t>
      </w:r>
    </w:p>
    <w:p w14:paraId="031B21C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路德对此一切的律法主义深信不疑，以至于他在回应伊拉斯谟的论文《意志的捆绑》中，他的整个推理都假定：向那些被教导拥有内在能力的人呈现基督已完成的工作是一种嘲弄，因为这破坏了整体。</w:t>
      </w:r>
    </w:p>
    <w:p w14:paraId="4F53C507">
      <w:pPr>
        <w:pStyle w:val="3"/>
        <w:spacing w:before="274" w:line="253" w:lineRule="auto"/>
        <w:ind w:firstLine="11"/>
        <w:jc w:val="both"/>
        <w:rPr>
          <w:rFonts w:hint="eastAsia" w:ascii="微软雅黑" w:hAnsi="微软雅黑" w:eastAsia="微软雅黑" w:cs="微软雅黑"/>
          <w:sz w:val="30"/>
          <w:szCs w:val="30"/>
        </w:rPr>
      </w:pPr>
    </w:p>
    <w:p w14:paraId="3764F70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development of these systems appears in preaching A DEAD FAITH.</w:t>
      </w:r>
    </w:p>
    <w:p w14:paraId="7FD44C9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这些体系的充分发展表现为宣讲一种死的信心。</w:t>
      </w:r>
    </w:p>
    <w:p w14:paraId="5DF312B8">
      <w:pPr>
        <w:pStyle w:val="3"/>
        <w:spacing w:before="274" w:line="253" w:lineRule="auto"/>
        <w:ind w:firstLine="11"/>
        <w:jc w:val="both"/>
        <w:rPr>
          <w:rFonts w:hint="eastAsia" w:ascii="微软雅黑" w:hAnsi="微软雅黑" w:eastAsia="微软雅黑" w:cs="微软雅黑"/>
          <w:sz w:val="30"/>
          <w:szCs w:val="30"/>
        </w:rPr>
      </w:pPr>
    </w:p>
    <w:p w14:paraId="46B6039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naturalistic tendency expresses itself in the assertion that they do not know a wrong faith, and that there are not two ways of believing.</w:t>
      </w:r>
    </w:p>
    <w:p w14:paraId="5FE112B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它们的自然主义倾向表现为断言他们不知道什么是错误的信心，并且不存在两种相信的方式。</w:t>
      </w:r>
    </w:p>
    <w:p w14:paraId="2DEC3454">
      <w:pPr>
        <w:pStyle w:val="3"/>
        <w:spacing w:before="274" w:line="253" w:lineRule="auto"/>
        <w:ind w:firstLine="11"/>
        <w:jc w:val="both"/>
        <w:rPr>
          <w:rFonts w:hint="eastAsia" w:ascii="微软雅黑" w:hAnsi="微软雅黑" w:eastAsia="微软雅黑" w:cs="微软雅黑"/>
          <w:sz w:val="30"/>
          <w:szCs w:val="30"/>
        </w:rPr>
      </w:pPr>
    </w:p>
    <w:p w14:paraId="5A3E1AC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Bible speaks of a dead faith.</w:t>
      </w:r>
    </w:p>
    <w:p w14:paraId="6E19A01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相反，圣经谈到死的信心。</w:t>
      </w:r>
    </w:p>
    <w:p w14:paraId="4DA5C3CE">
      <w:pPr>
        <w:pStyle w:val="3"/>
        <w:spacing w:before="274" w:line="253" w:lineRule="auto"/>
        <w:ind w:firstLine="11"/>
        <w:jc w:val="both"/>
        <w:rPr>
          <w:rFonts w:hint="eastAsia" w:ascii="微软雅黑" w:hAnsi="微软雅黑" w:eastAsia="微软雅黑" w:cs="微软雅黑"/>
          <w:sz w:val="30"/>
          <w:szCs w:val="30"/>
        </w:rPr>
      </w:pPr>
    </w:p>
    <w:p w14:paraId="6152BB4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confessions of the Reformation, drawn from Scripture, delineate faith as a new religious principle of life, awakened by the Holy Spirit without man's active aid.</w:t>
      </w:r>
    </w:p>
    <w:p w14:paraId="463A75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宗教改革的信条，取材于圣经，将信心描绘为一种新的宗教生命原则，由圣灵唤醒，无需人的主动帮助。</w:t>
      </w:r>
    </w:p>
    <w:p w14:paraId="7F1C9EA3">
      <w:pPr>
        <w:pStyle w:val="3"/>
        <w:spacing w:before="274" w:line="253" w:lineRule="auto"/>
        <w:ind w:firstLine="11"/>
        <w:jc w:val="both"/>
        <w:rPr>
          <w:rFonts w:hint="eastAsia" w:ascii="微软雅黑" w:hAnsi="微软雅黑" w:eastAsia="微软雅黑" w:cs="微软雅黑"/>
          <w:sz w:val="30"/>
          <w:szCs w:val="30"/>
        </w:rPr>
      </w:pPr>
    </w:p>
    <w:p w14:paraId="01D0753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instructive fact that some of the old Lutheran divines, in their apprehension lest an element of works should be introduced into our title, objected at one time to the designation "living faith;" but it is said that not one now exists that does not solemnly abjure the error.</w:t>
      </w:r>
    </w:p>
    <w:p w14:paraId="47B0522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一个有启发性的事实是，一些古老的路德宗神学家，因担心行为的因素会被引入我们的头衔中，曾一度反对“活的信心”这一名称；但据说现在没有一个不庄严地发誓弃绝这一错误的了。</w:t>
      </w:r>
    </w:p>
    <w:p w14:paraId="221DE083">
      <w:pPr>
        <w:pStyle w:val="3"/>
        <w:spacing w:before="274" w:line="253" w:lineRule="auto"/>
        <w:ind w:firstLine="11"/>
        <w:jc w:val="both"/>
        <w:rPr>
          <w:rFonts w:hint="eastAsia" w:ascii="微软雅黑" w:hAnsi="微软雅黑" w:eastAsia="微软雅黑" w:cs="微软雅黑"/>
          <w:sz w:val="30"/>
          <w:szCs w:val="30"/>
        </w:rPr>
      </w:pPr>
    </w:p>
    <w:p w14:paraId="2F4AFA9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reflecting mind can fail to see that faith must exist as an implanted habit, or grace of the Holy Spirit in apprehending the Saviour as our righteousness; and very evidently it never does or can exist without thus apprehending Christ.</w:t>
      </w:r>
    </w:p>
    <w:p w14:paraId="2AD315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任何有思考能力的头脑都不会看不出，信心必须作为一种植入的习性或圣灵的恩典而存在，以领会救主作为我们的义；显然，如果不这样领会基督，它绝不会也不可能存在。</w:t>
      </w:r>
    </w:p>
    <w:p w14:paraId="1995EECE">
      <w:pPr>
        <w:pStyle w:val="3"/>
        <w:spacing w:before="274" w:line="253" w:lineRule="auto"/>
        <w:ind w:firstLine="11"/>
        <w:jc w:val="both"/>
        <w:rPr>
          <w:rFonts w:hint="eastAsia" w:ascii="微软雅黑" w:hAnsi="微软雅黑" w:eastAsia="微软雅黑" w:cs="微软雅黑"/>
          <w:sz w:val="30"/>
          <w:szCs w:val="30"/>
        </w:rPr>
      </w:pPr>
    </w:p>
    <w:p w14:paraId="0AA1727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all the systems above delineated, in harmony with the dead faith which is propounded, there is uniformly a painful want of reference to the personal Redeemer.</w:t>
      </w:r>
    </w:p>
    <w:p w14:paraId="2A46B2B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因此，在上述描绘的所有体系中，与所提出的死信心相一致，都一致地痛苦地缺乏对位格性救赎主的提及。</w:t>
      </w:r>
    </w:p>
    <w:p w14:paraId="2B361293">
      <w:pPr>
        <w:pStyle w:val="3"/>
        <w:spacing w:before="274" w:line="253" w:lineRule="auto"/>
        <w:ind w:firstLine="11"/>
        <w:jc w:val="both"/>
        <w:rPr>
          <w:rFonts w:hint="eastAsia" w:ascii="微软雅黑" w:hAnsi="微软雅黑" w:eastAsia="微软雅黑" w:cs="微软雅黑"/>
          <w:sz w:val="30"/>
          <w:szCs w:val="30"/>
        </w:rPr>
      </w:pPr>
    </w:p>
    <w:p w14:paraId="320E54D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allude to an object in the past in formal contrast with a present object; they preach a salvation in abstract separation from His Person, and as little connected with Him as if He had never risen.</w:t>
      </w:r>
    </w:p>
    <w:p w14:paraId="174EA76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他们暗示过去的一个对象，与现在的对象形成形式上的对比；他们宣讲一种与其位格抽象分离的救恩，与祂的联系微乎其微，仿佛祂从未复活一样。</w:t>
      </w:r>
    </w:p>
    <w:p w14:paraId="52A00642">
      <w:pPr>
        <w:pStyle w:val="3"/>
        <w:spacing w:before="274" w:line="253" w:lineRule="auto"/>
        <w:ind w:firstLine="11"/>
        <w:jc w:val="both"/>
        <w:rPr>
          <w:rFonts w:hint="eastAsia" w:ascii="微软雅黑" w:hAnsi="微软雅黑" w:eastAsia="微软雅黑" w:cs="微软雅黑"/>
          <w:sz w:val="30"/>
          <w:szCs w:val="30"/>
        </w:rPr>
      </w:pPr>
    </w:p>
    <w:p w14:paraId="606F0F1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Such a separation of Christ from His Spirit makes Him like a dead image or corpse.</w:t>
      </w:r>
    </w:p>
    <w:p w14:paraId="18E984A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加尔文说：将基督与祂的灵如此分离，使祂就像一个死像或尸体。</w:t>
      </w:r>
    </w:p>
    <w:p w14:paraId="3725E615">
      <w:pPr>
        <w:pStyle w:val="3"/>
        <w:spacing w:before="274" w:line="253" w:lineRule="auto"/>
        <w:ind w:firstLine="11"/>
        <w:jc w:val="both"/>
        <w:rPr>
          <w:rFonts w:hint="eastAsia" w:ascii="微软雅黑" w:hAnsi="微软雅黑" w:eastAsia="微软雅黑" w:cs="微软雅黑"/>
          <w:sz w:val="30"/>
          <w:szCs w:val="30"/>
        </w:rPr>
      </w:pPr>
    </w:p>
    <w:p w14:paraId="05D72B4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owes his entire renovation to the effectual operation of the Holy Spirit, is evident enough from what has been already said.</w:t>
      </w:r>
    </w:p>
    <w:p w14:paraId="6AB165E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人将他的整个更新归功于圣灵的有效运作，这从前面所说的已经足够明显了。</w:t>
      </w:r>
    </w:p>
    <w:p w14:paraId="44AF294F">
      <w:pPr>
        <w:pStyle w:val="3"/>
        <w:spacing w:before="274" w:line="253" w:lineRule="auto"/>
        <w:ind w:firstLine="11"/>
        <w:jc w:val="both"/>
        <w:rPr>
          <w:rFonts w:hint="eastAsia" w:ascii="微软雅黑" w:hAnsi="微软雅黑" w:eastAsia="微软雅黑" w:cs="微软雅黑"/>
          <w:sz w:val="30"/>
          <w:szCs w:val="30"/>
        </w:rPr>
      </w:pPr>
    </w:p>
    <w:p w14:paraId="5F8608A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synergism or co-operation on man's side in the first instance would necessarily presuppose the existence of powers and faculties in order to that co-operation.</w:t>
      </w:r>
    </w:p>
    <w:p w14:paraId="26AA6AB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在最初阶段，人这边的任何神人协作或合作，都必然预设了为了那种合作而存在的能力和机能。</w:t>
      </w:r>
    </w:p>
    <w:p w14:paraId="37BE7D84">
      <w:pPr>
        <w:pStyle w:val="3"/>
        <w:spacing w:before="274" w:line="253" w:lineRule="auto"/>
        <w:ind w:firstLine="11"/>
        <w:jc w:val="both"/>
        <w:rPr>
          <w:rFonts w:hint="eastAsia" w:ascii="微软雅黑" w:hAnsi="微软雅黑" w:eastAsia="微软雅黑" w:cs="微软雅黑"/>
          <w:sz w:val="30"/>
          <w:szCs w:val="30"/>
        </w:rPr>
      </w:pPr>
    </w:p>
    <w:p w14:paraId="35CD76D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explicit statements of Scripture man is represented as impotent, nay, dead in trespasses and sins (Eph. 2:1); thus rendering co-operative action toward his own resuscitation impossible, and only an absurd idea.</w:t>
      </w:r>
    </w:p>
    <w:p w14:paraId="2C060A8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但在圣经明确的陈述中，人被描述为无能的，不，是死在过犯罪恶中的（弗2:1）；因此使得对他自己复苏的合作行动成为不可能，并且只是一个荒谬的想法。</w:t>
      </w:r>
    </w:p>
    <w:p w14:paraId="16C3401F">
      <w:pPr>
        <w:pStyle w:val="3"/>
        <w:spacing w:before="274" w:line="253" w:lineRule="auto"/>
        <w:ind w:firstLine="11"/>
        <w:jc w:val="both"/>
        <w:rPr>
          <w:rFonts w:hint="eastAsia" w:ascii="微软雅黑" w:hAnsi="微软雅黑" w:eastAsia="微软雅黑" w:cs="微软雅黑"/>
          <w:sz w:val="30"/>
          <w:szCs w:val="30"/>
        </w:rPr>
      </w:pPr>
    </w:p>
    <w:p w14:paraId="04F381E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Scripture emphatically describes the divine action of the Spirit as working in us to will and to do (Phil. 2:13).</w:t>
      </w:r>
    </w:p>
    <w:p w14:paraId="7C4EE87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相反，圣经强调地将圣灵的神圣行动描述为在我们心里运行，为要使我们立志行事（腓2:13）。</w:t>
      </w:r>
    </w:p>
    <w:p w14:paraId="3A9A58C6">
      <w:pPr>
        <w:pStyle w:val="3"/>
        <w:spacing w:before="274" w:line="253" w:lineRule="auto"/>
        <w:ind w:firstLine="11"/>
        <w:jc w:val="both"/>
        <w:rPr>
          <w:rFonts w:hint="eastAsia" w:ascii="微软雅黑" w:hAnsi="微软雅黑" w:eastAsia="微软雅黑" w:cs="微软雅黑"/>
          <w:sz w:val="30"/>
          <w:szCs w:val="30"/>
        </w:rPr>
      </w:pPr>
    </w:p>
    <w:p w14:paraId="5A0F33C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He works in us to will, or subsequently works with us when we are enabled to will, the entire glory of regeneration and of conversion belongs to the Spirit of God.</w:t>
      </w:r>
    </w:p>
    <w:p w14:paraId="69D1447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但无论祂是在我们里面运行使我们立志，还是随后当我们能立志时与我们同工，重生和归信的全部荣耀都属于神的灵。</w:t>
      </w:r>
    </w:p>
    <w:p w14:paraId="273F1C12">
      <w:pPr>
        <w:pStyle w:val="3"/>
        <w:spacing w:before="274" w:line="253" w:lineRule="auto"/>
        <w:ind w:firstLine="11"/>
        <w:jc w:val="both"/>
        <w:rPr>
          <w:rFonts w:hint="eastAsia" w:ascii="微软雅黑" w:hAnsi="微软雅黑" w:eastAsia="微软雅黑" w:cs="微软雅黑"/>
          <w:sz w:val="30"/>
          <w:szCs w:val="30"/>
        </w:rPr>
      </w:pPr>
    </w:p>
    <w:p w14:paraId="1CC3B5F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middle ground, no intermediate stage between death and life, between conversion and non-conversion; for the origin of spiritual life must be instantaneous.</w:t>
      </w:r>
    </w:p>
    <w:p w14:paraId="2680242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在死与生之间，在归信与未归信之间，没有中间地带，没有中间阶段；因为属灵生命的起源必须是瞬间的。</w:t>
      </w:r>
    </w:p>
    <w:p w14:paraId="52E1F2B4">
      <w:pPr>
        <w:pStyle w:val="3"/>
        <w:spacing w:before="274" w:line="253" w:lineRule="auto"/>
        <w:ind w:firstLine="11"/>
        <w:jc w:val="both"/>
        <w:rPr>
          <w:rFonts w:hint="eastAsia" w:ascii="微软雅黑" w:hAnsi="微软雅黑" w:eastAsia="微软雅黑" w:cs="微软雅黑"/>
          <w:sz w:val="30"/>
          <w:szCs w:val="30"/>
        </w:rPr>
      </w:pPr>
    </w:p>
    <w:p w14:paraId="605ED5F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creation (Ps. 51:10; Eph. 2:10); it is compared to resurrection (Eph. 1:19).</w:t>
      </w:r>
    </w:p>
    <w:p w14:paraId="0F0E144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它被比作创造（诗51:10；弗2:10）；它被比作复活（弗1:19）。</w:t>
      </w:r>
    </w:p>
    <w:p w14:paraId="0ADC090C">
      <w:pPr>
        <w:pStyle w:val="3"/>
        <w:spacing w:before="274" w:line="253" w:lineRule="auto"/>
        <w:ind w:firstLine="11"/>
        <w:jc w:val="both"/>
        <w:rPr>
          <w:rFonts w:hint="eastAsia" w:ascii="微软雅黑" w:hAnsi="微软雅黑" w:eastAsia="微软雅黑" w:cs="微软雅黑"/>
          <w:sz w:val="30"/>
          <w:szCs w:val="30"/>
        </w:rPr>
      </w:pPr>
    </w:p>
    <w:p w14:paraId="737D961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the subject of the change is the party on whom creative omnipotence acts, to the exclusion of all mental preparations on man's side,—for he is only receptive,—and all merits of congruity of every description.</w:t>
      </w:r>
    </w:p>
    <w:p w14:paraId="60D3082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作为改变主体的人是创造性全能所作用的一方，排除了人这边的所有心理预备，——因为他只是接受性的，——以及各种描述的相称功德。</w:t>
      </w:r>
    </w:p>
    <w:p w14:paraId="759428D8">
      <w:pPr>
        <w:pStyle w:val="3"/>
        <w:spacing w:before="274" w:line="253" w:lineRule="auto"/>
        <w:ind w:firstLine="11"/>
        <w:jc w:val="both"/>
        <w:rPr>
          <w:rFonts w:hint="eastAsia" w:ascii="微软雅黑" w:hAnsi="微软雅黑" w:eastAsia="微软雅黑" w:cs="微软雅黑"/>
          <w:sz w:val="30"/>
          <w:szCs w:val="30"/>
        </w:rPr>
      </w:pPr>
    </w:p>
    <w:p w14:paraId="5F097060">
      <w:pPr>
        <w:pStyle w:val="2"/>
        <w:bidi w:val="0"/>
        <w:jc w:val="center"/>
        <w:rPr>
          <w:rFonts w:hint="eastAsia"/>
        </w:rPr>
      </w:pPr>
      <w:r>
        <w:rPr>
          <w:rFonts w:hint="eastAsia"/>
        </w:rPr>
        <w:t>LECTURE V: ON THE SPIRIT OF HOLINESS</w:t>
      </w:r>
    </w:p>
    <w:p w14:paraId="013A5CEB">
      <w:pPr>
        <w:pStyle w:val="2"/>
        <w:bidi w:val="0"/>
        <w:jc w:val="center"/>
        <w:rPr>
          <w:rFonts w:hint="eastAsia"/>
        </w:rPr>
      </w:pPr>
      <w:r>
        <w:rPr>
          <w:rFonts w:hint="eastAsia"/>
        </w:rPr>
        <w:t>第五讲：论圣洁的灵</w:t>
      </w:r>
    </w:p>
    <w:p w14:paraId="60AA9F9D">
      <w:pPr>
        <w:pStyle w:val="3"/>
        <w:spacing w:before="274" w:line="253" w:lineRule="auto"/>
        <w:ind w:firstLine="11"/>
        <w:jc w:val="both"/>
        <w:rPr>
          <w:rFonts w:hint="eastAsia" w:ascii="微软雅黑" w:hAnsi="微软雅黑" w:eastAsia="微软雅黑" w:cs="微软雅黑"/>
          <w:sz w:val="30"/>
          <w:szCs w:val="30"/>
        </w:rPr>
      </w:pPr>
    </w:p>
    <w:p w14:paraId="3A5C6B5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lecture we discussed the Spirit's work on the individual, with special reference to the way and mode of His return to the human heart and to the application of redemption.</w:t>
      </w:r>
    </w:p>
    <w:p w14:paraId="57D0222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在上一讲中，我们讨论了圣灵在个人身上的工作，特别提及了祂重返人心的方式和模式，以及救赎的应用。</w:t>
      </w:r>
    </w:p>
    <w:p w14:paraId="66397D5A">
      <w:pPr>
        <w:pStyle w:val="3"/>
        <w:spacing w:before="274" w:line="253" w:lineRule="auto"/>
        <w:ind w:firstLine="11"/>
        <w:jc w:val="both"/>
        <w:rPr>
          <w:rFonts w:hint="eastAsia" w:ascii="微软雅黑" w:hAnsi="微软雅黑" w:eastAsia="微软雅黑" w:cs="微软雅黑"/>
          <w:sz w:val="30"/>
          <w:szCs w:val="30"/>
        </w:rPr>
      </w:pPr>
    </w:p>
    <w:p w14:paraId="762A24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transition to the topic which will now occupy attention, let me recall the inseparable connection between the work of Christ FOR US and the work of the Spirit IN US—a connection which it is of the utmost moment for sound theology as well as practical religion habitually to apprehend.</w:t>
      </w:r>
    </w:p>
    <w:p w14:paraId="5D4C9D8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为了过渡到现在我们要关注的主题，让我回顾一下基督为我们所做的工作与圣灵在我们里面所做的工作之间不可分割的联系——对于纯正神学以及实践宗教来说，习惯性地理解这一联系至关重要。</w:t>
      </w:r>
    </w:p>
    <w:p w14:paraId="4225CD2E">
      <w:pPr>
        <w:pStyle w:val="3"/>
        <w:spacing w:before="274" w:line="253" w:lineRule="auto"/>
        <w:ind w:firstLine="11"/>
        <w:jc w:val="both"/>
        <w:rPr>
          <w:rFonts w:hint="eastAsia" w:ascii="微软雅黑" w:hAnsi="微软雅黑" w:eastAsia="微软雅黑" w:cs="微软雅黑"/>
          <w:sz w:val="30"/>
          <w:szCs w:val="30"/>
        </w:rPr>
      </w:pPr>
    </w:p>
    <w:p w14:paraId="183E2D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connection of cause and effect, or of merit and reward.</w:t>
      </w:r>
    </w:p>
    <w:p w14:paraId="5E45BFA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这是一种因果联系，或功德与奖赏的联系。</w:t>
      </w:r>
    </w:p>
    <w:p w14:paraId="3D7A9D1B">
      <w:pPr>
        <w:pStyle w:val="3"/>
        <w:spacing w:before="274" w:line="253" w:lineRule="auto"/>
        <w:ind w:firstLine="11"/>
        <w:jc w:val="both"/>
        <w:rPr>
          <w:rFonts w:hint="eastAsia" w:ascii="微软雅黑" w:hAnsi="微软雅黑" w:eastAsia="微软雅黑" w:cs="微软雅黑"/>
          <w:sz w:val="30"/>
          <w:szCs w:val="30"/>
        </w:rPr>
      </w:pPr>
    </w:p>
    <w:p w14:paraId="3EA4A96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express terms set forth in such passages as the sixth, seventh, and eighth chapters of the Epistle to the Romans, where, in every variety of form, the apostle declares that the link between the justification of the man and the sanctification of his nature is of a kind as close and inseparable as that by which God connected Christ's atoning death and His resurrection to a premial life.</w:t>
      </w:r>
    </w:p>
    <w:p w14:paraId="49E71EF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诸如罗马书第六、七、八章这样的经文中，这一点被明确地阐述了，在那里，使徒以各种形式宣告，人的称义与其本性的成圣之间的联系，就像神将基督的赎罪之死与祂复活进入奖赏生命所连接的那样紧密和不可分割。</w:t>
      </w:r>
    </w:p>
    <w:p w14:paraId="16FC34BB">
      <w:pPr>
        <w:pStyle w:val="3"/>
        <w:spacing w:before="274" w:line="253" w:lineRule="auto"/>
        <w:ind w:firstLine="11"/>
        <w:jc w:val="both"/>
        <w:rPr>
          <w:rFonts w:hint="eastAsia" w:ascii="微软雅黑" w:hAnsi="微软雅黑" w:eastAsia="微软雅黑" w:cs="微软雅黑"/>
          <w:sz w:val="30"/>
          <w:szCs w:val="30"/>
        </w:rPr>
      </w:pPr>
    </w:p>
    <w:p w14:paraId="4593057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link between the two is secured not by the mere force of gratitude or by the influence of truth, but by something immeasurably more powerful, and which touches the deepest foundations of the divine government—viz. by the righteous restoration of the Spirit of life in Christ Jesus (Rom. 8:2).</w:t>
      </w:r>
    </w:p>
    <w:p w14:paraId="2A7B6DC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两者之间的联系不是单靠感恩的力量或真理的影响来保障的，而是靠某种无比更强大的东西，它触及神圣治理的最深层根基——即靠着在基督耶稣里生命之灵的公义恢复（罗8:2）。</w:t>
      </w:r>
    </w:p>
    <w:p w14:paraId="5E1853A2">
      <w:pPr>
        <w:pStyle w:val="3"/>
        <w:spacing w:before="274" w:line="253" w:lineRule="auto"/>
        <w:ind w:firstLine="11"/>
        <w:jc w:val="both"/>
        <w:rPr>
          <w:rFonts w:hint="eastAsia" w:ascii="微软雅黑" w:hAnsi="微软雅黑" w:eastAsia="微软雅黑" w:cs="微软雅黑"/>
          <w:sz w:val="30"/>
          <w:szCs w:val="30"/>
        </w:rPr>
      </w:pPr>
    </w:p>
    <w:p w14:paraId="0179012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the application of redemption in the way of pardon and acceptance without the accompanying Spirit of holiness.</w:t>
      </w:r>
    </w:p>
    <w:p w14:paraId="176C5BD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如果没有伴随的圣洁之灵，就不可能有以赦免和接纳为方式的救赎应用。</w:t>
      </w:r>
    </w:p>
    <w:p w14:paraId="3059564D">
      <w:pPr>
        <w:pStyle w:val="3"/>
        <w:spacing w:before="274" w:line="253" w:lineRule="auto"/>
        <w:ind w:firstLine="11"/>
        <w:jc w:val="both"/>
        <w:rPr>
          <w:rFonts w:hint="eastAsia" w:ascii="微软雅黑" w:hAnsi="微软雅黑" w:eastAsia="微软雅黑" w:cs="微软雅黑"/>
          <w:sz w:val="30"/>
          <w:szCs w:val="30"/>
        </w:rPr>
      </w:pPr>
    </w:p>
    <w:p w14:paraId="5EA9469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advert to THE PART WHICH CHRIST ACTS IN GIVING THE SPIRIT.</w:t>
      </w:r>
    </w:p>
    <w:p w14:paraId="3D4047E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这里我们必须留意基督在赐下圣灵中所扮演的角色。</w:t>
      </w:r>
    </w:p>
    <w:p w14:paraId="6FEF667D">
      <w:pPr>
        <w:pStyle w:val="3"/>
        <w:spacing w:before="274" w:line="253" w:lineRule="auto"/>
        <w:ind w:firstLine="11"/>
        <w:jc w:val="both"/>
        <w:rPr>
          <w:rFonts w:hint="eastAsia" w:ascii="微软雅黑" w:hAnsi="微软雅黑" w:eastAsia="微软雅黑" w:cs="微软雅黑"/>
          <w:sz w:val="30"/>
          <w:szCs w:val="30"/>
        </w:rPr>
      </w:pPr>
    </w:p>
    <w:p w14:paraId="4D9A6CF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Protestant theology, Lutheran and Reformed, there is a general consent that Christ is the acting life-communicating head by His Spirit.</w:t>
      </w:r>
    </w:p>
    <w:p w14:paraId="77C202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在所有新教神学中，无论是路德宗还是改革宗，都有一个普遍共识，即基督是藉着祂的灵作为行动的、传达生命的元首。</w:t>
      </w:r>
    </w:p>
    <w:p w14:paraId="5310F03F">
      <w:pPr>
        <w:pStyle w:val="3"/>
        <w:spacing w:before="274" w:line="253" w:lineRule="auto"/>
        <w:ind w:firstLine="11"/>
        <w:jc w:val="both"/>
        <w:rPr>
          <w:rFonts w:hint="eastAsia" w:ascii="微软雅黑" w:hAnsi="微软雅黑" w:eastAsia="微软雅黑" w:cs="微软雅黑"/>
          <w:sz w:val="30"/>
          <w:szCs w:val="30"/>
        </w:rPr>
      </w:pPr>
    </w:p>
    <w:p w14:paraId="25D68A6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Christ without the Spirit, nor the Spirit without Christ.</w:t>
      </w:r>
    </w:p>
    <w:p w14:paraId="1B7EBB8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不是没有圣灵的基督，也不是没有基督的圣灵。</w:t>
      </w:r>
    </w:p>
    <w:p w14:paraId="2752DF5D">
      <w:pPr>
        <w:pStyle w:val="3"/>
        <w:spacing w:before="274" w:line="253" w:lineRule="auto"/>
        <w:ind w:firstLine="11"/>
        <w:jc w:val="both"/>
        <w:rPr>
          <w:rFonts w:hint="eastAsia" w:ascii="微软雅黑" w:hAnsi="微软雅黑" w:eastAsia="微软雅黑" w:cs="微软雅黑"/>
          <w:sz w:val="30"/>
          <w:szCs w:val="30"/>
        </w:rPr>
      </w:pPr>
    </w:p>
    <w:p w14:paraId="3ED013E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mediatorial function was not limited to His earthly life.</w:t>
      </w:r>
    </w:p>
    <w:p w14:paraId="43C4709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祂的中保职能并不局限于祂的地上生活。</w:t>
      </w:r>
    </w:p>
    <w:p w14:paraId="179CEE8B">
      <w:pPr>
        <w:pStyle w:val="3"/>
        <w:spacing w:before="274" w:line="253" w:lineRule="auto"/>
        <w:ind w:firstLine="11"/>
        <w:jc w:val="both"/>
        <w:rPr>
          <w:rFonts w:hint="eastAsia" w:ascii="微软雅黑" w:hAnsi="微软雅黑" w:eastAsia="微软雅黑" w:cs="微软雅黑"/>
          <w:sz w:val="30"/>
          <w:szCs w:val="30"/>
        </w:rPr>
      </w:pPr>
    </w:p>
    <w:p w14:paraId="4039126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something outward, which every man is left to appropriate to himself.</w:t>
      </w:r>
    </w:p>
    <w:p w14:paraId="081F79D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它也不是某种外在的东西，留给每个人去为自己获取。</w:t>
      </w:r>
    </w:p>
    <w:p w14:paraId="1E44BC0F">
      <w:pPr>
        <w:pStyle w:val="3"/>
        <w:spacing w:before="274" w:line="253" w:lineRule="auto"/>
        <w:ind w:firstLine="11"/>
        <w:jc w:val="both"/>
        <w:rPr>
          <w:rFonts w:hint="eastAsia" w:ascii="微软雅黑" w:hAnsi="微软雅黑" w:eastAsia="微软雅黑" w:cs="微软雅黑"/>
          <w:sz w:val="30"/>
          <w:szCs w:val="30"/>
        </w:rPr>
      </w:pPr>
    </w:p>
    <w:p w14:paraId="0A5BF5D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application of redemption is not to be regarded merely as man dealing with God, but rather as the action of the God-man, in His capacity as His people's representative dealing with the Father, and the Father dealing with the Son, according to the counsel of peace between them both, with a view to man's acceptance.</w:t>
      </w:r>
    </w:p>
    <w:p w14:paraId="4B13E01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救赎的整个应用不应仅仅被视为人与神打交道，而更应视为神人以祂子民代表的身份与父打交道，以及父与子打交道的行动，这是根据两者之间和平的筹算，为了人的被接纳。</w:t>
      </w:r>
    </w:p>
    <w:p w14:paraId="66961AD1">
      <w:pPr>
        <w:pStyle w:val="3"/>
        <w:spacing w:before="274" w:line="253" w:lineRule="auto"/>
        <w:ind w:firstLine="11"/>
        <w:jc w:val="both"/>
        <w:rPr>
          <w:rFonts w:hint="eastAsia" w:ascii="微软雅黑" w:hAnsi="微软雅黑" w:eastAsia="微软雅黑" w:cs="微软雅黑"/>
          <w:sz w:val="30"/>
          <w:szCs w:val="30"/>
        </w:rPr>
      </w:pPr>
    </w:p>
    <w:p w14:paraId="6C8002C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participation of saving blessings is through the power of the Spirit.</w:t>
      </w:r>
    </w:p>
    <w:p w14:paraId="038E9C8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而对救恩福分的参与是藉着圣灵的大能。</w:t>
      </w:r>
    </w:p>
    <w:p w14:paraId="02CEC2F2">
      <w:pPr>
        <w:pStyle w:val="3"/>
        <w:spacing w:before="274" w:line="253" w:lineRule="auto"/>
        <w:ind w:firstLine="11"/>
        <w:jc w:val="both"/>
        <w:rPr>
          <w:rFonts w:hint="eastAsia" w:ascii="微软雅黑" w:hAnsi="微软雅黑" w:eastAsia="微软雅黑" w:cs="微软雅黑"/>
          <w:sz w:val="30"/>
          <w:szCs w:val="30"/>
        </w:rPr>
      </w:pPr>
    </w:p>
    <w:p w14:paraId="04E3709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exalted Saviour has this in view in the entire exercise of His priestly functions towards God, as well as of His kingly office towards men.</w:t>
      </w:r>
    </w:p>
    <w:p w14:paraId="1FD2C5D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被高举的救主在向神行使祂祭司职能的整个过程中，以及向人行使祂君王职分的过程中，都以此为念。</w:t>
      </w:r>
    </w:p>
    <w:p w14:paraId="061B3770">
      <w:pPr>
        <w:pStyle w:val="3"/>
        <w:spacing w:before="274" w:line="253" w:lineRule="auto"/>
        <w:ind w:firstLine="11"/>
        <w:jc w:val="both"/>
        <w:rPr>
          <w:rFonts w:hint="eastAsia" w:ascii="微软雅黑" w:hAnsi="微软雅黑" w:eastAsia="微软雅黑" w:cs="微软雅黑"/>
          <w:sz w:val="30"/>
          <w:szCs w:val="30"/>
        </w:rPr>
      </w:pPr>
    </w:p>
    <w:p w14:paraId="4A6CD04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man's will, which is weak and changeful, but the effectual will of the God-man, which is to be regarded as the turning-point or hinge.</w:t>
      </w:r>
    </w:p>
    <w:p w14:paraId="764D724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不应将软弱多变的人意，而应将神人有效的意志，视为转折点或枢纽。</w:t>
      </w:r>
    </w:p>
    <w:p w14:paraId="30CF25EE">
      <w:pPr>
        <w:pStyle w:val="3"/>
        <w:spacing w:before="274" w:line="253" w:lineRule="auto"/>
        <w:ind w:firstLine="11"/>
        <w:jc w:val="both"/>
        <w:rPr>
          <w:rFonts w:hint="eastAsia" w:ascii="微软雅黑" w:hAnsi="微软雅黑" w:eastAsia="微软雅黑" w:cs="微软雅黑"/>
          <w:sz w:val="30"/>
          <w:szCs w:val="30"/>
        </w:rPr>
      </w:pPr>
    </w:p>
    <w:p w14:paraId="56E6050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employs His Holy Spirit according to the economic order in the Godhead, it is by His direct act as Head that He attaches to Himself His members, and calls them into fellowship or joint participation with Himself.</w:t>
      </w:r>
    </w:p>
    <w:p w14:paraId="25C89F4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虽然祂按照神格中的经世次序使用祂的圣灵，但正是藉着祂作为元首的直接行动，祂将祂的肢体连于自己，并呼召他们进入与祂自己的团契或共同参与。</w:t>
      </w:r>
    </w:p>
    <w:p w14:paraId="74CDAF2E">
      <w:pPr>
        <w:pStyle w:val="3"/>
        <w:spacing w:before="274" w:line="253" w:lineRule="auto"/>
        <w:ind w:firstLine="11"/>
        <w:jc w:val="both"/>
        <w:rPr>
          <w:rFonts w:hint="eastAsia" w:ascii="微软雅黑" w:hAnsi="微软雅黑" w:eastAsia="微软雅黑" w:cs="微软雅黑"/>
          <w:sz w:val="30"/>
          <w:szCs w:val="30"/>
        </w:rPr>
      </w:pPr>
    </w:p>
    <w:p w14:paraId="76FA3E5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apprehended by Christ Jesus (Phil. 3:12).</w:t>
      </w:r>
    </w:p>
    <w:p w14:paraId="117D19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他们是被基督耶稣得着的（腓3:12）。</w:t>
      </w:r>
    </w:p>
    <w:p w14:paraId="7953A016">
      <w:pPr>
        <w:pStyle w:val="3"/>
        <w:spacing w:before="274" w:line="253" w:lineRule="auto"/>
        <w:ind w:firstLine="11"/>
        <w:jc w:val="both"/>
        <w:rPr>
          <w:rFonts w:hint="eastAsia" w:ascii="微软雅黑" w:hAnsi="微软雅黑" w:eastAsia="微软雅黑" w:cs="微软雅黑"/>
          <w:sz w:val="30"/>
          <w:szCs w:val="30"/>
        </w:rPr>
      </w:pPr>
    </w:p>
    <w:p w14:paraId="6D1FA9C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by which the application of His merits is instrumentally conveyed is itself the gift of Christ, exalted as a Prince and Saviour, to give the blessings of His purchase, to incorporate the living members into vital union with Himself, and to work effectually in His people by the efficacy of His Spirit through the word and in the whole ministerial commission.</w:t>
      </w:r>
    </w:p>
    <w:p w14:paraId="7EDBAC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藉此祂功德的应用被工具性地传达）本身就是基督的恩赐，祂被高举为君王和救主，为了赐下祂买赎的福分，将活的肢体纳入与祂自己的生命联合中，并藉着祂圣灵的功效，通过圣道和整个事奉使命，在祂子民心中有效地工作。</w:t>
      </w:r>
    </w:p>
    <w:p w14:paraId="797FA61B">
      <w:pPr>
        <w:pStyle w:val="3"/>
        <w:spacing w:before="274" w:line="253" w:lineRule="auto"/>
        <w:ind w:firstLine="11"/>
        <w:jc w:val="both"/>
        <w:rPr>
          <w:rFonts w:hint="eastAsia" w:ascii="微软雅黑" w:hAnsi="微软雅黑" w:eastAsia="微软雅黑" w:cs="微软雅黑"/>
          <w:sz w:val="30"/>
          <w:szCs w:val="30"/>
        </w:rPr>
      </w:pPr>
    </w:p>
    <w:p w14:paraId="0166892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for the sake of non-theological readers, to refer to this point—viz. the reproduction of Christ's spiritual life in His people.</w:t>
      </w:r>
    </w:p>
    <w:p w14:paraId="64CB7A4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为了非神学读者的缘故，我们希望提及这一——即基督的属灵生命在祂子民身上的再现。</w:t>
      </w:r>
    </w:p>
    <w:p w14:paraId="58BCF8BB">
      <w:pPr>
        <w:pStyle w:val="3"/>
        <w:spacing w:before="274" w:line="253" w:lineRule="auto"/>
        <w:ind w:firstLine="11"/>
        <w:jc w:val="both"/>
        <w:rPr>
          <w:rFonts w:hint="eastAsia" w:ascii="微软雅黑" w:hAnsi="微软雅黑" w:eastAsia="微软雅黑" w:cs="微软雅黑"/>
          <w:sz w:val="30"/>
          <w:szCs w:val="30"/>
        </w:rPr>
      </w:pPr>
    </w:p>
    <w:p w14:paraId="668E017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Adam's life is reproduced in the entire human family with all its alienation from the life of God, and with the organic ruin of their whole nature, so the new life of the God-man flows over to all His people.</w:t>
      </w:r>
    </w:p>
    <w:p w14:paraId="041DE8A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正如亚当的生命在整个人类家庭中再现，伴随着所有与神生命的隔绝，以及他们整个本性的有机毁灭，照样，神人的新生命也流溢给祂所有的子民。</w:t>
      </w:r>
    </w:p>
    <w:p w14:paraId="219F584C">
      <w:pPr>
        <w:pStyle w:val="3"/>
        <w:spacing w:before="274" w:line="253" w:lineRule="auto"/>
        <w:ind w:firstLine="11"/>
        <w:jc w:val="both"/>
        <w:rPr>
          <w:rFonts w:hint="eastAsia" w:ascii="微软雅黑" w:hAnsi="微软雅黑" w:eastAsia="微软雅黑" w:cs="微软雅黑"/>
          <w:sz w:val="30"/>
          <w:szCs w:val="30"/>
        </w:rPr>
      </w:pPr>
    </w:p>
    <w:p w14:paraId="366E461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birth connects us with the first man, and renews his life.</w:t>
      </w:r>
    </w:p>
    <w:p w14:paraId="3A7000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自然出生将我们与第一个人联系起来，并更新他的生命。</w:t>
      </w:r>
    </w:p>
    <w:p w14:paraId="19D38CE4">
      <w:pPr>
        <w:pStyle w:val="3"/>
        <w:spacing w:before="274" w:line="253" w:lineRule="auto"/>
        <w:ind w:firstLine="11"/>
        <w:jc w:val="both"/>
        <w:rPr>
          <w:rFonts w:hint="eastAsia" w:ascii="微软雅黑" w:hAnsi="微软雅黑" w:eastAsia="微软雅黑" w:cs="微软雅黑"/>
          <w:sz w:val="30"/>
          <w:szCs w:val="30"/>
        </w:rPr>
      </w:pPr>
    </w:p>
    <w:p w14:paraId="038D2F1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connects us with the second man, who, by the Holy Spirit, gathers His people under Him by a self-communicating act.</w:t>
      </w:r>
    </w:p>
    <w:p w14:paraId="7D228D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重生将我们与第二个人联系起来，祂藉着圣灵，通过自我传达的行动将祂的子民聚集在祂名下。</w:t>
      </w:r>
    </w:p>
    <w:p w14:paraId="5F67BABC">
      <w:pPr>
        <w:pStyle w:val="3"/>
        <w:spacing w:before="274" w:line="253" w:lineRule="auto"/>
        <w:ind w:firstLine="11"/>
        <w:jc w:val="both"/>
        <w:rPr>
          <w:rFonts w:hint="eastAsia" w:ascii="微软雅黑" w:hAnsi="微软雅黑" w:eastAsia="微软雅黑" w:cs="微软雅黑"/>
          <w:sz w:val="30"/>
          <w:szCs w:val="30"/>
        </w:rPr>
      </w:pPr>
    </w:p>
    <w:p w14:paraId="2EAC61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more desirous to give a due place to this great truth, because it has been less developed within the last century than in the previous periods.</w:t>
      </w:r>
    </w:p>
    <w:p w14:paraId="0A1F051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我更渴望给予这一伟大真理适当的地位，因为它在上个世纪的发展不如以前的时期。</w:t>
      </w:r>
    </w:p>
    <w:p w14:paraId="27D1044E">
      <w:pPr>
        <w:pStyle w:val="3"/>
        <w:spacing w:before="274" w:line="253" w:lineRule="auto"/>
        <w:ind w:firstLine="11"/>
        <w:jc w:val="both"/>
        <w:rPr>
          <w:rFonts w:hint="eastAsia" w:ascii="微软雅黑" w:hAnsi="微软雅黑" w:eastAsia="微软雅黑" w:cs="微软雅黑"/>
          <w:sz w:val="30"/>
          <w:szCs w:val="30"/>
        </w:rPr>
      </w:pPr>
    </w:p>
    <w:p w14:paraId="4058B3B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Adam is a quickening Spirit (1 Cor. 15:45).</w:t>
      </w:r>
    </w:p>
    <w:p w14:paraId="4625769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末后的亚当成了叫人活的灵（林前15:45）。</w:t>
      </w:r>
    </w:p>
    <w:p w14:paraId="7602A6BD">
      <w:pPr>
        <w:pStyle w:val="3"/>
        <w:spacing w:before="274" w:line="253" w:lineRule="auto"/>
        <w:ind w:firstLine="11"/>
        <w:jc w:val="both"/>
        <w:rPr>
          <w:rFonts w:hint="eastAsia" w:ascii="微软雅黑" w:hAnsi="微软雅黑" w:eastAsia="微软雅黑" w:cs="微软雅黑"/>
          <w:sz w:val="30"/>
          <w:szCs w:val="30"/>
        </w:rPr>
      </w:pPr>
    </w:p>
    <w:p w14:paraId="6390CCC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life is in the Son, who, by the Spirit, apprehends the whole man in all his faculties; and the renewing process will be completed even on his body at the resurrection-day.</w:t>
      </w:r>
    </w:p>
    <w:p w14:paraId="5878ACF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那生命在子里面，祂藉着圣灵，得着整个人及其所有机能；更新过程甚至将在复活之日在他身体上完成。</w:t>
      </w:r>
    </w:p>
    <w:p w14:paraId="62017D06">
      <w:pPr>
        <w:pStyle w:val="3"/>
        <w:spacing w:before="274" w:line="253" w:lineRule="auto"/>
        <w:ind w:firstLine="11"/>
        <w:jc w:val="both"/>
        <w:rPr>
          <w:rFonts w:hint="eastAsia" w:ascii="微软雅黑" w:hAnsi="微软雅黑" w:eastAsia="微软雅黑" w:cs="微软雅黑"/>
          <w:sz w:val="30"/>
          <w:szCs w:val="30"/>
        </w:rPr>
      </w:pPr>
    </w:p>
    <w:p w14:paraId="64FDA90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though not directly conscious of connection with the first man, is, or ought to be, permanently conscious of his union to the second Adam, who is our life.</w:t>
      </w:r>
    </w:p>
    <w:p w14:paraId="764E089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每一个信徒，虽然没有直接意识到与第一个人的联系，但是（或应当是）持久地意识到他与第二亚当（祂是我们的生命）的联合。</w:t>
      </w:r>
    </w:p>
    <w:p w14:paraId="61446593">
      <w:pPr>
        <w:pStyle w:val="3"/>
        <w:spacing w:before="274" w:line="253" w:lineRule="auto"/>
        <w:ind w:firstLine="11"/>
        <w:jc w:val="both"/>
        <w:rPr>
          <w:rFonts w:hint="eastAsia" w:ascii="微软雅黑" w:hAnsi="微软雅黑" w:eastAsia="微软雅黑" w:cs="微软雅黑"/>
          <w:sz w:val="30"/>
          <w:szCs w:val="30"/>
        </w:rPr>
      </w:pPr>
    </w:p>
    <w:p w14:paraId="36721B0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 was specially intended to form a MYSTIC UNION with Christ for the application of redemption, and for the INHABITATION of the Spirit of life in Christ Jesus (Rom. 8:2).</w:t>
      </w:r>
    </w:p>
    <w:p w14:paraId="3305F43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圣灵的工作特别旨在与基督形成一种奥秘的联合，为了救赎的应用，并为了在基督耶稣里生命之灵的内住（罗8:2）。</w:t>
      </w:r>
    </w:p>
    <w:p w14:paraId="693EE379">
      <w:pPr>
        <w:pStyle w:val="3"/>
        <w:spacing w:before="274" w:line="253" w:lineRule="auto"/>
        <w:ind w:firstLine="11"/>
        <w:jc w:val="both"/>
        <w:rPr>
          <w:rFonts w:hint="eastAsia" w:ascii="微软雅黑" w:hAnsi="微软雅黑" w:eastAsia="微软雅黑" w:cs="微软雅黑"/>
          <w:sz w:val="30"/>
          <w:szCs w:val="30"/>
        </w:rPr>
      </w:pPr>
    </w:p>
    <w:p w14:paraId="4D74762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refer in detail to the several figures or similitudes under which that union is exhibited in Scripture as a potential reality (2 Cor. 11:2; Eph. 4:16; John 15:1–6; Eph. 2:20).</w:t>
      </w:r>
    </w:p>
    <w:p w14:paraId="7718BB7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我不需要详细列举圣经中用来展示这种联合为潜在现实的几个比喻或象征（林后11:2；弗4:16；约15:1–6；弗2:20）。</w:t>
      </w:r>
    </w:p>
    <w:p w14:paraId="25073B5E">
      <w:pPr>
        <w:pStyle w:val="3"/>
        <w:spacing w:before="274" w:line="253" w:lineRule="auto"/>
        <w:ind w:firstLine="11"/>
        <w:jc w:val="both"/>
        <w:rPr>
          <w:rFonts w:hint="eastAsia" w:ascii="微软雅黑" w:hAnsi="微软雅黑" w:eastAsia="微软雅黑" w:cs="微软雅黑"/>
          <w:sz w:val="30"/>
          <w:szCs w:val="30"/>
        </w:rPr>
      </w:pPr>
    </w:p>
    <w:p w14:paraId="7CDCFA1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various figures taken from marriage, from the union of the human body with the Head, from the vine and branches, from the temple and the corner-stone, are intended to set forth a real and intimate connection, and to show that the inmost soul of the redeemed is reserved for Christ's inhabitation by the Spirit, who thus becomes the life of their life, the soul of their soul, in a sense to which any other known union makes no approximation.</w:t>
      </w:r>
    </w:p>
    <w:p w14:paraId="677D3B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取自婚姻、人身体与头、葡萄树与枝子、圣殿与房角石的各种比喻，旨在阐明一种真实而亲密的联系，并表明被赎者最深处的灵魂是保留给基督藉着圣灵居住的，圣灵因此成为他们生命中的生命，灵魂中的灵魂，其意义是任何其他已知的联合都无法比拟的。</w:t>
      </w:r>
    </w:p>
    <w:p w14:paraId="2E46BEE7">
      <w:pPr>
        <w:pStyle w:val="3"/>
        <w:spacing w:before="274" w:line="253" w:lineRule="auto"/>
        <w:ind w:firstLine="11"/>
        <w:jc w:val="both"/>
        <w:rPr>
          <w:rFonts w:hint="eastAsia" w:ascii="微软雅黑" w:hAnsi="微软雅黑" w:eastAsia="微软雅黑" w:cs="微软雅黑"/>
          <w:sz w:val="30"/>
          <w:szCs w:val="30"/>
        </w:rPr>
      </w:pPr>
    </w:p>
    <w:p w14:paraId="07F79F7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bond of union on Christ's side, and faith, produced by the Spirit of faith, is the bond on our side; and when that union is effected, the soul, like the fruitful branch of the vine, brings forth abundant fruit.</w:t>
      </w:r>
    </w:p>
    <w:p w14:paraId="0AB66E1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圣灵是基督这边的联合纽带，而信心（由信心之灵产生）是我们这边的纽带；当这种联合实现时，灵魂就像葡萄树多结果子的枝子一样，结出丰硕的果实。</w:t>
      </w:r>
    </w:p>
    <w:p w14:paraId="2F2A8E9A">
      <w:pPr>
        <w:pStyle w:val="3"/>
        <w:spacing w:before="274" w:line="253" w:lineRule="auto"/>
        <w:ind w:firstLine="11"/>
        <w:jc w:val="both"/>
        <w:rPr>
          <w:rFonts w:hint="eastAsia" w:ascii="微软雅黑" w:hAnsi="微软雅黑" w:eastAsia="微软雅黑" w:cs="微软雅黑"/>
          <w:sz w:val="30"/>
          <w:szCs w:val="30"/>
        </w:rPr>
      </w:pPr>
    </w:p>
    <w:p w14:paraId="5E13D96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union, in reference to which it is said by the apostle: "He that is joined to the Lord is one Spirit" (1 Cor. 6:17), the results that immediately flow from it are so extensive and so powerful, for the supply of the covenant blessings, that Christ's Spirit becomes theirs, His holiness their holiness, His joy their joy.</w:t>
      </w:r>
    </w:p>
    <w:p w14:paraId="3B41C0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种联合，正如使徒所说：“但与主联合的，便是与主成为一灵”（林前6:17），从中直接流出的结果对于圣约福分的供应是如此广泛和强大，以至于基督的灵成为他们的灵，祂的圣洁成为他们的圣洁，祂的喜乐成为他们的喜乐。</w:t>
      </w:r>
    </w:p>
    <w:p w14:paraId="40092D24">
      <w:pPr>
        <w:pStyle w:val="3"/>
        <w:spacing w:before="274" w:line="253" w:lineRule="auto"/>
        <w:ind w:firstLine="11"/>
        <w:jc w:val="both"/>
        <w:rPr>
          <w:rFonts w:hint="eastAsia" w:ascii="微软雅黑" w:hAnsi="微软雅黑" w:eastAsia="微软雅黑" w:cs="微软雅黑"/>
          <w:sz w:val="30"/>
          <w:szCs w:val="30"/>
        </w:rPr>
      </w:pPr>
    </w:p>
    <w:p w14:paraId="1DB547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Spirit's efficacy, that there is not one thought, feeling, or emotion pervading the human bosom of the man Christ Jesus amid the glories of the upper sanctuary, but may be said to be renewed and reproduced in the experience of His people, perfectly in the bliss above, incipiently in their present dwelling-place below.</w:t>
      </w:r>
    </w:p>
    <w:p w14:paraId="5F99834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功效是如此之大，以至于在上方圣所的荣耀中，充满在人基督耶稣人类胸怀中的每一个思想、感觉或情感，都可以说在祂子民的经验中被更新和再现，在上面的福乐中是完美的，在他们下面现今的居所中是初步的。</w:t>
      </w:r>
    </w:p>
    <w:p w14:paraId="3132C44F">
      <w:pPr>
        <w:pStyle w:val="3"/>
        <w:spacing w:before="274" w:line="253" w:lineRule="auto"/>
        <w:ind w:firstLine="11"/>
        <w:jc w:val="both"/>
        <w:rPr>
          <w:rFonts w:hint="eastAsia" w:ascii="微软雅黑" w:hAnsi="微软雅黑" w:eastAsia="微软雅黑" w:cs="微软雅黑"/>
          <w:sz w:val="30"/>
          <w:szCs w:val="30"/>
        </w:rPr>
      </w:pPr>
    </w:p>
    <w:p w14:paraId="5C1423F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real is the union through the Spirit, and so deep the sympathy reciprocally exercised between the ever-living Head in heaven and the spiritual body which He has united to Himself, that, on the one hand, every want, necessity, and sorrow under which His people groan vibrates to Him like the touching of a chord, of which He is instantly aware;</w:t>
      </w:r>
    </w:p>
    <w:p w14:paraId="0C3D831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联合是如此真实，在天上永活的元首与祂联合于自己的属灵身体之间相互行使的同情是如此深厚，以至于一方面，祂子民在呻吟中所经受的每一个匮乏、需要和悲伤，都像触动琴弦一样震动传达到祂那里，祂立即就能感知；</w:t>
      </w:r>
    </w:p>
    <w:p w14:paraId="02BC5E17">
      <w:pPr>
        <w:pStyle w:val="3"/>
        <w:spacing w:before="274" w:line="253" w:lineRule="auto"/>
        <w:ind w:firstLine="11"/>
        <w:jc w:val="both"/>
        <w:rPr>
          <w:rFonts w:hint="eastAsia" w:ascii="微软雅黑" w:hAnsi="微软雅黑" w:eastAsia="微软雅黑" w:cs="微软雅黑"/>
          <w:sz w:val="30"/>
          <w:szCs w:val="30"/>
        </w:rPr>
      </w:pPr>
    </w:p>
    <w:p w14:paraId="5365276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an injury offered to His cause awakens in them such a sense of oneness and of conscious identification with His interests and honour as constrains them to say: "Rivers of water run down my eyes, because they keep not Thy law" (Ps. 119:136).</w:t>
      </w:r>
    </w:p>
    <w:p w14:paraId="734DEE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而另一方面，对祂事业的伤害在他们心中唤起如此强烈的合一感以及与祂利益和荣耀的认同感，以至于迫使他们说：“我的眼泪下流成河，因为他们不守祢的律法”（诗119:136）。</w:t>
      </w:r>
    </w:p>
    <w:p w14:paraId="14DA8270">
      <w:pPr>
        <w:pStyle w:val="3"/>
        <w:spacing w:before="274" w:line="253" w:lineRule="auto"/>
        <w:ind w:firstLine="11"/>
        <w:jc w:val="both"/>
        <w:rPr>
          <w:rFonts w:hint="eastAsia" w:ascii="微软雅黑" w:hAnsi="微软雅黑" w:eastAsia="微软雅黑" w:cs="微软雅黑"/>
          <w:sz w:val="30"/>
          <w:szCs w:val="30"/>
        </w:rPr>
      </w:pPr>
    </w:p>
    <w:p w14:paraId="28FED14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 our whole person is united to His whole Person.</w:t>
      </w:r>
    </w:p>
    <w:p w14:paraId="606EAF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藉着圣灵，我们的整个人与祂的整个人联合。</w:t>
      </w:r>
    </w:p>
    <w:p w14:paraId="1B0B2E1C">
      <w:pPr>
        <w:pStyle w:val="3"/>
        <w:spacing w:before="274" w:line="253" w:lineRule="auto"/>
        <w:ind w:firstLine="11"/>
        <w:jc w:val="both"/>
        <w:rPr>
          <w:rFonts w:hint="eastAsia" w:ascii="微软雅黑" w:hAnsi="微软雅黑" w:eastAsia="微软雅黑" w:cs="微软雅黑"/>
          <w:sz w:val="30"/>
          <w:szCs w:val="30"/>
        </w:rPr>
      </w:pPr>
    </w:p>
    <w:p w14:paraId="576ADD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bond of union depends not, as Romanists and Ritualists allege, on bodily contact or local nearness, but on faith, by means of which we are one with Him; for Christ does not come down corporeally from heaven for the accomplishment of any of the objects contemplated by that union in this our earthly pilgrimage.</w:t>
      </w:r>
    </w:p>
    <w:p w14:paraId="06B9AE6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的纽带并不像罗马天主教徒和仪式主义者所声称的那样，取决于身体接触或地方上的接近，而是取决于信心，藉着信心我们与祂合一；因为为了实现那种联合在我们地上朝圣中所预期的任何目标，基督并不从天上身体性地降下来。</w:t>
      </w:r>
    </w:p>
    <w:p w14:paraId="3F2692A7">
      <w:pPr>
        <w:pStyle w:val="3"/>
        <w:spacing w:before="274" w:line="253" w:lineRule="auto"/>
        <w:ind w:firstLine="11"/>
        <w:jc w:val="both"/>
        <w:rPr>
          <w:rFonts w:hint="eastAsia" w:ascii="微软雅黑" w:hAnsi="微软雅黑" w:eastAsia="微软雅黑" w:cs="微软雅黑"/>
          <w:sz w:val="30"/>
          <w:szCs w:val="30"/>
        </w:rPr>
      </w:pPr>
    </w:p>
    <w:p w14:paraId="01BE02E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elect of God were already united to Christ before the actual exercise of faith, was a point keenly debated in England two centuries ago between the followers of Crisp, who affirmed it, and their opponents, led by Dr. D. Williams, who denied it.</w:t>
      </w:r>
    </w:p>
    <w:p w14:paraId="314D0A3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神的选民在实际行使信心之前是否已经与基督联合，这是两个世纪前英格兰激烈辩论的一个点，一方是肯定此点的克里斯普（Crisp）的追随者，另一方是由D. 威廉姆斯博士（Dr. D. Williams）领导的否认此点的反对者。</w:t>
      </w:r>
    </w:p>
    <w:p w14:paraId="37B188B1">
      <w:pPr>
        <w:pStyle w:val="3"/>
        <w:spacing w:before="274" w:line="253" w:lineRule="auto"/>
        <w:ind w:firstLine="11"/>
        <w:jc w:val="both"/>
        <w:rPr>
          <w:rFonts w:hint="eastAsia" w:ascii="微软雅黑" w:hAnsi="微软雅黑" w:eastAsia="微软雅黑" w:cs="微软雅黑"/>
          <w:sz w:val="30"/>
          <w:szCs w:val="30"/>
        </w:rPr>
      </w:pPr>
    </w:p>
    <w:p w14:paraId="40FAA35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exaggerated terms in which the former spoke of eternal justification caused suspicion and alarm, Witsius, the celebrated Dutch divine, prepared his admirable irenicum to bring the parties together.</w:t>
      </w:r>
    </w:p>
    <w:p w14:paraId="63AA13C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由于前者谈论永恒称义时使用的夸张措辞引起了怀疑和恐慌，著名的荷兰神学家威修斯（Witsius）准备了他令人钦佩的调解书，以使各方走到一起。</w:t>
      </w:r>
    </w:p>
    <w:p w14:paraId="4CB97707">
      <w:pPr>
        <w:pStyle w:val="3"/>
        <w:spacing w:before="274" w:line="253" w:lineRule="auto"/>
        <w:ind w:firstLine="11"/>
        <w:jc w:val="both"/>
        <w:rPr>
          <w:rFonts w:hint="eastAsia" w:ascii="微软雅黑" w:hAnsi="微软雅黑" w:eastAsia="微软雅黑" w:cs="微软雅黑"/>
          <w:sz w:val="30"/>
          <w:szCs w:val="30"/>
        </w:rPr>
      </w:pPr>
    </w:p>
    <w:p w14:paraId="049D28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which he gave of the controverted point was contained in the distinction that the saints were in Christ by a federal and legal union before the foundation of the world, but that the actual union—called the mystical or vital union—takes place only WHEN THE HOLY SPIRIT UNITES THEM to the Son of God.</w:t>
      </w:r>
    </w:p>
    <w:p w14:paraId="652AB43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他对争议点给出的解决方案包含在一个区分中：圣徒在创世以前藉着盟约和法律的联合在基督里，但实际的联合——称为奥秘或生命的联合——仅当圣灵将他们与神的儿子联合时才发生。</w:t>
      </w:r>
    </w:p>
    <w:p w14:paraId="49C680AB">
      <w:pPr>
        <w:pStyle w:val="3"/>
        <w:spacing w:before="274" w:line="253" w:lineRule="auto"/>
        <w:ind w:firstLine="11"/>
        <w:jc w:val="both"/>
        <w:rPr>
          <w:rFonts w:hint="eastAsia" w:ascii="微软雅黑" w:hAnsi="微软雅黑" w:eastAsia="微软雅黑" w:cs="微软雅黑"/>
          <w:sz w:val="30"/>
          <w:szCs w:val="30"/>
        </w:rPr>
      </w:pPr>
    </w:p>
    <w:p w14:paraId="260FC6B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moment, they who are united to the Lord Jesus by one Spirit obtain a true and actual participation in all that He procured by His obedience unto death.</w:t>
      </w:r>
    </w:p>
    <w:p w14:paraId="49820F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从那一刻起，那些藉着一位圣灵与主耶稣联合的人，就真正实际地参与了祂顺服至死所获得的一切。</w:t>
      </w:r>
    </w:p>
    <w:p w14:paraId="33891E52">
      <w:pPr>
        <w:pStyle w:val="3"/>
        <w:spacing w:before="274" w:line="253" w:lineRule="auto"/>
        <w:ind w:firstLine="11"/>
        <w:jc w:val="both"/>
        <w:rPr>
          <w:rFonts w:hint="eastAsia" w:ascii="微软雅黑" w:hAnsi="微软雅黑" w:eastAsia="微软雅黑" w:cs="微软雅黑"/>
          <w:sz w:val="30"/>
          <w:szCs w:val="30"/>
        </w:rPr>
      </w:pPr>
    </w:p>
    <w:p w14:paraId="66E9EFC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satisfied divine justice, they who are united to Him by faith have also satisfied it.</w:t>
      </w:r>
    </w:p>
    <w:p w14:paraId="50B155E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如果基督满足了神的公义，那些因信与祂联合的人也满足了它。</w:t>
      </w:r>
    </w:p>
    <w:p w14:paraId="11E84F08">
      <w:pPr>
        <w:pStyle w:val="3"/>
        <w:spacing w:before="274" w:line="253" w:lineRule="auto"/>
        <w:ind w:firstLine="11"/>
        <w:jc w:val="both"/>
        <w:rPr>
          <w:rFonts w:hint="eastAsia" w:ascii="微软雅黑" w:hAnsi="微软雅黑" w:eastAsia="微软雅黑" w:cs="微软雅黑"/>
          <w:sz w:val="30"/>
          <w:szCs w:val="30"/>
        </w:rPr>
      </w:pPr>
    </w:p>
    <w:p w14:paraId="43AB3E2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overcame, they overcame; when Christ received perfect acceptance as the Surety, they received the same acceptance in and with Him.</w:t>
      </w:r>
    </w:p>
    <w:p w14:paraId="2CADADA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当基督得胜时，他们也得胜了；当基督作为担保人被完全接纳时，他们在祂里面并与祂一同被同样接纳。</w:t>
      </w:r>
    </w:p>
    <w:p w14:paraId="4E5C6CB3">
      <w:pPr>
        <w:pStyle w:val="3"/>
        <w:spacing w:before="274" w:line="253" w:lineRule="auto"/>
        <w:ind w:firstLine="11"/>
        <w:jc w:val="both"/>
        <w:rPr>
          <w:rFonts w:hint="eastAsia" w:ascii="微软雅黑" w:hAnsi="微软雅黑" w:eastAsia="微软雅黑" w:cs="微软雅黑"/>
          <w:sz w:val="30"/>
          <w:szCs w:val="30"/>
        </w:rPr>
      </w:pPr>
    </w:p>
    <w:p w14:paraId="452D39C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as Christ obtained a resurrection-life, a life of holiness and joy at God's right hand for ever, they, too, who are found in Him, have an incipient life of the same nature, a life hid with Christ in God (Col. 3:3).</w:t>
      </w:r>
    </w:p>
    <w:p w14:paraId="54F430C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另一方面，正如基督获得了复活的生命，一种永远在神右边圣洁和喜乐的生命，那些在祂里面被寻见的人，也拥有同样性质的初步生命，一种与基督一同藏在神里面的生命（西3:3）。</w:t>
      </w:r>
    </w:p>
    <w:p w14:paraId="5E9A827A">
      <w:pPr>
        <w:pStyle w:val="3"/>
        <w:spacing w:before="274" w:line="253" w:lineRule="auto"/>
        <w:ind w:firstLine="11"/>
        <w:jc w:val="both"/>
        <w:rPr>
          <w:rFonts w:hint="eastAsia" w:ascii="微软雅黑" w:hAnsi="微软雅黑" w:eastAsia="微软雅黑" w:cs="微软雅黑"/>
          <w:sz w:val="30"/>
          <w:szCs w:val="30"/>
        </w:rPr>
      </w:pPr>
    </w:p>
    <w:p w14:paraId="6123546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great truth, frequently affirmed and repeated in Scripture—THE INHABITATION OF THE SPIRIT in all true believers.</w:t>
      </w:r>
    </w:p>
    <w:p w14:paraId="001FFF6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这把我们带到了圣经中经常确认和重复的伟大真理——圣灵内住在所有真信徒里面。</w:t>
      </w:r>
    </w:p>
    <w:p w14:paraId="50C0E23B">
      <w:pPr>
        <w:pStyle w:val="3"/>
        <w:spacing w:before="274" w:line="253" w:lineRule="auto"/>
        <w:ind w:firstLine="11"/>
        <w:jc w:val="both"/>
        <w:rPr>
          <w:rFonts w:hint="eastAsia" w:ascii="微软雅黑" w:hAnsi="微软雅黑" w:eastAsia="微软雅黑" w:cs="微软雅黑"/>
          <w:sz w:val="30"/>
          <w:szCs w:val="30"/>
        </w:rPr>
      </w:pPr>
    </w:p>
    <w:p w14:paraId="099922C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are very numerous which teach this great doctrine.</w:t>
      </w:r>
    </w:p>
    <w:p w14:paraId="2D5BF98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教导这一伟大教义的经文非常多。</w:t>
      </w:r>
    </w:p>
    <w:p w14:paraId="201CBC6B">
      <w:pPr>
        <w:pStyle w:val="3"/>
        <w:spacing w:before="274" w:line="253" w:lineRule="auto"/>
        <w:ind w:firstLine="11"/>
        <w:jc w:val="both"/>
        <w:rPr>
          <w:rFonts w:hint="eastAsia" w:ascii="微软雅黑" w:hAnsi="微软雅黑" w:eastAsia="微软雅黑" w:cs="微软雅黑"/>
          <w:sz w:val="30"/>
          <w:szCs w:val="30"/>
        </w:rPr>
      </w:pPr>
    </w:p>
    <w:p w14:paraId="2497BAF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in promising the Comforter, who should abide with His disciples for ever, added, by way of contrasting the world and them: "I will pray the Father, and He shall give you another Comforter, that He may abide with you for ever—the Spirit of truth, whom the world cannot receive, because it seeth Him not, neither knoweth Him: but ye know Him; for He dwelleth with you and shall be in you" (John 14:16).</w:t>
      </w:r>
    </w:p>
    <w:p w14:paraId="256157A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应许将永远与门徒同在的保惠师时，通过对比世人和他们，补充说：“我要求父，父就另外赐给你们一位保惠师，叫祂永远与你们同在，就是真理的圣灵，乃世人不能接受的；因为不见祂，也不认识祂。你们却认识祂，因祂常与你们同在，也要在你们里面”（约14:16）。</w:t>
      </w:r>
    </w:p>
    <w:p w14:paraId="66620CB7">
      <w:pPr>
        <w:pStyle w:val="3"/>
        <w:spacing w:before="274" w:line="253" w:lineRule="auto"/>
        <w:ind w:firstLine="11"/>
        <w:jc w:val="both"/>
        <w:rPr>
          <w:rFonts w:hint="eastAsia" w:ascii="微软雅黑" w:hAnsi="微软雅黑" w:eastAsia="微软雅黑" w:cs="微软雅黑"/>
          <w:sz w:val="30"/>
          <w:szCs w:val="30"/>
        </w:rPr>
      </w:pPr>
    </w:p>
    <w:p w14:paraId="276D8EB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writing to Timothy, says: "That good thing which was committed to thee keep by the Holy Ghost which dwelleth in us" (2 Tim. 1:14).</w:t>
      </w:r>
    </w:p>
    <w:p w14:paraId="4C4D297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使徒保罗在写给提摩太的信中说：“从前所交托你的善道，你要靠着那住在我们里面的圣灵牢牢守着”（提后1:14）。</w:t>
      </w:r>
    </w:p>
    <w:p w14:paraId="18DC7BAE">
      <w:pPr>
        <w:pStyle w:val="3"/>
        <w:spacing w:before="274" w:line="253" w:lineRule="auto"/>
        <w:ind w:firstLine="11"/>
        <w:jc w:val="both"/>
        <w:rPr>
          <w:rFonts w:hint="eastAsia" w:ascii="微软雅黑" w:hAnsi="微软雅黑" w:eastAsia="微软雅黑" w:cs="微软雅黑"/>
          <w:sz w:val="30"/>
          <w:szCs w:val="30"/>
        </w:rPr>
      </w:pPr>
    </w:p>
    <w:p w14:paraId="0B4D79D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notice, further, the passages where the Christian is called the temple of the Holy Ghost: "Know ye not that ye are the temple of God, and that the Spirit of God dwelleth in you" (1 Cor. 3:16).</w:t>
      </w:r>
    </w:p>
    <w:p w14:paraId="51C2121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我还要进一步注意那些称基督徒为圣灵殿的经文：“岂不知你们是神的殿，神的灵住在你们里头吗？”（林前3:16）。</w:t>
      </w:r>
    </w:p>
    <w:p w14:paraId="532EE43C">
      <w:pPr>
        <w:pStyle w:val="3"/>
        <w:spacing w:before="274" w:line="253" w:lineRule="auto"/>
        <w:ind w:firstLine="11"/>
        <w:jc w:val="both"/>
        <w:rPr>
          <w:rFonts w:hint="eastAsia" w:ascii="微软雅黑" w:hAnsi="微软雅黑" w:eastAsia="微软雅黑" w:cs="微软雅黑"/>
          <w:sz w:val="30"/>
          <w:szCs w:val="30"/>
        </w:rPr>
      </w:pPr>
    </w:p>
    <w:p w14:paraId="2AAD1EE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your body is the temple of the Holy Ghost which is in you, which ye have of God" (1 Cor. 6:19).</w:t>
      </w:r>
    </w:p>
    <w:p w14:paraId="10968A1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“岂不知你们的身子就是圣灵的殿吗？这圣灵是从神而来，住在你们里头的”（林前6:19）。</w:t>
      </w:r>
    </w:p>
    <w:p w14:paraId="39DA6B7A">
      <w:pPr>
        <w:pStyle w:val="3"/>
        <w:spacing w:before="274" w:line="253" w:lineRule="auto"/>
        <w:ind w:firstLine="11"/>
        <w:jc w:val="both"/>
        <w:rPr>
          <w:rFonts w:hint="eastAsia" w:ascii="微软雅黑" w:hAnsi="微软雅黑" w:eastAsia="微软雅黑" w:cs="微软雅黑"/>
          <w:sz w:val="30"/>
          <w:szCs w:val="30"/>
        </w:rPr>
      </w:pPr>
    </w:p>
    <w:p w14:paraId="2931723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compare other similar passages (2 Cor. 6:16; Eph. 2:22).</w:t>
      </w:r>
    </w:p>
    <w:p w14:paraId="625D90C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我们可以比较其他类似的经文（林后6:16；弗2:22）。</w:t>
      </w:r>
    </w:p>
    <w:p w14:paraId="2600905D">
      <w:pPr>
        <w:pStyle w:val="3"/>
        <w:spacing w:before="274" w:line="253" w:lineRule="auto"/>
        <w:ind w:firstLine="11"/>
        <w:jc w:val="both"/>
        <w:rPr>
          <w:rFonts w:hint="eastAsia" w:ascii="微软雅黑" w:hAnsi="微软雅黑" w:eastAsia="微软雅黑" w:cs="微软雅黑"/>
          <w:sz w:val="30"/>
          <w:szCs w:val="30"/>
        </w:rPr>
      </w:pPr>
    </w:p>
    <w:p w14:paraId="52F208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passages the Holy Spirit who dwells in Christ, and who is given to inhabit His people, is said to occupy the Christian's heart as His temple, not by a mere inactive presence, but as animating and pervading all the faculties and powers of the human mind.</w:t>
      </w:r>
    </w:p>
    <w:p w14:paraId="188DF1E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在所有这些经文中，那位住在基督里面并被赐予居住在祂子民里面的圣灵，被说成是占据基督徒的心作为祂的殿，不仅仅是以一种不活跃的同在，而是作为赋予生命并渗透人类心灵所有机能和力量的存在。</w:t>
      </w:r>
    </w:p>
    <w:p w14:paraId="735D305F">
      <w:pPr>
        <w:pStyle w:val="3"/>
        <w:spacing w:before="274" w:line="253" w:lineRule="auto"/>
        <w:ind w:firstLine="11"/>
        <w:jc w:val="both"/>
        <w:rPr>
          <w:rFonts w:hint="eastAsia" w:ascii="微软雅黑" w:hAnsi="微软雅黑" w:eastAsia="微软雅黑" w:cs="微软雅黑"/>
          <w:sz w:val="30"/>
          <w:szCs w:val="30"/>
        </w:rPr>
      </w:pPr>
    </w:p>
    <w:p w14:paraId="33A107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man, accordingly, is said to HAVE THE SPIRIT OF CHRIST.</w:t>
      </w:r>
    </w:p>
    <w:p w14:paraId="3D49668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因此，重生的人被说成是“有基督的灵”。</w:t>
      </w:r>
    </w:p>
    <w:p w14:paraId="7DECF118">
      <w:pPr>
        <w:pStyle w:val="3"/>
        <w:spacing w:before="274" w:line="253" w:lineRule="auto"/>
        <w:ind w:firstLine="11"/>
        <w:jc w:val="both"/>
        <w:rPr>
          <w:rFonts w:hint="eastAsia" w:ascii="微软雅黑" w:hAnsi="微软雅黑" w:eastAsia="微软雅黑" w:cs="微软雅黑"/>
          <w:sz w:val="30"/>
          <w:szCs w:val="30"/>
        </w:rPr>
      </w:pPr>
    </w:p>
    <w:p w14:paraId="5897EA7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used by the apostle in the Epistle to the Romans in two connected clauses in such a way as implies an inhabitation on the part of the Holy Spirit, and a consequent possession on our side as a graciously imparted privilege: "But ye are not in the flesh, but in the Spirit, if so be that the Spirit of God dwell in you. Now, if any man HAVE NOT THE SPIRIT of Christ, he is none of His" (Rom. 8:9).</w:t>
      </w:r>
    </w:p>
    <w:p w14:paraId="150CE00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的两个相连从句中使用了这一表达，其方式暗示了圣灵这边的内住，以及随之而来的我们这边的拥有，作为一种恩典赋予的特权：“如果神的灵住在你们心里，你们就不属肉体，乃属圣灵了。人若没有基督的灵，就不是属基督的”（罗8:9）。</w:t>
      </w:r>
    </w:p>
    <w:p w14:paraId="0A46FC77">
      <w:pPr>
        <w:pStyle w:val="3"/>
        <w:spacing w:before="274" w:line="253" w:lineRule="auto"/>
        <w:ind w:firstLine="11"/>
        <w:jc w:val="both"/>
        <w:rPr>
          <w:rFonts w:hint="eastAsia" w:ascii="微软雅黑" w:hAnsi="微软雅黑" w:eastAsia="微软雅黑" w:cs="微软雅黑"/>
          <w:sz w:val="30"/>
          <w:szCs w:val="30"/>
        </w:rPr>
      </w:pPr>
    </w:p>
    <w:p w14:paraId="1094BE4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SPIRIT, then, is inseparably connected with the inhabitation of the Spirit.</w:t>
      </w:r>
    </w:p>
    <w:p w14:paraId="0D7B7CF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那么，“有圣灵”与圣灵的内住是不可分割地联系在一起的。</w:t>
      </w:r>
    </w:p>
    <w:p w14:paraId="1661B0D0">
      <w:pPr>
        <w:pStyle w:val="3"/>
        <w:spacing w:before="274" w:line="253" w:lineRule="auto"/>
        <w:ind w:firstLine="11"/>
        <w:jc w:val="both"/>
        <w:rPr>
          <w:rFonts w:hint="eastAsia" w:ascii="微软雅黑" w:hAnsi="微软雅黑" w:eastAsia="微软雅黑" w:cs="微软雅黑"/>
          <w:sz w:val="30"/>
          <w:szCs w:val="30"/>
        </w:rPr>
      </w:pPr>
    </w:p>
    <w:p w14:paraId="23F9A56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said to "have" the Spirit as the consequence of His effectual inhabitation, and by a renewing and transforming principle of life, which constantly operates in the most active manner.</w:t>
      </w:r>
    </w:p>
    <w:p w14:paraId="2B4F186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因此，我们被说成是“有”圣灵，这是祂有效内住的后果，并藉着一种更新和改变生命的原则，该原则以最活跃的方式持续运作。</w:t>
      </w:r>
    </w:p>
    <w:p w14:paraId="328D9B28">
      <w:pPr>
        <w:pStyle w:val="3"/>
        <w:spacing w:before="274" w:line="253" w:lineRule="auto"/>
        <w:ind w:firstLine="11"/>
        <w:jc w:val="both"/>
        <w:rPr>
          <w:rFonts w:hint="eastAsia" w:ascii="微软雅黑" w:hAnsi="微软雅黑" w:eastAsia="微软雅黑" w:cs="微软雅黑"/>
          <w:sz w:val="30"/>
          <w:szCs w:val="30"/>
        </w:rPr>
      </w:pPr>
    </w:p>
    <w:p w14:paraId="13D79D9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conscious of having so great a guest, because He condescends to occupy the soul in all its faculties.</w:t>
      </w:r>
    </w:p>
    <w:p w14:paraId="56855EB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我们意识到拥有如此伟大的客人，因为祂屈尊占据灵魂的所有机能。</w:t>
      </w:r>
    </w:p>
    <w:p w14:paraId="7687D5AD">
      <w:pPr>
        <w:pStyle w:val="3"/>
        <w:spacing w:before="274" w:line="253" w:lineRule="auto"/>
        <w:ind w:firstLine="11"/>
        <w:jc w:val="both"/>
        <w:rPr>
          <w:rFonts w:hint="eastAsia" w:ascii="微软雅黑" w:hAnsi="微软雅黑" w:eastAsia="微软雅黑" w:cs="微软雅黑"/>
          <w:sz w:val="30"/>
          <w:szCs w:val="30"/>
        </w:rPr>
      </w:pPr>
    </w:p>
    <w:p w14:paraId="6C031F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at this stage to obviate a common misinterpretation, which tends to evacuate the phrases in the passages to which we have referred of their full significance.</w:t>
      </w:r>
    </w:p>
    <w:p w14:paraId="49868DA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在此阶段，消除一种常见的误解或许是恰当的，这种误解倾向于排空我们所引用经文中短语的全部意义。</w:t>
      </w:r>
    </w:p>
    <w:p w14:paraId="6C4B87EB">
      <w:pPr>
        <w:pStyle w:val="3"/>
        <w:spacing w:before="274" w:line="253" w:lineRule="auto"/>
        <w:ind w:firstLine="11"/>
        <w:jc w:val="both"/>
        <w:rPr>
          <w:rFonts w:hint="eastAsia" w:ascii="微软雅黑" w:hAnsi="微软雅黑" w:eastAsia="微软雅黑" w:cs="微软雅黑"/>
          <w:sz w:val="30"/>
          <w:szCs w:val="30"/>
        </w:rPr>
      </w:pPr>
    </w:p>
    <w:p w14:paraId="47598E7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speculative reluctance to accept the idea of the Spirit's personal inhabitation, sometimes in one interest and at other times in another, many interpreters, scholastic as well as Protestant, expounded the allusions to the indwelling of the Spirit as referring only to the gifts which He confers.</w:t>
      </w:r>
    </w:p>
    <w:p w14:paraId="6A17FD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出于一种不愿接受圣灵位格性内住观念的思辨心理，有时出于一种利益，有时出于另一种利益，许多解释者，无论是经院学者还是新教徒，都将关于圣灵内住的暗示解释为仅指祂所赋予的恩赐。</w:t>
      </w:r>
    </w:p>
    <w:p w14:paraId="0815D2C9">
      <w:pPr>
        <w:pStyle w:val="3"/>
        <w:spacing w:before="274" w:line="253" w:lineRule="auto"/>
        <w:ind w:firstLine="11"/>
        <w:jc w:val="both"/>
        <w:rPr>
          <w:rFonts w:hint="eastAsia" w:ascii="微软雅黑" w:hAnsi="微软雅黑" w:eastAsia="微软雅黑" w:cs="微软雅黑"/>
          <w:sz w:val="30"/>
          <w:szCs w:val="30"/>
        </w:rPr>
      </w:pPr>
    </w:p>
    <w:p w14:paraId="50DBAB8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arbitrary exposition on the part of the interpreter for which no good ground can be assigned.</w:t>
      </w:r>
    </w:p>
    <w:p w14:paraId="62F1A44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这是解释者的一种武断解释，对此无法给出任何好的理由。</w:t>
      </w:r>
    </w:p>
    <w:p w14:paraId="50E0BC38">
      <w:pPr>
        <w:pStyle w:val="3"/>
        <w:spacing w:before="274" w:line="253" w:lineRule="auto"/>
        <w:ind w:firstLine="11"/>
        <w:jc w:val="both"/>
        <w:rPr>
          <w:rFonts w:hint="eastAsia" w:ascii="微软雅黑" w:hAnsi="微软雅黑" w:eastAsia="微软雅黑" w:cs="微软雅黑"/>
          <w:sz w:val="30"/>
          <w:szCs w:val="30"/>
        </w:rPr>
      </w:pPr>
    </w:p>
    <w:p w14:paraId="1B13CB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allusion is to gifts conferred,—except in the case of temporary disciples like Judas,—we must rather say that the personal Holy Spirit was given along with the gifts which were bestowed.</w:t>
      </w:r>
    </w:p>
    <w:p w14:paraId="4313AF7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当提及所赋予的恩赐时——除了像犹大这样的暂时门徒的情况——我们更必须说，位格性的圣灵是连同所赐予的恩赐一起赐下的。</w:t>
      </w:r>
    </w:p>
    <w:p w14:paraId="4035AA85">
      <w:pPr>
        <w:pStyle w:val="3"/>
        <w:spacing w:before="274" w:line="253" w:lineRule="auto"/>
        <w:ind w:firstLine="11"/>
        <w:jc w:val="both"/>
        <w:rPr>
          <w:rFonts w:hint="eastAsia" w:ascii="微软雅黑" w:hAnsi="微软雅黑" w:eastAsia="微软雅黑" w:cs="微软雅黑"/>
          <w:sz w:val="30"/>
          <w:szCs w:val="30"/>
        </w:rPr>
      </w:pPr>
    </w:p>
    <w:p w14:paraId="1CDFF4C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produce them as an absent regulator of their distribution, but as a present inhabitant.</w:t>
      </w:r>
    </w:p>
    <w:p w14:paraId="2DD7DFD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祂产生这些恩赐，不是作为其分配的缺席管理者，而是作为在场的居住者。</w:t>
      </w:r>
    </w:p>
    <w:p w14:paraId="678A021A">
      <w:pPr>
        <w:pStyle w:val="3"/>
        <w:spacing w:before="274" w:line="253" w:lineRule="auto"/>
        <w:ind w:firstLine="11"/>
        <w:jc w:val="both"/>
        <w:rPr>
          <w:rFonts w:hint="eastAsia" w:ascii="微软雅黑" w:hAnsi="微软雅黑" w:eastAsia="微软雅黑" w:cs="微软雅黑"/>
          <w:sz w:val="30"/>
          <w:szCs w:val="30"/>
        </w:rPr>
      </w:pPr>
    </w:p>
    <w:p w14:paraId="0029EE2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may affirm that a person works only where he is; and it was only as inhabiting the hearts of believers that He imparted either the sanctifying gifts or the ministerial gifts.</w:t>
      </w:r>
    </w:p>
    <w:p w14:paraId="440682C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不，我们可以断言，一个位格只在他所在的地方工作；唯有作为信徒内心的居住者，祂才赋予了成圣的恩赐或事奉的恩赐。</w:t>
      </w:r>
    </w:p>
    <w:p w14:paraId="5EDDBCCF">
      <w:pPr>
        <w:pStyle w:val="3"/>
        <w:spacing w:before="274" w:line="253" w:lineRule="auto"/>
        <w:ind w:firstLine="11"/>
        <w:jc w:val="both"/>
        <w:rPr>
          <w:rFonts w:hint="eastAsia" w:ascii="微软雅黑" w:hAnsi="微软雅黑" w:eastAsia="微软雅黑" w:cs="微软雅黑"/>
          <w:sz w:val="30"/>
          <w:szCs w:val="30"/>
        </w:rPr>
      </w:pPr>
    </w:p>
    <w:p w14:paraId="696C4D5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inhabitation is associated with the active exercise of divine power, it may be further noticed that it underlies all the Christian's holiness and growth, all his conformity to the divine image and final perseverance.</w:t>
      </w:r>
    </w:p>
    <w:p w14:paraId="16A4FF2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由于这种内住与神圣能力的积极运用相关联，可以进一步注意到，它是基督徒所有圣洁和成长、所有对神形象的效法以及最终坚忍的基础。</w:t>
      </w:r>
    </w:p>
    <w:p w14:paraId="1EE537D5">
      <w:pPr>
        <w:pStyle w:val="3"/>
        <w:spacing w:before="274" w:line="253" w:lineRule="auto"/>
        <w:ind w:firstLine="11"/>
        <w:jc w:val="both"/>
        <w:rPr>
          <w:rFonts w:hint="eastAsia" w:ascii="微软雅黑" w:hAnsi="微软雅黑" w:eastAsia="微软雅黑" w:cs="微软雅黑"/>
          <w:sz w:val="30"/>
          <w:szCs w:val="30"/>
        </w:rPr>
      </w:pPr>
    </w:p>
    <w:p w14:paraId="4CC29AB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peculiar feature of every system that takes this truth in earnest, to bring out the essential difference between grace and nature, to vindicate the spiritual life as a new creation, to assert its actual reality, its peculiar organs, its habitual graces implanted,—with the several actings, experiences, wants, and appetences which belong to it as a distinct existence, but never separated from the living Head.</w:t>
      </w:r>
    </w:p>
    <w:p w14:paraId="425D835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认真对待这一真理的体系的独特特征是，揭示恩典与自然之间的本质区别，维护属灵生命作为新造的地位，断言其实际的现实性、其特有的器官、其被植入的习惯性恩典，——连同属于它作为一个独特存在（但从未与活的元首分离）的各种行动、经验、需要和渴求。</w:t>
      </w:r>
    </w:p>
    <w:p w14:paraId="5113F3DA">
      <w:pPr>
        <w:pStyle w:val="3"/>
        <w:spacing w:before="274" w:line="253" w:lineRule="auto"/>
        <w:ind w:firstLine="11"/>
        <w:jc w:val="both"/>
        <w:rPr>
          <w:rFonts w:hint="eastAsia" w:ascii="微软雅黑" w:hAnsi="微软雅黑" w:eastAsia="微软雅黑" w:cs="微软雅黑"/>
          <w:sz w:val="30"/>
          <w:szCs w:val="30"/>
        </w:rPr>
      </w:pPr>
    </w:p>
    <w:p w14:paraId="1C81C69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neglect of this inhabitation of the Spirit must be ascribed much of the naturalism of the modern theology, which ascribes the graces of the Spirit only to the ordinary exercises of the mind as it unfolds itself in joy or sorrow, in faith or love, on a spiritual object; and they lose sight of the fact that the indwelling Spirit, filling and animating the renewed mental faculties, calls these graces into action over the ruins of the opposite corruption.</w:t>
      </w:r>
    </w:p>
    <w:p w14:paraId="1CA0495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的许多自然主义倾向必须归咎于对圣灵这种内住的忽视，它将圣灵的恩典仅归于心智在属灵对象上展开自己时的普通活动，如喜乐或悲伤，信心或爱心；他们忽略了这一事实：内住的圣灵，充满并赋予更新后的心智机能以生命，在对立腐败的废墟上将这些恩典呼唤出来付诸行动。</w:t>
      </w:r>
    </w:p>
    <w:p w14:paraId="10A01B50">
      <w:pPr>
        <w:pStyle w:val="3"/>
        <w:spacing w:before="274" w:line="253" w:lineRule="auto"/>
        <w:ind w:firstLine="11"/>
        <w:jc w:val="both"/>
        <w:rPr>
          <w:rFonts w:hint="eastAsia" w:ascii="微软雅黑" w:hAnsi="微软雅黑" w:eastAsia="微软雅黑" w:cs="微软雅黑"/>
          <w:sz w:val="30"/>
          <w:szCs w:val="30"/>
        </w:rPr>
      </w:pPr>
    </w:p>
    <w:p w14:paraId="2445D4C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schools of theology which do justice to the great fact of the Spirit's inhabitation, such as the true followers of Augustin and the Puritans, were happily exempt from that humanistic theology.</w:t>
      </w:r>
    </w:p>
    <w:p w14:paraId="2B4D5A1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相反，那些公正对待圣灵内住这一伟大事实的神学流派，如奥古斯丁的真正追随者和清教徒，幸免于那种人文主义神学。</w:t>
      </w:r>
    </w:p>
    <w:p w14:paraId="7E4B01C9">
      <w:pPr>
        <w:pStyle w:val="3"/>
        <w:spacing w:before="274" w:line="253" w:lineRule="auto"/>
        <w:ind w:firstLine="11"/>
        <w:jc w:val="both"/>
        <w:rPr>
          <w:rFonts w:hint="eastAsia" w:ascii="微软雅黑" w:hAnsi="微软雅黑" w:eastAsia="微软雅黑" w:cs="微软雅黑"/>
          <w:sz w:val="30"/>
          <w:szCs w:val="30"/>
        </w:rPr>
      </w:pPr>
    </w:p>
    <w:p w14:paraId="18DB002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contended not only for Christ's abiding presence in every spiritual act (John 15:5), but for the real implantation of the graces of the Spirit as well as for the impossibility of putting them in motion without His heavenly help.</w:t>
      </w:r>
    </w:p>
    <w:p w14:paraId="42C419C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他们不仅为基督在每一个属灵行动中的持久同在（约15:5）而争辩，也为圣灵恩典的真实植入以及若没有祂属天的帮助就无法启动它们而争辩。</w:t>
      </w:r>
    </w:p>
    <w:p w14:paraId="4806E911">
      <w:pPr>
        <w:pStyle w:val="3"/>
        <w:spacing w:before="274" w:line="253" w:lineRule="auto"/>
        <w:ind w:firstLine="11"/>
        <w:jc w:val="both"/>
        <w:rPr>
          <w:rFonts w:hint="eastAsia" w:ascii="微软雅黑" w:hAnsi="微软雅黑" w:eastAsia="微软雅黑" w:cs="微软雅黑"/>
          <w:sz w:val="30"/>
          <w:szCs w:val="30"/>
        </w:rPr>
      </w:pPr>
    </w:p>
    <w:p w14:paraId="4BE479F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eminent Lutheran divines, in the brightest period of their theology,—Luther, Chemnitzius, and the like,—were wont to teach that the inhabitation of the Spirit consisted in two things: IN THE SPIRIT'S PRESENCE AND OPERATION, or, in a single phrase, in gracious presence.</w:t>
      </w:r>
    </w:p>
    <w:p w14:paraId="349D2F9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在路德宗神学最辉煌的时期，其最杰出的神学家——路德、开姆尼茨（Chemnitzius）等人——习惯教导说，圣灵的内住包含两件事：在圣灵的同在和运作中，或者用一句话说，在恩典的同在（gracious presence）中。</w:t>
      </w:r>
    </w:p>
    <w:p w14:paraId="5BFAA15F">
      <w:pPr>
        <w:pStyle w:val="3"/>
        <w:spacing w:before="274" w:line="253" w:lineRule="auto"/>
        <w:ind w:firstLine="11"/>
        <w:jc w:val="both"/>
        <w:rPr>
          <w:rFonts w:hint="eastAsia" w:ascii="微软雅黑" w:hAnsi="微软雅黑" w:eastAsia="微软雅黑" w:cs="微软雅黑"/>
          <w:sz w:val="30"/>
          <w:szCs w:val="30"/>
        </w:rPr>
      </w:pPr>
    </w:p>
    <w:p w14:paraId="4E58CD3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accustomed also to distinguish the modes of the divine presence in this fourfold way: first, a universal presence over all the wide realms of creation for the conservation of all things; secondly, a special sanctifying presence, whereby the Spirit abides in true Christians, and inhabits them continually through life and in death, till they fully enjoy the beatific vision;</w:t>
      </w:r>
    </w:p>
    <w:p w14:paraId="4942229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习惯以这种四重方式区分神同在的模式：第一，遍及所有广阔创造领域的普遍同在，为了保存万物；第二，特殊的成圣同在，藉此圣灵住在真基督徒里面，并在生与死中持续内住，直到他们完全享受荣福直观；</w:t>
      </w:r>
    </w:p>
    <w:p w14:paraId="21CAA9EB">
      <w:pPr>
        <w:pStyle w:val="3"/>
        <w:spacing w:before="274" w:line="253" w:lineRule="auto"/>
        <w:ind w:firstLine="11"/>
        <w:jc w:val="both"/>
        <w:rPr>
          <w:rFonts w:hint="eastAsia" w:ascii="微软雅黑" w:hAnsi="微软雅黑" w:eastAsia="微软雅黑" w:cs="微软雅黑"/>
          <w:sz w:val="30"/>
          <w:szCs w:val="30"/>
        </w:rPr>
      </w:pPr>
    </w:p>
    <w:p w14:paraId="18E9E55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personal union of the Son of God, whereby He assumed humanity with all that the assumption carried with it, and replenished that humanity with His indwelling presence; fourthly, the presence of the Spirit in glorified saints, whereby He not only fills the heart with all the communications of His grace, but leads them to behold God's face in righteousness, and to be satisfied when they awake with His likeness.</w:t>
      </w:r>
    </w:p>
    <w:p w14:paraId="716C1AD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儿子的位格联合，藉此祂取了人性以及该假设所带来的一切，并以祂内住的同在充满那人性；第四，圣灵在得荣耀圣徒中的同在，藉此祂不仅以祂恩典的所有交通充满人心，而且引导他们在义中得见神的面，并在醒了的时候得见祂的形象就心满意足。</w:t>
      </w:r>
    </w:p>
    <w:p w14:paraId="27530F64">
      <w:pPr>
        <w:pStyle w:val="3"/>
        <w:spacing w:before="274" w:line="253" w:lineRule="auto"/>
        <w:ind w:firstLine="11"/>
        <w:jc w:val="both"/>
        <w:rPr>
          <w:rFonts w:hint="eastAsia" w:ascii="微软雅黑" w:hAnsi="微软雅黑" w:eastAsia="微软雅黑" w:cs="微软雅黑"/>
          <w:sz w:val="30"/>
          <w:szCs w:val="30"/>
        </w:rPr>
      </w:pPr>
    </w:p>
    <w:p w14:paraId="12FD0F5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 as the great inhabitant of the regenerate heart, appears in continually sanctifying all the mental powers; and a marked line of distinction must be drawn between THE PREVENIENT GRACE OF THE SPIRIT and His CO-OPERATING GRACE.</w:t>
      </w:r>
    </w:p>
    <w:p w14:paraId="1F18E00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圣灵作为重生之心的伟大居住者，其工作表现为持续地使所有心智能力成圣；必须在圣灵的先在恩典和祂的合作恩典之间划出一条明显的界线。</w:t>
      </w:r>
    </w:p>
    <w:p w14:paraId="759D06A7">
      <w:pPr>
        <w:pStyle w:val="3"/>
        <w:spacing w:before="274" w:line="253" w:lineRule="auto"/>
        <w:ind w:firstLine="11"/>
        <w:jc w:val="both"/>
        <w:rPr>
          <w:rFonts w:hint="eastAsia" w:ascii="微软雅黑" w:hAnsi="微软雅黑" w:eastAsia="微软雅黑" w:cs="微软雅黑"/>
          <w:sz w:val="30"/>
          <w:szCs w:val="30"/>
        </w:rPr>
      </w:pPr>
    </w:p>
    <w:p w14:paraId="7F7479D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belongs to effectual calling, regeneration, conversion, and faith, in which the man with all his powers is the object in whom the Spirit operates by the word; the latter belongs to His progressive sanctification, in which the Spirit calls into exercise the new powers of the renewed mind, and where there are no immediate actings of the Spirit superseding that co-operation: for who can see without an eye, or hear without an ear?</w:t>
      </w:r>
    </w:p>
    <w:p w14:paraId="4A05CE0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属于有效恩召、重生、归信和信心，其中拥有所有能力的人是圣灵藉着圣道在其中运作的对象；后者属于祂的渐进成圣，其中圣灵呼唤更新心灵的新能力投入运用，并且在那里没有圣灵的直接行动取代那种合作：因为谁能没有眼睛看，或没有耳朵听呢？</w:t>
      </w:r>
    </w:p>
    <w:p w14:paraId="21341A02">
      <w:pPr>
        <w:pStyle w:val="3"/>
        <w:spacing w:before="274" w:line="253" w:lineRule="auto"/>
        <w:ind w:firstLine="11"/>
        <w:jc w:val="both"/>
        <w:rPr>
          <w:rFonts w:hint="eastAsia" w:ascii="微软雅黑" w:hAnsi="微软雅黑" w:eastAsia="微软雅黑" w:cs="微软雅黑"/>
          <w:sz w:val="30"/>
          <w:szCs w:val="30"/>
        </w:rPr>
      </w:pPr>
    </w:p>
    <w:p w14:paraId="552C24A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does not move the hearts of regenerate men by mere power, but on another principle.</w:t>
      </w:r>
    </w:p>
    <w:p w14:paraId="754F076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圣灵不单靠能力感动重生之人的心，而是基于另一个原则。</w:t>
      </w:r>
    </w:p>
    <w:p w14:paraId="166085FE">
      <w:pPr>
        <w:pStyle w:val="3"/>
        <w:spacing w:before="274" w:line="253" w:lineRule="auto"/>
        <w:ind w:firstLine="11"/>
        <w:jc w:val="both"/>
        <w:rPr>
          <w:rFonts w:hint="eastAsia" w:ascii="微软雅黑" w:hAnsi="微软雅黑" w:eastAsia="微软雅黑" w:cs="微软雅黑"/>
          <w:sz w:val="30"/>
          <w:szCs w:val="30"/>
        </w:rPr>
      </w:pPr>
    </w:p>
    <w:p w14:paraId="0E8B291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moves them by THOSE SPIRITUAL POWERS or graces with which they are now provided.</w:t>
      </w:r>
    </w:p>
    <w:p w14:paraId="4E32B5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祂藉着他们现在所拥有的那些属灵能力或恩典感动他们。</w:t>
      </w:r>
    </w:p>
    <w:p w14:paraId="5F909815">
      <w:pPr>
        <w:pStyle w:val="3"/>
        <w:spacing w:before="274" w:line="253" w:lineRule="auto"/>
        <w:ind w:firstLine="11"/>
        <w:jc w:val="both"/>
        <w:rPr>
          <w:rFonts w:hint="eastAsia" w:ascii="微软雅黑" w:hAnsi="微软雅黑" w:eastAsia="微软雅黑" w:cs="微软雅黑"/>
          <w:sz w:val="30"/>
          <w:szCs w:val="30"/>
        </w:rPr>
      </w:pPr>
    </w:p>
    <w:p w14:paraId="52634AC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which is in Christ without measure, is in them by measure as a Spirit of life, not moving the mind as a stone, or as a wheel, by mere power, but according to the new nature which has been created and formed in it.</w:t>
      </w:r>
    </w:p>
    <w:p w14:paraId="4EE4330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那在基督里没有限量的灵，在他们里面是有限量的，作为生命之灵，不是单靠能力像移动石头或轮子那样移动心智，而是根据那在其中被创造和形成的新性情。</w:t>
      </w:r>
    </w:p>
    <w:p w14:paraId="673BC3DF">
      <w:pPr>
        <w:pStyle w:val="3"/>
        <w:spacing w:before="274" w:line="253" w:lineRule="auto"/>
        <w:ind w:firstLine="11"/>
        <w:jc w:val="both"/>
        <w:rPr>
          <w:rFonts w:hint="eastAsia" w:ascii="微软雅黑" w:hAnsi="微软雅黑" w:eastAsia="微软雅黑" w:cs="微软雅黑"/>
          <w:sz w:val="30"/>
          <w:szCs w:val="30"/>
        </w:rPr>
      </w:pPr>
    </w:p>
    <w:p w14:paraId="2E21199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lose sight of this is to ignore the fact that Christ is the source of the Spirit of life, and that the Christian has to add to his faith virtue, and to virtue knowledge, and all the various excellences which are perfect in Christ Jesus (2 Pet. 1:5).</w:t>
      </w:r>
    </w:p>
    <w:p w14:paraId="6DF4A93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忽视这一点就是无视基督是生命之灵的源头，以及基督徒有了信心，又要加上德行，有了德行，又要加上知识，以及所有在基督耶稣里完美的各种美德（彼后1:5）这一事实。</w:t>
      </w:r>
    </w:p>
    <w:p w14:paraId="2A6D1D34">
      <w:pPr>
        <w:pStyle w:val="3"/>
        <w:spacing w:before="274" w:line="253" w:lineRule="auto"/>
        <w:ind w:firstLine="11"/>
        <w:jc w:val="both"/>
        <w:rPr>
          <w:rFonts w:hint="eastAsia" w:ascii="微软雅黑" w:hAnsi="微软雅黑" w:eastAsia="微软雅黑" w:cs="微软雅黑"/>
          <w:sz w:val="30"/>
          <w:szCs w:val="30"/>
        </w:rPr>
      </w:pPr>
    </w:p>
    <w:p w14:paraId="4F34C73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who are renewed after their Lord's image have, according to their measure, a certain spiritual power, a certain law of their mind, the law of the Spirit of life in Christ Jesus, which enables them to overcome and triumph in their Lord (Rom. 8:2).</w:t>
      </w:r>
    </w:p>
    <w:p w14:paraId="311EBF9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因此，那些照着他们主的形象被更新的人，按照他们的度量，拥有某种属灵能力，某种他们心中的律，即在基督耶稣里生命之灵的律，这使他们能够得胜并在他们的主里夸胜（罗8:2）。</w:t>
      </w:r>
    </w:p>
    <w:p w14:paraId="0CF6C66B">
      <w:pPr>
        <w:pStyle w:val="3"/>
        <w:spacing w:before="274" w:line="253" w:lineRule="auto"/>
        <w:ind w:firstLine="11"/>
        <w:jc w:val="both"/>
        <w:rPr>
          <w:rFonts w:hint="eastAsia" w:ascii="微软雅黑" w:hAnsi="微软雅黑" w:eastAsia="微软雅黑" w:cs="微软雅黑"/>
          <w:sz w:val="30"/>
          <w:szCs w:val="30"/>
        </w:rPr>
      </w:pPr>
    </w:p>
    <w:p w14:paraId="3BE5E72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neglect of this distinction may sometimes be traced in Church history and on whole generations of men.</w:t>
      </w:r>
    </w:p>
    <w:p w14:paraId="037032D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这种区别在实践上的忽视，有时可以在教会历史和整代人身上追溯到。</w:t>
      </w:r>
    </w:p>
    <w:p w14:paraId="36F19CE8">
      <w:pPr>
        <w:pStyle w:val="3"/>
        <w:spacing w:before="274" w:line="253" w:lineRule="auto"/>
        <w:ind w:firstLine="11"/>
        <w:jc w:val="both"/>
        <w:rPr>
          <w:rFonts w:hint="eastAsia" w:ascii="微软雅黑" w:hAnsi="微软雅黑" w:eastAsia="微软雅黑" w:cs="微软雅黑"/>
          <w:sz w:val="30"/>
          <w:szCs w:val="30"/>
        </w:rPr>
      </w:pPr>
    </w:p>
    <w:p w14:paraId="2C390D8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for example, though they spoke much and admirably of grace and liberty, were too easily satisfied that the good tree, by the inevitable law of its existence, would bring forth its fruit.</w:t>
      </w:r>
    </w:p>
    <w:p w14:paraId="1CE3EE7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例如，路德宗虽然对恩典和自由谈论得很多且令人钦佩，但太容易满足于好树会根据其存在的必然法则结出果子。</w:t>
      </w:r>
    </w:p>
    <w:p w14:paraId="497B71EE">
      <w:pPr>
        <w:pStyle w:val="3"/>
        <w:spacing w:before="274" w:line="253" w:lineRule="auto"/>
        <w:ind w:firstLine="11"/>
        <w:jc w:val="both"/>
        <w:rPr>
          <w:rFonts w:hint="eastAsia" w:ascii="微软雅黑" w:hAnsi="微软雅黑" w:eastAsia="微软雅黑" w:cs="微软雅黑"/>
          <w:sz w:val="30"/>
          <w:szCs w:val="30"/>
        </w:rPr>
      </w:pPr>
    </w:p>
    <w:p w14:paraId="48BEB9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neglected the due cultivation of the graces of the Spirit in the new creature.</w:t>
      </w:r>
    </w:p>
    <w:p w14:paraId="2BB288D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他们忽视了在新造的人里面适当培养圣灵的恩典。</w:t>
      </w:r>
    </w:p>
    <w:p w14:paraId="02856E9C">
      <w:pPr>
        <w:pStyle w:val="3"/>
        <w:spacing w:before="274" w:line="253" w:lineRule="auto"/>
        <w:ind w:firstLine="11"/>
        <w:jc w:val="both"/>
        <w:rPr>
          <w:rFonts w:hint="eastAsia" w:ascii="微软雅黑" w:hAnsi="微软雅黑" w:eastAsia="微软雅黑" w:cs="微软雅黑"/>
          <w:sz w:val="30"/>
          <w:szCs w:val="30"/>
        </w:rPr>
      </w:pPr>
    </w:p>
    <w:p w14:paraId="261868C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Puritans pruned and cultivated the good tree with unwearied diligence, and made every Christian grace, after scriptural example, the subject of wholesome exhortation.</w:t>
      </w:r>
    </w:p>
    <w:p w14:paraId="0C0B683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相反，清教徒以不知疲倦的勤奋修剪和培育好树，并仿照圣经的榜样，使每一种基督徒恩典成为有益劝勉的主题。</w:t>
      </w:r>
    </w:p>
    <w:p w14:paraId="5F2E8A3A">
      <w:pPr>
        <w:pStyle w:val="3"/>
        <w:spacing w:before="274" w:line="253" w:lineRule="auto"/>
        <w:ind w:firstLine="11"/>
        <w:jc w:val="both"/>
        <w:rPr>
          <w:rFonts w:hint="eastAsia" w:ascii="微软雅黑" w:hAnsi="微软雅黑" w:eastAsia="微软雅黑" w:cs="微软雅黑"/>
          <w:sz w:val="30"/>
          <w:szCs w:val="30"/>
        </w:rPr>
      </w:pPr>
    </w:p>
    <w:p w14:paraId="5B082BB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led, by various considerations, to attempt a very brief discussion, in connection with the inhabitation of the Spirit, of the whole subject of CHRISTIAN ETHICS.</w:t>
      </w:r>
    </w:p>
    <w:p w14:paraId="3862D96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出于各种考虑，我被引导尝试结合圣灵的内住，对基督教伦理的整个主题进行非常简短的讨论。</w:t>
      </w:r>
    </w:p>
    <w:p w14:paraId="4D4B1394">
      <w:pPr>
        <w:pStyle w:val="3"/>
        <w:spacing w:before="274" w:line="253" w:lineRule="auto"/>
        <w:ind w:firstLine="11"/>
        <w:jc w:val="both"/>
        <w:rPr>
          <w:rFonts w:hint="eastAsia" w:ascii="微软雅黑" w:hAnsi="微软雅黑" w:eastAsia="微软雅黑" w:cs="微软雅黑"/>
          <w:sz w:val="30"/>
          <w:szCs w:val="30"/>
        </w:rPr>
      </w:pPr>
    </w:p>
    <w:p w14:paraId="73144A7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safe to leave this department a blank in theological study, or to hand it over, as is commonly done, to the cold region of moral philosophy, as if it were unworthy of special cultivation.</w:t>
      </w:r>
    </w:p>
    <w:p w14:paraId="6A21121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在神学研究中将这一部门留白，或像通常所做的那样，将其移交给道德哲学的冷漠领域，仿佛它不值得特别耕耘，这是绝不安全的。</w:t>
      </w:r>
    </w:p>
    <w:p w14:paraId="7E19A101">
      <w:pPr>
        <w:pStyle w:val="3"/>
        <w:spacing w:before="274" w:line="253" w:lineRule="auto"/>
        <w:ind w:firstLine="11"/>
        <w:jc w:val="both"/>
        <w:rPr>
          <w:rFonts w:hint="eastAsia" w:ascii="微软雅黑" w:hAnsi="微软雅黑" w:eastAsia="微软雅黑" w:cs="微软雅黑"/>
          <w:sz w:val="30"/>
          <w:szCs w:val="30"/>
        </w:rPr>
      </w:pPr>
    </w:p>
    <w:p w14:paraId="2F9EF27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never safe without an independent study of Christian ethics based on union to Christ, and deduced from the renewing grace and inhabitation of the Spirit.</w:t>
      </w:r>
    </w:p>
    <w:p w14:paraId="02A9A11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如果没有基于与基督联合，并从圣灵的更新恩典和内住推导出的基督教伦理的独立研究，教会绝不安全。</w:t>
      </w:r>
    </w:p>
    <w:p w14:paraId="248CF4C5">
      <w:pPr>
        <w:pStyle w:val="3"/>
        <w:spacing w:before="274" w:line="253" w:lineRule="auto"/>
        <w:ind w:firstLine="11"/>
        <w:jc w:val="both"/>
        <w:rPr>
          <w:rFonts w:hint="eastAsia" w:ascii="微软雅黑" w:hAnsi="微软雅黑" w:eastAsia="微软雅黑" w:cs="微软雅黑"/>
          <w:sz w:val="30"/>
          <w:szCs w:val="30"/>
        </w:rPr>
      </w:pPr>
    </w:p>
    <w:p w14:paraId="346B63E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I lay down is, that Christian ethics, while occupying a well-understood relation to philosophic morals, are vitally connected with the inhabitation and renovation of the Holy Spirit, and that they have their own peculiar principle, and produce their own independent results.</w:t>
      </w:r>
    </w:p>
    <w:p w14:paraId="7B8AFA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我提出的立场是，基督教伦理虽然与哲学道德有着容易理解的关系，但与圣灵的内住和更新有着至关重要的联系，并且它们有自己独特的原则，并产生自己独立的结果。</w:t>
      </w:r>
    </w:p>
    <w:p w14:paraId="4AEFE568">
      <w:pPr>
        <w:pStyle w:val="3"/>
        <w:spacing w:before="274" w:line="253" w:lineRule="auto"/>
        <w:ind w:firstLine="11"/>
        <w:jc w:val="both"/>
        <w:rPr>
          <w:rFonts w:hint="eastAsia" w:ascii="微软雅黑" w:hAnsi="微软雅黑" w:eastAsia="微软雅黑" w:cs="微软雅黑"/>
          <w:sz w:val="30"/>
          <w:szCs w:val="30"/>
        </w:rPr>
      </w:pPr>
    </w:p>
    <w:p w14:paraId="246320A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Christian ethics have a well-understood relation to philosophic morals.</w:t>
      </w:r>
    </w:p>
    <w:p w14:paraId="4B6E360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我说过，基督教伦理与哲学道德有着容易理解的关系。</w:t>
      </w:r>
    </w:p>
    <w:p w14:paraId="2139EA8F">
      <w:pPr>
        <w:pStyle w:val="3"/>
        <w:spacing w:before="274" w:line="253" w:lineRule="auto"/>
        <w:ind w:firstLine="11"/>
        <w:jc w:val="both"/>
        <w:rPr>
          <w:rFonts w:hint="eastAsia" w:ascii="微软雅黑" w:hAnsi="微软雅黑" w:eastAsia="微软雅黑" w:cs="微软雅黑"/>
          <w:sz w:val="30"/>
          <w:szCs w:val="30"/>
        </w:rPr>
      </w:pPr>
    </w:p>
    <w:p w14:paraId="2EE8F2A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asked, What is that relation? we answer, one point may be safely postulated.</w:t>
      </w:r>
    </w:p>
    <w:p w14:paraId="49D4B24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当被问及这种关系是什么时？我们回答，有一点可以安全地假定。</w:t>
      </w:r>
    </w:p>
    <w:p w14:paraId="64E108C6">
      <w:pPr>
        <w:pStyle w:val="3"/>
        <w:spacing w:before="274" w:line="253" w:lineRule="auto"/>
        <w:ind w:firstLine="11"/>
        <w:jc w:val="both"/>
        <w:rPr>
          <w:rFonts w:hint="eastAsia" w:ascii="微软雅黑" w:hAnsi="微软雅黑" w:eastAsia="微软雅黑" w:cs="微软雅黑"/>
          <w:sz w:val="30"/>
          <w:szCs w:val="30"/>
        </w:rPr>
      </w:pPr>
    </w:p>
    <w:p w14:paraId="3C5BC41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contradict each other in their ultimate decisions.</w:t>
      </w:r>
    </w:p>
    <w:p w14:paraId="384A57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它们在最终决定上不能相互矛盾。</w:t>
      </w:r>
    </w:p>
    <w:p w14:paraId="07F2DD05">
      <w:pPr>
        <w:pStyle w:val="3"/>
        <w:spacing w:before="274" w:line="253" w:lineRule="auto"/>
        <w:ind w:firstLine="11"/>
        <w:jc w:val="both"/>
        <w:rPr>
          <w:rFonts w:hint="eastAsia" w:ascii="微软雅黑" w:hAnsi="微软雅黑" w:eastAsia="微软雅黑" w:cs="微软雅黑"/>
          <w:sz w:val="30"/>
          <w:szCs w:val="30"/>
        </w:rPr>
      </w:pPr>
    </w:p>
    <w:p w14:paraId="5B3ACF1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be supposed to contradict each other, this would involve the startling result that there are two moralities, one of nature, and another from the Spirit of life; in other words, that natural religion in its ethical rules held that to be duty which revealed religion condemned as sinful or unwarrantable.</w:t>
      </w:r>
    </w:p>
    <w:p w14:paraId="5E9FDD3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如果假设它们可以相互矛盾，这将导致一个令人吃惊的结果，即有两种道德，一种属自然的，另一种源于生命之灵；换句话说，自然宗教在其伦理规则中认为的责任，正是启示宗教谴责为有罪或无理的。</w:t>
      </w:r>
    </w:p>
    <w:p w14:paraId="7AB2F05C">
      <w:pPr>
        <w:pStyle w:val="3"/>
        <w:spacing w:before="274" w:line="253" w:lineRule="auto"/>
        <w:ind w:firstLine="11"/>
        <w:jc w:val="both"/>
        <w:rPr>
          <w:rFonts w:hint="eastAsia" w:ascii="微软雅黑" w:hAnsi="微软雅黑" w:eastAsia="微软雅黑" w:cs="微软雅黑"/>
          <w:sz w:val="30"/>
          <w:szCs w:val="30"/>
        </w:rPr>
      </w:pPr>
    </w:p>
    <w:p w14:paraId="27D83B0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collision cannot be.</w:t>
      </w:r>
    </w:p>
    <w:p w14:paraId="0E84D6E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这种冲突是不可能存在的。</w:t>
      </w:r>
    </w:p>
    <w:p w14:paraId="01A8AD6A">
      <w:pPr>
        <w:pStyle w:val="3"/>
        <w:spacing w:before="274" w:line="253" w:lineRule="auto"/>
        <w:ind w:firstLine="11"/>
        <w:jc w:val="both"/>
        <w:rPr>
          <w:rFonts w:hint="eastAsia" w:ascii="微软雅黑" w:hAnsi="微软雅黑" w:eastAsia="微软雅黑" w:cs="微软雅黑"/>
          <w:sz w:val="30"/>
          <w:szCs w:val="30"/>
        </w:rPr>
      </w:pPr>
    </w:p>
    <w:p w14:paraId="4638A27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start from totally different principles, and move in totally different spheres.</w:t>
      </w:r>
    </w:p>
    <w:p w14:paraId="473702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诚然，它们从完全不同的原则出发，在完全不同的领域中运行。</w:t>
      </w:r>
    </w:p>
    <w:p w14:paraId="2BAAB04B">
      <w:pPr>
        <w:pStyle w:val="3"/>
        <w:spacing w:before="274" w:line="253" w:lineRule="auto"/>
        <w:ind w:firstLine="11"/>
        <w:jc w:val="both"/>
        <w:rPr>
          <w:rFonts w:hint="eastAsia" w:ascii="微软雅黑" w:hAnsi="微软雅黑" w:eastAsia="微软雅黑" w:cs="微软雅黑"/>
          <w:sz w:val="30"/>
          <w:szCs w:val="30"/>
        </w:rPr>
      </w:pPr>
    </w:p>
    <w:p w14:paraId="6285AC5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their ultimate results they can involve no mutual contradiction.</w:t>
      </w:r>
    </w:p>
    <w:p w14:paraId="5B2306D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但在它们的最终结果中，它们不会涉及相互矛盾。</w:t>
      </w:r>
    </w:p>
    <w:p w14:paraId="4A92ABB8">
      <w:pPr>
        <w:pStyle w:val="3"/>
        <w:spacing w:before="274" w:line="253" w:lineRule="auto"/>
        <w:ind w:firstLine="11"/>
        <w:jc w:val="both"/>
        <w:rPr>
          <w:rFonts w:hint="eastAsia" w:ascii="微软雅黑" w:hAnsi="微软雅黑" w:eastAsia="微软雅黑" w:cs="微软雅黑"/>
          <w:sz w:val="30"/>
          <w:szCs w:val="30"/>
        </w:rPr>
      </w:pPr>
    </w:p>
    <w:p w14:paraId="02605D2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Is not one of them superfluous?</w:t>
      </w:r>
    </w:p>
    <w:p w14:paraId="5CCDE3F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但有人可能会问，其中之一不是多余的吗？</w:t>
      </w:r>
    </w:p>
    <w:p w14:paraId="61A1D1CC">
      <w:pPr>
        <w:pStyle w:val="3"/>
        <w:spacing w:before="274" w:line="253" w:lineRule="auto"/>
        <w:ind w:firstLine="11"/>
        <w:jc w:val="both"/>
        <w:rPr>
          <w:rFonts w:hint="eastAsia" w:ascii="微软雅黑" w:hAnsi="微软雅黑" w:eastAsia="微软雅黑" w:cs="微软雅黑"/>
          <w:sz w:val="30"/>
          <w:szCs w:val="30"/>
        </w:rPr>
      </w:pPr>
    </w:p>
    <w:p w14:paraId="3C9E0D9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take from some of the systems the whole framework and nomenclature, and content ourselves with the simple task of replenishing these with a new spirit or higher life?</w:t>
      </w:r>
    </w:p>
    <w:p w14:paraId="3A6B0E4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我们难道不能从某些体系中取用整个框架和术语，并满足于用新灵或更高生命来填充这些的简单任务吗？</w:t>
      </w:r>
    </w:p>
    <w:p w14:paraId="7C5A07C5">
      <w:pPr>
        <w:pStyle w:val="3"/>
        <w:spacing w:before="274" w:line="253" w:lineRule="auto"/>
        <w:ind w:firstLine="11"/>
        <w:jc w:val="both"/>
        <w:rPr>
          <w:rFonts w:hint="eastAsia" w:ascii="微软雅黑" w:hAnsi="微软雅黑" w:eastAsia="微软雅黑" w:cs="微软雅黑"/>
          <w:sz w:val="30"/>
          <w:szCs w:val="30"/>
        </w:rPr>
      </w:pPr>
    </w:p>
    <w:p w14:paraId="121DB10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Letting the mould remain, may we not pour into it a new life?</w:t>
      </w:r>
    </w:p>
    <w:p w14:paraId="677F6E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让模具保留，难道我们不能注入新的生命吗？</w:t>
      </w:r>
    </w:p>
    <w:p w14:paraId="305C40C3">
      <w:pPr>
        <w:pStyle w:val="3"/>
        <w:spacing w:before="274" w:line="253" w:lineRule="auto"/>
        <w:ind w:firstLine="11"/>
        <w:jc w:val="both"/>
        <w:rPr>
          <w:rFonts w:hint="eastAsia" w:ascii="微软雅黑" w:hAnsi="微软雅黑" w:eastAsia="微软雅黑" w:cs="微软雅黑"/>
          <w:sz w:val="30"/>
          <w:szCs w:val="30"/>
        </w:rPr>
      </w:pPr>
    </w:p>
    <w:p w14:paraId="77EE6FF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such way those must have argued who adopted with satisfaction the maxim that philosophy is the handmaid of theology, forgetting that this is the certain way for her becoming mistress.</w:t>
      </w:r>
    </w:p>
    <w:p w14:paraId="731F538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那些满意地采纳“哲学是神学的婢女”这一格言的人，一定是这样论证的，却忘记了这正是她成为主母的确切途径。</w:t>
      </w:r>
    </w:p>
    <w:p w14:paraId="03B46838">
      <w:pPr>
        <w:pStyle w:val="3"/>
        <w:spacing w:before="274" w:line="253" w:lineRule="auto"/>
        <w:ind w:firstLine="11"/>
        <w:jc w:val="both"/>
        <w:rPr>
          <w:rFonts w:hint="eastAsia" w:ascii="微软雅黑" w:hAnsi="微软雅黑" w:eastAsia="微软雅黑" w:cs="微软雅黑"/>
          <w:sz w:val="30"/>
          <w:szCs w:val="30"/>
        </w:rPr>
      </w:pPr>
    </w:p>
    <w:p w14:paraId="7B8D56C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take an illustration from Aquinas.</w:t>
      </w:r>
    </w:p>
    <w:p w14:paraId="14309DB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我们可以从阿奎那（Aquinas）那里取一个例证。</w:t>
      </w:r>
    </w:p>
    <w:p w14:paraId="228F4D93">
      <w:pPr>
        <w:pStyle w:val="3"/>
        <w:spacing w:before="274" w:line="253" w:lineRule="auto"/>
        <w:ind w:firstLine="11"/>
        <w:jc w:val="both"/>
        <w:rPr>
          <w:rFonts w:hint="eastAsia" w:ascii="微软雅黑" w:hAnsi="微软雅黑" w:eastAsia="微软雅黑" w:cs="微软雅黑"/>
          <w:sz w:val="30"/>
          <w:szCs w:val="30"/>
        </w:rPr>
      </w:pPr>
    </w:p>
    <w:p w14:paraId="43013B8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Aware that there is a point of contact between the Christian ethics and the systems of antiquity, and unwilling to regard as fruitless the imposing outline which Aristotle bequeathed, he would superinduce the Christian on the classical, or put the new wine into the old bottles.</w:t>
      </w:r>
    </w:p>
    <w:p w14:paraId="27B0151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他意识到基督教伦理与古代体系之间存在接触点，并且不愿将亚里士多德遗留的宏伟轮廓视为毫无成果，因此他将基督教加在古典之上，或是把新酒装在旧皮袋里。</w:t>
      </w:r>
    </w:p>
    <w:p w14:paraId="3BFFF291">
      <w:pPr>
        <w:pStyle w:val="3"/>
        <w:spacing w:before="274" w:line="253" w:lineRule="auto"/>
        <w:ind w:firstLine="11"/>
        <w:jc w:val="both"/>
        <w:rPr>
          <w:rFonts w:hint="eastAsia" w:ascii="微软雅黑" w:hAnsi="微软雅黑" w:eastAsia="微软雅黑" w:cs="微软雅黑"/>
          <w:sz w:val="30"/>
          <w:szCs w:val="30"/>
        </w:rPr>
      </w:pPr>
    </w:p>
    <w:p w14:paraId="13761AD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take the four cardinal virtues as comprehending all that is purely human, and only supplement them by the so-called theological virtues, faith, hope, and love, along with the seven graces of the Spirit.</w:t>
      </w:r>
    </w:p>
    <w:p w14:paraId="53C5A7B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他取四种枢德作为包含一切纯粹属人的东西，仅用所谓的超德（信、望、爱）以及圣灵的七种恩典来补充它们。</w:t>
      </w:r>
    </w:p>
    <w:p w14:paraId="7F2939C7">
      <w:pPr>
        <w:pStyle w:val="3"/>
        <w:spacing w:before="274" w:line="253" w:lineRule="auto"/>
        <w:ind w:firstLine="11"/>
        <w:jc w:val="both"/>
        <w:rPr>
          <w:rFonts w:hint="eastAsia" w:ascii="微软雅黑" w:hAnsi="微软雅黑" w:eastAsia="微软雅黑" w:cs="微软雅黑"/>
          <w:sz w:val="30"/>
          <w:szCs w:val="30"/>
        </w:rPr>
      </w:pPr>
    </w:p>
    <w:p w14:paraId="52148B5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put the two systems—the philosophical and the Christian—in juxtaposition as shadow and reality, as law and grace, as nature's deep sigh after an unrealized ideal, and the realization which the Holy Spirit confers, it might have been an interesting as well as useful outline.</w:t>
      </w:r>
    </w:p>
    <w:p w14:paraId="276857C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如果他将这两个体系——哲学的和基督教的——并列，作为影儿和实体，作为律法和恩典，作为自然界对未实现理想的深沉叹息和圣灵所赋予的实现，那可能是一个既有趣又有用的大纲。</w:t>
      </w:r>
    </w:p>
    <w:p w14:paraId="3D65AC3D">
      <w:pPr>
        <w:pStyle w:val="3"/>
        <w:spacing w:before="274" w:line="253" w:lineRule="auto"/>
        <w:ind w:firstLine="11"/>
        <w:jc w:val="both"/>
        <w:rPr>
          <w:rFonts w:hint="eastAsia" w:ascii="微软雅黑" w:hAnsi="微软雅黑" w:eastAsia="微软雅黑" w:cs="微软雅黑"/>
          <w:sz w:val="30"/>
          <w:szCs w:val="30"/>
        </w:rPr>
      </w:pPr>
    </w:p>
    <w:p w14:paraId="4E8274B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was, the result was to the injury of both.</w:t>
      </w:r>
    </w:p>
    <w:p w14:paraId="453BC06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但实际上，结果对两者都有害。</w:t>
      </w:r>
    </w:p>
    <w:p w14:paraId="0A8DEC51">
      <w:pPr>
        <w:pStyle w:val="3"/>
        <w:spacing w:before="274" w:line="253" w:lineRule="auto"/>
        <w:ind w:firstLine="11"/>
        <w:jc w:val="both"/>
        <w:rPr>
          <w:rFonts w:hint="eastAsia" w:ascii="微软雅黑" w:hAnsi="微软雅黑" w:eastAsia="微软雅黑" w:cs="微软雅黑"/>
          <w:sz w:val="30"/>
          <w:szCs w:val="30"/>
        </w:rPr>
      </w:pPr>
    </w:p>
    <w:p w14:paraId="72951CD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illustrations may be drawn from any period of the Protestant Church, where we find Christian ethics poured into the mould supplied by the systems of benevolence or of the moral sense.</w:t>
      </w:r>
    </w:p>
    <w:p w14:paraId="7F57B27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类似的例证可以从新教教会的任何时期得出，我们在那里发现基督教伦理被注入由仁爱体系或道德感体系提供的模具中。</w:t>
      </w:r>
    </w:p>
    <w:p w14:paraId="414B2BF5">
      <w:pPr>
        <w:pStyle w:val="3"/>
        <w:spacing w:before="274" w:line="253" w:lineRule="auto"/>
        <w:ind w:firstLine="11"/>
        <w:jc w:val="both"/>
        <w:rPr>
          <w:rFonts w:hint="eastAsia" w:ascii="微软雅黑" w:hAnsi="微软雅黑" w:eastAsia="微软雅黑" w:cs="微软雅黑"/>
          <w:sz w:val="30"/>
          <w:szCs w:val="30"/>
        </w:rPr>
      </w:pPr>
    </w:p>
    <w:p w14:paraId="4464426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never to run into one, even in the last problem awaiting the earth, when reason and revelation shall sweetly coalesce?</w:t>
      </w:r>
    </w:p>
    <w:p w14:paraId="029C896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即使在地球等待的最后一个问题中，当理性和启示将甜蜜地结合时，它们也永远不会合二为一吗？</w:t>
      </w:r>
    </w:p>
    <w:p w14:paraId="324D94CC">
      <w:pPr>
        <w:pStyle w:val="3"/>
        <w:spacing w:before="274" w:line="253" w:lineRule="auto"/>
        <w:ind w:firstLine="11"/>
        <w:jc w:val="both"/>
        <w:rPr>
          <w:rFonts w:hint="eastAsia" w:ascii="微软雅黑" w:hAnsi="微软雅黑" w:eastAsia="微软雅黑" w:cs="微软雅黑"/>
          <w:sz w:val="30"/>
          <w:szCs w:val="30"/>
        </w:rPr>
      </w:pPr>
    </w:p>
    <w:p w14:paraId="138B5B5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philosophic morals belong to us as reasonable beings: Christian ethics belong to us as redeemed men.</w:t>
      </w:r>
    </w:p>
    <w:p w14:paraId="45976D3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我回答，哲学道德属于作为理性存在的我们；基督教伦理属于作为被赎之人的我们。</w:t>
      </w:r>
    </w:p>
    <w:p w14:paraId="496F8F60">
      <w:pPr>
        <w:pStyle w:val="3"/>
        <w:spacing w:before="274" w:line="253" w:lineRule="auto"/>
        <w:ind w:firstLine="11"/>
        <w:jc w:val="both"/>
        <w:rPr>
          <w:rFonts w:hint="eastAsia" w:ascii="微软雅黑" w:hAnsi="微软雅黑" w:eastAsia="微软雅黑" w:cs="微软雅黑"/>
          <w:sz w:val="30"/>
          <w:szCs w:val="30"/>
        </w:rPr>
      </w:pPr>
    </w:p>
    <w:p w14:paraId="51C399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who may be named along with Butler as one of the greatest ethical writers of the Protestant Church, happily said: "Moral philosophy is that part of the divine law which treats of external actions."</w:t>
      </w:r>
    </w:p>
    <w:p w14:paraId="5C401F7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梅兰希顿（Melanchthon，可以与巴特勒Butler并列为新教教会最伟大的伦理作家之一）恰当地说：“道德哲学是神律法中探讨外在行为的那一部分。”</w:t>
      </w:r>
    </w:p>
    <w:p w14:paraId="5B544226">
      <w:pPr>
        <w:pStyle w:val="3"/>
        <w:spacing w:before="274" w:line="253" w:lineRule="auto"/>
        <w:ind w:firstLine="11"/>
        <w:jc w:val="both"/>
        <w:rPr>
          <w:rFonts w:hint="eastAsia" w:ascii="微软雅黑" w:hAnsi="微软雅黑" w:eastAsia="微软雅黑" w:cs="微软雅黑"/>
          <w:sz w:val="30"/>
          <w:szCs w:val="30"/>
        </w:rPr>
      </w:pPr>
    </w:p>
    <w:p w14:paraId="1BD9E05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 this definition, which may be frankly done, philosophic morals differ from Christian ethics as law from grace, demand from obedience, shadow from substance.</w:t>
      </w:r>
    </w:p>
    <w:p w14:paraId="57D50E6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如果我们接受这个定义（这是可以坦率地做的），哲学道德与基督教伦理的区别，就像律法与恩典、要求与顺服、影儿与实体的区别一样。</w:t>
      </w:r>
    </w:p>
    <w:p w14:paraId="2AEAABE3">
      <w:pPr>
        <w:pStyle w:val="3"/>
        <w:spacing w:before="274" w:line="253" w:lineRule="auto"/>
        <w:ind w:firstLine="11"/>
        <w:jc w:val="both"/>
        <w:rPr>
          <w:rFonts w:hint="eastAsia" w:ascii="微软雅黑" w:hAnsi="微软雅黑" w:eastAsia="微软雅黑" w:cs="微软雅黑"/>
          <w:sz w:val="30"/>
          <w:szCs w:val="30"/>
        </w:rPr>
      </w:pPr>
    </w:p>
    <w:p w14:paraId="64825B7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speak of two moralities.</w:t>
      </w:r>
    </w:p>
    <w:p w14:paraId="31A0FDB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我们不能谈论两种道德。</w:t>
      </w:r>
    </w:p>
    <w:p w14:paraId="73C6EA77">
      <w:pPr>
        <w:pStyle w:val="3"/>
        <w:spacing w:before="274" w:line="253" w:lineRule="auto"/>
        <w:ind w:firstLine="11"/>
        <w:jc w:val="both"/>
        <w:rPr>
          <w:rFonts w:hint="eastAsia" w:ascii="微软雅黑" w:hAnsi="微软雅黑" w:eastAsia="微软雅黑" w:cs="微软雅黑"/>
          <w:sz w:val="30"/>
          <w:szCs w:val="30"/>
        </w:rPr>
      </w:pPr>
    </w:p>
    <w:p w14:paraId="511134F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not, according to the Unitarian interpretation of the Sermon on the Mount, a new and stricter law.</w:t>
      </w:r>
    </w:p>
    <w:p w14:paraId="4120547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根据神体一位论者对登山宝训的解释，基督教并不是一种新的、更严格的律法。</w:t>
      </w:r>
    </w:p>
    <w:p w14:paraId="6A1AF864">
      <w:pPr>
        <w:pStyle w:val="3"/>
        <w:spacing w:before="274" w:line="253" w:lineRule="auto"/>
        <w:ind w:firstLine="11"/>
        <w:jc w:val="both"/>
        <w:rPr>
          <w:rFonts w:hint="eastAsia" w:ascii="微软雅黑" w:hAnsi="微软雅黑" w:eastAsia="微软雅黑" w:cs="微软雅黑"/>
          <w:sz w:val="30"/>
          <w:szCs w:val="30"/>
        </w:rPr>
      </w:pPr>
    </w:p>
    <w:p w14:paraId="6E2D6E0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come to usher in a different ethics, but to make the preceptive "thou shalt" an attained reality by renewing man's nature, and shedding on him a transforming power, which shall ennoble and elevate all his faculties and all his relations.</w:t>
      </w:r>
    </w:p>
    <w:p w14:paraId="2329838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它来不是要引入一种不同的伦理，而是要藉着更新人的本性，并向他倾注一种改变的大能（这将使他所有的机能和所有的关系变得高贵和提升），使命令性的“你当”成为已获得的现实。</w:t>
      </w:r>
    </w:p>
    <w:p w14:paraId="5AFF0444">
      <w:pPr>
        <w:pStyle w:val="3"/>
        <w:spacing w:before="274" w:line="253" w:lineRule="auto"/>
        <w:ind w:firstLine="11"/>
        <w:jc w:val="both"/>
        <w:rPr>
          <w:rFonts w:hint="eastAsia" w:ascii="微软雅黑" w:hAnsi="微软雅黑" w:eastAsia="微软雅黑" w:cs="微软雅黑"/>
          <w:sz w:val="30"/>
          <w:szCs w:val="30"/>
        </w:rPr>
      </w:pPr>
    </w:p>
    <w:p w14:paraId="0D2A72D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ethics have their own peculiar source, and produce their own independent results.</w:t>
      </w:r>
    </w:p>
    <w:p w14:paraId="0BD8C32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基督教伦理有其独特的源头，并产生其独立的结果。</w:t>
      </w:r>
    </w:p>
    <w:p w14:paraId="43C5B308">
      <w:pPr>
        <w:pStyle w:val="3"/>
        <w:spacing w:before="274" w:line="253" w:lineRule="auto"/>
        <w:ind w:firstLine="11"/>
        <w:jc w:val="both"/>
        <w:rPr>
          <w:rFonts w:hint="eastAsia" w:ascii="微软雅黑" w:hAnsi="微软雅黑" w:eastAsia="微软雅黑" w:cs="微软雅黑"/>
          <w:sz w:val="30"/>
          <w:szCs w:val="30"/>
        </w:rPr>
      </w:pPr>
    </w:p>
    <w:p w14:paraId="44E2C55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subject must be placed in immediate connection with the Spirit of Christ.</w:t>
      </w:r>
    </w:p>
    <w:p w14:paraId="50CDA3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整个主题必须置于与基督的灵的直接联系中。</w:t>
      </w:r>
    </w:p>
    <w:p w14:paraId="36D4216F">
      <w:pPr>
        <w:pStyle w:val="3"/>
        <w:spacing w:before="274" w:line="253" w:lineRule="auto"/>
        <w:ind w:firstLine="11"/>
        <w:jc w:val="both"/>
        <w:rPr>
          <w:rFonts w:hint="eastAsia" w:ascii="微软雅黑" w:hAnsi="微软雅黑" w:eastAsia="微软雅黑" w:cs="微软雅黑"/>
          <w:sz w:val="30"/>
          <w:szCs w:val="30"/>
        </w:rPr>
      </w:pPr>
    </w:p>
    <w:p w14:paraId="548E62D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connection with the Spirit which ensures to Christian morals their proper independence, and their cultivation as a department of theology.</w:t>
      </w:r>
    </w:p>
    <w:p w14:paraId="5230C46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正是这种与圣灵的联系，确保了基督教道德应有的独立性，以及其作为神学一个部门的培育。</w:t>
      </w:r>
    </w:p>
    <w:p w14:paraId="29394D7D">
      <w:pPr>
        <w:pStyle w:val="3"/>
        <w:spacing w:before="274" w:line="253" w:lineRule="auto"/>
        <w:ind w:firstLine="11"/>
        <w:jc w:val="both"/>
        <w:rPr>
          <w:rFonts w:hint="eastAsia" w:ascii="微软雅黑" w:hAnsi="微软雅黑" w:eastAsia="微软雅黑" w:cs="微软雅黑"/>
          <w:sz w:val="30"/>
          <w:szCs w:val="30"/>
        </w:rPr>
      </w:pPr>
    </w:p>
    <w:p w14:paraId="60E4EB0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reach this point of view, it is no more with abstract ethical laws that we have to deal, nor a mere ideal that we have to contemplate.</w:t>
      </w:r>
    </w:p>
    <w:p w14:paraId="5A1CECB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当我们达到这个观点时，我们要处理的不再是抽象的伦理法则，我们要沉思的也不仅仅是一个理想。</w:t>
      </w:r>
    </w:p>
    <w:p w14:paraId="2EED340E">
      <w:pPr>
        <w:pStyle w:val="3"/>
        <w:spacing w:before="274" w:line="253" w:lineRule="auto"/>
        <w:ind w:firstLine="11"/>
        <w:jc w:val="both"/>
        <w:rPr>
          <w:rFonts w:hint="eastAsia" w:ascii="微软雅黑" w:hAnsi="微软雅黑" w:eastAsia="微软雅黑" w:cs="微软雅黑"/>
          <w:sz w:val="30"/>
          <w:szCs w:val="30"/>
        </w:rPr>
      </w:pPr>
    </w:p>
    <w:p w14:paraId="2706FA5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realized ideal of ethics stands before us in the human life of Christ—into which we are engrafted by the Holy Spirit in the nearest conceivable way.</w:t>
      </w:r>
    </w:p>
    <w:p w14:paraId="2F9EC64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一个已实现的伦理理想在基督的人类生活中矗立在我们面前——我们藉着圣灵以可想象的最亲密方式被接枝其中。</w:t>
      </w:r>
    </w:p>
    <w:p w14:paraId="0E98B646">
      <w:pPr>
        <w:pStyle w:val="3"/>
        <w:spacing w:before="274" w:line="253" w:lineRule="auto"/>
        <w:ind w:firstLine="11"/>
        <w:jc w:val="both"/>
        <w:rPr>
          <w:rFonts w:hint="eastAsia" w:ascii="微软雅黑" w:hAnsi="微软雅黑" w:eastAsia="微软雅黑" w:cs="微软雅黑"/>
          <w:sz w:val="30"/>
          <w:szCs w:val="30"/>
        </w:rPr>
      </w:pPr>
    </w:p>
    <w:p w14:paraId="2832C15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view of Christian ethics we can look down on the faulty and ineffectual systems that have been presented to the minds of men.</w:t>
      </w:r>
    </w:p>
    <w:p w14:paraId="5D15C62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从基督教伦理的这一视角，我们可以俯视那些呈现在人们心中的错误且无效的体系。</w:t>
      </w:r>
    </w:p>
    <w:p w14:paraId="517412F5">
      <w:pPr>
        <w:pStyle w:val="3"/>
        <w:spacing w:before="274" w:line="253" w:lineRule="auto"/>
        <w:ind w:firstLine="11"/>
        <w:jc w:val="both"/>
        <w:rPr>
          <w:rFonts w:hint="eastAsia" w:ascii="微软雅黑" w:hAnsi="微软雅黑" w:eastAsia="微软雅黑" w:cs="微软雅黑"/>
          <w:sz w:val="30"/>
          <w:szCs w:val="30"/>
        </w:rPr>
      </w:pPr>
    </w:p>
    <w:p w14:paraId="7DDB9E0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in some quarters, to consider Christian ethics as produced by the mere force of motives operating on those who are the subjects of redemption.</w:t>
      </w:r>
    </w:p>
    <w:p w14:paraId="4A2417A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在某些方面，人们习惯于认为基督教伦理仅仅是由作用于救赎对象身上的动机力量所产生的。</w:t>
      </w:r>
    </w:p>
    <w:p w14:paraId="7F663F04">
      <w:pPr>
        <w:pStyle w:val="3"/>
        <w:spacing w:before="274" w:line="253" w:lineRule="auto"/>
        <w:ind w:firstLine="11"/>
        <w:jc w:val="both"/>
        <w:rPr>
          <w:rFonts w:hint="eastAsia" w:ascii="微软雅黑" w:hAnsi="微软雅黑" w:eastAsia="微软雅黑" w:cs="微软雅黑"/>
          <w:sz w:val="30"/>
          <w:szCs w:val="30"/>
        </w:rPr>
      </w:pPr>
    </w:p>
    <w:p w14:paraId="069A168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influence to be repudiated; for it is a half truth.</w:t>
      </w:r>
    </w:p>
    <w:p w14:paraId="669F57B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这种影响也不应被否定；因为它是部分的真理。</w:t>
      </w:r>
    </w:p>
    <w:p w14:paraId="599F6E91">
      <w:pPr>
        <w:pStyle w:val="3"/>
        <w:spacing w:before="274" w:line="253" w:lineRule="auto"/>
        <w:ind w:firstLine="11"/>
        <w:jc w:val="both"/>
        <w:rPr>
          <w:rFonts w:hint="eastAsia" w:ascii="微软雅黑" w:hAnsi="微软雅黑" w:eastAsia="微软雅黑" w:cs="微软雅黑"/>
          <w:sz w:val="30"/>
          <w:szCs w:val="30"/>
        </w:rPr>
      </w:pPr>
    </w:p>
    <w:p w14:paraId="6974336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common among others to restrict the matter to a catalogue of rules, or to a doctrine of duties.</w:t>
      </w:r>
    </w:p>
    <w:p w14:paraId="1FD7258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在其他人中，通常将此事限制在一份规则目录或职责教义中。</w:t>
      </w:r>
    </w:p>
    <w:p w14:paraId="054F1D6E">
      <w:pPr>
        <w:pStyle w:val="3"/>
        <w:spacing w:before="274" w:line="253" w:lineRule="auto"/>
        <w:ind w:firstLine="11"/>
        <w:jc w:val="both"/>
        <w:rPr>
          <w:rFonts w:hint="eastAsia" w:ascii="微软雅黑" w:hAnsi="微软雅黑" w:eastAsia="微软雅黑" w:cs="微软雅黑"/>
          <w:sz w:val="30"/>
          <w:szCs w:val="30"/>
        </w:rPr>
      </w:pPr>
    </w:p>
    <w:p w14:paraId="06688D7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to be forgotten or despised.</w:t>
      </w:r>
    </w:p>
    <w:p w14:paraId="43D15B5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这也不应被遗忘或轻视。</w:t>
      </w:r>
    </w:p>
    <w:p w14:paraId="46B478FB">
      <w:pPr>
        <w:pStyle w:val="3"/>
        <w:spacing w:before="274" w:line="253" w:lineRule="auto"/>
        <w:ind w:firstLine="11"/>
        <w:jc w:val="both"/>
        <w:rPr>
          <w:rFonts w:hint="eastAsia" w:ascii="微软雅黑" w:hAnsi="微软雅黑" w:eastAsia="微软雅黑" w:cs="微软雅黑"/>
          <w:sz w:val="30"/>
          <w:szCs w:val="30"/>
        </w:rPr>
      </w:pPr>
    </w:p>
    <w:p w14:paraId="12E2968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 ethics occupy a much more close connection with the Spirit as uniting us to Christ.</w:t>
      </w:r>
    </w:p>
    <w:p w14:paraId="5C53B14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但基督教伦理与作为使我们与基督联合之圣灵有着更为紧密的联系。</w:t>
      </w:r>
    </w:p>
    <w:p w14:paraId="2778C620">
      <w:pPr>
        <w:pStyle w:val="3"/>
        <w:spacing w:before="274" w:line="253" w:lineRule="auto"/>
        <w:ind w:firstLine="11"/>
        <w:jc w:val="both"/>
        <w:rPr>
          <w:rFonts w:hint="eastAsia" w:ascii="微软雅黑" w:hAnsi="微软雅黑" w:eastAsia="微软雅黑" w:cs="微软雅黑"/>
          <w:sz w:val="30"/>
          <w:szCs w:val="30"/>
        </w:rPr>
      </w:pPr>
    </w:p>
    <w:p w14:paraId="0F8F041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a point, whenever we touch the resurrection-life, where precept and fulfilment may be viewed as one.</w:t>
      </w:r>
    </w:p>
    <w:p w14:paraId="23DA65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每当我们触及复活生命时，我们就来到一点，在那点上，诫命与成全可被视为一回事。</w:t>
      </w:r>
    </w:p>
    <w:p w14:paraId="27AC85DD">
      <w:pPr>
        <w:pStyle w:val="3"/>
        <w:spacing w:before="274" w:line="253" w:lineRule="auto"/>
        <w:ind w:firstLine="11"/>
        <w:jc w:val="both"/>
        <w:rPr>
          <w:rFonts w:hint="eastAsia" w:ascii="微软雅黑" w:hAnsi="微软雅黑" w:eastAsia="微软雅黑" w:cs="微软雅黑"/>
          <w:sz w:val="30"/>
          <w:szCs w:val="30"/>
        </w:rPr>
      </w:pPr>
    </w:p>
    <w:p w14:paraId="725E8FB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subject presupposed in all the exercises and precepts comprehended in Christian ethics is the risen Christian,—if nothing is enjoined but what may be developed from his spiritual life, and it is thus that the apostolic Epistles always put the matter,—then it is not mere self-acting motives, not a mere doctrine of duties, but something more intimately connected with the divine Redeemer, that is the principle of Christian ethics.</w:t>
      </w:r>
    </w:p>
    <w:p w14:paraId="2664DB5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教伦理所包含的所有操练和诫命中预设的主体是复活的基督徒，——如果所吩咐的无非是可以从他的属灵生命中发展出来的东西（使徒书信总是这样阐述此事的），——那么，基督教伦理的原则就不是单纯的自动机，不仅仅是职责教义，而是与神圣救赎主联系更紧密的东西。</w:t>
      </w:r>
    </w:p>
    <w:p w14:paraId="1667464F">
      <w:pPr>
        <w:pStyle w:val="3"/>
        <w:spacing w:before="274" w:line="253" w:lineRule="auto"/>
        <w:ind w:firstLine="11"/>
        <w:jc w:val="both"/>
        <w:rPr>
          <w:rFonts w:hint="eastAsia" w:ascii="微软雅黑" w:hAnsi="微软雅黑" w:eastAsia="微软雅黑" w:cs="微软雅黑"/>
          <w:sz w:val="30"/>
          <w:szCs w:val="30"/>
        </w:rPr>
      </w:pPr>
    </w:p>
    <w:p w14:paraId="4610B6B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principle is the risen life through the Spirit of life.</w:t>
      </w:r>
    </w:p>
    <w:p w14:paraId="52B0364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那个原则就是藉着生命之灵的复活生命。</w:t>
      </w:r>
    </w:p>
    <w:p w14:paraId="1AE10EBB">
      <w:pPr>
        <w:pStyle w:val="3"/>
        <w:spacing w:before="274" w:line="253" w:lineRule="auto"/>
        <w:ind w:firstLine="11"/>
        <w:jc w:val="both"/>
        <w:rPr>
          <w:rFonts w:hint="eastAsia" w:ascii="微软雅黑" w:hAnsi="微软雅黑" w:eastAsia="微软雅黑" w:cs="微软雅黑"/>
          <w:sz w:val="30"/>
          <w:szCs w:val="30"/>
        </w:rPr>
      </w:pPr>
    </w:p>
    <w:p w14:paraId="025F9D4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place the relation of Christian ethics to the personal Christ in its true light, I shall notice the modifications which the entire subject undergoes, according to the conception which men entertain of Christ's Person.</w:t>
      </w:r>
    </w:p>
    <w:p w14:paraId="45AF1B3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为了将基督教伦理与位格性基督的关系置于正确的光照下，我将注意到整个主题根据人们对基督位格所持有的概念而发生的修正。</w:t>
      </w:r>
    </w:p>
    <w:p w14:paraId="33CD7181">
      <w:pPr>
        <w:pStyle w:val="3"/>
        <w:spacing w:before="274" w:line="253" w:lineRule="auto"/>
        <w:ind w:firstLine="11"/>
        <w:jc w:val="both"/>
        <w:rPr>
          <w:rFonts w:hint="eastAsia" w:ascii="微软雅黑" w:hAnsi="微软雅黑" w:eastAsia="微软雅黑" w:cs="微软雅黑"/>
          <w:sz w:val="30"/>
          <w:szCs w:val="30"/>
        </w:rPr>
      </w:pPr>
    </w:p>
    <w:p w14:paraId="1443550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survey of this point will show in what close connection they stand to His Person.</w:t>
      </w:r>
    </w:p>
    <w:p w14:paraId="51EF263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对这一点的简要考察将表明它们与祂的位格有多么紧密的联系。</w:t>
      </w:r>
    </w:p>
    <w:p w14:paraId="359C8A85">
      <w:pPr>
        <w:pStyle w:val="3"/>
        <w:spacing w:before="274" w:line="253" w:lineRule="auto"/>
        <w:ind w:firstLine="11"/>
        <w:jc w:val="both"/>
        <w:rPr>
          <w:rFonts w:hint="eastAsia" w:ascii="微软雅黑" w:hAnsi="微软雅黑" w:eastAsia="微软雅黑" w:cs="微软雅黑"/>
          <w:sz w:val="30"/>
          <w:szCs w:val="30"/>
        </w:rPr>
      </w:pPr>
    </w:p>
    <w:p w14:paraId="268705B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Greatly should we err were we to suppose that any view of Christ's Person would equally avail for the production of Christian ethics.</w:t>
      </w:r>
    </w:p>
    <w:p w14:paraId="68E263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如果我们认为任何关于基督位格的观点都同样有效地产生基督教伦理，那我们就大错特错了。</w:t>
      </w:r>
    </w:p>
    <w:p w14:paraId="07521374">
      <w:pPr>
        <w:pStyle w:val="3"/>
        <w:spacing w:before="274" w:line="253" w:lineRule="auto"/>
        <w:ind w:firstLine="11"/>
        <w:jc w:val="both"/>
        <w:rPr>
          <w:rFonts w:hint="eastAsia" w:ascii="微软雅黑" w:hAnsi="微软雅黑" w:eastAsia="微软雅黑" w:cs="微软雅黑"/>
          <w:sz w:val="30"/>
          <w:szCs w:val="30"/>
        </w:rPr>
      </w:pPr>
    </w:p>
    <w:p w14:paraId="440E397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important to notice this point, because it has often been said that it is well-nigh indifferent for this department whether the mind is attached to evangelical sentiments or the reverse.</w:t>
      </w:r>
    </w:p>
    <w:p w14:paraId="1510BD0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注意这一点尤为重要，因为人们常说，对于这一领域而言，思想是否依附于福音派观点几乎是无关紧要的。</w:t>
      </w:r>
    </w:p>
    <w:p w14:paraId="1487AA26">
      <w:pPr>
        <w:pStyle w:val="3"/>
        <w:spacing w:before="274" w:line="253" w:lineRule="auto"/>
        <w:ind w:firstLine="11"/>
        <w:jc w:val="both"/>
        <w:rPr>
          <w:rFonts w:hint="eastAsia" w:ascii="微软雅黑" w:hAnsi="微软雅黑" w:eastAsia="微软雅黑" w:cs="微软雅黑"/>
          <w:sz w:val="30"/>
          <w:szCs w:val="30"/>
        </w:rPr>
      </w:pPr>
    </w:p>
    <w:p w14:paraId="76221D1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cursory glance will immediately show the modifications of the whole subject according to the opinions entertained of Christ's Person.</w:t>
      </w:r>
    </w:p>
    <w:p w14:paraId="6E14534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粗略的一瞥将立即显示整个主题根据对基督位格所持意见而发生的修正。</w:t>
      </w:r>
    </w:p>
    <w:p w14:paraId="6389A86A">
      <w:pPr>
        <w:pStyle w:val="3"/>
        <w:spacing w:before="274" w:line="253" w:lineRule="auto"/>
        <w:ind w:firstLine="11"/>
        <w:jc w:val="both"/>
        <w:rPr>
          <w:rFonts w:hint="eastAsia" w:ascii="微软雅黑" w:hAnsi="微软雅黑" w:eastAsia="微软雅黑" w:cs="微软雅黑"/>
          <w:sz w:val="30"/>
          <w:szCs w:val="30"/>
        </w:rPr>
      </w:pPr>
    </w:p>
    <w:p w14:paraId="37A5EAE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UNITARIAN VIEW of Christ's Person, the inquirer comes at once to the conclusion that we have nothing in Christian ethics beyond what reason can give—a code of rules, a book of duties.</w:t>
      </w:r>
    </w:p>
    <w:p w14:paraId="58E8448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基于对基督位格的神体一位论观点，探究者会立刻得出结论，我们在基督教伦理中所有的，并不超出理性所能给予的——一套规则法典，一本职责书。</w:t>
      </w:r>
    </w:p>
    <w:p w14:paraId="66CEEB55">
      <w:pPr>
        <w:pStyle w:val="3"/>
        <w:spacing w:before="274" w:line="253" w:lineRule="auto"/>
        <w:ind w:firstLine="11"/>
        <w:jc w:val="both"/>
        <w:rPr>
          <w:rFonts w:hint="eastAsia" w:ascii="微软雅黑" w:hAnsi="微软雅黑" w:eastAsia="微软雅黑" w:cs="微软雅黑"/>
          <w:sz w:val="30"/>
          <w:szCs w:val="30"/>
        </w:rPr>
      </w:pPr>
    </w:p>
    <w:p w14:paraId="6AFC6E6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found that, among the Unitarians, there is an ethical system irrespective of Christ's Person, and that there is nothing to prevent men from hoping to surpass Him in the use of means and aids furnished by the course of centuries.</w:t>
      </w:r>
    </w:p>
    <w:p w14:paraId="6F06AEF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人们发现，在神体一位论者中，存在一种与基督位格无关的伦理体系，并且没有什么能阻止人们希望通过利用几个世纪进程所提供的手段和帮助来超越祂。</w:t>
      </w:r>
    </w:p>
    <w:p w14:paraId="5D39ADA1">
      <w:pPr>
        <w:pStyle w:val="3"/>
        <w:spacing w:before="274" w:line="253" w:lineRule="auto"/>
        <w:ind w:firstLine="11"/>
        <w:jc w:val="both"/>
        <w:rPr>
          <w:rFonts w:hint="eastAsia" w:ascii="微软雅黑" w:hAnsi="微软雅黑" w:eastAsia="微软雅黑" w:cs="微软雅黑"/>
          <w:sz w:val="30"/>
          <w:szCs w:val="30"/>
        </w:rPr>
      </w:pPr>
    </w:p>
    <w:p w14:paraId="78F8197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PELAGIAN THEORY, which has no renewing work of the Holy Spirit, the effect on ethics is disastrous.</w:t>
      </w:r>
    </w:p>
    <w:p w14:paraId="2BCF5B7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基于没有圣灵更新工作的佩拉纠理论，其对伦理的影响是灾难性的。</w:t>
      </w:r>
    </w:p>
    <w:p w14:paraId="6E071246">
      <w:pPr>
        <w:pStyle w:val="3"/>
        <w:spacing w:before="274" w:line="253" w:lineRule="auto"/>
        <w:ind w:firstLine="11"/>
        <w:jc w:val="both"/>
        <w:rPr>
          <w:rFonts w:hint="eastAsia" w:ascii="微软雅黑" w:hAnsi="微软雅黑" w:eastAsia="微软雅黑" w:cs="微软雅黑"/>
          <w:sz w:val="30"/>
          <w:szCs w:val="30"/>
        </w:rPr>
      </w:pPr>
    </w:p>
    <w:p w14:paraId="0348E90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 laxity at once ensues.</w:t>
      </w:r>
    </w:p>
    <w:p w14:paraId="449F103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伦理上的松懈随即产生。</w:t>
      </w:r>
    </w:p>
    <w:p w14:paraId="6E80DE73">
      <w:pPr>
        <w:pStyle w:val="3"/>
        <w:spacing w:before="274" w:line="253" w:lineRule="auto"/>
        <w:ind w:firstLine="11"/>
        <w:jc w:val="both"/>
        <w:rPr>
          <w:rFonts w:hint="eastAsia" w:ascii="微软雅黑" w:hAnsi="微软雅黑" w:eastAsia="微软雅黑" w:cs="微软雅黑"/>
          <w:sz w:val="30"/>
          <w:szCs w:val="30"/>
        </w:rPr>
      </w:pPr>
    </w:p>
    <w:p w14:paraId="7CD7C35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dispense with the Spirit's aid to restore man to a position higher than his present imperfection, and who include in their view of grace nothing more than exhortations and moral suasion to faculties neither hurt by the fall nor incapable of good, have no high theory above their practice.</w:t>
      </w:r>
    </w:p>
    <w:p w14:paraId="49B3350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那些不需要圣灵帮助来将人恢复到高于其目前不完美地位的人，以及那些在恩典观中仅包含劝勉和道德劝导（针对那些既未被堕落伤害也非不能行善的机能）的人，没有高于其实践的高深理论。</w:t>
      </w:r>
    </w:p>
    <w:p w14:paraId="1AEE6422">
      <w:pPr>
        <w:pStyle w:val="3"/>
        <w:spacing w:before="274" w:line="253" w:lineRule="auto"/>
        <w:ind w:firstLine="11"/>
        <w:jc w:val="both"/>
        <w:rPr>
          <w:rFonts w:hint="eastAsia" w:ascii="微软雅黑" w:hAnsi="微软雅黑" w:eastAsia="微软雅黑" w:cs="微软雅黑"/>
          <w:sz w:val="30"/>
          <w:szCs w:val="30"/>
        </w:rPr>
      </w:pPr>
    </w:p>
    <w:p w14:paraId="46CA333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distinction between theory and practice is merged, the consequence is a lax and defective system of ethics.</w:t>
      </w:r>
    </w:p>
    <w:p w14:paraId="02CB4B4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当理论与实践之间的区别被融合时，结果就是一个松懈和有缺陷的伦理体系。</w:t>
      </w:r>
    </w:p>
    <w:p w14:paraId="1A90C1DF">
      <w:pPr>
        <w:pStyle w:val="3"/>
        <w:spacing w:before="274" w:line="253" w:lineRule="auto"/>
        <w:ind w:firstLine="11"/>
        <w:jc w:val="both"/>
        <w:rPr>
          <w:rFonts w:hint="eastAsia" w:ascii="微软雅黑" w:hAnsi="微软雅黑" w:eastAsia="微软雅黑" w:cs="微软雅黑"/>
          <w:sz w:val="30"/>
          <w:szCs w:val="30"/>
        </w:rPr>
      </w:pPr>
    </w:p>
    <w:p w14:paraId="04CE38D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ROMISH THEORY, which transmutes the gospel into a new law, the system of ethics never escapes from legal bondage, and is never ushered into liberty; for it discourages all assurance of salvation.</w:t>
      </w:r>
    </w:p>
    <w:p w14:paraId="0D9638B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基于将福音变为新律法的罗马天主教理论，伦理体系从未摆脱律法的束缚，也从未被引入自由；因为它不鼓励任何救恩的确据。</w:t>
      </w:r>
    </w:p>
    <w:p w14:paraId="6045929C">
      <w:pPr>
        <w:pStyle w:val="3"/>
        <w:spacing w:before="274" w:line="253" w:lineRule="auto"/>
        <w:ind w:firstLine="11"/>
        <w:jc w:val="both"/>
        <w:rPr>
          <w:rFonts w:hint="eastAsia" w:ascii="微软雅黑" w:hAnsi="微软雅黑" w:eastAsia="微软雅黑" w:cs="微软雅黑"/>
          <w:sz w:val="30"/>
          <w:szCs w:val="30"/>
        </w:rPr>
      </w:pPr>
    </w:p>
    <w:p w14:paraId="1FD29A4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men are exhorted to merit salvation, pride—the inmost sin of the human heart—never can be destroyed.</w:t>
      </w:r>
    </w:p>
    <w:p w14:paraId="0469020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只要人们被劝勉去赚取救恩，骄傲——人心最深处的罪——就永远无法被摧毁。</w:t>
      </w:r>
    </w:p>
    <w:p w14:paraId="2FD483A8">
      <w:pPr>
        <w:pStyle w:val="3"/>
        <w:spacing w:before="274" w:line="253" w:lineRule="auto"/>
        <w:ind w:firstLine="11"/>
        <w:jc w:val="both"/>
        <w:rPr>
          <w:rFonts w:hint="eastAsia" w:ascii="微软雅黑" w:hAnsi="微软雅黑" w:eastAsia="微软雅黑" w:cs="微软雅黑"/>
          <w:sz w:val="30"/>
          <w:szCs w:val="30"/>
        </w:rPr>
      </w:pPr>
    </w:p>
    <w:p w14:paraId="4E3F7DE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attention is limited to single sins, to the neglect of the sinful nature, men have no humbling discovery of sin; and thus their whole ethical system oscillates between bondage and spiritual pride.</w:t>
      </w:r>
    </w:p>
    <w:p w14:paraId="5648DDF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当注意力仅限于单一的罪，而忽视了罪恶本性时，人们对罪就没有令人谦卑的发现；因此他们整个伦理体系就在束缚和属灵骄傲之间摇摆。</w:t>
      </w:r>
    </w:p>
    <w:p w14:paraId="400A8F38">
      <w:pPr>
        <w:pStyle w:val="3"/>
        <w:spacing w:before="274" w:line="253" w:lineRule="auto"/>
        <w:ind w:firstLine="11"/>
        <w:jc w:val="both"/>
        <w:rPr>
          <w:rFonts w:hint="eastAsia" w:ascii="微软雅黑" w:hAnsi="微软雅黑" w:eastAsia="微软雅黑" w:cs="微软雅黑"/>
          <w:sz w:val="30"/>
          <w:szCs w:val="30"/>
        </w:rPr>
      </w:pPr>
    </w:p>
    <w:p w14:paraId="77B94AE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principle of justification by faith alone affects, to its utmost limits, the whole dominion of Christian ethics.</w:t>
      </w:r>
    </w:p>
    <w:p w14:paraId="6DAC7E6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唯独因信称义的圣经原则，影响了基督教伦理的整个领域，直到其极点。</w:t>
      </w:r>
    </w:p>
    <w:p w14:paraId="3AFA16A8">
      <w:pPr>
        <w:pStyle w:val="3"/>
        <w:spacing w:before="274" w:line="253" w:lineRule="auto"/>
        <w:ind w:firstLine="11"/>
        <w:jc w:val="both"/>
        <w:rPr>
          <w:rFonts w:hint="eastAsia" w:ascii="微软雅黑" w:hAnsi="微软雅黑" w:eastAsia="微软雅黑" w:cs="微软雅黑"/>
          <w:sz w:val="30"/>
          <w:szCs w:val="30"/>
        </w:rPr>
      </w:pPr>
    </w:p>
    <w:p w14:paraId="23CEEC2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broad position characterizes scriptural Protestantism.</w:t>
      </w:r>
    </w:p>
    <w:p w14:paraId="6F0DB4E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一个宽广的立场构成了符合圣经的新教的特征。</w:t>
      </w:r>
    </w:p>
    <w:p w14:paraId="61846B3E">
      <w:pPr>
        <w:pStyle w:val="3"/>
        <w:spacing w:before="274" w:line="253" w:lineRule="auto"/>
        <w:ind w:firstLine="11"/>
        <w:jc w:val="both"/>
        <w:rPr>
          <w:rFonts w:hint="eastAsia" w:ascii="微软雅黑" w:hAnsi="微软雅黑" w:eastAsia="微软雅黑" w:cs="微软雅黑"/>
          <w:sz w:val="30"/>
          <w:szCs w:val="30"/>
        </w:rPr>
      </w:pPr>
    </w:p>
    <w:p w14:paraId="2E747C8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 action is not pursued to merit salvation, but because the man is saved by grace; or, to adopt the Biblical representation, it is the good tree that yields the good fruits; while the fruits cannot prevail to change the tree.</w:t>
      </w:r>
    </w:p>
    <w:p w14:paraId="1A11B88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追求伦理行动不是为了赚取救恩，而是因为人已靠恩典得救；或者，采用圣经的表述，好树结好果子；而果子不能胜过树以改变树。</w:t>
      </w:r>
    </w:p>
    <w:p w14:paraId="04F0AAF7">
      <w:pPr>
        <w:pStyle w:val="3"/>
        <w:spacing w:before="274" w:line="253" w:lineRule="auto"/>
        <w:ind w:firstLine="11"/>
        <w:jc w:val="both"/>
        <w:rPr>
          <w:rFonts w:hint="eastAsia" w:ascii="微软雅黑" w:hAnsi="微软雅黑" w:eastAsia="微软雅黑" w:cs="微软雅黑"/>
          <w:sz w:val="30"/>
          <w:szCs w:val="30"/>
        </w:rPr>
      </w:pPr>
    </w:p>
    <w:p w14:paraId="1FBA2B6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ethical action goes before acceptance, and with a view to secure it, vitiates the entire character of the action.</w:t>
      </w:r>
    </w:p>
    <w:p w14:paraId="4A71591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认为伦理行动先于接纳，并旨在确保接纳的观念，破坏了行动的整个性质。</w:t>
      </w:r>
    </w:p>
    <w:p w14:paraId="486806BE">
      <w:pPr>
        <w:pStyle w:val="3"/>
        <w:spacing w:before="274" w:line="253" w:lineRule="auto"/>
        <w:ind w:firstLine="11"/>
        <w:jc w:val="both"/>
        <w:rPr>
          <w:rFonts w:hint="eastAsia" w:ascii="微软雅黑" w:hAnsi="微软雅黑" w:eastAsia="微软雅黑" w:cs="微软雅黑"/>
          <w:sz w:val="30"/>
          <w:szCs w:val="30"/>
        </w:rPr>
      </w:pPr>
    </w:p>
    <w:p w14:paraId="669383B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ethics, on the contrary, are the fruits, results, and evidences of the salvation.</w:t>
      </w:r>
    </w:p>
    <w:p w14:paraId="0A8F79C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相反，基督教伦理是救恩的果子、结果和证据。</w:t>
      </w:r>
    </w:p>
    <w:p w14:paraId="0CC31AAA">
      <w:pPr>
        <w:pStyle w:val="3"/>
        <w:spacing w:before="274" w:line="253" w:lineRule="auto"/>
        <w:ind w:firstLine="11"/>
        <w:jc w:val="both"/>
        <w:rPr>
          <w:rFonts w:hint="eastAsia" w:ascii="微软雅黑" w:hAnsi="微软雅黑" w:eastAsia="微软雅黑" w:cs="微软雅黑"/>
          <w:sz w:val="30"/>
          <w:szCs w:val="30"/>
        </w:rPr>
      </w:pPr>
    </w:p>
    <w:p w14:paraId="3FA16FB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all the Protestant Churches are at one, having the liberty of grace, and dependence on the Holy Spirit.</w:t>
      </w:r>
    </w:p>
    <w:p w14:paraId="5E073A9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在这一点上，所有新教教会都是一致的，拥有恩典的自由，并依赖圣灵。</w:t>
      </w:r>
    </w:p>
    <w:p w14:paraId="1926B443">
      <w:pPr>
        <w:pStyle w:val="3"/>
        <w:spacing w:before="274" w:line="253" w:lineRule="auto"/>
        <w:ind w:firstLine="11"/>
        <w:jc w:val="both"/>
        <w:rPr>
          <w:rFonts w:hint="eastAsia" w:ascii="微软雅黑" w:hAnsi="微软雅黑" w:eastAsia="微软雅黑" w:cs="微软雅黑"/>
          <w:sz w:val="30"/>
          <w:szCs w:val="30"/>
        </w:rPr>
      </w:pPr>
    </w:p>
    <w:p w14:paraId="7557FC7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adduced these illustrations from various systems to show that Christian ethics lean on the Person of Christ, and are an emanation from the law of the Spirit of life in Christ Jesus (Rom. 8:2).</w:t>
      </w:r>
    </w:p>
    <w:p w14:paraId="4EA55E7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我引用这些来自不同体系的例证是为了表明，基督教伦理倚靠基督的位格，是来自基督耶稣里生命之灵的律的流露（罗8:2）。</w:t>
      </w:r>
    </w:p>
    <w:p w14:paraId="540CAA8E">
      <w:pPr>
        <w:pStyle w:val="3"/>
        <w:spacing w:before="274" w:line="253" w:lineRule="auto"/>
        <w:ind w:firstLine="11"/>
        <w:jc w:val="both"/>
        <w:rPr>
          <w:rFonts w:hint="eastAsia" w:ascii="微软雅黑" w:hAnsi="微软雅黑" w:eastAsia="微软雅黑" w:cs="微软雅黑"/>
          <w:sz w:val="30"/>
          <w:szCs w:val="30"/>
        </w:rPr>
      </w:pPr>
    </w:p>
    <w:p w14:paraId="203544D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effect or issue of living in communion with Christ through the power of the Holy Spirit, or they are the mode of acting to which that communion gives rise.</w:t>
      </w:r>
    </w:p>
    <w:p w14:paraId="4394513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它们是藉着圣灵的大能活在与基督交通中的效果或结果，或者是那种交通所引发的行动模式。</w:t>
      </w:r>
    </w:p>
    <w:p w14:paraId="2BF5437C">
      <w:pPr>
        <w:pStyle w:val="3"/>
        <w:spacing w:before="274" w:line="253" w:lineRule="auto"/>
        <w:ind w:firstLine="11"/>
        <w:jc w:val="both"/>
        <w:rPr>
          <w:rFonts w:hint="eastAsia" w:ascii="微软雅黑" w:hAnsi="微软雅黑" w:eastAsia="微软雅黑" w:cs="微软雅黑"/>
          <w:sz w:val="30"/>
          <w:szCs w:val="30"/>
        </w:rPr>
      </w:pPr>
    </w:p>
    <w:p w14:paraId="17A99BF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dwells in communion, the practice of the virtues is in consequence of the Spirit's operations, not so much an arduous effort as the natural expression of his life.</w:t>
      </w:r>
    </w:p>
    <w:p w14:paraId="48C39AC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当基督徒住在交通中时，美德的实践是圣灵运作的结果，与其说是艰苦的努力，不如说是他生命的自然表达。</w:t>
      </w:r>
    </w:p>
    <w:p w14:paraId="3AEC3A58">
      <w:pPr>
        <w:pStyle w:val="3"/>
        <w:spacing w:before="274" w:line="253" w:lineRule="auto"/>
        <w:ind w:firstLine="11"/>
        <w:jc w:val="both"/>
        <w:rPr>
          <w:rFonts w:hint="eastAsia" w:ascii="微软雅黑" w:hAnsi="微软雅黑" w:eastAsia="微软雅黑" w:cs="微软雅黑"/>
          <w:sz w:val="30"/>
          <w:szCs w:val="30"/>
        </w:rPr>
      </w:pPr>
    </w:p>
    <w:p w14:paraId="3357998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nature, his life to practise them.</w:t>
      </w:r>
    </w:p>
    <w:p w14:paraId="5FDDA4E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实践它们是他的本性，他的生命。</w:t>
      </w:r>
    </w:p>
    <w:p w14:paraId="671E6ECD">
      <w:pPr>
        <w:pStyle w:val="3"/>
        <w:spacing w:before="274" w:line="253" w:lineRule="auto"/>
        <w:ind w:firstLine="11"/>
        <w:jc w:val="both"/>
        <w:rPr>
          <w:rFonts w:hint="eastAsia" w:ascii="微软雅黑" w:hAnsi="微软雅黑" w:eastAsia="微软雅黑" w:cs="微软雅黑"/>
          <w:sz w:val="30"/>
          <w:szCs w:val="30"/>
        </w:rPr>
      </w:pPr>
    </w:p>
    <w:p w14:paraId="6BF0B15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single graces and virtues given with the Spirit of life in Christ Jesus (Rom. 8:2) only wait to be called into action; and that communion with Him who is the life lends the motive power in most cases without an effort.</w:t>
      </w:r>
    </w:p>
    <w:p w14:paraId="1555750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所有那些随基督耶稣里的生命之灵赐下的单一恩典和美德（罗8:2），只等待被召唤付诸行动；而与那位作为生命的祂的交通，在大多数情况下无需费力就提供了动力。</w:t>
      </w:r>
    </w:p>
    <w:p w14:paraId="63BE7763">
      <w:pPr>
        <w:pStyle w:val="3"/>
        <w:spacing w:before="274" w:line="253" w:lineRule="auto"/>
        <w:ind w:firstLine="11"/>
        <w:jc w:val="both"/>
        <w:rPr>
          <w:rFonts w:hint="eastAsia" w:ascii="微软雅黑" w:hAnsi="微软雅黑" w:eastAsia="微软雅黑" w:cs="微软雅黑"/>
          <w:sz w:val="30"/>
          <w:szCs w:val="30"/>
        </w:rPr>
      </w:pPr>
    </w:p>
    <w:p w14:paraId="291E8B3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passive and effortless facility with which the Christian practises many of the virtues is often strikingly exposed by Luther.</w:t>
      </w:r>
    </w:p>
    <w:p w14:paraId="0CDE5F3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路德经常惊人地揭示基督徒实践许多美德时的被动和毫不费力的容易程度。</w:t>
      </w:r>
    </w:p>
    <w:p w14:paraId="7FA4D55B">
      <w:pPr>
        <w:pStyle w:val="3"/>
        <w:spacing w:before="274" w:line="253" w:lineRule="auto"/>
        <w:ind w:firstLine="11"/>
        <w:jc w:val="both"/>
        <w:rPr>
          <w:rFonts w:hint="eastAsia" w:ascii="微软雅黑" w:hAnsi="微软雅黑" w:eastAsia="微软雅黑" w:cs="微软雅黑"/>
          <w:sz w:val="30"/>
          <w:szCs w:val="30"/>
        </w:rPr>
      </w:pPr>
    </w:p>
    <w:p w14:paraId="61C5B2B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supersede exhortation in any case.</w:t>
      </w:r>
    </w:p>
    <w:p w14:paraId="651CD82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但这在任何情况下都不能取代劝勉。</w:t>
      </w:r>
    </w:p>
    <w:p w14:paraId="67200A1E">
      <w:pPr>
        <w:pStyle w:val="3"/>
        <w:spacing w:before="274" w:line="253" w:lineRule="auto"/>
        <w:ind w:firstLine="11"/>
        <w:jc w:val="both"/>
        <w:rPr>
          <w:rFonts w:hint="eastAsia" w:ascii="微软雅黑" w:hAnsi="微软雅黑" w:eastAsia="微软雅黑" w:cs="微软雅黑"/>
          <w:sz w:val="30"/>
          <w:szCs w:val="30"/>
        </w:rPr>
      </w:pPr>
    </w:p>
    <w:p w14:paraId="1DB872D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practising the Christian graces, while presupposed and assumed in the whole domain of the Christian life as a life in the Spirit, does not preclude earnest admonition (Gal. 5:25).</w:t>
      </w:r>
    </w:p>
    <w:p w14:paraId="4E782FA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实践基督徒恩典的可能性，虽然在作为圣灵中生命的基督徒生活整个领域中被预设和假定，但并不排除恳切的劝诫（加5:25）。</w:t>
      </w:r>
    </w:p>
    <w:p w14:paraId="00362E87">
      <w:pPr>
        <w:pStyle w:val="3"/>
        <w:spacing w:before="274" w:line="253" w:lineRule="auto"/>
        <w:ind w:firstLine="11"/>
        <w:jc w:val="both"/>
        <w:rPr>
          <w:rFonts w:hint="eastAsia" w:ascii="微软雅黑" w:hAnsi="微软雅黑" w:eastAsia="微软雅黑" w:cs="微软雅黑"/>
          <w:sz w:val="30"/>
          <w:szCs w:val="30"/>
        </w:rPr>
      </w:pPr>
    </w:p>
    <w:p w14:paraId="2C0C072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for granted that they are possible, nay, easy, and that the living Christian, risen with his Lord, is in a position to exhibit them; and Scripture, accordingly, when inculcating the practice of the graces, only touches some secret spring that has power to evoke them.</w:t>
      </w:r>
    </w:p>
    <w:p w14:paraId="09A14D8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人们理所当然地认为它们是可能的，不，是容易的，并且与其主一同复活的活着的基督徒，处于能够展现它们的位置；因此，当圣经灌输恩典的实践时，只是触动某些有能力唤起它们的秘密源泉。</w:t>
      </w:r>
    </w:p>
    <w:p w14:paraId="70800671">
      <w:pPr>
        <w:pStyle w:val="3"/>
        <w:spacing w:before="274" w:line="253" w:lineRule="auto"/>
        <w:ind w:firstLine="11"/>
        <w:jc w:val="both"/>
        <w:rPr>
          <w:rFonts w:hint="eastAsia" w:ascii="微软雅黑" w:hAnsi="微软雅黑" w:eastAsia="微软雅黑" w:cs="微软雅黑"/>
          <w:sz w:val="30"/>
          <w:szCs w:val="30"/>
        </w:rPr>
      </w:pPr>
    </w:p>
    <w:p w14:paraId="49CAD94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look at the Sermon on the Mount, where various graces are enforced, from the deepest relations of the kingdom of God, of which Christ is the centre;—or at the grace of humility, enforced by the consideration that He who was in the form of God humbled Himself (Phil. 2:3–7); or at the grace of liberality, commended by the motive that He who was rich became poor,—we find the same peculiarity.</w:t>
      </w:r>
    </w:p>
    <w:p w14:paraId="1C60608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看登山宝训（那里从以基督为中心的神国最深层关系强调各种恩典）；——还是看谦卑的恩典（通过考虑那位本有神形象的自己卑微来强调，腓2:3–7）；或是看慷慨的恩典（通过那位富足的成了贫穷的动机来推荐），——我们都发现同样的特性。</w:t>
      </w:r>
    </w:p>
    <w:p w14:paraId="505C7033">
      <w:pPr>
        <w:pStyle w:val="3"/>
        <w:spacing w:before="274" w:line="253" w:lineRule="auto"/>
        <w:ind w:firstLine="11"/>
        <w:jc w:val="both"/>
        <w:rPr>
          <w:rFonts w:hint="eastAsia" w:ascii="微软雅黑" w:hAnsi="微软雅黑" w:eastAsia="微软雅黑" w:cs="微软雅黑"/>
          <w:sz w:val="30"/>
          <w:szCs w:val="30"/>
        </w:rPr>
      </w:pPr>
    </w:p>
    <w:p w14:paraId="6D55761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ethics are never isolated from Christ and the deep relations of His kingdom.</w:t>
      </w:r>
    </w:p>
    <w:p w14:paraId="3E3189D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基督教伦理从未与基督及祂国度的深层关系隔离。</w:t>
      </w:r>
    </w:p>
    <w:p w14:paraId="178E9449">
      <w:pPr>
        <w:pStyle w:val="3"/>
        <w:spacing w:before="274" w:line="253" w:lineRule="auto"/>
        <w:ind w:firstLine="11"/>
        <w:jc w:val="both"/>
        <w:rPr>
          <w:rFonts w:hint="eastAsia" w:ascii="微软雅黑" w:hAnsi="微软雅黑" w:eastAsia="微软雅黑" w:cs="微软雅黑"/>
          <w:sz w:val="30"/>
          <w:szCs w:val="30"/>
        </w:rPr>
      </w:pPr>
    </w:p>
    <w:p w14:paraId="6A1CE41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other points, in speaking of Christian ethics, called into action by the Holy Spirit, viz.: that every thing is viewed in relation to God, and that love is made the principle of ethical unity.</w:t>
      </w:r>
    </w:p>
    <w:p w14:paraId="5BFAA61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在谈论由圣灵唤起行动的基督教伦理时，只有另外两点，即：一切都从与神的关系来看待，以及爱被作为伦理统一的原则。</w:t>
      </w:r>
    </w:p>
    <w:p w14:paraId="6BB58F57">
      <w:pPr>
        <w:pStyle w:val="3"/>
        <w:spacing w:before="274" w:line="253" w:lineRule="auto"/>
        <w:ind w:firstLine="11"/>
        <w:jc w:val="both"/>
        <w:rPr>
          <w:rFonts w:hint="eastAsia" w:ascii="微软雅黑" w:hAnsi="微软雅黑" w:eastAsia="微软雅黑" w:cs="微软雅黑"/>
          <w:sz w:val="30"/>
          <w:szCs w:val="30"/>
        </w:rPr>
      </w:pPr>
    </w:p>
    <w:p w14:paraId="7E84959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peculiarity of Christian ethics is, that in the entire range of this department nothing is to be isolated from God.</w:t>
      </w:r>
    </w:p>
    <w:p w14:paraId="78EA387A">
      <w:pPr>
        <w:pStyle w:val="3"/>
        <w:spacing w:before="274" w:line="253" w:lineRule="auto"/>
        <w:ind w:firstLine="11"/>
        <w:jc w:val="both"/>
        <w:rPr>
          <w:rFonts w:hint="eastAsia" w:ascii="微软雅黑" w:hAnsi="微软雅黑" w:eastAsia="微软雅黑" w:cs="微软雅黑"/>
          <w:sz w:val="30"/>
          <w:szCs w:val="30"/>
        </w:rPr>
      </w:pPr>
    </w:p>
    <w:p w14:paraId="240D17F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基督教伦理的宏大特性是，在这一部门的整个范围内，没有任何东西是可以与神隔离的。</w:t>
      </w:r>
    </w:p>
    <w:p w14:paraId="69E5D933">
      <w:pPr>
        <w:pStyle w:val="3"/>
        <w:spacing w:before="274" w:line="253" w:lineRule="auto"/>
        <w:ind w:firstLine="11"/>
        <w:jc w:val="both"/>
        <w:rPr>
          <w:rFonts w:hint="eastAsia" w:ascii="微软雅黑" w:hAnsi="微软雅黑" w:eastAsia="微软雅黑" w:cs="微软雅黑"/>
          <w:sz w:val="30"/>
          <w:szCs w:val="30"/>
        </w:rPr>
      </w:pPr>
    </w:p>
    <w:p w14:paraId="30AF7A7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know Him who is Light, and Love, and Spirit,—as all is from God in the power of the Spirit, and to God under the influence of the same Spirit, nothing is to be done but in connection with the divine.</w:t>
      </w:r>
    </w:p>
    <w:p w14:paraId="1043BA6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正如我们认识那位是光、是爱、是灵的神，——正如一切都是藉着圣灵的大能源于神，并在同一圣灵的影响下归于神，所以除了与神圣相连之外，什么都不应做。</w:t>
      </w:r>
    </w:p>
    <w:p w14:paraId="6C008E1E">
      <w:pPr>
        <w:pStyle w:val="3"/>
        <w:spacing w:before="274" w:line="253" w:lineRule="auto"/>
        <w:ind w:firstLine="11"/>
        <w:jc w:val="both"/>
        <w:rPr>
          <w:rFonts w:hint="eastAsia" w:ascii="微软雅黑" w:hAnsi="微软雅黑" w:eastAsia="微软雅黑" w:cs="微软雅黑"/>
          <w:sz w:val="30"/>
          <w:szCs w:val="30"/>
        </w:rPr>
      </w:pPr>
    </w:p>
    <w:p w14:paraId="2BA0716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of Jesus we see the divine replenishing the human.</w:t>
      </w:r>
    </w:p>
    <w:p w14:paraId="092EEB9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在耶稣的位格中，我们看到神性充满人性。</w:t>
      </w:r>
    </w:p>
    <w:p w14:paraId="70E04328">
      <w:pPr>
        <w:pStyle w:val="3"/>
        <w:spacing w:before="274" w:line="253" w:lineRule="auto"/>
        <w:ind w:firstLine="11"/>
        <w:jc w:val="both"/>
        <w:rPr>
          <w:rFonts w:hint="eastAsia" w:ascii="微软雅黑" w:hAnsi="微软雅黑" w:eastAsia="微软雅黑" w:cs="微软雅黑"/>
          <w:sz w:val="30"/>
          <w:szCs w:val="30"/>
        </w:rPr>
      </w:pPr>
    </w:p>
    <w:p w14:paraId="735485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followers, in like manner, in proportion as they drink into the same Spirit with Him, ennoble and glorify the scenes of earthly life by the divine Spirit derived from Him.</w:t>
      </w:r>
    </w:p>
    <w:p w14:paraId="2AA7C93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同样，祂的追随者，在他们与祂同饮一位圣灵的程度内，藉着源于祂的神圣之灵，使地上生活的场景变得高贵和荣耀。</w:t>
      </w:r>
    </w:p>
    <w:p w14:paraId="7878F480">
      <w:pPr>
        <w:pStyle w:val="3"/>
        <w:spacing w:before="274" w:line="253" w:lineRule="auto"/>
        <w:ind w:firstLine="11"/>
        <w:jc w:val="both"/>
        <w:rPr>
          <w:rFonts w:hint="eastAsia" w:ascii="微软雅黑" w:hAnsi="微软雅黑" w:eastAsia="微软雅黑" w:cs="微软雅黑"/>
          <w:sz w:val="30"/>
          <w:szCs w:val="30"/>
        </w:rPr>
      </w:pPr>
    </w:p>
    <w:p w14:paraId="5AC5DE7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sphere of Christian ethics is so closely connected with the divine,—that is, from God and to God,—it must be added that every earthly relationship, and every scene in these relationships, must be made a vessel to contain and diffuse the heavenly treasure.</w:t>
      </w:r>
    </w:p>
    <w:p w14:paraId="3A410BB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虽然基督教伦理的领域与神圣（即源于神并归于神）如此紧密相连，但必须补充的是，每一种地上关系，以及这些关系中的每一个场景，都必须成为盛装和传播天上财宝的器皿。</w:t>
      </w:r>
    </w:p>
    <w:p w14:paraId="4F2D9D7A">
      <w:pPr>
        <w:pStyle w:val="3"/>
        <w:spacing w:before="274" w:line="253" w:lineRule="auto"/>
        <w:ind w:firstLine="11"/>
        <w:jc w:val="both"/>
        <w:rPr>
          <w:rFonts w:hint="eastAsia" w:ascii="微软雅黑" w:hAnsi="微软雅黑" w:eastAsia="微软雅黑" w:cs="微软雅黑"/>
          <w:sz w:val="30"/>
          <w:szCs w:val="30"/>
        </w:rPr>
      </w:pPr>
    </w:p>
    <w:p w14:paraId="1955754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lives of the early Christians shone with an unearthly beauty which attracted all eyes.</w:t>
      </w:r>
    </w:p>
    <w:p w14:paraId="56AC916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因此，早期基督徒的生活闪耀着一种非尘世的美丽，吸引了所有的目光。</w:t>
      </w:r>
    </w:p>
    <w:p w14:paraId="6F9CA45B">
      <w:pPr>
        <w:pStyle w:val="3"/>
        <w:spacing w:before="274" w:line="253" w:lineRule="auto"/>
        <w:ind w:firstLine="11"/>
        <w:jc w:val="both"/>
        <w:rPr>
          <w:rFonts w:hint="eastAsia" w:ascii="微软雅黑" w:hAnsi="微软雅黑" w:eastAsia="微软雅黑" w:cs="微软雅黑"/>
          <w:sz w:val="30"/>
          <w:szCs w:val="30"/>
        </w:rPr>
      </w:pPr>
    </w:p>
    <w:p w14:paraId="2CE7828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glory of their life, their purity and happy love, their self-denial and benevolence, reflected from the surrounding vice and moral lassitude of heathenism, shone like a vision from another sphere.</w:t>
      </w:r>
    </w:p>
    <w:p w14:paraId="0245F98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他们生活的道德荣耀，他们的纯洁和幸福的爱，他们的舍己和仁慈，在周围异教的罪恶和道德疲软的映衬下，像来自另一个领域的异象一样闪耀。</w:t>
      </w:r>
    </w:p>
    <w:p w14:paraId="0CC23F9A">
      <w:pPr>
        <w:pStyle w:val="3"/>
        <w:spacing w:before="274" w:line="253" w:lineRule="auto"/>
        <w:ind w:firstLine="11"/>
        <w:jc w:val="both"/>
        <w:rPr>
          <w:rFonts w:hint="eastAsia" w:ascii="微软雅黑" w:hAnsi="微软雅黑" w:eastAsia="微软雅黑" w:cs="微软雅黑"/>
          <w:sz w:val="30"/>
          <w:szCs w:val="30"/>
        </w:rPr>
      </w:pPr>
    </w:p>
    <w:p w14:paraId="1F96A5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renewing Spirit the divine was brought within the circle of the human.</w:t>
      </w:r>
    </w:p>
    <w:p w14:paraId="210DD07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藉着更新的灵，神性被带入了人性的圈子。</w:t>
      </w:r>
    </w:p>
    <w:p w14:paraId="67ACB132">
      <w:pPr>
        <w:pStyle w:val="3"/>
        <w:spacing w:before="274" w:line="253" w:lineRule="auto"/>
        <w:ind w:firstLine="11"/>
        <w:jc w:val="both"/>
        <w:rPr>
          <w:rFonts w:hint="eastAsia" w:ascii="微软雅黑" w:hAnsi="微软雅黑" w:eastAsia="微软雅黑" w:cs="微软雅黑"/>
          <w:sz w:val="30"/>
          <w:szCs w:val="30"/>
        </w:rPr>
      </w:pPr>
    </w:p>
    <w:p w14:paraId="7F32233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ethics LOVE is the principle of unity.</w:t>
      </w:r>
    </w:p>
    <w:p w14:paraId="029A1DF1">
      <w:pPr>
        <w:pStyle w:val="3"/>
        <w:spacing w:before="274" w:line="253" w:lineRule="auto"/>
        <w:ind w:firstLine="11"/>
        <w:jc w:val="both"/>
        <w:rPr>
          <w:rFonts w:hint="eastAsia" w:ascii="微软雅黑" w:hAnsi="微软雅黑" w:eastAsia="微软雅黑" w:cs="微软雅黑"/>
          <w:sz w:val="30"/>
          <w:szCs w:val="30"/>
        </w:rPr>
      </w:pPr>
    </w:p>
    <w:p w14:paraId="3FC4D1D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在基督教伦理中，爱是统一的原则。</w:t>
      </w:r>
    </w:p>
    <w:p w14:paraId="1B3AE1AC">
      <w:pPr>
        <w:pStyle w:val="3"/>
        <w:spacing w:before="274" w:line="253" w:lineRule="auto"/>
        <w:ind w:firstLine="11"/>
        <w:jc w:val="both"/>
        <w:rPr>
          <w:rFonts w:hint="eastAsia" w:ascii="微软雅黑" w:hAnsi="微软雅黑" w:eastAsia="微软雅黑" w:cs="微软雅黑"/>
          <w:sz w:val="30"/>
          <w:szCs w:val="30"/>
        </w:rPr>
      </w:pPr>
    </w:p>
    <w:p w14:paraId="74197E3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philosophic morals, however much they might struggle toward general principles, could not advance to the ethical unity of love; and no system, uninfluenced by Christianity, ever dreamt of it.</w:t>
      </w:r>
    </w:p>
    <w:p w14:paraId="33CA1C4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哲学道德，无论多么努力争取一般原则，都无法进深到爱的伦理统一；没有任何未受基督教影响的体系曾梦想过这一点。</w:t>
      </w:r>
    </w:p>
    <w:p w14:paraId="3FE9D4A8">
      <w:pPr>
        <w:pStyle w:val="3"/>
        <w:spacing w:before="274" w:line="253" w:lineRule="auto"/>
        <w:ind w:firstLine="11"/>
        <w:jc w:val="both"/>
        <w:rPr>
          <w:rFonts w:hint="eastAsia" w:ascii="微软雅黑" w:hAnsi="微软雅黑" w:eastAsia="微软雅黑" w:cs="微软雅黑"/>
          <w:sz w:val="30"/>
          <w:szCs w:val="30"/>
        </w:rPr>
      </w:pPr>
    </w:p>
    <w:p w14:paraId="74BAA5D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draws the line between Christianity and all other ethics in ancient or modern times.</w:t>
      </w:r>
    </w:p>
    <w:p w14:paraId="13EBF38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这划清了基督教与古代或现代所有其他伦理之间的界限。</w:t>
      </w:r>
    </w:p>
    <w:p w14:paraId="75B2BB50">
      <w:pPr>
        <w:pStyle w:val="3"/>
        <w:spacing w:before="274" w:line="253" w:lineRule="auto"/>
        <w:ind w:firstLine="11"/>
        <w:jc w:val="both"/>
        <w:rPr>
          <w:rFonts w:hint="eastAsia" w:ascii="微软雅黑" w:hAnsi="微软雅黑" w:eastAsia="微软雅黑" w:cs="微软雅黑"/>
          <w:sz w:val="30"/>
          <w:szCs w:val="30"/>
        </w:rPr>
      </w:pPr>
    </w:p>
    <w:p w14:paraId="17AF6AA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unity of ethical life is love, may be proved from the nature of love, which unites the mind to the object, which is the very result to which all the operations of the Spirit conspire.</w:t>
      </w:r>
    </w:p>
    <w:p w14:paraId="7A81E60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伦理生命的统一性在于爱，这可以从爱的性质得到证明，爱将心智与对象联合起来，而这正是圣灵所有运作共同导致的结果。</w:t>
      </w:r>
    </w:p>
    <w:p w14:paraId="133C5EE9">
      <w:pPr>
        <w:pStyle w:val="3"/>
        <w:spacing w:before="274" w:line="253" w:lineRule="auto"/>
        <w:ind w:firstLine="11"/>
        <w:jc w:val="both"/>
        <w:rPr>
          <w:rFonts w:hint="eastAsia" w:ascii="微软雅黑" w:hAnsi="微软雅黑" w:eastAsia="微软雅黑" w:cs="微软雅黑"/>
          <w:sz w:val="30"/>
          <w:szCs w:val="30"/>
        </w:rPr>
      </w:pPr>
    </w:p>
    <w:p w14:paraId="7CA85F2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and His apostles teach that the various virtues and graces of the Spirit are not so much separate qualities, but diversified forms, modifications, and applications of the same thing which the Spirit produces as the principle of ethical unity.</w:t>
      </w:r>
    </w:p>
    <w:p w14:paraId="7ACBFC0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主和祂的使徒教导说，圣灵的各种美德和恩典并非分离的品质，而是圣灵作为伦理统一原则所产生的同一事物的多样化形式、修正和应用。</w:t>
      </w:r>
    </w:p>
    <w:p w14:paraId="218479D2">
      <w:pPr>
        <w:pStyle w:val="3"/>
        <w:spacing w:before="274" w:line="253" w:lineRule="auto"/>
        <w:ind w:firstLine="11"/>
        <w:jc w:val="both"/>
        <w:rPr>
          <w:rFonts w:hint="eastAsia" w:ascii="微软雅黑" w:hAnsi="微软雅黑" w:eastAsia="微软雅黑" w:cs="微软雅黑"/>
          <w:sz w:val="30"/>
          <w:szCs w:val="30"/>
        </w:rPr>
      </w:pPr>
    </w:p>
    <w:p w14:paraId="323D0F0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exhaustive delineation of the one diffusive principle of love, describes the fundamental Christian virtues as all reducible to love (1 Cor. 13).</w:t>
      </w:r>
    </w:p>
    <w:p w14:paraId="592FA97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保罗在他对爱这一扩散性原则的详尽描绘中，将基本的基督徒美德描述为都可以归结为爱（林前13）。</w:t>
      </w:r>
    </w:p>
    <w:p w14:paraId="6A5BBADA">
      <w:pPr>
        <w:pStyle w:val="3"/>
        <w:spacing w:before="274" w:line="253" w:lineRule="auto"/>
        <w:ind w:firstLine="11"/>
        <w:jc w:val="both"/>
        <w:rPr>
          <w:rFonts w:hint="eastAsia" w:ascii="微软雅黑" w:hAnsi="微软雅黑" w:eastAsia="微软雅黑" w:cs="微软雅黑"/>
          <w:sz w:val="30"/>
          <w:szCs w:val="30"/>
        </w:rPr>
      </w:pPr>
    </w:p>
    <w:p w14:paraId="4D891C1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love, accordingly, has all the virtues.</w:t>
      </w:r>
    </w:p>
    <w:p w14:paraId="73B3C63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因此，拥有爱的人，就拥有所有的美德。</w:t>
      </w:r>
    </w:p>
    <w:p w14:paraId="53785A41">
      <w:pPr>
        <w:pStyle w:val="3"/>
        <w:spacing w:before="274" w:line="253" w:lineRule="auto"/>
        <w:ind w:firstLine="11"/>
        <w:jc w:val="both"/>
        <w:rPr>
          <w:rFonts w:hint="eastAsia" w:ascii="微软雅黑" w:hAnsi="微软雅黑" w:eastAsia="微软雅黑" w:cs="微软雅黑"/>
          <w:sz w:val="30"/>
          <w:szCs w:val="30"/>
        </w:rPr>
      </w:pPr>
    </w:p>
    <w:p w14:paraId="177330A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cardinal virtues, the distribution of which was well and happily given in the ethics of antiquity,—wisdom, temperance, fortitude, and justice,—are only love as directive, as self-controlling, as militant, as attentive to the rights of others; and as love gradually advances, one of these may be at one time in greater prominence and another at another.</w:t>
      </w:r>
    </w:p>
    <w:p w14:paraId="37D7ED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枢德（其分配在古代伦理中已给出得很好且恰当——智慧、节制、坚忍和公义），不过是作为指导、作为自我控制、作为战斗、作为关注他人权利的爱；随着爱的逐渐进步，其中一种可能在某个时候更加突出，另一种在另一个时候更加突出。</w:t>
      </w:r>
    </w:p>
    <w:p w14:paraId="320A9D06">
      <w:pPr>
        <w:pStyle w:val="3"/>
        <w:spacing w:before="274" w:line="253" w:lineRule="auto"/>
        <w:ind w:firstLine="11"/>
        <w:jc w:val="both"/>
        <w:rPr>
          <w:rFonts w:hint="eastAsia" w:ascii="微软雅黑" w:hAnsi="微软雅黑" w:eastAsia="微软雅黑" w:cs="微软雅黑"/>
          <w:sz w:val="30"/>
          <w:szCs w:val="30"/>
        </w:rPr>
      </w:pPr>
    </w:p>
    <w:p w14:paraId="2848FAA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only diversified forms of ethical unity—of love.</w:t>
      </w:r>
    </w:p>
    <w:p w14:paraId="32B332E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但它们只是伦理统一（即爱）的多样化形式。</w:t>
      </w:r>
    </w:p>
    <w:p w14:paraId="235527E9">
      <w:pPr>
        <w:pStyle w:val="3"/>
        <w:spacing w:before="274" w:line="253" w:lineRule="auto"/>
        <w:ind w:firstLine="11"/>
        <w:jc w:val="both"/>
        <w:rPr>
          <w:rFonts w:hint="eastAsia" w:ascii="微软雅黑" w:hAnsi="微软雅黑" w:eastAsia="微软雅黑" w:cs="微软雅黑"/>
          <w:sz w:val="30"/>
          <w:szCs w:val="30"/>
        </w:rPr>
      </w:pPr>
    </w:p>
    <w:p w14:paraId="50D5F91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to notice the growing sanctification produced by the Spirit, or the increasing conformity to the divine image.</w:t>
      </w:r>
    </w:p>
    <w:p w14:paraId="4968957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我们现在要注意由圣灵产生的不断增长的成圣，或对神形象的日益效法。</w:t>
      </w:r>
    </w:p>
    <w:p w14:paraId="005E8461">
      <w:pPr>
        <w:pStyle w:val="3"/>
        <w:spacing w:before="274" w:line="253" w:lineRule="auto"/>
        <w:ind w:firstLine="11"/>
        <w:jc w:val="both"/>
        <w:rPr>
          <w:rFonts w:hint="eastAsia" w:ascii="微软雅黑" w:hAnsi="微软雅黑" w:eastAsia="微软雅黑" w:cs="微软雅黑"/>
          <w:sz w:val="30"/>
          <w:szCs w:val="30"/>
        </w:rPr>
      </w:pPr>
    </w:p>
    <w:p w14:paraId="0F35863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enables Christianity to achieve what human speculation fails to accomplish, is the fact that it is a life derived from the Spirit of life,—not an idea, truth, or opinion,—and that as such it cannot but grow.</w:t>
      </w:r>
    </w:p>
    <w:p w14:paraId="6A064EE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使基督教能够实现人类思辨无法完成之事的，是这一事实：它是源于生命之灵的生命，——而非一个观念、真理或意见，——正因如此，它不能不成长。</w:t>
      </w:r>
    </w:p>
    <w:p w14:paraId="664EAE81">
      <w:pPr>
        <w:pStyle w:val="3"/>
        <w:spacing w:before="274" w:line="253" w:lineRule="auto"/>
        <w:ind w:firstLine="11"/>
        <w:jc w:val="both"/>
        <w:rPr>
          <w:rFonts w:hint="eastAsia" w:ascii="微软雅黑" w:hAnsi="微软雅黑" w:eastAsia="微软雅黑" w:cs="微软雅黑"/>
          <w:sz w:val="30"/>
          <w:szCs w:val="30"/>
        </w:rPr>
      </w:pPr>
    </w:p>
    <w:p w14:paraId="5F056FD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systems that are of the earth, we have mere ideas which are as jejune and impotent as their propounders; whereas the last Adam is A QUICKENING SPIRIT.</w:t>
      </w:r>
    </w:p>
    <w:p w14:paraId="06B2B57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在所有属地的体系中，我们拥有的只是单纯的观念，与其提出者一样枯燥无力；而末后的亚当是叫人活的灵。</w:t>
      </w:r>
    </w:p>
    <w:p w14:paraId="4144F552">
      <w:pPr>
        <w:pStyle w:val="3"/>
        <w:spacing w:before="274" w:line="253" w:lineRule="auto"/>
        <w:ind w:firstLine="11"/>
        <w:jc w:val="both"/>
        <w:rPr>
          <w:rFonts w:hint="eastAsia" w:ascii="微软雅黑" w:hAnsi="微软雅黑" w:eastAsia="微软雅黑" w:cs="微软雅黑"/>
          <w:sz w:val="30"/>
          <w:szCs w:val="30"/>
        </w:rPr>
      </w:pPr>
    </w:p>
    <w:p w14:paraId="3F52C39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 is considered as a present fountain of life, and Christianity as opening the way for the Spirit of life, it is essentially distinct from the mere influence of philosophical speculation.</w:t>
      </w:r>
    </w:p>
    <w:p w14:paraId="3C20B4F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每当基督被视为当下的生命源泉，且基督教被视为为生命之灵开辟道路时，它在本质上就有别于哲学思辨的单纯影响。</w:t>
      </w:r>
    </w:p>
    <w:p w14:paraId="5F8A943A">
      <w:pPr>
        <w:pStyle w:val="3"/>
        <w:spacing w:before="274" w:line="253" w:lineRule="auto"/>
        <w:ind w:firstLine="11"/>
        <w:jc w:val="both"/>
        <w:rPr>
          <w:rFonts w:hint="eastAsia" w:ascii="微软雅黑" w:hAnsi="微软雅黑" w:eastAsia="微软雅黑" w:cs="微软雅黑"/>
          <w:sz w:val="30"/>
          <w:szCs w:val="30"/>
        </w:rPr>
      </w:pPr>
    </w:p>
    <w:p w14:paraId="524019E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a new element of life is introduced into fallen humanity, and nature is not left to be wrought upon by a mere idea or a system of thought, but animated from within by the Spirit of Him who says: "I am the life," humanity is in connection with the great archetype to whose image we are predestinated to be conformed.</w:t>
      </w:r>
    </w:p>
    <w:p w14:paraId="2FE2868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一种新的生命元素被引入堕落的人性，本性不再留待被单纯的观念或思想体系所作用，而是被那位说“我就是生命”之人的灵从内部赋予生命，人性便与那伟大的原型相连，我们正是被预定效法这原型的形象。</w:t>
      </w:r>
    </w:p>
    <w:p w14:paraId="5B236AB6">
      <w:pPr>
        <w:pStyle w:val="3"/>
        <w:spacing w:before="274" w:line="253" w:lineRule="auto"/>
        <w:ind w:firstLine="11"/>
        <w:jc w:val="both"/>
        <w:rPr>
          <w:rFonts w:hint="eastAsia" w:ascii="微软雅黑" w:hAnsi="微软雅黑" w:eastAsia="微软雅黑" w:cs="微软雅黑"/>
          <w:sz w:val="30"/>
          <w:szCs w:val="30"/>
        </w:rPr>
      </w:pPr>
    </w:p>
    <w:p w14:paraId="128DC4F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in the Son, who apprehends the whole man in all his faculties; all His people are included in Him as one man; and though their individual personality is not destroyed, they are included in the second Adam as they were in the first.</w:t>
      </w:r>
    </w:p>
    <w:p w14:paraId="69EBFB7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这生命在子里面，祂得着整个人及其所有机能；祂所有的子民都包含在祂里面，如同一人；尽管他们的个人位格并未被破坏，但他们被包含在第二亚当里，正如他们曾被包含在第一亚当里一样。</w:t>
      </w:r>
    </w:p>
    <w:p w14:paraId="272B833E">
      <w:pPr>
        <w:pStyle w:val="3"/>
        <w:spacing w:before="274" w:line="253" w:lineRule="auto"/>
        <w:ind w:firstLine="11"/>
        <w:jc w:val="both"/>
        <w:rPr>
          <w:rFonts w:hint="eastAsia" w:ascii="微软雅黑" w:hAnsi="微软雅黑" w:eastAsia="微软雅黑" w:cs="微软雅黑"/>
          <w:sz w:val="30"/>
          <w:szCs w:val="30"/>
        </w:rPr>
      </w:pPr>
    </w:p>
    <w:p w14:paraId="21A6771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figure of the vine, employed to explain this mystery, we are taught that as the vine diffuses life through numberless branches distinct from one another but not separate from the stem, so none of His people can for a moment be independent or isolated from the Spirit of life.</w:t>
      </w:r>
    </w:p>
    <w:p w14:paraId="621FC94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在用来解释这奥秘的葡萄树比喻中，我们被教导：正如葡萄树将生命扩散到无数个彼此不同但不与树干分离的枝子中，照样，祂的子民没有一个能片刻独立或隔绝于生命之灵。</w:t>
      </w:r>
    </w:p>
    <w:p w14:paraId="1D82887A">
      <w:pPr>
        <w:pStyle w:val="3"/>
        <w:spacing w:before="274" w:line="253" w:lineRule="auto"/>
        <w:ind w:firstLine="11"/>
        <w:jc w:val="both"/>
        <w:rPr>
          <w:rFonts w:hint="eastAsia" w:ascii="微软雅黑" w:hAnsi="微软雅黑" w:eastAsia="微软雅黑" w:cs="微软雅黑"/>
          <w:sz w:val="30"/>
          <w:szCs w:val="30"/>
        </w:rPr>
      </w:pPr>
    </w:p>
    <w:p w14:paraId="1BA7E84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are conscious of a union to Him who is our life, and who awakens every spiritual desire in His people to such a degree that He says: "Without me ye can do nothing."</w:t>
      </w:r>
    </w:p>
    <w:p w14:paraId="68E3E61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相反，他们意识到与那位是我们生命的祂联合，祂在祂子民心中唤起每一个属灵渴望，以至于祂说：“离了我，你们就不能做什么。”</w:t>
      </w:r>
    </w:p>
    <w:p w14:paraId="5987B1B9">
      <w:pPr>
        <w:pStyle w:val="3"/>
        <w:spacing w:before="274" w:line="253" w:lineRule="auto"/>
        <w:ind w:firstLine="11"/>
        <w:jc w:val="both"/>
        <w:rPr>
          <w:rFonts w:hint="eastAsia" w:ascii="微软雅黑" w:hAnsi="微软雅黑" w:eastAsia="微软雅黑" w:cs="微软雅黑"/>
          <w:sz w:val="30"/>
          <w:szCs w:val="30"/>
        </w:rPr>
      </w:pPr>
    </w:p>
    <w:p w14:paraId="24404B4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Spirit's subjective operations in any measure destroy man's freedom, though many theological systems urge the plea of freedom to exclude the Spirit of God from the heart.</w:t>
      </w:r>
    </w:p>
    <w:p w14:paraId="631AE5E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圣灵的主观运作也没有在任何程度上破坏人的自由，尽管许多神学体系以自由为借口将神的灵排除在心门之外。</w:t>
      </w:r>
    </w:p>
    <w:p w14:paraId="5E020FB7">
      <w:pPr>
        <w:pStyle w:val="3"/>
        <w:spacing w:before="274" w:line="253" w:lineRule="auto"/>
        <w:ind w:firstLine="11"/>
        <w:jc w:val="both"/>
        <w:rPr>
          <w:rFonts w:hint="eastAsia" w:ascii="微软雅黑" w:hAnsi="微软雅黑" w:eastAsia="微软雅黑" w:cs="微软雅黑"/>
          <w:sz w:val="30"/>
          <w:szCs w:val="30"/>
        </w:rPr>
      </w:pPr>
    </w:p>
    <w:p w14:paraId="638215B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taint of the fall has not destroyed the essence of the soul, though infecting all its powers, it is capable of separation without prejudice to its freedom.</w:t>
      </w:r>
    </w:p>
    <w:p w14:paraId="095D79B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但是，如果堕落的污点虽然感染了灵魂的所有能力，却并未破坏其本质，那么它是可以被分离而不损害其自由的。</w:t>
      </w:r>
    </w:p>
    <w:p w14:paraId="021C19DC">
      <w:pPr>
        <w:pStyle w:val="3"/>
        <w:spacing w:before="274" w:line="253" w:lineRule="auto"/>
        <w:ind w:firstLine="11"/>
        <w:jc w:val="both"/>
        <w:rPr>
          <w:rFonts w:hint="eastAsia" w:ascii="微软雅黑" w:hAnsi="微软雅黑" w:eastAsia="微软雅黑" w:cs="微软雅黑"/>
          <w:sz w:val="30"/>
          <w:szCs w:val="30"/>
        </w:rPr>
      </w:pPr>
    </w:p>
    <w:p w14:paraId="4D58435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does this put man's freedom in jeopardy, than the cures which Christ of old performed on men's bodies—the analogy being precisely similar.</w:t>
      </w:r>
    </w:p>
    <w:p w14:paraId="340D118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这并不危及人的自由，正如基督古时在人身体上施行的医治没有危及自由一样——这两者的类比极其相似。</w:t>
      </w:r>
    </w:p>
    <w:p w14:paraId="1D37127B">
      <w:pPr>
        <w:pStyle w:val="3"/>
        <w:spacing w:before="274" w:line="253" w:lineRule="auto"/>
        <w:ind w:firstLine="11"/>
        <w:jc w:val="both"/>
        <w:rPr>
          <w:rFonts w:hint="eastAsia" w:ascii="微软雅黑" w:hAnsi="微软雅黑" w:eastAsia="微软雅黑" w:cs="微软雅黑"/>
          <w:sz w:val="30"/>
          <w:szCs w:val="30"/>
        </w:rPr>
      </w:pPr>
    </w:p>
    <w:p w14:paraId="1C27FDF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objections which are based on the plea of freedom proceed on an entire oblivion of the disturbing element of the fall.</w:t>
      </w:r>
    </w:p>
    <w:p w14:paraId="6E69073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但那些基于自由借口的异议，完全忘记了堕落这一干扰因素。</w:t>
      </w:r>
    </w:p>
    <w:p w14:paraId="5AB29342">
      <w:pPr>
        <w:pStyle w:val="3"/>
        <w:spacing w:before="274" w:line="253" w:lineRule="auto"/>
        <w:ind w:firstLine="11"/>
        <w:jc w:val="both"/>
        <w:rPr>
          <w:rFonts w:hint="eastAsia" w:ascii="微软雅黑" w:hAnsi="微软雅黑" w:eastAsia="微软雅黑" w:cs="微软雅黑"/>
          <w:sz w:val="30"/>
          <w:szCs w:val="30"/>
        </w:rPr>
      </w:pPr>
    </w:p>
    <w:p w14:paraId="6AA6220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reality, no interference with man's freedom when the renewing and sanctifying work of the Spirit commences and advances, though it involves all that is implied in a birth to which the man himself does not at all contribute,—in a new creation which argues almighty power,—and in a rising from the dead, which involves an energy wholly from without.</w:t>
      </w:r>
    </w:p>
    <w:p w14:paraId="314AD56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实际上，当圣灵的更新和成圣工作开始并推进时，并没有干涉人的自由，尽管这涉及出生（人对此毫无贡献）、新造（证明全能的能力）以及从死里复活（涉及完全来自外部的能量）所隐含的一切。</w:t>
      </w:r>
    </w:p>
    <w:p w14:paraId="72515690">
      <w:pPr>
        <w:pStyle w:val="3"/>
        <w:spacing w:before="274" w:line="253" w:lineRule="auto"/>
        <w:ind w:firstLine="11"/>
        <w:jc w:val="both"/>
        <w:rPr>
          <w:rFonts w:hint="eastAsia" w:ascii="微软雅黑" w:hAnsi="微软雅黑" w:eastAsia="微软雅黑" w:cs="微软雅黑"/>
          <w:sz w:val="30"/>
          <w:szCs w:val="30"/>
        </w:rPr>
      </w:pPr>
    </w:p>
    <w:p w14:paraId="669519D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subjective operations of the Spirit no more interfere with man's freedom than the objective work of the Son.</w:t>
      </w:r>
    </w:p>
    <w:p w14:paraId="7E13092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圣灵的主观运作并不比子的客观工作更多地干涉人的自由。</w:t>
      </w:r>
    </w:p>
    <w:p w14:paraId="4F696F79">
      <w:pPr>
        <w:pStyle w:val="3"/>
        <w:spacing w:before="274" w:line="253" w:lineRule="auto"/>
        <w:ind w:firstLine="11"/>
        <w:jc w:val="both"/>
        <w:rPr>
          <w:rFonts w:hint="eastAsia" w:ascii="微软雅黑" w:hAnsi="微软雅黑" w:eastAsia="微软雅黑" w:cs="微软雅黑"/>
          <w:sz w:val="30"/>
          <w:szCs w:val="30"/>
        </w:rPr>
      </w:pPr>
    </w:p>
    <w:p w14:paraId="1418054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misleading influences run counter to the active prosecution of progressive sanctification in the Spirit.</w:t>
      </w:r>
    </w:p>
    <w:p w14:paraId="60E3FD1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两种误导性的影响与在圣灵里积极追求渐进成圣背道而驰。</w:t>
      </w:r>
    </w:p>
    <w:p w14:paraId="2E7F057C">
      <w:pPr>
        <w:pStyle w:val="3"/>
        <w:spacing w:before="274" w:line="253" w:lineRule="auto"/>
        <w:ind w:firstLine="11"/>
        <w:jc w:val="both"/>
        <w:rPr>
          <w:rFonts w:hint="eastAsia" w:ascii="微软雅黑" w:hAnsi="微软雅黑" w:eastAsia="微软雅黑" w:cs="微软雅黑"/>
          <w:sz w:val="30"/>
          <w:szCs w:val="30"/>
        </w:rPr>
      </w:pPr>
    </w:p>
    <w:p w14:paraId="4396764D">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regard sanctification as occupying the subordinate place of furnishing but an evidence of our salvation.</w:t>
      </w:r>
    </w:p>
    <w:p w14:paraId="0098B85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有些人认为成圣处于从属地位，仅提供我们得救的证据。</w:t>
      </w:r>
    </w:p>
    <w:p w14:paraId="190A740B">
      <w:pPr>
        <w:pStyle w:val="3"/>
        <w:spacing w:before="274" w:line="253" w:lineRule="auto"/>
        <w:ind w:firstLine="11"/>
        <w:jc w:val="both"/>
        <w:rPr>
          <w:rFonts w:hint="eastAsia" w:ascii="微软雅黑" w:hAnsi="微软雅黑" w:eastAsia="微软雅黑" w:cs="微软雅黑"/>
          <w:sz w:val="30"/>
          <w:szCs w:val="30"/>
        </w:rPr>
      </w:pPr>
    </w:p>
    <w:p w14:paraId="4A81476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that Scripture, in enforcing sanctification of the Spirit, means little more than to supply an evidence that we are justified by faith.</w:t>
      </w:r>
    </w:p>
    <w:p w14:paraId="09B727D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他们认为，圣经在强调圣灵成圣时，意思不过是提供一个证据，证明我们是因信称义的。</w:t>
      </w:r>
    </w:p>
    <w:p w14:paraId="09A53735">
      <w:pPr>
        <w:pStyle w:val="3"/>
        <w:spacing w:before="274" w:line="253" w:lineRule="auto"/>
        <w:ind w:firstLine="11"/>
        <w:jc w:val="both"/>
        <w:rPr>
          <w:rFonts w:hint="eastAsia" w:ascii="微软雅黑" w:hAnsi="微软雅黑" w:eastAsia="微软雅黑" w:cs="微软雅黑"/>
          <w:sz w:val="30"/>
          <w:szCs w:val="30"/>
        </w:rPr>
      </w:pPr>
    </w:p>
    <w:p w14:paraId="133CFD0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made a mere means to an end, whereas it is everywhere inculcated in Scripture as the express command of God (1 Pet. 1:16; 1 Thess. 4:3).</w:t>
      </w:r>
    </w:p>
    <w:p w14:paraId="117522A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因此它变成了一种单纯达到目的的手段，而它在圣经中处处作为神明确的命令被灌输（彼前1:16；帖前4:3）。</w:t>
      </w:r>
    </w:p>
    <w:p w14:paraId="32064CF9">
      <w:pPr>
        <w:pStyle w:val="3"/>
        <w:spacing w:before="274" w:line="253" w:lineRule="auto"/>
        <w:ind w:firstLine="11"/>
        <w:jc w:val="both"/>
        <w:rPr>
          <w:rFonts w:hint="eastAsia" w:ascii="微软雅黑" w:hAnsi="微软雅黑" w:eastAsia="微软雅黑" w:cs="微软雅黑"/>
          <w:sz w:val="30"/>
          <w:szCs w:val="30"/>
        </w:rPr>
      </w:pPr>
    </w:p>
    <w:p w14:paraId="59289C9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tendency, in a different quarter, is to regard sanctification in the Spirit as something necessarily developed of its own accord, without any exercise of the will.</w:t>
      </w:r>
    </w:p>
    <w:p w14:paraId="2C86E89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另一种来自不同方面的倾向，是将圣灵里的成圣视为某种必然自动发展的东西，无需任何意志的行使。</w:t>
      </w:r>
    </w:p>
    <w:p w14:paraId="5D8977FD">
      <w:pPr>
        <w:pStyle w:val="3"/>
        <w:spacing w:before="274" w:line="253" w:lineRule="auto"/>
        <w:ind w:firstLine="11"/>
        <w:jc w:val="both"/>
        <w:rPr>
          <w:rFonts w:hint="eastAsia" w:ascii="微软雅黑" w:hAnsi="微软雅黑" w:eastAsia="微软雅黑" w:cs="微软雅黑"/>
          <w:sz w:val="30"/>
          <w:szCs w:val="30"/>
        </w:rPr>
      </w:pPr>
    </w:p>
    <w:p w14:paraId="1BF68E0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allows no quarter for Quietism in any of its forms.</w:t>
      </w:r>
    </w:p>
    <w:p w14:paraId="720679E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但圣经不给任何形式的寂静主义留余地。</w:t>
      </w:r>
    </w:p>
    <w:p w14:paraId="10366E1E">
      <w:pPr>
        <w:pStyle w:val="3"/>
        <w:spacing w:before="274" w:line="253" w:lineRule="auto"/>
        <w:ind w:firstLine="11"/>
        <w:jc w:val="both"/>
        <w:rPr>
          <w:rFonts w:hint="eastAsia" w:ascii="微软雅黑" w:hAnsi="微软雅黑" w:eastAsia="微软雅黑" w:cs="微软雅黑"/>
          <w:sz w:val="30"/>
          <w:szCs w:val="30"/>
        </w:rPr>
      </w:pPr>
    </w:p>
    <w:p w14:paraId="7356545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actual possession of the Spirit of life is always presupposed, and the Christian in the pursuit of sanctification is always reminded to reckon himself as dead indeed to sin, and alive unto God through Jesus Christ our Lord (Rom. 6:11),—in other words, as distinctly appreciating the specially meritorious ground of acceptance with the Moral Governor as well as the Person of the risen Christ, the source of all spiritual life and influence,—the Scriptures do not refrain from adducing motives.</w:t>
      </w:r>
    </w:p>
    <w:p w14:paraId="5DDAF76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实际拥有生命之灵总是被预设的，并且基督徒在追求成圣时总是被提醒要看自己向罪确实是死的，向神在我们的主耶稣基督里是活的（罗6:11），——换句话说，清楚地领会被道德治理者接纳的特殊功德基础，以及复活基督的位格（所有属灵生命和影响的源头），——但圣经并不避免引用动机。</w:t>
      </w:r>
    </w:p>
    <w:p w14:paraId="63D7BD83">
      <w:pPr>
        <w:pStyle w:val="3"/>
        <w:spacing w:before="274" w:line="253" w:lineRule="auto"/>
        <w:ind w:firstLine="11"/>
        <w:jc w:val="both"/>
        <w:rPr>
          <w:rFonts w:hint="eastAsia" w:ascii="微软雅黑" w:hAnsi="微软雅黑" w:eastAsia="微软雅黑" w:cs="微软雅黑"/>
          <w:sz w:val="30"/>
          <w:szCs w:val="30"/>
        </w:rPr>
      </w:pPr>
    </w:p>
    <w:p w14:paraId="66276D4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touch many motives.</w:t>
      </w:r>
    </w:p>
    <w:p w14:paraId="692688F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它们触及许多动机。</w:t>
      </w:r>
    </w:p>
    <w:p w14:paraId="08746080">
      <w:pPr>
        <w:pStyle w:val="3"/>
        <w:spacing w:before="274" w:line="253" w:lineRule="auto"/>
        <w:ind w:firstLine="11"/>
        <w:jc w:val="both"/>
        <w:rPr>
          <w:rFonts w:hint="eastAsia" w:ascii="微软雅黑" w:hAnsi="微软雅黑" w:eastAsia="微软雅黑" w:cs="微软雅黑"/>
          <w:sz w:val="30"/>
          <w:szCs w:val="30"/>
        </w:rPr>
      </w:pPr>
    </w:p>
    <w:p w14:paraId="7540BBD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adduce all the motives drawn from the threefold department of liberty, love, and spirituality (Gal. 5:13–26), from the fear of God (Phil. 2:12), and from reward (Matt. 10:42).</w:t>
      </w:r>
    </w:p>
    <w:p w14:paraId="4DB9DDE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因此，它们引用了所有源于自由、爱和属灵这三重领域的动机（加5:13–26），源于敬畏神的动机（腓2:12），以及源于奖赏的动机（太10:42）。</w:t>
      </w:r>
    </w:p>
    <w:p w14:paraId="1D7A1D41">
      <w:pPr>
        <w:pStyle w:val="3"/>
        <w:spacing w:before="274" w:line="253" w:lineRule="auto"/>
        <w:ind w:firstLine="11"/>
        <w:jc w:val="both"/>
        <w:rPr>
          <w:rFonts w:hint="eastAsia" w:ascii="微软雅黑" w:hAnsi="微软雅黑" w:eastAsia="微软雅黑" w:cs="微软雅黑"/>
          <w:sz w:val="30"/>
          <w:szCs w:val="30"/>
        </w:rPr>
      </w:pPr>
    </w:p>
    <w:p w14:paraId="5313D72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distinction between philosophic morals and Christian sanctification is, that the former commonly endeavour to produce their results by a single dominating principle, whereas the latter wields many various motives.</w:t>
      </w:r>
    </w:p>
    <w:p w14:paraId="5891D240">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哲学道德与基督教成圣之间明显的区别在于，前者通常试图通过单一的主导原则产生结果，而后者运用许多不同的动机。</w:t>
      </w:r>
    </w:p>
    <w:p w14:paraId="5FDB1C21">
      <w:pPr>
        <w:pStyle w:val="3"/>
        <w:spacing w:before="274" w:line="253" w:lineRule="auto"/>
        <w:ind w:firstLine="11"/>
        <w:jc w:val="both"/>
        <w:rPr>
          <w:rFonts w:hint="eastAsia" w:ascii="微软雅黑" w:hAnsi="微软雅黑" w:eastAsia="微软雅黑" w:cs="微软雅黑"/>
          <w:sz w:val="30"/>
          <w:szCs w:val="30"/>
        </w:rPr>
      </w:pPr>
    </w:p>
    <w:p w14:paraId="77D57F1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recall any of the systems of antiquity or of modern times to perceive this marked distinction.</w:t>
      </w:r>
    </w:p>
    <w:p w14:paraId="17930B5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我们只需回顾任何古代或现代的体系，就能察觉到这种显著的区别。</w:t>
      </w:r>
    </w:p>
    <w:p w14:paraId="6B3E6FB5">
      <w:pPr>
        <w:pStyle w:val="3"/>
        <w:spacing w:before="274" w:line="253" w:lineRule="auto"/>
        <w:ind w:firstLine="11"/>
        <w:jc w:val="both"/>
        <w:rPr>
          <w:rFonts w:hint="eastAsia" w:ascii="微软雅黑" w:hAnsi="微软雅黑" w:eastAsia="微软雅黑" w:cs="微软雅黑"/>
          <w:sz w:val="30"/>
          <w:szCs w:val="30"/>
        </w:rPr>
      </w:pPr>
    </w:p>
    <w:p w14:paraId="188C797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enumeration of the distinctive principle which the several systems avowed will suffice to show this.</w:t>
      </w:r>
    </w:p>
    <w:p w14:paraId="7FC3328B">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列举这几个体系所公开宣称的独特原则就足以表明这一点。</w:t>
      </w:r>
    </w:p>
    <w:p w14:paraId="2609A651">
      <w:pPr>
        <w:pStyle w:val="3"/>
        <w:spacing w:before="274" w:line="253" w:lineRule="auto"/>
        <w:ind w:firstLine="11"/>
        <w:jc w:val="both"/>
        <w:rPr>
          <w:rFonts w:hint="eastAsia" w:ascii="微软雅黑" w:hAnsi="微软雅黑" w:eastAsia="微软雅黑" w:cs="微软雅黑"/>
          <w:sz w:val="30"/>
          <w:szCs w:val="30"/>
        </w:rPr>
      </w:pPr>
    </w:p>
    <w:p w14:paraId="7962F00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Plato—conformity to the divine image by idea—was a sort of unconscious anticipation of what was to come, but which there were no powers to effect in the classical world, apart from that life in the Spirit which was to revolutionize the human heart from within over all its bounds.</w:t>
      </w:r>
    </w:p>
    <w:p w14:paraId="78AB6CB9">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柏拉图的原则——藉着理念效法神圣形象——是对未来事物的一种无意识的预见，但在古典世界中没有能力实现这一点，若离开了灵里的生命，这生命将从内部彻底改变人心，超越其所有界限。</w:t>
      </w:r>
    </w:p>
    <w:p w14:paraId="22A1499C">
      <w:pPr>
        <w:pStyle w:val="3"/>
        <w:spacing w:before="274" w:line="253" w:lineRule="auto"/>
        <w:ind w:firstLine="11"/>
        <w:jc w:val="both"/>
        <w:rPr>
          <w:rFonts w:hint="eastAsia" w:ascii="微软雅黑" w:hAnsi="微软雅黑" w:eastAsia="微软雅黑" w:cs="微软雅黑"/>
          <w:sz w:val="30"/>
          <w:szCs w:val="30"/>
        </w:rPr>
      </w:pPr>
    </w:p>
    <w:p w14:paraId="08EC87C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system, which may be called nature's dumb unuttered sigh for something higher, which the grace of the Holy Spirit alone could usher in, found in Christianity a realization—a spiritual and ethical conformity to the divine image in all the relations of earthly life—which was never dreamed of by its first propounder.</w:t>
      </w:r>
    </w:p>
    <w:p w14:paraId="28F4F465">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体系（可以被称为自然界对某种更高事物的无声叹息，唯有圣灵的恩典能将其引入）在基督教中找到了一种实现——在地上生活的所有关系中，属灵和伦理上对神圣形象的效法——这是其最初提出者从未梦想过的。</w:t>
      </w:r>
    </w:p>
    <w:p w14:paraId="79F379CD">
      <w:pPr>
        <w:pStyle w:val="3"/>
        <w:spacing w:before="274" w:line="253" w:lineRule="auto"/>
        <w:ind w:firstLine="11"/>
        <w:jc w:val="both"/>
        <w:rPr>
          <w:rFonts w:hint="eastAsia" w:ascii="微软雅黑" w:hAnsi="微软雅黑" w:eastAsia="微软雅黑" w:cs="微软雅黑"/>
          <w:sz w:val="30"/>
          <w:szCs w:val="30"/>
        </w:rPr>
      </w:pPr>
    </w:p>
    <w:p w14:paraId="0CB7D05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another philosophic system, that of happiness as the chief good, mental repose, was a sort of sigh for that peace of mind and positive enjoyment of God which Christianity alone affords.</w:t>
      </w:r>
    </w:p>
    <w:p w14:paraId="05F6575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另一个哲学体系的原则，即以幸福为至善、精神安宁，是对唯有基督教才能提供的那种内心平安和对神积极享受的一种叹息。</w:t>
      </w:r>
    </w:p>
    <w:p w14:paraId="72E32D16">
      <w:pPr>
        <w:pStyle w:val="3"/>
        <w:spacing w:before="274" w:line="253" w:lineRule="auto"/>
        <w:ind w:firstLine="11"/>
        <w:jc w:val="both"/>
        <w:rPr>
          <w:rFonts w:hint="eastAsia" w:ascii="微软雅黑" w:hAnsi="微软雅黑" w:eastAsia="微软雅黑" w:cs="微软雅黑"/>
          <w:sz w:val="30"/>
          <w:szCs w:val="30"/>
        </w:rPr>
      </w:pPr>
    </w:p>
    <w:p w14:paraId="1794837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another system, that of a life agreeable to nature, or the Stoical principle, which assumed that man continued in a nature pure and undisturbed, found its realization in Him who showed the full harmony of man with His nature, and who renews us after His image.</w:t>
      </w:r>
    </w:p>
    <w:p w14:paraId="61E54BC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另一个体系的原则，即顺应自然的生活，或斯多葛学派原则（假设人继续处于纯洁和未受干扰的本性中），在那位展示了人与其本性完全和谐并照着祂的形象更新我们的主里面，找到了实现。</w:t>
      </w:r>
    </w:p>
    <w:p w14:paraId="1531625D">
      <w:pPr>
        <w:pStyle w:val="3"/>
        <w:spacing w:before="274" w:line="253" w:lineRule="auto"/>
        <w:ind w:firstLine="11"/>
        <w:jc w:val="both"/>
        <w:rPr>
          <w:rFonts w:hint="eastAsia" w:ascii="微软雅黑" w:hAnsi="微软雅黑" w:eastAsia="微软雅黑" w:cs="微软雅黑"/>
          <w:sz w:val="30"/>
          <w:szCs w:val="30"/>
        </w:rPr>
      </w:pPr>
    </w:p>
    <w:p w14:paraId="4F9640B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another system, the royal mean between two extremes, which Aristotle applied to civil virtue in the relations of state-life, are realized in Christian ethics when we rise to the higher relations of the kingdom of God.</w:t>
      </w:r>
    </w:p>
    <w:p w14:paraId="4EFBAA06">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另一个体系的原则，即两个极端之间的王者中道（亚里士多德将其应用于国家生活关系中的公民美德），当我们上升到神国更高关系时，在基督教伦理中得到了实现。</w:t>
      </w:r>
    </w:p>
    <w:p w14:paraId="0CA3F354">
      <w:pPr>
        <w:pStyle w:val="3"/>
        <w:spacing w:before="274" w:line="253" w:lineRule="auto"/>
        <w:ind w:firstLine="11"/>
        <w:jc w:val="both"/>
        <w:rPr>
          <w:rFonts w:hint="eastAsia" w:ascii="微软雅黑" w:hAnsi="微软雅黑" w:eastAsia="微软雅黑" w:cs="微软雅黑"/>
          <w:sz w:val="30"/>
          <w:szCs w:val="30"/>
        </w:rPr>
      </w:pPr>
    </w:p>
    <w:p w14:paraId="183A47A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systems in like manner, whether we call up to view those which are known as the systems of benevolence or of the moral sense, correctly enough make the moral problem, or the chief end of man, the starting-point of their philosophy, and propose a single principle as a lever to move this human life.</w:t>
      </w:r>
    </w:p>
    <w:p w14:paraId="58819A2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现代体系也是如此，无论我们审视那些被称为仁爱体系还是道德感体系的，它们都相当正确地将道德问题或人的主要目的作为其哲学的起点，并提出单一原则作为撬动人类生活的杠杆。</w:t>
      </w:r>
    </w:p>
    <w:p w14:paraId="52E5FEE5">
      <w:pPr>
        <w:pStyle w:val="3"/>
        <w:spacing w:before="274" w:line="253" w:lineRule="auto"/>
        <w:ind w:firstLine="11"/>
        <w:jc w:val="both"/>
        <w:rPr>
          <w:rFonts w:hint="eastAsia" w:ascii="微软雅黑" w:hAnsi="微软雅黑" w:eastAsia="微软雅黑" w:cs="微软雅黑"/>
          <w:sz w:val="30"/>
          <w:szCs w:val="30"/>
        </w:rPr>
      </w:pPr>
    </w:p>
    <w:p w14:paraId="67B5363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only evince a partiality in favour of a single element or influence, if it could be set in motion.</w:t>
      </w:r>
    </w:p>
    <w:p w14:paraId="595BF5A1">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但它们只表现出对单一要素或影响的偏爱（如果它能被启动的话）。</w:t>
      </w:r>
    </w:p>
    <w:p w14:paraId="62172271">
      <w:pPr>
        <w:pStyle w:val="3"/>
        <w:spacing w:before="274" w:line="253" w:lineRule="auto"/>
        <w:ind w:firstLine="11"/>
        <w:jc w:val="both"/>
        <w:rPr>
          <w:rFonts w:hint="eastAsia" w:ascii="微软雅黑" w:hAnsi="微软雅黑" w:eastAsia="微软雅黑" w:cs="微软雅黑"/>
          <w:sz w:val="30"/>
          <w:szCs w:val="30"/>
        </w:rPr>
      </w:pPr>
    </w:p>
    <w:p w14:paraId="3FE82FAF">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asked in certain places, What can Christianity do more?—the answer is, it is the realization of all that these systems, as the deep sigh of nature, longed to realize, but failed to call into play.</w:t>
      </w:r>
    </w:p>
    <w:p w14:paraId="7C395F2A">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当在某些地方有人问，基督教还能多做什么呢？——答案是，它是这些体系（作为自然界的深沉叹息）渴望实现却未能调动之一切的实现。</w:t>
      </w:r>
    </w:p>
    <w:p w14:paraId="02B3332A">
      <w:pPr>
        <w:pStyle w:val="3"/>
        <w:spacing w:before="274" w:line="253" w:lineRule="auto"/>
        <w:ind w:firstLine="11"/>
        <w:jc w:val="both"/>
        <w:rPr>
          <w:rFonts w:hint="eastAsia" w:ascii="微软雅黑" w:hAnsi="微软雅黑" w:eastAsia="微软雅黑" w:cs="微软雅黑"/>
          <w:sz w:val="30"/>
          <w:szCs w:val="30"/>
        </w:rPr>
      </w:pPr>
    </w:p>
    <w:p w14:paraId="0D02DF7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was the counterpart of that which nature sighed for, but could not produce.</w:t>
      </w:r>
    </w:p>
    <w:p w14:paraId="5D8CEE9C">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基督教是自然界所叹息渴望却无法产生之物的对应物。</w:t>
      </w:r>
    </w:p>
    <w:p w14:paraId="7BBCED7C">
      <w:pPr>
        <w:pStyle w:val="3"/>
        <w:spacing w:before="274" w:line="253" w:lineRule="auto"/>
        <w:ind w:firstLine="11"/>
        <w:jc w:val="both"/>
        <w:rPr>
          <w:rFonts w:hint="eastAsia" w:ascii="微软雅黑" w:hAnsi="微软雅黑" w:eastAsia="微软雅黑" w:cs="微软雅黑"/>
          <w:sz w:val="30"/>
          <w:szCs w:val="30"/>
        </w:rPr>
      </w:pPr>
    </w:p>
    <w:p w14:paraId="1D0738D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anticipated in a mere vague expectation here found its truth, completeness, and reality.</w:t>
      </w:r>
    </w:p>
    <w:p w14:paraId="0A501C48">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在单纯模糊的期望中预见的真理，在此找到了它的真实、完整和现实。</w:t>
      </w:r>
    </w:p>
    <w:p w14:paraId="51E3966A">
      <w:pPr>
        <w:pStyle w:val="3"/>
        <w:spacing w:before="274" w:line="253" w:lineRule="auto"/>
        <w:ind w:firstLine="11"/>
        <w:jc w:val="both"/>
        <w:rPr>
          <w:rFonts w:hint="eastAsia" w:ascii="微软雅黑" w:hAnsi="微软雅黑" w:eastAsia="微软雅黑" w:cs="微软雅黑"/>
          <w:sz w:val="30"/>
          <w:szCs w:val="30"/>
        </w:rPr>
      </w:pPr>
    </w:p>
    <w:p w14:paraId="52223973">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 gospel furnishes is not ONE principle, but many.</w:t>
      </w:r>
    </w:p>
    <w:p w14:paraId="181BA33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但福音提供的不是一个原则，而是许多。</w:t>
      </w:r>
    </w:p>
    <w:p w14:paraId="6820D800">
      <w:pPr>
        <w:pStyle w:val="3"/>
        <w:spacing w:before="274" w:line="253" w:lineRule="auto"/>
        <w:ind w:firstLine="11"/>
        <w:jc w:val="both"/>
        <w:rPr>
          <w:rFonts w:hint="eastAsia" w:ascii="微软雅黑" w:hAnsi="微软雅黑" w:eastAsia="微软雅黑" w:cs="微软雅黑"/>
          <w:sz w:val="30"/>
          <w:szCs w:val="30"/>
        </w:rPr>
      </w:pPr>
    </w:p>
    <w:p w14:paraId="2344A9F2">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life of the Spirit, indeed, is one, and a principle unknown to philosophic morals.</w:t>
      </w:r>
    </w:p>
    <w:p w14:paraId="6EF22F44">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圣灵的新生命确实是一个，也是哲学道德所未知的一个原则。</w:t>
      </w:r>
    </w:p>
    <w:p w14:paraId="65E3C591">
      <w:pPr>
        <w:pStyle w:val="3"/>
        <w:spacing w:before="274" w:line="253" w:lineRule="auto"/>
        <w:ind w:firstLine="11"/>
        <w:jc w:val="both"/>
        <w:rPr>
          <w:rFonts w:hint="eastAsia" w:ascii="微软雅黑" w:hAnsi="微软雅黑" w:eastAsia="微软雅黑" w:cs="微软雅黑"/>
          <w:sz w:val="30"/>
          <w:szCs w:val="30"/>
        </w:rPr>
      </w:pPr>
    </w:p>
    <w:p w14:paraId="3835853E">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motives which are touched and evoked are manifold and numerous.</w:t>
      </w:r>
    </w:p>
    <w:p w14:paraId="7955BDF7">
      <w:pPr>
        <w:pStyle w:val="3"/>
        <w:spacing w:before="274"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但被触动和唤起的动机却是多种多样且数不胜数的。</w:t>
      </w:r>
    </w:p>
    <w:p w14:paraId="4FF7BFBB">
      <w:pPr>
        <w:pStyle w:val="3"/>
        <w:spacing w:before="274" w:line="253" w:lineRule="auto"/>
        <w:ind w:firstLine="11"/>
        <w:jc w:val="both"/>
        <w:rPr>
          <w:rFonts w:hint="eastAsia" w:ascii="微软雅黑" w:hAnsi="微软雅黑" w:eastAsia="微软雅黑" w:cs="微软雅黑"/>
          <w:sz w:val="30"/>
          <w:szCs w:val="30"/>
        </w:rPr>
      </w:pPr>
    </w:p>
    <w:p w14:paraId="516532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Closely connected with this line of thought, the whole subject of the Redeemer's character, as the perfect exhibition of a divine ideal, comes under our consideration.</w:t>
      </w:r>
    </w:p>
    <w:p w14:paraId="031BB3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与这一思路紧密相连的是，救赎主的品格作为神圣理想的完美展现，这整个主题进入了我们的考量。</w:t>
      </w:r>
    </w:p>
    <w:p w14:paraId="2C535B90">
      <w:pPr>
        <w:pStyle w:val="3"/>
        <w:spacing w:before="321" w:line="246" w:lineRule="auto"/>
        <w:ind w:left="13" w:firstLine="5"/>
        <w:rPr>
          <w:rFonts w:hint="eastAsia" w:ascii="微软雅黑" w:hAnsi="微软雅黑" w:eastAsia="微软雅黑" w:cs="微软雅黑"/>
          <w:spacing w:val="-1"/>
          <w:sz w:val="30"/>
          <w:szCs w:val="30"/>
        </w:rPr>
      </w:pPr>
    </w:p>
    <w:p w14:paraId="7E31B3E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are changed into the same image as by the Spirit of the Lord when we behold it (2 Cor. 3:18).</w:t>
      </w:r>
    </w:p>
    <w:p w14:paraId="0A47F6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当我们观看它时，我们就变成同样的形象，正如从主的灵变成的（林后3:18）。</w:t>
      </w:r>
    </w:p>
    <w:p w14:paraId="4ADE8B90">
      <w:pPr>
        <w:pStyle w:val="3"/>
        <w:spacing w:before="321" w:line="246" w:lineRule="auto"/>
        <w:ind w:left="13" w:firstLine="5"/>
        <w:rPr>
          <w:rFonts w:hint="eastAsia" w:ascii="微软雅黑" w:hAnsi="微软雅黑" w:eastAsia="微软雅黑" w:cs="微软雅黑"/>
          <w:spacing w:val="-1"/>
          <w:sz w:val="30"/>
          <w:szCs w:val="30"/>
        </w:rPr>
      </w:pPr>
    </w:p>
    <w:p w14:paraId="450F68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character of Christ as the loftiest ideal, the realized standard of human excellence, and the only exhibition of that image of God in which man was made, and to which he is predestinated to be conformed, is meant to be in the constant view of the Church as sketched by the pen of inspiration.</w:t>
      </w:r>
    </w:p>
    <w:p w14:paraId="471EFFC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基督的品格作为崇高的理想，作为人类卓越的已实现标准，以及作为人受造时所依据之神形象的唯一展现（人也被预定要效法这形象），旨在借着默示之笔的描绘，常在教会的视野之中。</w:t>
      </w:r>
    </w:p>
    <w:p w14:paraId="544A4D53">
      <w:pPr>
        <w:pStyle w:val="3"/>
        <w:spacing w:before="321" w:line="246" w:lineRule="auto"/>
        <w:ind w:left="13" w:firstLine="5"/>
        <w:rPr>
          <w:rFonts w:hint="eastAsia" w:ascii="微软雅黑" w:hAnsi="微软雅黑" w:eastAsia="微软雅黑" w:cs="微软雅黑"/>
          <w:spacing w:val="-1"/>
          <w:sz w:val="30"/>
          <w:szCs w:val="30"/>
        </w:rPr>
      </w:pPr>
    </w:p>
    <w:p w14:paraId="1D3650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can be done is to touch those springs which recall the reality, and which is to be surveyed and pondered with the earnest prayer that the Spirit of wisdom and revelation in the knowledge of the Lord Jesus may open the eyes of our understanding (Eph. 1:17).</w:t>
      </w:r>
    </w:p>
    <w:p w14:paraId="085273A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我们所能做的，只是触动那些唤起现实的源泉，并应当带着恳切的祷告来审视和沉思，求那赐人智慧和启示的灵，在主耶稣的知识中照明我们心中的眼睛（弗1:17）。</w:t>
      </w:r>
    </w:p>
    <w:p w14:paraId="3F89120E">
      <w:pPr>
        <w:pStyle w:val="3"/>
        <w:spacing w:before="321" w:line="246" w:lineRule="auto"/>
        <w:ind w:left="13" w:firstLine="5"/>
        <w:rPr>
          <w:rFonts w:hint="eastAsia" w:ascii="微软雅黑" w:hAnsi="微软雅黑" w:eastAsia="微软雅黑" w:cs="微软雅黑"/>
          <w:spacing w:val="-1"/>
          <w:sz w:val="30"/>
          <w:szCs w:val="30"/>
        </w:rPr>
      </w:pPr>
    </w:p>
    <w:p w14:paraId="6DE7C16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Owen, in his great work on the Person of Christ, well remarks: "Some men speak much of the imitation of Christ, and following of His example; and it were well if we could see more of it really in effect.</w:t>
      </w:r>
    </w:p>
    <w:p w14:paraId="778D6D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欧文在他关于基督位格的伟大著作中说得好：“有些人大谈效法基督，追随祂的榜样；若我们能看到更多实际的效果就好了。</w:t>
      </w:r>
    </w:p>
    <w:p w14:paraId="70110941">
      <w:pPr>
        <w:pStyle w:val="3"/>
        <w:spacing w:before="321" w:line="246" w:lineRule="auto"/>
        <w:ind w:left="13" w:firstLine="5"/>
        <w:rPr>
          <w:rFonts w:hint="eastAsia" w:ascii="微软雅黑" w:hAnsi="微软雅黑" w:eastAsia="微软雅黑" w:cs="微软雅黑"/>
          <w:spacing w:val="-1"/>
          <w:sz w:val="30"/>
          <w:szCs w:val="30"/>
        </w:rPr>
      </w:pPr>
    </w:p>
    <w:p w14:paraId="213A64D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man shall ever become like unto Him by bare imitation of His actions, without that view or intuition of His glory, which alone is accompanied with a transforming power to change them into the same image."</w:t>
      </w:r>
    </w:p>
    <w:p w14:paraId="2547F36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但若没有看见或直观祂的荣耀（唯有这伴随着改变的大能，将他们变成同样的形象），没有人能单靠模仿祂的行为而变得像祂。”</w:t>
      </w:r>
    </w:p>
    <w:p w14:paraId="36F073D5">
      <w:pPr>
        <w:pStyle w:val="3"/>
        <w:spacing w:before="321" w:line="246" w:lineRule="auto"/>
        <w:ind w:left="13" w:firstLine="5"/>
        <w:rPr>
          <w:rFonts w:hint="eastAsia" w:ascii="微软雅黑" w:hAnsi="微软雅黑" w:eastAsia="微软雅黑" w:cs="微软雅黑"/>
          <w:spacing w:val="-1"/>
          <w:sz w:val="30"/>
          <w:szCs w:val="30"/>
        </w:rPr>
      </w:pPr>
    </w:p>
    <w:p w14:paraId="5AB456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character of Christ, thus seen through the word and by the illumination of the Spirit, impresses every mind that gazes on it with a sense of full-orbed completeness and perfection.</w:t>
      </w:r>
    </w:p>
    <w:p w14:paraId="276740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如此藉着圣道和圣灵的光照所看见的基督品格，给每一个注视它的心灵留下了圆满完全和完美的印象。</w:t>
      </w:r>
    </w:p>
    <w:p w14:paraId="58A44CA5">
      <w:pPr>
        <w:pStyle w:val="3"/>
        <w:spacing w:before="321" w:line="246" w:lineRule="auto"/>
        <w:ind w:left="13" w:firstLine="5"/>
        <w:rPr>
          <w:rFonts w:hint="eastAsia" w:ascii="微软雅黑" w:hAnsi="微软雅黑" w:eastAsia="微软雅黑" w:cs="微软雅黑"/>
          <w:spacing w:val="-1"/>
          <w:sz w:val="30"/>
          <w:szCs w:val="30"/>
        </w:rPr>
      </w:pPr>
    </w:p>
    <w:p w14:paraId="398373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of a kind so new and unprecedented, that minds devoid of the Spirit are insensible to the glory of it.</w:t>
      </w:r>
    </w:p>
    <w:p w14:paraId="2C2EC15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但它是如此新颖且史无前例，以至于缺乏圣灵的心灵对它的荣耀毫无感觉。</w:t>
      </w:r>
    </w:p>
    <w:p w14:paraId="29146755">
      <w:pPr>
        <w:pStyle w:val="3"/>
        <w:spacing w:before="321" w:line="246" w:lineRule="auto"/>
        <w:ind w:left="13" w:firstLine="5"/>
        <w:rPr>
          <w:rFonts w:hint="eastAsia" w:ascii="微软雅黑" w:hAnsi="微软雅黑" w:eastAsia="微软雅黑" w:cs="微软雅黑"/>
          <w:spacing w:val="-1"/>
          <w:sz w:val="30"/>
          <w:szCs w:val="30"/>
        </w:rPr>
      </w:pPr>
    </w:p>
    <w:p w14:paraId="3D7F7E0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here bring out more particularly one or two of the distinguishing features of Christ's moral perfection.</w:t>
      </w:r>
    </w:p>
    <w:p w14:paraId="2E776B2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让我也在此更特别地指出基督道德完美的一两个显著特征。</w:t>
      </w:r>
    </w:p>
    <w:p w14:paraId="6773A8C9">
      <w:pPr>
        <w:pStyle w:val="3"/>
        <w:spacing w:before="321" w:line="246" w:lineRule="auto"/>
        <w:ind w:left="13" w:firstLine="5"/>
        <w:rPr>
          <w:rFonts w:hint="eastAsia" w:ascii="微软雅黑" w:hAnsi="微软雅黑" w:eastAsia="微软雅黑" w:cs="微软雅黑"/>
          <w:spacing w:val="-1"/>
          <w:sz w:val="30"/>
          <w:szCs w:val="30"/>
        </w:rPr>
      </w:pPr>
    </w:p>
    <w:p w14:paraId="7A4AF2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foundation of all lay in His humility.</w:t>
      </w:r>
    </w:p>
    <w:p w14:paraId="445C2E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一切的根基在于祂的谦卑。</w:t>
      </w:r>
    </w:p>
    <w:p w14:paraId="43AFE17A">
      <w:pPr>
        <w:pStyle w:val="3"/>
        <w:spacing w:before="321" w:line="246" w:lineRule="auto"/>
        <w:ind w:left="13" w:firstLine="5"/>
        <w:rPr>
          <w:rFonts w:hint="eastAsia" w:ascii="微软雅黑" w:hAnsi="微软雅黑" w:eastAsia="微软雅黑" w:cs="微软雅黑"/>
          <w:spacing w:val="-1"/>
          <w:sz w:val="30"/>
          <w:szCs w:val="30"/>
        </w:rPr>
      </w:pPr>
    </w:p>
    <w:p w14:paraId="6EB516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laboured not to rise aloft; He was the meek and lowly One.</w:t>
      </w:r>
    </w:p>
    <w:p w14:paraId="49E30F0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祂不劳力向上爬；祂是柔和谦卑的那一位。</w:t>
      </w:r>
    </w:p>
    <w:p w14:paraId="546E0B6C">
      <w:pPr>
        <w:pStyle w:val="3"/>
        <w:spacing w:before="321" w:line="246" w:lineRule="auto"/>
        <w:ind w:left="13" w:firstLine="5"/>
        <w:rPr>
          <w:rFonts w:hint="eastAsia" w:ascii="微软雅黑" w:hAnsi="微软雅黑" w:eastAsia="微软雅黑" w:cs="微软雅黑"/>
          <w:spacing w:val="-1"/>
          <w:sz w:val="30"/>
          <w:szCs w:val="30"/>
        </w:rPr>
      </w:pPr>
    </w:p>
    <w:p w14:paraId="333A2AA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public was not what men thought, or mere public opinion, but the eye of an omnipresent Father, before whom all human distinctions are of no account.</w:t>
      </w:r>
    </w:p>
    <w:p w14:paraId="5070B3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祂面对的公众不是人的想法，或单纯的舆论，而是一位无所不在之父的眼睛，在祂面前所有人类的区别都算不得什么。</w:t>
      </w:r>
    </w:p>
    <w:p w14:paraId="43AC59AA">
      <w:pPr>
        <w:pStyle w:val="3"/>
        <w:spacing w:before="321" w:line="246" w:lineRule="auto"/>
        <w:ind w:left="13" w:firstLine="5"/>
        <w:rPr>
          <w:rFonts w:hint="eastAsia" w:ascii="微软雅黑" w:hAnsi="微软雅黑" w:eastAsia="微软雅黑" w:cs="微软雅黑"/>
          <w:spacing w:val="-1"/>
          <w:sz w:val="30"/>
          <w:szCs w:val="30"/>
        </w:rPr>
      </w:pPr>
    </w:p>
    <w:p w14:paraId="52218C0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humility, which has been made the true foundation of all Christian ethics, found vent in the Lord's history in a renunciation of His own will, in a retreat from worldly honour, and in the words: "I am among you as one that serveth."</w:t>
      </w:r>
    </w:p>
    <w:p w14:paraId="0E4769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这种谦卑已被作为所有基督教伦理的真正基础，在主的历史中体现于舍弃祂自己的意志，退避世俗的荣耀，以及这些话中：“我在你们中间如同服侍人的。”</w:t>
      </w:r>
    </w:p>
    <w:p w14:paraId="0224CDD9">
      <w:pPr>
        <w:pStyle w:val="3"/>
        <w:spacing w:before="321" w:line="246" w:lineRule="auto"/>
        <w:ind w:left="13" w:firstLine="5"/>
        <w:rPr>
          <w:rFonts w:hint="eastAsia" w:ascii="微软雅黑" w:hAnsi="微软雅黑" w:eastAsia="微软雅黑" w:cs="微软雅黑"/>
          <w:spacing w:val="-1"/>
          <w:sz w:val="30"/>
          <w:szCs w:val="30"/>
        </w:rPr>
      </w:pPr>
    </w:p>
    <w:p w14:paraId="1A33231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President Edwards has well remarked: "Christ, though He was the most excellent and honourable, yet was the most humble; yea, He was the most humble of all creatures."</w:t>
      </w:r>
    </w:p>
    <w:p w14:paraId="10237DD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正如爱德华兹校长所恰当评论的：“基督虽然是最卓越和尊贵的，却是最谦卑的；是的，祂是所有受造物中最谦卑的。”</w:t>
      </w:r>
    </w:p>
    <w:p w14:paraId="2DA96A99">
      <w:pPr>
        <w:pStyle w:val="3"/>
        <w:spacing w:before="321" w:line="246" w:lineRule="auto"/>
        <w:ind w:left="13" w:firstLine="5"/>
        <w:rPr>
          <w:rFonts w:hint="eastAsia" w:ascii="微软雅黑" w:hAnsi="微软雅黑" w:eastAsia="微软雅黑" w:cs="微软雅黑"/>
          <w:spacing w:val="-1"/>
          <w:sz w:val="30"/>
          <w:szCs w:val="30"/>
        </w:rPr>
      </w:pPr>
    </w:p>
    <w:p w14:paraId="69EB6F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moral eminence was there before any of His works were done.</w:t>
      </w:r>
    </w:p>
    <w:p w14:paraId="13372A0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基督的道德卓越在祂做任何工作之前就已经存在了。</w:t>
      </w:r>
    </w:p>
    <w:p w14:paraId="4B9C206B">
      <w:pPr>
        <w:pStyle w:val="3"/>
        <w:spacing w:before="321" w:line="246" w:lineRule="auto"/>
        <w:ind w:left="13" w:firstLine="5"/>
        <w:rPr>
          <w:rFonts w:hint="eastAsia" w:ascii="微软雅黑" w:hAnsi="微软雅黑" w:eastAsia="微软雅黑" w:cs="微软雅黑"/>
          <w:spacing w:val="-1"/>
          <w:sz w:val="30"/>
          <w:szCs w:val="30"/>
        </w:rPr>
      </w:pPr>
    </w:p>
    <w:p w14:paraId="51695D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only revealed Him and discovered what He was.</w:t>
      </w:r>
    </w:p>
    <w:p w14:paraId="657016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后者只是启示了祂，并显明了祂是什么样的。</w:t>
      </w:r>
    </w:p>
    <w:p w14:paraId="6CD1D852">
      <w:pPr>
        <w:pStyle w:val="3"/>
        <w:spacing w:before="321" w:line="246" w:lineRule="auto"/>
        <w:ind w:left="13" w:firstLine="5"/>
        <w:rPr>
          <w:rFonts w:hint="eastAsia" w:ascii="微软雅黑" w:hAnsi="微软雅黑" w:eastAsia="微软雅黑" w:cs="微软雅黑"/>
          <w:spacing w:val="-1"/>
          <w:sz w:val="30"/>
          <w:szCs w:val="30"/>
        </w:rPr>
      </w:pPr>
    </w:p>
    <w:p w14:paraId="071624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manifestations of spiritual excellence bring before us One who, in the possession of the full supply of the Spirit, shows a full completeness and perfect equipoise of all the graces.</w:t>
      </w:r>
    </w:p>
    <w:p w14:paraId="4BFE76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但这些属灵卓越的显现将一位呈现在我们面前，祂拥有圣灵充满的供应，展示了所有恩典的完全完备和完美平衡。</w:t>
      </w:r>
    </w:p>
    <w:p w14:paraId="07AF0C58">
      <w:pPr>
        <w:pStyle w:val="3"/>
        <w:spacing w:before="321" w:line="246" w:lineRule="auto"/>
        <w:ind w:left="13" w:firstLine="5"/>
        <w:rPr>
          <w:rFonts w:hint="eastAsia" w:ascii="微软雅黑" w:hAnsi="微软雅黑" w:eastAsia="微软雅黑" w:cs="微软雅黑"/>
          <w:spacing w:val="-1"/>
          <w:sz w:val="30"/>
          <w:szCs w:val="30"/>
        </w:rPr>
      </w:pPr>
    </w:p>
    <w:p w14:paraId="2599CC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Unlike every other human life, where the excellences and defects are nearly balanced, all graces were found, and all perfect.</w:t>
      </w:r>
    </w:p>
    <w:p w14:paraId="5AD267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不像所有其他人类生命那样优点和缺点几乎平衡，在祂里面发现了所有的恩典，且都是完美的。</w:t>
      </w:r>
    </w:p>
    <w:p w14:paraId="6C46AB85">
      <w:pPr>
        <w:pStyle w:val="3"/>
        <w:spacing w:before="321" w:line="246" w:lineRule="auto"/>
        <w:ind w:left="13" w:firstLine="5"/>
        <w:rPr>
          <w:rFonts w:hint="eastAsia" w:ascii="微软雅黑" w:hAnsi="微软雅黑" w:eastAsia="微软雅黑" w:cs="微软雅黑"/>
          <w:spacing w:val="-1"/>
          <w:sz w:val="30"/>
          <w:szCs w:val="30"/>
        </w:rPr>
      </w:pPr>
    </w:p>
    <w:p w14:paraId="30F917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grace did not displace another, nor overshadow another.</w:t>
      </w:r>
    </w:p>
    <w:p w14:paraId="7C6F418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一种恩典不会取代另一种，也不会遮盖另一种。</w:t>
      </w:r>
    </w:p>
    <w:p w14:paraId="662B365C">
      <w:pPr>
        <w:pStyle w:val="3"/>
        <w:spacing w:before="321" w:line="246" w:lineRule="auto"/>
        <w:ind w:left="13" w:firstLine="5"/>
        <w:rPr>
          <w:rFonts w:hint="eastAsia" w:ascii="微软雅黑" w:hAnsi="微软雅黑" w:eastAsia="微软雅黑" w:cs="微软雅黑"/>
          <w:spacing w:val="-1"/>
          <w:sz w:val="30"/>
          <w:szCs w:val="30"/>
        </w:rPr>
      </w:pPr>
    </w:p>
    <w:p w14:paraId="74D4C67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such a harmony of all the gifts and graces of the Spirit, that the exercise of one did not limit or interfere with the full energy of all the rest.</w:t>
      </w:r>
    </w:p>
    <w:p w14:paraId="18EAFB4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圣灵的所有恩赐和恩典是如此和谐，以至于一种恩典的运用并不限制或干扰其余所有恩典的全部能量。</w:t>
      </w:r>
    </w:p>
    <w:p w14:paraId="7D151816">
      <w:pPr>
        <w:pStyle w:val="3"/>
        <w:spacing w:before="321" w:line="246" w:lineRule="auto"/>
        <w:ind w:left="13" w:firstLine="5"/>
        <w:rPr>
          <w:rFonts w:hint="eastAsia" w:ascii="微软雅黑" w:hAnsi="微软雅黑" w:eastAsia="微软雅黑" w:cs="微软雅黑"/>
          <w:spacing w:val="-1"/>
          <w:sz w:val="30"/>
          <w:szCs w:val="30"/>
        </w:rPr>
      </w:pPr>
    </w:p>
    <w:p w14:paraId="3C6C66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discharged the various duties of the family, and evinced to the last hour the most tender love and filial regard.</w:t>
      </w:r>
    </w:p>
    <w:p w14:paraId="0ABB13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祂履行了家庭的各种责任，并直到最后时刻都表明了最温柔的爱和孝心。</w:t>
      </w:r>
    </w:p>
    <w:p w14:paraId="69385F67">
      <w:pPr>
        <w:pStyle w:val="3"/>
        <w:spacing w:before="321" w:line="246" w:lineRule="auto"/>
        <w:ind w:left="13" w:firstLine="5"/>
        <w:rPr>
          <w:rFonts w:hint="eastAsia" w:ascii="微软雅黑" w:hAnsi="微软雅黑" w:eastAsia="微软雅黑" w:cs="微软雅黑"/>
          <w:spacing w:val="-1"/>
          <w:sz w:val="30"/>
          <w:szCs w:val="30"/>
        </w:rPr>
      </w:pPr>
    </w:p>
    <w:p w14:paraId="6E9C82C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simple principle which regulated that whole marvellous life was obedience to His Father's will: "My meat is to do the will of Him that sent me, and to finish His work" (John 4:34).</w:t>
      </w:r>
    </w:p>
    <w:p w14:paraId="3BBEA0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规范那整个奇妙生命的简单原则就是顺服祂父的旨意：“我的食物就是遵行差我来者的旨意，做成祂的工”（约4:34）。</w:t>
      </w:r>
    </w:p>
    <w:p w14:paraId="01B4D4A5">
      <w:pPr>
        <w:pStyle w:val="3"/>
        <w:spacing w:before="321" w:line="246" w:lineRule="auto"/>
        <w:ind w:left="13" w:firstLine="5"/>
        <w:rPr>
          <w:rFonts w:hint="eastAsia" w:ascii="微软雅黑" w:hAnsi="微软雅黑" w:eastAsia="微软雅黑" w:cs="微软雅黑"/>
          <w:spacing w:val="-1"/>
          <w:sz w:val="30"/>
          <w:szCs w:val="30"/>
        </w:rPr>
      </w:pPr>
    </w:p>
    <w:p w14:paraId="6EB5D09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an unvarying obedience at every moment to the living Lawgiver pervading all the steps of life; and without an unconditional subjection to His Father's will, He never spent a moment.</w:t>
      </w:r>
    </w:p>
    <w:p w14:paraId="021F54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这是在生命的所有步伐中渗透的、每时每刻对活的立法者不变的顺服；若没有无条件地顺服祂父的旨意，祂从未度过片刻。</w:t>
      </w:r>
    </w:p>
    <w:p w14:paraId="093B7A1A">
      <w:pPr>
        <w:pStyle w:val="3"/>
        <w:spacing w:before="321" w:line="246" w:lineRule="auto"/>
        <w:ind w:left="13" w:firstLine="5"/>
        <w:rPr>
          <w:rFonts w:hint="eastAsia" w:ascii="微软雅黑" w:hAnsi="微软雅黑" w:eastAsia="微软雅黑" w:cs="微软雅黑"/>
          <w:spacing w:val="-1"/>
          <w:sz w:val="30"/>
          <w:szCs w:val="30"/>
        </w:rPr>
      </w:pPr>
    </w:p>
    <w:p w14:paraId="7AE3D1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whole obedience was founded in faith and love.</w:t>
      </w:r>
    </w:p>
    <w:p w14:paraId="4F78E02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祂整个的顺服建立在信心和爱之上。</w:t>
      </w:r>
    </w:p>
    <w:p w14:paraId="4DAB2871">
      <w:pPr>
        <w:pStyle w:val="3"/>
        <w:spacing w:before="321" w:line="246" w:lineRule="auto"/>
        <w:ind w:left="13" w:firstLine="5"/>
        <w:rPr>
          <w:rFonts w:hint="eastAsia" w:ascii="微软雅黑" w:hAnsi="微软雅黑" w:eastAsia="微软雅黑" w:cs="微软雅黑"/>
          <w:spacing w:val="-1"/>
          <w:sz w:val="30"/>
          <w:szCs w:val="30"/>
        </w:rPr>
      </w:pPr>
    </w:p>
    <w:p w14:paraId="39D2799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superiority of a living example to mere precept is proverbial.</w:t>
      </w:r>
    </w:p>
    <w:p w14:paraId="12A7D3C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活生生的榜样优于单纯的教条，这是众所周知的。</w:t>
      </w:r>
    </w:p>
    <w:p w14:paraId="139DA94C">
      <w:pPr>
        <w:pStyle w:val="3"/>
        <w:spacing w:before="321" w:line="246" w:lineRule="auto"/>
        <w:ind w:left="13" w:firstLine="5"/>
        <w:rPr>
          <w:rFonts w:hint="eastAsia" w:ascii="微软雅黑" w:hAnsi="微软雅黑" w:eastAsia="微软雅黑" w:cs="微软雅黑"/>
          <w:spacing w:val="-1"/>
          <w:sz w:val="30"/>
          <w:szCs w:val="30"/>
        </w:rPr>
      </w:pPr>
    </w:p>
    <w:p w14:paraId="5769C34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duly to affect the minds of men, the moral code required to be embodied in a life which should engage all eyes and win all hearts.</w:t>
      </w:r>
    </w:p>
    <w:p w14:paraId="4AB53F0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为了适当地影响人心，道德法典需要体现在一个能吸引所有目光并赢得所有心灵的生命中。</w:t>
      </w:r>
    </w:p>
    <w:p w14:paraId="6DEFD4E2">
      <w:pPr>
        <w:pStyle w:val="3"/>
        <w:spacing w:before="321" w:line="246" w:lineRule="auto"/>
        <w:ind w:left="13" w:firstLine="5"/>
        <w:rPr>
          <w:rFonts w:hint="eastAsia" w:ascii="微软雅黑" w:hAnsi="微软雅黑" w:eastAsia="微软雅黑" w:cs="微软雅黑"/>
          <w:spacing w:val="-1"/>
          <w:sz w:val="30"/>
          <w:szCs w:val="30"/>
        </w:rPr>
      </w:pPr>
    </w:p>
    <w:p w14:paraId="0F3BB3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said by Plato, that if perfect virtue appeared among men, as a stranger from another sphere, all men would fall down and worship her, was not realized in the sense in which he expressed the anticipation,—for perfect virtue did appear, only to be despised and rejected,—but it is verified in the case of all whose minds have, by the regenerating grace of the Spirit, become susceptible of impressions from that high and ennobling standard.</w:t>
      </w:r>
    </w:p>
    <w:p w14:paraId="3D133DE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柏拉图曾说，如果完美的美德像来自另一个星球的陌生人一样出现在人间，所有人都会俯伏敬拜她，但这并没有按照他表达预期的那种意义实现，——因为完美的美德确实出现了，却被藐视和拒绝，——但在所有那些藉着圣灵重生的恩典、心灵变得能接受那崇高且使人高贵之标准印象的人身上，这话得到了证实。</w:t>
      </w:r>
    </w:p>
    <w:p w14:paraId="223A1CD5">
      <w:pPr>
        <w:pStyle w:val="3"/>
        <w:spacing w:before="321" w:line="246" w:lineRule="auto"/>
        <w:ind w:left="13" w:firstLine="5"/>
        <w:rPr>
          <w:rFonts w:hint="eastAsia" w:ascii="微软雅黑" w:hAnsi="微软雅黑" w:eastAsia="微软雅黑" w:cs="微软雅黑"/>
          <w:spacing w:val="-1"/>
          <w:sz w:val="30"/>
          <w:szCs w:val="30"/>
        </w:rPr>
      </w:pPr>
    </w:p>
    <w:p w14:paraId="3A838D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human life of the God-man stands before us as a pure emanation of humility, obedience, and love; as an imperishable treasure, and an ideal to be reproduced in us.</w:t>
      </w:r>
    </w:p>
    <w:p w14:paraId="116655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神人的人类生命矗立在我们面前，作为谦卑、顺服和爱的纯粹流露；作为不可磨灭的宝藏，以及要在我们里面重现的理想。</w:t>
      </w:r>
    </w:p>
    <w:p w14:paraId="24BE102F">
      <w:pPr>
        <w:pStyle w:val="3"/>
        <w:spacing w:before="321" w:line="246" w:lineRule="auto"/>
        <w:ind w:left="13" w:firstLine="5"/>
        <w:rPr>
          <w:rFonts w:hint="eastAsia" w:ascii="微软雅黑" w:hAnsi="微软雅黑" w:eastAsia="微软雅黑" w:cs="微软雅黑"/>
          <w:spacing w:val="-1"/>
          <w:sz w:val="30"/>
          <w:szCs w:val="30"/>
        </w:rPr>
      </w:pPr>
    </w:p>
    <w:p w14:paraId="29E8149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unlike all merely human histories, that example has the peculiarity attaching to it, that in proportion as it is beheld and contemplated in the light of the Holy Spirit opening the eyes of our understanding, it exercises a sanctifying power beyond all other influences.</w:t>
      </w:r>
    </w:p>
    <w:p w14:paraId="3C30E1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而且，不同于所有仅属人类的历史，那个榜样具有附属于它的独特性，即在圣灵开启我们心眼的光照下，我们越观看和沉思它，它就越行使一种超越所有其他影响的成圣大能。</w:t>
      </w:r>
    </w:p>
    <w:p w14:paraId="713403C0">
      <w:pPr>
        <w:pStyle w:val="3"/>
        <w:spacing w:before="321" w:line="246" w:lineRule="auto"/>
        <w:ind w:left="13" w:firstLine="5"/>
        <w:rPr>
          <w:rFonts w:hint="eastAsia" w:ascii="微软雅黑" w:hAnsi="微软雅黑" w:eastAsia="微软雅黑" w:cs="微软雅黑"/>
          <w:spacing w:val="-1"/>
          <w:sz w:val="30"/>
          <w:szCs w:val="30"/>
        </w:rPr>
      </w:pPr>
    </w:p>
    <w:p w14:paraId="770ACC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forms in us through faith the very image of God, which we behold in Him (2 Cor. 4:6).</w:t>
      </w:r>
    </w:p>
    <w:p w14:paraId="0413F1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它藉着信心在我们里面形成神的形象，正如我们在祂里面所看见的（林后4:6）。</w:t>
      </w:r>
    </w:p>
    <w:p w14:paraId="59053CF2">
      <w:pPr>
        <w:pStyle w:val="3"/>
        <w:spacing w:before="321" w:line="246" w:lineRule="auto"/>
        <w:ind w:left="13" w:firstLine="5"/>
        <w:rPr>
          <w:rFonts w:hint="eastAsia" w:ascii="微软雅黑" w:hAnsi="微软雅黑" w:eastAsia="微软雅黑" w:cs="微软雅黑"/>
          <w:spacing w:val="-1"/>
          <w:sz w:val="30"/>
          <w:szCs w:val="30"/>
        </w:rPr>
      </w:pPr>
    </w:p>
    <w:p w14:paraId="683DC6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creative example, infinitely meritorious as a procuring cause, and divinely efficacious in producing transforming results on the believing and adoring mind.</w:t>
      </w:r>
    </w:p>
    <w:p w14:paraId="0BB8B65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这是一个创造性的榜样，作为获取的原因具有无限的功德，并且在产生改变信靠和崇拜之心的结果上具有神圣的功效。</w:t>
      </w:r>
    </w:p>
    <w:p w14:paraId="3E360784">
      <w:pPr>
        <w:pStyle w:val="3"/>
        <w:spacing w:before="321" w:line="246" w:lineRule="auto"/>
        <w:ind w:left="13" w:firstLine="5"/>
        <w:rPr>
          <w:rFonts w:hint="eastAsia" w:ascii="微软雅黑" w:hAnsi="微软雅黑" w:eastAsia="微软雅黑" w:cs="微软雅黑"/>
          <w:spacing w:val="-1"/>
          <w:sz w:val="30"/>
          <w:szCs w:val="30"/>
        </w:rPr>
      </w:pPr>
    </w:p>
    <w:p w14:paraId="727C32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ideal which reproduces itself in the experience of the enlightened saint.</w:t>
      </w:r>
    </w:p>
    <w:p w14:paraId="3BDB0E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这是一个在受光照圣徒的经验中自我复制的理想。</w:t>
      </w:r>
    </w:p>
    <w:p w14:paraId="2C34755E">
      <w:pPr>
        <w:pStyle w:val="3"/>
        <w:spacing w:before="321" w:line="246" w:lineRule="auto"/>
        <w:ind w:left="13" w:firstLine="5"/>
        <w:rPr>
          <w:rFonts w:hint="eastAsia" w:ascii="微软雅黑" w:hAnsi="微软雅黑" w:eastAsia="微软雅黑" w:cs="微软雅黑"/>
          <w:spacing w:val="-1"/>
          <w:sz w:val="30"/>
          <w:szCs w:val="30"/>
        </w:rPr>
      </w:pPr>
    </w:p>
    <w:p w14:paraId="66F0D32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example becomes, in the Spirit's hand, when duly used, a plastic power, whereby we are changed into the same image.</w:t>
      </w:r>
    </w:p>
    <w:p w14:paraId="00650E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祂的榜样在圣灵手中，当被适当地使用时，成为一种塑造的能力，藉此我们变成同样的形象。</w:t>
      </w:r>
    </w:p>
    <w:p w14:paraId="664D1190">
      <w:pPr>
        <w:pStyle w:val="3"/>
        <w:spacing w:before="321" w:line="246" w:lineRule="auto"/>
        <w:ind w:left="13" w:firstLine="5"/>
        <w:rPr>
          <w:rFonts w:hint="eastAsia" w:ascii="微软雅黑" w:hAnsi="微软雅黑" w:eastAsia="微软雅黑" w:cs="微软雅黑"/>
          <w:spacing w:val="-1"/>
          <w:sz w:val="30"/>
          <w:szCs w:val="30"/>
        </w:rPr>
      </w:pPr>
    </w:p>
    <w:p w14:paraId="583621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cold, distant example to which we stand in no living relation, and frowning upon us from an unapproachable elevation: it is the achievement of a forerunner whom we follow, the attainment of the first-born among many brethren to whom we are predestinated to be conformed.</w:t>
      </w:r>
    </w:p>
    <w:p w14:paraId="4C93D3C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这不是一个冰冷的、遥远的、我们与其没有生命联系的、从不可接近的高度向我们皱眉的榜样：它是我们所跟随的先锋的成就，是许多弟兄中长子的造诣，我们正是被预定效法祂。</w:t>
      </w:r>
    </w:p>
    <w:p w14:paraId="0A001CBB">
      <w:pPr>
        <w:pStyle w:val="3"/>
        <w:spacing w:before="321" w:line="246" w:lineRule="auto"/>
        <w:ind w:left="13" w:firstLine="5"/>
        <w:rPr>
          <w:rFonts w:hint="eastAsia" w:ascii="微软雅黑" w:hAnsi="微软雅黑" w:eastAsia="微软雅黑" w:cs="微软雅黑"/>
          <w:spacing w:val="-1"/>
          <w:sz w:val="30"/>
          <w:szCs w:val="30"/>
        </w:rPr>
      </w:pPr>
    </w:p>
    <w:p w14:paraId="49CC9B6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embraces all life; it is an example in solitude and society, in joy and sorrow, in poverty and the loss of friends, in suffering and death.</w:t>
      </w:r>
    </w:p>
    <w:p w14:paraId="5BE5474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它包含所有的生活；它是独处和社交、喜乐和悲伤、贫穷和失去朋友、受苦和死亡中的榜样。</w:t>
      </w:r>
    </w:p>
    <w:p w14:paraId="2AFF3F39">
      <w:pPr>
        <w:pStyle w:val="3"/>
        <w:spacing w:before="321" w:line="246" w:lineRule="auto"/>
        <w:ind w:left="13" w:firstLine="5"/>
        <w:rPr>
          <w:rFonts w:hint="eastAsia" w:ascii="微软雅黑" w:hAnsi="微软雅黑" w:eastAsia="微软雅黑" w:cs="微软雅黑"/>
          <w:spacing w:val="-1"/>
          <w:sz w:val="30"/>
          <w:szCs w:val="30"/>
        </w:rPr>
      </w:pPr>
    </w:p>
    <w:p w14:paraId="711917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it is to shine on our path, to elevate and transform us to what He was.</w:t>
      </w:r>
    </w:p>
    <w:p w14:paraId="02FA7A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它要在那里照耀我们的道路，提升并改变我们，使我们像祂一样。</w:t>
      </w:r>
    </w:p>
    <w:p w14:paraId="5819B013">
      <w:pPr>
        <w:pStyle w:val="3"/>
        <w:spacing w:before="321" w:line="246" w:lineRule="auto"/>
        <w:ind w:left="13" w:firstLine="5"/>
        <w:rPr>
          <w:rFonts w:hint="eastAsia" w:ascii="微软雅黑" w:hAnsi="微软雅黑" w:eastAsia="微软雅黑" w:cs="微软雅黑"/>
          <w:spacing w:val="-1"/>
          <w:sz w:val="30"/>
          <w:szCs w:val="30"/>
        </w:rPr>
      </w:pPr>
    </w:p>
    <w:p w14:paraId="40FDA1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spiritual perception of divine things is invariably accompanied with a sanctifying influence; and knowledge is no further genuine or spiritual than as it leads to this result.</w:t>
      </w:r>
    </w:p>
    <w:p w14:paraId="67237A3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对神圣事物的属灵感知总是伴随着成圣的影响；知识若不导致这一结果，就不再是真实的或属灵的。</w:t>
      </w:r>
    </w:p>
    <w:p w14:paraId="37DE8385">
      <w:pPr>
        <w:pStyle w:val="3"/>
        <w:spacing w:before="321" w:line="246" w:lineRule="auto"/>
        <w:ind w:left="13" w:firstLine="5"/>
        <w:rPr>
          <w:rFonts w:hint="eastAsia" w:ascii="微软雅黑" w:hAnsi="微软雅黑" w:eastAsia="微软雅黑" w:cs="微软雅黑"/>
          <w:spacing w:val="-1"/>
          <w:sz w:val="30"/>
          <w:szCs w:val="30"/>
        </w:rPr>
      </w:pPr>
    </w:p>
    <w:p w14:paraId="4BB3954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a mere natural and intellectual perception of divine things, the mind is only elated (1 Cor. 8:2), not imbued with the humility which is the effect of all true spiritual knowledge.</w:t>
      </w:r>
    </w:p>
    <w:p w14:paraId="64EEC9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当它仅仅是对神圣事物的自然和理智的感知时，心智只是自高自大（林前8:2），并未浸透谦卑，而谦卑是所有真实属灵知识的效果。</w:t>
      </w:r>
    </w:p>
    <w:p w14:paraId="58FB4D2C">
      <w:pPr>
        <w:pStyle w:val="3"/>
        <w:spacing w:before="321" w:line="246" w:lineRule="auto"/>
        <w:ind w:left="13" w:firstLine="5"/>
        <w:rPr>
          <w:rFonts w:hint="eastAsia" w:ascii="微软雅黑" w:hAnsi="微软雅黑" w:eastAsia="微软雅黑" w:cs="微软雅黑"/>
          <w:spacing w:val="-1"/>
          <w:sz w:val="30"/>
          <w:szCs w:val="30"/>
        </w:rPr>
      </w:pPr>
    </w:p>
    <w:p w14:paraId="64E823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a perception which takes its rise from the Holy Spirit, and is kindled by the contemplation of the divine perfections, excellence, and glory, the taste is so changed that it is separated from the pleasures of sin.</w:t>
      </w:r>
    </w:p>
    <w:p w14:paraId="7FFAABD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当这是一种源于圣灵，并由对神圣完美、卓越和荣耀的沉思所点燃的感知时，口味就改变了，以至于与罪中之乐分开了。</w:t>
      </w:r>
    </w:p>
    <w:p w14:paraId="31576D2B">
      <w:pPr>
        <w:pStyle w:val="3"/>
        <w:spacing w:before="321" w:line="246" w:lineRule="auto"/>
        <w:ind w:left="13" w:firstLine="5"/>
        <w:rPr>
          <w:rFonts w:hint="eastAsia" w:ascii="微软雅黑" w:hAnsi="微软雅黑" w:eastAsia="微软雅黑" w:cs="微软雅黑"/>
          <w:spacing w:val="-1"/>
          <w:sz w:val="30"/>
          <w:szCs w:val="30"/>
        </w:rPr>
      </w:pPr>
    </w:p>
    <w:p w14:paraId="6DC6EF6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have a spiritual perception of the divine beauty are drawn by a high attraction, and easily induced to forego, not only the sins, but the pleasures, emoluments, and distinctions which absorb men's present thoughts.</w:t>
      </w:r>
    </w:p>
    <w:p w14:paraId="50BB18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那些对神圣之美有属灵感知的人，被一种崇高的吸引力所吸引，并且很容易被引导去放弃那些占据人们当前思想的罪、快乐、利益和殊荣。</w:t>
      </w:r>
    </w:p>
    <w:p w14:paraId="2E90AC75">
      <w:pPr>
        <w:pStyle w:val="3"/>
        <w:spacing w:before="321" w:line="246" w:lineRule="auto"/>
        <w:ind w:left="13" w:firstLine="5"/>
        <w:rPr>
          <w:rFonts w:hint="eastAsia" w:ascii="微软雅黑" w:hAnsi="微软雅黑" w:eastAsia="微软雅黑" w:cs="微软雅黑"/>
          <w:spacing w:val="-1"/>
          <w:sz w:val="30"/>
          <w:szCs w:val="30"/>
        </w:rPr>
      </w:pPr>
    </w:p>
    <w:p w14:paraId="4945BAE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knowledge of God, taught by the Spirit, is invariably connected with a new spiritual relish, or a new sense, which inclines the mind to rest in God as better than the creature, to regard sin as repulsive, and holiness as the element in which the mind delights to dwell.</w:t>
      </w:r>
    </w:p>
    <w:p w14:paraId="6CCC42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由圣灵教导的对神的知识，总是与一种新的属灵滋味或新的感官相连，这使心智倾向于以神为安息，视其胜过受造物，视罪为可憎，视圣洁为心智乐于居住的元素。</w:t>
      </w:r>
    </w:p>
    <w:p w14:paraId="6748C0E2">
      <w:pPr>
        <w:pStyle w:val="3"/>
        <w:spacing w:before="321" w:line="246" w:lineRule="auto"/>
        <w:ind w:left="13" w:firstLine="5"/>
        <w:rPr>
          <w:rFonts w:hint="eastAsia" w:ascii="微软雅黑" w:hAnsi="微软雅黑" w:eastAsia="微软雅黑" w:cs="微软雅黑"/>
          <w:spacing w:val="-1"/>
          <w:sz w:val="30"/>
          <w:szCs w:val="30"/>
        </w:rPr>
      </w:pPr>
    </w:p>
    <w:p w14:paraId="16D4675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heart is weaned by the revelation of the surpassing excellence of God, and so drawn by the cords of a man, by bands of love, that the supreme God is not only accepted as its portion, but enthroned as its Lord, to whom every power must be subjected, and who is nearer and dearer than self.</w:t>
      </w:r>
    </w:p>
    <w:p w14:paraId="0EF837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心因神超越之卓越的启示而断奶，并被人的绳索、爱的系带所牵引，以至于至高的神不仅被接受为它的福分，而且被尊为它的主，一切能力必须服从于祂，祂比自我更近、更亲。</w:t>
      </w:r>
    </w:p>
    <w:p w14:paraId="1A17B7AA">
      <w:pPr>
        <w:pStyle w:val="3"/>
        <w:spacing w:before="321" w:line="246" w:lineRule="auto"/>
        <w:ind w:left="13" w:firstLine="5"/>
        <w:rPr>
          <w:rFonts w:hint="eastAsia" w:ascii="微软雅黑" w:hAnsi="微软雅黑" w:eastAsia="微软雅黑" w:cs="微软雅黑"/>
          <w:spacing w:val="-1"/>
          <w:sz w:val="30"/>
          <w:szCs w:val="30"/>
        </w:rPr>
      </w:pPr>
    </w:p>
    <w:p w14:paraId="5C9442B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far we have followed the operations of the Spirit of Holiness, and traced His work of sanctification, which is, on the one hand, a blessing unconditionally promised in the covenant of grace (Ezek. 36:27), and, on the other hand, a commanded duty according to the will of God (1 Thess. 4:3).</w:t>
      </w:r>
    </w:p>
    <w:p w14:paraId="2C2E65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到目前为止，我们已经跟随了圣洁之灵的运作，并追溯了祂的成圣工作，这一方面是恩典之约中无条件应许的祝福（结36:27），另一方面是根据神旨意所命令的责任（帖前4:3）。</w:t>
      </w:r>
    </w:p>
    <w:p w14:paraId="3F445551">
      <w:pPr>
        <w:pStyle w:val="3"/>
        <w:spacing w:before="321" w:line="246" w:lineRule="auto"/>
        <w:ind w:left="13" w:firstLine="5"/>
        <w:rPr>
          <w:rFonts w:hint="eastAsia" w:ascii="微软雅黑" w:hAnsi="微软雅黑" w:eastAsia="微软雅黑" w:cs="微软雅黑"/>
          <w:spacing w:val="-1"/>
          <w:sz w:val="30"/>
          <w:szCs w:val="30"/>
        </w:rPr>
      </w:pPr>
    </w:p>
    <w:p w14:paraId="0952B7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inquire what attainment is possible, or what progress is actually made, it appears at once how far men are, for the most part, from attaining the highest degree of sanctification.</w:t>
      </w:r>
    </w:p>
    <w:p w14:paraId="7FC7259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当我们探究什么造诣是可能的，或实际上取得了什么进步时，立刻显明人大部分离达到最高程度的成圣有多远。</w:t>
      </w:r>
    </w:p>
    <w:p w14:paraId="583AEF98">
      <w:pPr>
        <w:pStyle w:val="3"/>
        <w:spacing w:before="321" w:line="246" w:lineRule="auto"/>
        <w:ind w:left="13" w:firstLine="5"/>
        <w:rPr>
          <w:rFonts w:hint="eastAsia" w:ascii="微软雅黑" w:hAnsi="微软雅黑" w:eastAsia="微软雅黑" w:cs="微软雅黑"/>
          <w:spacing w:val="-1"/>
          <w:sz w:val="30"/>
          <w:szCs w:val="30"/>
        </w:rPr>
      </w:pPr>
    </w:p>
    <w:p w14:paraId="62249BC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in the cases where young disciples, in the warmth of first love, are prone to exaggerate their own measure of attainment, and the powers with which they think themselves invested, or to misconceive the strength and ramifications of the sin which lurks within them, Christians are commonly ready to acknowledge how far they are from having apprehended the great end or object for which they have been apprehended by Christ Jesus.</w:t>
      </w:r>
    </w:p>
    <w:p w14:paraId="445AEF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年轻门徒在初爱的热忱中倾向于夸大自己的造诣程度，以及他们认为自己所拥有的能力，或误解潜伏在他们里面的罪的力量和分支的情况外，基督徒通常准备承认，他们离得着基督耶稣所以得着他们的伟大目的或目标还有多远。</w:t>
      </w:r>
    </w:p>
    <w:p w14:paraId="4ED5931B">
      <w:pPr>
        <w:pStyle w:val="3"/>
        <w:spacing w:before="321" w:line="246" w:lineRule="auto"/>
        <w:ind w:left="13" w:firstLine="5"/>
        <w:rPr>
          <w:rFonts w:hint="eastAsia" w:ascii="微软雅黑" w:hAnsi="微软雅黑" w:eastAsia="微软雅黑" w:cs="微软雅黑"/>
          <w:spacing w:val="-1"/>
          <w:sz w:val="30"/>
          <w:szCs w:val="30"/>
        </w:rPr>
      </w:pPr>
    </w:p>
    <w:p w14:paraId="4FC09DB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Legal perfection there is not, and none will claim it.</w:t>
      </w:r>
    </w:p>
    <w:p w14:paraId="5AC104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律法上的完美是不存在的，也没有人会声称拥有它。</w:t>
      </w:r>
    </w:p>
    <w:p w14:paraId="71C1FF06">
      <w:pPr>
        <w:pStyle w:val="3"/>
        <w:spacing w:before="321" w:line="246" w:lineRule="auto"/>
        <w:ind w:left="13" w:firstLine="5"/>
        <w:rPr>
          <w:rFonts w:hint="eastAsia" w:ascii="微软雅黑" w:hAnsi="微软雅黑" w:eastAsia="微软雅黑" w:cs="微软雅黑"/>
          <w:spacing w:val="-1"/>
          <w:sz w:val="30"/>
          <w:szCs w:val="30"/>
        </w:rPr>
      </w:pPr>
    </w:p>
    <w:p w14:paraId="4BAF7C9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evangelical attainment which the Scriptures hold up before the mind, and sometimes term perfection, consists only in the fact that they who have the perfect righteousness of Christ imputed to them are so largely occupied by Christ's Spirit, and so powerfully wrought upon by the Spirit's grace, that they have the first beginnings of a perfect obedience which will reach its full measure and degree in the celestial state.</w:t>
      </w:r>
    </w:p>
    <w:p w14:paraId="5885F44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在心智面前举起并有时称为完美的福音造诣，仅在于这一事实：那些拥有基督完美之义归算给他们的人，被基督的灵如此大量地占据，并被圣灵的恩典如此有力地做工，以至于他们拥有了完美顺服的初步开端，这顺服将在天上的状态中达到其充分的尺度和程度。</w:t>
      </w:r>
    </w:p>
    <w:p w14:paraId="2367A324">
      <w:pPr>
        <w:pStyle w:val="3"/>
        <w:spacing w:before="321" w:line="246" w:lineRule="auto"/>
        <w:ind w:left="13" w:firstLine="5"/>
        <w:rPr>
          <w:rFonts w:hint="eastAsia" w:ascii="微软雅黑" w:hAnsi="微软雅黑" w:eastAsia="微软雅黑" w:cs="微软雅黑"/>
          <w:spacing w:val="-1"/>
          <w:sz w:val="30"/>
          <w:szCs w:val="30"/>
        </w:rPr>
      </w:pPr>
    </w:p>
    <w:p w14:paraId="204A4A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present, it is more in aim and purpose and unfeigned sincerity than in performance.</w:t>
      </w:r>
    </w:p>
    <w:p w14:paraId="5EDCB96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目前，它更多在于目标、目的和无伪的真诚，而不在于表现。</w:t>
      </w:r>
    </w:p>
    <w:p w14:paraId="5A7EB465">
      <w:pPr>
        <w:pStyle w:val="3"/>
        <w:spacing w:before="321" w:line="246" w:lineRule="auto"/>
        <w:ind w:left="13" w:firstLine="5"/>
        <w:rPr>
          <w:rFonts w:hint="eastAsia" w:ascii="微软雅黑" w:hAnsi="微软雅黑" w:eastAsia="微软雅黑" w:cs="微软雅黑"/>
          <w:spacing w:val="-1"/>
          <w:sz w:val="30"/>
          <w:szCs w:val="30"/>
        </w:rPr>
      </w:pPr>
    </w:p>
    <w:p w14:paraId="18A95AA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Paul had not attained, however much he forgot the things which were behind, and reached forth to those things which were before (Phil. 3:13).</w:t>
      </w:r>
    </w:p>
    <w:p w14:paraId="6F0806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甚至保罗也没有达到，无论他是如何忘记背后，努力面前的（腓3:13）。</w:t>
      </w:r>
    </w:p>
    <w:p w14:paraId="481F63C4">
      <w:pPr>
        <w:pStyle w:val="3"/>
        <w:spacing w:before="321" w:line="246" w:lineRule="auto"/>
        <w:ind w:left="13" w:firstLine="5"/>
        <w:rPr>
          <w:rFonts w:hint="eastAsia" w:ascii="微软雅黑" w:hAnsi="微软雅黑" w:eastAsia="微软雅黑" w:cs="微软雅黑"/>
          <w:spacing w:val="-1"/>
          <w:sz w:val="30"/>
          <w:szCs w:val="30"/>
        </w:rPr>
      </w:pPr>
    </w:p>
    <w:p w14:paraId="477427F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peculiar phase of Christian experience has, in recent times, been presented to men's attention by those who are commonly known as the advocates of the higher life, or of the life of faith.</w:t>
      </w:r>
    </w:p>
    <w:p w14:paraId="047D94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近年来，一种独特的基督徒经验阶段被那些通常被称为“更高生命”或“信心生活”的倡导者呈现在人们的注意中。</w:t>
      </w:r>
    </w:p>
    <w:p w14:paraId="57D71492">
      <w:pPr>
        <w:pStyle w:val="3"/>
        <w:spacing w:before="321" w:line="246" w:lineRule="auto"/>
        <w:ind w:left="13" w:firstLine="5"/>
        <w:rPr>
          <w:rFonts w:hint="eastAsia" w:ascii="微软雅黑" w:hAnsi="微软雅黑" w:eastAsia="微软雅黑" w:cs="微软雅黑"/>
          <w:spacing w:val="-1"/>
          <w:sz w:val="30"/>
          <w:szCs w:val="30"/>
        </w:rPr>
      </w:pPr>
    </w:p>
    <w:p w14:paraId="39A5D1F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 principle and sentiment very much allied to the mysticism of Madame Guion and the mediæval mystics.</w:t>
      </w:r>
    </w:p>
    <w:p w14:paraId="60C29C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他们在原则和情感上与盖恩夫人（Madame Guion）和中世纪神秘主义者的神秘主义非常接近。</w:t>
      </w:r>
    </w:p>
    <w:p w14:paraId="2B8FF13C">
      <w:pPr>
        <w:pStyle w:val="3"/>
        <w:spacing w:before="321" w:line="246" w:lineRule="auto"/>
        <w:ind w:left="13" w:firstLine="5"/>
        <w:rPr>
          <w:rFonts w:hint="eastAsia" w:ascii="微软雅黑" w:hAnsi="微软雅黑" w:eastAsia="微软雅黑" w:cs="微软雅黑"/>
          <w:spacing w:val="-1"/>
          <w:sz w:val="30"/>
          <w:szCs w:val="30"/>
        </w:rPr>
      </w:pPr>
    </w:p>
    <w:p w14:paraId="72BAA1E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Professor Upham, of America, is the representative of the class.</w:t>
      </w:r>
    </w:p>
    <w:p w14:paraId="4973A00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美国的阿芬教授（Professor Upham）是这一类人的代表。</w:t>
      </w:r>
    </w:p>
    <w:p w14:paraId="5FC32068">
      <w:pPr>
        <w:pStyle w:val="3"/>
        <w:spacing w:before="321" w:line="246" w:lineRule="auto"/>
        <w:ind w:left="13" w:firstLine="5"/>
        <w:rPr>
          <w:rFonts w:hint="eastAsia" w:ascii="微软雅黑" w:hAnsi="微软雅黑" w:eastAsia="微软雅黑" w:cs="微软雅黑"/>
          <w:spacing w:val="-1"/>
          <w:sz w:val="30"/>
          <w:szCs w:val="30"/>
        </w:rPr>
      </w:pPr>
    </w:p>
    <w:p w14:paraId="48C95CA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given it to be understood, as their sort of watchword, that the Christian can in this life do the will of God without inward opposition, without the inner conflict, or at least without the consciousness of it.</w:t>
      </w:r>
    </w:p>
    <w:p w14:paraId="01DCD3E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他们让人理解（作为他们的一种口号），基督徒在今生可以遵行神的旨意而没有内在的反对，没有内在的冲突，或者至少没有意识到它。</w:t>
      </w:r>
    </w:p>
    <w:p w14:paraId="6E4DBBA0">
      <w:pPr>
        <w:pStyle w:val="3"/>
        <w:spacing w:before="321" w:line="246" w:lineRule="auto"/>
        <w:ind w:left="13" w:firstLine="5"/>
        <w:rPr>
          <w:rFonts w:hint="eastAsia" w:ascii="微软雅黑" w:hAnsi="微软雅黑" w:eastAsia="微软雅黑" w:cs="微软雅黑"/>
          <w:spacing w:val="-1"/>
          <w:sz w:val="30"/>
          <w:szCs w:val="30"/>
        </w:rPr>
      </w:pPr>
    </w:p>
    <w:p w14:paraId="5F7AD7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moreover, connect the entering into rest with certain subjective frames or phases of inward experience, instead of representing rest as connected with the acceptance of the Person, offices, and work of the one Mediator between God and man.</w:t>
      </w:r>
    </w:p>
    <w:p w14:paraId="3A082C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此外，他们将进入安息与某些主观的心境或内在经验的阶段联系起来，而不是将安息表述为与接受神人之间唯一中保的位格、职分和工作相连。</w:t>
      </w:r>
    </w:p>
    <w:p w14:paraId="17AE1559">
      <w:pPr>
        <w:pStyle w:val="3"/>
        <w:spacing w:before="321" w:line="246" w:lineRule="auto"/>
        <w:ind w:left="13" w:firstLine="5"/>
        <w:rPr>
          <w:rFonts w:hint="eastAsia" w:ascii="微软雅黑" w:hAnsi="微软雅黑" w:eastAsia="微软雅黑" w:cs="微软雅黑"/>
          <w:spacing w:val="-1"/>
          <w:sz w:val="30"/>
          <w:szCs w:val="30"/>
        </w:rPr>
      </w:pPr>
    </w:p>
    <w:p w14:paraId="06FE9B1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much loose thinking and unsound doctrine are always disseminated when the Spirit's work within is made to eclipse or overshadow the Redeemer's finished work without, it may be useful to notice the points at which such a theory diverges from sound doctrine.</w:t>
      </w:r>
    </w:p>
    <w:p w14:paraId="23E2AD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当圣灵在内部的工作被用来遮蔽或掩盖救赎主在外部已完成的工作时，总会传播许多松散的思维和不纯正的教义，因此注意这种理论在哪些点上偏离了纯正教义可能是有用的。</w:t>
      </w:r>
    </w:p>
    <w:p w14:paraId="7EE9A894">
      <w:pPr>
        <w:pStyle w:val="3"/>
        <w:spacing w:before="321" w:line="246" w:lineRule="auto"/>
        <w:ind w:left="13" w:firstLine="5"/>
        <w:rPr>
          <w:rFonts w:hint="eastAsia" w:ascii="微软雅黑" w:hAnsi="微软雅黑" w:eastAsia="微软雅黑" w:cs="微软雅黑"/>
          <w:spacing w:val="-1"/>
          <w:sz w:val="30"/>
          <w:szCs w:val="30"/>
        </w:rPr>
      </w:pPr>
    </w:p>
    <w:p w14:paraId="12929F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two: (1) defective views of Christ's imputed righteousness; and (2) a misapprehension of a Christian's double being.</w:t>
      </w:r>
    </w:p>
    <w:p w14:paraId="3A90A3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有两点：(1) 对基督归算之义的缺陷观点；(2) 对基督徒双重存在的误解。</w:t>
      </w:r>
    </w:p>
    <w:p w14:paraId="2143CFA1">
      <w:pPr>
        <w:pStyle w:val="3"/>
        <w:spacing w:before="321" w:line="246" w:lineRule="auto"/>
        <w:ind w:left="13" w:firstLine="5"/>
        <w:rPr>
          <w:rFonts w:hint="eastAsia" w:ascii="微软雅黑" w:hAnsi="微软雅黑" w:eastAsia="微软雅黑" w:cs="微软雅黑"/>
          <w:spacing w:val="-1"/>
          <w:sz w:val="30"/>
          <w:szCs w:val="30"/>
        </w:rPr>
      </w:pPr>
    </w:p>
    <w:p w14:paraId="7C4C632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extolling the surety-righteousness of the Lord Jesus, all Perfectionists speak only of what is infused.</w:t>
      </w:r>
    </w:p>
    <w:p w14:paraId="4873154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所有的完美主义者都不赞扬主耶稣作为担保人的义，而只谈论注入的义。</w:t>
      </w:r>
    </w:p>
    <w:p w14:paraId="2139D857">
      <w:pPr>
        <w:pStyle w:val="3"/>
        <w:spacing w:before="321" w:line="246" w:lineRule="auto"/>
        <w:ind w:left="13" w:firstLine="5"/>
        <w:rPr>
          <w:rFonts w:hint="eastAsia" w:ascii="微软雅黑" w:hAnsi="微软雅黑" w:eastAsia="微软雅黑" w:cs="微软雅黑"/>
          <w:spacing w:val="-1"/>
          <w:sz w:val="30"/>
          <w:szCs w:val="30"/>
        </w:rPr>
      </w:pPr>
    </w:p>
    <w:p w14:paraId="5EA494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call in an exaggerated, overweening estimate of their own sanctification, and depreciate the law-magnifying obedience of Christ as the Lord our righteousness.</w:t>
      </w:r>
    </w:p>
    <w:p w14:paraId="70343D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他们对自己成圣的评价夸张、傲慢，并贬低基督作为“主我们的义”那种尊大律法的顺服。</w:t>
      </w:r>
    </w:p>
    <w:p w14:paraId="75BC9D38">
      <w:pPr>
        <w:pStyle w:val="3"/>
        <w:spacing w:before="321" w:line="246" w:lineRule="auto"/>
        <w:ind w:left="13" w:firstLine="5"/>
        <w:rPr>
          <w:rFonts w:hint="eastAsia" w:ascii="微软雅黑" w:hAnsi="微软雅黑" w:eastAsia="微软雅黑" w:cs="微软雅黑"/>
          <w:spacing w:val="-1"/>
          <w:sz w:val="30"/>
          <w:szCs w:val="30"/>
        </w:rPr>
      </w:pPr>
    </w:p>
    <w:p w14:paraId="7FA0B8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double being of a Christian, consisting, as he does, during this mortal life, of flesh and spirit, they do not make the necessary distinction, and involve themselves in painful confusion of thought.</w:t>
      </w:r>
    </w:p>
    <w:p w14:paraId="7ADBFB0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关于基督徒的双重存在，即他在今生由肉体和灵组成，他们没有做出必要的区分，并使自己陷入痛苦的思维混乱中。</w:t>
      </w:r>
    </w:p>
    <w:p w14:paraId="5B3427AE">
      <w:pPr>
        <w:pStyle w:val="3"/>
        <w:spacing w:before="321" w:line="246" w:lineRule="auto"/>
        <w:ind w:left="13" w:firstLine="5"/>
        <w:rPr>
          <w:rFonts w:hint="eastAsia" w:ascii="微软雅黑" w:hAnsi="微软雅黑" w:eastAsia="微软雅黑" w:cs="微软雅黑"/>
          <w:spacing w:val="-1"/>
          <w:sz w:val="30"/>
          <w:szCs w:val="30"/>
        </w:rPr>
      </w:pPr>
    </w:p>
    <w:p w14:paraId="11AAD53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an inner conflict in the bosom of every Christian mind, is put beyond all doubt by the testimony of all the saints in every age.</w:t>
      </w:r>
    </w:p>
    <w:p w14:paraId="7BF6B64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每一个基督徒心灵深处都有内在冲突，这是历代所有圣徒的见证所确立无疑的。</w:t>
      </w:r>
    </w:p>
    <w:p w14:paraId="6EB462AD">
      <w:pPr>
        <w:pStyle w:val="3"/>
        <w:spacing w:before="321" w:line="246" w:lineRule="auto"/>
        <w:ind w:left="13" w:firstLine="5"/>
        <w:rPr>
          <w:rFonts w:hint="eastAsia" w:ascii="微软雅黑" w:hAnsi="微软雅黑" w:eastAsia="微软雅黑" w:cs="微软雅黑"/>
          <w:spacing w:val="-1"/>
          <w:sz w:val="30"/>
          <w:szCs w:val="30"/>
        </w:rPr>
      </w:pPr>
    </w:p>
    <w:p w14:paraId="07CDE46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a carnal mind (φρόνημα σαρκός) even in the regenerate, is emphatically brought out by the Apostle Paul in describing his own experience in the latter part of the seventh chapter of the Epistle to the Romans (7:14–25).</w:t>
      </w:r>
    </w:p>
    <w:p w14:paraId="799E576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即使在重生的人里面也有肉体的心思（φρόνημα σαρκός），这一点被使徒保罗在描述他自己经验的罗马书第七章后半部分（7:14–25）中强调性地指出了。</w:t>
      </w:r>
    </w:p>
    <w:p w14:paraId="4EA1E4FD">
      <w:pPr>
        <w:pStyle w:val="3"/>
        <w:spacing w:before="321" w:line="246" w:lineRule="auto"/>
        <w:ind w:left="13" w:firstLine="5"/>
        <w:rPr>
          <w:rFonts w:hint="eastAsia" w:ascii="微软雅黑" w:hAnsi="微软雅黑" w:eastAsia="微软雅黑" w:cs="微软雅黑"/>
          <w:spacing w:val="-1"/>
          <w:sz w:val="30"/>
          <w:szCs w:val="30"/>
        </w:rPr>
      </w:pPr>
    </w:p>
    <w:p w14:paraId="352CBE4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Pelagians, Arminians, and Romanists oppose that interpretation, there can be no doubt, as Augustine and all the Reformers have conclusively proved, that the apostle in that passage refers to a conflict carried on in his own soul at the time when he penned the Epistle.</w:t>
      </w:r>
    </w:p>
    <w:p w14:paraId="2F817A0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虽然佩拉纠派、阿民念派和罗马天主教徒反对这种解释，但毫无疑问（正如奥古斯丁和所有改革宗神学家已确凿证明的），使徒在那段经文中指的是在他写这封信时在他自己灵魂中进行的冲突。</w:t>
      </w:r>
    </w:p>
    <w:p w14:paraId="3F956D92">
      <w:pPr>
        <w:pStyle w:val="3"/>
        <w:spacing w:before="321" w:line="246" w:lineRule="auto"/>
        <w:ind w:left="13" w:firstLine="5"/>
        <w:rPr>
          <w:rFonts w:hint="eastAsia" w:ascii="微软雅黑" w:hAnsi="微软雅黑" w:eastAsia="微软雅黑" w:cs="微软雅黑"/>
          <w:spacing w:val="-1"/>
          <w:sz w:val="30"/>
          <w:szCs w:val="30"/>
        </w:rPr>
      </w:pPr>
    </w:p>
    <w:p w14:paraId="04F76A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plainly argues that he laid claim to no perfection of holiness within.</w:t>
      </w:r>
    </w:p>
    <w:p w14:paraId="6F4C47D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这清楚地表明他并不声称内在圣洁的完美。</w:t>
      </w:r>
    </w:p>
    <w:p w14:paraId="1E351BBB">
      <w:pPr>
        <w:pStyle w:val="3"/>
        <w:spacing w:before="321" w:line="246" w:lineRule="auto"/>
        <w:ind w:left="13" w:firstLine="5"/>
        <w:rPr>
          <w:rFonts w:hint="eastAsia" w:ascii="微软雅黑" w:hAnsi="微软雅黑" w:eastAsia="微软雅黑" w:cs="微软雅黑"/>
          <w:spacing w:val="-1"/>
          <w:sz w:val="30"/>
          <w:szCs w:val="30"/>
        </w:rPr>
      </w:pPr>
    </w:p>
    <w:p w14:paraId="3FEE8D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an internal conflict between flesh and spirit—between an old and new nature.</w:t>
      </w:r>
    </w:p>
    <w:p w14:paraId="487001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在肉体与灵之间——在旧性情与新性情之间——存在内在冲突。</w:t>
      </w:r>
    </w:p>
    <w:p w14:paraId="1B8B8D6D">
      <w:pPr>
        <w:pStyle w:val="3"/>
        <w:spacing w:before="321" w:line="246" w:lineRule="auto"/>
        <w:ind w:left="13" w:firstLine="5"/>
        <w:rPr>
          <w:rFonts w:hint="eastAsia" w:ascii="微软雅黑" w:hAnsi="微软雅黑" w:eastAsia="微软雅黑" w:cs="微软雅黑"/>
          <w:spacing w:val="-1"/>
          <w:sz w:val="30"/>
          <w:szCs w:val="30"/>
        </w:rPr>
      </w:pPr>
    </w:p>
    <w:p w14:paraId="5FA659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strange thing is, that in this conflict the powers and faculties of the Christian seem to be occupied at one time by the one, and at another time by the other.</w:t>
      </w:r>
    </w:p>
    <w:p w14:paraId="1ABC7E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奇怪的是，在这场冲突中，基督徒的能力和机能似乎有时被一方占据，有时被另一方占据。</w:t>
      </w:r>
    </w:p>
    <w:p w14:paraId="17655449">
      <w:pPr>
        <w:pStyle w:val="3"/>
        <w:spacing w:before="321" w:line="246" w:lineRule="auto"/>
        <w:ind w:left="13" w:firstLine="5"/>
        <w:rPr>
          <w:rFonts w:hint="eastAsia" w:ascii="微软雅黑" w:hAnsi="微软雅黑" w:eastAsia="微软雅黑" w:cs="微软雅黑"/>
          <w:spacing w:val="-1"/>
          <w:sz w:val="30"/>
          <w:szCs w:val="30"/>
        </w:rPr>
      </w:pPr>
    </w:p>
    <w:p w14:paraId="6A0116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intellect, will, and affections come under different influences, like two conflicting armies occupying the ground, and in turn driven from the field.</w:t>
      </w:r>
    </w:p>
    <w:p w14:paraId="12559AA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同样的理智、意志和情感处于不同的影响之下，就像两支冲突的军队占据这块地盘，轮流被赶出战场。</w:t>
      </w:r>
    </w:p>
    <w:p w14:paraId="01A7C3C8">
      <w:pPr>
        <w:pStyle w:val="3"/>
        <w:spacing w:before="321" w:line="246" w:lineRule="auto"/>
        <w:ind w:left="13" w:firstLine="5"/>
        <w:rPr>
          <w:rFonts w:hint="eastAsia" w:ascii="微软雅黑" w:hAnsi="微软雅黑" w:eastAsia="微软雅黑" w:cs="微软雅黑"/>
          <w:spacing w:val="-1"/>
          <w:sz w:val="30"/>
          <w:szCs w:val="30"/>
        </w:rPr>
      </w:pPr>
    </w:p>
    <w:p w14:paraId="15757F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astonishment of the Christian himself, the mind and affections engaged in the exercise of holy love by the power of the Holy Spirit, may all of a sudden be turned away by some root of sin or strange law of association in the mental economy to the very opposite; and thus the conflict continues to the end.</w:t>
      </w:r>
    </w:p>
    <w:p w14:paraId="47DD49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令基督徒自己惊讶的是，靠着圣灵的大能从事圣洁之爱操练的心思和情感，可能会突然被某种罪根或心理机制中奇怪的联想律转向完全相反的方向；因此冲突持续到底。</w:t>
      </w:r>
    </w:p>
    <w:p w14:paraId="2CBC9981">
      <w:pPr>
        <w:pStyle w:val="3"/>
        <w:spacing w:before="321" w:line="246" w:lineRule="auto"/>
        <w:ind w:left="13" w:firstLine="5"/>
        <w:rPr>
          <w:rFonts w:hint="eastAsia" w:ascii="微软雅黑" w:hAnsi="微软雅黑" w:eastAsia="微软雅黑" w:cs="微软雅黑"/>
          <w:spacing w:val="-1"/>
          <w:sz w:val="30"/>
          <w:szCs w:val="30"/>
        </w:rPr>
      </w:pPr>
    </w:p>
    <w:p w14:paraId="553D61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compare it—though no analogy can exactly portray it—to one in a state of convalescence, where disease and health are struggling for the mastery, sometimes the one predominating, sometimes the other, till the disease is fully and for ever expelled from the veins.</w:t>
      </w:r>
    </w:p>
    <w:p w14:paraId="72E24D0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我们可以将其比作（虽然没有类比能确切描绘它）一个处于康复状态的人，疾病和健康在争夺控制权，有时一方占优势，有时另一方，直到疾病完全且永远地从血管中被驱除。</w:t>
      </w:r>
    </w:p>
    <w:p w14:paraId="61C693A8">
      <w:pPr>
        <w:pStyle w:val="3"/>
        <w:spacing w:before="321" w:line="246" w:lineRule="auto"/>
        <w:ind w:left="13" w:firstLine="5"/>
        <w:rPr>
          <w:rFonts w:hint="eastAsia" w:ascii="微软雅黑" w:hAnsi="微软雅黑" w:eastAsia="微软雅黑" w:cs="微软雅黑"/>
          <w:spacing w:val="-1"/>
          <w:sz w:val="30"/>
          <w:szCs w:val="30"/>
        </w:rPr>
      </w:pPr>
    </w:p>
    <w:p w14:paraId="6FC957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draws a distinction, indeed, between his true and proper self and the sin that dwelt in him.</w:t>
      </w:r>
    </w:p>
    <w:p w14:paraId="1D0F49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使徒确实在他真实、恰当的自我与住在他里面的罪之间做出了区分。</w:t>
      </w:r>
    </w:p>
    <w:p w14:paraId="578FB2F0">
      <w:pPr>
        <w:pStyle w:val="3"/>
        <w:spacing w:before="321" w:line="246" w:lineRule="auto"/>
        <w:ind w:left="13" w:firstLine="5"/>
        <w:rPr>
          <w:rFonts w:hint="eastAsia" w:ascii="微软雅黑" w:hAnsi="微软雅黑" w:eastAsia="微软雅黑" w:cs="微软雅黑"/>
          <w:spacing w:val="-1"/>
          <w:sz w:val="30"/>
          <w:szCs w:val="30"/>
        </w:rPr>
      </w:pPr>
    </w:p>
    <w:p w14:paraId="31912B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was not intended to divest himself of responsibility, or to escape from repentance and confession.</w:t>
      </w:r>
    </w:p>
    <w:p w14:paraId="2A70922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但这并不是为了推卸自己的责任，或逃避悔改和认罪。</w:t>
      </w:r>
    </w:p>
    <w:p w14:paraId="6DCC5BE2">
      <w:pPr>
        <w:pStyle w:val="3"/>
        <w:spacing w:before="321" w:line="246" w:lineRule="auto"/>
        <w:ind w:left="13" w:firstLine="5"/>
        <w:rPr>
          <w:rFonts w:hint="eastAsia" w:ascii="微软雅黑" w:hAnsi="微软雅黑" w:eastAsia="微软雅黑" w:cs="微软雅黑"/>
          <w:spacing w:val="-1"/>
          <w:sz w:val="30"/>
          <w:szCs w:val="30"/>
        </w:rPr>
      </w:pPr>
    </w:p>
    <w:p w14:paraId="4A64D7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it was to rise above the dejection of such a constant, unintermitting conflict.</w:t>
      </w:r>
    </w:p>
    <w:p w14:paraId="6CAA4F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相反，这是为了超越这种持续、不间断冲突的沮丧。</w:t>
      </w:r>
    </w:p>
    <w:p w14:paraId="36DE4C62">
      <w:pPr>
        <w:pStyle w:val="3"/>
        <w:spacing w:before="321" w:line="246" w:lineRule="auto"/>
        <w:ind w:left="13" w:firstLine="5"/>
        <w:rPr>
          <w:rFonts w:hint="eastAsia" w:ascii="微软雅黑" w:hAnsi="微软雅黑" w:eastAsia="微软雅黑" w:cs="微软雅黑"/>
          <w:spacing w:val="-1"/>
          <w:sz w:val="30"/>
          <w:szCs w:val="30"/>
        </w:rPr>
      </w:pPr>
    </w:p>
    <w:p w14:paraId="200B0A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describes a law of sin warring against the law of his mind, constraining the cry for help, as a captive cries, and a divine interposition which sets him free.</w:t>
      </w:r>
    </w:p>
    <w:p w14:paraId="2FAAE00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他描述了罪的律与他心中的律交战，迫使他呼求帮助，像俘虏一样呼喊，以及使他自由的神圣介入。</w:t>
      </w:r>
    </w:p>
    <w:p w14:paraId="1F2A11A4">
      <w:pPr>
        <w:pStyle w:val="3"/>
        <w:spacing w:before="321" w:line="246" w:lineRule="auto"/>
        <w:ind w:left="13" w:firstLine="5"/>
        <w:rPr>
          <w:rFonts w:hint="eastAsia" w:ascii="微软雅黑" w:hAnsi="微软雅黑" w:eastAsia="微软雅黑" w:cs="微软雅黑"/>
          <w:spacing w:val="-1"/>
          <w:sz w:val="30"/>
          <w:szCs w:val="30"/>
        </w:rPr>
      </w:pPr>
    </w:p>
    <w:p w14:paraId="6C2AA7F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vivid picture of conflict, of defeat, and then of the Spirit's help given in answer to his cry for deliverance.</w:t>
      </w:r>
    </w:p>
    <w:p w14:paraId="1738EB0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这是一幅生动的画面，描绘了冲突、失败，以及随后圣灵因应他解救的呼求而给予的帮助。</w:t>
      </w:r>
    </w:p>
    <w:p w14:paraId="565B9348">
      <w:pPr>
        <w:pStyle w:val="3"/>
        <w:spacing w:before="321" w:line="246" w:lineRule="auto"/>
        <w:ind w:left="13" w:firstLine="5"/>
        <w:rPr>
          <w:rFonts w:hint="eastAsia" w:ascii="微软雅黑" w:hAnsi="微软雅黑" w:eastAsia="微软雅黑" w:cs="微软雅黑"/>
          <w:spacing w:val="-1"/>
          <w:sz w:val="30"/>
          <w:szCs w:val="30"/>
        </w:rPr>
      </w:pPr>
    </w:p>
    <w:p w14:paraId="6879D63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delineation is given in such a way as proves that the flesh resists the Spirit.</w:t>
      </w:r>
    </w:p>
    <w:p w14:paraId="340998A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这种描绘方式证明了肉体抵挡圣灵。</w:t>
      </w:r>
    </w:p>
    <w:p w14:paraId="6CA5CB9D">
      <w:pPr>
        <w:pStyle w:val="3"/>
        <w:spacing w:before="321" w:line="246" w:lineRule="auto"/>
        <w:ind w:left="13" w:firstLine="5"/>
        <w:rPr>
          <w:rFonts w:hint="eastAsia" w:ascii="微软雅黑" w:hAnsi="微软雅黑" w:eastAsia="微软雅黑" w:cs="微软雅黑"/>
          <w:spacing w:val="-1"/>
          <w:sz w:val="30"/>
          <w:szCs w:val="30"/>
        </w:rPr>
      </w:pPr>
    </w:p>
    <w:p w14:paraId="68F602E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resistance is felt whenever we put forth any spiritual activity, like the effort to move a palsied member or a wounded arm; for when it is passive there is no resistance.</w:t>
      </w:r>
    </w:p>
    <w:p w14:paraId="67E5902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每当我们进行任何属灵活动时，都会感到阻力，就像试图移动瘫痪的肢体或受伤的手臂一样；因为当它是被动的时候，就没有阻力。</w:t>
      </w:r>
    </w:p>
    <w:p w14:paraId="564692B6">
      <w:pPr>
        <w:pStyle w:val="3"/>
        <w:spacing w:before="321" w:line="246" w:lineRule="auto"/>
        <w:ind w:left="13" w:firstLine="5"/>
        <w:rPr>
          <w:rFonts w:hint="eastAsia" w:ascii="微软雅黑" w:hAnsi="微软雅黑" w:eastAsia="微软雅黑" w:cs="微软雅黑"/>
          <w:spacing w:val="-1"/>
          <w:sz w:val="30"/>
          <w:szCs w:val="30"/>
        </w:rPr>
      </w:pPr>
    </w:p>
    <w:p w14:paraId="1AEE43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any holy activity is met by opposition from the opposite conception.</w:t>
      </w:r>
    </w:p>
    <w:p w14:paraId="6EC1578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同样，任何圣洁的活动都会遇到来自对立观念的反对。</w:t>
      </w:r>
    </w:p>
    <w:p w14:paraId="0A95EE7D">
      <w:pPr>
        <w:pStyle w:val="3"/>
        <w:spacing w:before="321" w:line="246" w:lineRule="auto"/>
        <w:ind w:left="13" w:firstLine="5"/>
        <w:rPr>
          <w:rFonts w:hint="eastAsia" w:ascii="微软雅黑" w:hAnsi="微软雅黑" w:eastAsia="微软雅黑" w:cs="微软雅黑"/>
          <w:spacing w:val="-1"/>
          <w:sz w:val="30"/>
          <w:szCs w:val="30"/>
        </w:rPr>
      </w:pPr>
    </w:p>
    <w:p w14:paraId="39A973F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exposition will suffice to prove that while the Spirit of holiness is ever active, the measure of attainment is always imperfect and defective.</w:t>
      </w:r>
    </w:p>
    <w:p w14:paraId="5EBB34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这一阐述足以证明，虽然圣洁之灵总是活跃的，但造诣的程度总是不完美和有缺陷的。</w:t>
      </w:r>
    </w:p>
    <w:p w14:paraId="496CD42A">
      <w:pPr>
        <w:pStyle w:val="3"/>
        <w:spacing w:before="321" w:line="246" w:lineRule="auto"/>
        <w:ind w:left="13" w:firstLine="5"/>
        <w:rPr>
          <w:rFonts w:hint="eastAsia" w:ascii="微软雅黑" w:hAnsi="微软雅黑" w:eastAsia="微软雅黑" w:cs="微软雅黑"/>
          <w:spacing w:val="-1"/>
          <w:sz w:val="30"/>
          <w:szCs w:val="30"/>
        </w:rPr>
      </w:pPr>
    </w:p>
    <w:p w14:paraId="352C666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Christian presses toward the mark, he is never perfect; nor does he ever reach a stage when there is no more conflict, and no performance of God's will without the consciousness of inward opposition.</w:t>
      </w:r>
    </w:p>
    <w:p w14:paraId="0E1585B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虽然基督徒向着标杆直跑，但他从未完美；他也从未达到没有更多冲突，以及在执行神旨意时没有内在反对意识的阶段。</w:t>
      </w:r>
    </w:p>
    <w:p w14:paraId="5DBB3235">
      <w:pPr>
        <w:pStyle w:val="3"/>
        <w:spacing w:before="321" w:line="246" w:lineRule="auto"/>
        <w:ind w:left="13" w:firstLine="5"/>
        <w:rPr>
          <w:rFonts w:hint="eastAsia" w:ascii="微软雅黑" w:hAnsi="微软雅黑" w:eastAsia="微软雅黑" w:cs="微软雅黑"/>
          <w:spacing w:val="-1"/>
          <w:sz w:val="30"/>
          <w:szCs w:val="30"/>
        </w:rPr>
      </w:pPr>
    </w:p>
    <w:p w14:paraId="79C130C3">
      <w:pPr>
        <w:pStyle w:val="2"/>
        <w:bidi w:val="0"/>
        <w:jc w:val="center"/>
        <w:rPr>
          <w:rFonts w:hint="eastAsia"/>
        </w:rPr>
      </w:pPr>
      <w:r>
        <w:rPr>
          <w:rFonts w:hint="eastAsia"/>
        </w:rPr>
        <w:t>LECTURE VI: THE WORK OF THE HOLY SPIRIT IN THE CHURCH</w:t>
      </w:r>
    </w:p>
    <w:p w14:paraId="4380D538">
      <w:pPr>
        <w:pStyle w:val="2"/>
        <w:bidi w:val="0"/>
        <w:jc w:val="center"/>
        <w:rPr>
          <w:rFonts w:hint="eastAsia"/>
        </w:rPr>
      </w:pPr>
      <w:r>
        <w:rPr>
          <w:rFonts w:hint="eastAsia"/>
        </w:rPr>
        <w:t>第六讲：圣灵在教会中的工作</w:t>
      </w:r>
    </w:p>
    <w:p w14:paraId="149F6563">
      <w:pPr>
        <w:pStyle w:val="3"/>
        <w:spacing w:before="321" w:line="246" w:lineRule="auto"/>
        <w:ind w:left="13" w:firstLine="5"/>
        <w:rPr>
          <w:rFonts w:hint="eastAsia" w:ascii="微软雅黑" w:hAnsi="微软雅黑" w:eastAsia="微软雅黑" w:cs="微软雅黑"/>
          <w:spacing w:val="-1"/>
          <w:sz w:val="30"/>
          <w:szCs w:val="30"/>
        </w:rPr>
      </w:pPr>
    </w:p>
    <w:p w14:paraId="6ACB92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direct attention in this lecture to the Spirit's work in the Church, first in founding it, and then in making its ordinances available to their true design.</w:t>
      </w:r>
    </w:p>
    <w:p w14:paraId="2FE9EE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在这一讲中，我将引导大家关注圣灵在教会中的工作，首先是建立教会，然后是使其礼仪有效地达到其真正目的。</w:t>
      </w:r>
    </w:p>
    <w:p w14:paraId="34FE0B57">
      <w:pPr>
        <w:pStyle w:val="3"/>
        <w:spacing w:before="321" w:line="246" w:lineRule="auto"/>
        <w:ind w:left="13" w:firstLine="5"/>
        <w:rPr>
          <w:rFonts w:hint="eastAsia" w:ascii="微软雅黑" w:hAnsi="微软雅黑" w:eastAsia="微软雅黑" w:cs="微软雅黑"/>
          <w:spacing w:val="-1"/>
          <w:sz w:val="30"/>
          <w:szCs w:val="30"/>
        </w:rPr>
      </w:pPr>
    </w:p>
    <w:p w14:paraId="0B7021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Christ, in the days of His flesh, did not, properly speaking, exist, though His word had found entrance into individual souls.</w:t>
      </w:r>
    </w:p>
    <w:p w14:paraId="59C1B3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严格来说，基督的教会在祂肉身的日子里并不存在，虽然祂的话语已经进入了个别的灵魂中。</w:t>
      </w:r>
    </w:p>
    <w:p w14:paraId="1C767AE5">
      <w:pPr>
        <w:pStyle w:val="3"/>
        <w:spacing w:before="321" w:line="246" w:lineRule="auto"/>
        <w:ind w:left="13" w:firstLine="5"/>
        <w:rPr>
          <w:rFonts w:hint="eastAsia" w:ascii="微软雅黑" w:hAnsi="微软雅黑" w:eastAsia="微软雅黑" w:cs="微软雅黑"/>
          <w:spacing w:val="-1"/>
          <w:sz w:val="30"/>
          <w:szCs w:val="30"/>
        </w:rPr>
      </w:pPr>
    </w:p>
    <w:p w14:paraId="23FD870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at Pentecost that the Lord, by the power of His Spirit, welded into a Church the souls on whom the word had exercised a saving efficacy.</w:t>
      </w:r>
    </w:p>
    <w:p w14:paraId="46442B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正是在五旬节，主藉着祂圣灵的大能，将那些圣道已在其上产生救赎功效的灵魂结合成一个教会。</w:t>
      </w:r>
    </w:p>
    <w:p w14:paraId="7FEC200C">
      <w:pPr>
        <w:pStyle w:val="3"/>
        <w:spacing w:before="321" w:line="246" w:lineRule="auto"/>
        <w:ind w:left="13" w:firstLine="5"/>
        <w:rPr>
          <w:rFonts w:hint="eastAsia" w:ascii="微软雅黑" w:hAnsi="微软雅黑" w:eastAsia="微软雅黑" w:cs="微软雅黑"/>
          <w:spacing w:val="-1"/>
          <w:sz w:val="30"/>
          <w:szCs w:val="30"/>
        </w:rPr>
      </w:pPr>
    </w:p>
    <w:p w14:paraId="2795B3F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Spirit, at the commencement of what is called His "mission," collected the disciples into a living unity; and this great work of the Spirit is called the Church, the kingdom of God, the body of Christ, the temple of the Spirit, the habitation of God in the Spirit (Eph. 2:22), a conquest from the kingdom of darkness and death.</w:t>
      </w:r>
    </w:p>
    <w:p w14:paraId="1D0B91E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圣灵在所谓祂的“使命”开始时，将门徒聚集成为一个活的整体；圣灵的这一伟大工作被称为教会、神的国、基督的身体、圣灵的殿、神藉着圣灵居住的所在（弗2:22），是从黑暗和死亡国度中夺回的战利品。</w:t>
      </w:r>
    </w:p>
    <w:p w14:paraId="40ED82F4">
      <w:pPr>
        <w:pStyle w:val="3"/>
        <w:spacing w:before="321" w:line="246" w:lineRule="auto"/>
        <w:ind w:left="13" w:firstLine="5"/>
        <w:rPr>
          <w:rFonts w:hint="eastAsia" w:ascii="微软雅黑" w:hAnsi="微软雅黑" w:eastAsia="微软雅黑" w:cs="微软雅黑"/>
          <w:spacing w:val="-1"/>
          <w:sz w:val="30"/>
          <w:szCs w:val="30"/>
        </w:rPr>
      </w:pPr>
    </w:p>
    <w:p w14:paraId="06B70F7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rises, as a fabric, in all the majesty of its proportions, on the ruins of that empire of rebellion and sin which previously occupied the world.</w:t>
      </w:r>
    </w:p>
    <w:p w14:paraId="3A77DE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它作为一个建筑物，以其各部分庄严的比例，矗立在那先前占据世界的叛逆和罪恶帝国的废墟之上。</w:t>
      </w:r>
    </w:p>
    <w:p w14:paraId="2014C1B9">
      <w:pPr>
        <w:pStyle w:val="3"/>
        <w:spacing w:before="321" w:line="246" w:lineRule="auto"/>
        <w:ind w:left="13" w:firstLine="5"/>
        <w:rPr>
          <w:rFonts w:hint="eastAsia" w:ascii="微软雅黑" w:hAnsi="微软雅黑" w:eastAsia="微软雅黑" w:cs="微软雅黑"/>
          <w:spacing w:val="-1"/>
          <w:sz w:val="30"/>
          <w:szCs w:val="30"/>
        </w:rPr>
      </w:pPr>
    </w:p>
    <w:p w14:paraId="22353E2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forms a true city of refuge to all who desire to escape from the tyranny of the destroyer.</w:t>
      </w:r>
    </w:p>
    <w:p w14:paraId="1BC02C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它为所有渴望逃脱毁灭者暴政的人构成了一个真正的避难城。</w:t>
      </w:r>
    </w:p>
    <w:p w14:paraId="2AC2884F">
      <w:pPr>
        <w:pStyle w:val="3"/>
        <w:spacing w:before="321" w:line="246" w:lineRule="auto"/>
        <w:ind w:left="13" w:firstLine="5"/>
        <w:rPr>
          <w:rFonts w:hint="eastAsia" w:ascii="微软雅黑" w:hAnsi="微软雅黑" w:eastAsia="微软雅黑" w:cs="微软雅黑"/>
          <w:spacing w:val="-1"/>
          <w:sz w:val="30"/>
          <w:szCs w:val="30"/>
        </w:rPr>
      </w:pPr>
    </w:p>
    <w:p w14:paraId="7F61A3C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apostolic age, the idea of THE KINGDOM OF GOD, to which ample allusion is made in the prophets and in our Lord's parables, is less presented to our notice than the idea of THE CHURCH.</w:t>
      </w:r>
    </w:p>
    <w:p w14:paraId="4ECF434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在使徒时代，“神的国”这一概念（先知书和我们主的比喻中对此有大量暗示）呈现在我们面前的程度，不如“教会”这一概念。</w:t>
      </w:r>
    </w:p>
    <w:p w14:paraId="18D6A29E">
      <w:pPr>
        <w:pStyle w:val="3"/>
        <w:spacing w:before="321" w:line="246" w:lineRule="auto"/>
        <w:ind w:left="13" w:firstLine="5"/>
        <w:rPr>
          <w:rFonts w:hint="eastAsia" w:ascii="微软雅黑" w:hAnsi="微软雅黑" w:eastAsia="微软雅黑" w:cs="微软雅黑"/>
          <w:spacing w:val="-1"/>
          <w:sz w:val="30"/>
          <w:szCs w:val="30"/>
        </w:rPr>
      </w:pPr>
    </w:p>
    <w:p w14:paraId="247984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advert to the relation which Christ occupies to the Church as King and Head, and to the place which the Spirit fills in this living organism.</w:t>
      </w:r>
    </w:p>
    <w:p w14:paraId="36D1D1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让我谈谈基督作为君王和元首与教会的关系，以及圣灵在这个活的有机体中所填充的位置。</w:t>
      </w:r>
    </w:p>
    <w:p w14:paraId="1217E9FD">
      <w:pPr>
        <w:pStyle w:val="3"/>
        <w:spacing w:before="321" w:line="246" w:lineRule="auto"/>
        <w:ind w:left="13" w:firstLine="5"/>
        <w:rPr>
          <w:rFonts w:hint="eastAsia" w:ascii="微软雅黑" w:hAnsi="微软雅黑" w:eastAsia="微软雅黑" w:cs="微软雅黑"/>
          <w:spacing w:val="-1"/>
          <w:sz w:val="30"/>
          <w:szCs w:val="30"/>
        </w:rPr>
      </w:pPr>
    </w:p>
    <w:p w14:paraId="4E85694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mediatorial acts of Christ are not to be omitted from our consideration.</w:t>
      </w:r>
    </w:p>
    <w:p w14:paraId="2304DBF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在此，基督的中保行动不应被我们的考量所忽略。</w:t>
      </w:r>
    </w:p>
    <w:p w14:paraId="1EB2B944">
      <w:pPr>
        <w:pStyle w:val="3"/>
        <w:spacing w:before="321" w:line="246" w:lineRule="auto"/>
        <w:ind w:left="13" w:firstLine="5"/>
        <w:rPr>
          <w:rFonts w:hint="eastAsia" w:ascii="微软雅黑" w:hAnsi="微软雅黑" w:eastAsia="微软雅黑" w:cs="微软雅黑"/>
          <w:spacing w:val="-1"/>
          <w:sz w:val="30"/>
          <w:szCs w:val="30"/>
        </w:rPr>
      </w:pPr>
    </w:p>
    <w:p w14:paraId="71EEA27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two sayings which may easily be harmonized, the Lord said: "It is expedient for you that I go away; for if I go not away, the Comforter will not come unto you" (John 16:7); and again: "I will not leave you comfortless [better: orphans]; I will come to you" (John 14:18).</w:t>
      </w:r>
    </w:p>
    <w:p w14:paraId="515F358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因此，在两句很容易协调的话中，主说：“我去是与你们有益的；我若不去，保惠师就不到你们这里来”（约16:7）；又说：“我不撇下你们为孤儿（comfortless [最好译为：孤儿]）；我必到你们这里来”（约14:18）。</w:t>
      </w:r>
    </w:p>
    <w:p w14:paraId="668BF167">
      <w:pPr>
        <w:pStyle w:val="3"/>
        <w:spacing w:before="321" w:line="246" w:lineRule="auto"/>
        <w:ind w:left="13" w:firstLine="5"/>
        <w:rPr>
          <w:rFonts w:hint="eastAsia" w:ascii="微软雅黑" w:hAnsi="微软雅黑" w:eastAsia="微软雅黑" w:cs="微软雅黑"/>
          <w:spacing w:val="-1"/>
          <w:sz w:val="30"/>
          <w:szCs w:val="30"/>
        </w:rPr>
      </w:pPr>
    </w:p>
    <w:p w14:paraId="084602F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things—the departure and coming—are there conjoined without disharmony or contradiction.</w:t>
      </w:r>
    </w:p>
    <w:p w14:paraId="12ABA3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这两件事——离去和再来——在此结合，没有不和谐或矛盾。</w:t>
      </w:r>
    </w:p>
    <w:p w14:paraId="04F05824">
      <w:pPr>
        <w:pStyle w:val="3"/>
        <w:spacing w:before="321" w:line="246" w:lineRule="auto"/>
        <w:ind w:left="13" w:firstLine="5"/>
        <w:rPr>
          <w:rFonts w:hint="eastAsia" w:ascii="微软雅黑" w:hAnsi="微软雅黑" w:eastAsia="微软雅黑" w:cs="微软雅黑"/>
          <w:spacing w:val="-1"/>
          <w:sz w:val="30"/>
          <w:szCs w:val="30"/>
        </w:rPr>
      </w:pPr>
    </w:p>
    <w:p w14:paraId="5567A7A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departs, and yet comes; and the solution of that variety of statement is by no means difficult.</w:t>
      </w:r>
    </w:p>
    <w:p w14:paraId="28BBB5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主离去，然而又来；这种多样化陈述的解答绝非难事。</w:t>
      </w:r>
    </w:p>
    <w:p w14:paraId="659E6C67">
      <w:pPr>
        <w:pStyle w:val="3"/>
        <w:spacing w:before="321" w:line="246" w:lineRule="auto"/>
        <w:ind w:left="13" w:firstLine="5"/>
        <w:rPr>
          <w:rFonts w:hint="eastAsia" w:ascii="微软雅黑" w:hAnsi="微软雅黑" w:eastAsia="微软雅黑" w:cs="微软雅黑"/>
          <w:spacing w:val="-1"/>
          <w:sz w:val="30"/>
          <w:szCs w:val="30"/>
        </w:rPr>
      </w:pPr>
    </w:p>
    <w:p w14:paraId="18F1CB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influences of the Spirit on the Church are considered by many as emanating rather from the Spirit's proper motion than communicated by Christ, whose deputy He is, according to their economical relations.</w:t>
      </w:r>
    </w:p>
    <w:p w14:paraId="7BCE82E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圣灵对教会的影响被许多人认为更多是源于圣灵自己的行动，而不是由基督传达的，根据祂们的经世关系，圣灵是基督的代表。</w:t>
      </w:r>
    </w:p>
    <w:p w14:paraId="60B24CB9">
      <w:pPr>
        <w:pStyle w:val="3"/>
        <w:spacing w:before="321" w:line="246" w:lineRule="auto"/>
        <w:ind w:left="13" w:firstLine="5"/>
        <w:rPr>
          <w:rFonts w:hint="eastAsia" w:ascii="微软雅黑" w:hAnsi="微软雅黑" w:eastAsia="微软雅黑" w:cs="微软雅黑"/>
          <w:spacing w:val="-1"/>
          <w:sz w:val="30"/>
          <w:szCs w:val="30"/>
        </w:rPr>
      </w:pPr>
    </w:p>
    <w:p w14:paraId="27A5E1F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obviate this one-sided representation, we have only to recall the Baptist's statement, taken up and repeated by the Lord Himself: "He shall baptize you with the Holy Ghost and with fire" (Matt. 3:11; Acts 1:5).</w:t>
      </w:r>
    </w:p>
    <w:p w14:paraId="09BAB8E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为了消除这种片面的表述，我们只需回顾施洗约翰的声明，这声明被主亲自采纳并重复：“祂要用圣灵与火给你们施洗”（太3:11；徒1:5）。</w:t>
      </w:r>
    </w:p>
    <w:p w14:paraId="1EE6B364">
      <w:pPr>
        <w:pStyle w:val="3"/>
        <w:spacing w:before="321" w:line="246" w:lineRule="auto"/>
        <w:ind w:left="13" w:firstLine="5"/>
        <w:rPr>
          <w:rFonts w:hint="eastAsia" w:ascii="微软雅黑" w:hAnsi="微软雅黑" w:eastAsia="微软雅黑" w:cs="微软雅黑"/>
          <w:spacing w:val="-1"/>
          <w:sz w:val="30"/>
          <w:szCs w:val="30"/>
        </w:rPr>
      </w:pPr>
    </w:p>
    <w:p w14:paraId="73552F7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momentous truth, that Christ baptizes with the Holy Ghost,—in other words, has authority to dispense the Spirit,—is not to be obscured for the sake of another truth which may, if unduly urged, be made the occasion of introducing the notion of isolated action in the Godhead, than which it is hardly possible to imagine any view more replete with disastrous consequences.</w:t>
      </w:r>
    </w:p>
    <w:p w14:paraId="7519BD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重大真理，即基督用圣灵施洗，——换句话说，有权分赐圣灵，——不应为了另一个真理而被遮蔽，另一个真理如果被过度强调，可能会导致引入神格中孤立行动的观念，很难想象有什么观点比这更充满灾难性后果了。</w:t>
      </w:r>
    </w:p>
    <w:p w14:paraId="799E220A">
      <w:pPr>
        <w:pStyle w:val="3"/>
        <w:spacing w:before="321" w:line="246" w:lineRule="auto"/>
        <w:ind w:left="13" w:firstLine="5"/>
        <w:rPr>
          <w:rFonts w:hint="eastAsia" w:ascii="微软雅黑" w:hAnsi="微软雅黑" w:eastAsia="微软雅黑" w:cs="微软雅黑"/>
          <w:spacing w:val="-1"/>
          <w:sz w:val="30"/>
          <w:szCs w:val="30"/>
        </w:rPr>
      </w:pPr>
    </w:p>
    <w:p w14:paraId="5DBC8C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Persons act indivisibly in every divine act, according to their order in the Trinity.</w:t>
      </w:r>
    </w:p>
    <w:p w14:paraId="43FC246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所有位格在每一个神圣行动中，都按照祂们在三位一体中的次序，不可分割地行动。</w:t>
      </w:r>
    </w:p>
    <w:p w14:paraId="280FEF4A">
      <w:pPr>
        <w:pStyle w:val="3"/>
        <w:spacing w:before="321" w:line="246" w:lineRule="auto"/>
        <w:ind w:left="13" w:firstLine="5"/>
        <w:rPr>
          <w:rFonts w:hint="eastAsia" w:ascii="微软雅黑" w:hAnsi="微软雅黑" w:eastAsia="微软雅黑" w:cs="微软雅黑"/>
          <w:spacing w:val="-1"/>
          <w:sz w:val="30"/>
          <w:szCs w:val="30"/>
        </w:rPr>
      </w:pPr>
    </w:p>
    <w:p w14:paraId="29563E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analogy may be traced between the baptism of Christ, by which He was inaugurated into office, and the effusion of the Spirit on the day of Pentecost, after He received the plenary unction of the Spirit (Acts 2:33).</w:t>
      </w:r>
    </w:p>
    <w:p w14:paraId="57414F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可以在基督的受洗（藉此祂就职）与五旬节圣灵的浇灌（在祂领受了圣灵完全的恩膏之后，徒2:33）之间追溯到一个类比。</w:t>
      </w:r>
    </w:p>
    <w:p w14:paraId="77631161">
      <w:pPr>
        <w:pStyle w:val="3"/>
        <w:spacing w:before="321" w:line="246" w:lineRule="auto"/>
        <w:ind w:left="13" w:firstLine="5"/>
        <w:rPr>
          <w:rFonts w:hint="eastAsia" w:ascii="微软雅黑" w:hAnsi="微软雅黑" w:eastAsia="微软雅黑" w:cs="微软雅黑"/>
          <w:spacing w:val="-1"/>
          <w:sz w:val="30"/>
          <w:szCs w:val="30"/>
        </w:rPr>
      </w:pPr>
    </w:p>
    <w:p w14:paraId="2BD2A5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these two events indicated two grades of unction, or two stages in the communication of the Spirit to Him.</w:t>
      </w:r>
    </w:p>
    <w:p w14:paraId="014113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简言之，这两个事件表明了恩膏的两个等级，或圣灵传达给祂的两个阶段。</w:t>
      </w:r>
    </w:p>
    <w:p w14:paraId="6B04FFCE">
      <w:pPr>
        <w:pStyle w:val="3"/>
        <w:spacing w:before="321" w:line="246" w:lineRule="auto"/>
        <w:ind w:left="13" w:firstLine="5"/>
        <w:rPr>
          <w:rFonts w:hint="eastAsia" w:ascii="微软雅黑" w:hAnsi="微软雅黑" w:eastAsia="微软雅黑" w:cs="微软雅黑"/>
          <w:spacing w:val="-1"/>
          <w:sz w:val="30"/>
          <w:szCs w:val="30"/>
        </w:rPr>
      </w:pPr>
    </w:p>
    <w:p w14:paraId="45FAF4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accompanied with the descent of the Spirit, was meant to equip the Redeemer for entering on His office.</w:t>
      </w:r>
    </w:p>
    <w:p w14:paraId="405C149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前者，伴随着圣灵的降临，旨在装备救赎主进入祂的职分。</w:t>
      </w:r>
    </w:p>
    <w:p w14:paraId="0FA96262">
      <w:pPr>
        <w:pStyle w:val="3"/>
        <w:spacing w:before="321" w:line="246" w:lineRule="auto"/>
        <w:ind w:left="13" w:firstLine="5"/>
        <w:rPr>
          <w:rFonts w:hint="eastAsia" w:ascii="微软雅黑" w:hAnsi="微软雅黑" w:eastAsia="微软雅黑" w:cs="微软雅黑"/>
          <w:spacing w:val="-1"/>
          <w:sz w:val="30"/>
          <w:szCs w:val="30"/>
        </w:rPr>
      </w:pPr>
    </w:p>
    <w:p w14:paraId="53D1160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was intended to found the Christian Church and supply it with the living organs and various gifts, by which it efficiently exercises the spiritual life for the advancement of Christ's cause.</w:t>
      </w:r>
    </w:p>
    <w:p w14:paraId="3C0CDBC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后者旨在建立基督教会，并为其提供活的器官和各种恩赐，藉此教会有效地行使属灵生命，以推进基督的事业。</w:t>
      </w:r>
    </w:p>
    <w:p w14:paraId="6752F572">
      <w:pPr>
        <w:pStyle w:val="3"/>
        <w:spacing w:before="321" w:line="246" w:lineRule="auto"/>
        <w:ind w:left="13" w:firstLine="5"/>
        <w:rPr>
          <w:rFonts w:hint="eastAsia" w:ascii="微软雅黑" w:hAnsi="微软雅黑" w:eastAsia="微软雅黑" w:cs="微软雅黑"/>
          <w:spacing w:val="-1"/>
          <w:sz w:val="30"/>
          <w:szCs w:val="30"/>
        </w:rPr>
      </w:pPr>
    </w:p>
    <w:p w14:paraId="6AF696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personally abstained from any step of His ministry till the Spirit descended upon Him, and John's baptism introduced Him to His work.</w:t>
      </w:r>
    </w:p>
    <w:p w14:paraId="5D2E58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主耶稣亲自避免了祂事奉的任何步骤，直到圣灵降在祂身上，约翰的洗礼将祂引入祂的工作。</w:t>
      </w:r>
    </w:p>
    <w:p w14:paraId="620075CF">
      <w:pPr>
        <w:pStyle w:val="3"/>
        <w:spacing w:before="321" w:line="246" w:lineRule="auto"/>
        <w:ind w:left="13" w:firstLine="5"/>
        <w:rPr>
          <w:rFonts w:hint="eastAsia" w:ascii="微软雅黑" w:hAnsi="微软雅黑" w:eastAsia="微软雅黑" w:cs="微软雅黑"/>
          <w:spacing w:val="-1"/>
          <w:sz w:val="30"/>
          <w:szCs w:val="30"/>
        </w:rPr>
      </w:pPr>
    </w:p>
    <w:p w14:paraId="240277B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in like manner, tarried in Jerusalem, as the Lord directed them, till they were endued with power from on high.</w:t>
      </w:r>
    </w:p>
    <w:p w14:paraId="055C300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同样，使徒们照主的指示在耶路撒冷等候，直到他们领受了从上头来的能力。</w:t>
      </w:r>
    </w:p>
    <w:p w14:paraId="267520EF">
      <w:pPr>
        <w:pStyle w:val="3"/>
        <w:spacing w:before="321" w:line="246" w:lineRule="auto"/>
        <w:ind w:left="13" w:firstLine="5"/>
        <w:rPr>
          <w:rFonts w:hint="eastAsia" w:ascii="微软雅黑" w:hAnsi="微软雅黑" w:eastAsia="微软雅黑" w:cs="微软雅黑"/>
          <w:spacing w:val="-1"/>
          <w:sz w:val="30"/>
          <w:szCs w:val="30"/>
        </w:rPr>
      </w:pPr>
    </w:p>
    <w:p w14:paraId="52A669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historic fact, the Christian Church came into existence only when the Spirit, by a miraculous effusion, was shed on the assembled multitude of disciples, and constituted them the Church of the Lord.</w:t>
      </w:r>
    </w:p>
    <w:p w14:paraId="092473B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作为一个历史事实，基督教会仅当圣灵通过神迹般的浇灌，倾注在聚集的门徒群体身上，并将他们构成为主的教会时，才得以存在。</w:t>
      </w:r>
    </w:p>
    <w:p w14:paraId="03801D9D">
      <w:pPr>
        <w:pStyle w:val="3"/>
        <w:spacing w:before="321" w:line="246" w:lineRule="auto"/>
        <w:ind w:left="13" w:firstLine="5"/>
        <w:rPr>
          <w:rFonts w:hint="eastAsia" w:ascii="微软雅黑" w:hAnsi="微软雅黑" w:eastAsia="微软雅黑" w:cs="微软雅黑"/>
          <w:spacing w:val="-1"/>
          <w:sz w:val="30"/>
          <w:szCs w:val="30"/>
        </w:rPr>
      </w:pPr>
    </w:p>
    <w:p w14:paraId="000C655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Twelve were honoured with a peculiar calling, for the execution of which the Spirit furnished them with capacities and endowments.</w:t>
      </w:r>
    </w:p>
    <w:p w14:paraId="37266E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十二使徒享有特殊的呼召，为了执行这一呼召，圣灵为他们提供了能力和天赋。</w:t>
      </w:r>
    </w:p>
    <w:p w14:paraId="2EEA52AB">
      <w:pPr>
        <w:pStyle w:val="3"/>
        <w:spacing w:before="321" w:line="246" w:lineRule="auto"/>
        <w:ind w:left="13" w:firstLine="5"/>
        <w:rPr>
          <w:rFonts w:hint="eastAsia" w:ascii="微软雅黑" w:hAnsi="微软雅黑" w:eastAsia="微软雅黑" w:cs="微软雅黑"/>
          <w:spacing w:val="-1"/>
          <w:sz w:val="30"/>
          <w:szCs w:val="30"/>
        </w:rPr>
      </w:pPr>
    </w:p>
    <w:p w14:paraId="31C702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came into being with the office-bearers, and was never without the offices and spiritual gifts.</w:t>
      </w:r>
    </w:p>
    <w:p w14:paraId="2BAB6C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教会是与任职者一同产生的，从未没有职分和属灵恩赐。</w:t>
      </w:r>
    </w:p>
    <w:p w14:paraId="699A621B">
      <w:pPr>
        <w:pStyle w:val="3"/>
        <w:spacing w:before="321" w:line="246" w:lineRule="auto"/>
        <w:ind w:left="13" w:firstLine="5"/>
        <w:rPr>
          <w:rFonts w:hint="eastAsia" w:ascii="微软雅黑" w:hAnsi="微软雅黑" w:eastAsia="微软雅黑" w:cs="微软雅黑"/>
          <w:spacing w:val="-1"/>
          <w:sz w:val="30"/>
          <w:szCs w:val="30"/>
        </w:rPr>
      </w:pPr>
    </w:p>
    <w:p w14:paraId="25C4212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rise of the Christian Church a new epoch dawned; new transforming influences entered into history.</w:t>
      </w:r>
    </w:p>
    <w:p w14:paraId="70509ED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随着基督教会的兴起，一个新的时代破晓了；新的变革性影响进入了历史。</w:t>
      </w:r>
    </w:p>
    <w:p w14:paraId="1B4C56F8">
      <w:pPr>
        <w:pStyle w:val="3"/>
        <w:spacing w:before="321" w:line="246" w:lineRule="auto"/>
        <w:ind w:left="13" w:firstLine="5"/>
        <w:rPr>
          <w:rFonts w:hint="eastAsia" w:ascii="微软雅黑" w:hAnsi="微软雅黑" w:eastAsia="微软雅黑" w:cs="微软雅黑"/>
          <w:spacing w:val="-1"/>
          <w:sz w:val="30"/>
          <w:szCs w:val="30"/>
        </w:rPr>
      </w:pPr>
    </w:p>
    <w:p w14:paraId="397C8D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were called out of the mass of mankind by the sanctification of the Spirit (1 Pet 1:2) were constituted THE CHURCH, a society of believers with a common interest in Christ's redemption and a common hope of glory.</w:t>
      </w:r>
    </w:p>
    <w:p w14:paraId="767636D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那些藉着圣灵的成圣从人类大众中被呼召出来的人（彼前1:2），被构成为教会，这是一个信徒的社群，在基督的救赎中有共同的权益，并有共同的荣耀盼望。</w:t>
      </w:r>
    </w:p>
    <w:p w14:paraId="10B2DE4F">
      <w:pPr>
        <w:pStyle w:val="3"/>
        <w:spacing w:before="321" w:line="246" w:lineRule="auto"/>
        <w:ind w:left="13" w:firstLine="5"/>
        <w:rPr>
          <w:rFonts w:hint="eastAsia" w:ascii="微软雅黑" w:hAnsi="微软雅黑" w:eastAsia="微软雅黑" w:cs="微软雅黑"/>
          <w:spacing w:val="-1"/>
          <w:sz w:val="30"/>
          <w:szCs w:val="30"/>
        </w:rPr>
      </w:pPr>
    </w:p>
    <w:p w14:paraId="7521D9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corporate society, they have communion with the Lord Jesus Christ in His saving blessings, and with all believers in the living Head.</w:t>
      </w:r>
    </w:p>
    <w:p w14:paraId="7B9DC87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作为一个团体社会，他们在主耶稣基督的救恩福分中与祂相通，并在活的元首里与所有信徒相通。</w:t>
      </w:r>
    </w:p>
    <w:p w14:paraId="0D786A2C">
      <w:pPr>
        <w:pStyle w:val="3"/>
        <w:spacing w:before="321" w:line="246" w:lineRule="auto"/>
        <w:ind w:left="13" w:firstLine="5"/>
        <w:rPr>
          <w:rFonts w:hint="eastAsia" w:ascii="微软雅黑" w:hAnsi="微软雅黑" w:eastAsia="微软雅黑" w:cs="微软雅黑"/>
          <w:spacing w:val="-1"/>
          <w:sz w:val="30"/>
          <w:szCs w:val="30"/>
        </w:rPr>
      </w:pPr>
    </w:p>
    <w:p w14:paraId="64C617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animated by His Holy Spirit, came into existence in virtue of the election of the Father, the redemption of the Son, and the regenerating grace of the Holy Spirit.</w:t>
      </w:r>
    </w:p>
    <w:p w14:paraId="1BFC0F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由祂的圣灵赋予生命的教会，凭借父的拣选、子的救赎和圣灵的重生恩典而存在。</w:t>
      </w:r>
    </w:p>
    <w:p w14:paraId="7CDE2FB3">
      <w:pPr>
        <w:pStyle w:val="3"/>
        <w:spacing w:before="321" w:line="246" w:lineRule="auto"/>
        <w:ind w:left="13" w:firstLine="5"/>
        <w:rPr>
          <w:rFonts w:hint="eastAsia" w:ascii="微软雅黑" w:hAnsi="微软雅黑" w:eastAsia="微软雅黑" w:cs="微软雅黑"/>
          <w:spacing w:val="-1"/>
          <w:sz w:val="30"/>
          <w:szCs w:val="30"/>
        </w:rPr>
      </w:pPr>
    </w:p>
    <w:p w14:paraId="3A3D1B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closely the Spirit is connected with that living organism—its functions, office-bearers, sacraments, gifts, and ordinances—will appear when we call to mind that He creates it by His life-giving agency, sustains and supports it in its functions, infuses life, unction, and ability for the exercises by which the members edify and comfort one another, and without whom it could neither exist nor cohere.</w:t>
      </w:r>
    </w:p>
    <w:p w14:paraId="4C617AB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与那个活的有机体——其功能、任职者、圣礼、恩赐和礼仪——联系得多么紧密，这将在我们回想起以下事实时显明：是祂藉着赐生命的代理创造了它，在它的功能中维持和支持它，注入生命、恩膏和能力以进行成员间互相造就和安慰的操练，若没有祂，教会既不能存在也不能凝聚。</w:t>
      </w:r>
    </w:p>
    <w:p w14:paraId="010952BA">
      <w:pPr>
        <w:pStyle w:val="3"/>
        <w:spacing w:before="321" w:line="246" w:lineRule="auto"/>
        <w:ind w:left="13" w:firstLine="5"/>
        <w:rPr>
          <w:rFonts w:hint="eastAsia" w:ascii="微软雅黑" w:hAnsi="微软雅黑" w:eastAsia="微软雅黑" w:cs="微软雅黑"/>
          <w:spacing w:val="-1"/>
          <w:sz w:val="30"/>
          <w:szCs w:val="30"/>
        </w:rPr>
      </w:pPr>
    </w:p>
    <w:p w14:paraId="60E6CF7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Holy Spirit, every true member of the Church is consciously joined to the Head; and the several members are held together rather by inward than by outward bonds.</w:t>
      </w:r>
    </w:p>
    <w:p w14:paraId="11FC03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藉着圣灵，教会的每一个真成员都有意识地与元首连接；各个成员更多是靠内在而非外在的纽带结合在一起。</w:t>
      </w:r>
    </w:p>
    <w:p w14:paraId="79E027EC">
      <w:pPr>
        <w:pStyle w:val="3"/>
        <w:spacing w:before="321" w:line="246" w:lineRule="auto"/>
        <w:ind w:left="13" w:firstLine="5"/>
        <w:rPr>
          <w:rFonts w:hint="eastAsia" w:ascii="微软雅黑" w:hAnsi="微软雅黑" w:eastAsia="微软雅黑" w:cs="微软雅黑"/>
          <w:spacing w:val="-1"/>
          <w:sz w:val="30"/>
          <w:szCs w:val="30"/>
        </w:rPr>
      </w:pPr>
    </w:p>
    <w:p w14:paraId="32811B2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examine the description of the Church in Scripture, we find the emphatic announcement that it is one body, and that one Spirit inhabits and animates it (Eph. 4:4).</w:t>
      </w:r>
    </w:p>
    <w:p w14:paraId="0CE5194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当我们查考圣经中对教会的描述时，我们发现一个强调的宣告，即它是一个身体，并且有一位圣灵居住其中并赋予其生命（弗4:4）。</w:t>
      </w:r>
    </w:p>
    <w:p w14:paraId="68842AFB">
      <w:pPr>
        <w:pStyle w:val="3"/>
        <w:spacing w:before="321" w:line="246" w:lineRule="auto"/>
        <w:ind w:left="13" w:firstLine="5"/>
        <w:rPr>
          <w:rFonts w:hint="eastAsia" w:ascii="微软雅黑" w:hAnsi="微软雅黑" w:eastAsia="微软雅黑" w:cs="微软雅黑"/>
          <w:spacing w:val="-1"/>
          <w:sz w:val="30"/>
          <w:szCs w:val="30"/>
        </w:rPr>
      </w:pPr>
    </w:p>
    <w:p w14:paraId="69C599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has a twofold function, neither side of which can be neglected.</w:t>
      </w:r>
    </w:p>
    <w:p w14:paraId="5025D13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教会有双重功能，任何一面都不可忽视。</w:t>
      </w:r>
    </w:p>
    <w:p w14:paraId="15D1C845">
      <w:pPr>
        <w:pStyle w:val="3"/>
        <w:spacing w:before="321" w:line="246" w:lineRule="auto"/>
        <w:ind w:left="13" w:firstLine="5"/>
        <w:rPr>
          <w:rFonts w:hint="eastAsia" w:ascii="微软雅黑" w:hAnsi="微软雅黑" w:eastAsia="微软雅黑" w:cs="微软雅黑"/>
          <w:spacing w:val="-1"/>
          <w:sz w:val="30"/>
          <w:szCs w:val="30"/>
        </w:rPr>
      </w:pPr>
    </w:p>
    <w:p w14:paraId="4424E1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(1) a HOLY SOCIETY in the world, maintaining a state of separation from the world, meeting together for the worship of God, and walking according to His will for mutual edification as well as for God's declarative glory; it is (2) A MISSIONARY INSTITUTE, with a view to propagate or extend the gospel to them that are without.</w:t>
      </w:r>
    </w:p>
    <w:p w14:paraId="12A936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它（1）是世上的一个圣洁社群，保持与世界分离的状态，聚在一起敬拜神，并为了相互造就以及神宣告的荣耀而按照祂的旨意行事；它（2）是一个宣教机构，旨在向外人传播或扩展福音。</w:t>
      </w:r>
    </w:p>
    <w:p w14:paraId="1A618FD3">
      <w:pPr>
        <w:pStyle w:val="3"/>
        <w:spacing w:before="321" w:line="246" w:lineRule="auto"/>
        <w:ind w:left="13" w:firstLine="5"/>
        <w:rPr>
          <w:rFonts w:hint="eastAsia" w:ascii="微软雅黑" w:hAnsi="微软雅黑" w:eastAsia="微软雅黑" w:cs="微软雅黑"/>
          <w:spacing w:val="-1"/>
          <w:sz w:val="30"/>
          <w:szCs w:val="30"/>
        </w:rPr>
      </w:pPr>
    </w:p>
    <w:p w14:paraId="10E701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briefly look at both.</w:t>
      </w:r>
    </w:p>
    <w:p w14:paraId="65D6A8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让我们简要地看看这两者。</w:t>
      </w:r>
    </w:p>
    <w:p w14:paraId="15894986">
      <w:pPr>
        <w:pStyle w:val="3"/>
        <w:spacing w:before="321" w:line="246" w:lineRule="auto"/>
        <w:ind w:left="13" w:firstLine="5"/>
        <w:rPr>
          <w:rFonts w:hint="eastAsia" w:ascii="微软雅黑" w:hAnsi="微软雅黑" w:eastAsia="微软雅黑" w:cs="微软雅黑"/>
          <w:spacing w:val="-1"/>
          <w:sz w:val="30"/>
          <w:szCs w:val="30"/>
        </w:rPr>
      </w:pPr>
    </w:p>
    <w:p w14:paraId="0548AC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With regard to the Church as A HOLY SOCIETY meeting for worship and edification, the Epistles are replete with allusions to this feature.</w:t>
      </w:r>
    </w:p>
    <w:p w14:paraId="691B02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关于教会作为一个聚会敬拜和造就的圣洁社群，书信中充满了对这一特征的暗示。</w:t>
      </w:r>
    </w:p>
    <w:p w14:paraId="019E9BB7">
      <w:pPr>
        <w:pStyle w:val="3"/>
        <w:spacing w:before="321" w:line="246" w:lineRule="auto"/>
        <w:ind w:left="13" w:firstLine="5"/>
        <w:rPr>
          <w:rFonts w:hint="eastAsia" w:ascii="微软雅黑" w:hAnsi="微软雅黑" w:eastAsia="微软雅黑" w:cs="微软雅黑"/>
          <w:spacing w:val="-1"/>
          <w:sz w:val="30"/>
          <w:szCs w:val="30"/>
        </w:rPr>
      </w:pPr>
    </w:p>
    <w:p w14:paraId="0D6DBE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UNITY of the Church is expressly named when it is said: "There is one body and one Spirit" (Eph. 4:4).</w:t>
      </w:r>
    </w:p>
    <w:p w14:paraId="490575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因此，当经上说：“身体只有一个，圣灵只有一个”（弗4:4）时，明确提到了教会的合一。</w:t>
      </w:r>
    </w:p>
    <w:p w14:paraId="51047599">
      <w:pPr>
        <w:pStyle w:val="3"/>
        <w:spacing w:before="321" w:line="246" w:lineRule="auto"/>
        <w:ind w:left="13" w:firstLine="5"/>
        <w:rPr>
          <w:rFonts w:hint="eastAsia" w:ascii="微软雅黑" w:hAnsi="微软雅黑" w:eastAsia="微软雅黑" w:cs="微软雅黑"/>
          <w:spacing w:val="-1"/>
          <w:sz w:val="30"/>
          <w:szCs w:val="30"/>
        </w:rPr>
      </w:pPr>
    </w:p>
    <w:p w14:paraId="2A8EC7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we regard it as living through a succession of economies or existing contemporaneously in the world in many lands, it is ONE, a society holding the Head and knit together by the same Spirit; though, at some parts of its history, rather believed than capable of being distinctly traced.</w:t>
      </w:r>
    </w:p>
    <w:p w14:paraId="10A60B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无论我们将其视为经历了连续的时代，还是同时存在于世界许多地方，它都是“一”，一个连于元首并由同一圣灵编织在一起的社群；虽然在其历史的某些部分，它更多是被相信的，而不是能被清晰追溯的。</w:t>
      </w:r>
    </w:p>
    <w:p w14:paraId="03A94A22">
      <w:pPr>
        <w:pStyle w:val="3"/>
        <w:spacing w:before="321" w:line="246" w:lineRule="auto"/>
        <w:ind w:left="13" w:firstLine="5"/>
        <w:rPr>
          <w:rFonts w:hint="eastAsia" w:ascii="微软雅黑" w:hAnsi="微软雅黑" w:eastAsia="微软雅黑" w:cs="微软雅黑"/>
          <w:spacing w:val="-1"/>
          <w:sz w:val="30"/>
          <w:szCs w:val="30"/>
        </w:rPr>
      </w:pPr>
    </w:p>
    <w:p w14:paraId="77DFC20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true members of the Church, because joined to the Lord, are one Spirit (1 Cor. 6:17), however differing in language, country, or condition; while they who are without the Spirit cannot be regarded as true members of the Church, because not animated by its vital principle.</w:t>
      </w:r>
    </w:p>
    <w:p w14:paraId="5EF153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教会的所有真成员，因为与主联合，便是与主成为一灵（林前6:17），无论在语言、国家或状况上有何不同；而那些没有圣灵的人不能被视为教会的真成员，因为没有被其生命原则赋予生命。</w:t>
      </w:r>
    </w:p>
    <w:p w14:paraId="38881950">
      <w:pPr>
        <w:pStyle w:val="3"/>
        <w:spacing w:before="321" w:line="246" w:lineRule="auto"/>
        <w:ind w:left="13" w:firstLine="5"/>
        <w:rPr>
          <w:rFonts w:hint="eastAsia" w:ascii="微软雅黑" w:hAnsi="微软雅黑" w:eastAsia="微软雅黑" w:cs="微软雅黑"/>
          <w:spacing w:val="-1"/>
          <w:sz w:val="30"/>
          <w:szCs w:val="30"/>
        </w:rPr>
      </w:pPr>
    </w:p>
    <w:p w14:paraId="5B4CC9D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ONE not in consequence of its efforts after union,—nor in virtue of the mutual harmony which pervades its different parts, for these are but fruits and pledges of a previous unity in the Lord,—but in virtue of the one indwelling Spirit.</w:t>
      </w:r>
    </w:p>
    <w:p w14:paraId="74BDD72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教会是“一”，并非因为它努力追求联合的结果，——也不是凭借弥漫于其不同部分的相互和谐，因为这些不过是在主里先存合一的果子和保证，——而是凭借那一位内住的圣灵。</w:t>
      </w:r>
    </w:p>
    <w:p w14:paraId="16E9E0C0">
      <w:pPr>
        <w:pStyle w:val="3"/>
        <w:spacing w:before="321" w:line="246" w:lineRule="auto"/>
        <w:ind w:left="13" w:firstLine="5"/>
        <w:rPr>
          <w:rFonts w:hint="eastAsia" w:ascii="微软雅黑" w:hAnsi="微软雅黑" w:eastAsia="微软雅黑" w:cs="微软雅黑"/>
          <w:spacing w:val="-1"/>
          <w:sz w:val="30"/>
          <w:szCs w:val="30"/>
        </w:rPr>
      </w:pPr>
    </w:p>
    <w:p w14:paraId="214C73B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essential relation in which it stands to Christ, the Church, moreover, is described under figures, which will more appropriately aid our conceptions of its nature than all other definitions put together.</w:t>
      </w:r>
    </w:p>
    <w:p w14:paraId="45D47D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此外，从它与基督的本质关系来看，教会是用比喻来描述的，这些比喻比所有其他定义加在一起更能恰当地帮助我们构想它的性质。</w:t>
      </w:r>
    </w:p>
    <w:p w14:paraId="2D33FE53">
      <w:pPr>
        <w:pStyle w:val="3"/>
        <w:spacing w:before="321" w:line="246" w:lineRule="auto"/>
        <w:ind w:left="13" w:firstLine="5"/>
        <w:rPr>
          <w:rFonts w:hint="eastAsia" w:ascii="微软雅黑" w:hAnsi="微软雅黑" w:eastAsia="微软雅黑" w:cs="微软雅黑"/>
          <w:spacing w:val="-1"/>
          <w:sz w:val="30"/>
          <w:szCs w:val="30"/>
        </w:rPr>
      </w:pPr>
    </w:p>
    <w:p w14:paraId="7661124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 striking figure already named, that of one body and one Spirit, it is called the bride of Christ, showing a mutual relation, a perpetual union, and a preparation for the final perfection (Rev. 19:7; 2 Cor. 11:2), a temple or habitation compacted together,— of which Christ is the foundation and chief cornerstone, and each member is a living stone (1 Pet. 2:5), the vine and branches,—one vital principle sustaining the whole (John 15:1–6).</w:t>
      </w:r>
    </w:p>
    <w:p w14:paraId="35CA4A6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已经提到的那个引人注目的比喻（即一个身体和一位圣灵）之外，它被称为基督的新妇，显示了一种相互关系、永久的联合以及为最终完美的预备（启19:7；林后11:2），一座紧密连结的圣殿或居所，——基督是其根基和头块房角石，每个成员是活石（彼前2:5），葡萄树和枝子，——一个生命原则维持着整体（约15:1–6）。</w:t>
      </w:r>
    </w:p>
    <w:p w14:paraId="60E8FB60">
      <w:pPr>
        <w:pStyle w:val="3"/>
        <w:spacing w:before="321" w:line="246" w:lineRule="auto"/>
        <w:ind w:left="13" w:firstLine="5"/>
        <w:rPr>
          <w:rFonts w:hint="eastAsia" w:ascii="微软雅黑" w:hAnsi="微软雅黑" w:eastAsia="微软雅黑" w:cs="微软雅黑"/>
          <w:spacing w:val="-1"/>
          <w:sz w:val="30"/>
          <w:szCs w:val="30"/>
        </w:rPr>
      </w:pPr>
    </w:p>
    <w:p w14:paraId="5E2D74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illustrations suffice to prove that Christians are a corporate society, a habitation of God in the Spirit, and that He truly dwells by His Spirit, as He dwelt in the temple of Jerusalem, by clear pledges of His presence.</w:t>
      </w:r>
    </w:p>
    <w:p w14:paraId="14A8AE5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这些例证足以证明基督徒是一个团体社群，是神藉着圣灵居住的所在，并且祂确实藉着祂的灵居住其中，正如祂曾住在耶路撒冷的圣殿中一样，带有祂同在的清晰保证。</w:t>
      </w:r>
    </w:p>
    <w:p w14:paraId="10D21A13">
      <w:pPr>
        <w:pStyle w:val="3"/>
        <w:spacing w:before="321" w:line="246" w:lineRule="auto"/>
        <w:ind w:left="13" w:firstLine="5"/>
        <w:rPr>
          <w:rFonts w:hint="eastAsia" w:ascii="微软雅黑" w:hAnsi="微软雅黑" w:eastAsia="微软雅黑" w:cs="微软雅黑"/>
          <w:spacing w:val="-1"/>
          <w:sz w:val="30"/>
          <w:szCs w:val="30"/>
        </w:rPr>
      </w:pPr>
    </w:p>
    <w:p w14:paraId="448BA2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assemblies of Christians, replenished by His Spirit, are His temple, where He dwells in a more glorious manner than in Israel (2 Cor. 3:7).</w:t>
      </w:r>
    </w:p>
    <w:p w14:paraId="78D7B6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被祂的灵充满的基督徒聚会是祂的殿，祂在那里以比在以色列中更荣耀的方式居住（林后3:7）。</w:t>
      </w:r>
    </w:p>
    <w:p w14:paraId="5A11BDF6">
      <w:pPr>
        <w:pStyle w:val="3"/>
        <w:spacing w:before="321" w:line="246" w:lineRule="auto"/>
        <w:ind w:left="13" w:firstLine="5"/>
        <w:rPr>
          <w:rFonts w:hint="eastAsia" w:ascii="微软雅黑" w:hAnsi="微软雅黑" w:eastAsia="微软雅黑" w:cs="微软雅黑"/>
          <w:spacing w:val="-1"/>
          <w:sz w:val="30"/>
          <w:szCs w:val="30"/>
        </w:rPr>
      </w:pPr>
    </w:p>
    <w:p w14:paraId="5C879E4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is the import of the allusion is obvious from the elucidation which the apostle subjoins from the Old Testament Scriptures (2 Cor. 6:16–18).</w:t>
      </w:r>
    </w:p>
    <w:p w14:paraId="38624B0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这显然是该暗示的含意，这从使徒随后引用的旧约经文的阐释中可以看出（林后6:16–18）。</w:t>
      </w:r>
    </w:p>
    <w:p w14:paraId="00CFDA12">
      <w:pPr>
        <w:pStyle w:val="3"/>
        <w:spacing w:before="321" w:line="246" w:lineRule="auto"/>
        <w:ind w:left="13" w:firstLine="5"/>
        <w:rPr>
          <w:rFonts w:hint="eastAsia" w:ascii="微软雅黑" w:hAnsi="微软雅黑" w:eastAsia="微软雅黑" w:cs="微软雅黑"/>
          <w:spacing w:val="-1"/>
          <w:sz w:val="30"/>
          <w:szCs w:val="30"/>
        </w:rPr>
      </w:pPr>
    </w:p>
    <w:p w14:paraId="52904E7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warns them against such as preached the wisdom of men instead of the revelation of divine grace; and declares the culpable character of their proceedings by allusion to the inhabitation of the Holy Spirit, who condescends to dwell among His people and to walk in them, and to make them the sons and daughters of the Lord Almighty.</w:t>
      </w:r>
    </w:p>
    <w:p w14:paraId="75D610F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因为他警告他们提防那些传讲人的智慧而非神恩典启示的人；并通过提及圣灵的内住（祂屈尊住在祂的子民中间，在他们里面行走，并使他们成为全能主的儿女），宣告了他们行为的有罪性质。</w:t>
      </w:r>
    </w:p>
    <w:p w14:paraId="1D04AE83">
      <w:pPr>
        <w:pStyle w:val="3"/>
        <w:spacing w:before="321" w:line="246" w:lineRule="auto"/>
        <w:ind w:left="13" w:firstLine="5"/>
        <w:rPr>
          <w:rFonts w:hint="eastAsia" w:ascii="微软雅黑" w:hAnsi="微软雅黑" w:eastAsia="微软雅黑" w:cs="微软雅黑"/>
          <w:spacing w:val="-1"/>
          <w:sz w:val="30"/>
          <w:szCs w:val="30"/>
        </w:rPr>
      </w:pPr>
    </w:p>
    <w:p w14:paraId="7347D6A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 epithets applied to the Church in the Nicæno-Constantinopolitan Creed may be accepted without hesitation as furnishing the marks of the Church, viz. ONE, HOLY, CATHOLIC, and APOSTOLIC CHURCH.</w:t>
      </w:r>
    </w:p>
    <w:p w14:paraId="330AC40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尼西亚-君士坦丁堡信经中应用于教会的四个称谓，可以毫不犹豫地被接受为教会的标志，即：一、圣、大公、使徒的教会。</w:t>
      </w:r>
    </w:p>
    <w:p w14:paraId="07A4A3BA">
      <w:pPr>
        <w:pStyle w:val="3"/>
        <w:spacing w:before="321" w:line="246" w:lineRule="auto"/>
        <w:ind w:left="13" w:firstLine="5"/>
        <w:rPr>
          <w:rFonts w:hint="eastAsia" w:ascii="微软雅黑" w:hAnsi="微软雅黑" w:eastAsia="微软雅黑" w:cs="微软雅黑"/>
          <w:spacing w:val="-1"/>
          <w:sz w:val="30"/>
          <w:szCs w:val="30"/>
        </w:rPr>
      </w:pPr>
    </w:p>
    <w:p w14:paraId="3661CCF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without expatiating on these predicates in detail, let me notice that the Church, as a living organism, enjoys the inhabitation of the Holy Ghost, and makes itself felt in society in a great variety of ways.</w:t>
      </w:r>
    </w:p>
    <w:p w14:paraId="4F7C49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但是，不详细阐述这些谓语，让我指出，教会作为一个活的有机体，享受着圣灵的内住，并以多种方式在社会中发挥作用。</w:t>
      </w:r>
    </w:p>
    <w:p w14:paraId="4BC0C78C">
      <w:pPr>
        <w:pStyle w:val="3"/>
        <w:spacing w:before="321" w:line="246" w:lineRule="auto"/>
        <w:ind w:left="13" w:firstLine="5"/>
        <w:rPr>
          <w:rFonts w:hint="eastAsia" w:ascii="微软雅黑" w:hAnsi="微软雅黑" w:eastAsia="微软雅黑" w:cs="微软雅黑"/>
          <w:spacing w:val="-1"/>
          <w:sz w:val="30"/>
          <w:szCs w:val="30"/>
        </w:rPr>
      </w:pPr>
    </w:p>
    <w:p w14:paraId="1E1F134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invisible, so far as it rests on the gracious operations of the Spirit.</w:t>
      </w:r>
    </w:p>
    <w:p w14:paraId="0B7F84F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只要它依存于圣灵恩典的运作，它就是不可见的。</w:t>
      </w:r>
    </w:p>
    <w:p w14:paraId="513DBBF8">
      <w:pPr>
        <w:pStyle w:val="3"/>
        <w:spacing w:before="321" w:line="246" w:lineRule="auto"/>
        <w:ind w:left="13" w:firstLine="5"/>
        <w:rPr>
          <w:rFonts w:hint="eastAsia" w:ascii="微软雅黑" w:hAnsi="微软雅黑" w:eastAsia="微软雅黑" w:cs="微软雅黑"/>
          <w:spacing w:val="-1"/>
          <w:sz w:val="30"/>
          <w:szCs w:val="30"/>
        </w:rPr>
      </w:pPr>
    </w:p>
    <w:p w14:paraId="17119C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distinction between the visible and invisible Church, proper enough,—nay, necessary in connection with the points involved in the Romish controversy,—was never meant to paralyze the hands of those who labour, within due bounds, to conform the Church to the standard and ideal presented to us in apostolic Christianity.</w:t>
      </w:r>
    </w:p>
    <w:p w14:paraId="358BDC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关于可见教会与不可见教会的区别（这区别本身是恰当的，——不，就涉及罗马天主教争论的要点而言是必要的），绝非旨在麻痹那些在适当范围内努力使教会符合使徒基督教呈现给我们的标准和理想之人的手。</w:t>
      </w:r>
    </w:p>
    <w:p w14:paraId="7699BA8C">
      <w:pPr>
        <w:pStyle w:val="3"/>
        <w:spacing w:before="321" w:line="246" w:lineRule="auto"/>
        <w:ind w:left="13" w:firstLine="5"/>
        <w:rPr>
          <w:rFonts w:hint="eastAsia" w:ascii="微软雅黑" w:hAnsi="微软雅黑" w:eastAsia="微软雅黑" w:cs="微软雅黑"/>
          <w:spacing w:val="-1"/>
          <w:sz w:val="30"/>
          <w:szCs w:val="30"/>
        </w:rPr>
      </w:pPr>
    </w:p>
    <w:p w14:paraId="3524C4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animated by the Spirit, evinces its vitality and influence in every sphere.</w:t>
      </w:r>
    </w:p>
    <w:p w14:paraId="2B8FBAA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受圣灵感动的教会，在每个领域都显出其活力和影响。</w:t>
      </w:r>
    </w:p>
    <w:p w14:paraId="43C4BDE5">
      <w:pPr>
        <w:pStyle w:val="3"/>
        <w:spacing w:before="321" w:line="246" w:lineRule="auto"/>
        <w:ind w:left="13" w:firstLine="5"/>
        <w:rPr>
          <w:rFonts w:hint="eastAsia" w:ascii="微软雅黑" w:hAnsi="微软雅黑" w:eastAsia="微软雅黑" w:cs="微软雅黑"/>
          <w:spacing w:val="-1"/>
          <w:sz w:val="30"/>
          <w:szCs w:val="30"/>
        </w:rPr>
      </w:pPr>
    </w:p>
    <w:p w14:paraId="3BD2281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connection of the individual with the Church rests on the possession of true faith, or effectual calling by the Holy Spirit.</w:t>
      </w:r>
    </w:p>
    <w:p w14:paraId="50C577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个人与教会的联系取决于拥有真信心，或圣灵的有效恩召。</w:t>
      </w:r>
    </w:p>
    <w:p w14:paraId="0E8FBDF2">
      <w:pPr>
        <w:pStyle w:val="3"/>
        <w:spacing w:before="321" w:line="246" w:lineRule="auto"/>
        <w:ind w:left="13" w:firstLine="5"/>
        <w:rPr>
          <w:rFonts w:hint="eastAsia" w:ascii="微软雅黑" w:hAnsi="微软雅黑" w:eastAsia="微软雅黑" w:cs="微软雅黑"/>
          <w:spacing w:val="-1"/>
          <w:sz w:val="30"/>
          <w:szCs w:val="30"/>
        </w:rPr>
      </w:pPr>
    </w:p>
    <w:p w14:paraId="0471EE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Protestant distinction, as it has been happily formulated, it is the believer's relation to Christ that puts him in connection with the Church; not his connection with the Church that puts him into a saving relation to Christ.</w:t>
      </w:r>
    </w:p>
    <w:p w14:paraId="72E68A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根据新教的区分（正如其被恰当地表述那样），是信徒与基督的关系使他与教会相连；而不是他与教会的联系使他进入与基督的救赎关系。</w:t>
      </w:r>
    </w:p>
    <w:p w14:paraId="2430A001">
      <w:pPr>
        <w:pStyle w:val="3"/>
        <w:spacing w:before="321" w:line="246" w:lineRule="auto"/>
        <w:ind w:left="13" w:firstLine="5"/>
        <w:rPr>
          <w:rFonts w:hint="eastAsia" w:ascii="微软雅黑" w:hAnsi="微软雅黑" w:eastAsia="微软雅黑" w:cs="微软雅黑"/>
          <w:spacing w:val="-1"/>
          <w:sz w:val="30"/>
          <w:szCs w:val="30"/>
        </w:rPr>
      </w:pPr>
    </w:p>
    <w:p w14:paraId="2EA291B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this universal Church belong all of every age and country who have been engrafted into Christ by the Spirit, whether they are of the Church militant or of the Church triumphant.</w:t>
      </w:r>
    </w:p>
    <w:p w14:paraId="5A45AE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属于这个普世教会的是所有时代和国家的、被圣灵接枝到基督里的人，无论他们属于战斗的教会还是得胜的教会。</w:t>
      </w:r>
    </w:p>
    <w:p w14:paraId="5E3D2D73">
      <w:pPr>
        <w:pStyle w:val="3"/>
        <w:spacing w:before="321" w:line="246" w:lineRule="auto"/>
        <w:ind w:left="13" w:firstLine="5"/>
        <w:rPr>
          <w:rFonts w:hint="eastAsia" w:ascii="微软雅黑" w:hAnsi="微软雅黑" w:eastAsia="微软雅黑" w:cs="微软雅黑"/>
          <w:spacing w:val="-1"/>
          <w:sz w:val="30"/>
          <w:szCs w:val="30"/>
        </w:rPr>
      </w:pPr>
    </w:p>
    <w:p w14:paraId="584587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 constituents or essential qualities which come to light in connection with the Church as an organized body, may be briefly noticed before we proceed to describe the Spirit's agency.</w:t>
      </w:r>
    </w:p>
    <w:p w14:paraId="2A4255C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在继续描述圣灵的代理工作之前，我们可以简要注意一下教会作为一个有组织的身体所显露出的四个组成部分或本质属性。</w:t>
      </w:r>
    </w:p>
    <w:p w14:paraId="3AF7D37F">
      <w:pPr>
        <w:pStyle w:val="3"/>
        <w:spacing w:before="321" w:line="246" w:lineRule="auto"/>
        <w:ind w:left="13" w:firstLine="5"/>
        <w:rPr>
          <w:rFonts w:hint="eastAsia" w:ascii="微软雅黑" w:hAnsi="微软雅黑" w:eastAsia="微软雅黑" w:cs="微软雅黑"/>
          <w:spacing w:val="-1"/>
          <w:sz w:val="30"/>
          <w:szCs w:val="30"/>
        </w:rPr>
      </w:pPr>
    </w:p>
    <w:p w14:paraId="259D732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constitution of the Church was the form according to which the apostles, as the organs of a plenary inspiration, moulded the Christian society.</w:t>
      </w:r>
    </w:p>
    <w:p w14:paraId="05DA9C67">
      <w:pPr>
        <w:pStyle w:val="3"/>
        <w:spacing w:before="321" w:line="246" w:lineRule="auto"/>
        <w:ind w:left="13" w:firstLine="5"/>
        <w:rPr>
          <w:rFonts w:hint="eastAsia" w:ascii="微软雅黑" w:hAnsi="微软雅黑" w:eastAsia="微软雅黑" w:cs="微软雅黑"/>
          <w:spacing w:val="-1"/>
          <w:sz w:val="30"/>
          <w:szCs w:val="30"/>
        </w:rPr>
      </w:pPr>
    </w:p>
    <w:p w14:paraId="351E9B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教会的宪章（constitution）是使徒作为完全默示的器官塑造基督教社会的根据形式。</w:t>
      </w:r>
    </w:p>
    <w:p w14:paraId="52EE8F96">
      <w:pPr>
        <w:pStyle w:val="3"/>
        <w:spacing w:before="321" w:line="246" w:lineRule="auto"/>
        <w:ind w:left="13" w:firstLine="5"/>
        <w:rPr>
          <w:rFonts w:hint="eastAsia" w:ascii="微软雅黑" w:hAnsi="微软雅黑" w:eastAsia="微软雅黑" w:cs="微软雅黑"/>
          <w:spacing w:val="-1"/>
          <w:sz w:val="30"/>
          <w:szCs w:val="30"/>
        </w:rPr>
      </w:pPr>
    </w:p>
    <w:p w14:paraId="0749C4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whole discussion on the true organization of the Church has always turned on the one question, Which form is the most close resemblance to the apostolic model?</w:t>
      </w:r>
    </w:p>
    <w:p w14:paraId="0859939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关于教会真正组织的整个讨论总是围绕着一个问题：哪种形式最接近使徒的模式？</w:t>
      </w:r>
    </w:p>
    <w:p w14:paraId="72283850">
      <w:pPr>
        <w:pStyle w:val="3"/>
        <w:spacing w:before="321" w:line="246" w:lineRule="auto"/>
        <w:ind w:left="13" w:firstLine="5"/>
        <w:rPr>
          <w:rFonts w:hint="eastAsia" w:ascii="微软雅黑" w:hAnsi="微软雅黑" w:eastAsia="微软雅黑" w:cs="微软雅黑"/>
          <w:spacing w:val="-1"/>
          <w:sz w:val="30"/>
          <w:szCs w:val="30"/>
        </w:rPr>
      </w:pPr>
    </w:p>
    <w:p w14:paraId="5C0CF9B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constitution of some kind has always been deemed necessary; and apostolic sanction, at least in its great outlines, has never been denied to it.</w:t>
      </w:r>
    </w:p>
    <w:p w14:paraId="7D5FEA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某种形式的宪章一直被认为是必要的；并且使徒的认可，至少在其主要轮廓上，从未被否认。</w:t>
      </w:r>
    </w:p>
    <w:p w14:paraId="691B275F">
      <w:pPr>
        <w:pStyle w:val="3"/>
        <w:spacing w:before="321" w:line="246" w:lineRule="auto"/>
        <w:ind w:left="13" w:firstLine="5"/>
        <w:rPr>
          <w:rFonts w:hint="eastAsia" w:ascii="微软雅黑" w:hAnsi="微软雅黑" w:eastAsia="微软雅黑" w:cs="微软雅黑"/>
          <w:spacing w:val="-1"/>
          <w:sz w:val="30"/>
          <w:szCs w:val="30"/>
        </w:rPr>
      </w:pPr>
    </w:p>
    <w:p w14:paraId="099311D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element of worship, another constituent of the Church, is that exercise of the assembled congregation by which the holy priesthood, in a befitting way, by the aid of the Spirit, approaches God through the intercession of the High Priest of our profession, and offers not external sacrifices, which have all been abolished by the one valid and accepted sacrifice, but themselves as living sacrifices (Rom. 12:1).</w:t>
      </w:r>
    </w:p>
    <w:p w14:paraId="3B331D5E">
      <w:pPr>
        <w:pStyle w:val="3"/>
        <w:spacing w:before="321" w:line="246" w:lineRule="auto"/>
        <w:ind w:left="13" w:firstLine="5"/>
        <w:rPr>
          <w:rFonts w:hint="eastAsia" w:ascii="微软雅黑" w:hAnsi="微软雅黑" w:eastAsia="微软雅黑" w:cs="微软雅黑"/>
          <w:spacing w:val="-1"/>
          <w:sz w:val="30"/>
          <w:szCs w:val="30"/>
        </w:rPr>
      </w:pPr>
    </w:p>
    <w:p w14:paraId="216DA70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拜的要素，教会的另一个组成部分，是聚集会众的操练，藉此圣洁的祭司体系，藉着圣灵的帮助，以合宜的方式，通过我们所认之大祭司的代求接近神，并且不献上外在的祭物（这已被那唯一有效且蒙悦纳的祭物废除），而是献上他们自己作为活祭（罗12:1）。</w:t>
      </w:r>
    </w:p>
    <w:p w14:paraId="195B328D">
      <w:pPr>
        <w:pStyle w:val="3"/>
        <w:spacing w:before="321" w:line="246" w:lineRule="auto"/>
        <w:ind w:left="13" w:firstLine="5"/>
        <w:rPr>
          <w:rFonts w:hint="eastAsia" w:ascii="微软雅黑" w:hAnsi="微软雅黑" w:eastAsia="微软雅黑" w:cs="微软雅黑"/>
          <w:spacing w:val="-1"/>
          <w:sz w:val="30"/>
          <w:szCs w:val="30"/>
        </w:rPr>
      </w:pPr>
    </w:p>
    <w:p w14:paraId="055281D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their praises, thanksgivings, and prayers,—the fruit of their lips,—are represented as spiritual sacrifices acceptable to God by Jesus Christ (1 Pet. 2:5; Heb. 13:15).</w:t>
      </w:r>
    </w:p>
    <w:p w14:paraId="7AB5BF3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他们的赞美、感恩和祷告，——即嘴唇的果子，——被描述为藉着耶稣基督在神面前蒙悦纳的灵祭（彼前2:5；来13:15）。</w:t>
      </w:r>
    </w:p>
    <w:p w14:paraId="0B38459B">
      <w:pPr>
        <w:pStyle w:val="3"/>
        <w:spacing w:before="321" w:line="246" w:lineRule="auto"/>
        <w:ind w:left="13" w:firstLine="5"/>
        <w:rPr>
          <w:rFonts w:hint="eastAsia" w:ascii="微软雅黑" w:hAnsi="微软雅黑" w:eastAsia="微软雅黑" w:cs="微软雅黑"/>
          <w:spacing w:val="-1"/>
          <w:sz w:val="30"/>
          <w:szCs w:val="30"/>
        </w:rPr>
      </w:pPr>
    </w:p>
    <w:p w14:paraId="491F5C5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Confession is another constituent of the Church.</w:t>
      </w:r>
    </w:p>
    <w:p w14:paraId="0BE0FAE4">
      <w:pPr>
        <w:pStyle w:val="3"/>
        <w:spacing w:before="321" w:line="246" w:lineRule="auto"/>
        <w:ind w:left="13" w:firstLine="5"/>
        <w:rPr>
          <w:rFonts w:hint="eastAsia" w:ascii="微软雅黑" w:hAnsi="微软雅黑" w:eastAsia="微软雅黑" w:cs="微软雅黑"/>
          <w:spacing w:val="-1"/>
          <w:sz w:val="30"/>
          <w:szCs w:val="30"/>
        </w:rPr>
      </w:pPr>
    </w:p>
    <w:p w14:paraId="5C1D47C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认信（Confession）是教会的另一个组成部分。</w:t>
      </w:r>
    </w:p>
    <w:p w14:paraId="16D95ED3">
      <w:pPr>
        <w:pStyle w:val="3"/>
        <w:spacing w:before="321" w:line="246" w:lineRule="auto"/>
        <w:ind w:left="13" w:firstLine="5"/>
        <w:rPr>
          <w:rFonts w:hint="eastAsia" w:ascii="微软雅黑" w:hAnsi="微软雅黑" w:eastAsia="微软雅黑" w:cs="微软雅黑"/>
          <w:spacing w:val="-1"/>
          <w:sz w:val="30"/>
          <w:szCs w:val="30"/>
        </w:rPr>
      </w:pPr>
    </w:p>
    <w:p w14:paraId="40C7D9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body replenished with the Holy Ghost, expresses a common testimony, or the consciousness of holding a sum of knowledge or of truth based upon the apostles' doctrine (Acts 2:42).</w:t>
      </w:r>
    </w:p>
    <w:p w14:paraId="4B40F03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被圣灵充满的基督徒团体，表达一种共同的见证，或基于使徒教义持守知识或真理总和的意识（徒2:42）。</w:t>
      </w:r>
    </w:p>
    <w:p w14:paraId="4BBFB0B1">
      <w:pPr>
        <w:pStyle w:val="3"/>
        <w:spacing w:before="321" w:line="246" w:lineRule="auto"/>
        <w:ind w:left="13" w:firstLine="5"/>
        <w:rPr>
          <w:rFonts w:hint="eastAsia" w:ascii="微软雅黑" w:hAnsi="微软雅黑" w:eastAsia="微软雅黑" w:cs="微软雅黑"/>
          <w:spacing w:val="-1"/>
          <w:sz w:val="30"/>
          <w:szCs w:val="30"/>
        </w:rPr>
      </w:pPr>
    </w:p>
    <w:p w14:paraId="22745F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so connected with the exercise of faith that the two are as inseparable in the Christian society, as in the case of the individual who believes with the heart and makes confession with the mouth (Rom. 10:10).</w:t>
      </w:r>
    </w:p>
    <w:p w14:paraId="45A683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这与信心的行使联系如此紧密，以至于两者在基督徒社会中也是不可分割的，就像个人心里相信并口里承认的情况一样（罗10:10）。</w:t>
      </w:r>
    </w:p>
    <w:p w14:paraId="545A3032">
      <w:pPr>
        <w:pStyle w:val="3"/>
        <w:spacing w:before="321" w:line="246" w:lineRule="auto"/>
        <w:ind w:left="13" w:firstLine="5"/>
        <w:rPr>
          <w:rFonts w:hint="eastAsia" w:ascii="微软雅黑" w:hAnsi="微软雅黑" w:eastAsia="微软雅黑" w:cs="微软雅黑"/>
          <w:spacing w:val="-1"/>
          <w:sz w:val="30"/>
          <w:szCs w:val="30"/>
        </w:rPr>
      </w:pPr>
    </w:p>
    <w:p w14:paraId="1FDE93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assimilates to itself the objective word of God in such a way that it reproduces that word in the form of a common confession through the influence of the Holy Spirit.</w:t>
      </w:r>
    </w:p>
    <w:p w14:paraId="263A73C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信心以这样一种方式同化神客观的道，即它在圣灵的影响下，以共同认信的形式再现那道。</w:t>
      </w:r>
    </w:p>
    <w:p w14:paraId="2CF91896">
      <w:pPr>
        <w:pStyle w:val="3"/>
        <w:spacing w:before="321" w:line="246" w:lineRule="auto"/>
        <w:ind w:left="13" w:firstLine="5"/>
        <w:rPr>
          <w:rFonts w:hint="eastAsia" w:ascii="微软雅黑" w:hAnsi="微软雅黑" w:eastAsia="微软雅黑" w:cs="微软雅黑"/>
          <w:spacing w:val="-1"/>
          <w:sz w:val="30"/>
          <w:szCs w:val="30"/>
        </w:rPr>
      </w:pPr>
    </w:p>
    <w:p w14:paraId="430851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Spirit of life that enables the Church to find the adequate expression.</w:t>
      </w:r>
    </w:p>
    <w:p w14:paraId="2839CD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正是生命之灵使教会能够找到充分的表达。</w:t>
      </w:r>
    </w:p>
    <w:p w14:paraId="5DB6E064">
      <w:pPr>
        <w:pStyle w:val="3"/>
        <w:spacing w:before="321" w:line="246" w:lineRule="auto"/>
        <w:ind w:left="13" w:firstLine="5"/>
        <w:rPr>
          <w:rFonts w:hint="eastAsia" w:ascii="微软雅黑" w:hAnsi="微软雅黑" w:eastAsia="微软雅黑" w:cs="微软雅黑"/>
          <w:spacing w:val="-1"/>
          <w:sz w:val="30"/>
          <w:szCs w:val="30"/>
        </w:rPr>
      </w:pPr>
    </w:p>
    <w:p w14:paraId="48DB43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topic let me add, that only extensive advances in the doctrine and life of the Church render a new Confession warrantable.</w:t>
      </w:r>
    </w:p>
    <w:p w14:paraId="68A8887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关于这个话题，让我补充一点，只有教会教义和生活的广泛进步才使新的信条成为合理。</w:t>
      </w:r>
    </w:p>
    <w:p w14:paraId="17450DEA">
      <w:pPr>
        <w:pStyle w:val="3"/>
        <w:spacing w:before="321" w:line="246" w:lineRule="auto"/>
        <w:ind w:left="13" w:firstLine="5"/>
        <w:rPr>
          <w:rFonts w:hint="eastAsia" w:ascii="微软雅黑" w:hAnsi="微软雅黑" w:eastAsia="微软雅黑" w:cs="微软雅黑"/>
          <w:spacing w:val="-1"/>
          <w:sz w:val="30"/>
          <w:szCs w:val="30"/>
        </w:rPr>
      </w:pPr>
    </w:p>
    <w:p w14:paraId="3C1E35B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the enlarged experience which sheds increased light on the various truths of revelation not seldom runs parallel with the rise of new errors, the Church has generally to do two things—present a negative side to error, and fill the foreground with positive truth.</w:t>
      </w:r>
    </w:p>
    <w:p w14:paraId="76D5283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随着经验的扩大，对启示的各种真理投射出更多的光亮，这往往与新错误的兴起并行，因此教会通常必须做两件事——向错误呈现否定的一面，并在前景中填充正面真理。</w:t>
      </w:r>
    </w:p>
    <w:p w14:paraId="040FCEB4">
      <w:pPr>
        <w:pStyle w:val="3"/>
        <w:spacing w:before="321" w:line="246" w:lineRule="auto"/>
        <w:ind w:left="13" w:firstLine="5"/>
        <w:rPr>
          <w:rFonts w:hint="eastAsia" w:ascii="微软雅黑" w:hAnsi="微软雅黑" w:eastAsia="微软雅黑" w:cs="微软雅黑"/>
          <w:spacing w:val="-1"/>
          <w:sz w:val="30"/>
          <w:szCs w:val="30"/>
        </w:rPr>
      </w:pPr>
    </w:p>
    <w:p w14:paraId="4C1DAB0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Theology is made subservient only so far as to furnish the due expression for the truth held by all in common.</w:t>
      </w:r>
    </w:p>
    <w:p w14:paraId="156873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神学仅在为所有人共同持有的真理提供适当表达的范围内才起辅助作用。</w:t>
      </w:r>
    </w:p>
    <w:p w14:paraId="07800986">
      <w:pPr>
        <w:pStyle w:val="3"/>
        <w:spacing w:before="321" w:line="246" w:lineRule="auto"/>
        <w:ind w:left="13" w:firstLine="5"/>
        <w:rPr>
          <w:rFonts w:hint="eastAsia" w:ascii="微软雅黑" w:hAnsi="微软雅黑" w:eastAsia="微软雅黑" w:cs="微软雅黑"/>
          <w:spacing w:val="-1"/>
          <w:sz w:val="30"/>
          <w:szCs w:val="30"/>
        </w:rPr>
      </w:pPr>
    </w:p>
    <w:p w14:paraId="5E02733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Discipline, a fourth constituent of the Church, is an important addition or appendix to the other three, for the removal of scandals and for the correction of those who incur censure.</w:t>
      </w:r>
    </w:p>
    <w:p w14:paraId="46E349F4">
      <w:pPr>
        <w:pStyle w:val="3"/>
        <w:spacing w:before="321" w:line="246" w:lineRule="auto"/>
        <w:ind w:left="13" w:firstLine="5"/>
        <w:rPr>
          <w:rFonts w:hint="eastAsia" w:ascii="微软雅黑" w:hAnsi="微软雅黑" w:eastAsia="微软雅黑" w:cs="微软雅黑"/>
          <w:spacing w:val="-1"/>
          <w:sz w:val="30"/>
          <w:szCs w:val="30"/>
        </w:rPr>
      </w:pPr>
    </w:p>
    <w:p w14:paraId="74057B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纪律，教会的第四个组成部分，是其他三者的重要补充或附录，用于消除丑闻和纠正那些招致责备的人。</w:t>
      </w:r>
    </w:p>
    <w:p w14:paraId="6FCE8AB2">
      <w:pPr>
        <w:pStyle w:val="3"/>
        <w:spacing w:before="321" w:line="246" w:lineRule="auto"/>
        <w:ind w:left="13" w:firstLine="5"/>
        <w:rPr>
          <w:rFonts w:hint="eastAsia" w:ascii="微软雅黑" w:hAnsi="微软雅黑" w:eastAsia="微软雅黑" w:cs="微软雅黑"/>
          <w:spacing w:val="-1"/>
          <w:sz w:val="30"/>
          <w:szCs w:val="30"/>
        </w:rPr>
      </w:pPr>
    </w:p>
    <w:p w14:paraId="047BBF0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Reformed Church warrantably made this a constituent of the Church as well as the others already named.</w:t>
      </w:r>
    </w:p>
    <w:p w14:paraId="35D2225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改革宗学会有理由将此作为教会的一个组成部分，正如已经提到的其他部分一样。</w:t>
      </w:r>
    </w:p>
    <w:p w14:paraId="191465E1">
      <w:pPr>
        <w:pStyle w:val="3"/>
        <w:spacing w:before="321" w:line="246" w:lineRule="auto"/>
        <w:ind w:left="13" w:firstLine="5"/>
        <w:rPr>
          <w:rFonts w:hint="eastAsia" w:ascii="微软雅黑" w:hAnsi="微软雅黑" w:eastAsia="微软雅黑" w:cs="微软雅黑"/>
          <w:spacing w:val="-1"/>
          <w:sz w:val="30"/>
          <w:szCs w:val="30"/>
        </w:rPr>
      </w:pPr>
    </w:p>
    <w:p w14:paraId="747189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Writers in foreign Churches, like Guericke and others, do not scruple to condemn the Churches of the Reformed as receding from the sound idea of a Church, and in so far approaching to that of Rome, as they include the elements of discipline and constitution as well as word and sacrament among the conditions or constituents of the Church.</w:t>
      </w:r>
    </w:p>
    <w:p w14:paraId="0F0E0FB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外国教会的作家，如格里克（Guericke）等人，毫不犹豫地谴责改革宗教会背离了教会的纯正观念，并在一定程度上接近罗马，因为他们将纪律和宪章的要素，连同圣道和圣礼，一并列入教会的条件或组成部分中。</w:t>
      </w:r>
    </w:p>
    <w:p w14:paraId="6E5B78B7">
      <w:pPr>
        <w:pStyle w:val="3"/>
        <w:spacing w:before="321" w:line="246" w:lineRule="auto"/>
        <w:ind w:left="13" w:firstLine="5"/>
        <w:rPr>
          <w:rFonts w:hint="eastAsia" w:ascii="微软雅黑" w:hAnsi="微软雅黑" w:eastAsia="微软雅黑" w:cs="微软雅黑"/>
          <w:spacing w:val="-1"/>
          <w:sz w:val="30"/>
          <w:szCs w:val="30"/>
        </w:rPr>
      </w:pPr>
    </w:p>
    <w:p w14:paraId="7363897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views are a forgetfulness of the fact that the laws of Christ are to be administered under the solemn charge of responsibility to Him; and His approving salutation at last will be based only on faithfulness to Him.</w:t>
      </w:r>
    </w:p>
    <w:p w14:paraId="6223724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这些观点忘记了这样一个事实：基督的律法必须在对祂负责的庄严托付下执行；祂最后的赞许问候将仅基于对祂的忠心。</w:t>
      </w:r>
    </w:p>
    <w:p w14:paraId="2F2CC71A">
      <w:pPr>
        <w:pStyle w:val="3"/>
        <w:spacing w:before="321" w:line="246" w:lineRule="auto"/>
        <w:ind w:left="13" w:firstLine="5"/>
        <w:rPr>
          <w:rFonts w:hint="eastAsia" w:ascii="微软雅黑" w:hAnsi="微软雅黑" w:eastAsia="微软雅黑" w:cs="微软雅黑"/>
          <w:spacing w:val="-1"/>
          <w:sz w:val="30"/>
          <w:szCs w:val="30"/>
        </w:rPr>
      </w:pPr>
    </w:p>
    <w:p w14:paraId="1F462E1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neglect this constituent element, as has been proved by all history, is only to forfeit purity and spiritual influence.</w:t>
      </w:r>
    </w:p>
    <w:p w14:paraId="140E6FB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正如所有历史所证明的，忽视这一组成要素，只会丧失纯洁性和属灵影响。</w:t>
      </w:r>
    </w:p>
    <w:p w14:paraId="430746AE">
      <w:pPr>
        <w:pStyle w:val="3"/>
        <w:spacing w:before="321" w:line="246" w:lineRule="auto"/>
        <w:ind w:left="13" w:firstLine="5"/>
        <w:rPr>
          <w:rFonts w:hint="eastAsia" w:ascii="微软雅黑" w:hAnsi="微软雅黑" w:eastAsia="微软雅黑" w:cs="微软雅黑"/>
          <w:spacing w:val="-1"/>
          <w:sz w:val="30"/>
          <w:szCs w:val="30"/>
        </w:rPr>
      </w:pPr>
    </w:p>
    <w:p w14:paraId="2A3D7E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the Greek Church is a striking monument.</w:t>
      </w:r>
    </w:p>
    <w:p w14:paraId="73DB53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希腊教会就是这方面的一个惊人纪念碑。</w:t>
      </w:r>
    </w:p>
    <w:p w14:paraId="182F1F3E">
      <w:pPr>
        <w:pStyle w:val="3"/>
        <w:spacing w:before="321" w:line="246" w:lineRule="auto"/>
        <w:ind w:left="13" w:firstLine="5"/>
        <w:rPr>
          <w:rFonts w:hint="eastAsia" w:ascii="微软雅黑" w:hAnsi="微软雅黑" w:eastAsia="微软雅黑" w:cs="微软雅黑"/>
          <w:spacing w:val="-1"/>
          <w:sz w:val="30"/>
          <w:szCs w:val="30"/>
        </w:rPr>
      </w:pPr>
    </w:p>
    <w:p w14:paraId="6B8419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downfall to the lowest degradation is traced by Sozomen—one of her own historians—to the dilapidation of her discipline.</w:t>
      </w:r>
    </w:p>
    <w:p w14:paraId="7CBC35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索佐门（Sozomen）——她自己的历史学家之一——将她堕落到最低级的地步归咎于她纪律的废弛。</w:t>
      </w:r>
    </w:p>
    <w:p w14:paraId="4D95522E">
      <w:pPr>
        <w:pStyle w:val="3"/>
        <w:spacing w:before="321" w:line="246" w:lineRule="auto"/>
        <w:ind w:left="13" w:firstLine="5"/>
        <w:rPr>
          <w:rFonts w:hint="eastAsia" w:ascii="微软雅黑" w:hAnsi="微软雅黑" w:eastAsia="微软雅黑" w:cs="微软雅黑"/>
          <w:spacing w:val="-1"/>
          <w:sz w:val="30"/>
          <w:szCs w:val="30"/>
        </w:rPr>
      </w:pPr>
    </w:p>
    <w:p w14:paraId="0BA186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are we to explain Christ's presence in the Church along with the Spirit's agency?</w:t>
      </w:r>
    </w:p>
    <w:p w14:paraId="7CA5C82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我们要如何解释基督在教会中的同在与圣灵的代理工作并存呢？</w:t>
      </w:r>
    </w:p>
    <w:p w14:paraId="5BC2D4C8">
      <w:pPr>
        <w:pStyle w:val="3"/>
        <w:spacing w:before="321" w:line="246" w:lineRule="auto"/>
        <w:ind w:left="13" w:firstLine="5"/>
        <w:rPr>
          <w:rFonts w:hint="eastAsia" w:ascii="微软雅黑" w:hAnsi="微软雅黑" w:eastAsia="微软雅黑" w:cs="微软雅黑"/>
          <w:spacing w:val="-1"/>
          <w:sz w:val="30"/>
          <w:szCs w:val="30"/>
        </w:rPr>
      </w:pPr>
    </w:p>
    <w:p w14:paraId="431564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the theories on the mode of Christ's presence—in Patristic, Romish, Lutheran, and Anglican theology—would never have been agitated, or would even now be sopited, if these relations had been duly considered and understood by the controversialists on both sides.</w:t>
      </w:r>
    </w:p>
    <w:p w14:paraId="5CD2F9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如果在教父神学、罗马天主教神学、路德宗神学和圣公会神学中关于基督同在模式的许多理论，在双方争论者适当地考虑和理解这些关系的情况下，就根本不会被激起，或者甚至现在也会平息。</w:t>
      </w:r>
    </w:p>
    <w:p w14:paraId="0EA51804">
      <w:pPr>
        <w:pStyle w:val="3"/>
        <w:spacing w:before="321" w:line="246" w:lineRule="auto"/>
        <w:ind w:left="13" w:firstLine="5"/>
        <w:rPr>
          <w:rFonts w:hint="eastAsia" w:ascii="微软雅黑" w:hAnsi="微软雅黑" w:eastAsia="微软雅黑" w:cs="微软雅黑"/>
          <w:spacing w:val="-1"/>
          <w:sz w:val="30"/>
          <w:szCs w:val="30"/>
        </w:rPr>
      </w:pPr>
    </w:p>
    <w:p w14:paraId="38C4B9F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activity as Lord and Head of the Church seems at first sight to militate against the action of the Holy Ghost the Comforter, and conversely.</w:t>
      </w:r>
    </w:p>
    <w:p w14:paraId="439076B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基督作为教会之主和元首的活动，乍看之下似乎与圣灵保惠师的行动相冲突，反之亦然。</w:t>
      </w:r>
    </w:p>
    <w:p w14:paraId="2F681175">
      <w:pPr>
        <w:pStyle w:val="3"/>
        <w:spacing w:before="321" w:line="246" w:lineRule="auto"/>
        <w:ind w:left="13" w:firstLine="5"/>
        <w:rPr>
          <w:rFonts w:hint="eastAsia" w:ascii="微软雅黑" w:hAnsi="微软雅黑" w:eastAsia="微软雅黑" w:cs="微软雅黑"/>
          <w:spacing w:val="-1"/>
          <w:sz w:val="30"/>
          <w:szCs w:val="30"/>
        </w:rPr>
      </w:pPr>
    </w:p>
    <w:p w14:paraId="56E7E01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these important aspects of truth may not have the appearance of coming into collision, let me refer to their relation.</w:t>
      </w:r>
    </w:p>
    <w:p w14:paraId="708CED6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为了使真理的这些重要方面不致显得相互冲突，让我谈谈它们的关系。</w:t>
      </w:r>
    </w:p>
    <w:p w14:paraId="749D131A">
      <w:pPr>
        <w:pStyle w:val="3"/>
        <w:spacing w:before="321" w:line="246" w:lineRule="auto"/>
        <w:ind w:left="13" w:firstLine="5"/>
        <w:rPr>
          <w:rFonts w:hint="eastAsia" w:ascii="微软雅黑" w:hAnsi="微软雅黑" w:eastAsia="微软雅黑" w:cs="微软雅黑"/>
          <w:spacing w:val="-1"/>
          <w:sz w:val="30"/>
          <w:szCs w:val="30"/>
        </w:rPr>
      </w:pPr>
    </w:p>
    <w:p w14:paraId="399601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regulation of the Church's life—sometimes spoken of as if it were retained in Christ's own hand, sometimes described as if it were committed to the Holy Spirit—must be regarded as two announcements of the same great truth, without any difference, two sides of one and the same thing.</w:t>
      </w:r>
    </w:p>
    <w:p w14:paraId="30EED2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教会生活的管理——有时被说成好像保留在基督自己手中，有时被描述为好像交托给圣灵——必须被视为同一伟大真理的两种宣告，没有任何区别，是同一件事的两个方面。</w:t>
      </w:r>
    </w:p>
    <w:p w14:paraId="6651AA9F">
      <w:pPr>
        <w:pStyle w:val="3"/>
        <w:spacing w:before="321" w:line="246" w:lineRule="auto"/>
        <w:ind w:left="13" w:firstLine="5"/>
        <w:rPr>
          <w:rFonts w:hint="eastAsia" w:ascii="微软雅黑" w:hAnsi="微软雅黑" w:eastAsia="微软雅黑" w:cs="微软雅黑"/>
          <w:spacing w:val="-1"/>
          <w:sz w:val="30"/>
          <w:szCs w:val="30"/>
        </w:rPr>
      </w:pPr>
    </w:p>
    <w:p w14:paraId="3D5B2B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the Mediator, does all by the Holy Spirit in fostering, quickening, guiding the Church; and so intimately are these two things conjoined,—the Melchizedek-priesthood on the one hand, and the dispensation of the Spirit on the other,—that they must constantly be seen together (Acts 2:33).</w:t>
      </w:r>
    </w:p>
    <w:p w14:paraId="7FBE48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主耶稣，中保，藉着圣灵在培养、赋予生命、引导教会方面做一切事；这两件事结合得如此紧密——一方面的麦基洗德祭司职分，和另一方面的圣灵赐予——以至于必须经常将它们放在一起看（徒2:33）。</w:t>
      </w:r>
    </w:p>
    <w:p w14:paraId="3D5AFBC5">
      <w:pPr>
        <w:pStyle w:val="3"/>
        <w:spacing w:before="321" w:line="246" w:lineRule="auto"/>
        <w:ind w:left="13" w:firstLine="5"/>
        <w:rPr>
          <w:rFonts w:hint="eastAsia" w:ascii="微软雅黑" w:hAnsi="微软雅黑" w:eastAsia="微软雅黑" w:cs="微软雅黑"/>
          <w:spacing w:val="-1"/>
          <w:sz w:val="30"/>
          <w:szCs w:val="30"/>
        </w:rPr>
      </w:pPr>
    </w:p>
    <w:p w14:paraId="1103D1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exalted Christ continuously acts for the Church's good by His Spirit through the word.</w:t>
      </w:r>
    </w:p>
    <w:p w14:paraId="002A868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被高举的基督藉着祂的灵，通过圣道，持续地为教会的益处行动。</w:t>
      </w:r>
    </w:p>
    <w:p w14:paraId="2F17CF34">
      <w:pPr>
        <w:pStyle w:val="3"/>
        <w:spacing w:before="321" w:line="246" w:lineRule="auto"/>
        <w:ind w:left="13" w:firstLine="5"/>
        <w:rPr>
          <w:rFonts w:hint="eastAsia" w:ascii="微软雅黑" w:hAnsi="微软雅黑" w:eastAsia="微软雅黑" w:cs="微软雅黑"/>
          <w:spacing w:val="-1"/>
          <w:sz w:val="30"/>
          <w:szCs w:val="30"/>
        </w:rPr>
      </w:pPr>
    </w:p>
    <w:p w14:paraId="3FACB8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these two doctrines are sundered in the theological conceptions of individuals or bodies of men, it is to the prejudice of right views of Christ's Person, and to the deterioration of sound views of the sacraments.</w:t>
      </w:r>
    </w:p>
    <w:p w14:paraId="1D49F9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当这两个教义在个人或团体的神学概念中被割裂时，就会损害对基督位格的正确看法，并导致对圣礼纯正观点的恶化。</w:t>
      </w:r>
    </w:p>
    <w:p w14:paraId="5D790407">
      <w:pPr>
        <w:pStyle w:val="3"/>
        <w:spacing w:before="321" w:line="246" w:lineRule="auto"/>
        <w:ind w:left="13" w:firstLine="5"/>
        <w:rPr>
          <w:rFonts w:hint="eastAsia" w:ascii="微软雅黑" w:hAnsi="微软雅黑" w:eastAsia="微软雅黑" w:cs="微软雅黑"/>
          <w:spacing w:val="-1"/>
          <w:sz w:val="30"/>
          <w:szCs w:val="30"/>
        </w:rPr>
      </w:pPr>
    </w:p>
    <w:p w14:paraId="0F1D0A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Lutheran Church, to maintain her peculiar views of the Lord's Supper, is compelled to lay emphasis on the alleged ubiquity of Christ's humanity.</w:t>
      </w:r>
    </w:p>
    <w:p w14:paraId="56CAB5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因此，路德宗教会为了维持其关于主餐的独特观点，被迫强调所谓的基督人性的无所不在。</w:t>
      </w:r>
    </w:p>
    <w:p w14:paraId="7C84E2A6">
      <w:pPr>
        <w:pStyle w:val="3"/>
        <w:spacing w:before="321" w:line="246" w:lineRule="auto"/>
        <w:ind w:left="13" w:firstLine="5"/>
        <w:rPr>
          <w:rFonts w:hint="eastAsia" w:ascii="微软雅黑" w:hAnsi="微软雅黑" w:eastAsia="微软雅黑" w:cs="微软雅黑"/>
          <w:spacing w:val="-1"/>
          <w:sz w:val="30"/>
          <w:szCs w:val="30"/>
        </w:rPr>
      </w:pPr>
    </w:p>
    <w:p w14:paraId="76A9A3F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so doing they evacuate the Spirit's work in that proportion.</w:t>
      </w:r>
    </w:p>
    <w:p w14:paraId="457AE91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但这样做，他们就在相应程度上排空了圣灵的工作。</w:t>
      </w:r>
    </w:p>
    <w:p w14:paraId="24ABD516">
      <w:pPr>
        <w:pStyle w:val="3"/>
        <w:spacing w:before="321" w:line="246" w:lineRule="auto"/>
        <w:ind w:left="13" w:firstLine="5"/>
        <w:rPr>
          <w:rFonts w:hint="eastAsia" w:ascii="微软雅黑" w:hAnsi="微软雅黑" w:eastAsia="微软雅黑" w:cs="微软雅黑"/>
          <w:spacing w:val="-1"/>
          <w:sz w:val="30"/>
          <w:szCs w:val="30"/>
        </w:rPr>
      </w:pPr>
    </w:p>
    <w:p w14:paraId="363D53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Lord's own teaching is that He acts by the Spirit on His Church, and that He is present not by the ubiquity of His human nature, but by His omnipresent Spirit, who is at once in Him and in us, as a perpetual bond or link.</w:t>
      </w:r>
    </w:p>
    <w:p w14:paraId="33E75E3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主自己的教导是，祂藉着圣灵在祂的教会身上运作，祂的同在不是靠祂人性的无所不在，而是靠祂无所不在的灵，这灵同时在祂里面也在我们里面，作为永久的纽带或连接。</w:t>
      </w:r>
    </w:p>
    <w:p w14:paraId="3A7EE667">
      <w:pPr>
        <w:pStyle w:val="3"/>
        <w:spacing w:before="321" w:line="246" w:lineRule="auto"/>
        <w:ind w:left="13" w:firstLine="5"/>
        <w:rPr>
          <w:rFonts w:hint="eastAsia" w:ascii="微软雅黑" w:hAnsi="微软雅黑" w:eastAsia="微软雅黑" w:cs="微软雅黑"/>
          <w:spacing w:val="-1"/>
          <w:sz w:val="30"/>
          <w:szCs w:val="30"/>
        </w:rPr>
      </w:pPr>
    </w:p>
    <w:p w14:paraId="6DF5AB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presence of the Holy Spirit in the Church—that is, of Christ by the Spirit whom He obtained by His obedience, and confers from His throne—constitutes the Church's glory.</w:t>
      </w:r>
    </w:p>
    <w:p w14:paraId="54D372B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圣灵在教会中的同在——即基督藉着祂顺服所获得并从祂宝座上赐下的圣灵同在——构成了教会的荣耀。</w:t>
      </w:r>
    </w:p>
    <w:p w14:paraId="44BDCC25">
      <w:pPr>
        <w:pStyle w:val="3"/>
        <w:spacing w:before="321" w:line="246" w:lineRule="auto"/>
        <w:ind w:left="13" w:firstLine="5"/>
        <w:rPr>
          <w:rFonts w:hint="eastAsia" w:ascii="微软雅黑" w:hAnsi="微软雅黑" w:eastAsia="微软雅黑" w:cs="微软雅黑"/>
          <w:spacing w:val="-1"/>
          <w:sz w:val="30"/>
          <w:szCs w:val="30"/>
        </w:rPr>
      </w:pPr>
    </w:p>
    <w:p w14:paraId="3D20EDC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put Christ's own OMNIPRESENCE in its proper light, it is necessary to remark that it is one of the perfections of His immutable divine nature—a fact belonging to Him as a divine Person, and that cannot be more or less.</w:t>
      </w:r>
    </w:p>
    <w:p w14:paraId="04795E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为了将基督自己的无所不在置于正确的光照下，有必要指出，这是祂不可变神性的完美之一——属于祂作为神圣位格的事实，不能增多或减少。</w:t>
      </w:r>
    </w:p>
    <w:p w14:paraId="4A42B242">
      <w:pPr>
        <w:pStyle w:val="3"/>
        <w:spacing w:before="321" w:line="246" w:lineRule="auto"/>
        <w:ind w:left="13" w:firstLine="5"/>
        <w:rPr>
          <w:rFonts w:hint="eastAsia" w:ascii="微软雅黑" w:hAnsi="微软雅黑" w:eastAsia="微软雅黑" w:cs="微软雅黑"/>
          <w:spacing w:val="-1"/>
          <w:sz w:val="30"/>
          <w:szCs w:val="30"/>
        </w:rPr>
      </w:pPr>
    </w:p>
    <w:p w14:paraId="2C99270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matter of promise, but a fact, an inalienable fact.</w:t>
      </w:r>
    </w:p>
    <w:p w14:paraId="5C33694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这不是应许的问题，而是事实，一个不可剥夺的事实。</w:t>
      </w:r>
    </w:p>
    <w:p w14:paraId="573DF40B">
      <w:pPr>
        <w:pStyle w:val="3"/>
        <w:spacing w:before="321" w:line="246" w:lineRule="auto"/>
        <w:ind w:left="13" w:firstLine="5"/>
        <w:rPr>
          <w:rFonts w:hint="eastAsia" w:ascii="微软雅黑" w:hAnsi="微软雅黑" w:eastAsia="微软雅黑" w:cs="微软雅黑"/>
          <w:spacing w:val="-1"/>
          <w:sz w:val="30"/>
          <w:szCs w:val="30"/>
        </w:rPr>
      </w:pPr>
    </w:p>
    <w:p w14:paraId="572DB7F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GRACIOUS PRESENCE, as the Incarnate One, is matter of promise, and may or may not be according to His relations with His people; and when Christ promised to be with His Church subsequently to the ascension, He intimated not so much His divine omnipresence as a presence by the Spirit—as must be evident to every mind that duly considers the above-mentioned statement.</w:t>
      </w:r>
    </w:p>
    <w:p w14:paraId="050590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作为道成肉身者的恩典同在，是应许的问题，可能存在也可能不存在，取决于祂与祂子民的关系；当基督应许升天后与祂的教会同在时，祂所暗示的与其说是祂神性的无所不在，不如说是藉着圣灵的同在——这对每一个适当考虑上述陈述的头脑来说都是显而易见的。</w:t>
      </w:r>
    </w:p>
    <w:p w14:paraId="35EBA992">
      <w:pPr>
        <w:pStyle w:val="3"/>
        <w:spacing w:before="321" w:line="246" w:lineRule="auto"/>
        <w:ind w:left="13" w:firstLine="5"/>
        <w:rPr>
          <w:rFonts w:hint="eastAsia" w:ascii="微软雅黑" w:hAnsi="微软雅黑" w:eastAsia="微软雅黑" w:cs="微软雅黑"/>
          <w:spacing w:val="-1"/>
          <w:sz w:val="30"/>
          <w:szCs w:val="30"/>
        </w:rPr>
      </w:pPr>
    </w:p>
    <w:p w14:paraId="5C26134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presence with His people involved gracious privilege, which might be imparted or withheld according to His good pleasure or the emergencies of His Church.</w:t>
      </w:r>
    </w:p>
    <w:p w14:paraId="18EB67E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祂与子民的同在涉及恩典特权，这可能根据祂的美意或教会的紧急情况被赋予或保留。</w:t>
      </w:r>
    </w:p>
    <w:p w14:paraId="75592F48">
      <w:pPr>
        <w:pStyle w:val="3"/>
        <w:spacing w:before="321" w:line="246" w:lineRule="auto"/>
        <w:ind w:left="13" w:firstLine="5"/>
        <w:rPr>
          <w:rFonts w:hint="eastAsia" w:ascii="微软雅黑" w:hAnsi="微软雅黑" w:eastAsia="微软雅黑" w:cs="微软雅黑"/>
          <w:spacing w:val="-1"/>
          <w:sz w:val="30"/>
          <w:szCs w:val="30"/>
        </w:rPr>
      </w:pPr>
    </w:p>
    <w:p w14:paraId="39E8D69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gave His disciples to understand in His last discourses, that, without the agency of the Holy Spirit, the New Testament Church could neither come into existence nor be perpetuated in the world.</w:t>
      </w:r>
    </w:p>
    <w:p w14:paraId="1D66AC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并且祂在最后的讲论中让门徒明白，如果没有圣灵的代理，新约教会既不能产生，也不能在世上延续。</w:t>
      </w:r>
    </w:p>
    <w:p w14:paraId="5E6FB2C1">
      <w:pPr>
        <w:pStyle w:val="3"/>
        <w:spacing w:before="321" w:line="246" w:lineRule="auto"/>
        <w:ind w:left="13" w:firstLine="5"/>
        <w:rPr>
          <w:rFonts w:hint="eastAsia" w:ascii="微软雅黑" w:hAnsi="微软雅黑" w:eastAsia="微软雅黑" w:cs="微软雅黑"/>
          <w:spacing w:val="-1"/>
          <w:sz w:val="30"/>
          <w:szCs w:val="30"/>
        </w:rPr>
      </w:pPr>
    </w:p>
    <w:p w14:paraId="6471999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the promise of the Spirit's presence limited to public occasions or to external institutions.</w:t>
      </w:r>
    </w:p>
    <w:p w14:paraId="5F874B8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圣灵同在的应许也不限于公开场合或外部机构。</w:t>
      </w:r>
    </w:p>
    <w:p w14:paraId="5993A48B">
      <w:pPr>
        <w:pStyle w:val="3"/>
        <w:spacing w:before="321" w:line="246" w:lineRule="auto"/>
        <w:ind w:left="13" w:firstLine="5"/>
        <w:rPr>
          <w:rFonts w:hint="eastAsia" w:ascii="微软雅黑" w:hAnsi="微软雅黑" w:eastAsia="微软雅黑" w:cs="微软雅黑"/>
          <w:spacing w:val="-1"/>
          <w:sz w:val="30"/>
          <w:szCs w:val="30"/>
        </w:rPr>
      </w:pPr>
    </w:p>
    <w:p w14:paraId="319769E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there undoubtedly by His Spirit.</w:t>
      </w:r>
    </w:p>
    <w:p w14:paraId="7E92057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基督无疑藉着祂的灵在那里。</w:t>
      </w:r>
    </w:p>
    <w:p w14:paraId="31FA3753">
      <w:pPr>
        <w:pStyle w:val="3"/>
        <w:spacing w:before="321" w:line="246" w:lineRule="auto"/>
        <w:ind w:left="13" w:firstLine="5"/>
        <w:rPr>
          <w:rFonts w:hint="eastAsia" w:ascii="微软雅黑" w:hAnsi="微软雅黑" w:eastAsia="微软雅黑" w:cs="微软雅黑"/>
          <w:spacing w:val="-1"/>
          <w:sz w:val="30"/>
          <w:szCs w:val="30"/>
        </w:rPr>
      </w:pPr>
    </w:p>
    <w:p w14:paraId="3655A0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presence while felt there by His living disciples, is not bound to more public occasions, nor to ecclesiastical institutions, as its exclusive sphere.</w:t>
      </w:r>
    </w:p>
    <w:p w14:paraId="6D7D6CA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但祂的同在虽然在那里被祂活着的门徒感受到，却并不受限于更公开的场合，也不受限于教会机构作为其专属领域。</w:t>
      </w:r>
    </w:p>
    <w:p w14:paraId="0A2350C9">
      <w:pPr>
        <w:pStyle w:val="3"/>
        <w:spacing w:before="321" w:line="246" w:lineRule="auto"/>
        <w:ind w:left="13" w:firstLine="5"/>
        <w:rPr>
          <w:rFonts w:hint="eastAsia" w:ascii="微软雅黑" w:hAnsi="微软雅黑" w:eastAsia="微软雅黑" w:cs="微软雅黑"/>
          <w:spacing w:val="-1"/>
          <w:sz w:val="30"/>
          <w:szCs w:val="30"/>
        </w:rPr>
      </w:pPr>
    </w:p>
    <w:p w14:paraId="5FF050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mediatorial economy, based on the order of the Trinity, Christ sends the Holy Ghost, the Comforter, as His deputy.</w:t>
      </w:r>
    </w:p>
    <w:p w14:paraId="481D04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根据基于三位一体次序的中保经世安排，基督差遣圣灵保惠师作为祂的代表。</w:t>
      </w:r>
    </w:p>
    <w:p w14:paraId="2AAC0A2D">
      <w:pPr>
        <w:pStyle w:val="3"/>
        <w:spacing w:before="321" w:line="246" w:lineRule="auto"/>
        <w:ind w:left="13" w:firstLine="5"/>
        <w:rPr>
          <w:rFonts w:hint="eastAsia" w:ascii="微软雅黑" w:hAnsi="微软雅黑" w:eastAsia="微软雅黑" w:cs="微软雅黑"/>
          <w:spacing w:val="-1"/>
          <w:sz w:val="30"/>
          <w:szCs w:val="30"/>
        </w:rPr>
      </w:pPr>
    </w:p>
    <w:p w14:paraId="3AE534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isolated action among the Persons of the Godhead, and cannot be, because they all equally participate in the divine essence, and act according to their order of subsistence in all divine acts.</w:t>
      </w:r>
    </w:p>
    <w:p w14:paraId="5BC47EE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在神格的位格之间没有孤立的行动，也不可能有，因为祂们都同等参与神圣本质，并在所有神圣行动中按照祂们的实存次序行动。</w:t>
      </w:r>
    </w:p>
    <w:p w14:paraId="78252657">
      <w:pPr>
        <w:pStyle w:val="3"/>
        <w:spacing w:before="321" w:line="246" w:lineRule="auto"/>
        <w:ind w:left="13" w:firstLine="5"/>
        <w:rPr>
          <w:rFonts w:hint="eastAsia" w:ascii="微软雅黑" w:hAnsi="微软雅黑" w:eastAsia="微软雅黑" w:cs="微软雅黑"/>
          <w:spacing w:val="-1"/>
          <w:sz w:val="30"/>
          <w:szCs w:val="30"/>
        </w:rPr>
      </w:pPr>
    </w:p>
    <w:p w14:paraId="5A2F59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one is, there the others are.</w:t>
      </w:r>
    </w:p>
    <w:p w14:paraId="03C345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这一位在哪里，其他位格也在那里。</w:t>
      </w:r>
    </w:p>
    <w:p w14:paraId="051B8699">
      <w:pPr>
        <w:pStyle w:val="3"/>
        <w:spacing w:before="321" w:line="246" w:lineRule="auto"/>
        <w:ind w:left="13" w:firstLine="5"/>
        <w:rPr>
          <w:rFonts w:hint="eastAsia" w:ascii="微软雅黑" w:hAnsi="微软雅黑" w:eastAsia="微软雅黑" w:cs="微软雅黑"/>
          <w:spacing w:val="-1"/>
          <w:sz w:val="30"/>
          <w:szCs w:val="30"/>
        </w:rPr>
      </w:pPr>
    </w:p>
    <w:p w14:paraId="5FA9A8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fundamental axiom, in which every intelligent Trinitarian must concur, enables us to obviate those half-truths which are incautiously admitted in the Churches.</w:t>
      </w:r>
    </w:p>
    <w:p w14:paraId="085C04F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这个每一位明智的三位一体论者都必须赞同的基本公理，使我们能够消除那些被教会不慎接纳的半真理。</w:t>
      </w:r>
    </w:p>
    <w:p w14:paraId="75D90777">
      <w:pPr>
        <w:pStyle w:val="3"/>
        <w:spacing w:before="321" w:line="246" w:lineRule="auto"/>
        <w:ind w:left="13" w:firstLine="5"/>
        <w:rPr>
          <w:rFonts w:hint="eastAsia" w:ascii="微软雅黑" w:hAnsi="微软雅黑" w:eastAsia="微软雅黑" w:cs="微软雅黑"/>
          <w:spacing w:val="-1"/>
          <w:sz w:val="30"/>
          <w:szCs w:val="30"/>
        </w:rPr>
      </w:pPr>
    </w:p>
    <w:p w14:paraId="38601D5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action of Christ and of His Spirit, conjoined, comes vividly before us in all the services and worship of the Church.</w:t>
      </w:r>
    </w:p>
    <w:p w14:paraId="3F849D4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基督和祂圣灵的联合行动，在教会所有的侍奉和崇拜中生动地呈现在我们面前。</w:t>
      </w:r>
    </w:p>
    <w:p w14:paraId="65C85149">
      <w:pPr>
        <w:pStyle w:val="3"/>
        <w:spacing w:before="321" w:line="246" w:lineRule="auto"/>
        <w:ind w:left="13" w:firstLine="5"/>
        <w:rPr>
          <w:rFonts w:hint="eastAsia" w:ascii="微软雅黑" w:hAnsi="微软雅黑" w:eastAsia="微软雅黑" w:cs="微软雅黑"/>
          <w:spacing w:val="-1"/>
          <w:sz w:val="30"/>
          <w:szCs w:val="30"/>
        </w:rPr>
      </w:pPr>
    </w:p>
    <w:p w14:paraId="0E20076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Lord uttered the memorable words: "Where two or three are gathered together in my name, there am I in the midst of them" (Matt. 18:20), He intimated that by the Spirit He would inhabit ordinances, and make His presence consciously felt.</w:t>
      </w:r>
    </w:p>
    <w:p w14:paraId="4E329DB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当主说出那句难忘的话：“因为无论在哪里，有两三个人奉我的名聚会，那里就有我在他们中间”（太18:20）时，祂暗示祂将藉着圣灵居住在礼仪定例中，并使人有意识地感到祂的同在。</w:t>
      </w:r>
    </w:p>
    <w:p w14:paraId="4A630A47">
      <w:pPr>
        <w:pStyle w:val="3"/>
        <w:spacing w:before="321" w:line="246" w:lineRule="auto"/>
        <w:ind w:left="13" w:firstLine="5"/>
        <w:rPr>
          <w:rFonts w:hint="eastAsia" w:ascii="微软雅黑" w:hAnsi="微软雅黑" w:eastAsia="微软雅黑" w:cs="微软雅黑"/>
          <w:spacing w:val="-1"/>
          <w:sz w:val="30"/>
          <w:szCs w:val="30"/>
        </w:rPr>
      </w:pPr>
    </w:p>
    <w:p w14:paraId="229AF6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scriptural view of worship, the company of the disciples, depending on Christ's merits, and conscious that by one Spirit they are all baptized into one body and made to drink into one Spirit (1 Cor. 12:13), has to continue, as in the first days of the Christian Church, stedfast in the apostles' doctrine and fellowship, and in breaking of bread and in prayers (Acts 2:42).</w:t>
      </w:r>
    </w:p>
    <w:p w14:paraId="15DC51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圣经的敬拜观，门徒的群体，依靠基督的功德，并意识到他们都从一位圣灵受洗，成了一个身体，饮于一位圣灵（林前12:13），必须像在基督教会初期那样，恒心遵守使徒的教训，彼此交接，擘饼，祈祷（徒2:42）。</w:t>
      </w:r>
    </w:p>
    <w:p w14:paraId="21696FC7">
      <w:pPr>
        <w:pStyle w:val="3"/>
        <w:spacing w:before="321" w:line="246" w:lineRule="auto"/>
        <w:ind w:left="13" w:firstLine="5"/>
        <w:rPr>
          <w:rFonts w:hint="eastAsia" w:ascii="微软雅黑" w:hAnsi="微软雅黑" w:eastAsia="微软雅黑" w:cs="微软雅黑"/>
          <w:spacing w:val="-1"/>
          <w:sz w:val="30"/>
          <w:szCs w:val="30"/>
        </w:rPr>
      </w:pPr>
    </w:p>
    <w:p w14:paraId="7FB448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this economy, CHRIST IS PRESENT BY HIS SPIRIT, conducting the communications of God to man, and the worship of man to God, the channel of divine supplies to us, and the medium by which the returns of praise, prayer, service, and obedience are acceptably offered.</w:t>
      </w:r>
    </w:p>
    <w:p w14:paraId="2FC309C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根据这一经世安排，基督藉着祂的灵同在，引导神对人的交通，以及人对神的敬拜，作为神圣供应给我们的渠道，以及赞美、祷告、侍奉和顺服的回报得以蒙悦纳献上的媒介。</w:t>
      </w:r>
    </w:p>
    <w:p w14:paraId="54B00567">
      <w:pPr>
        <w:pStyle w:val="3"/>
        <w:spacing w:before="321" w:line="246" w:lineRule="auto"/>
        <w:ind w:left="13" w:firstLine="5"/>
        <w:rPr>
          <w:rFonts w:hint="eastAsia" w:ascii="微软雅黑" w:hAnsi="微软雅黑" w:eastAsia="微软雅黑" w:cs="微软雅黑"/>
          <w:spacing w:val="-1"/>
          <w:sz w:val="30"/>
          <w:szCs w:val="30"/>
        </w:rPr>
      </w:pPr>
    </w:p>
    <w:p w14:paraId="516BDE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Spirit acts in both respects as the Comforter or Deputy in Christ's name, filling His mystic body and presenting their spiritual sacrifices (1 Pet. 2:5).</w:t>
      </w:r>
    </w:p>
    <w:p w14:paraId="3204F74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圣灵在两方面都作为基督名下的保惠师或代表行动，充满祂奥秘的身体并献上他们的灵祭（彼前2:5）。</w:t>
      </w:r>
    </w:p>
    <w:p w14:paraId="2443937B">
      <w:pPr>
        <w:pStyle w:val="3"/>
        <w:spacing w:before="321" w:line="246" w:lineRule="auto"/>
        <w:ind w:left="13" w:firstLine="5"/>
        <w:rPr>
          <w:rFonts w:hint="eastAsia" w:ascii="微软雅黑" w:hAnsi="微软雅黑" w:eastAsia="微软雅黑" w:cs="微软雅黑"/>
          <w:spacing w:val="-1"/>
          <w:sz w:val="30"/>
          <w:szCs w:val="30"/>
        </w:rPr>
      </w:pPr>
    </w:p>
    <w:p w14:paraId="1F0B21D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view of worship to which the action of the High Priest and the aid of the Spirit are absolutely essential, is brought out in a memorable psalm: "I will declare Thy name to my brethren; in the midst of the Church will I praise Thee" (Ps. 22:22; Heb. 2:12).</w:t>
      </w:r>
    </w:p>
    <w:p w14:paraId="196CBC1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这种大祭司的行动和圣灵的帮助绝对必不可少的敬拜观，在一篇难忘的诗篇中被提出来：“我要将祢的名传与我的弟兄，在会中我要赞美祢”（诗22:22；来2:12）。</w:t>
      </w:r>
    </w:p>
    <w:p w14:paraId="19134225">
      <w:pPr>
        <w:pStyle w:val="3"/>
        <w:spacing w:before="321" w:line="246" w:lineRule="auto"/>
        <w:ind w:left="13" w:firstLine="5"/>
        <w:rPr>
          <w:rFonts w:hint="eastAsia" w:ascii="微软雅黑" w:hAnsi="微软雅黑" w:eastAsia="微软雅黑" w:cs="微软雅黑"/>
          <w:spacing w:val="-1"/>
          <w:sz w:val="30"/>
          <w:szCs w:val="30"/>
        </w:rPr>
      </w:pPr>
    </w:p>
    <w:p w14:paraId="79302B4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acts from God to us and from us to God, in both instances by the power of the Holy Spirit.</w:t>
      </w:r>
    </w:p>
    <w:p w14:paraId="12F7D8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主耶稣在从神到我们以及从我们到神的行动中，这两种情况都是藉着圣灵的大能。</w:t>
      </w:r>
    </w:p>
    <w:p w14:paraId="5B8BAB0C">
      <w:pPr>
        <w:pStyle w:val="3"/>
        <w:spacing w:before="321" w:line="246" w:lineRule="auto"/>
        <w:ind w:left="13" w:firstLine="5"/>
        <w:rPr>
          <w:rFonts w:hint="eastAsia" w:ascii="微软雅黑" w:hAnsi="微软雅黑" w:eastAsia="微软雅黑" w:cs="微软雅黑"/>
          <w:spacing w:val="-1"/>
          <w:sz w:val="30"/>
          <w:szCs w:val="30"/>
        </w:rPr>
      </w:pPr>
    </w:p>
    <w:p w14:paraId="659A0FC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view of Church-worship is vitiated in two opposite ways to the manifest injury of the doctrine of the Spirit—(1) by a blighting Ritualism, and (2) by an evacuating theory not less blighting.</w:t>
      </w:r>
    </w:p>
    <w:p w14:paraId="0B6C177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这种教会敬拜观以两种相反的方式被破坏，明显损害了圣灵的教义——（1）被一种有害的仪式主义，（2）被一种同样有害的空洞理论。</w:t>
      </w:r>
    </w:p>
    <w:p w14:paraId="570A1D42">
      <w:pPr>
        <w:pStyle w:val="3"/>
        <w:spacing w:before="321" w:line="246" w:lineRule="auto"/>
        <w:ind w:left="13" w:firstLine="5"/>
        <w:rPr>
          <w:rFonts w:hint="eastAsia" w:ascii="微软雅黑" w:hAnsi="微软雅黑" w:eastAsia="微软雅黑" w:cs="微软雅黑"/>
          <w:spacing w:val="-1"/>
          <w:sz w:val="30"/>
          <w:szCs w:val="30"/>
        </w:rPr>
      </w:pPr>
    </w:p>
    <w:p w14:paraId="615BD6B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Ritualism, Romish or Anglican, agrees in making the Church's action a substitute for the action of Christ and His Spirit.</w:t>
      </w:r>
    </w:p>
    <w:p w14:paraId="181D91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仪式主义，无论是罗马的还是圣公会的，都一致使教会的行动成为基督和祂圣灵行动的替代品。</w:t>
      </w:r>
    </w:p>
    <w:p w14:paraId="7812BFD5">
      <w:pPr>
        <w:pStyle w:val="3"/>
        <w:spacing w:before="321" w:line="246" w:lineRule="auto"/>
        <w:ind w:left="13" w:firstLine="5"/>
        <w:rPr>
          <w:rFonts w:hint="eastAsia" w:ascii="微软雅黑" w:hAnsi="微软雅黑" w:eastAsia="微软雅黑" w:cs="微软雅黑"/>
          <w:spacing w:val="-1"/>
          <w:sz w:val="30"/>
          <w:szCs w:val="30"/>
        </w:rPr>
      </w:pPr>
    </w:p>
    <w:p w14:paraId="45AB03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whatever ground it is placed, whether it represents the Church's action as a perpetual continuation of Christ's life on earth, and therefore a sort of perpetual incarnation, which was Möhler's theory, or describes the Church's action as meritorious and propitiatory, which is the common theory, it entirely ignores the operation of the Spirit of God, and binds the results to a mere array of forms.</w:t>
      </w:r>
    </w:p>
    <w:p w14:paraId="25F7136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基于何种理由，无论它将教会的行动描述为基督地上生命的永久延续，因此是一种永久的道成肉身（这是默勒Möhler的理论），还是将教会的行动描述为有功德的和挽回性的（这是普遍的理论），它都完全无视神的灵的运作，并将结果捆绑在一系列形式上。</w:t>
      </w:r>
    </w:p>
    <w:p w14:paraId="6307E17F">
      <w:pPr>
        <w:pStyle w:val="3"/>
        <w:spacing w:before="321" w:line="246" w:lineRule="auto"/>
        <w:ind w:left="13" w:firstLine="5"/>
        <w:rPr>
          <w:rFonts w:hint="eastAsia" w:ascii="微软雅黑" w:hAnsi="微软雅黑" w:eastAsia="微软雅黑" w:cs="微软雅黑"/>
          <w:spacing w:val="-1"/>
          <w:sz w:val="30"/>
          <w:szCs w:val="30"/>
        </w:rPr>
      </w:pPr>
    </w:p>
    <w:p w14:paraId="260DE58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the ever-acting High Priest a mere inactive spectator, and is irrespective of the Spirit's grace and of the receiver's faith.</w:t>
      </w:r>
    </w:p>
    <w:p w14:paraId="3E74DD1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它使那位不断行动的大祭司成为一个单纯的不活跃旁观者，并且与圣灵的恩典和领受者的信心无关。</w:t>
      </w:r>
    </w:p>
    <w:p w14:paraId="7FA82F28">
      <w:pPr>
        <w:pStyle w:val="3"/>
        <w:spacing w:before="321" w:line="246" w:lineRule="auto"/>
        <w:ind w:left="13" w:firstLine="5"/>
        <w:rPr>
          <w:rFonts w:hint="eastAsia" w:ascii="微软雅黑" w:hAnsi="微软雅黑" w:eastAsia="微软雅黑" w:cs="微软雅黑"/>
          <w:spacing w:val="-1"/>
          <w:sz w:val="30"/>
          <w:szCs w:val="30"/>
        </w:rPr>
      </w:pPr>
    </w:p>
    <w:p w14:paraId="5139ED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transaction is lodged in other hands.</w:t>
      </w:r>
    </w:p>
    <w:p w14:paraId="39CC8B1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整个交易被置于他人手中。</w:t>
      </w:r>
    </w:p>
    <w:p w14:paraId="1BABE984">
      <w:pPr>
        <w:pStyle w:val="3"/>
        <w:spacing w:before="321" w:line="246" w:lineRule="auto"/>
        <w:ind w:left="13" w:firstLine="5"/>
        <w:rPr>
          <w:rFonts w:hint="eastAsia" w:ascii="微软雅黑" w:hAnsi="微软雅黑" w:eastAsia="微软雅黑" w:cs="微软雅黑"/>
          <w:spacing w:val="-1"/>
          <w:sz w:val="30"/>
          <w:szCs w:val="30"/>
        </w:rPr>
      </w:pPr>
    </w:p>
    <w:p w14:paraId="2B025F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Ritualism conjoins the sacraments and the Spirit in such a sense that the dispensation of the one is equivalent to the communication of the other.</w:t>
      </w:r>
    </w:p>
    <w:p w14:paraId="4C692FF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仪式主义将圣礼与圣灵结合在一起，其意义在于：分发前者等同于传达后者。</w:t>
      </w:r>
    </w:p>
    <w:p w14:paraId="32B87A93">
      <w:pPr>
        <w:pStyle w:val="3"/>
        <w:spacing w:before="321" w:line="246" w:lineRule="auto"/>
        <w:ind w:left="13" w:firstLine="5"/>
        <w:rPr>
          <w:rFonts w:hint="eastAsia" w:ascii="微软雅黑" w:hAnsi="微软雅黑" w:eastAsia="微软雅黑" w:cs="微软雅黑"/>
          <w:spacing w:val="-1"/>
          <w:sz w:val="30"/>
          <w:szCs w:val="30"/>
        </w:rPr>
      </w:pPr>
    </w:p>
    <w:p w14:paraId="3BBDD9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opposite extreme is the false spiritualism which makes the sacraments but empty signs.</w:t>
      </w:r>
    </w:p>
    <w:p w14:paraId="2B9B60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相反的极端是虚假的唯灵论，它使圣礼仅成为空洞的符号。</w:t>
      </w:r>
    </w:p>
    <w:p w14:paraId="5876D280">
      <w:pPr>
        <w:pStyle w:val="3"/>
        <w:spacing w:before="321" w:line="246" w:lineRule="auto"/>
        <w:ind w:left="13" w:firstLine="5"/>
        <w:rPr>
          <w:rFonts w:hint="eastAsia" w:ascii="微软雅黑" w:hAnsi="微软雅黑" w:eastAsia="微软雅黑" w:cs="微软雅黑"/>
          <w:spacing w:val="-1"/>
          <w:sz w:val="30"/>
          <w:szCs w:val="30"/>
        </w:rPr>
      </w:pPr>
    </w:p>
    <w:p w14:paraId="0C1053F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Too many in the Reformed Churches, under the spell of an evacuating system which the Germans call Zwinglianism, have gone far to denude sacraments of the Spirit's presence, as if there were no sacramental union between the sign and the thing signified.</w:t>
      </w:r>
    </w:p>
    <w:p w14:paraId="350DF79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改革宗教会中有太多人，受德国人称为茨温利主义（Zwinglianism）那种空洞体系的迷惑，在剥夺圣礼中圣灵同在方面走得太远，仿佛在符号与所指事物之间没有圣礼上的联合。</w:t>
      </w:r>
    </w:p>
    <w:p w14:paraId="73568183">
      <w:pPr>
        <w:pStyle w:val="3"/>
        <w:spacing w:before="321" w:line="246" w:lineRule="auto"/>
        <w:ind w:left="13" w:firstLine="5"/>
        <w:rPr>
          <w:rFonts w:hint="eastAsia" w:ascii="微软雅黑" w:hAnsi="微软雅黑" w:eastAsia="微软雅黑" w:cs="微软雅黑"/>
          <w:spacing w:val="-1"/>
          <w:sz w:val="30"/>
          <w:szCs w:val="30"/>
        </w:rPr>
      </w:pPr>
    </w:p>
    <w:p w14:paraId="65830C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no virtue in the mere emblems, or in the administrator, is as true on the one side, as it is true on the other side that there is the blessing of Christ and the working of His Spirit to them that by faith receive them.</w:t>
      </w:r>
    </w:p>
    <w:p w14:paraId="723D60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一方面，仅仅在象征物或施礼者中没有功效，这是真实的；另一方面，对于那些凭信心领受的人来说，其中有基督的祝福和祂圣灵的运作，这也同样是真实的。</w:t>
      </w:r>
    </w:p>
    <w:p w14:paraId="15BB80C5">
      <w:pPr>
        <w:pStyle w:val="3"/>
        <w:spacing w:before="321" w:line="246" w:lineRule="auto"/>
        <w:ind w:left="13" w:firstLine="5"/>
        <w:rPr>
          <w:rFonts w:hint="eastAsia" w:ascii="微软雅黑" w:hAnsi="微软雅黑" w:eastAsia="微软雅黑" w:cs="微软雅黑"/>
          <w:spacing w:val="-1"/>
          <w:sz w:val="30"/>
          <w:szCs w:val="30"/>
        </w:rPr>
      </w:pPr>
    </w:p>
    <w:p w14:paraId="077976E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Mr. Stowel, for example, in his work on the Spirit, assails a theory applicable to every Church in Christendom, and one which he owns was not abandoned by the Puritans of England nor by the Non-conformist clergy, in these terms: "If by means of grace," says he, "no more be meant than states of mind in which the Spirit gives us grace, and the connection of such states of mind with the instructions of teachers, and with offices of devotion believingly attended to, we should be only fastidious in taking exception to such language; but if it be the old Church-doctrine of media gratiæ, the notion that through these means as channels and instruments the Holy Ghost works invisibly within men—against that notion, by whatever words conveyed, we must gravely and conscientiously protest.</w:t>
      </w:r>
    </w:p>
    <w:p w14:paraId="3795FC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例如，斯托尔先生（Mr. Stowel）在他关于圣灵的著作中，攻击了一个适用于基督教世界每一个教会的理论，这理论他也承认未被英格兰清教徒或不从国教的牧师所放弃，他这样说道：“如果所谓的‘恩典的媒介’，”他说，“意思不过是指圣灵在其中赐给我们恩典的心灵状态，以及这种心灵状态与教师的教导、与信徒参与的敬拜仪式的联系，那么我们对这种语言挑剔就未免太苛刻了；但如果它是旧教会的‘恩典媒介’（media gratiæ）教义，即认为圣灵通过这些手段作为渠道和工具在人内心无形地工作——对此观念，无论用什么词语表达，我们都必须严肃地、凭良心抗议。</w:t>
      </w:r>
    </w:p>
    <w:p w14:paraId="11C51792">
      <w:pPr>
        <w:pStyle w:val="3"/>
        <w:spacing w:before="321" w:line="246" w:lineRule="auto"/>
        <w:ind w:left="13" w:firstLine="5"/>
        <w:rPr>
          <w:rFonts w:hint="eastAsia" w:ascii="微软雅黑" w:hAnsi="微软雅黑" w:eastAsia="微软雅黑" w:cs="微软雅黑"/>
          <w:spacing w:val="-1"/>
          <w:sz w:val="30"/>
          <w:szCs w:val="30"/>
        </w:rPr>
      </w:pPr>
    </w:p>
    <w:p w14:paraId="6485E70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the Scriptures nor the Christian's experience permit us to doubt that prayer for what God has promised, offered with faith in His promise, is followed by the blessing prayed for; and the history of Christianity abounds with proofs of some established connection between the preaching of the word and the salvation of men's souls.</w:t>
      </w:r>
    </w:p>
    <w:p w14:paraId="1DA968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无论是圣经还是基督徒的经验，都不允许我们怀疑，凭着对神应许的信心，为神所应许之事献上的祷告，随之而来的是所祈求的祝福；基督教的历史也充满了圣道宣讲与人灵魂得救之间存在某种既定联系的证据。</w:t>
      </w:r>
    </w:p>
    <w:p w14:paraId="372C7B05">
      <w:pPr>
        <w:pStyle w:val="3"/>
        <w:spacing w:before="321" w:line="246" w:lineRule="auto"/>
        <w:ind w:left="13" w:firstLine="5"/>
        <w:rPr>
          <w:rFonts w:hint="eastAsia" w:ascii="微软雅黑" w:hAnsi="微软雅黑" w:eastAsia="微软雅黑" w:cs="微软雅黑"/>
          <w:spacing w:val="-1"/>
          <w:sz w:val="30"/>
          <w:szCs w:val="30"/>
        </w:rPr>
      </w:pPr>
    </w:p>
    <w:p w14:paraId="3E1A096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that ponders the meaning of words can believe that either prayers or preaching is the means through which the actual gift of salvation is conveyed?</w:t>
      </w:r>
    </w:p>
    <w:p w14:paraId="74ADDBA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但是，凡深思词义的人，谁能相信祷告或讲道是实际传达救恩恩赐的手段呢？</w:t>
      </w:r>
    </w:p>
    <w:p w14:paraId="4EF65D7D">
      <w:pPr>
        <w:pStyle w:val="3"/>
        <w:spacing w:before="321" w:line="246" w:lineRule="auto"/>
        <w:ind w:left="13" w:firstLine="5"/>
        <w:rPr>
          <w:rFonts w:hint="eastAsia" w:ascii="微软雅黑" w:hAnsi="微软雅黑" w:eastAsia="微软雅黑" w:cs="微软雅黑"/>
          <w:spacing w:val="-1"/>
          <w:sz w:val="30"/>
          <w:szCs w:val="30"/>
        </w:rPr>
      </w:pPr>
    </w:p>
    <w:p w14:paraId="68D765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be no disparagement of so vital an exercise as prayer, to conceive of it as being what it really is, the address of the devout heart to God, but not the channel of God's grace to man.</w:t>
      </w:r>
    </w:p>
    <w:p w14:paraId="510D0F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将祷告（如此至关重要的操练）视为它真正的样子——虔诚心灵向神的陈述，而不是神恩典临到人的渠道——绝非对其贬低。</w:t>
      </w:r>
    </w:p>
    <w:p w14:paraId="6F780163">
      <w:pPr>
        <w:pStyle w:val="3"/>
        <w:spacing w:before="321" w:line="246" w:lineRule="auto"/>
        <w:ind w:left="13" w:firstLine="5"/>
        <w:rPr>
          <w:rFonts w:hint="eastAsia" w:ascii="微软雅黑" w:hAnsi="微软雅黑" w:eastAsia="微软雅黑" w:cs="微软雅黑"/>
          <w:spacing w:val="-1"/>
          <w:sz w:val="30"/>
          <w:szCs w:val="30"/>
        </w:rPr>
      </w:pPr>
    </w:p>
    <w:p w14:paraId="52BBDDC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can it be any disparagement of the preaching of the gospel to regard it as being what it really is, the truth of God addressed to men, but not the vehicle of the Spirit by which man is prepared to receive the message with the faith whereby we are saved" (p. 223).</w:t>
      </w:r>
    </w:p>
    <w:p w14:paraId="75EA5B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同样，将福音的宣讲视为它真正的样子——即向人宣讲的神的真理，而不是圣灵借以预备人凭得救信心接受信息的载体——也绝非对其贬低”（第223页）。</w:t>
      </w:r>
    </w:p>
    <w:p w14:paraId="5F579CB8">
      <w:pPr>
        <w:pStyle w:val="3"/>
        <w:spacing w:before="321" w:line="246" w:lineRule="auto"/>
        <w:ind w:left="13" w:firstLine="5"/>
        <w:rPr>
          <w:rFonts w:hint="eastAsia" w:ascii="微软雅黑" w:hAnsi="微软雅黑" w:eastAsia="微软雅黑" w:cs="微软雅黑"/>
          <w:spacing w:val="-1"/>
          <w:sz w:val="30"/>
          <w:szCs w:val="30"/>
        </w:rPr>
      </w:pPr>
    </w:p>
    <w:p w14:paraId="183B498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unhappy views, and too widely diffused, repudiating the theory that the Spirit of God imparts the grace of regeneration through the Church, and the notion of spiritual power belonging to an outward institution.</w:t>
      </w:r>
    </w:p>
    <w:p w14:paraId="5AEA3D9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这些是不幸的观点，且流传过广，它们否定了神的灵藉着教会赋予重生恩典的理论，以及属灵能力属于外在机构的观念。</w:t>
      </w:r>
    </w:p>
    <w:p w14:paraId="2550952E">
      <w:pPr>
        <w:pStyle w:val="3"/>
        <w:spacing w:before="321" w:line="246" w:lineRule="auto"/>
        <w:ind w:left="13" w:firstLine="5"/>
        <w:rPr>
          <w:rFonts w:hint="eastAsia" w:ascii="微软雅黑" w:hAnsi="微软雅黑" w:eastAsia="微软雅黑" w:cs="微软雅黑"/>
          <w:spacing w:val="-1"/>
          <w:sz w:val="30"/>
          <w:szCs w:val="30"/>
        </w:rPr>
      </w:pPr>
    </w:p>
    <w:p w14:paraId="014EB5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gospel is the ministration of the Spirit, and we may maintain that the word and sacraments are made the vehicle or channel of conveying what they announce.</w:t>
      </w:r>
    </w:p>
    <w:p w14:paraId="763B3E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但福音是圣灵的职事，我们可以坚持认为，圣道和圣礼被制成为传达它们所宣告之内容的载体或渠道。</w:t>
      </w:r>
    </w:p>
    <w:p w14:paraId="3E0C1A28">
      <w:pPr>
        <w:pStyle w:val="3"/>
        <w:spacing w:before="321" w:line="246" w:lineRule="auto"/>
        <w:ind w:left="13" w:firstLine="5"/>
        <w:rPr>
          <w:rFonts w:hint="eastAsia" w:ascii="微软雅黑" w:hAnsi="微软雅黑" w:eastAsia="微软雅黑" w:cs="微软雅黑"/>
          <w:spacing w:val="-1"/>
          <w:sz w:val="30"/>
          <w:szCs w:val="30"/>
        </w:rPr>
      </w:pPr>
    </w:p>
    <w:p w14:paraId="102959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evacuating principles unknown to the theology of the Reformation and of the Puritanic age as well as to Patristic literature.</w:t>
      </w:r>
    </w:p>
    <w:p w14:paraId="1D5944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这些是宗教改革神学、清教徒时代以及教父文献所未知的空洞化原则。</w:t>
      </w:r>
    </w:p>
    <w:p w14:paraId="609446A7">
      <w:pPr>
        <w:pStyle w:val="3"/>
        <w:spacing w:before="321" w:line="246" w:lineRule="auto"/>
        <w:ind w:left="13" w:firstLine="5"/>
        <w:rPr>
          <w:rFonts w:hint="eastAsia" w:ascii="微软雅黑" w:hAnsi="微软雅黑" w:eastAsia="微软雅黑" w:cs="微软雅黑"/>
          <w:spacing w:val="-1"/>
          <w:sz w:val="30"/>
          <w:szCs w:val="30"/>
        </w:rPr>
      </w:pPr>
    </w:p>
    <w:p w14:paraId="0F1C52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false spiritualism separating itself from sacraments and ordinances which God instituted as the channels through which His Spirit is conferred, would, if carried out to its legitimate consequences, lead to a treatment of the sacraments as if they were a superfluous form.</w:t>
      </w:r>
    </w:p>
    <w:p w14:paraId="62AD9F4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一种将自己与神所设立作为赐予圣灵之渠道的圣礼和定例分离开来的虚假唯灵论，如果推导至其合理后果，将导致把圣礼视为多余形式的对待。</w:t>
      </w:r>
    </w:p>
    <w:p w14:paraId="56ACBB36">
      <w:pPr>
        <w:pStyle w:val="3"/>
        <w:spacing w:before="321" w:line="246" w:lineRule="auto"/>
        <w:ind w:left="13" w:firstLine="5"/>
        <w:rPr>
          <w:rFonts w:hint="eastAsia" w:ascii="微软雅黑" w:hAnsi="微软雅黑" w:eastAsia="微软雅黑" w:cs="微软雅黑"/>
          <w:spacing w:val="-1"/>
          <w:sz w:val="30"/>
          <w:szCs w:val="30"/>
        </w:rPr>
      </w:pPr>
    </w:p>
    <w:p w14:paraId="50D3DE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view which Calvin propounded as a safe middle ground was: That sacraments do not impart grace (ex opere operato) by their mere administration, but that they are not mere barren signs (nuda signa); that they are channels of blessing to every believing recipient; the blessing being given by Christ's own hand, and through the working of the Spirit to them that by faith receive them.</w:t>
      </w:r>
    </w:p>
    <w:p w14:paraId="7AC0A6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加尔文作为安全中间立场提出的观点是：圣礼不因其单纯的施行而赋予恩典（事成事效 ex opere operato），但它们也不是单纯贫瘠的符号（nuda signa）；它们是每个信徒领受者的祝福渠道；祝福是由基督亲手赐予的，并藉着圣灵的工作临到那些凭信心领受它们的人。</w:t>
      </w:r>
    </w:p>
    <w:p w14:paraId="2162563C">
      <w:pPr>
        <w:pStyle w:val="3"/>
        <w:spacing w:before="321" w:line="246" w:lineRule="auto"/>
        <w:ind w:left="13" w:firstLine="5"/>
        <w:rPr>
          <w:rFonts w:hint="eastAsia" w:ascii="微软雅黑" w:hAnsi="微软雅黑" w:eastAsia="微软雅黑" w:cs="微软雅黑"/>
          <w:spacing w:val="-1"/>
          <w:sz w:val="30"/>
          <w:szCs w:val="30"/>
        </w:rPr>
      </w:pPr>
    </w:p>
    <w:p w14:paraId="62CE092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it may be proper to show that it is ONE CHURCH OF GOD under a different guise in the Old Testament and in the New.</w:t>
      </w:r>
    </w:p>
    <w:p w14:paraId="3BBCF2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在此或许应当表明，旧约和新约是在不同伪装下的同一个神的教会。</w:t>
      </w:r>
    </w:p>
    <w:p w14:paraId="46A58871">
      <w:pPr>
        <w:pStyle w:val="3"/>
        <w:spacing w:before="321" w:line="246" w:lineRule="auto"/>
        <w:ind w:left="13" w:firstLine="5"/>
        <w:rPr>
          <w:rFonts w:hint="eastAsia" w:ascii="微软雅黑" w:hAnsi="微软雅黑" w:eastAsia="微软雅黑" w:cs="微软雅黑"/>
          <w:spacing w:val="-1"/>
          <w:sz w:val="30"/>
          <w:szCs w:val="30"/>
        </w:rPr>
      </w:pPr>
    </w:p>
    <w:p w14:paraId="00A0F3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Spirit of faith filled the heart of believers, whether they lived before or after the advent of Christ (2 Cor. 4:13).</w:t>
      </w:r>
    </w:p>
    <w:p w14:paraId="494DCB0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同一位信心之灵充满信徒的心，无论他们生活在基督降临之前还是之后（林后4:13）。</w:t>
      </w:r>
    </w:p>
    <w:p w14:paraId="0348D1AA">
      <w:pPr>
        <w:pStyle w:val="3"/>
        <w:spacing w:before="321" w:line="246" w:lineRule="auto"/>
        <w:ind w:left="13" w:firstLine="5"/>
        <w:rPr>
          <w:rFonts w:hint="eastAsia" w:ascii="微软雅黑" w:hAnsi="微软雅黑" w:eastAsia="微软雅黑" w:cs="微软雅黑"/>
          <w:spacing w:val="-1"/>
          <w:sz w:val="30"/>
          <w:szCs w:val="30"/>
        </w:rPr>
      </w:pPr>
    </w:p>
    <w:p w14:paraId="5112D9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Trinitarian relations were the same; and the divine perfections in the matter of our salvation were exhibited in the same way.</w:t>
      </w:r>
    </w:p>
    <w:p w14:paraId="754A867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三位一体的关系是一样的；神在我们就恩之事上的完美也是以同样的方式展示的。</w:t>
      </w:r>
    </w:p>
    <w:p w14:paraId="3FF22EF2">
      <w:pPr>
        <w:pStyle w:val="3"/>
        <w:spacing w:before="321" w:line="246" w:lineRule="auto"/>
        <w:ind w:left="13" w:firstLine="5"/>
        <w:rPr>
          <w:rFonts w:hint="eastAsia" w:ascii="微软雅黑" w:hAnsi="微软雅黑" w:eastAsia="微软雅黑" w:cs="微软雅黑"/>
          <w:spacing w:val="-1"/>
          <w:sz w:val="30"/>
          <w:szCs w:val="30"/>
        </w:rPr>
      </w:pPr>
    </w:p>
    <w:p w14:paraId="2CD5AED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sacraments, it is true, were changed more than once to be adapted to different epochs in the history of redemption.</w:t>
      </w:r>
    </w:p>
    <w:p w14:paraId="14C01EB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诚然，圣礼曾不止一次地改变，以适应救赎历史中的不同时期。</w:t>
      </w:r>
    </w:p>
    <w:p w14:paraId="25811EEC">
      <w:pPr>
        <w:pStyle w:val="3"/>
        <w:spacing w:before="321" w:line="246" w:lineRule="auto"/>
        <w:ind w:left="13" w:firstLine="5"/>
        <w:rPr>
          <w:rFonts w:hint="eastAsia" w:ascii="微软雅黑" w:hAnsi="微软雅黑" w:eastAsia="微软雅黑" w:cs="微软雅黑"/>
          <w:spacing w:val="-1"/>
          <w:sz w:val="30"/>
          <w:szCs w:val="30"/>
        </w:rPr>
      </w:pPr>
    </w:p>
    <w:p w14:paraId="1B40A12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efficacy, however, was the same through the power of the Spirit in every economy to all that by faith received them.</w:t>
      </w:r>
    </w:p>
    <w:p w14:paraId="670863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然而，藉着圣灵的大能，它们在每个时代对所有凭信心领受的人的功效是一样的。</w:t>
      </w:r>
    </w:p>
    <w:p w14:paraId="635496F9">
      <w:pPr>
        <w:pStyle w:val="3"/>
        <w:spacing w:before="321" w:line="246" w:lineRule="auto"/>
        <w:ind w:left="13" w:firstLine="5"/>
        <w:rPr>
          <w:rFonts w:hint="eastAsia" w:ascii="微软雅黑" w:hAnsi="微软雅黑" w:eastAsia="微软雅黑" w:cs="微软雅黑"/>
          <w:spacing w:val="-1"/>
          <w:sz w:val="30"/>
          <w:szCs w:val="30"/>
        </w:rPr>
      </w:pPr>
    </w:p>
    <w:p w14:paraId="3FDD46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the Churches of the Reformation were for a time at one in opposition to the Romish doctrine, that the sacraments of the Old Testament were but types of those of the New Testament; that the former communicated nothing, and that the latter conveyed blessings in the mere order of operation.</w:t>
      </w:r>
    </w:p>
    <w:p w14:paraId="3378CE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在这一点上，宗教改革的教会曾一度一致反对罗马天主教的教义，即旧约的圣礼不过是新约圣礼的预表；前者不传达任何东西，而后者仅按运作次序传达祝福。</w:t>
      </w:r>
    </w:p>
    <w:p w14:paraId="47732828">
      <w:pPr>
        <w:pStyle w:val="3"/>
        <w:spacing w:before="321" w:line="246" w:lineRule="auto"/>
        <w:ind w:left="13" w:firstLine="5"/>
        <w:rPr>
          <w:rFonts w:hint="eastAsia" w:ascii="微软雅黑" w:hAnsi="微软雅黑" w:eastAsia="微软雅黑" w:cs="微软雅黑"/>
          <w:spacing w:val="-1"/>
          <w:sz w:val="30"/>
          <w:szCs w:val="30"/>
        </w:rPr>
      </w:pPr>
    </w:p>
    <w:p w14:paraId="6F5EDF0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Reformers maintained without exception, that in both economies the sacraments were identical in import and efficacy.</w:t>
      </w:r>
    </w:p>
    <w:p w14:paraId="223EA8F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改革宗神学家无一例外地坚持，在这两个时代中，圣礼在含意和功效上是相同的。</w:t>
      </w:r>
    </w:p>
    <w:p w14:paraId="5B5A54F4">
      <w:pPr>
        <w:pStyle w:val="3"/>
        <w:spacing w:before="321" w:line="246" w:lineRule="auto"/>
        <w:ind w:left="13" w:firstLine="5"/>
        <w:rPr>
          <w:rFonts w:hint="eastAsia" w:ascii="微软雅黑" w:hAnsi="微软雅黑" w:eastAsia="微软雅黑" w:cs="微软雅黑"/>
          <w:spacing w:val="-1"/>
          <w:sz w:val="30"/>
          <w:szCs w:val="30"/>
        </w:rPr>
      </w:pPr>
    </w:p>
    <w:p w14:paraId="7FCA86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Romanists it had long been a dogma that the sacraments of the Israelitish dispensation were only shadows of those instituted for the Christian Church.</w:t>
      </w:r>
    </w:p>
    <w:p w14:paraId="33FA158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对罗马天主教徒来说，以色列时代的圣礼仅仅是为基督教会设立之圣礼的影儿，这长期以来一直是个教条。</w:t>
      </w:r>
    </w:p>
    <w:p w14:paraId="6BB1551A">
      <w:pPr>
        <w:pStyle w:val="3"/>
        <w:spacing w:before="321" w:line="246" w:lineRule="auto"/>
        <w:ind w:left="13" w:firstLine="5"/>
        <w:rPr>
          <w:rFonts w:hint="eastAsia" w:ascii="微软雅黑" w:hAnsi="微软雅黑" w:eastAsia="微软雅黑" w:cs="微软雅黑"/>
          <w:spacing w:val="-1"/>
          <w:sz w:val="30"/>
          <w:szCs w:val="30"/>
        </w:rPr>
      </w:pPr>
    </w:p>
    <w:p w14:paraId="045BBF4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Protestant Churches with one consent maintained the opposite till a different view began to be propounded among the Lutherans.</w:t>
      </w:r>
    </w:p>
    <w:p w14:paraId="3CE6FA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所有新教教会一致坚持相反的观点，直到路德宗内部开始提出不同的看法。</w:t>
      </w:r>
    </w:p>
    <w:p w14:paraId="734CD135">
      <w:pPr>
        <w:pStyle w:val="3"/>
        <w:spacing w:before="321" w:line="246" w:lineRule="auto"/>
        <w:ind w:left="13" w:firstLine="5"/>
        <w:rPr>
          <w:rFonts w:hint="eastAsia" w:ascii="微软雅黑" w:hAnsi="微软雅黑" w:eastAsia="微软雅黑" w:cs="微软雅黑"/>
          <w:spacing w:val="-1"/>
          <w:sz w:val="30"/>
          <w:szCs w:val="30"/>
        </w:rPr>
      </w:pPr>
    </w:p>
    <w:p w14:paraId="2C106A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down to the time of Chemnitzius we find it held as an accepted opinion in opposition to the Romanists, that there was no essential difference in the sacraments of the two economies.</w:t>
      </w:r>
    </w:p>
    <w:p w14:paraId="030D47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但直到开姆尼茨（Chemnitzius）时代，我们发现反对罗马天主教徒的一个公认观点是，两个时代的圣礼没有本质区别。</w:t>
      </w:r>
    </w:p>
    <w:p w14:paraId="3BF61638">
      <w:pPr>
        <w:pStyle w:val="3"/>
        <w:spacing w:before="321" w:line="246" w:lineRule="auto"/>
        <w:ind w:left="13" w:firstLine="5"/>
        <w:rPr>
          <w:rFonts w:hint="eastAsia" w:ascii="微软雅黑" w:hAnsi="微软雅黑" w:eastAsia="微软雅黑" w:cs="微软雅黑"/>
          <w:spacing w:val="-1"/>
          <w:sz w:val="30"/>
          <w:szCs w:val="30"/>
        </w:rPr>
      </w:pPr>
    </w:p>
    <w:p w14:paraId="1E868F5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eminent Lutheran theologian maintained that there was no other grace and no other faith by which men were saved in the Old Testament than that grace and faith by which men are saved in the New, and no real difference between the spiritual efficacy of the sacraments in the two economies.</w:t>
      </w:r>
    </w:p>
    <w:p w14:paraId="2927E9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那位杰出的路德宗神学家主张，人在旧约中得救的恩典和信心，与在新约中得救的恩典和信心无异，两个时代圣礼的属灵功效也没有真正的区别。</w:t>
      </w:r>
    </w:p>
    <w:p w14:paraId="0B44B78F">
      <w:pPr>
        <w:pStyle w:val="3"/>
        <w:spacing w:before="321" w:line="246" w:lineRule="auto"/>
        <w:ind w:left="13" w:firstLine="5"/>
        <w:rPr>
          <w:rFonts w:hint="eastAsia" w:ascii="微软雅黑" w:hAnsi="微软雅黑" w:eastAsia="微软雅黑" w:cs="微软雅黑"/>
          <w:spacing w:val="-1"/>
          <w:sz w:val="30"/>
          <w:szCs w:val="30"/>
        </w:rPr>
      </w:pPr>
    </w:p>
    <w:p w14:paraId="2B941B1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general assent was given in the Lutheran and Reformed Churches to the doctrine laid down by Augustin, that the only difference between the sacraments of the two economies was, that those in the Old Testament announced a Saviour about to come, while those of the New Testament announced a Saviour already come.</w:t>
      </w:r>
    </w:p>
    <w:p w14:paraId="571504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路德宗和改革宗教会普遍赞同奥古斯丁所立的教义，即两个时代圣礼的唯一区别在于，旧约圣礼宣告一位即将到来的救主，而新约圣礼宣告一位已经来临的救主。</w:t>
      </w:r>
    </w:p>
    <w:p w14:paraId="574C1818">
      <w:pPr>
        <w:pStyle w:val="3"/>
        <w:spacing w:before="321" w:line="246" w:lineRule="auto"/>
        <w:ind w:left="13" w:firstLine="5"/>
        <w:rPr>
          <w:rFonts w:hint="eastAsia" w:ascii="微软雅黑" w:hAnsi="微软雅黑" w:eastAsia="微软雅黑" w:cs="微软雅黑"/>
          <w:spacing w:val="-1"/>
          <w:sz w:val="30"/>
          <w:szCs w:val="30"/>
        </w:rPr>
      </w:pPr>
    </w:p>
    <w:p w14:paraId="3314049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process of time, Lutheran divines began to modify the common Protestant doctrine; and step by step, by one concession after another, they found themselves constrained, by the necessities of their new position, to drop their confession to the essential identity, and to the equal spiritual efficacy, of the sacraments of both economies.</w:t>
      </w:r>
    </w:p>
    <w:p w14:paraId="40A4B7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随着时间的推移，路德宗神学家开始修正共同的新教教义；一步步地，通过一个又一个让步，他们发现自己受新立场的必要性所迫，不得不放弃他们对两个时代圣礼本质同一性和同等属灵功效的认信。</w:t>
      </w:r>
    </w:p>
    <w:p w14:paraId="77CC958B">
      <w:pPr>
        <w:pStyle w:val="3"/>
        <w:spacing w:before="321" w:line="246" w:lineRule="auto"/>
        <w:ind w:left="13" w:firstLine="5"/>
        <w:rPr>
          <w:rFonts w:hint="eastAsia" w:ascii="微软雅黑" w:hAnsi="微软雅黑" w:eastAsia="微软雅黑" w:cs="微软雅黑"/>
          <w:spacing w:val="-1"/>
          <w:sz w:val="30"/>
          <w:szCs w:val="30"/>
        </w:rPr>
      </w:pPr>
    </w:p>
    <w:p w14:paraId="54D4AC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began to assert, with the Romanists, that the sacraments of the Old Testament were but a type or shadow of the sacraments of the New Testament.</w:t>
      </w:r>
    </w:p>
    <w:p w14:paraId="6341CB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他们开始同罗马天主教徒一样断言，旧约的圣礼不过是新约圣礼的预表或影儿。</w:t>
      </w:r>
    </w:p>
    <w:p w14:paraId="78827976">
      <w:pPr>
        <w:pStyle w:val="3"/>
        <w:spacing w:before="321" w:line="246" w:lineRule="auto"/>
        <w:ind w:left="13" w:firstLine="5"/>
        <w:rPr>
          <w:rFonts w:hint="eastAsia" w:ascii="微软雅黑" w:hAnsi="微软雅黑" w:eastAsia="微软雅黑" w:cs="微软雅黑"/>
          <w:spacing w:val="-1"/>
          <w:sz w:val="30"/>
          <w:szCs w:val="30"/>
        </w:rPr>
      </w:pPr>
    </w:p>
    <w:p w14:paraId="6BD9973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way Anglican Ritualists are wont to expound their sentiments.</w:t>
      </w:r>
    </w:p>
    <w:p w14:paraId="7EDCB0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同样，圣公会仪式主义者也习惯这样阐述他们的观点。</w:t>
      </w:r>
    </w:p>
    <w:p w14:paraId="0AAFB40A">
      <w:pPr>
        <w:pStyle w:val="3"/>
        <w:spacing w:before="321" w:line="246" w:lineRule="auto"/>
        <w:ind w:left="13" w:firstLine="5"/>
        <w:rPr>
          <w:rFonts w:hint="eastAsia" w:ascii="微软雅黑" w:hAnsi="微软雅黑" w:eastAsia="微软雅黑" w:cs="微软雅黑"/>
          <w:spacing w:val="-1"/>
          <w:sz w:val="30"/>
          <w:szCs w:val="30"/>
        </w:rPr>
      </w:pPr>
    </w:p>
    <w:p w14:paraId="020670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Reformed Churches never wavered.</w:t>
      </w:r>
    </w:p>
    <w:p w14:paraId="754655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改革宗教会从未动摇。</w:t>
      </w:r>
    </w:p>
    <w:p w14:paraId="6A2B1200">
      <w:pPr>
        <w:pStyle w:val="3"/>
        <w:spacing w:before="321" w:line="246" w:lineRule="auto"/>
        <w:ind w:left="13" w:firstLine="5"/>
        <w:rPr>
          <w:rFonts w:hint="eastAsia" w:ascii="微软雅黑" w:hAnsi="微软雅黑" w:eastAsia="微软雅黑" w:cs="微软雅黑"/>
          <w:spacing w:val="-1"/>
          <w:sz w:val="30"/>
          <w:szCs w:val="30"/>
        </w:rPr>
      </w:pPr>
    </w:p>
    <w:p w14:paraId="5D52CB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Calvin, they have all continued to assert that the covenant of grace was substantially the same, though economically different in form.</w:t>
      </w:r>
    </w:p>
    <w:p w14:paraId="2C6BE5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他们同加尔文一起，继续断言恩典之约在实质上是相同的，尽管在经世安排的形式上有所不同。</w:t>
      </w:r>
    </w:p>
    <w:p w14:paraId="481422AA">
      <w:pPr>
        <w:pStyle w:val="3"/>
        <w:spacing w:before="321" w:line="246" w:lineRule="auto"/>
        <w:ind w:left="13" w:firstLine="5"/>
        <w:rPr>
          <w:rFonts w:hint="eastAsia" w:ascii="微软雅黑" w:hAnsi="微软雅黑" w:eastAsia="微软雅黑" w:cs="微软雅黑"/>
          <w:spacing w:val="-1"/>
          <w:sz w:val="30"/>
          <w:szCs w:val="30"/>
        </w:rPr>
      </w:pPr>
    </w:p>
    <w:p w14:paraId="4D1B85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never conceded that in the Old Testament there was only type or shadow, and nothing of reality.</w:t>
      </w:r>
    </w:p>
    <w:p w14:paraId="146D6C0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他们从未承认旧约中只有预表或影儿，而没有现实。</w:t>
      </w:r>
    </w:p>
    <w:p w14:paraId="49F5B949">
      <w:pPr>
        <w:pStyle w:val="3"/>
        <w:spacing w:before="321" w:line="246" w:lineRule="auto"/>
        <w:ind w:left="13" w:firstLine="5"/>
        <w:rPr>
          <w:rFonts w:hint="eastAsia" w:ascii="微软雅黑" w:hAnsi="微软雅黑" w:eastAsia="微软雅黑" w:cs="微软雅黑"/>
          <w:spacing w:val="-1"/>
          <w:sz w:val="30"/>
          <w:szCs w:val="30"/>
        </w:rPr>
      </w:pPr>
    </w:p>
    <w:p w14:paraId="3A30309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maintained that under the Old Testament believers not less really apprehended Christ's atoning sacrifice than is done by believers now, though it was exhibited to them in another way than to us in the New Testament sacraments.</w:t>
      </w:r>
    </w:p>
    <w:p w14:paraId="47D1AA1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他们坚持认为，在旧约之下，信徒对基督赎罪祭的领会并不比现在的信徒少，尽管那是通过不同于我们在新约圣礼中的方式向他们展示的。</w:t>
      </w:r>
    </w:p>
    <w:p w14:paraId="6DF73F15">
      <w:pPr>
        <w:pStyle w:val="3"/>
        <w:spacing w:before="321" w:line="246" w:lineRule="auto"/>
        <w:ind w:left="13" w:firstLine="5"/>
        <w:rPr>
          <w:rFonts w:hint="eastAsia" w:ascii="微软雅黑" w:hAnsi="微软雅黑" w:eastAsia="微软雅黑" w:cs="微软雅黑"/>
          <w:spacing w:val="-1"/>
          <w:sz w:val="30"/>
          <w:szCs w:val="30"/>
        </w:rPr>
      </w:pPr>
    </w:p>
    <w:p w14:paraId="21286C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Let me now advert to the Church as A MISSIONARY INSTITUTE, and to the work which the Holy Spirit condescends to discharge in connection with the ingathering of new disciples, with the propagation of the gospel, and the revival of religion.</w:t>
      </w:r>
    </w:p>
    <w:p w14:paraId="524B41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现在让我谈谈作为宣教机构的教会，以及圣灵在招聚新门徒、传播福音和宗教复兴方面屈尊履行的工作。</w:t>
      </w:r>
    </w:p>
    <w:p w14:paraId="3D33C37F">
      <w:pPr>
        <w:pStyle w:val="3"/>
        <w:spacing w:before="321" w:line="246" w:lineRule="auto"/>
        <w:ind w:left="13" w:firstLine="5"/>
        <w:rPr>
          <w:rFonts w:hint="eastAsia" w:ascii="微软雅黑" w:hAnsi="微软雅黑" w:eastAsia="微软雅黑" w:cs="微软雅黑"/>
          <w:spacing w:val="-1"/>
          <w:sz w:val="30"/>
          <w:szCs w:val="30"/>
        </w:rPr>
      </w:pPr>
    </w:p>
    <w:p w14:paraId="6592AB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noticed that there are three titles,—ministers of Christ, ministers of the gospel, ministers of the Church,—which are an exhaustive exhibition of the office (Col. 1), and that there is an exercise of the Spirit's power through them analogous to that which was exercised on the day of Pentecost.</w:t>
      </w:r>
    </w:p>
    <w:p w14:paraId="0572E0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可以注意到有三个头衔——基督的执事（ministers）、福音的执事、教会的执事——这是对该职分的详尽展示（西1），并且有一种圣灵的能力通过他们行使，类似于五旬节那天所行使的。</w:t>
      </w:r>
    </w:p>
    <w:p w14:paraId="19633FCD">
      <w:pPr>
        <w:pStyle w:val="3"/>
        <w:spacing w:before="321" w:line="246" w:lineRule="auto"/>
        <w:ind w:left="13" w:firstLine="5"/>
        <w:rPr>
          <w:rFonts w:hint="eastAsia" w:ascii="微软雅黑" w:hAnsi="微软雅黑" w:eastAsia="微软雅黑" w:cs="微软雅黑"/>
          <w:spacing w:val="-1"/>
          <w:sz w:val="30"/>
          <w:szCs w:val="30"/>
        </w:rPr>
      </w:pPr>
    </w:p>
    <w:p w14:paraId="26E8D1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union of disciples in prayer and supplication, and in waiting for the promise of the Father, is also analogous, and never to be interrupted.</w:t>
      </w:r>
    </w:p>
    <w:p w14:paraId="7A571D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门徒在祷告和恳求中联合，并等候父的应许，这也是类似的，且绝不应中断。</w:t>
      </w:r>
    </w:p>
    <w:p w14:paraId="43691FBC">
      <w:pPr>
        <w:pStyle w:val="3"/>
        <w:spacing w:before="321" w:line="246" w:lineRule="auto"/>
        <w:ind w:left="13" w:firstLine="5"/>
        <w:rPr>
          <w:rFonts w:hint="eastAsia" w:ascii="微软雅黑" w:hAnsi="微软雅黑" w:eastAsia="微软雅黑" w:cs="微软雅黑"/>
          <w:spacing w:val="-1"/>
          <w:sz w:val="30"/>
          <w:szCs w:val="30"/>
        </w:rPr>
      </w:pPr>
    </w:p>
    <w:p w14:paraId="0DF6CE8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instruments by whom the Spirit works are also prepared for service in a similar way, only without the miraculous accompaniments.</w:t>
      </w:r>
    </w:p>
    <w:p w14:paraId="6DC926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圣灵藉以工作的器皿也以类似的方式预备好进行侍奉，只是没有神迹的伴随。</w:t>
      </w:r>
    </w:p>
    <w:p w14:paraId="23B1DABD">
      <w:pPr>
        <w:pStyle w:val="3"/>
        <w:spacing w:before="321" w:line="246" w:lineRule="auto"/>
        <w:ind w:left="13" w:firstLine="5"/>
        <w:rPr>
          <w:rFonts w:hint="eastAsia" w:ascii="微软雅黑" w:hAnsi="微软雅黑" w:eastAsia="微软雅黑" w:cs="微软雅黑"/>
          <w:spacing w:val="-1"/>
          <w:sz w:val="30"/>
          <w:szCs w:val="30"/>
        </w:rPr>
      </w:pPr>
    </w:p>
    <w:p w14:paraId="7F6AC54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Christians first, and then called to official labour.</w:t>
      </w:r>
    </w:p>
    <w:p w14:paraId="44574DF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他们首先是基督徒，然后被呼召从事公职劳动。</w:t>
      </w:r>
    </w:p>
    <w:p w14:paraId="1BA54BED">
      <w:pPr>
        <w:pStyle w:val="3"/>
        <w:spacing w:before="321" w:line="246" w:lineRule="auto"/>
        <w:ind w:left="13" w:firstLine="5"/>
        <w:rPr>
          <w:rFonts w:hint="eastAsia" w:ascii="微软雅黑" w:hAnsi="微软雅黑" w:eastAsia="微软雅黑" w:cs="微软雅黑"/>
          <w:spacing w:val="-1"/>
          <w:sz w:val="30"/>
          <w:szCs w:val="30"/>
        </w:rPr>
      </w:pPr>
    </w:p>
    <w:p w14:paraId="11079B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rich supply of extraordinary GIFTS bestowed at Pentecost was not intended to continue when they had served their purpose in founding the Christian Church.</w:t>
      </w:r>
    </w:p>
    <w:p w14:paraId="386B20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五旬节赐下的丰富超自然恩赐，在它们服务于建立基督教会的目的之后，并不打算继续存在。</w:t>
      </w:r>
    </w:p>
    <w:p w14:paraId="4A035EFB">
      <w:pPr>
        <w:pStyle w:val="3"/>
        <w:spacing w:before="321" w:line="246" w:lineRule="auto"/>
        <w:ind w:left="13" w:firstLine="5"/>
        <w:rPr>
          <w:rFonts w:hint="eastAsia" w:ascii="微软雅黑" w:hAnsi="微软雅黑" w:eastAsia="微软雅黑" w:cs="微软雅黑"/>
          <w:spacing w:val="-1"/>
          <w:sz w:val="30"/>
          <w:szCs w:val="30"/>
        </w:rPr>
      </w:pPr>
    </w:p>
    <w:p w14:paraId="24B11E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gifts of an ordinary character were given for the permanent advantage of the Church, and are so essential to her edification, that, without them, she would collapse or disappear.</w:t>
      </w:r>
    </w:p>
    <w:p w14:paraId="630053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其他普通性质的恩赐是为了教会的永久利益而赐下的，它们对教会的造就如此重要，以至于没有它们，教会就会崩溃或消失。</w:t>
      </w:r>
    </w:p>
    <w:p w14:paraId="187E9384">
      <w:pPr>
        <w:pStyle w:val="3"/>
        <w:spacing w:before="321" w:line="246" w:lineRule="auto"/>
        <w:ind w:left="13" w:firstLine="5"/>
        <w:rPr>
          <w:rFonts w:hint="eastAsia" w:ascii="微软雅黑" w:hAnsi="微软雅黑" w:eastAsia="微软雅黑" w:cs="微软雅黑"/>
          <w:spacing w:val="-1"/>
          <w:sz w:val="30"/>
          <w:szCs w:val="30"/>
        </w:rPr>
      </w:pPr>
    </w:p>
    <w:p w14:paraId="6AF46A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continuance is a constant proof that Christ lives as the dispenser of the Holy Spirit.</w:t>
      </w:r>
    </w:p>
    <w:p w14:paraId="4616AC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它们的持续存在是基督作为圣灵分赐者活着的恒久证明。</w:t>
      </w:r>
    </w:p>
    <w:p w14:paraId="04E9F473">
      <w:pPr>
        <w:pStyle w:val="3"/>
        <w:spacing w:before="321" w:line="246" w:lineRule="auto"/>
        <w:ind w:left="13" w:firstLine="5"/>
        <w:rPr>
          <w:rFonts w:hint="eastAsia" w:ascii="微软雅黑" w:hAnsi="微软雅黑" w:eastAsia="微软雅黑" w:cs="微软雅黑"/>
          <w:spacing w:val="-1"/>
          <w:sz w:val="30"/>
          <w:szCs w:val="30"/>
        </w:rPr>
      </w:pPr>
    </w:p>
    <w:p w14:paraId="648DDA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them are gifts of office—and of every conceivable variety—for acting on the mind of others, while the general body of Christians is supplied with gifts and endowments, wealth and influence, which the Spirit induces them to wield for the common benefit.</w:t>
      </w:r>
    </w:p>
    <w:p w14:paraId="35565A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其中一些是职分恩赐——各种各样的——用于作用于他人的心智，而一般基督徒群体则被提供了恩赐和天赋、财富和影响力，圣灵引导他们为共同利益运用这些。</w:t>
      </w:r>
    </w:p>
    <w:p w14:paraId="221ABDBF">
      <w:pPr>
        <w:pStyle w:val="3"/>
        <w:spacing w:before="321" w:line="246" w:lineRule="auto"/>
        <w:ind w:left="13" w:firstLine="5"/>
        <w:rPr>
          <w:rFonts w:hint="eastAsia" w:ascii="微软雅黑" w:hAnsi="微软雅黑" w:eastAsia="微软雅黑" w:cs="微软雅黑"/>
          <w:spacing w:val="-1"/>
          <w:sz w:val="30"/>
          <w:szCs w:val="30"/>
        </w:rPr>
      </w:pPr>
    </w:p>
    <w:p w14:paraId="22B979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permanence of the Church does not depend on offices alone, as Irving and Löhe represented the matter, nor on gifts alone, as the Plymouth Brethren will have it, but on both conjoined.</w:t>
      </w:r>
    </w:p>
    <w:p w14:paraId="0F4031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教会的持久性不单取决于职分（如欧文Irving和勒赫Löhe所表述的），也不单取决于恩赐（如普利茅斯弟兄会所坚持的），而是取决于两者的结合。</w:t>
      </w:r>
    </w:p>
    <w:p w14:paraId="769EFF8F">
      <w:pPr>
        <w:pStyle w:val="3"/>
        <w:spacing w:before="321" w:line="246" w:lineRule="auto"/>
        <w:ind w:left="13" w:firstLine="5"/>
        <w:rPr>
          <w:rFonts w:hint="eastAsia" w:ascii="微软雅黑" w:hAnsi="微软雅黑" w:eastAsia="微软雅黑" w:cs="微软雅黑"/>
          <w:spacing w:val="-1"/>
          <w:sz w:val="30"/>
          <w:szCs w:val="30"/>
        </w:rPr>
      </w:pPr>
    </w:p>
    <w:p w14:paraId="6639427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minister truly called to office by the Spirit of God has a gift which may be described as innate, but brought to light and activity by the regenerating work of the Holy Spirit.</w:t>
      </w:r>
    </w:p>
    <w:p w14:paraId="291212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每一位真正被神的灵呼召任职的牧师都有一种恩赐，这恩赐可以被描述为先天的，但由圣灵的重生工作带入光明和活动中。</w:t>
      </w:r>
    </w:p>
    <w:p w14:paraId="1B78B84F">
      <w:pPr>
        <w:pStyle w:val="3"/>
        <w:spacing w:before="321" w:line="246" w:lineRule="auto"/>
        <w:ind w:left="13" w:firstLine="5"/>
        <w:rPr>
          <w:rFonts w:hint="eastAsia" w:ascii="微软雅黑" w:hAnsi="微软雅黑" w:eastAsia="微软雅黑" w:cs="微软雅黑"/>
          <w:spacing w:val="-1"/>
          <w:sz w:val="30"/>
          <w:szCs w:val="30"/>
        </w:rPr>
      </w:pPr>
    </w:p>
    <w:p w14:paraId="5DB6FC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Fundamentally, it is a natural or concreated endowment, but called into exercise by the Spirit for the good of the Church, and fitting the possessors to do a work which no other can do so well; and the conscious possession of which should have a twofold effect, should disengage their mind from all tendency to envy the gifts of others, and to be discontented with their own.</w:t>
      </w:r>
    </w:p>
    <w:p w14:paraId="7A8CAAF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根本上说，这是一种自然或受造时赋予的天赋，但被圣灵呼唤运用以造福教会，并使拥有者适合做一项别人无法做得这么好的工作；对其拥有的意识应产生双重效果，应使他们的心智摆脱嫉妒他人恩赐和对自己恩赐不满的所有倾向。</w:t>
      </w:r>
    </w:p>
    <w:p w14:paraId="18BAA4E5">
      <w:pPr>
        <w:pStyle w:val="3"/>
        <w:spacing w:before="321" w:line="246" w:lineRule="auto"/>
        <w:ind w:left="13" w:firstLine="5"/>
        <w:rPr>
          <w:rFonts w:hint="eastAsia" w:ascii="微软雅黑" w:hAnsi="微软雅黑" w:eastAsia="微软雅黑" w:cs="微软雅黑"/>
          <w:spacing w:val="-1"/>
          <w:sz w:val="30"/>
          <w:szCs w:val="30"/>
        </w:rPr>
      </w:pPr>
    </w:p>
    <w:p w14:paraId="52E6A9E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disciples were called to wait in the attitude of humble supplicants for the power with which they were to be endued by the Holy Spirit coming upon them (Acts 1:8); and we have there an example of what is ever to be reproduced.</w:t>
      </w:r>
    </w:p>
    <w:p w14:paraId="04D8E3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最初的门徒被呼召以谦卑恳求者的姿态等候，为了藉着圣灵临到他们身上而被赋予能力（徒1:8）；我们在那里有一个永远要被复制的榜样。</w:t>
      </w:r>
    </w:p>
    <w:p w14:paraId="1CADD1F1">
      <w:pPr>
        <w:pStyle w:val="3"/>
        <w:spacing w:before="321" w:line="246" w:lineRule="auto"/>
        <w:ind w:left="13" w:firstLine="5"/>
        <w:rPr>
          <w:rFonts w:hint="eastAsia" w:ascii="微软雅黑" w:hAnsi="微软雅黑" w:eastAsia="微软雅黑" w:cs="微软雅黑"/>
          <w:spacing w:val="-1"/>
          <w:sz w:val="30"/>
          <w:szCs w:val="30"/>
        </w:rPr>
      </w:pPr>
    </w:p>
    <w:p w14:paraId="1C1C30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this they evinced ignorance and prejudice, timidity and shrinking from the cross, ambition and pride.</w:t>
      </w:r>
    </w:p>
    <w:p w14:paraId="5A75B1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在此之前，他们表现出无知和偏见，胆怯和回避十字架，野心和骄傲。</w:t>
      </w:r>
    </w:p>
    <w:p w14:paraId="1BCB4221">
      <w:pPr>
        <w:pStyle w:val="3"/>
        <w:spacing w:before="321" w:line="246" w:lineRule="auto"/>
        <w:ind w:left="13" w:firstLine="5"/>
        <w:rPr>
          <w:rFonts w:hint="eastAsia" w:ascii="微软雅黑" w:hAnsi="微软雅黑" w:eastAsia="微软雅黑" w:cs="微软雅黑"/>
          <w:spacing w:val="-1"/>
          <w:sz w:val="30"/>
          <w:szCs w:val="30"/>
        </w:rPr>
      </w:pPr>
    </w:p>
    <w:p w14:paraId="0975EC5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descent of the Spirit there was no more debate who should be the greatest; they forgot self, and rose to an elevation previously unknown.</w:t>
      </w:r>
    </w:p>
    <w:p w14:paraId="1F620D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圣灵降临后，不再争论谁为大；他们忘记了自我，提升到了以前未知的高度。</w:t>
      </w:r>
    </w:p>
    <w:p w14:paraId="7E65DB50">
      <w:pPr>
        <w:pStyle w:val="3"/>
        <w:spacing w:before="321" w:line="246" w:lineRule="auto"/>
        <w:ind w:left="13" w:firstLine="5"/>
        <w:rPr>
          <w:rFonts w:hint="eastAsia" w:ascii="微软雅黑" w:hAnsi="微软雅黑" w:eastAsia="微软雅黑" w:cs="微软雅黑"/>
          <w:spacing w:val="-1"/>
          <w:sz w:val="30"/>
          <w:szCs w:val="30"/>
        </w:rPr>
      </w:pPr>
    </w:p>
    <w:p w14:paraId="41A28D1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imbibed new ideas of the spirituality of Christ's kingdom.</w:t>
      </w:r>
    </w:p>
    <w:p w14:paraId="6B38091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他们吸收了关于基督国度属灵性质的新观念。</w:t>
      </w:r>
    </w:p>
    <w:p w14:paraId="542442E2">
      <w:pPr>
        <w:pStyle w:val="3"/>
        <w:spacing w:before="321" w:line="246" w:lineRule="auto"/>
        <w:ind w:left="13" w:firstLine="5"/>
        <w:rPr>
          <w:rFonts w:hint="eastAsia" w:ascii="微软雅黑" w:hAnsi="微软雅黑" w:eastAsia="微软雅黑" w:cs="微软雅黑"/>
          <w:spacing w:val="-1"/>
          <w:sz w:val="30"/>
          <w:szCs w:val="30"/>
        </w:rPr>
      </w:pPr>
    </w:p>
    <w:p w14:paraId="5496EF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brought all things back to their remembrance.</w:t>
      </w:r>
    </w:p>
    <w:p w14:paraId="7A135F0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圣灵使他们想起了所有的事情。</w:t>
      </w:r>
    </w:p>
    <w:p w14:paraId="750CDA36">
      <w:pPr>
        <w:pStyle w:val="3"/>
        <w:spacing w:before="321" w:line="246" w:lineRule="auto"/>
        <w:ind w:left="13" w:firstLine="5"/>
        <w:rPr>
          <w:rFonts w:hint="eastAsia" w:ascii="微软雅黑" w:hAnsi="微软雅黑" w:eastAsia="微软雅黑" w:cs="微软雅黑"/>
          <w:spacing w:val="-1"/>
          <w:sz w:val="30"/>
          <w:szCs w:val="30"/>
        </w:rPr>
      </w:pPr>
    </w:p>
    <w:p w14:paraId="7C2566B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instruments that the Spirit formed felt that they are rather passive than active in the whole work—tools in another's hand.</w:t>
      </w:r>
    </w:p>
    <w:p w14:paraId="0BFDC7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圣灵所形成的器皿感到他们在整个工作中是被动的而非主动的——是他人手中的工具。</w:t>
      </w:r>
    </w:p>
    <w:p w14:paraId="0A0835F5">
      <w:pPr>
        <w:pStyle w:val="3"/>
        <w:spacing w:before="321" w:line="246" w:lineRule="auto"/>
        <w:ind w:left="13" w:firstLine="5"/>
        <w:rPr>
          <w:rFonts w:hint="eastAsia" w:ascii="微软雅黑" w:hAnsi="微软雅黑" w:eastAsia="微软雅黑" w:cs="微软雅黑"/>
          <w:spacing w:val="-1"/>
          <w:sz w:val="30"/>
          <w:szCs w:val="30"/>
        </w:rPr>
      </w:pPr>
    </w:p>
    <w:p w14:paraId="2D23B3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must refer to THE MINISTRY OF THE SPIRIT (2 Cor. 3:8).</w:t>
      </w:r>
    </w:p>
    <w:p w14:paraId="08016B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这里我们必须提到圣灵的职事（林后3:8）。</w:t>
      </w:r>
    </w:p>
    <w:p w14:paraId="72B7BE9C">
      <w:pPr>
        <w:pStyle w:val="3"/>
        <w:spacing w:before="321" w:line="246" w:lineRule="auto"/>
        <w:ind w:left="13" w:firstLine="5"/>
        <w:rPr>
          <w:rFonts w:hint="eastAsia" w:ascii="微软雅黑" w:hAnsi="微软雅黑" w:eastAsia="微软雅黑" w:cs="微软雅黑"/>
          <w:spacing w:val="-1"/>
          <w:sz w:val="30"/>
          <w:szCs w:val="30"/>
        </w:rPr>
      </w:pPr>
    </w:p>
    <w:p w14:paraId="0B7F0F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regard to this remarkable expression, it may denote one of two things.</w:t>
      </w:r>
    </w:p>
    <w:p w14:paraId="0FBEA5D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关于这个非凡的表达，它可能指两件事中的一件。</w:t>
      </w:r>
    </w:p>
    <w:p w14:paraId="524E9050">
      <w:pPr>
        <w:pStyle w:val="3"/>
        <w:spacing w:before="321" w:line="246" w:lineRule="auto"/>
        <w:ind w:left="13" w:firstLine="5"/>
        <w:rPr>
          <w:rFonts w:hint="eastAsia" w:ascii="微软雅黑" w:hAnsi="微软雅黑" w:eastAsia="微软雅黑" w:cs="微软雅黑"/>
          <w:spacing w:val="-1"/>
          <w:sz w:val="30"/>
          <w:szCs w:val="30"/>
        </w:rPr>
      </w:pPr>
    </w:p>
    <w:p w14:paraId="2CEB48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mean—(1) that the Holy Spirit, as the author of the ministry in its manifold varieties, constitutes the offices, raises up the men, and endows them with their rich variety of gifts;</w:t>
      </w:r>
    </w:p>
    <w:p w14:paraId="0D3329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它可能意味着——(1) 圣灵作为多种多样事奉的创始者，设立职分，兴起人员，并赋予他们丰富多样的恩赐；</w:t>
      </w:r>
    </w:p>
    <w:p w14:paraId="250EB6D2">
      <w:pPr>
        <w:pStyle w:val="3"/>
        <w:spacing w:before="321" w:line="246" w:lineRule="auto"/>
        <w:ind w:left="13" w:firstLine="5"/>
        <w:rPr>
          <w:rFonts w:hint="eastAsia" w:ascii="微软雅黑" w:hAnsi="微软雅黑" w:eastAsia="微软雅黑" w:cs="微软雅黑"/>
          <w:spacing w:val="-1"/>
          <w:sz w:val="30"/>
          <w:szCs w:val="30"/>
        </w:rPr>
      </w:pPr>
    </w:p>
    <w:p w14:paraId="7BC84A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(2) it may mean, as I rather think, that the gospel ministry, whether in the hand of the apostles—the chief functionaries—or of ordinary office bearers, is exercised with the accompanying power of the Holy Spirit sent down from heaven.</w:t>
      </w:r>
    </w:p>
    <w:p w14:paraId="6902495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 (2) 它可能意味着（这是我更倾向的看法），福音事奉，无论是在使徒（主要职能人员）手中，还是在普通任职者手中，都是伴随着从天上差来的圣灵的大能行使的。</w:t>
      </w:r>
    </w:p>
    <w:p w14:paraId="076451F0">
      <w:pPr>
        <w:pStyle w:val="3"/>
        <w:spacing w:before="321" w:line="246" w:lineRule="auto"/>
        <w:ind w:left="13" w:firstLine="5"/>
        <w:rPr>
          <w:rFonts w:hint="eastAsia" w:ascii="微软雅黑" w:hAnsi="微软雅黑" w:eastAsia="微软雅黑" w:cs="微软雅黑"/>
          <w:spacing w:val="-1"/>
          <w:sz w:val="30"/>
          <w:szCs w:val="30"/>
        </w:rPr>
      </w:pPr>
    </w:p>
    <w:p w14:paraId="5374CC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will thus convey the thought that the Spirit gives the spiritual and edifying effect along with the gifts and ordinances which have been appointed in the Church.</w:t>
      </w:r>
    </w:p>
    <w:p w14:paraId="1F3D6A7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因此，该表达传达的思想是，圣灵连同在教会中设立的恩赐和礼仪一起，给予属灵和造就的效果。</w:t>
      </w:r>
    </w:p>
    <w:p w14:paraId="631C46F6">
      <w:pPr>
        <w:pStyle w:val="3"/>
        <w:spacing w:before="321" w:line="246" w:lineRule="auto"/>
        <w:ind w:left="13" w:firstLine="5"/>
        <w:rPr>
          <w:rFonts w:hint="eastAsia" w:ascii="微软雅黑" w:hAnsi="微软雅黑" w:eastAsia="微软雅黑" w:cs="微软雅黑"/>
          <w:spacing w:val="-1"/>
          <w:sz w:val="30"/>
          <w:szCs w:val="30"/>
        </w:rPr>
      </w:pPr>
    </w:p>
    <w:p w14:paraId="615088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speaking of the union between these ordinances and the Spirit's accompanying power, precision is necessary in order to avoid excess of statement on the one hand, and defect of statement on the other.</w:t>
      </w:r>
    </w:p>
    <w:p w14:paraId="5EEAB4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在谈论这些礼仪与圣灵伴随能力之间的联合时，精确是必要的，以避免一方面的过度陈述和另一方面的陈述不足。</w:t>
      </w:r>
    </w:p>
    <w:p w14:paraId="58BE92F5">
      <w:pPr>
        <w:pStyle w:val="3"/>
        <w:spacing w:before="321" w:line="246" w:lineRule="auto"/>
        <w:ind w:left="13" w:firstLine="5"/>
        <w:rPr>
          <w:rFonts w:hint="eastAsia" w:ascii="微软雅黑" w:hAnsi="微软雅黑" w:eastAsia="微软雅黑" w:cs="微软雅黑"/>
          <w:spacing w:val="-1"/>
          <w:sz w:val="30"/>
          <w:szCs w:val="30"/>
        </w:rPr>
      </w:pPr>
    </w:p>
    <w:p w14:paraId="2DE246E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examination of the Acts of the Apostles discovers to us the Spirit's present operation everywhere along with the preaching of the gospel.</w:t>
      </w:r>
    </w:p>
    <w:p w14:paraId="4939241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对《使徒行传》的考察向我们揭示了圣灵随处伴随福音宣讲的当前运作。</w:t>
      </w:r>
    </w:p>
    <w:p w14:paraId="71E2A767">
      <w:pPr>
        <w:pStyle w:val="3"/>
        <w:spacing w:before="321" w:line="246" w:lineRule="auto"/>
        <w:ind w:left="13" w:firstLine="5"/>
        <w:rPr>
          <w:rFonts w:hint="eastAsia" w:ascii="微软雅黑" w:hAnsi="微软雅黑" w:eastAsia="微软雅黑" w:cs="微软雅黑"/>
          <w:spacing w:val="-1"/>
          <w:sz w:val="30"/>
          <w:szCs w:val="30"/>
        </w:rPr>
      </w:pPr>
    </w:p>
    <w:p w14:paraId="09FDC9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whenever the veil is lifted up, the reader gets a glimpse into the movements of the kingdom of God, and into the unseen agency of the Spirit, which is everywhere declared.</w:t>
      </w:r>
    </w:p>
    <w:p w14:paraId="5E8E96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每当面纱被揭开，读者就能瞥见神国的运动，以及随处被宣告的圣灵不可见的代理工作。</w:t>
      </w:r>
    </w:p>
    <w:p w14:paraId="1948737A">
      <w:pPr>
        <w:pStyle w:val="3"/>
        <w:spacing w:before="321" w:line="246" w:lineRule="auto"/>
        <w:ind w:left="13" w:firstLine="5"/>
        <w:rPr>
          <w:rFonts w:hint="eastAsia" w:ascii="微软雅黑" w:hAnsi="微软雅黑" w:eastAsia="微软雅黑" w:cs="微软雅黑"/>
          <w:spacing w:val="-1"/>
          <w:sz w:val="30"/>
          <w:szCs w:val="30"/>
        </w:rPr>
      </w:pPr>
    </w:p>
    <w:p w14:paraId="1EB4E5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this we infer His ever present activity in all centuries and localities alike.</w:t>
      </w:r>
    </w:p>
    <w:p w14:paraId="385C557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由此我们推断，祂在所有世纪和地点都同样持续活跃。</w:t>
      </w:r>
    </w:p>
    <w:p w14:paraId="3A2313A2">
      <w:pPr>
        <w:pStyle w:val="3"/>
        <w:spacing w:before="321" w:line="246" w:lineRule="auto"/>
        <w:ind w:left="13" w:firstLine="5"/>
        <w:rPr>
          <w:rFonts w:hint="eastAsia" w:ascii="微软雅黑" w:hAnsi="微软雅黑" w:eastAsia="微软雅黑" w:cs="微软雅黑"/>
          <w:spacing w:val="-1"/>
          <w:sz w:val="30"/>
          <w:szCs w:val="30"/>
        </w:rPr>
      </w:pPr>
    </w:p>
    <w:p w14:paraId="2B86D7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has not been left to herself.</w:t>
      </w:r>
    </w:p>
    <w:p w14:paraId="1D30B5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教会没有被撇下独自一人。</w:t>
      </w:r>
    </w:p>
    <w:p w14:paraId="72EC5779">
      <w:pPr>
        <w:pStyle w:val="3"/>
        <w:spacing w:before="321" w:line="246" w:lineRule="auto"/>
        <w:ind w:left="13" w:firstLine="5"/>
        <w:rPr>
          <w:rFonts w:hint="eastAsia" w:ascii="微软雅黑" w:hAnsi="微软雅黑" w:eastAsia="微软雅黑" w:cs="微软雅黑"/>
          <w:spacing w:val="-1"/>
          <w:sz w:val="30"/>
          <w:szCs w:val="30"/>
        </w:rPr>
      </w:pPr>
    </w:p>
    <w:p w14:paraId="72A3830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united the greatest apparent opposites: weakness and power, emptiness and sufficiency, limitation and the boundless resources of omnipotence, the earthen vessel ready to go to pieces at the slightest pressure and the excellency of power, an unimposing agency with the mightiest force that stirs humanity; in a word, what Milton calls "the unresistible might of weakness," or what the prophet calls the worm Jacob thrashing the mountains and beating them small.</w:t>
      </w:r>
    </w:p>
    <w:p w14:paraId="703249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最大的表面对立面结合在一起：软弱与能力，空虚与充足，局限与全能者无限的资源，稍受压力即碎的瓦器与莫大的能力，不起眼的代理与撼动人类的最强力量；简言之，就是弥尔顿所说的“软弱之不可抗拒的力量”，或者是先知所说的虫雅各把山岭打得粉碎。</w:t>
      </w:r>
    </w:p>
    <w:p w14:paraId="767EB610">
      <w:pPr>
        <w:pStyle w:val="3"/>
        <w:spacing w:before="321" w:line="246" w:lineRule="auto"/>
        <w:ind w:left="13" w:firstLine="5"/>
        <w:rPr>
          <w:rFonts w:hint="eastAsia" w:ascii="微软雅黑" w:hAnsi="微软雅黑" w:eastAsia="微软雅黑" w:cs="微软雅黑"/>
          <w:spacing w:val="-1"/>
          <w:sz w:val="30"/>
          <w:szCs w:val="30"/>
        </w:rPr>
      </w:pPr>
    </w:p>
    <w:p w14:paraId="3507044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ministry is so connected with the Spirit that the human speaker is but the instrument, and He the hand that moves them; and nothing remains to man but the labour.</w:t>
      </w:r>
    </w:p>
    <w:p w14:paraId="4436E88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事奉与圣灵的联系如此紧密，以至于人类讲者只是工具，而祂是移动他们的手；留给人的除了劳苦之外别无他物。</w:t>
      </w:r>
    </w:p>
    <w:p w14:paraId="7056F57D">
      <w:pPr>
        <w:pStyle w:val="3"/>
        <w:spacing w:before="321" w:line="246" w:lineRule="auto"/>
        <w:ind w:left="13" w:firstLine="5"/>
        <w:rPr>
          <w:rFonts w:hint="eastAsia" w:ascii="微软雅黑" w:hAnsi="微软雅黑" w:eastAsia="微软雅黑" w:cs="微软雅黑"/>
          <w:spacing w:val="-1"/>
          <w:sz w:val="30"/>
          <w:szCs w:val="30"/>
        </w:rPr>
      </w:pPr>
    </w:p>
    <w:p w14:paraId="5A63A33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inscrutable sovereignty appears in dispensing the divine blessing, and in founding the Church in any locality (Acts 2:1, 11:20).</w:t>
      </w:r>
    </w:p>
    <w:p w14:paraId="34E4522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在分赐神圣祝福以及在任何地方建立教会时，显出一种不可测度的主权（徒2:1, 11:20）。</w:t>
      </w:r>
    </w:p>
    <w:p w14:paraId="5F0A0F5A">
      <w:pPr>
        <w:pStyle w:val="3"/>
        <w:spacing w:before="321" w:line="246" w:lineRule="auto"/>
        <w:ind w:left="13" w:firstLine="5"/>
        <w:rPr>
          <w:rFonts w:hint="eastAsia" w:ascii="微软雅黑" w:hAnsi="微软雅黑" w:eastAsia="微软雅黑" w:cs="微软雅黑"/>
          <w:spacing w:val="-1"/>
          <w:sz w:val="30"/>
          <w:szCs w:val="30"/>
        </w:rPr>
      </w:pPr>
    </w:p>
    <w:p w14:paraId="60D75B9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appears even in connection with an apostle.</w:t>
      </w:r>
    </w:p>
    <w:p w14:paraId="5A065F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这甚至在与使徒相关的事上也能看出。</w:t>
      </w:r>
    </w:p>
    <w:p w14:paraId="2DCB6B77">
      <w:pPr>
        <w:pStyle w:val="3"/>
        <w:spacing w:before="321" w:line="246" w:lineRule="auto"/>
        <w:ind w:left="13" w:firstLine="5"/>
        <w:rPr>
          <w:rFonts w:hint="eastAsia" w:ascii="微软雅黑" w:hAnsi="微软雅黑" w:eastAsia="微软雅黑" w:cs="微软雅黑"/>
          <w:spacing w:val="-1"/>
          <w:sz w:val="30"/>
          <w:szCs w:val="30"/>
        </w:rPr>
      </w:pPr>
    </w:p>
    <w:p w14:paraId="5DEBB4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proper, at the outset, to say that success did not lie within his resources or appliances in such a sense that it could be made the subject of human calculation; that the increase was of God (1 Cor. 1:6); and that men cannot dispense blessings at their discretion.</w:t>
      </w:r>
    </w:p>
    <w:p w14:paraId="5D8538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一开始或许应当说，成功并不在于他的资源或器具，以至于可以成为人类计算的对象；生长是在乎神（林前1:6）；人不能随意分赐祝福。</w:t>
      </w:r>
    </w:p>
    <w:p w14:paraId="1C164AA2">
      <w:pPr>
        <w:pStyle w:val="3"/>
        <w:spacing w:before="321" w:line="246" w:lineRule="auto"/>
        <w:ind w:left="13" w:firstLine="5"/>
        <w:rPr>
          <w:rFonts w:hint="eastAsia" w:ascii="微软雅黑" w:hAnsi="微软雅黑" w:eastAsia="微软雅黑" w:cs="微软雅黑"/>
          <w:spacing w:val="-1"/>
          <w:sz w:val="30"/>
          <w:szCs w:val="30"/>
        </w:rPr>
      </w:pPr>
    </w:p>
    <w:p w14:paraId="0D9001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that is one side of a great truth, it is not to be denied that the preacher must have an organic aptitude for his office, or be a fit instrument.</w:t>
      </w:r>
    </w:p>
    <w:p w14:paraId="06E2C2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虽然这是伟大真理的一面，但不可否认，传道人必须具有适合其职分的内在资质，或者是合适的器皿。</w:t>
      </w:r>
    </w:p>
    <w:p w14:paraId="12D4C043">
      <w:pPr>
        <w:pStyle w:val="3"/>
        <w:spacing w:before="321" w:line="246" w:lineRule="auto"/>
        <w:ind w:left="13" w:firstLine="5"/>
        <w:rPr>
          <w:rFonts w:hint="eastAsia" w:ascii="微软雅黑" w:hAnsi="微软雅黑" w:eastAsia="微软雅黑" w:cs="微软雅黑"/>
          <w:spacing w:val="-1"/>
          <w:sz w:val="30"/>
          <w:szCs w:val="30"/>
        </w:rPr>
      </w:pPr>
    </w:p>
    <w:p w14:paraId="4CF988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among other things comprehended in this,—such as personal consecration, dependence on God's Spirit, incessant prayer, and the like,—it is commonly the man imbued with the greatest desire for fruit who most plentifully reaps it.</w:t>
      </w:r>
    </w:p>
    <w:p w14:paraId="11075A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并且，在这一概念所包含的其他事物中，——如个人奉献、依赖神的灵、不住的祷告等，——通常是那个怀有最大结果子渴望的人收割得最丰盛。</w:t>
      </w:r>
    </w:p>
    <w:p w14:paraId="733952B2">
      <w:pPr>
        <w:pStyle w:val="3"/>
        <w:spacing w:before="321" w:line="246" w:lineRule="auto"/>
        <w:ind w:left="13" w:firstLine="5"/>
        <w:rPr>
          <w:rFonts w:hint="eastAsia" w:ascii="微软雅黑" w:hAnsi="微软雅黑" w:eastAsia="微软雅黑" w:cs="微软雅黑"/>
          <w:spacing w:val="-1"/>
          <w:sz w:val="30"/>
          <w:szCs w:val="30"/>
        </w:rPr>
      </w:pPr>
    </w:p>
    <w:p w14:paraId="2D348D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question may be raised: Has any connection been divinely established between the Spirit's exercise of saving power and the proclamation of reconciliation or redemption by the cross?</w:t>
      </w:r>
    </w:p>
    <w:p w14:paraId="3E69D64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这里可能会提出一个问题：在圣灵行使救赎大能与宣告十架和解或救赎之间，神是否建立了一种联系？</w:t>
      </w:r>
    </w:p>
    <w:p w14:paraId="3DA9A58E">
      <w:pPr>
        <w:pStyle w:val="3"/>
        <w:spacing w:before="321" w:line="246" w:lineRule="auto"/>
        <w:ind w:left="13" w:firstLine="5"/>
        <w:rPr>
          <w:rFonts w:hint="eastAsia" w:ascii="微软雅黑" w:hAnsi="微软雅黑" w:eastAsia="微软雅黑" w:cs="微软雅黑"/>
          <w:spacing w:val="-1"/>
          <w:sz w:val="30"/>
          <w:szCs w:val="30"/>
        </w:rPr>
      </w:pPr>
    </w:p>
    <w:p w14:paraId="7BA2343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momentous question, but capable of a distinct answer.</w:t>
      </w:r>
    </w:p>
    <w:p w14:paraId="2A6880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这是一个重大的问题，但能够给出明确的答案。</w:t>
      </w:r>
    </w:p>
    <w:p w14:paraId="2AE960A1">
      <w:pPr>
        <w:pStyle w:val="3"/>
        <w:spacing w:before="321" w:line="246" w:lineRule="auto"/>
        <w:ind w:left="13" w:firstLine="5"/>
        <w:rPr>
          <w:rFonts w:hint="eastAsia" w:ascii="微软雅黑" w:hAnsi="微软雅黑" w:eastAsia="微软雅黑" w:cs="微软雅黑"/>
          <w:spacing w:val="-1"/>
          <w:sz w:val="30"/>
          <w:szCs w:val="30"/>
        </w:rPr>
      </w:pPr>
    </w:p>
    <w:p w14:paraId="7C8C67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distinguish.</w:t>
      </w:r>
    </w:p>
    <w:p w14:paraId="2404A2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我们必须加以区分。</w:t>
      </w:r>
    </w:p>
    <w:p w14:paraId="09065A52">
      <w:pPr>
        <w:pStyle w:val="3"/>
        <w:spacing w:before="321" w:line="246" w:lineRule="auto"/>
        <w:ind w:left="13" w:firstLine="5"/>
        <w:rPr>
          <w:rFonts w:hint="eastAsia" w:ascii="微软雅黑" w:hAnsi="微软雅黑" w:eastAsia="微软雅黑" w:cs="微软雅黑"/>
          <w:spacing w:val="-1"/>
          <w:sz w:val="30"/>
          <w:szCs w:val="30"/>
        </w:rPr>
      </w:pPr>
    </w:p>
    <w:p w14:paraId="11760E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God never puts the blessings of salvation out of His own hand into the hand of others, nor diffuses the operations of His Spirit by any other channel than in the line of His electing purpose.</w:t>
      </w:r>
    </w:p>
    <w:p w14:paraId="7C0889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一方面，神从不将救恩的祝福从祂自己手中交到他人手中，也不通过除了祂拣选旨意之外的任何其他渠道扩散祂圣灵的运作。</w:t>
      </w:r>
    </w:p>
    <w:p w14:paraId="34947CB7">
      <w:pPr>
        <w:pStyle w:val="3"/>
        <w:spacing w:before="321" w:line="246" w:lineRule="auto"/>
        <w:ind w:left="13" w:firstLine="5"/>
        <w:rPr>
          <w:rFonts w:hint="eastAsia" w:ascii="微软雅黑" w:hAnsi="微软雅黑" w:eastAsia="微软雅黑" w:cs="微软雅黑"/>
          <w:spacing w:val="-1"/>
          <w:sz w:val="30"/>
          <w:szCs w:val="30"/>
        </w:rPr>
      </w:pPr>
    </w:p>
    <w:p w14:paraId="4C4CDF1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a connection is established between the preaching of reconciliation by the cross and the exercise of the Spirit's power, to an extent that cannot be affirmed of any other type of doctrine.</w:t>
      </w:r>
    </w:p>
    <w:p w14:paraId="34F7447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另一方面，在藉着十字架传讲和解与圣灵行使能力之间，建立了一种联系，其程度是任何其他类型的教义所不能断言的。</w:t>
      </w:r>
    </w:p>
    <w:p w14:paraId="46C4E401">
      <w:pPr>
        <w:pStyle w:val="3"/>
        <w:spacing w:before="321" w:line="246" w:lineRule="auto"/>
        <w:ind w:left="13" w:firstLine="5"/>
        <w:rPr>
          <w:rFonts w:hint="eastAsia" w:ascii="微软雅黑" w:hAnsi="微软雅黑" w:eastAsia="微软雅黑" w:cs="微软雅黑"/>
          <w:spacing w:val="-1"/>
          <w:sz w:val="30"/>
          <w:szCs w:val="30"/>
        </w:rPr>
      </w:pPr>
    </w:p>
    <w:p w14:paraId="6050649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making this statement, we are neither treading on the region of mystery, nor treading insecurely—for we have the guidance of the divine word.</w:t>
      </w:r>
    </w:p>
    <w:p w14:paraId="5A17E22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做出这一陈述时，我们既不是踏入奥秘的领域，也不是不安全地行走——因为我们有神话语的指引。</w:t>
      </w:r>
    </w:p>
    <w:p w14:paraId="16E4F87C">
      <w:pPr>
        <w:pStyle w:val="3"/>
        <w:spacing w:before="321" w:line="246" w:lineRule="auto"/>
        <w:ind w:left="13" w:firstLine="5"/>
        <w:rPr>
          <w:rFonts w:hint="eastAsia" w:ascii="微软雅黑" w:hAnsi="微软雅黑" w:eastAsia="微软雅黑" w:cs="微软雅黑"/>
          <w:spacing w:val="-1"/>
          <w:sz w:val="30"/>
          <w:szCs w:val="30"/>
        </w:rPr>
      </w:pPr>
    </w:p>
    <w:p w14:paraId="7E1A59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says: "This only would I learn of you, received ye the Spirit by the works of the law, or by the hearing of faith, that is, the preaching of faith" (ἀκοη、 πίστεως); a statement intimating that the Spirit had been received by the Galatians, not in connection with a doctrine which laid stress on ritual observances or a more moral code legally enforced, but in connection with the proclamation of redemption by the blood of Christ, and received by faith.</w:t>
      </w:r>
    </w:p>
    <w:p w14:paraId="771777F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使徒说：“我只要问你们这一件：你们受了圣灵，是因行律法呢？是因听信福音呢（即信心的传讲，ἀκοη、 πίστεως）？”这番话暗示，加拉太人领受圣灵，不是与强调仪式遵守或法律强制的道德准则的教义相连，而是与宣告藉着基督之血的救赎并凭信心领受相连。</w:t>
      </w:r>
    </w:p>
    <w:p w14:paraId="197569ED">
      <w:pPr>
        <w:pStyle w:val="3"/>
        <w:spacing w:before="321" w:line="246" w:lineRule="auto"/>
        <w:ind w:left="13" w:firstLine="5"/>
        <w:rPr>
          <w:rFonts w:hint="eastAsia" w:ascii="微软雅黑" w:hAnsi="微软雅黑" w:eastAsia="微软雅黑" w:cs="微软雅黑"/>
          <w:spacing w:val="-1"/>
          <w:sz w:val="30"/>
          <w:szCs w:val="30"/>
        </w:rPr>
      </w:pPr>
    </w:p>
    <w:p w14:paraId="410B64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human view, indeed, no obvious link of connection can be perceived between that style of preaching and the transforming power of the Holy Spirit.</w:t>
      </w:r>
    </w:p>
    <w:p w14:paraId="27F04B2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确实，从人的角度看，在那咱讲道风格与圣灵的改变大能之间，看不出明显的联系环节。</w:t>
      </w:r>
    </w:p>
    <w:p w14:paraId="2C998FE1">
      <w:pPr>
        <w:pStyle w:val="3"/>
        <w:spacing w:before="321" w:line="246" w:lineRule="auto"/>
        <w:ind w:left="13" w:firstLine="5"/>
        <w:rPr>
          <w:rFonts w:hint="eastAsia" w:ascii="微软雅黑" w:hAnsi="微软雅黑" w:eastAsia="微软雅黑" w:cs="微软雅黑"/>
          <w:spacing w:val="-1"/>
          <w:sz w:val="30"/>
          <w:szCs w:val="30"/>
        </w:rPr>
      </w:pPr>
    </w:p>
    <w:p w14:paraId="631491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divine connection does exist, as is there explicitly declared.</w:t>
      </w:r>
    </w:p>
    <w:p w14:paraId="7A631C8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但神圣的联系确实存在，正如那里明确宣告的。</w:t>
      </w:r>
    </w:p>
    <w:p w14:paraId="7E2326F8">
      <w:pPr>
        <w:pStyle w:val="3"/>
        <w:spacing w:before="321" w:line="246" w:lineRule="auto"/>
        <w:ind w:left="13" w:firstLine="5"/>
        <w:rPr>
          <w:rFonts w:hint="eastAsia" w:ascii="微软雅黑" w:hAnsi="微软雅黑" w:eastAsia="微软雅黑" w:cs="微软雅黑"/>
          <w:spacing w:val="-1"/>
          <w:sz w:val="30"/>
          <w:szCs w:val="30"/>
        </w:rPr>
      </w:pPr>
    </w:p>
    <w:p w14:paraId="19C0B8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apostle calls the gospel "the power of God" (Rom. 1:16), and the preaching of Christ crucified "the power of God" (1 Cor. 1:24), we have a statement which explicitly affirms that the DIVINE POWER of the Spirit goes associated with the proclamation of the atonement, but will not be associated with a style of teaching which substitutes any other theme.</w:t>
      </w:r>
    </w:p>
    <w:p w14:paraId="75675F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使徒称福音为“神的大能”（罗1:16），并称传讲钉十字架的基督为“神的大能”（林前1:24）时，我们就有一个明确的陈述，断言圣灵的神圣能力是与赎罪的宣告相伴随的，但不会与任何替代其他主题的教导风格相伴随。</w:t>
      </w:r>
    </w:p>
    <w:p w14:paraId="6A4AF89D">
      <w:pPr>
        <w:pStyle w:val="3"/>
        <w:spacing w:before="321" w:line="246" w:lineRule="auto"/>
        <w:ind w:left="13" w:firstLine="5"/>
        <w:rPr>
          <w:rFonts w:hint="eastAsia" w:ascii="微软雅黑" w:hAnsi="微软雅黑" w:eastAsia="微软雅黑" w:cs="微软雅黑"/>
          <w:spacing w:val="-1"/>
          <w:sz w:val="30"/>
          <w:szCs w:val="30"/>
        </w:rPr>
      </w:pPr>
    </w:p>
    <w:p w14:paraId="107A33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and most momentous question is: On what footing does the preacher take men up in reference to the Judge of all the earth, and what is the specific which he brings home to them as adequate to meet their case?</w:t>
      </w:r>
    </w:p>
    <w:p w14:paraId="04AF39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第一个也是最重要的问题是：传道人是基于什么立足点将人带到全地审判者的面前，以及他向他们推荐什么是足以满足他们情况的特效药？</w:t>
      </w:r>
    </w:p>
    <w:p w14:paraId="0EA9D8EF">
      <w:pPr>
        <w:pStyle w:val="3"/>
        <w:spacing w:before="321" w:line="246" w:lineRule="auto"/>
        <w:ind w:left="13" w:firstLine="5"/>
        <w:rPr>
          <w:rFonts w:hint="eastAsia" w:ascii="微软雅黑" w:hAnsi="微软雅黑" w:eastAsia="微软雅黑" w:cs="微软雅黑"/>
          <w:spacing w:val="-1"/>
          <w:sz w:val="30"/>
          <w:szCs w:val="30"/>
        </w:rPr>
      </w:pPr>
    </w:p>
    <w:p w14:paraId="4A8E278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an uncertain sound is given on RUIN, REDEMPTION, and REGENERATION, the sinner fails to recognise himself in the mirror held up to him.</w:t>
      </w:r>
    </w:p>
    <w:p w14:paraId="590880F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如果在毁灭、救赎和重生上发出不确定的声音，罪人就无法在举到他面前的镜子中认出自己。</w:t>
      </w:r>
    </w:p>
    <w:p w14:paraId="73545227">
      <w:pPr>
        <w:pStyle w:val="3"/>
        <w:spacing w:before="321" w:line="246" w:lineRule="auto"/>
        <w:ind w:left="13" w:firstLine="5"/>
        <w:rPr>
          <w:rFonts w:hint="eastAsia" w:ascii="微软雅黑" w:hAnsi="微软雅黑" w:eastAsia="微软雅黑" w:cs="微软雅黑"/>
          <w:spacing w:val="-1"/>
          <w:sz w:val="30"/>
          <w:szCs w:val="30"/>
        </w:rPr>
      </w:pPr>
    </w:p>
    <w:p w14:paraId="0CD507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to bring him into the divine presence, or to bring home the pointed address, "Thou art the man."</w:t>
      </w:r>
    </w:p>
    <w:p w14:paraId="7B8824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没有什么能将他带到神面前，或使那尖锐的指责“你就是那人”深入人心。</w:t>
      </w:r>
    </w:p>
    <w:p w14:paraId="3A35D491">
      <w:pPr>
        <w:pStyle w:val="3"/>
        <w:spacing w:before="321" w:line="246" w:lineRule="auto"/>
        <w:ind w:left="13" w:firstLine="5"/>
        <w:rPr>
          <w:rFonts w:hint="eastAsia" w:ascii="微软雅黑" w:hAnsi="微软雅黑" w:eastAsia="微软雅黑" w:cs="微软雅黑"/>
          <w:spacing w:val="-1"/>
          <w:sz w:val="30"/>
          <w:szCs w:val="30"/>
        </w:rPr>
      </w:pPr>
    </w:p>
    <w:p w14:paraId="05B812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be named as more important than the precision with which the line is drawn between law and gospel, which was the distinctive feature of the Pauline theology, and the restoration of which was the great achievement of the Reformation, which, after the long torpor of ages, brought back preaching to the place it occupied in apostolic times.</w:t>
      </w:r>
    </w:p>
    <w:p w14:paraId="39AAE41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没有什么比精确划分律法与福音之间的界线更重要了，这是保罗神学的显著特征，其恢复也是宗教改革的伟大成就，在经历了漫长的沉寂之后，宗教改革将讲道带回了它在使徒时代所占据的位置。</w:t>
      </w:r>
    </w:p>
    <w:p w14:paraId="53280BCB">
      <w:pPr>
        <w:pStyle w:val="3"/>
        <w:spacing w:before="321" w:line="246" w:lineRule="auto"/>
        <w:ind w:left="13" w:firstLine="5"/>
        <w:rPr>
          <w:rFonts w:hint="eastAsia" w:ascii="微软雅黑" w:hAnsi="微软雅黑" w:eastAsia="微软雅黑" w:cs="微软雅黑"/>
          <w:spacing w:val="-1"/>
          <w:sz w:val="30"/>
          <w:szCs w:val="30"/>
        </w:rPr>
      </w:pPr>
    </w:p>
    <w:p w14:paraId="204CE71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that distinction, preaching loses its edge.</w:t>
      </w:r>
    </w:p>
    <w:p w14:paraId="77DC41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没有这种区分，讲道就失去了锋芒。</w:t>
      </w:r>
    </w:p>
    <w:p w14:paraId="45001E04">
      <w:pPr>
        <w:pStyle w:val="3"/>
        <w:spacing w:before="321" w:line="246" w:lineRule="auto"/>
        <w:ind w:left="13" w:firstLine="5"/>
        <w:rPr>
          <w:rFonts w:hint="eastAsia" w:ascii="微软雅黑" w:hAnsi="微软雅黑" w:eastAsia="微软雅黑" w:cs="微软雅黑"/>
          <w:spacing w:val="-1"/>
          <w:sz w:val="30"/>
          <w:szCs w:val="30"/>
        </w:rPr>
      </w:pPr>
    </w:p>
    <w:p w14:paraId="5562F86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is enforced on the impenitent, and the gospel commended to the contrite.</w:t>
      </w:r>
    </w:p>
    <w:p w14:paraId="31FDBE6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律法是对不悔改者执行的，福音是推荐给痛悔者的。</w:t>
      </w:r>
    </w:p>
    <w:p w14:paraId="6EDFA31C">
      <w:pPr>
        <w:pStyle w:val="3"/>
        <w:spacing w:before="321" w:line="246" w:lineRule="auto"/>
        <w:ind w:left="13" w:firstLine="5"/>
        <w:rPr>
          <w:rFonts w:hint="eastAsia" w:ascii="微软雅黑" w:hAnsi="微软雅黑" w:eastAsia="微软雅黑" w:cs="微软雅黑"/>
          <w:spacing w:val="-1"/>
          <w:sz w:val="30"/>
          <w:szCs w:val="30"/>
        </w:rPr>
      </w:pPr>
    </w:p>
    <w:p w14:paraId="1D0079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Reformation made this distinction familiar to all men as a household word, and gave it the prominence that belongs to it.</w:t>
      </w:r>
    </w:p>
    <w:p w14:paraId="53BD434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宗教改革使这种区分像家喻户晓的词一样为众人所熟悉，并给予了它应有的突出地位。</w:t>
      </w:r>
    </w:p>
    <w:p w14:paraId="74E27F3D">
      <w:pPr>
        <w:pStyle w:val="3"/>
        <w:spacing w:before="321" w:line="246" w:lineRule="auto"/>
        <w:ind w:left="13" w:firstLine="5"/>
        <w:rPr>
          <w:rFonts w:hint="eastAsia" w:ascii="微软雅黑" w:hAnsi="微软雅黑" w:eastAsia="微软雅黑" w:cs="微软雅黑"/>
          <w:spacing w:val="-1"/>
          <w:sz w:val="30"/>
          <w:szCs w:val="30"/>
        </w:rPr>
      </w:pPr>
    </w:p>
    <w:p w14:paraId="483E8A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gathered in any given locality only where Christ crucified is preached.</w:t>
      </w:r>
    </w:p>
    <w:p w14:paraId="321A93F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只有在传讲钉十字架的基督的地方，教会才会在任何特定的地方被聚集。</w:t>
      </w:r>
    </w:p>
    <w:p w14:paraId="6E9D6BC9">
      <w:pPr>
        <w:pStyle w:val="3"/>
        <w:spacing w:before="321" w:line="246" w:lineRule="auto"/>
        <w:ind w:left="13" w:firstLine="5"/>
        <w:rPr>
          <w:rFonts w:hint="eastAsia" w:ascii="微软雅黑" w:hAnsi="微软雅黑" w:eastAsia="微软雅黑" w:cs="微软雅黑"/>
          <w:spacing w:val="-1"/>
          <w:sz w:val="30"/>
          <w:szCs w:val="30"/>
        </w:rPr>
      </w:pPr>
    </w:p>
    <w:p w14:paraId="6C0330D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held true in the founding of the Church at first, and holds true in the planting of it in any heathen land.</w:t>
      </w:r>
    </w:p>
    <w:p w14:paraId="4D89361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这在最初建立教会时是真实的，在任何异教徒土地上建立教会时也是真实的。</w:t>
      </w:r>
    </w:p>
    <w:p w14:paraId="452EA0D2">
      <w:pPr>
        <w:pStyle w:val="3"/>
        <w:spacing w:before="321" w:line="246" w:lineRule="auto"/>
        <w:ind w:left="13" w:firstLine="5"/>
        <w:rPr>
          <w:rFonts w:hint="eastAsia" w:ascii="微软雅黑" w:hAnsi="微软雅黑" w:eastAsia="微软雅黑" w:cs="微软雅黑"/>
          <w:spacing w:val="-1"/>
          <w:sz w:val="30"/>
          <w:szCs w:val="30"/>
        </w:rPr>
      </w:pPr>
    </w:p>
    <w:p w14:paraId="0EC3CDF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same doctrine which formed it is necessary to sustain it from age to age; for, as Luther happily expressed it, the article of Justification is the article of a standing or falling Church.</w:t>
      </w:r>
    </w:p>
    <w:p w14:paraId="0F9033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并且，形成它的同一教义对于世世代代维持它也是必要的；因为正如路德恰当表述的，称义的条款是教会站立或跌倒的条款。</w:t>
      </w:r>
    </w:p>
    <w:p w14:paraId="7CCADB01">
      <w:pPr>
        <w:pStyle w:val="3"/>
        <w:spacing w:before="321" w:line="246" w:lineRule="auto"/>
        <w:ind w:left="13" w:firstLine="5"/>
        <w:rPr>
          <w:rFonts w:hint="eastAsia" w:ascii="微软雅黑" w:hAnsi="微软雅黑" w:eastAsia="微软雅黑" w:cs="微软雅黑"/>
          <w:spacing w:val="-1"/>
          <w:sz w:val="30"/>
          <w:szCs w:val="30"/>
        </w:rPr>
      </w:pPr>
    </w:p>
    <w:p w14:paraId="530848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security of the Church is to give no uncertain sound on the great doctrines of Christianity; the deep-seated ruin of mankind and their vast guilt; the Deity, the mission, and atonement of the Lord Jesus Christ; the necessity of regeneration by the Holy Ghost; the need of forgiving grace; the assurance of salvation; the tenor of the covenant of grace.</w:t>
      </w:r>
    </w:p>
    <w:p w14:paraId="5D83D24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教会唯一的保障是对基督教的伟大教义发出确定的声音：人类根深蒂固的毁灭和巨大的罪债；主耶稣基督的神性、使命和赎罪；圣灵重生的必要性；赦免恩典的需要；救恩的确据；恩典之约的主旨。</w:t>
      </w:r>
    </w:p>
    <w:p w14:paraId="61004661">
      <w:pPr>
        <w:pStyle w:val="3"/>
        <w:spacing w:before="321" w:line="246" w:lineRule="auto"/>
        <w:ind w:left="13" w:firstLine="5"/>
        <w:rPr>
          <w:rFonts w:hint="eastAsia" w:ascii="微软雅黑" w:hAnsi="微软雅黑" w:eastAsia="微软雅黑" w:cs="微软雅黑"/>
          <w:spacing w:val="-1"/>
          <w:sz w:val="30"/>
          <w:szCs w:val="30"/>
        </w:rPr>
      </w:pPr>
    </w:p>
    <w:p w14:paraId="1DB7216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not sensible," said Dr. Chalmers, when referring to the actual though undesigned experiment which he prosecuted for upwards of twelve years in Kilmany, "that all the vehemence with which I urged the virtues and the proprieties of social life had the weight of a feather on the moral habits of my parishioners.</w:t>
      </w:r>
    </w:p>
    <w:p w14:paraId="4940CEA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查尔斯博士（Dr. Chalmers）在提到他在基尔马尼（Kilmany）进行了十二年多实际但非设计的实验时说：“我并不觉得我极力强调美德和社会生活礼仪的所有热情，对我的教区居民的道德习惯有羽毛般轻重的影响。</w:t>
      </w:r>
    </w:p>
    <w:p w14:paraId="6B690551">
      <w:pPr>
        <w:pStyle w:val="3"/>
        <w:spacing w:before="321" w:line="246" w:lineRule="auto"/>
        <w:ind w:left="13" w:firstLine="5"/>
        <w:rPr>
          <w:rFonts w:hint="eastAsia" w:ascii="微软雅黑" w:hAnsi="微软雅黑" w:eastAsia="微软雅黑" w:cs="微软雅黑"/>
          <w:spacing w:val="-1"/>
          <w:sz w:val="30"/>
          <w:szCs w:val="30"/>
        </w:rPr>
      </w:pPr>
    </w:p>
    <w:p w14:paraId="1DC910B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was not till I got impressed by the utter alienation of the heart in all its desires and affections from God; it was not till reconciliation to Him became the distinct and the prominent object of my ministerial exertions; it was not till I took the scriptural way of laying the method of reconciliation before them; it was not till the free offer of forgiveness through the blood of Christ was urged upon their acceptance, and the Holy Spirit given, through the channel of Christ's Mediatorship, to all who ask Him was set before them as the unceasing object of their dependence and their prayers; it was not, in one word, till the contemplations of my people were turned to these great and essential elements in the business of a soul providing for its interest with God and the concerns of its eternity, that I ever heard of any of those subordinate reformations which I aforetime made the earnest and the zealous, but I am afraid at the same time the ultimate, object of my earlier ministrations."</w:t>
      </w:r>
    </w:p>
    <w:p w14:paraId="4B193A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我对心灵在所有欲望和情感上与神完全隔绝有了深刻印象；直到与神和好成为我事奉努力的明确和突出目标；直到我采用圣经的方式将和好的方法摆在他们面前；直到藉着基督之血免费赦免的提议被敦促他们接受，以及通过基督中保渠道赐给所有求祂之人的圣灵被摆在他们面前作为他们依赖和祷告的不断对象；简言之，直到我子民的沉思转向灵魂为自己在神面前的利益及其永恒关注做准备时的这些伟大基本要素，我才听说有任何那些次要的改革，而这些改革曾是我早期事奉中热切、热心，但恐怕也是最终的目标。”</w:t>
      </w:r>
    </w:p>
    <w:p w14:paraId="02F4E118">
      <w:pPr>
        <w:pStyle w:val="3"/>
        <w:spacing w:before="321" w:line="246" w:lineRule="auto"/>
        <w:ind w:left="13" w:firstLine="5"/>
        <w:rPr>
          <w:rFonts w:hint="eastAsia" w:ascii="微软雅黑" w:hAnsi="微软雅黑" w:eastAsia="微软雅黑" w:cs="微软雅黑"/>
          <w:spacing w:val="-1"/>
          <w:sz w:val="30"/>
          <w:szCs w:val="30"/>
        </w:rPr>
      </w:pPr>
    </w:p>
    <w:p w14:paraId="5B1DAF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object in adducing this remarkable experience is to show an instance how the preacher who withholds the doctrine of the cross and the immediate reconciliation with God, which must always go along with it, whether the silence is due to the fact that the preacher's own mind has never adequately been awakened to discern its value, or acts upon a system of reserve without making the central doctrine of Christianity bear on man's relation to the Judge of all—fails to wield any power.</w:t>
      </w:r>
    </w:p>
    <w:p w14:paraId="36BEF0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引用这一非凡经验的目的是要展示一个例子，说明传道人如果扣留十字架的教义以及与之相随的与神直接和好（无论这种沉默是因为传道人自己的心灵从未被充分唤醒以辨识其价值，还是依据一种保留体系行事，而未使基督教的核心教义作用于人与全地审判者的关系），就无法行使任何能力。</w:t>
      </w:r>
    </w:p>
    <w:p w14:paraId="6E2AA970">
      <w:pPr>
        <w:pStyle w:val="3"/>
        <w:spacing w:before="321" w:line="246" w:lineRule="auto"/>
        <w:ind w:left="13" w:firstLine="5"/>
        <w:rPr>
          <w:rFonts w:hint="eastAsia" w:ascii="微软雅黑" w:hAnsi="微软雅黑" w:eastAsia="微软雅黑" w:cs="微软雅黑"/>
          <w:spacing w:val="-1"/>
          <w:sz w:val="30"/>
          <w:szCs w:val="30"/>
        </w:rPr>
      </w:pPr>
    </w:p>
    <w:p w14:paraId="2F29454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opposite doctrine awakens souls, is associated with the Holy Spirit, and plants or propagates the Church.</w:t>
      </w:r>
    </w:p>
    <w:p w14:paraId="0D28DA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相反的教义唤醒灵魂，与圣灵相关联，并建立或传播教会。</w:t>
      </w:r>
    </w:p>
    <w:p w14:paraId="00F67B41">
      <w:pPr>
        <w:pStyle w:val="3"/>
        <w:spacing w:before="321" w:line="246" w:lineRule="auto"/>
        <w:ind w:left="13" w:firstLine="5"/>
        <w:rPr>
          <w:rFonts w:hint="eastAsia" w:ascii="微软雅黑" w:hAnsi="微软雅黑" w:eastAsia="微软雅黑" w:cs="微软雅黑"/>
          <w:spacing w:val="-1"/>
          <w:sz w:val="30"/>
          <w:szCs w:val="30"/>
        </w:rPr>
      </w:pPr>
    </w:p>
    <w:p w14:paraId="309E9C8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briefly advert to THE SPIRIT'S WORK IN A RELIGIOUS AWAKENING.</w:t>
      </w:r>
    </w:p>
    <w:p w14:paraId="535950F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我将简要谈谈圣灵在宗教复兴中的工作。</w:t>
      </w:r>
    </w:p>
    <w:p w14:paraId="4B025032">
      <w:pPr>
        <w:pStyle w:val="3"/>
        <w:spacing w:before="321" w:line="246" w:lineRule="auto"/>
        <w:ind w:left="13" w:firstLine="5"/>
        <w:rPr>
          <w:rFonts w:hint="eastAsia" w:ascii="微软雅黑" w:hAnsi="微软雅黑" w:eastAsia="微软雅黑" w:cs="微软雅黑"/>
          <w:spacing w:val="-1"/>
          <w:sz w:val="30"/>
          <w:szCs w:val="30"/>
        </w:rPr>
      </w:pPr>
    </w:p>
    <w:p w14:paraId="577382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this cannot be made the subject of human calculation, we find it occurring sometimes in a continuous ingathering of individuals, sometimes in a multitude of simultaneous conversions, or in great movements which carry with them the marks of a genuine work of the Holy Spirit.</w:t>
      </w:r>
    </w:p>
    <w:p w14:paraId="1AC485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虽然这不能成为人类计算的对象，但我们发现它有时表现为个人的持续聚集，有时表现为众人的同时归信，或表现为带有圣灵真实工作标记的伟大运动。</w:t>
      </w:r>
    </w:p>
    <w:p w14:paraId="6CB2F894">
      <w:pPr>
        <w:pStyle w:val="3"/>
        <w:spacing w:before="321" w:line="246" w:lineRule="auto"/>
        <w:ind w:left="13" w:firstLine="5"/>
        <w:rPr>
          <w:rFonts w:hint="eastAsia" w:ascii="微软雅黑" w:hAnsi="微软雅黑" w:eastAsia="微软雅黑" w:cs="微软雅黑"/>
          <w:spacing w:val="-1"/>
          <w:sz w:val="30"/>
          <w:szCs w:val="30"/>
        </w:rPr>
      </w:pPr>
    </w:p>
    <w:p w14:paraId="37DF272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may occur of a mixed character in an exciting period of religious effervescence.</w:t>
      </w:r>
    </w:p>
    <w:p w14:paraId="18F3AD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在宗教情绪高涨的激动时期，可能会发生许多性质混杂的事情。</w:t>
      </w:r>
    </w:p>
    <w:p w14:paraId="4D51E635">
      <w:pPr>
        <w:pStyle w:val="3"/>
        <w:spacing w:before="321" w:line="246" w:lineRule="auto"/>
        <w:ind w:left="13" w:firstLine="5"/>
        <w:rPr>
          <w:rFonts w:hint="eastAsia" w:ascii="微软雅黑" w:hAnsi="微软雅黑" w:eastAsia="微软雅黑" w:cs="微软雅黑"/>
          <w:spacing w:val="-1"/>
          <w:sz w:val="30"/>
          <w:szCs w:val="30"/>
        </w:rPr>
      </w:pPr>
    </w:p>
    <w:p w14:paraId="7CD4EAC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opinion of a large class, who betray a lack of spiritual discernment and an incapacity to form a judgment as to its nature and tendency, will always be received with little deference.</w:t>
      </w:r>
    </w:p>
    <w:p w14:paraId="407CE3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有一大类人暴露出缺乏属灵辨别力，并且没有能力对其性质和趋势形成判断，他们的意见总是很少受到尊重。</w:t>
      </w:r>
    </w:p>
    <w:p w14:paraId="5B83D203">
      <w:pPr>
        <w:pStyle w:val="3"/>
        <w:spacing w:before="321" w:line="246" w:lineRule="auto"/>
        <w:ind w:left="13" w:firstLine="5"/>
        <w:rPr>
          <w:rFonts w:hint="eastAsia" w:ascii="微软雅黑" w:hAnsi="微软雅黑" w:eastAsia="微软雅黑" w:cs="微软雅黑"/>
          <w:spacing w:val="-1"/>
          <w:sz w:val="30"/>
          <w:szCs w:val="30"/>
        </w:rPr>
      </w:pPr>
    </w:p>
    <w:p w14:paraId="1DBB5FB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are wedded to a theory of development, are in danger of denying any interposition of the Spirit from on high.</w:t>
      </w:r>
    </w:p>
    <w:p w14:paraId="02DCB7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那些执着于发展理论的人，有否认圣灵从上头介入的危险。</w:t>
      </w:r>
    </w:p>
    <w:p w14:paraId="43E98D6C">
      <w:pPr>
        <w:pStyle w:val="3"/>
        <w:spacing w:before="321" w:line="246" w:lineRule="auto"/>
        <w:ind w:left="13" w:firstLine="5"/>
        <w:rPr>
          <w:rFonts w:hint="eastAsia" w:ascii="微软雅黑" w:hAnsi="微软雅黑" w:eastAsia="微软雅黑" w:cs="微软雅黑"/>
          <w:spacing w:val="-1"/>
          <w:sz w:val="30"/>
          <w:szCs w:val="30"/>
        </w:rPr>
      </w:pPr>
    </w:p>
    <w:p w14:paraId="6D69E9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embarrassed by a system of sacramental grace by which they allow their minds to be swayed, mistake a movement which overleaps these barriers and marches forward in a path of its own.</w:t>
      </w:r>
    </w:p>
    <w:p w14:paraId="227900F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其他人，受困于让他们思想动摇的圣礼恩典体系，误解了一场跨越这些障碍并沿着自己道路前进的运动。</w:t>
      </w:r>
    </w:p>
    <w:p w14:paraId="11233472">
      <w:pPr>
        <w:pStyle w:val="3"/>
        <w:spacing w:before="321" w:line="246" w:lineRule="auto"/>
        <w:ind w:left="13" w:firstLine="5"/>
        <w:rPr>
          <w:rFonts w:hint="eastAsia" w:ascii="微软雅黑" w:hAnsi="微软雅黑" w:eastAsia="微软雅黑" w:cs="微软雅黑"/>
          <w:spacing w:val="-1"/>
          <w:sz w:val="30"/>
          <w:szCs w:val="30"/>
        </w:rPr>
      </w:pPr>
    </w:p>
    <w:p w14:paraId="608C409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having adopted a principle with which a religious awakening on a large scale will not coincide, they run the risk of denying it as a legitimate religious phenomenon.</w:t>
      </w:r>
    </w:p>
    <w:p w14:paraId="3E12299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并且由于采用了一个与大规模宗教复兴不相符的原则，他们冒着否认其为合法宗教现象的风险。</w:t>
      </w:r>
    </w:p>
    <w:p w14:paraId="575CB464">
      <w:pPr>
        <w:pStyle w:val="3"/>
        <w:spacing w:before="321" w:line="246" w:lineRule="auto"/>
        <w:ind w:left="13" w:firstLine="5"/>
        <w:rPr>
          <w:rFonts w:hint="eastAsia" w:ascii="微软雅黑" w:hAnsi="微软雅黑" w:eastAsia="微软雅黑" w:cs="微软雅黑"/>
          <w:spacing w:val="-1"/>
          <w:sz w:val="30"/>
          <w:szCs w:val="30"/>
        </w:rPr>
      </w:pPr>
    </w:p>
    <w:p w14:paraId="0388D33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system which has no place for the universal priesthood of believers is prone to look askance on an outpouring of the Spirit connected with the immediate action of the Church's living Head on His disciples.</w:t>
      </w:r>
    </w:p>
    <w:p w14:paraId="106D7C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任何没有信徒皆祭司地位的体系，都倾向于以怀疑的眼光看待与教会活的元首对其门徒的直接行动相连的圣灵浇灌。</w:t>
      </w:r>
    </w:p>
    <w:p w14:paraId="01886EC0">
      <w:pPr>
        <w:pStyle w:val="3"/>
        <w:spacing w:before="321" w:line="246" w:lineRule="auto"/>
        <w:ind w:left="13" w:firstLine="5"/>
        <w:rPr>
          <w:rFonts w:hint="eastAsia" w:ascii="微软雅黑" w:hAnsi="微软雅黑" w:eastAsia="微软雅黑" w:cs="微软雅黑"/>
          <w:spacing w:val="-1"/>
          <w:sz w:val="30"/>
          <w:szCs w:val="30"/>
        </w:rPr>
      </w:pPr>
    </w:p>
    <w:p w14:paraId="306893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awakening of this more general kind constitutes for the most part a new epoch with a well-defined peculiarity, and is replete with great results.</w:t>
      </w:r>
    </w:p>
    <w:p w14:paraId="3E8A9F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这种更普遍的复兴大多构成了一个具有明确特性的新时代，并充满了巨大的成果。</w:t>
      </w:r>
    </w:p>
    <w:p w14:paraId="4023BB54">
      <w:pPr>
        <w:pStyle w:val="3"/>
        <w:spacing w:before="321" w:line="246" w:lineRule="auto"/>
        <w:ind w:left="13" w:firstLine="5"/>
        <w:rPr>
          <w:rFonts w:hint="eastAsia" w:ascii="微软雅黑" w:hAnsi="微软雅黑" w:eastAsia="微软雅黑" w:cs="微软雅黑"/>
          <w:spacing w:val="-1"/>
          <w:sz w:val="30"/>
          <w:szCs w:val="30"/>
        </w:rPr>
      </w:pPr>
    </w:p>
    <w:p w14:paraId="3257E7E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gleaner in Church history, at a subsequent stage, estimates its influence on thought, on action, and on ecclesiastical life as at the Reformation, when the effusion of the Holy Spirit was more marked than at any previous period from the apostolic age.</w:t>
      </w:r>
    </w:p>
    <w:p w14:paraId="1043B43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教会历史的拾穗者，在随后的阶段，会评估其对思想、行动和教会生活的影响，正如在宗教改革时期那样，当时的圣灵浇灌比使徒时代以来的任何时期都更为显著。</w:t>
      </w:r>
    </w:p>
    <w:p w14:paraId="38F6139C">
      <w:pPr>
        <w:pStyle w:val="3"/>
        <w:spacing w:before="321" w:line="246" w:lineRule="auto"/>
        <w:ind w:left="13" w:firstLine="5"/>
        <w:rPr>
          <w:rFonts w:hint="eastAsia" w:ascii="微软雅黑" w:hAnsi="微软雅黑" w:eastAsia="微软雅黑" w:cs="微软雅黑"/>
          <w:spacing w:val="-1"/>
          <w:sz w:val="30"/>
          <w:szCs w:val="30"/>
        </w:rPr>
      </w:pPr>
    </w:p>
    <w:p w14:paraId="57AD19A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effusion of the Spirit in the Puritanic age, followed as it was by the cognate movement of Spener and Francke in the German Churches, exercised an influence, the force of which continued long, nay, continues to this day.</w:t>
      </w:r>
    </w:p>
    <w:p w14:paraId="341E3CC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清教徒时代的圣灵浇灌，随之而来的是施本尔（Spener）和弗兰克（Francke）在德国教会中的同源运动，产生了持续很久，不，直到今天的影响力。</w:t>
      </w:r>
    </w:p>
    <w:p w14:paraId="2094DC81">
      <w:pPr>
        <w:pStyle w:val="3"/>
        <w:spacing w:before="321" w:line="246" w:lineRule="auto"/>
        <w:ind w:left="13" w:firstLine="5"/>
        <w:rPr>
          <w:rFonts w:hint="eastAsia" w:ascii="微软雅黑" w:hAnsi="微软雅黑" w:eastAsia="微软雅黑" w:cs="微软雅黑"/>
          <w:spacing w:val="-1"/>
          <w:sz w:val="30"/>
          <w:szCs w:val="30"/>
        </w:rPr>
      </w:pPr>
    </w:p>
    <w:p w14:paraId="5101BF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awakening of last century, pervading England, Scotland, and America, under Whitefield, Wesley, and Edwards, gave rise to those Bible, missionary, and tract societies which still continue in the Churches.</w:t>
      </w:r>
    </w:p>
    <w:p w14:paraId="3BAF23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上个世纪在怀特腓、卫斯理和爱德华兹领导下遍及英格兰、苏格兰和美国的伟大复兴，产生了那些至今仍在教会中延续的圣经公会、宣教差会和单张协会。</w:t>
      </w:r>
    </w:p>
    <w:p w14:paraId="482A196B">
      <w:pPr>
        <w:pStyle w:val="3"/>
        <w:spacing w:before="321" w:line="246" w:lineRule="auto"/>
        <w:ind w:left="13" w:firstLine="5"/>
        <w:rPr>
          <w:rFonts w:hint="eastAsia" w:ascii="微软雅黑" w:hAnsi="微软雅黑" w:eastAsia="微软雅黑" w:cs="微软雅黑"/>
          <w:spacing w:val="-1"/>
          <w:sz w:val="30"/>
          <w:szCs w:val="30"/>
        </w:rPr>
      </w:pPr>
    </w:p>
    <w:p w14:paraId="4999ABF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under such influences can a solvent be found powerful enough for producing such results.</w:t>
      </w:r>
    </w:p>
    <w:p w14:paraId="29F9BC6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只有在这样的影响下，才能找到足以产生这种结果的强大溶剂。</w:t>
      </w:r>
    </w:p>
    <w:p w14:paraId="1C488362">
      <w:pPr>
        <w:pStyle w:val="3"/>
        <w:spacing w:before="321" w:line="246" w:lineRule="auto"/>
        <w:ind w:left="13" w:firstLine="5"/>
        <w:rPr>
          <w:rFonts w:hint="eastAsia" w:ascii="微软雅黑" w:hAnsi="微软雅黑" w:eastAsia="微软雅黑" w:cs="微软雅黑"/>
          <w:spacing w:val="-1"/>
          <w:sz w:val="30"/>
          <w:szCs w:val="30"/>
        </w:rPr>
      </w:pPr>
    </w:p>
    <w:p w14:paraId="57951E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the Spirit, wherever it occurs, requires to be discriminated from its accompaniments and from the counterfeits that may be expected.</w:t>
      </w:r>
    </w:p>
    <w:p w14:paraId="6A8B767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圣灵的工作，无论在哪里发生，都需要与其伴随物以及可能出现的赝品区别开来。</w:t>
      </w:r>
    </w:p>
    <w:p w14:paraId="1D4876FF">
      <w:pPr>
        <w:pStyle w:val="3"/>
        <w:spacing w:before="321" w:line="246" w:lineRule="auto"/>
        <w:ind w:left="13" w:firstLine="5"/>
        <w:rPr>
          <w:rFonts w:hint="eastAsia" w:ascii="微软雅黑" w:hAnsi="微软雅黑" w:eastAsia="微软雅黑" w:cs="微软雅黑"/>
          <w:spacing w:val="-1"/>
          <w:sz w:val="30"/>
          <w:szCs w:val="30"/>
        </w:rPr>
      </w:pPr>
    </w:p>
    <w:p w14:paraId="3BA2B1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asked, Can these be genuine cases of conversion where the whole is effected in an hour, and where the mind passes with astonishing rapidity from deep conviction to triumphant faith?</w:t>
      </w:r>
    </w:p>
    <w:p w14:paraId="272BD3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有人问，如果在一种情况下，整个过程在一小时内完成，心智以惊人的速度从深刻的知罪转变为凯旋的信心，这些能是真正的归信案例吗？</w:t>
      </w:r>
    </w:p>
    <w:p w14:paraId="30D7EBB5">
      <w:pPr>
        <w:pStyle w:val="3"/>
        <w:spacing w:before="321" w:line="246" w:lineRule="auto"/>
        <w:ind w:left="13" w:firstLine="5"/>
        <w:rPr>
          <w:rFonts w:hint="eastAsia" w:ascii="微软雅黑" w:hAnsi="微软雅黑" w:eastAsia="微软雅黑" w:cs="微软雅黑"/>
          <w:spacing w:val="-1"/>
          <w:sz w:val="30"/>
          <w:szCs w:val="30"/>
        </w:rPr>
      </w:pPr>
    </w:p>
    <w:p w14:paraId="1D01A2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reply, it is not a question of time, but of thoroughness and intensity.</w:t>
      </w:r>
    </w:p>
    <w:p w14:paraId="3AE04C4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我们回答，这不是时间的问题，而是彻底性和强度的问题。</w:t>
      </w:r>
    </w:p>
    <w:p w14:paraId="096EB2E9">
      <w:pPr>
        <w:pStyle w:val="3"/>
        <w:spacing w:before="321" w:line="246" w:lineRule="auto"/>
        <w:ind w:left="13" w:firstLine="5"/>
        <w:rPr>
          <w:rFonts w:hint="eastAsia" w:ascii="微软雅黑" w:hAnsi="微软雅黑" w:eastAsia="微软雅黑" w:cs="微软雅黑"/>
          <w:spacing w:val="-1"/>
          <w:sz w:val="30"/>
          <w:szCs w:val="30"/>
        </w:rPr>
      </w:pPr>
    </w:p>
    <w:p w14:paraId="29307EB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man, and a multitude of men, may under the overwhelming pressure of conviction consequent on a manifestation of God's holiness and inviolable law, and of that utter ruin and boundless guilt in which men are involved, be shut up by the Spirit to Christ within the space of an hour or two, while not a characteristic of a sound conversion and not a single fruit of the Spirit are found to be awanting, is proved by the evidence of facts.</w:t>
      </w:r>
    </w:p>
    <w:p w14:paraId="6FFA2CE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证明，一个人，甚至许多人，可能在因神圣洁和不可侵犯之律法的显现，以及人所陷入的彻底毁灭和无限罪债而产生的压倒性知罪压力下，在一两个小时内被圣灵驱使归向基督，且没有缺失任何健全归信的特征和任何圣灵的果子。</w:t>
      </w:r>
    </w:p>
    <w:p w14:paraId="63E536DD">
      <w:pPr>
        <w:pStyle w:val="3"/>
        <w:spacing w:before="321" w:line="246" w:lineRule="auto"/>
        <w:ind w:left="13" w:firstLine="5"/>
        <w:rPr>
          <w:rFonts w:hint="eastAsia" w:ascii="微软雅黑" w:hAnsi="微软雅黑" w:eastAsia="微软雅黑" w:cs="微软雅黑"/>
          <w:spacing w:val="-1"/>
          <w:sz w:val="30"/>
          <w:szCs w:val="30"/>
        </w:rPr>
      </w:pPr>
    </w:p>
    <w:p w14:paraId="00C89A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sudden deliverance of the converts from the dangerous errors in which they previously lived, receives an explanation in the same way.</w:t>
      </w:r>
    </w:p>
    <w:p w14:paraId="0983B4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归信者从先前生活的危险错误中突然得释放，也以同样的方式得到解释。</w:t>
      </w:r>
    </w:p>
    <w:p w14:paraId="6D119AB9">
      <w:pPr>
        <w:pStyle w:val="3"/>
        <w:spacing w:before="321" w:line="246" w:lineRule="auto"/>
        <w:ind w:left="13" w:firstLine="5"/>
        <w:rPr>
          <w:rFonts w:hint="eastAsia" w:ascii="微软雅黑" w:hAnsi="微软雅黑" w:eastAsia="微软雅黑" w:cs="微软雅黑"/>
          <w:spacing w:val="-1"/>
          <w:sz w:val="30"/>
          <w:szCs w:val="30"/>
        </w:rPr>
      </w:pPr>
    </w:p>
    <w:p w14:paraId="1A46887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such a moment, when men come under deep convictions, the previous cavils against the doctrines of the gospel are found to pass away like a cloud; the Arminian accepts election; the Arian, the Deity of Christ and the atonement; the Romanist, the sole mediatorship of Christ, without hesitation.</w:t>
      </w:r>
    </w:p>
    <w:p w14:paraId="4A4BF4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在这样的时刻，当人陷入深刻的知罪时，先前对福音教义的吹毛求疵就像云一样消散；阿民念主义者接受拣选；亚流主义者接受基督的神性和赎罪；罗马天主教徒毫不犹豫地接受基督的唯一中保地位。</w:t>
      </w:r>
    </w:p>
    <w:p w14:paraId="016FD199">
      <w:pPr>
        <w:pStyle w:val="3"/>
        <w:spacing w:before="321" w:line="246" w:lineRule="auto"/>
        <w:ind w:left="13" w:firstLine="5"/>
        <w:rPr>
          <w:rFonts w:hint="eastAsia" w:ascii="微软雅黑" w:hAnsi="微软雅黑" w:eastAsia="微软雅黑" w:cs="微软雅黑"/>
          <w:spacing w:val="-1"/>
          <w:sz w:val="30"/>
          <w:szCs w:val="30"/>
        </w:rPr>
      </w:pPr>
    </w:p>
    <w:p w14:paraId="73AB985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further asked, How can cases of conversion be admitted, when they receive impressions, amid their common avocations, suddenly and without any special application of the word?</w:t>
      </w:r>
    </w:p>
    <w:p w14:paraId="3907081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但进一步有人问，当他们在日常工作中突然受到感动，没有任何圣道的特殊应用时，如何能承认这些归信案例呢？</w:t>
      </w:r>
    </w:p>
    <w:p w14:paraId="0C6A68CE">
      <w:pPr>
        <w:pStyle w:val="3"/>
        <w:spacing w:before="321" w:line="246" w:lineRule="auto"/>
        <w:ind w:left="13" w:firstLine="5"/>
        <w:rPr>
          <w:rFonts w:hint="eastAsia" w:ascii="微软雅黑" w:hAnsi="微软雅黑" w:eastAsia="微软雅黑" w:cs="微软雅黑"/>
          <w:spacing w:val="-1"/>
          <w:sz w:val="30"/>
          <w:szCs w:val="30"/>
        </w:rPr>
      </w:pPr>
    </w:p>
    <w:p w14:paraId="7278CC7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There is no need for asserting that the word is not employed: as the sword of the Spirit, the word is used in every case.</w:t>
      </w:r>
    </w:p>
    <w:p w14:paraId="0BFEC92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我回答，没有必要断言没有使用圣道：作为圣灵的宝剑，圣道在每个案例中都被使用了。</w:t>
      </w:r>
    </w:p>
    <w:p w14:paraId="37122228">
      <w:pPr>
        <w:pStyle w:val="3"/>
        <w:spacing w:before="321" w:line="246" w:lineRule="auto"/>
        <w:ind w:left="13" w:firstLine="5"/>
        <w:rPr>
          <w:rFonts w:hint="eastAsia" w:ascii="微软雅黑" w:hAnsi="微软雅黑" w:eastAsia="微软雅黑" w:cs="微软雅黑"/>
          <w:spacing w:val="-1"/>
          <w:sz w:val="30"/>
          <w:szCs w:val="30"/>
        </w:rPr>
      </w:pPr>
    </w:p>
    <w:p w14:paraId="439C8B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deposited in the heart from childhood, and quickened by the addresses, conversations, or providences which lead to the decisive issue, may have occupied the mind before the convictions reached their climax.</w:t>
      </w:r>
    </w:p>
    <w:p w14:paraId="72E68C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从童年起就存在心中的圣道，被导致决定性结果的演讲、谈话或护理所激发，可能在知罪达到高潮之前就已经占据了头脑。</w:t>
      </w:r>
    </w:p>
    <w:p w14:paraId="11CDA51C">
      <w:pPr>
        <w:pStyle w:val="3"/>
        <w:spacing w:before="321" w:line="246" w:lineRule="auto"/>
        <w:ind w:left="13" w:firstLine="5"/>
        <w:rPr>
          <w:rFonts w:hint="eastAsia" w:ascii="微软雅黑" w:hAnsi="微软雅黑" w:eastAsia="微软雅黑" w:cs="微软雅黑"/>
          <w:spacing w:val="-1"/>
          <w:sz w:val="30"/>
          <w:szCs w:val="30"/>
        </w:rPr>
      </w:pPr>
    </w:p>
    <w:p w14:paraId="76C8B18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occur which all too plainly prove that it is necessary not only to pray for an awakening, but for wisdom equal to the occasion when it is imparted.</w:t>
      </w:r>
    </w:p>
    <w:p w14:paraId="6100BE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发生的许多事情都太清楚地证明，不仅需要为复兴祷告，还需要为在复兴被赐予时拥有足以应对场合的智慧祷告。</w:t>
      </w:r>
    </w:p>
    <w:p w14:paraId="41AD8A47">
      <w:pPr>
        <w:pStyle w:val="3"/>
        <w:spacing w:before="321" w:line="246" w:lineRule="auto"/>
        <w:ind w:left="13" w:firstLine="5"/>
        <w:rPr>
          <w:rFonts w:hint="eastAsia" w:ascii="微软雅黑" w:hAnsi="微软雅黑" w:eastAsia="微软雅黑" w:cs="微软雅黑"/>
          <w:spacing w:val="-1"/>
          <w:sz w:val="30"/>
          <w:szCs w:val="30"/>
        </w:rPr>
      </w:pPr>
    </w:p>
    <w:p w14:paraId="4690C2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Mere religious excitement is no unchallengeable evidence of the genuineness of a spiritual awakening, nor any passport to the confidence of the Christian community, unless it be conclusively proved that divine truth—that is, the word of God in what may be called the true outline of that word—was the means of producing it.</w:t>
      </w:r>
    </w:p>
    <w:p w14:paraId="7C54B1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单纯的宗教兴奋既不是属灵复兴真实性的无可置疑的证据，也不是获得基督徒群体信任的通行证，除非确凿地证明神圣真理——即所谓真理轮廓中的神的话语——是产生它的手段。</w:t>
      </w:r>
    </w:p>
    <w:p w14:paraId="51558C1A">
      <w:pPr>
        <w:pStyle w:val="3"/>
        <w:spacing w:before="321" w:line="246" w:lineRule="auto"/>
        <w:ind w:left="13" w:firstLine="5"/>
        <w:rPr>
          <w:rFonts w:hint="eastAsia" w:ascii="微软雅黑" w:hAnsi="微软雅黑" w:eastAsia="微软雅黑" w:cs="微软雅黑"/>
          <w:spacing w:val="-1"/>
          <w:sz w:val="30"/>
          <w:szCs w:val="30"/>
        </w:rPr>
      </w:pPr>
    </w:p>
    <w:p w14:paraId="148FDA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not called forth by the instrumentality of divine truth, it may be little better than a spurious medley, or a spasmodic movement by mere human appliances.</w:t>
      </w:r>
    </w:p>
    <w:p w14:paraId="6ECE33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如果不是藉着神圣真理的工具所唤起，它可能只不过是一个虚假的混合物，或者是单纯人类手段的痉挛性运动。</w:t>
      </w:r>
    </w:p>
    <w:p w14:paraId="6BD1836E">
      <w:pPr>
        <w:pStyle w:val="3"/>
        <w:spacing w:before="321" w:line="246" w:lineRule="auto"/>
        <w:ind w:left="13" w:firstLine="5"/>
        <w:rPr>
          <w:rFonts w:hint="eastAsia" w:ascii="微软雅黑" w:hAnsi="微软雅黑" w:eastAsia="微软雅黑" w:cs="微软雅黑"/>
          <w:spacing w:val="-1"/>
          <w:sz w:val="30"/>
          <w:szCs w:val="30"/>
        </w:rPr>
      </w:pPr>
    </w:p>
    <w:p w14:paraId="7D8CBF0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to be expected, indeed, that no tares will be mingled with the wheat, or that there will be no over-hasty admissions or over-confident assertions as to numbers, no exhibition of converts prematurely thrust into public notice, no censorious judgments, no noisy profession followed by a fall.</w:t>
      </w:r>
    </w:p>
    <w:p w14:paraId="728BF4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确实，不能指望稗子不与麦子混杂，或者没有关于人数的过急接纳或过度自信的断言，没有过早被推向公众注意的归信者展示，没有苛刻的判断，没有喧闹的告白随后跌倒。</w:t>
      </w:r>
    </w:p>
    <w:p w14:paraId="37C0F5D7">
      <w:pPr>
        <w:pStyle w:val="3"/>
        <w:spacing w:before="321" w:line="246" w:lineRule="auto"/>
        <w:ind w:left="13" w:firstLine="5"/>
        <w:rPr>
          <w:rFonts w:hint="eastAsia" w:ascii="微软雅黑" w:hAnsi="微软雅黑" w:eastAsia="微软雅黑" w:cs="微软雅黑"/>
          <w:spacing w:val="-1"/>
          <w:sz w:val="30"/>
          <w:szCs w:val="30"/>
        </w:rPr>
      </w:pPr>
    </w:p>
    <w:p w14:paraId="702E56C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not be a work of God if there were no imitations, for where the Spirit builds a church, Satan builds a chapel.</w:t>
      </w:r>
    </w:p>
    <w:p w14:paraId="7C6B640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如果没有模仿，这就不是神的工作，因为圣灵在哪里建立教会，撒但就在哪里建立礼拜堂。</w:t>
      </w:r>
    </w:p>
    <w:p w14:paraId="6DCFDACB">
      <w:pPr>
        <w:pStyle w:val="3"/>
        <w:spacing w:before="321" w:line="246" w:lineRule="auto"/>
        <w:ind w:left="13" w:firstLine="5"/>
        <w:rPr>
          <w:rFonts w:hint="eastAsia" w:ascii="微软雅黑" w:hAnsi="微软雅黑" w:eastAsia="微软雅黑" w:cs="微软雅黑"/>
          <w:spacing w:val="-1"/>
          <w:sz w:val="30"/>
          <w:szCs w:val="30"/>
        </w:rPr>
      </w:pPr>
    </w:p>
    <w:p w14:paraId="63130B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tests which Shepherd adduces in his treatise on the parable of the ten virgins, or which Edwards employs in his work on the religious affections, though they cannot be applied in the early stages of a religious awakening, when the two classes cannot be distinguished from each other, ought never to be absent from the mind of those who are called to guide a religious movement.</w:t>
      </w:r>
    </w:p>
    <w:p w14:paraId="18D06E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谢泼德（Shepherd）在他关于十个童女比喻的论文中引用的测试，或爱德华兹在他关于宗教情感的著作中使用的测试，虽然不能应用于宗教复兴的早期阶段（当时这两类人无法区分），但绝不应从那些被召引导宗教运动之人的头脑中消失。</w:t>
      </w:r>
    </w:p>
    <w:p w14:paraId="38A20B25">
      <w:pPr>
        <w:pStyle w:val="3"/>
        <w:spacing w:before="321" w:line="246" w:lineRule="auto"/>
        <w:ind w:left="13" w:firstLine="5"/>
        <w:rPr>
          <w:rFonts w:hint="eastAsia" w:ascii="微软雅黑" w:hAnsi="微软雅黑" w:eastAsia="微软雅黑" w:cs="微软雅黑"/>
          <w:spacing w:val="-1"/>
          <w:sz w:val="30"/>
          <w:szCs w:val="30"/>
        </w:rPr>
      </w:pPr>
    </w:p>
    <w:p w14:paraId="0BA4731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memorable seasons are to be hailed as interpositions of the Spirit's power.</w:t>
      </w:r>
    </w:p>
    <w:p w14:paraId="7635F7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这些难忘的时刻应被视为圣灵大能的介入而受到欢呼。</w:t>
      </w:r>
    </w:p>
    <w:p w14:paraId="2F2B9E65">
      <w:pPr>
        <w:pStyle w:val="3"/>
        <w:spacing w:before="321" w:line="246" w:lineRule="auto"/>
        <w:ind w:left="13" w:firstLine="5"/>
        <w:rPr>
          <w:rFonts w:hint="eastAsia" w:ascii="微软雅黑" w:hAnsi="微软雅黑" w:eastAsia="微软雅黑" w:cs="微软雅黑"/>
          <w:spacing w:val="-1"/>
          <w:sz w:val="30"/>
          <w:szCs w:val="30"/>
        </w:rPr>
      </w:pPr>
    </w:p>
    <w:p w14:paraId="49BD1F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observed," says Edwards, "that from the fall of man to our day, the work of redemption in its effect has mainly been carried on by remarkable communications of the Spirit of God.</w:t>
      </w:r>
    </w:p>
    <w:p w14:paraId="2C0EAA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“可以观察到，”爱德华兹说，“从人类堕落到我们今天，救赎工作在效果上主要是通过神的灵显著的交通进行的。</w:t>
      </w:r>
    </w:p>
    <w:p w14:paraId="5B03075A">
      <w:pPr>
        <w:pStyle w:val="3"/>
        <w:spacing w:before="321" w:line="246" w:lineRule="auto"/>
        <w:ind w:left="13" w:firstLine="5"/>
        <w:rPr>
          <w:rFonts w:hint="eastAsia" w:ascii="微软雅黑" w:hAnsi="微软雅黑" w:eastAsia="微软雅黑" w:cs="微软雅黑"/>
          <w:spacing w:val="-1"/>
          <w:sz w:val="30"/>
          <w:szCs w:val="30"/>
        </w:rPr>
      </w:pPr>
    </w:p>
    <w:p w14:paraId="3D2395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there be a more constant influence of God's Spirit always in some degree attending His ordinances, yet the way in which the greatest things have been done towards carrying on this work always has been by remarkable effusions at special seasons of mercy."</w:t>
      </w:r>
    </w:p>
    <w:p w14:paraId="2A214A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虽然神的灵总是在某种程度上有更恒定的影响伴随祂的礼仪，但在推进这项工作方面成就最大事情的方式，一直是在特殊的怜悯季节通过显著的浇灌。”</w:t>
      </w:r>
    </w:p>
    <w:p w14:paraId="0B5A255E">
      <w:pPr>
        <w:pStyle w:val="3"/>
        <w:spacing w:before="321" w:line="246" w:lineRule="auto"/>
        <w:ind w:left="13" w:firstLine="5"/>
        <w:rPr>
          <w:rFonts w:hint="eastAsia" w:ascii="微软雅黑" w:hAnsi="微软雅黑" w:eastAsia="微软雅黑" w:cs="微软雅黑"/>
          <w:spacing w:val="-1"/>
          <w:sz w:val="30"/>
          <w:szCs w:val="30"/>
        </w:rPr>
      </w:pPr>
    </w:p>
    <w:p w14:paraId="7095D27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Church's ever-living Head knows how to usher in creative epochs, to rally His people to some converging point through the lapse of centuries, and to gather up under this powerful influence isolated opinions into one consistent whole.</w:t>
      </w:r>
    </w:p>
    <w:p w14:paraId="1A707CD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教会永活的元首知道如何引入创造性的时代，如何在几个世纪的流逝中将祂的子民团结到某个汇聚点，并在这种强大的影响下将孤立的意见收集成一个一致的整体。</w:t>
      </w:r>
    </w:p>
    <w:p w14:paraId="40FB5581">
      <w:pPr>
        <w:pStyle w:val="3"/>
        <w:spacing w:before="321" w:line="246" w:lineRule="auto"/>
        <w:ind w:left="13" w:firstLine="5"/>
        <w:rPr>
          <w:rFonts w:hint="eastAsia" w:ascii="微软雅黑" w:hAnsi="微软雅黑" w:eastAsia="微软雅黑" w:cs="微软雅黑"/>
          <w:spacing w:val="-1"/>
          <w:sz w:val="30"/>
          <w:szCs w:val="30"/>
        </w:rPr>
      </w:pPr>
    </w:p>
    <w:p w14:paraId="2B24243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former awakening has spent its force, when the elements of thought or action previously supplied threaten to become effete, a new impulse is commonly communicated by Him who interposes at various stages to make all things new.</w:t>
      </w:r>
    </w:p>
    <w:p w14:paraId="285EB24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当前一次复兴耗尽了力量，当先前提供的思想或行动要素有可能变得衰竭时，通常由祂传达一种新的推动力，祂在不同阶段介入以更新万物。</w:t>
      </w:r>
    </w:p>
    <w:p w14:paraId="6FA0FF46">
      <w:pPr>
        <w:pStyle w:val="3"/>
        <w:spacing w:before="321" w:line="246" w:lineRule="auto"/>
        <w:ind w:left="13" w:firstLine="5"/>
        <w:rPr>
          <w:rFonts w:hint="eastAsia" w:ascii="微软雅黑" w:hAnsi="微软雅黑" w:eastAsia="微软雅黑" w:cs="微软雅黑"/>
          <w:spacing w:val="-1"/>
          <w:sz w:val="30"/>
          <w:szCs w:val="30"/>
        </w:rPr>
      </w:pPr>
    </w:p>
    <w:p w14:paraId="3FECBA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previous condition of things is commonly such as renders a new sect or a new organization well-nigh inevitable.</w:t>
      </w:r>
    </w:p>
    <w:p w14:paraId="2052CF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先前的事物状况通常使得一个新的派别或新的组织几乎不可避免。</w:t>
      </w:r>
    </w:p>
    <w:p w14:paraId="3F133CD1">
      <w:pPr>
        <w:pStyle w:val="3"/>
        <w:spacing w:before="321" w:line="246" w:lineRule="auto"/>
        <w:ind w:left="13" w:firstLine="5"/>
        <w:rPr>
          <w:rFonts w:hint="eastAsia" w:ascii="微软雅黑" w:hAnsi="微软雅黑" w:eastAsia="微软雅黑" w:cs="微软雅黑"/>
          <w:spacing w:val="-1"/>
          <w:sz w:val="30"/>
          <w:szCs w:val="30"/>
        </w:rPr>
      </w:pPr>
    </w:p>
    <w:p w14:paraId="5FDDFFD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dead or stagnant period, such as prevailed at the time of the formation of not a few of the existing Churches, the spiritual life found no welcome within the pale of the denomination from which the separation was made.</w:t>
      </w:r>
    </w:p>
    <w:p w14:paraId="0A2117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在死气沉沉或停滞不前的时期，如不少现有教会形成时所盛行的那样，属灵生命在分离出的宗派范围内不受欢迎。</w:t>
      </w:r>
    </w:p>
    <w:p w14:paraId="21CF5FBF">
      <w:pPr>
        <w:pStyle w:val="3"/>
        <w:spacing w:before="321" w:line="246" w:lineRule="auto"/>
        <w:ind w:left="13" w:firstLine="5"/>
        <w:rPr>
          <w:rFonts w:hint="eastAsia" w:ascii="微软雅黑" w:hAnsi="微软雅黑" w:eastAsia="微软雅黑" w:cs="微软雅黑"/>
          <w:spacing w:val="-1"/>
          <w:sz w:val="30"/>
          <w:szCs w:val="30"/>
        </w:rPr>
      </w:pPr>
    </w:p>
    <w:p w14:paraId="7142A6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existing Churches take up the new life by a process of assimilation, they are recruited by numbers and refreshed by a new stream of divine life.</w:t>
      </w:r>
    </w:p>
    <w:p w14:paraId="03BADB7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但当现有的教会通过同化过程接受新生命时，它们会在人数上得到补充，并被神圣生命的新流所刷新。</w:t>
      </w:r>
    </w:p>
    <w:p w14:paraId="318E1C1B">
      <w:pPr>
        <w:pStyle w:val="3"/>
        <w:spacing w:before="321" w:line="246" w:lineRule="auto"/>
        <w:ind w:left="13" w:firstLine="5"/>
        <w:rPr>
          <w:rFonts w:hint="eastAsia" w:ascii="微软雅黑" w:hAnsi="微软雅黑" w:eastAsia="微软雅黑" w:cs="微软雅黑"/>
          <w:spacing w:val="-1"/>
          <w:sz w:val="30"/>
          <w:szCs w:val="30"/>
        </w:rPr>
      </w:pPr>
    </w:p>
    <w:p w14:paraId="3A52C7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devotional publication of Neander, on our Lord's entrance into Jerusalem, he points out that the kingdom of God comes at first as the leaven or as the grain of mustard seed; but that when it has continued to work for a season in this hidden way, the effect next becomes perceptible in great facts, which force themselves on men's notice and form the great moving powers in the world's history.</w:t>
      </w:r>
    </w:p>
    <w:p w14:paraId="53958C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尼安德（Neander）关于我们主进入耶路撒冷的一本灵修刊物中，他指出，神的国起初像面酵或芥菜种一样到来；但当它以这种隐藏的方式持续工作一段时间后，效果接下来在伟大的事实中变得可感知，这些事实迫使人们注意，并构成世界历史上的巨大推动力。</w:t>
      </w:r>
    </w:p>
    <w:p w14:paraId="530C73C1">
      <w:pPr>
        <w:pStyle w:val="3"/>
        <w:spacing w:before="321" w:line="246" w:lineRule="auto"/>
        <w:ind w:left="13" w:firstLine="5"/>
        <w:rPr>
          <w:rFonts w:hint="eastAsia" w:ascii="微软雅黑" w:hAnsi="微软雅黑" w:eastAsia="微软雅黑" w:cs="微软雅黑"/>
          <w:spacing w:val="-1"/>
          <w:sz w:val="30"/>
          <w:szCs w:val="30"/>
        </w:rPr>
      </w:pPr>
    </w:p>
    <w:p w14:paraId="38D07C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adds, to suppose that the kingdom of God must always be as the leaven, would be as great an error as to conclude that the visible results come first.</w:t>
      </w:r>
    </w:p>
    <w:p w14:paraId="39B00A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他补充说，如果认为神的国必须总是像面酵一样，那就像断定可见的结果先出现一样，是一个巨大的错误。</w:t>
      </w:r>
    </w:p>
    <w:p w14:paraId="155302A5">
      <w:pPr>
        <w:pStyle w:val="3"/>
        <w:spacing w:before="321" w:line="246" w:lineRule="auto"/>
        <w:ind w:left="13" w:firstLine="5"/>
        <w:rPr>
          <w:rFonts w:hint="eastAsia" w:ascii="微软雅黑" w:hAnsi="微软雅黑" w:eastAsia="微软雅黑" w:cs="微软雅黑"/>
          <w:spacing w:val="-1"/>
          <w:sz w:val="30"/>
          <w:szCs w:val="30"/>
        </w:rPr>
      </w:pPr>
    </w:p>
    <w:p w14:paraId="5CE17E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look on with awe and wonder when some supply of the Spirit, of which they can neither tell the laws nor estimate the momentum, breaks forth from the kingdom of God and sweeps over the community.</w:t>
      </w:r>
    </w:p>
    <w:p w14:paraId="1EDE85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当圣灵的某种供应（人们既不能说出其规律，也不能估计其动量）从神的国爆发并席卷社区时，人们带着敬畏和惊奇观看。</w:t>
      </w:r>
    </w:p>
    <w:p w14:paraId="67A58806">
      <w:pPr>
        <w:pStyle w:val="3"/>
        <w:spacing w:before="321" w:line="246" w:lineRule="auto"/>
        <w:ind w:left="13" w:firstLine="5"/>
        <w:rPr>
          <w:rFonts w:hint="eastAsia" w:ascii="微软雅黑" w:hAnsi="微软雅黑" w:eastAsia="微软雅黑" w:cs="微软雅黑"/>
          <w:spacing w:val="-1"/>
          <w:sz w:val="30"/>
          <w:szCs w:val="30"/>
        </w:rPr>
      </w:pPr>
    </w:p>
    <w:p w14:paraId="160729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entering into other things involved in this theme, let me close with a few words on two points which, more than any other, give tone and colour to a time of general awakening.</w:t>
      </w:r>
    </w:p>
    <w:p w14:paraId="4BF6C0B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不谈此主题涉及的其他事情，让我以两点结束，这两点比任何其他点都更能给普遍复兴的时期定下基调和色彩。</w:t>
      </w:r>
    </w:p>
    <w:p w14:paraId="3AAC6C69">
      <w:pPr>
        <w:pStyle w:val="3"/>
        <w:spacing w:before="321" w:line="246" w:lineRule="auto"/>
        <w:ind w:left="13" w:firstLine="5"/>
        <w:rPr>
          <w:rFonts w:hint="eastAsia" w:ascii="微软雅黑" w:hAnsi="微软雅黑" w:eastAsia="微软雅黑" w:cs="微软雅黑"/>
          <w:spacing w:val="-1"/>
          <w:sz w:val="30"/>
          <w:szCs w:val="30"/>
        </w:rPr>
      </w:pPr>
    </w:p>
    <w:p w14:paraId="40D571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peculiar mode of preaching, to which the instruments employed are usually led, it largely partakes of the inculcation of immediate conversion.</w:t>
      </w:r>
    </w:p>
    <w:p w14:paraId="2DF1445D">
      <w:pPr>
        <w:pStyle w:val="3"/>
        <w:spacing w:before="321" w:line="246" w:lineRule="auto"/>
        <w:ind w:left="13" w:firstLine="5"/>
        <w:rPr>
          <w:rFonts w:hint="eastAsia" w:ascii="微软雅黑" w:hAnsi="微软雅黑" w:eastAsia="微软雅黑" w:cs="微软雅黑"/>
          <w:spacing w:val="-1"/>
          <w:sz w:val="30"/>
          <w:szCs w:val="30"/>
        </w:rPr>
      </w:pPr>
    </w:p>
    <w:p w14:paraId="06ACF81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关于被使用的器皿通常被引导采用的独特讲道模式，它主要包含对立即归信的灌输。</w:t>
      </w:r>
    </w:p>
    <w:p w14:paraId="17C4EC68">
      <w:pPr>
        <w:pStyle w:val="3"/>
        <w:spacing w:before="321" w:line="246" w:lineRule="auto"/>
        <w:ind w:left="13" w:firstLine="5"/>
        <w:rPr>
          <w:rFonts w:hint="eastAsia" w:ascii="微软雅黑" w:hAnsi="微软雅黑" w:eastAsia="微软雅黑" w:cs="微软雅黑"/>
          <w:spacing w:val="-1"/>
          <w:sz w:val="30"/>
          <w:szCs w:val="30"/>
        </w:rPr>
      </w:pPr>
    </w:p>
    <w:p w14:paraId="318B44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all the other truths are brought out connected with law and grace, the ruin and the remedy, the occasion naturally leads the preacher to urge the necessity of the great change, and the duty of immediate compliance with all those awakening motives that go to determine the choice.</w:t>
      </w:r>
    </w:p>
    <w:p w14:paraId="69472E0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虽然所有其他与律法和恩典、毁灭和补救相关的真理都被提出来，但场合自然引导传道人敦促巨大改变的必要性，以及立即顺从所有那些决定选择的觉醒动机的责任。</w:t>
      </w:r>
    </w:p>
    <w:p w14:paraId="1238C8AA">
      <w:pPr>
        <w:pStyle w:val="3"/>
        <w:spacing w:before="321" w:line="246" w:lineRule="auto"/>
        <w:ind w:left="13" w:firstLine="5"/>
        <w:rPr>
          <w:rFonts w:hint="eastAsia" w:ascii="微软雅黑" w:hAnsi="微软雅黑" w:eastAsia="微软雅黑" w:cs="微软雅黑"/>
          <w:spacing w:val="-1"/>
          <w:sz w:val="30"/>
          <w:szCs w:val="30"/>
        </w:rPr>
      </w:pPr>
    </w:p>
    <w:p w14:paraId="4C22A2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criminality of every hour's delay is enforced by the thought that it is another hour's rebellion.</w:t>
      </w:r>
    </w:p>
    <w:p w14:paraId="248942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每延迟一小时的罪恶性都被这一思想所强化：这是又一小时的叛逆。</w:t>
      </w:r>
    </w:p>
    <w:p w14:paraId="10DC5090">
      <w:pPr>
        <w:pStyle w:val="3"/>
        <w:spacing w:before="321" w:line="246" w:lineRule="auto"/>
        <w:ind w:left="13" w:firstLine="5"/>
        <w:rPr>
          <w:rFonts w:hint="eastAsia" w:ascii="微软雅黑" w:hAnsi="微软雅黑" w:eastAsia="微软雅黑" w:cs="微软雅黑"/>
          <w:spacing w:val="-1"/>
          <w:sz w:val="30"/>
          <w:szCs w:val="30"/>
        </w:rPr>
      </w:pPr>
    </w:p>
    <w:p w14:paraId="426F15F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must be accompanied with the further statement, that without the Holy Ghost they cannot turn; that they must, and yet cannot; that they are under obligation, and yet helplessly unable;—a double motive brought to bear upon the mind together, which has been remarkably owned in the preaching of America, and fitted to drive from every refuge those who choose for themselves some middle ground or debateable land where in the meantime they may rest.</w:t>
      </w:r>
    </w:p>
    <w:p w14:paraId="5E9557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必须伴随着进一步的声明：没有圣灵他们无法回转；他们必须，却不能；他们有义务，却无能为力；——双重动机一起施加于心智，这在美国的讲道中得到了显著的认可，并且适合将那些为自己选择某种中间立场或争议地带以便在此期间休息的人从每一个避难所驱逐出去。</w:t>
      </w:r>
    </w:p>
    <w:p w14:paraId="1B60D346">
      <w:pPr>
        <w:pStyle w:val="3"/>
        <w:spacing w:before="321" w:line="246" w:lineRule="auto"/>
        <w:ind w:left="13" w:firstLine="5"/>
        <w:rPr>
          <w:rFonts w:hint="eastAsia" w:ascii="微软雅黑" w:hAnsi="微软雅黑" w:eastAsia="微软雅黑" w:cs="微软雅黑"/>
          <w:spacing w:val="-1"/>
          <w:sz w:val="30"/>
          <w:szCs w:val="30"/>
        </w:rPr>
      </w:pPr>
    </w:p>
    <w:p w14:paraId="334E5AF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this point this preaching comes in with overwhelming force.</w:t>
      </w:r>
    </w:p>
    <w:p w14:paraId="45281F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在这一点上，这种讲道带着压倒性的力量进来。</w:t>
      </w:r>
    </w:p>
    <w:p w14:paraId="19AE348E">
      <w:pPr>
        <w:pStyle w:val="3"/>
        <w:spacing w:before="321" w:line="246" w:lineRule="auto"/>
        <w:ind w:left="13" w:firstLine="5"/>
        <w:rPr>
          <w:rFonts w:hint="eastAsia" w:ascii="微软雅黑" w:hAnsi="微软雅黑" w:eastAsia="微软雅黑" w:cs="微软雅黑"/>
          <w:spacing w:val="-1"/>
          <w:sz w:val="30"/>
          <w:szCs w:val="30"/>
        </w:rPr>
      </w:pPr>
    </w:p>
    <w:p w14:paraId="3E609A0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shuts up the sinner under a twofold motive—of obligation and inability.</w:t>
      </w:r>
    </w:p>
    <w:p w14:paraId="1D24229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它将罪人关在义务和无能的双重动机之下。</w:t>
      </w:r>
    </w:p>
    <w:p w14:paraId="36956ABB">
      <w:pPr>
        <w:pStyle w:val="3"/>
        <w:spacing w:before="321" w:line="246" w:lineRule="auto"/>
        <w:ind w:left="13" w:firstLine="5"/>
        <w:rPr>
          <w:rFonts w:hint="eastAsia" w:ascii="微软雅黑" w:hAnsi="微软雅黑" w:eastAsia="微软雅黑" w:cs="微软雅黑"/>
          <w:spacing w:val="-1"/>
          <w:sz w:val="30"/>
          <w:szCs w:val="30"/>
        </w:rPr>
      </w:pPr>
    </w:p>
    <w:p w14:paraId="02E7F7B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compels action and dependence.</w:t>
      </w:r>
    </w:p>
    <w:p w14:paraId="692B481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它迫使行动和依赖。</w:t>
      </w:r>
    </w:p>
    <w:p w14:paraId="279D2060">
      <w:pPr>
        <w:pStyle w:val="3"/>
        <w:spacing w:before="321" w:line="246" w:lineRule="auto"/>
        <w:ind w:left="13" w:firstLine="5"/>
        <w:rPr>
          <w:rFonts w:hint="eastAsia" w:ascii="微软雅黑" w:hAnsi="微软雅黑" w:eastAsia="微软雅黑" w:cs="微软雅黑"/>
          <w:spacing w:val="-1"/>
          <w:sz w:val="30"/>
          <w:szCs w:val="30"/>
        </w:rPr>
      </w:pPr>
    </w:p>
    <w:p w14:paraId="36D587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brings a twofold force to bear on the secure.</w:t>
      </w:r>
    </w:p>
    <w:p w14:paraId="3E636DB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它对安逸者施加双重力量。</w:t>
      </w:r>
    </w:p>
    <w:p w14:paraId="3089389A">
      <w:pPr>
        <w:pStyle w:val="3"/>
        <w:spacing w:before="321" w:line="246" w:lineRule="auto"/>
        <w:ind w:left="13" w:firstLine="5"/>
        <w:rPr>
          <w:rFonts w:hint="eastAsia" w:ascii="微软雅黑" w:hAnsi="微软雅黑" w:eastAsia="微软雅黑" w:cs="微软雅黑"/>
          <w:spacing w:val="-1"/>
          <w:sz w:val="30"/>
          <w:szCs w:val="30"/>
        </w:rPr>
      </w:pPr>
    </w:p>
    <w:p w14:paraId="221DB5A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two truths must go together; for the one without the other deprives the enforcement of conversion of its power.</w:t>
      </w:r>
    </w:p>
    <w:p w14:paraId="31F286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这两个真理必须并进；因为没有这一个，另一个就剥夺了强制归信的力量。</w:t>
      </w:r>
    </w:p>
    <w:p w14:paraId="70338F69">
      <w:pPr>
        <w:pStyle w:val="3"/>
        <w:spacing w:before="321" w:line="246" w:lineRule="auto"/>
        <w:ind w:left="13" w:firstLine="5"/>
        <w:rPr>
          <w:rFonts w:hint="eastAsia" w:ascii="微软雅黑" w:hAnsi="微软雅黑" w:eastAsia="微软雅黑" w:cs="微软雅黑"/>
          <w:spacing w:val="-1"/>
          <w:sz w:val="30"/>
          <w:szCs w:val="30"/>
        </w:rPr>
      </w:pPr>
    </w:p>
    <w:p w14:paraId="73A756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Withhold a sense of man's dependence, or tell him that whenever he pleases God is ready to second his efforts, and the entire force of every motive is removed.</w:t>
      </w:r>
    </w:p>
    <w:p w14:paraId="1D6E74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隐瞒人的依赖感，或者告诉他只要他愿意，神随时准备支持他的努力，那么每一个动机的全部力量就被移除了。</w:t>
      </w:r>
    </w:p>
    <w:p w14:paraId="6F678B1D">
      <w:pPr>
        <w:pStyle w:val="3"/>
        <w:spacing w:before="321" w:line="246" w:lineRule="auto"/>
        <w:ind w:left="13" w:firstLine="5"/>
        <w:rPr>
          <w:rFonts w:hint="eastAsia" w:ascii="微软雅黑" w:hAnsi="微软雅黑" w:eastAsia="微软雅黑" w:cs="微软雅黑"/>
          <w:spacing w:val="-1"/>
          <w:sz w:val="30"/>
          <w:szCs w:val="30"/>
        </w:rPr>
      </w:pPr>
    </w:p>
    <w:p w14:paraId="3AE62B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tell him that all his actions are at the best but the efforts of an enemy till his nature is changed, and that God is, notwithstanding all these efforts, under no obligation to any unconverted man; let him feel the force of both motives,—the present duty, the awful issues that enter into his choice, the utter inability to turn, the absolute freedom and sovereignty of God to give or to withhold His renewing Spirit,—and there is nothing more calculated to shut up the mind to immediate submission.</w:t>
      </w:r>
    </w:p>
    <w:p w14:paraId="56D6DEC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告诉他，直到他的本性改变之前，他所有的行动充其量不过是敌人的努力，而且尽管有所有这些努力，神对任何未归信的人都没有义务；让他感受到两种动机的力量，——当前的责任，进入他选择的可怕后果，彻底无法回转，神给予或保留祂更新之灵的绝对自由和主权，——没有什么比这更能迫使心智立即顺服的了。</w:t>
      </w:r>
    </w:p>
    <w:p w14:paraId="52CEE808">
      <w:pPr>
        <w:pStyle w:val="3"/>
        <w:spacing w:before="321" w:line="246" w:lineRule="auto"/>
        <w:ind w:left="13" w:firstLine="5"/>
        <w:rPr>
          <w:rFonts w:hint="eastAsia" w:ascii="微软雅黑" w:hAnsi="微软雅黑" w:eastAsia="微软雅黑" w:cs="微软雅黑"/>
          <w:spacing w:val="-1"/>
          <w:sz w:val="30"/>
          <w:szCs w:val="30"/>
        </w:rPr>
      </w:pPr>
    </w:p>
    <w:p w14:paraId="5EECCD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yet cannot turn.</w:t>
      </w:r>
    </w:p>
    <w:p w14:paraId="0A7A8A4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他必须，却不能回转。</w:t>
      </w:r>
    </w:p>
    <w:p w14:paraId="5B734B1C">
      <w:pPr>
        <w:pStyle w:val="3"/>
        <w:spacing w:before="321" w:line="246" w:lineRule="auto"/>
        <w:ind w:left="13" w:firstLine="5"/>
        <w:rPr>
          <w:rFonts w:hint="eastAsia" w:ascii="微软雅黑" w:hAnsi="微软雅黑" w:eastAsia="微软雅黑" w:cs="微软雅黑"/>
          <w:spacing w:val="-1"/>
          <w:sz w:val="30"/>
          <w:szCs w:val="30"/>
        </w:rPr>
      </w:pPr>
    </w:p>
    <w:p w14:paraId="665C624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yet cannot convert himself.</w:t>
      </w:r>
    </w:p>
    <w:p w14:paraId="174E43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他必须，却不能使自己归信。</w:t>
      </w:r>
    </w:p>
    <w:p w14:paraId="1FF173BE">
      <w:pPr>
        <w:pStyle w:val="3"/>
        <w:spacing w:before="321" w:line="246" w:lineRule="auto"/>
        <w:ind w:left="13" w:firstLine="5"/>
        <w:rPr>
          <w:rFonts w:hint="eastAsia" w:ascii="微软雅黑" w:hAnsi="微软雅黑" w:eastAsia="微软雅黑" w:cs="微软雅黑"/>
          <w:spacing w:val="-1"/>
          <w:sz w:val="30"/>
          <w:szCs w:val="30"/>
        </w:rPr>
      </w:pPr>
    </w:p>
    <w:p w14:paraId="480D30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Whitefield, referring to the effects of this style of American preaching, says: "After they have done all, God may deny them mercy. It is for preaching in this manner that I like the Messrs. Tennent. They wound deeply before they heal. They know that there is no promise but to him that believeth."</w:t>
      </w:r>
    </w:p>
    <w:p w14:paraId="639CDBC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怀特腓在提到这种美式讲道风格的效果时说：“在他们做了一切之后，神仍可能拒绝给他们怜悯。正是因为这种讲道方式，我喜欢坦能特（Tennent）先生们。他们在医治之前深深地刺伤。他们知道除了信的人之外没有应许给任何人。”</w:t>
      </w:r>
    </w:p>
    <w:p w14:paraId="396940CA">
      <w:pPr>
        <w:pStyle w:val="3"/>
        <w:spacing w:before="321" w:line="246" w:lineRule="auto"/>
        <w:ind w:left="13" w:firstLine="5"/>
        <w:rPr>
          <w:rFonts w:hint="eastAsia" w:ascii="微软雅黑" w:hAnsi="微软雅黑" w:eastAsia="微软雅黑" w:cs="微软雅黑"/>
          <w:spacing w:val="-1"/>
          <w:sz w:val="30"/>
          <w:szCs w:val="30"/>
        </w:rPr>
      </w:pPr>
    </w:p>
    <w:p w14:paraId="243477B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Whitefield's testimony, than which we could not have a higher.</w:t>
      </w:r>
    </w:p>
    <w:p w14:paraId="01AA44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这就是怀特腓的见证，我们不可能有比这更高的了。</w:t>
      </w:r>
    </w:p>
    <w:p w14:paraId="337CF4EC">
      <w:pPr>
        <w:pStyle w:val="3"/>
        <w:spacing w:before="321" w:line="246" w:lineRule="auto"/>
        <w:ind w:left="13" w:firstLine="5"/>
        <w:rPr>
          <w:rFonts w:hint="eastAsia" w:ascii="微软雅黑" w:hAnsi="微软雅黑" w:eastAsia="微软雅黑" w:cs="微软雅黑"/>
          <w:spacing w:val="-1"/>
          <w:sz w:val="30"/>
          <w:szCs w:val="30"/>
        </w:rPr>
      </w:pPr>
    </w:p>
    <w:p w14:paraId="1E55F3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Griffin accounts for the numerous revivals in America from the belief of an instantaneous regeneration, and the sinfulness of every moral effort up to that moment, and the duty of immediate submission.</w:t>
      </w:r>
    </w:p>
    <w:p w14:paraId="18ED8F6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格里芬博士（Dr. Griffin）将美国众多的复兴归因于相信瞬间重生，以及直到那一刻之前每一次道德努力的罪恶性，和立即顺服的责任。</w:t>
      </w:r>
    </w:p>
    <w:p w14:paraId="6D24CB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peculiar mode of praying, we may say that in every season of general awakening the Christian community waits just as they waited for the effusion of the Spirit, with one accord in prayer and supplication, in the interval between the Ascension and Pentecost.</w:t>
      </w:r>
    </w:p>
    <w:p w14:paraId="0C1BF3EC">
      <w:pPr>
        <w:pStyle w:val="3"/>
        <w:spacing w:before="321" w:line="246" w:lineRule="auto"/>
        <w:ind w:left="13" w:firstLine="5"/>
        <w:rPr>
          <w:rFonts w:hint="eastAsia" w:ascii="微软雅黑" w:hAnsi="微软雅黑" w:eastAsia="微软雅黑" w:cs="微软雅黑"/>
          <w:spacing w:val="-1"/>
          <w:sz w:val="30"/>
          <w:szCs w:val="30"/>
        </w:rPr>
      </w:pPr>
    </w:p>
    <w:p w14:paraId="3D09516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关于特别的祷告方式，我们可以说，在每一个普遍觉醒的季节，基督徒群体的等候，正如他们在升天到五旬节之间的那段时间里，同心合意地恒切祷告和祈求，等候圣灵的浇灌一样。</w:t>
      </w:r>
    </w:p>
    <w:p w14:paraId="46E8C329">
      <w:pPr>
        <w:pStyle w:val="3"/>
        <w:spacing w:before="321" w:line="246" w:lineRule="auto"/>
        <w:ind w:left="13" w:firstLine="5"/>
        <w:rPr>
          <w:rFonts w:hint="eastAsia" w:ascii="微软雅黑" w:hAnsi="微软雅黑" w:eastAsia="微软雅黑" w:cs="微软雅黑"/>
          <w:spacing w:val="-1"/>
          <w:sz w:val="30"/>
          <w:szCs w:val="30"/>
        </w:rPr>
      </w:pPr>
    </w:p>
    <w:p w14:paraId="564FFA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other course has been prescribed; and the Church of the present has all the warrant she ever had to wait, expect, and pray.</w:t>
      </w:r>
    </w:p>
    <w:p w14:paraId="5D7A68A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没有规定其他的道路；现在的教会拥有她曾拥有的一切根据，去等候、期望和祷告。</w:t>
      </w:r>
    </w:p>
    <w:p w14:paraId="2D0A671E">
      <w:pPr>
        <w:pStyle w:val="3"/>
        <w:spacing w:before="321" w:line="246" w:lineRule="auto"/>
        <w:ind w:left="13" w:firstLine="5"/>
        <w:rPr>
          <w:rFonts w:hint="eastAsia" w:ascii="微软雅黑" w:hAnsi="微软雅黑" w:eastAsia="微软雅黑" w:cs="微软雅黑"/>
          <w:spacing w:val="-1"/>
          <w:sz w:val="30"/>
          <w:szCs w:val="30"/>
        </w:rPr>
      </w:pPr>
    </w:p>
    <w:p w14:paraId="309D7A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disciples waited in the youthfulness of simple hope, not for a spirit which they had not, but for more of the Spirit which they had; and Christianity has not outlived itself.</w:t>
      </w:r>
    </w:p>
    <w:p w14:paraId="3C6293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最初的门徒在单纯盼望的青春活力中等候，不是为了他们没有的灵，而是为了更多得着他们已有的灵；基督教并未比自己活得更久。</w:t>
      </w:r>
    </w:p>
    <w:p w14:paraId="496F38D2">
      <w:pPr>
        <w:pStyle w:val="3"/>
        <w:spacing w:before="321" w:line="246" w:lineRule="auto"/>
        <w:ind w:left="13" w:firstLine="5"/>
        <w:rPr>
          <w:rFonts w:hint="eastAsia" w:ascii="微软雅黑" w:hAnsi="微软雅黑" w:eastAsia="微软雅黑" w:cs="微软雅黑"/>
          <w:spacing w:val="-1"/>
          <w:sz w:val="30"/>
          <w:szCs w:val="30"/>
        </w:rPr>
      </w:pPr>
    </w:p>
    <w:p w14:paraId="18133B4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attitude of the Church in the first days after the Ascension, when the disciples waited for the Spirit, should be the Church's attitude still.</w:t>
      </w:r>
    </w:p>
    <w:p w14:paraId="5262E85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教会在升天后最初几天的态度，即门徒等候圣灵时的态度，仍应是教会现在的态度。</w:t>
      </w:r>
    </w:p>
    <w:p w14:paraId="63309197">
      <w:pPr>
        <w:pStyle w:val="3"/>
        <w:spacing w:before="321" w:line="246" w:lineRule="auto"/>
        <w:ind w:left="13" w:firstLine="5"/>
        <w:rPr>
          <w:rFonts w:hint="eastAsia" w:ascii="微软雅黑" w:hAnsi="微软雅黑" w:eastAsia="微软雅黑" w:cs="微软雅黑"/>
          <w:spacing w:val="-1"/>
          <w:sz w:val="30"/>
          <w:szCs w:val="30"/>
        </w:rPr>
      </w:pPr>
    </w:p>
    <w:p w14:paraId="2AE7B0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 more mischievous and misleading theory could be propounded, nor any one more dishonouring to the Holy Spirit, than the principle that because the Spirit was poured out at Pentecost, the Church has no need, and no warrant, to pray any more for the effusion of the Spirit of God.</w:t>
      </w:r>
    </w:p>
    <w:p w14:paraId="27603E6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没有比这一原则更具危害性和误导性的理论了，也没有比这更羞辱圣灵的了，即认为因为圣灵已经在五旬节浇灌下来，教会就不再需要，也没有理由再祈求神的灵浇灌了。</w:t>
      </w:r>
    </w:p>
    <w:p w14:paraId="58733DC5">
      <w:pPr>
        <w:pStyle w:val="3"/>
        <w:spacing w:before="321" w:line="246" w:lineRule="auto"/>
        <w:ind w:left="13" w:firstLine="5"/>
        <w:rPr>
          <w:rFonts w:hint="eastAsia" w:ascii="微软雅黑" w:hAnsi="微软雅黑" w:eastAsia="微软雅黑" w:cs="微软雅黑"/>
          <w:spacing w:val="-1"/>
          <w:sz w:val="30"/>
          <w:szCs w:val="30"/>
        </w:rPr>
      </w:pPr>
    </w:p>
    <w:p w14:paraId="7429648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more the Church asks the Spirit and waits for His communications, the more she receives.</w:t>
      </w:r>
    </w:p>
    <w:p w14:paraId="58F926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相反，教会越是祈求圣灵并等候祂的交通，她领受的就越多。</w:t>
      </w:r>
    </w:p>
    <w:p w14:paraId="4F2211E8">
      <w:pPr>
        <w:pStyle w:val="3"/>
        <w:spacing w:before="321" w:line="246" w:lineRule="auto"/>
        <w:ind w:left="13" w:firstLine="5"/>
        <w:rPr>
          <w:rFonts w:hint="eastAsia" w:ascii="微软雅黑" w:hAnsi="微软雅黑" w:eastAsia="微软雅黑" w:cs="微软雅黑"/>
          <w:spacing w:val="-1"/>
          <w:sz w:val="30"/>
          <w:szCs w:val="30"/>
        </w:rPr>
      </w:pPr>
    </w:p>
    <w:p w14:paraId="0B5624CA">
      <w:pPr>
        <w:pStyle w:val="2"/>
        <w:bidi w:val="0"/>
        <w:jc w:val="center"/>
        <w:rPr>
          <w:rFonts w:hint="eastAsia"/>
        </w:rPr>
      </w:pPr>
      <w:r>
        <w:rPr>
          <w:rFonts w:hint="eastAsia"/>
        </w:rPr>
        <w:t>THIRD DIVISION</w:t>
      </w:r>
    </w:p>
    <w:p w14:paraId="5CF58F33">
      <w:pPr>
        <w:pStyle w:val="2"/>
        <w:bidi w:val="0"/>
        <w:jc w:val="center"/>
        <w:rPr>
          <w:rFonts w:hint="eastAsia"/>
        </w:rPr>
      </w:pPr>
      <w:r>
        <w:rPr>
          <w:rFonts w:hint="eastAsia"/>
        </w:rPr>
        <w:t>第三部分</w:t>
      </w:r>
    </w:p>
    <w:p w14:paraId="65817EBC">
      <w:pPr>
        <w:pStyle w:val="3"/>
        <w:spacing w:before="321" w:line="246" w:lineRule="auto"/>
        <w:ind w:left="13" w:firstLine="5"/>
        <w:rPr>
          <w:rFonts w:hint="eastAsia" w:ascii="微软雅黑" w:hAnsi="微软雅黑" w:eastAsia="微软雅黑" w:cs="微软雅黑"/>
          <w:spacing w:val="-1"/>
          <w:sz w:val="30"/>
          <w:szCs w:val="30"/>
        </w:rPr>
      </w:pPr>
    </w:p>
    <w:p w14:paraId="5B2B4DB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HISTORICAL SURVEY OF THE DOCTRINE OF THE HOLY SPIRIT</w:t>
      </w:r>
    </w:p>
    <w:p w14:paraId="0E815D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圣灵教义的历史综述</w:t>
      </w:r>
    </w:p>
    <w:p w14:paraId="06BEC91C">
      <w:pPr>
        <w:pStyle w:val="3"/>
        <w:spacing w:before="321" w:line="246" w:lineRule="auto"/>
        <w:ind w:left="13" w:firstLine="5"/>
        <w:rPr>
          <w:rFonts w:hint="eastAsia" w:ascii="微软雅黑" w:hAnsi="微软雅黑" w:eastAsia="微软雅黑" w:cs="微软雅黑"/>
          <w:spacing w:val="-1"/>
          <w:sz w:val="30"/>
          <w:szCs w:val="30"/>
        </w:rPr>
      </w:pPr>
    </w:p>
    <w:p w14:paraId="111BEE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only remains for me, in this last division, to subjoin as briefly as possible a historic outline of the development of the doctrine of the Holy Spirit, and a sketch of the discussions which it has undergone in the course of centuries.</w:t>
      </w:r>
    </w:p>
    <w:p w14:paraId="2977D55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在这最后一部分，我只需尽可能简略地附上圣灵教义发展的历史大纲，以及几个世纪以来该教义所经历的讨论概要。</w:t>
      </w:r>
    </w:p>
    <w:p w14:paraId="005E2AD1">
      <w:pPr>
        <w:pStyle w:val="3"/>
        <w:spacing w:before="321" w:line="246" w:lineRule="auto"/>
        <w:ind w:left="13" w:firstLine="5"/>
        <w:rPr>
          <w:rFonts w:hint="eastAsia" w:ascii="微软雅黑" w:hAnsi="微软雅黑" w:eastAsia="微软雅黑" w:cs="微软雅黑"/>
          <w:spacing w:val="-1"/>
          <w:sz w:val="30"/>
          <w:szCs w:val="30"/>
        </w:rPr>
      </w:pPr>
    </w:p>
    <w:p w14:paraId="717FDE4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history of this doctrine touches theology at so many points, sometimes in connection with the Trinity, sometimes with inspiration, sometimes with the doctrines of grace, at other times with the Person and mediation of Christ, that, were we to attempt a survey of all these debates, there is scarcely a point in the whole field of polemical theology or Church history which we should not be compelled to traverse.</w:t>
      </w:r>
    </w:p>
    <w:p w14:paraId="0BA8D92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教义的历史在许多点上触及神学，有时与三位一体有关，有时与默示有关，有时与恩典教义有关，而在其他时候则与基督的位格和中保职分有关，如果我们试图综述所有这些争论，我们将不得不穿越论战神学或教会历史整个领域中的几乎每一点。</w:t>
      </w:r>
    </w:p>
    <w:p w14:paraId="276FECA3">
      <w:pPr>
        <w:pStyle w:val="3"/>
        <w:spacing w:before="321" w:line="246" w:lineRule="auto"/>
        <w:ind w:left="13" w:firstLine="5"/>
        <w:rPr>
          <w:rFonts w:hint="eastAsia" w:ascii="微软雅黑" w:hAnsi="微软雅黑" w:eastAsia="微软雅黑" w:cs="微软雅黑"/>
          <w:spacing w:val="-1"/>
          <w:sz w:val="30"/>
          <w:szCs w:val="30"/>
        </w:rPr>
      </w:pPr>
    </w:p>
    <w:p w14:paraId="5898703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fix our eye on the salient points, therefore, and on the marked epochs in the history of the doctrine, that we may not be engulfed in details personal, dogmatic, or ecclesiastical.</w:t>
      </w:r>
    </w:p>
    <w:p w14:paraId="06EF70F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因此，我们必须着眼于显著的要点，以及该教义历史中的显著时期，以免被个人、教条或教会的细节所吞没。</w:t>
      </w:r>
    </w:p>
    <w:p w14:paraId="5E1C941B">
      <w:pPr>
        <w:pStyle w:val="3"/>
        <w:spacing w:before="321" w:line="246" w:lineRule="auto"/>
        <w:ind w:left="13" w:firstLine="5"/>
        <w:rPr>
          <w:rFonts w:hint="eastAsia" w:ascii="微软雅黑" w:hAnsi="微软雅黑" w:eastAsia="微软雅黑" w:cs="微软雅黑"/>
          <w:spacing w:val="-1"/>
          <w:sz w:val="30"/>
          <w:szCs w:val="30"/>
        </w:rPr>
      </w:pPr>
    </w:p>
    <w:p w14:paraId="5AAE25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History, with its parallel testimony to Scripture, has a great importance which is not to be ignored; and it must be borne in mind that certain points of the doctrine at one time come more prominently into view, and others at another; that this topic at one time acquires interest, and that it falls again comparatively into abeyance.</w:t>
      </w:r>
    </w:p>
    <w:p w14:paraId="422FE19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历史及其对圣灵的平行见证具有不可忽视的重大意义；必须牢记，教义的某些要点在一个时期更加突出，而其他要点在另一个时期；这个话题在一个时期引起兴趣，而在另一个时期则相对沉寂。</w:t>
      </w:r>
    </w:p>
    <w:p w14:paraId="2A952002">
      <w:pPr>
        <w:pStyle w:val="3"/>
        <w:spacing w:before="321" w:line="246" w:lineRule="auto"/>
        <w:ind w:left="13" w:firstLine="5"/>
        <w:rPr>
          <w:rFonts w:hint="eastAsia" w:ascii="微软雅黑" w:hAnsi="微软雅黑" w:eastAsia="微软雅黑" w:cs="微软雅黑"/>
          <w:spacing w:val="-1"/>
          <w:sz w:val="30"/>
          <w:szCs w:val="30"/>
        </w:rPr>
      </w:pPr>
    </w:p>
    <w:p w14:paraId="07346A0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very earliest Christian literature,—that is, in the Apostolic Fathers,—and in the Epistle of Clemens especially, we find that the allusions to the Holy Spirit are all in the interest of spiritual religion, and by no means polemical (Clem. chap. xlvi.).</w:t>
      </w:r>
    </w:p>
    <w:p w14:paraId="6C32657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在最早期的基督教文献中，——即在使徒教父的著作中，——特别是在克莱门特（Clemens）的书信中，我们发现对圣灵的提及都是为了属灵宗教的利益，绝非论战性质的（克莱门特书信第46章）。</w:t>
      </w:r>
    </w:p>
    <w:p w14:paraId="63172A9B">
      <w:pPr>
        <w:pStyle w:val="3"/>
        <w:spacing w:before="321" w:line="246" w:lineRule="auto"/>
        <w:ind w:left="13" w:firstLine="5"/>
        <w:rPr>
          <w:rFonts w:hint="eastAsia" w:ascii="微软雅黑" w:hAnsi="微软雅黑" w:eastAsia="微软雅黑" w:cs="微软雅黑"/>
          <w:spacing w:val="-1"/>
          <w:sz w:val="30"/>
          <w:szCs w:val="30"/>
        </w:rPr>
      </w:pPr>
    </w:p>
    <w:p w14:paraId="47C026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circular letter issued by the Church of Smyrna after Polycarp's death is of the same nature.</w:t>
      </w:r>
    </w:p>
    <w:p w14:paraId="22EEB1F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示每拿教会于波利卡普（Polycarp）死后发出的通谕也是同样性质。</w:t>
      </w:r>
    </w:p>
    <w:p w14:paraId="0DC625AA">
      <w:pPr>
        <w:pStyle w:val="3"/>
        <w:spacing w:before="321" w:line="246" w:lineRule="auto"/>
        <w:ind w:left="13" w:firstLine="5"/>
        <w:rPr>
          <w:rFonts w:hint="eastAsia" w:ascii="微软雅黑" w:hAnsi="微软雅黑" w:eastAsia="微软雅黑" w:cs="微软雅黑"/>
          <w:spacing w:val="-1"/>
          <w:sz w:val="30"/>
          <w:szCs w:val="30"/>
        </w:rPr>
      </w:pPr>
    </w:p>
    <w:p w14:paraId="186738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doctrine of the Spirit was at that time practical.</w:t>
      </w:r>
    </w:p>
    <w:p w14:paraId="6FA095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当时的整个圣灵教义都是实践性的。</w:t>
      </w:r>
    </w:p>
    <w:p w14:paraId="1B8CBD50">
      <w:pPr>
        <w:pStyle w:val="3"/>
        <w:spacing w:before="321" w:line="246" w:lineRule="auto"/>
        <w:ind w:left="13" w:firstLine="5"/>
        <w:rPr>
          <w:rFonts w:hint="eastAsia" w:ascii="微软雅黑" w:hAnsi="微软雅黑" w:eastAsia="微软雅黑" w:cs="微软雅黑"/>
          <w:spacing w:val="-1"/>
          <w:sz w:val="30"/>
          <w:szCs w:val="30"/>
        </w:rPr>
      </w:pPr>
    </w:p>
    <w:p w14:paraId="79D083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the Spirit was accepted from the earliest age as an elementary truth in connection with the baptismal formula by young and old, by learned and unlearned.</w:t>
      </w:r>
    </w:p>
    <w:p w14:paraId="6079498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从最早的时代起，圣灵的教义就作为与洗礼公式相关联的基本真理，被老少、学者和未受过教育的人所接受。</w:t>
      </w:r>
    </w:p>
    <w:p w14:paraId="22F56CE5">
      <w:pPr>
        <w:pStyle w:val="3"/>
        <w:spacing w:before="321" w:line="246" w:lineRule="auto"/>
        <w:ind w:left="13" w:firstLine="5"/>
        <w:rPr>
          <w:rFonts w:hint="eastAsia" w:ascii="微软雅黑" w:hAnsi="微软雅黑" w:eastAsia="微软雅黑" w:cs="微软雅黑"/>
          <w:spacing w:val="-1"/>
          <w:sz w:val="30"/>
          <w:szCs w:val="30"/>
        </w:rPr>
      </w:pPr>
    </w:p>
    <w:p w14:paraId="00CB25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formula was a rudimentary truth to every baptized man: for there never was a time when a Christian disciple did not confess the Deity and saving work of all the three Persons of the Godhead—that is, when he was not thoroughly instructed as a catechumen in the doctrine of the Trinity, and accepted it as a primary truth with the first profession of Christianity.</w:t>
      </w:r>
    </w:p>
    <w:p w14:paraId="08E87D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公式对每个受洗的人来说都是基本真理：因为从来没有哪个时期，基督徒门徒不承认神格三个位格的神性和救赎工作——也就是说，他作为慕道者在三位一体教义上受过彻底的教导，并在最初宣告信仰基督教时将其作为首要真理接受。</w:t>
      </w:r>
    </w:p>
    <w:p w14:paraId="24FE2AFC">
      <w:pPr>
        <w:pStyle w:val="3"/>
        <w:spacing w:before="321" w:line="246" w:lineRule="auto"/>
        <w:ind w:left="13" w:firstLine="5"/>
        <w:rPr>
          <w:rFonts w:hint="eastAsia" w:ascii="微软雅黑" w:hAnsi="微软雅黑" w:eastAsia="微软雅黑" w:cs="微软雅黑"/>
          <w:spacing w:val="-1"/>
          <w:sz w:val="30"/>
          <w:szCs w:val="30"/>
        </w:rPr>
      </w:pPr>
    </w:p>
    <w:p w14:paraId="34306E6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Creed, which was only an echo of the baptismal formula, the Christian Church, from the first, over all her borders, never hesitated to declare: "I believe in the Holy Ghost," and Christians were guided by this rule in the course of ages to find their way through all the Trinitarian controversies—the Church simply appealing to that baptismal formula, and applying it for the refutation of every single error on the subject of the Trinity.</w:t>
      </w:r>
    </w:p>
    <w:p w14:paraId="390B9A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信经（这只是洗礼公式的回声）中，基督教会从一开始就在其所有疆界内毫不犹豫地宣告：“我信圣灵”，并且基督徒在历代的岁月中以此规则为指引，在所有三位一体的争论中找到方向——教会仅仅诉诸那个洗礼公式，并将其应用于驳斥关于三位一体主题的每一个错误。</w:t>
      </w:r>
    </w:p>
    <w:p w14:paraId="6CCD33DE">
      <w:pPr>
        <w:pStyle w:val="3"/>
        <w:spacing w:before="321" w:line="246" w:lineRule="auto"/>
        <w:ind w:left="13" w:firstLine="5"/>
        <w:rPr>
          <w:rFonts w:hint="eastAsia" w:ascii="微软雅黑" w:hAnsi="微软雅黑" w:eastAsia="微软雅黑" w:cs="微软雅黑"/>
          <w:spacing w:val="-1"/>
          <w:sz w:val="30"/>
          <w:szCs w:val="30"/>
        </w:rPr>
      </w:pPr>
    </w:p>
    <w:p w14:paraId="78B1253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the Spirit was for a considerable time unassailed.</w:t>
      </w:r>
    </w:p>
    <w:p w14:paraId="42D80E9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圣灵的教义在相当长的一段时间内未受攻击。</w:t>
      </w:r>
    </w:p>
    <w:p w14:paraId="0B04C596">
      <w:pPr>
        <w:pStyle w:val="3"/>
        <w:spacing w:before="321" w:line="246" w:lineRule="auto"/>
        <w:ind w:left="13" w:firstLine="5"/>
        <w:rPr>
          <w:rFonts w:hint="eastAsia" w:ascii="微软雅黑" w:hAnsi="微软雅黑" w:eastAsia="微软雅黑" w:cs="微软雅黑"/>
          <w:spacing w:val="-1"/>
          <w:sz w:val="30"/>
          <w:szCs w:val="30"/>
        </w:rPr>
      </w:pPr>
    </w:p>
    <w:p w14:paraId="59D5EBF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early Fathers, having no occasion to define the topic, as was done at a later time, simply speak of the Spirit as a divine Person.</w:t>
      </w:r>
    </w:p>
    <w:p w14:paraId="4E3521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早期教父没有机会像后来那样定义这个主题，只是简单地称圣灵为一位神圣的位格。</w:t>
      </w:r>
    </w:p>
    <w:p w14:paraId="3034F053">
      <w:pPr>
        <w:pStyle w:val="3"/>
        <w:spacing w:before="321" w:line="246" w:lineRule="auto"/>
        <w:ind w:left="13" w:firstLine="5"/>
        <w:rPr>
          <w:rFonts w:hint="eastAsia" w:ascii="微软雅黑" w:hAnsi="微软雅黑" w:eastAsia="微软雅黑" w:cs="微软雅黑"/>
          <w:spacing w:val="-1"/>
          <w:sz w:val="30"/>
          <w:szCs w:val="30"/>
        </w:rPr>
      </w:pPr>
    </w:p>
    <w:p w14:paraId="748F21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regards the article of the Spirit, the doctrine of the Marcionites formed a marked antithesis to what the Church had always maintained; and this led to a style of language which the Nicæno-Constantinopolitan Creed retains to this day.</w:t>
      </w:r>
    </w:p>
    <w:p w14:paraId="648E3B7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关于圣灵的条款，马吉安派（Marcionites）的教义与教会一直所坚持的形成了显著的对立；这导致了一种至今仍保留在尼西亚-君士坦丁堡信经中的语言风格。</w:t>
      </w:r>
    </w:p>
    <w:p w14:paraId="64F8F85F">
      <w:pPr>
        <w:pStyle w:val="3"/>
        <w:spacing w:before="321" w:line="246" w:lineRule="auto"/>
        <w:ind w:left="13" w:firstLine="5"/>
        <w:rPr>
          <w:rFonts w:hint="eastAsia" w:ascii="微软雅黑" w:hAnsi="微软雅黑" w:eastAsia="微软雅黑" w:cs="微软雅黑"/>
          <w:spacing w:val="-1"/>
          <w:sz w:val="30"/>
          <w:szCs w:val="30"/>
        </w:rPr>
      </w:pPr>
    </w:p>
    <w:p w14:paraId="60CA33C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erratic leader of the sect, Marcion, in his violent polemic against the Old Testament and the God of the Old Testament, made use of language disavowed by all Christian men.</w:t>
      </w:r>
    </w:p>
    <w:p w14:paraId="718D8C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该派别的古怪领袖马吉安（Marcion），在他针对旧约及旧约之神的激烈论战中，使用了所有基督徒都不认可的语言。</w:t>
      </w:r>
    </w:p>
    <w:p w14:paraId="02CCDFDF">
      <w:pPr>
        <w:pStyle w:val="3"/>
        <w:spacing w:before="321" w:line="246" w:lineRule="auto"/>
        <w:ind w:left="13" w:firstLine="5"/>
        <w:rPr>
          <w:rFonts w:hint="eastAsia" w:ascii="微软雅黑" w:hAnsi="微软雅黑" w:eastAsia="微软雅黑" w:cs="微软雅黑"/>
          <w:spacing w:val="-1"/>
          <w:sz w:val="30"/>
          <w:szCs w:val="30"/>
        </w:rPr>
      </w:pPr>
    </w:p>
    <w:p w14:paraId="7BBE30D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represented the Old Testament as the production of the subordinate God of the Jews, and endeavoured to overthrow the entire Old Testament revelation on the plea that it did not proceed from THE SAME SPIRIT that animated the founders of the Christian Church.</w:t>
      </w:r>
    </w:p>
    <w:p w14:paraId="4A09B71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他将旧约描述为犹太人次等神的作品，并试图以其并非源于那位感动基督教会创始者的同一位圣灵为由，推翻整个旧约启示。</w:t>
      </w:r>
    </w:p>
    <w:p w14:paraId="3DD74D89">
      <w:pPr>
        <w:pStyle w:val="3"/>
        <w:spacing w:before="321" w:line="246" w:lineRule="auto"/>
        <w:ind w:left="13" w:firstLine="5"/>
        <w:rPr>
          <w:rFonts w:hint="eastAsia" w:ascii="微软雅黑" w:hAnsi="微软雅黑" w:eastAsia="微软雅黑" w:cs="微软雅黑"/>
          <w:spacing w:val="-1"/>
          <w:sz w:val="30"/>
          <w:szCs w:val="30"/>
        </w:rPr>
      </w:pPr>
    </w:p>
    <w:p w14:paraId="55A02E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Marcion and his followers took up such an antagonistic attitude to the whole Old Testament, the entire body of Church teachers testified to the prophetic Spirit, and confessed that one and the same Spirit spoke in both economies,—THE PROPHETS by the Spirit foretelling the Messiah's advent, and THE APOSTLES by the same Spirit announcing the historic fact.</w:t>
      </w:r>
    </w:p>
    <w:p w14:paraId="7BEC932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马吉安及其追随者对整个旧约采取了如此对立的态度，整个教会的教师团体都为预言的灵作见证，并承认同一位圣灵在两个经世时期中说话，——先知藉着圣灵预言弥赛亚的降临，使徒藉着同一位圣灵宣告历史事实。</w:t>
      </w:r>
    </w:p>
    <w:p w14:paraId="2A9DEC01">
      <w:pPr>
        <w:pStyle w:val="3"/>
        <w:spacing w:before="321" w:line="246" w:lineRule="auto"/>
        <w:ind w:left="13" w:firstLine="5"/>
        <w:rPr>
          <w:rFonts w:hint="eastAsia" w:ascii="微软雅黑" w:hAnsi="微软雅黑" w:eastAsia="微软雅黑" w:cs="微软雅黑"/>
          <w:spacing w:val="-1"/>
          <w:sz w:val="30"/>
          <w:szCs w:val="30"/>
        </w:rPr>
      </w:pPr>
    </w:p>
    <w:p w14:paraId="395C5D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which they put into the Church's mouth, and which we find repeated in the Constantinopolitan Creed, were: "The Spirit who spoke by the prophets."</w:t>
      </w:r>
    </w:p>
    <w:p w14:paraId="6ADA86A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他们放在教会口中的话，也是我们在君士坦丁堡信经中发现重复的话，是：“曾藉着众先知说话的圣灵。”</w:t>
      </w:r>
    </w:p>
    <w:p w14:paraId="5E41675B">
      <w:pPr>
        <w:pStyle w:val="3"/>
        <w:spacing w:before="321" w:line="246" w:lineRule="auto"/>
        <w:ind w:left="13" w:firstLine="5"/>
        <w:rPr>
          <w:rFonts w:hint="eastAsia" w:ascii="微软雅黑" w:hAnsi="微软雅黑" w:eastAsia="微软雅黑" w:cs="微软雅黑"/>
          <w:spacing w:val="-1"/>
          <w:sz w:val="30"/>
          <w:szCs w:val="30"/>
        </w:rPr>
      </w:pPr>
    </w:p>
    <w:p w14:paraId="0221E0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clear from the Patristic literature that has come down to us, that from the earliest times the Church had the doctrine of the Spirit in its substance and practical bearing, though the points were not fully thought out, and the terms of the later nomenclature were not as yet employed.</w:t>
      </w:r>
    </w:p>
    <w:p w14:paraId="267CB0E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从流传给我们的教父文献中可以清楚地看出，从最早的时期开始，教会就已经拥有了圣灵教义的实质和实践意义，尽管这些要点尚未被充分思考，后来的术语也尚未被使用。</w:t>
      </w:r>
    </w:p>
    <w:p w14:paraId="301E4042">
      <w:pPr>
        <w:pStyle w:val="3"/>
        <w:spacing w:before="321" w:line="246" w:lineRule="auto"/>
        <w:ind w:left="13" w:firstLine="5"/>
        <w:rPr>
          <w:rFonts w:hint="eastAsia" w:ascii="微软雅黑" w:hAnsi="微软雅黑" w:eastAsia="微软雅黑" w:cs="微软雅黑"/>
          <w:spacing w:val="-1"/>
          <w:sz w:val="30"/>
          <w:szCs w:val="30"/>
        </w:rPr>
      </w:pPr>
    </w:p>
    <w:p w14:paraId="54E69B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defects which we shall have occasion to trace came in afterwards, and were mainly due to the Greek philosophy and to the false adjustments which were attempted in regard to it.</w:t>
      </w:r>
    </w:p>
    <w:p w14:paraId="684159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我们将有机会追溯的缺陷是后来出现的，主要归因于希腊哲学以及对此所尝试的错误调整。</w:t>
      </w:r>
    </w:p>
    <w:p w14:paraId="2631B56F">
      <w:pPr>
        <w:pStyle w:val="3"/>
        <w:spacing w:before="321" w:line="246" w:lineRule="auto"/>
        <w:ind w:left="13" w:firstLine="5"/>
        <w:rPr>
          <w:rFonts w:hint="eastAsia" w:ascii="微软雅黑" w:hAnsi="微软雅黑" w:eastAsia="微软雅黑" w:cs="微软雅黑"/>
          <w:spacing w:val="-1"/>
          <w:sz w:val="30"/>
          <w:szCs w:val="30"/>
        </w:rPr>
      </w:pPr>
    </w:p>
    <w:p w14:paraId="6D85C7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next in order to the Christian apologists.</w:t>
      </w:r>
    </w:p>
    <w:p w14:paraId="4BC39C6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我们接下来按顺序谈到基督教护教士。</w:t>
      </w:r>
    </w:p>
    <w:p w14:paraId="41A7817D">
      <w:pPr>
        <w:pStyle w:val="3"/>
        <w:spacing w:before="321" w:line="246" w:lineRule="auto"/>
        <w:ind w:left="13" w:firstLine="5"/>
        <w:rPr>
          <w:rFonts w:hint="eastAsia" w:ascii="微软雅黑" w:hAnsi="微软雅黑" w:eastAsia="微软雅黑" w:cs="微软雅黑"/>
          <w:spacing w:val="-1"/>
          <w:sz w:val="30"/>
          <w:szCs w:val="30"/>
        </w:rPr>
      </w:pPr>
    </w:p>
    <w:p w14:paraId="37BC0FC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Martyr is an emphatic witness to the distinct personality of the Holy Spirit.</w:t>
      </w:r>
    </w:p>
    <w:p w14:paraId="4C3985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游斯丁（Justin Martyr）是圣灵独特位格的有力见证人。</w:t>
      </w:r>
    </w:p>
    <w:p w14:paraId="7B04D32D">
      <w:pPr>
        <w:pStyle w:val="3"/>
        <w:spacing w:before="321" w:line="246" w:lineRule="auto"/>
        <w:ind w:left="13" w:firstLine="5"/>
        <w:rPr>
          <w:rFonts w:hint="eastAsia" w:ascii="微软雅黑" w:hAnsi="微软雅黑" w:eastAsia="微软雅黑" w:cs="微软雅黑"/>
          <w:spacing w:val="-1"/>
          <w:sz w:val="30"/>
          <w:szCs w:val="30"/>
        </w:rPr>
      </w:pPr>
    </w:p>
    <w:p w14:paraId="5F26EC8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Semisch, who devoted a life-long study to this writer, states that the title "prophetic Spirit" occurs twenty-seven times; the title "Holy Spirit," thirty-two times; "the holy prophetic Spirit," four times; "the Spirit of God," four times; "the divine Spirit," three times; "the prophetic Spirit of God," once; "the divine holy prophetic Spirit," once.</w:t>
      </w:r>
    </w:p>
    <w:p w14:paraId="79820B0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毕生研究这位作家的塞米施（Semisch）指出，“预言的灵”这一头衔出现了二十七次；“圣灵”这一头衔，三十二次；“圣预言的灵”，四次；“神的灵”，四次；“神圣的灵”，三次；“神的预言之灵”，一次；“神圣的圣预言之灵”，一次。</w:t>
      </w:r>
    </w:p>
    <w:p w14:paraId="1E45FEC8">
      <w:pPr>
        <w:pStyle w:val="3"/>
        <w:spacing w:before="321" w:line="246" w:lineRule="auto"/>
        <w:ind w:left="13" w:firstLine="5"/>
        <w:rPr>
          <w:rFonts w:hint="eastAsia" w:ascii="微软雅黑" w:hAnsi="微软雅黑" w:eastAsia="微软雅黑" w:cs="微软雅黑"/>
          <w:spacing w:val="-1"/>
          <w:sz w:val="30"/>
          <w:szCs w:val="30"/>
        </w:rPr>
      </w:pPr>
    </w:p>
    <w:p w14:paraId="69A9FC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so much said, nor so clearly said, of the third Person of the Trinity as of the second.</w:t>
      </w:r>
    </w:p>
    <w:p w14:paraId="43DBD7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关于三位一体的第三位格，所说的并不像第二位格那么多，也不那么清楚。</w:t>
      </w:r>
    </w:p>
    <w:p w14:paraId="7C19FC03">
      <w:pPr>
        <w:pStyle w:val="3"/>
        <w:spacing w:before="321" w:line="246" w:lineRule="auto"/>
        <w:ind w:left="13" w:firstLine="5"/>
        <w:rPr>
          <w:rFonts w:hint="eastAsia" w:ascii="微软雅黑" w:hAnsi="微软雅黑" w:eastAsia="微软雅黑" w:cs="微软雅黑"/>
          <w:spacing w:val="-1"/>
          <w:sz w:val="30"/>
          <w:szCs w:val="30"/>
        </w:rPr>
      </w:pPr>
    </w:p>
    <w:p w14:paraId="2B4300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Spirit's personality is clearly and emphatically stated.</w:t>
      </w:r>
    </w:p>
    <w:p w14:paraId="52FC21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但圣灵的位格被清楚且强调地陈述了。</w:t>
      </w:r>
    </w:p>
    <w:p w14:paraId="4EDEBF93">
      <w:pPr>
        <w:pStyle w:val="3"/>
        <w:spacing w:before="321" w:line="246" w:lineRule="auto"/>
        <w:ind w:left="13" w:firstLine="5"/>
        <w:rPr>
          <w:rFonts w:hint="eastAsia" w:ascii="微软雅黑" w:hAnsi="微软雅黑" w:eastAsia="微软雅黑" w:cs="微软雅黑"/>
          <w:spacing w:val="-1"/>
          <w:sz w:val="30"/>
          <w:szCs w:val="30"/>
        </w:rPr>
      </w:pPr>
    </w:p>
    <w:p w14:paraId="3FDD0D8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speaks of the explicit confession of the Trinity in connection with baptism, when he says that it was performed in the name of the Father of the universe and Lord God, and of our Saviour Jesus Christ, and of the Holy Ghost (1 Apol. lxi.).</w:t>
      </w:r>
    </w:p>
    <w:p w14:paraId="5CB3FDB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因此，他在提到与洗礼相关的三位一体明确认信时说，这是奉宇宙之父和主神的名，以及我们的救主耶稣基督的名，和圣灵的名施行的（《第一护教辞》第61章）。</w:t>
      </w:r>
    </w:p>
    <w:p w14:paraId="0516C1F0">
      <w:pPr>
        <w:pStyle w:val="3"/>
        <w:spacing w:before="321" w:line="246" w:lineRule="auto"/>
        <w:ind w:left="13" w:firstLine="5"/>
        <w:rPr>
          <w:rFonts w:hint="eastAsia" w:ascii="微软雅黑" w:hAnsi="微软雅黑" w:eastAsia="微软雅黑" w:cs="微软雅黑"/>
          <w:spacing w:val="-1"/>
          <w:sz w:val="30"/>
          <w:szCs w:val="30"/>
        </w:rPr>
      </w:pPr>
    </w:p>
    <w:p w14:paraId="0B3482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Trinitarian formula was used in the celebration of the Supper, the officiating minister offering up praise and glory to the Father of the universe, through the name of the Son and Holy Ghost (chap. lxv.).</w:t>
      </w:r>
    </w:p>
    <w:p w14:paraId="24D9927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同样的叁一公式也用于圣餐的庆祝中，主礼牧师通过子和圣灵的名，向宇宙之父献上赞美和荣耀（第65章）。</w:t>
      </w:r>
    </w:p>
    <w:p w14:paraId="330DBA94">
      <w:pPr>
        <w:pStyle w:val="3"/>
        <w:spacing w:before="321" w:line="246" w:lineRule="auto"/>
        <w:ind w:left="13" w:firstLine="5"/>
        <w:rPr>
          <w:rFonts w:hint="eastAsia" w:ascii="微软雅黑" w:hAnsi="微软雅黑" w:eastAsia="微软雅黑" w:cs="微软雅黑"/>
          <w:spacing w:val="-1"/>
          <w:sz w:val="30"/>
          <w:szCs w:val="30"/>
        </w:rPr>
      </w:pPr>
    </w:p>
    <w:p w14:paraId="3F865C8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first Apology (A.D. 139) there are passages where Justin once and again denies the charge of Atheism, and names as the objects of Christian adoration, the Father, Son, and Holy Ghost.</w:t>
      </w:r>
    </w:p>
    <w:p w14:paraId="6DC20C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在同一篇《第一护教辞》（公元139年）中，游斯丁一再否认无神论的指控，并指名父、子和圣灵为基督徒崇拜的对象。</w:t>
      </w:r>
    </w:p>
    <w:p w14:paraId="19B4A723">
      <w:pPr>
        <w:pStyle w:val="3"/>
        <w:spacing w:before="321" w:line="246" w:lineRule="auto"/>
        <w:ind w:left="13" w:firstLine="5"/>
        <w:rPr>
          <w:rFonts w:hint="eastAsia" w:ascii="微软雅黑" w:hAnsi="微软雅黑" w:eastAsia="微软雅黑" w:cs="微软雅黑"/>
          <w:spacing w:val="-1"/>
          <w:sz w:val="30"/>
          <w:szCs w:val="30"/>
        </w:rPr>
      </w:pPr>
    </w:p>
    <w:p w14:paraId="035E03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adduce two of these passages, because they are conclusive as to Justin's Trinitarianism: "What man of sound mind will not acknowledge that we are not Atheists, since we worship the Maker of this universe … and Him who was our teacher (το、ν διδάσκαλόν τε) in these things, Jesus Christ, Son of this true God—holding Him in the second place; and the prophetic Spirit (πνεῦμά τε προφητικόν) we with reason honour" (chap. xiii.).</w:t>
      </w:r>
    </w:p>
    <w:p w14:paraId="59D330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我将引用其中的两段经文，因为它们对游斯丁的三位一体论具有决定性意义：“神智清醒的人谁不承认我们不是无神论者，既然我们敬拜这宇宙的创造者……以及那位在这事上作我们教师（το、ν διδάσκαλόν τε）的耶稣基督，这位真神的儿子——我们将祂置于第二位；还有那预言的灵（πνεῦμά τε προφητικόν），我们有理由尊荣祂”（第13章）。</w:t>
      </w:r>
    </w:p>
    <w:p w14:paraId="76871FC8">
      <w:pPr>
        <w:pStyle w:val="3"/>
        <w:spacing w:before="321" w:line="246" w:lineRule="auto"/>
        <w:ind w:left="13" w:firstLine="5"/>
        <w:rPr>
          <w:rFonts w:hint="eastAsia" w:ascii="微软雅黑" w:hAnsi="微软雅黑" w:eastAsia="微软雅黑" w:cs="微软雅黑"/>
          <w:spacing w:val="-1"/>
          <w:sz w:val="30"/>
          <w:szCs w:val="30"/>
        </w:rPr>
      </w:pPr>
    </w:p>
    <w:p w14:paraId="688697F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God and the three objects of Christian worship cannot be more explicitly exhibited, connected together as they are by a Greek particle (τε) which, as Hand has proved, links together objects of co-ordinate rank with a certain dissimilarity peculiar to themselves.</w:t>
      </w:r>
    </w:p>
    <w:p w14:paraId="00CF756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这一位神和基督徒崇拜的三个对象不可能被展示得更明确了，它们由一个希腊小品词（τε）连接在一起，正如汉德（Hand）所证明的，该词将同等地位但又具有某种各自特有差异的对象连接起来。</w:t>
      </w:r>
    </w:p>
    <w:p w14:paraId="63504D41">
      <w:pPr>
        <w:pStyle w:val="3"/>
        <w:spacing w:before="321" w:line="246" w:lineRule="auto"/>
        <w:ind w:left="13" w:firstLine="5"/>
        <w:rPr>
          <w:rFonts w:hint="eastAsia" w:ascii="微软雅黑" w:hAnsi="微软雅黑" w:eastAsia="微软雅黑" w:cs="微软雅黑"/>
          <w:spacing w:val="-1"/>
          <w:sz w:val="30"/>
          <w:szCs w:val="30"/>
        </w:rPr>
      </w:pPr>
    </w:p>
    <w:p w14:paraId="778802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may be traced in the well-known passage which has received so much discussion from Romanists on the one hand and Unitarians on the other.</w:t>
      </w:r>
    </w:p>
    <w:p w14:paraId="7523350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同样的情况也可以在那段著名的经文中追溯到，该经文一方面受到罗马天主教徒的广泛讨论，另一方面也受到神体一位论者的广泛讨论。</w:t>
      </w:r>
    </w:p>
    <w:p w14:paraId="2E9C80CA">
      <w:pPr>
        <w:pStyle w:val="3"/>
        <w:spacing w:before="321" w:line="246" w:lineRule="auto"/>
        <w:ind w:left="13" w:firstLine="5"/>
        <w:rPr>
          <w:rFonts w:hint="eastAsia" w:ascii="微软雅黑" w:hAnsi="微软雅黑" w:eastAsia="微软雅黑" w:cs="微软雅黑"/>
          <w:spacing w:val="-1"/>
          <w:sz w:val="30"/>
          <w:szCs w:val="30"/>
        </w:rPr>
      </w:pPr>
    </w:p>
    <w:p w14:paraId="0BD9A2A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we take along with us the passage which we have just adduced, little difficulty will be found either in its structure or its import.</w:t>
      </w:r>
    </w:p>
    <w:p w14:paraId="4147FB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但是，如果我们带着刚才引用的那段经文来看，无论是其结构还是其含意，都不会发现什么困难。</w:t>
      </w:r>
    </w:p>
    <w:p w14:paraId="64CA854F">
      <w:pPr>
        <w:pStyle w:val="3"/>
        <w:spacing w:before="321" w:line="246" w:lineRule="auto"/>
        <w:ind w:left="13" w:firstLine="5"/>
        <w:rPr>
          <w:rFonts w:hint="eastAsia" w:ascii="微软雅黑" w:hAnsi="微软雅黑" w:eastAsia="微软雅黑" w:cs="微软雅黑"/>
          <w:spacing w:val="-1"/>
          <w:sz w:val="30"/>
          <w:szCs w:val="30"/>
        </w:rPr>
      </w:pPr>
    </w:p>
    <w:p w14:paraId="43BEBF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is as follows: "Whence also we are called Atheists. And we confess that with regard to such reputed gods we are Atheists; but not with regard to the true God, the Father of justice, temperance, and the other virtues, without any mixture of evil. But Him, and the Son (who came from Him and gave us instruction in these things, and concerning the host of the other good angels following Him and made like to Him), and the prophetic Spirit (πνε iμά τε το、προφητικόν), we worship and adore, honouring them with reason and truth" (chap. vi.).</w:t>
      </w:r>
    </w:p>
    <w:p w14:paraId="1E1461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如下：“因此我们也由是被称为无神论者。我们承认，对于那些所谓的众神，我们是无神论者；但对于那位真神，即公义、节制和其他美德之父，且无任何恶之掺杂者，我们并非如此。不仅如此，对于祂，以及那子（祂从父那里来，并在这些事上教导我们，也教导那些跟随祂并受造像祂的其他良善天使大军），以及那预言的灵（πνε iμά τε το、προφητικόν），我们都敬拜和尊崇，理性和真诚地尊荣祂们”（第6章）。</w:t>
      </w:r>
    </w:p>
    <w:p w14:paraId="78F95317">
      <w:pPr>
        <w:pStyle w:val="3"/>
        <w:spacing w:before="321" w:line="246" w:lineRule="auto"/>
        <w:ind w:left="13" w:firstLine="5"/>
        <w:rPr>
          <w:rFonts w:hint="eastAsia" w:ascii="微软雅黑" w:hAnsi="微软雅黑" w:eastAsia="微软雅黑" w:cs="微软雅黑"/>
          <w:spacing w:val="-1"/>
          <w:sz w:val="30"/>
          <w:szCs w:val="30"/>
        </w:rPr>
      </w:pPr>
    </w:p>
    <w:p w14:paraId="08B449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have (1) the three Persons of the Godhead linked together by the Greek particles (氵κεiνόν τε κα το、ν ν iο、ν πνε iμά τε το、προφητικόν), is evident at a glance to any true philologist.</w:t>
      </w:r>
    </w:p>
    <w:p w14:paraId="28511D3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任何真正的语言学家一眼就能看出，我们有 (1) 神格的三个位格由希腊小品词（氵κεiνόν τε κα το、ν ν iο、ν πνε iμά τε το、προφητικόν）连接在一起。</w:t>
      </w:r>
    </w:p>
    <w:p w14:paraId="2647000E">
      <w:pPr>
        <w:pStyle w:val="3"/>
        <w:spacing w:before="321" w:line="246" w:lineRule="auto"/>
        <w:ind w:left="13" w:firstLine="5"/>
        <w:rPr>
          <w:rFonts w:hint="eastAsia" w:ascii="微软雅黑" w:hAnsi="微软雅黑" w:eastAsia="微软雅黑" w:cs="微软雅黑"/>
          <w:spacing w:val="-1"/>
          <w:sz w:val="30"/>
          <w:szCs w:val="30"/>
        </w:rPr>
      </w:pPr>
    </w:p>
    <w:p w14:paraId="50153E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have (2) the well-known Greek expression of two accusatives after the verb "to teach," the one denoting the person taught, and the other the art and science in which he is instructed, can admit of little doubt (διδάξαντα iμ&amp;ς τα iτα κα το、ν στρατόν).</w:t>
      </w:r>
    </w:p>
    <w:p w14:paraId="059C93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我们也毫无疑问有 (2) 众所周知的希腊语表达，即动词“教导”后面跟着两个宾格，一个表示受教的人，另一个表示他受教的艺术和科学（διδάξαντα iμ&amp;ς τα iτα κα το、ν στρατόν）。</w:t>
      </w:r>
    </w:p>
    <w:p w14:paraId="04344A19">
      <w:pPr>
        <w:pStyle w:val="3"/>
        <w:spacing w:before="321" w:line="246" w:lineRule="auto"/>
        <w:ind w:left="13" w:firstLine="5"/>
        <w:rPr>
          <w:rFonts w:hint="eastAsia" w:ascii="微软雅黑" w:hAnsi="微软雅黑" w:eastAsia="微软雅黑" w:cs="微软雅黑"/>
          <w:spacing w:val="-1"/>
          <w:sz w:val="30"/>
          <w:szCs w:val="30"/>
        </w:rPr>
      </w:pPr>
    </w:p>
    <w:p w14:paraId="2F24654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Scultetus, followed by Bishop Bull, was led by the true instinct of sound philology to see that this sense alone satisfies the import of the words and the demands of the connection; and they both pour out well-merited scorn on the Romanists who wrested them, and still wrest them, from their scope to countenance the worship of angels, with a different degree of honour.</w:t>
      </w:r>
    </w:p>
    <w:p w14:paraId="267B24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斯库尔特（Scultetus）和随后的布尔主教（Bishop Bull），在健全语言学真正直觉的引导下，看出唯有这种意义才能满足词语的含意和上下文的要求；他们两人都对那些罗马天主教徒发出了理所当然的嘲笑，因为那些人为了支持对天使的崇拜（尽管尊荣程度不同），歪曲了这些话，且至今仍在歪曲。</w:t>
      </w:r>
    </w:p>
    <w:p w14:paraId="19C6EDF7">
      <w:pPr>
        <w:pStyle w:val="3"/>
        <w:spacing w:before="321" w:line="246" w:lineRule="auto"/>
        <w:ind w:left="13" w:firstLine="5"/>
        <w:rPr>
          <w:rFonts w:hint="eastAsia" w:ascii="微软雅黑" w:hAnsi="微软雅黑" w:eastAsia="微软雅黑" w:cs="微软雅黑"/>
          <w:spacing w:val="-1"/>
          <w:sz w:val="30"/>
          <w:szCs w:val="30"/>
        </w:rPr>
      </w:pPr>
    </w:p>
    <w:p w14:paraId="6EFC23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to make a fourth object of worship, and to thrust it in between the Son and the Spirit.</w:t>
      </w:r>
    </w:p>
    <w:p w14:paraId="53B6BE7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这是制造第四个崇拜对象，并将其强行插入圣子与圣灵之间。</w:t>
      </w:r>
    </w:p>
    <w:p w14:paraId="1017C86D">
      <w:pPr>
        <w:pStyle w:val="3"/>
        <w:spacing w:before="321" w:line="246" w:lineRule="auto"/>
        <w:ind w:left="13" w:firstLine="5"/>
        <w:rPr>
          <w:rFonts w:hint="eastAsia" w:ascii="微软雅黑" w:hAnsi="微软雅黑" w:eastAsia="微软雅黑" w:cs="微软雅黑"/>
          <w:spacing w:val="-1"/>
          <w:sz w:val="30"/>
          <w:szCs w:val="30"/>
        </w:rPr>
      </w:pPr>
    </w:p>
    <w:p w14:paraId="080098E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 have already assigned the only admissible translation, I need not refer to the rendering which construes the words so as to intimate that Christ came teaching us and the host of other good angels.</w:t>
      </w:r>
    </w:p>
    <w:p w14:paraId="188609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既然我已经指出了唯一可接受的翻译，我就不需要提及那种将这些词解释为暗示基督来教导我们以及其他良善天使大军的译法了。</w:t>
      </w:r>
    </w:p>
    <w:p w14:paraId="2286660D">
      <w:pPr>
        <w:pStyle w:val="3"/>
        <w:spacing w:before="321" w:line="246" w:lineRule="auto"/>
        <w:ind w:left="13" w:firstLine="5"/>
        <w:rPr>
          <w:rFonts w:hint="eastAsia" w:ascii="微软雅黑" w:hAnsi="微软雅黑" w:eastAsia="微软雅黑" w:cs="微软雅黑"/>
          <w:spacing w:val="-1"/>
          <w:sz w:val="30"/>
          <w:szCs w:val="30"/>
        </w:rPr>
      </w:pPr>
    </w:p>
    <w:p w14:paraId="1D8A59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rendering of Dr. Samuel Clarke, who puts it thus: "Who came forth from Him and taught these things to us, and to the whole host of good angels."</w:t>
      </w:r>
    </w:p>
    <w:p w14:paraId="35B105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那是塞缪尔·克拉克博士（Dr. Samuel Clarke）的译法，他这样译：“祂从祂那里出来，将这些事教导给我们，以及所有的良善天使大军。”</w:t>
      </w:r>
    </w:p>
    <w:p w14:paraId="7E837A56">
      <w:pPr>
        <w:pStyle w:val="3"/>
        <w:spacing w:before="321" w:line="246" w:lineRule="auto"/>
        <w:ind w:left="13" w:firstLine="5"/>
        <w:rPr>
          <w:rFonts w:hint="eastAsia" w:ascii="微软雅黑" w:hAnsi="微软雅黑" w:eastAsia="微软雅黑" w:cs="微软雅黑"/>
          <w:spacing w:val="-1"/>
          <w:sz w:val="30"/>
          <w:szCs w:val="30"/>
        </w:rPr>
      </w:pPr>
    </w:p>
    <w:p w14:paraId="6F0199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in that case be a declaration that the angels as well as we are instructed by our Lord.</w:t>
      </w:r>
    </w:p>
    <w:p w14:paraId="74EA41F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如果是那样，这就成了宣告天使和我们一样受教于我们的主。</w:t>
      </w:r>
    </w:p>
    <w:p w14:paraId="4E3DAC9F">
      <w:pPr>
        <w:pStyle w:val="3"/>
        <w:spacing w:before="321" w:line="246" w:lineRule="auto"/>
        <w:ind w:left="13" w:firstLine="5"/>
        <w:rPr>
          <w:rFonts w:hint="eastAsia" w:ascii="微软雅黑" w:hAnsi="微软雅黑" w:eastAsia="微软雅黑" w:cs="微软雅黑"/>
          <w:spacing w:val="-1"/>
          <w:sz w:val="30"/>
          <w:szCs w:val="30"/>
        </w:rPr>
      </w:pPr>
    </w:p>
    <w:p w14:paraId="58CE15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statement was by no means in Justin's scope or design.</w:t>
      </w:r>
    </w:p>
    <w:p w14:paraId="48676A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但这绝非游斯丁的范围或意图。</w:t>
      </w:r>
    </w:p>
    <w:p w14:paraId="7EAFD920">
      <w:pPr>
        <w:pStyle w:val="3"/>
        <w:spacing w:before="321" w:line="246" w:lineRule="auto"/>
        <w:ind w:left="13" w:firstLine="5"/>
        <w:rPr>
          <w:rFonts w:hint="eastAsia" w:ascii="微软雅黑" w:hAnsi="微软雅黑" w:eastAsia="微软雅黑" w:cs="微软雅黑"/>
          <w:spacing w:val="-1"/>
          <w:sz w:val="30"/>
          <w:szCs w:val="30"/>
        </w:rPr>
      </w:pPr>
    </w:p>
    <w:p w14:paraId="4D9C24B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often been said that Justin confounds the Logos and the Holy Spirit.</w:t>
      </w:r>
    </w:p>
    <w:p w14:paraId="57F2776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常有人说游斯丁混淆了逻各斯（道）和圣灵。</w:t>
      </w:r>
    </w:p>
    <w:p w14:paraId="2138F929">
      <w:pPr>
        <w:pStyle w:val="3"/>
        <w:spacing w:before="321" w:line="246" w:lineRule="auto"/>
        <w:ind w:left="13" w:firstLine="5"/>
        <w:rPr>
          <w:rFonts w:hint="eastAsia" w:ascii="微软雅黑" w:hAnsi="微软雅黑" w:eastAsia="微软雅黑" w:cs="微软雅黑"/>
          <w:spacing w:val="-1"/>
          <w:sz w:val="30"/>
          <w:szCs w:val="30"/>
        </w:rPr>
      </w:pPr>
    </w:p>
    <w:p w14:paraId="2CD7B7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more critical inquiry into his words serves to prove only that these two divine Persons are in office closely connected, but not confounded.</w:t>
      </w:r>
    </w:p>
    <w:p w14:paraId="15371C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但对其言语更为批判性的探究只能证明，这两位神圣位格在职分上紧密相连，但并未混淆。</w:t>
      </w:r>
    </w:p>
    <w:p w14:paraId="1E4235BB">
      <w:pPr>
        <w:pStyle w:val="3"/>
        <w:spacing w:before="321" w:line="246" w:lineRule="auto"/>
        <w:ind w:left="13" w:firstLine="5"/>
        <w:rPr>
          <w:rFonts w:hint="eastAsia" w:ascii="微软雅黑" w:hAnsi="微软雅黑" w:eastAsia="微软雅黑" w:cs="微软雅黑"/>
          <w:spacing w:val="-1"/>
          <w:sz w:val="30"/>
          <w:szCs w:val="30"/>
        </w:rPr>
      </w:pPr>
    </w:p>
    <w:p w14:paraId="2B0CC10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certainly held that the Father, Son, and Spirit are from eternity, though he might not put his thoughts in the same definite form that was used in subsequent times, either to define the generation of the Son or the procession of the Spirit.</w:t>
      </w:r>
    </w:p>
    <w:p w14:paraId="4B881C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游斯丁无疑认为父、子和圣灵是从永恒就有的，尽管他可能没有用后世所用的那种明确形式来表达他的思想，无论是定义子的受生还是圣灵的发出。</w:t>
      </w:r>
    </w:p>
    <w:p w14:paraId="1827B5AF">
      <w:pPr>
        <w:pStyle w:val="3"/>
        <w:spacing w:before="321" w:line="246" w:lineRule="auto"/>
        <w:ind w:left="13" w:firstLine="5"/>
        <w:rPr>
          <w:rFonts w:hint="eastAsia" w:ascii="微软雅黑" w:hAnsi="微软雅黑" w:eastAsia="微软雅黑" w:cs="微软雅黑"/>
          <w:spacing w:val="-1"/>
          <w:sz w:val="30"/>
          <w:szCs w:val="30"/>
        </w:rPr>
      </w:pPr>
    </w:p>
    <w:p w14:paraId="4E58AE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was beyond all doubt a Trinitarian, though he might not clearly bring out that the economic Trinity presupposes the ontological Trinity.</w:t>
      </w:r>
    </w:p>
    <w:p w14:paraId="55498C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但他毫无疑问是一位三位一体论者，尽管他可能没有清楚地表明经世三一预设了本体三一。</w:t>
      </w:r>
    </w:p>
    <w:p w14:paraId="0BF81864">
      <w:pPr>
        <w:pStyle w:val="3"/>
        <w:spacing w:before="321" w:line="246" w:lineRule="auto"/>
        <w:ind w:left="13" w:firstLine="5"/>
        <w:rPr>
          <w:rFonts w:hint="eastAsia" w:ascii="微软雅黑" w:hAnsi="微软雅黑" w:eastAsia="微软雅黑" w:cs="微软雅黑"/>
          <w:spacing w:val="-1"/>
          <w:sz w:val="30"/>
          <w:szCs w:val="30"/>
        </w:rPr>
      </w:pPr>
    </w:p>
    <w:p w14:paraId="4953C5C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doxologies to the Father, Son, and Holy Ghost, which were everywhere in use in the early Greek Church, furnish a conclusive proof of the acceptance of the doctrine of the Spirit, and of the prevalence of Trinitarian views.</w:t>
      </w:r>
    </w:p>
    <w:p w14:paraId="5013D38A">
      <w:pPr>
        <w:pStyle w:val="3"/>
        <w:spacing w:before="321" w:line="246" w:lineRule="auto"/>
        <w:ind w:left="13" w:firstLine="5"/>
        <w:rPr>
          <w:rFonts w:hint="eastAsia" w:ascii="微软雅黑" w:hAnsi="微软雅黑" w:eastAsia="微软雅黑" w:cs="微软雅黑"/>
          <w:spacing w:val="-1"/>
          <w:sz w:val="30"/>
          <w:szCs w:val="30"/>
        </w:rPr>
      </w:pPr>
    </w:p>
    <w:p w14:paraId="48B448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早期希腊教会普遍使用的对父、子和圣灵的颂荣，为了解圣灵教义的被接受以及三位一体观点的流行提供了确凿的证据。</w:t>
      </w:r>
    </w:p>
    <w:p w14:paraId="6B3BEFA7">
      <w:pPr>
        <w:pStyle w:val="3"/>
        <w:spacing w:before="321" w:line="246" w:lineRule="auto"/>
        <w:ind w:left="13" w:firstLine="5"/>
        <w:rPr>
          <w:rFonts w:hint="eastAsia" w:ascii="微软雅黑" w:hAnsi="微软雅黑" w:eastAsia="微软雅黑" w:cs="微软雅黑"/>
          <w:spacing w:val="-1"/>
          <w:sz w:val="30"/>
          <w:szCs w:val="30"/>
        </w:rPr>
      </w:pPr>
    </w:p>
    <w:p w14:paraId="59941CC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narrative of Polycarp's martyrdom, the truth of which, as given in the encyclical of the Church of Smyrna, and in nearly the same terms by Eusebius, is above suspicion, the martyr declares in his closing act of worship: "For this, and for all things, I praise Thee, I bless Thee, I glorify Thee, with the eternal and heavenly Jesus Christ, Thy beloved Son, with whom, to Thee and to the Holy Ghost, be glory both now and through all ages to come."</w:t>
      </w:r>
    </w:p>
    <w:p w14:paraId="1A63D60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波利卡普殉道的叙述中（其真实性，正如示每拿教会的通谕所给出的，以及尤西比乌斯Eusebius几乎用同样的词语所记载的，是不容置疑的），这位殉道者在他最后的敬拜行动中宣告：“为此，也为一切事，我赞美祢，我称颂祢，我荣耀祢，同着永恒属天的耶稣基督，祢的爱子，愿荣耀归于祢和祂，以及圣灵，从今时直到永远。”</w:t>
      </w:r>
    </w:p>
    <w:p w14:paraId="681B631D">
      <w:pPr>
        <w:pStyle w:val="3"/>
        <w:spacing w:before="321" w:line="246" w:lineRule="auto"/>
        <w:ind w:left="13" w:firstLine="5"/>
        <w:rPr>
          <w:rFonts w:hint="eastAsia" w:ascii="微软雅黑" w:hAnsi="微软雅黑" w:eastAsia="微软雅黑" w:cs="微软雅黑"/>
          <w:spacing w:val="-1"/>
          <w:sz w:val="30"/>
          <w:szCs w:val="30"/>
        </w:rPr>
      </w:pPr>
    </w:p>
    <w:p w14:paraId="16D7CF9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in his treatise on the Holy Spirit, states that "the glory to the Father with the Holy Ghost" was a familiar usage older than human memory, and that it was practised in the Church ever since the gospel was preached (chap. xxix.).</w:t>
      </w:r>
    </w:p>
    <w:p w14:paraId="4CA9CD9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巴西流（Basil）在他关于圣灵的论文中指出，“愿荣耀归于父同着圣灵”是一种比人类记忆更古老的熟悉用法，并且自福音被传讲以来就在教会中实行（第29章）。</w:t>
      </w:r>
    </w:p>
    <w:p w14:paraId="2E7AAAAC">
      <w:pPr>
        <w:pStyle w:val="3"/>
        <w:spacing w:before="321" w:line="246" w:lineRule="auto"/>
        <w:ind w:left="13" w:firstLine="5"/>
        <w:rPr>
          <w:rFonts w:hint="eastAsia" w:ascii="微软雅黑" w:hAnsi="微软雅黑" w:eastAsia="微软雅黑" w:cs="微软雅黑"/>
          <w:spacing w:val="-1"/>
          <w:sz w:val="30"/>
          <w:szCs w:val="30"/>
        </w:rPr>
      </w:pPr>
    </w:p>
    <w:p w14:paraId="15348D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doxology to the Holy Ghost implies a belief in His personality is self-evident, because worship is never given to mere names or personifications.</w:t>
      </w:r>
    </w:p>
    <w:p w14:paraId="17C4B4D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对圣灵的颂荣暗示了对祂位格的信仰，这是不言而喻的，因为敬拜绝不会给予单纯的名称或拟人化对象。</w:t>
      </w:r>
    </w:p>
    <w:p w14:paraId="1BCD4761">
      <w:pPr>
        <w:pStyle w:val="3"/>
        <w:spacing w:before="321" w:line="246" w:lineRule="auto"/>
        <w:ind w:left="13" w:firstLine="5"/>
        <w:rPr>
          <w:rFonts w:hint="eastAsia" w:ascii="微软雅黑" w:hAnsi="微软雅黑" w:eastAsia="微软雅黑" w:cs="微软雅黑"/>
          <w:spacing w:val="-1"/>
          <w:sz w:val="30"/>
          <w:szCs w:val="30"/>
        </w:rPr>
      </w:pPr>
    </w:p>
    <w:p w14:paraId="7FD7420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may regard these doxologies as taking their rise in the most natural way,—as, in truth, nothing else but the inward and devout response of the worshipper to the baptismal formula.</w:t>
      </w:r>
    </w:p>
    <w:p w14:paraId="591460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我们可以认为这些颂荣是以最自然的方式产生的，——事实上，无非是敬拜者对洗礼公式内在和虔诚的回应。</w:t>
      </w:r>
    </w:p>
    <w:p w14:paraId="1FBC4564">
      <w:pPr>
        <w:pStyle w:val="3"/>
        <w:spacing w:before="321" w:line="246" w:lineRule="auto"/>
        <w:ind w:left="13" w:firstLine="5"/>
        <w:rPr>
          <w:rFonts w:hint="eastAsia" w:ascii="微软雅黑" w:hAnsi="微软雅黑" w:eastAsia="微软雅黑" w:cs="微软雅黑"/>
          <w:spacing w:val="-1"/>
          <w:sz w:val="30"/>
          <w:szCs w:val="30"/>
        </w:rPr>
      </w:pPr>
    </w:p>
    <w:p w14:paraId="7B3BA28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Creed was the response in the confession of the mouth, and the doxology was a similar response in the devotion of the heart.</w:t>
      </w:r>
    </w:p>
    <w:p w14:paraId="36BC6A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信经是口头认信的回应，而颂荣是内心虔诚的类似回应。</w:t>
      </w:r>
    </w:p>
    <w:p w14:paraId="0E8653C4">
      <w:pPr>
        <w:pStyle w:val="3"/>
        <w:spacing w:before="321" w:line="246" w:lineRule="auto"/>
        <w:ind w:left="13" w:firstLine="5"/>
        <w:rPr>
          <w:rFonts w:hint="eastAsia" w:ascii="微软雅黑" w:hAnsi="微软雅黑" w:eastAsia="微软雅黑" w:cs="微软雅黑"/>
          <w:spacing w:val="-1"/>
          <w:sz w:val="30"/>
          <w:szCs w:val="30"/>
        </w:rPr>
      </w:pPr>
    </w:p>
    <w:p w14:paraId="62468AE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adduces another doxology of Africanus from the fifth book of his Chronicon: "We render thanks to Him who gave our Lord Jesus Christ to be a Saviour, to whom, with the Holy Ghost, be glory and majesty for ever."</w:t>
      </w:r>
    </w:p>
    <w:p w14:paraId="1C225E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巴西流从阿非利加努（Africanus）的《编年史》第五卷中引用了另一个颂荣：“我们感谢那位赐下我们主耶稣基督作救主的神，愿荣耀和威严归于祂，同着圣灵，直到永远。”</w:t>
      </w:r>
    </w:p>
    <w:p w14:paraId="6EB0E5FB">
      <w:pPr>
        <w:pStyle w:val="3"/>
        <w:spacing w:before="321" w:line="246" w:lineRule="auto"/>
        <w:ind w:left="13" w:firstLine="5"/>
        <w:rPr>
          <w:rFonts w:hint="eastAsia" w:ascii="微软雅黑" w:hAnsi="微软雅黑" w:eastAsia="微软雅黑" w:cs="微软雅黑"/>
          <w:spacing w:val="-1"/>
          <w:sz w:val="30"/>
          <w:szCs w:val="30"/>
        </w:rPr>
      </w:pPr>
    </w:p>
    <w:p w14:paraId="747610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also quotes to the same purpose from others—for example, a passage from Clemens which ascribes life to the distinct Persons of the Godhead (ζn δ Θεο、ς κα δ κύριος 1ησο iς Χριστός, κα το、πνε i μα το、&amp;γιον); and another passage from the doxology introduced into the Church of Neo-Cæsarea by Gregory Thaumaturgus: "Glory to God the Father and Son, with the Holy Ghost," the import of which, as Gregory was careful to set forth in the Confession of Faith preserved in the Church which he formed, was to confess a perfect Trinity in glory, eternity, and power, without separation or diversity of nature.</w:t>
      </w:r>
    </w:p>
    <w:p w14:paraId="40C242E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巴西流还为了同样的目的引用了其他人的话——例如，克莱门特的一段话，将生命归于神格中不同的位格（ζn δ Θεο、ς κα δ κύριος 1ησο iς Χριστός, κα το、πνε i μα το、&amp;γιον）；以及另一段引自格列高利·陶马图古斯（Gregory Thaumaturgus）引入新该撒利亚教会的颂荣：“愿荣耀归于父神和子，同着圣灵”，其含意（正如格列高利在他所建立的教会中保存的信经里仔细阐述的）是承认一个在荣耀、永恒和能力上完美的、在本质上没有分离或差异的三位一体。</w:t>
      </w:r>
    </w:p>
    <w:p w14:paraId="5B3EDE10">
      <w:pPr>
        <w:pStyle w:val="3"/>
        <w:spacing w:before="321" w:line="246" w:lineRule="auto"/>
        <w:ind w:left="13" w:firstLine="5"/>
        <w:rPr>
          <w:rFonts w:hint="eastAsia" w:ascii="微软雅黑" w:hAnsi="微软雅黑" w:eastAsia="微软雅黑" w:cs="微软雅黑"/>
          <w:spacing w:val="-1"/>
          <w:sz w:val="30"/>
          <w:szCs w:val="30"/>
        </w:rPr>
      </w:pPr>
    </w:p>
    <w:p w14:paraId="6C405CA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answer to Aetius, who would argue for a disparity in the Persons, Basil is at pains to prove that an equality of honour was intended by the terms, and a full belief that the Spirit possessed the same divine nature.</w:t>
      </w:r>
    </w:p>
    <w:p w14:paraId="60F241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为了回答主张位格间存在差异的埃提乌斯（Aetius），巴西流极力证明这些术语意在表明同等的尊荣，以及完全相信圣灵拥有同样的神性。</w:t>
      </w:r>
    </w:p>
    <w:p w14:paraId="0E434E45">
      <w:pPr>
        <w:pStyle w:val="3"/>
        <w:spacing w:before="321" w:line="246" w:lineRule="auto"/>
        <w:ind w:left="13" w:firstLine="5"/>
        <w:rPr>
          <w:rFonts w:hint="eastAsia" w:ascii="微软雅黑" w:hAnsi="微软雅黑" w:eastAsia="微软雅黑" w:cs="微软雅黑"/>
          <w:spacing w:val="-1"/>
          <w:sz w:val="30"/>
          <w:szCs w:val="30"/>
        </w:rPr>
      </w:pPr>
    </w:p>
    <w:p w14:paraId="01943B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use of these doxologies two things were intimated.</w:t>
      </w:r>
    </w:p>
    <w:p w14:paraId="05B119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通过使用这些颂荣，暗示了两件事。</w:t>
      </w:r>
    </w:p>
    <w:p w14:paraId="7DD36BCE">
      <w:pPr>
        <w:pStyle w:val="3"/>
        <w:spacing w:before="321" w:line="246" w:lineRule="auto"/>
        <w:ind w:left="13" w:firstLine="5"/>
        <w:rPr>
          <w:rFonts w:hint="eastAsia" w:ascii="微软雅黑" w:hAnsi="微软雅黑" w:eastAsia="微软雅黑" w:cs="微软雅黑"/>
          <w:spacing w:val="-1"/>
          <w:sz w:val="30"/>
          <w:szCs w:val="30"/>
        </w:rPr>
      </w:pPr>
    </w:p>
    <w:p w14:paraId="101768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Persons were held to be distinct because they were distinctly worshipped, and all the three Persons to whom the glory is ascribed must have been regarded as participating in the same numerical divine essence.</w:t>
      </w:r>
    </w:p>
    <w:p w14:paraId="01C296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位格被认为是不同的，因为祂们被分别敬拜；所有被归荣耀的三个位格必须被视为共同参与同一个数目的神圣本质。</w:t>
      </w:r>
    </w:p>
    <w:p w14:paraId="12EC3F2D">
      <w:pPr>
        <w:pStyle w:val="3"/>
        <w:spacing w:before="321" w:line="246" w:lineRule="auto"/>
        <w:ind w:left="13" w:firstLine="5"/>
        <w:rPr>
          <w:rFonts w:hint="eastAsia" w:ascii="微软雅黑" w:hAnsi="微软雅黑" w:eastAsia="微软雅黑" w:cs="微软雅黑"/>
          <w:spacing w:val="-1"/>
          <w:sz w:val="30"/>
          <w:szCs w:val="30"/>
        </w:rPr>
      </w:pPr>
    </w:p>
    <w:p w14:paraId="4BB6F3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supernatural work of the Spirit in the inspiration of the Scriptures of the Old and New Testament was never exhibited with greater clearness and force than by the early Fathers of the Greek Church.</w:t>
      </w:r>
    </w:p>
    <w:p w14:paraId="274F4351">
      <w:pPr>
        <w:pStyle w:val="3"/>
        <w:spacing w:before="321" w:line="246" w:lineRule="auto"/>
        <w:ind w:left="13" w:firstLine="5"/>
        <w:rPr>
          <w:rFonts w:hint="eastAsia" w:ascii="微软雅黑" w:hAnsi="微软雅黑" w:eastAsia="微软雅黑" w:cs="微软雅黑"/>
          <w:spacing w:val="-1"/>
          <w:sz w:val="30"/>
          <w:szCs w:val="30"/>
        </w:rPr>
      </w:pPr>
    </w:p>
    <w:p w14:paraId="73D150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圣灵在旧约和新约圣经默示中的超自然工作，从未像早期希腊教会教父那样被展示得如此清晰和有力。</w:t>
      </w:r>
    </w:p>
    <w:p w14:paraId="1770A942">
      <w:pPr>
        <w:pStyle w:val="3"/>
        <w:spacing w:before="321" w:line="246" w:lineRule="auto"/>
        <w:ind w:left="13" w:firstLine="5"/>
        <w:rPr>
          <w:rFonts w:hint="eastAsia" w:ascii="微软雅黑" w:hAnsi="微软雅黑" w:eastAsia="微软雅黑" w:cs="微软雅黑"/>
          <w:spacing w:val="-1"/>
          <w:sz w:val="30"/>
          <w:szCs w:val="30"/>
        </w:rPr>
      </w:pPr>
    </w:p>
    <w:p w14:paraId="717A68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impieties of Marcion and the Gnostics induced them to mature and formulate their views.</w:t>
      </w:r>
    </w:p>
    <w:p w14:paraId="5B8370E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马吉安和诺斯底派的不敬虔促使他们成熟并系统化他们的观点。</w:t>
      </w:r>
    </w:p>
    <w:p w14:paraId="516F64DA">
      <w:pPr>
        <w:pStyle w:val="3"/>
        <w:spacing w:before="321" w:line="246" w:lineRule="auto"/>
        <w:ind w:left="13" w:firstLine="5"/>
        <w:rPr>
          <w:rFonts w:hint="eastAsia" w:ascii="微软雅黑" w:hAnsi="微软雅黑" w:eastAsia="微软雅黑" w:cs="微软雅黑"/>
          <w:spacing w:val="-1"/>
          <w:sz w:val="30"/>
          <w:szCs w:val="30"/>
        </w:rPr>
      </w:pPr>
    </w:p>
    <w:p w14:paraId="1C320C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vindicated the apostles' authority and the plenary inspiration of the Spirit with a fulness of conviction and energy such as has rarely ever been evinced, and certainly never surpassed in any other quarter.</w:t>
      </w:r>
    </w:p>
    <w:p w14:paraId="05C3D7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他们以一种罕见的、在任何其他地方都未曾被超越的信念和精力，维护了使徒的权威和圣灵的完全默示。</w:t>
      </w:r>
    </w:p>
    <w:p w14:paraId="7F30D63A">
      <w:pPr>
        <w:pStyle w:val="3"/>
        <w:spacing w:before="321" w:line="246" w:lineRule="auto"/>
        <w:ind w:left="13" w:firstLine="5"/>
        <w:rPr>
          <w:rFonts w:hint="eastAsia" w:ascii="微软雅黑" w:hAnsi="微软雅黑" w:eastAsia="微软雅黑" w:cs="微软雅黑"/>
          <w:spacing w:val="-1"/>
          <w:sz w:val="30"/>
          <w:szCs w:val="30"/>
        </w:rPr>
      </w:pPr>
    </w:p>
    <w:p w14:paraId="3F9C0B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ordinary operations of the Spirit, as we shall see, have been much more correctly and fully displayed in other schools which were less under the spell of philosophic systems and sacramental grace.</w:t>
      </w:r>
    </w:p>
    <w:p w14:paraId="301816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正如我们将看到的，圣灵的普通运作在其他较少受哲学体系和圣礼恩典影响的学派中得到了更正确和充分的展示。</w:t>
      </w:r>
    </w:p>
    <w:p w14:paraId="279F6E1A">
      <w:pPr>
        <w:pStyle w:val="3"/>
        <w:spacing w:before="321" w:line="246" w:lineRule="auto"/>
        <w:ind w:left="13" w:firstLine="5"/>
        <w:rPr>
          <w:rFonts w:hint="eastAsia" w:ascii="微软雅黑" w:hAnsi="微软雅黑" w:eastAsia="微软雅黑" w:cs="微软雅黑"/>
          <w:spacing w:val="-1"/>
          <w:sz w:val="30"/>
          <w:szCs w:val="30"/>
        </w:rPr>
      </w:pPr>
    </w:p>
    <w:p w14:paraId="4B0B08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nowhere has the miraculous gift of the Spirit in inspiring prophets and apostles been more amply displayed.</w:t>
      </w:r>
    </w:p>
    <w:p w14:paraId="319C594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但在默示先知和使徒的圣灵神迹恩赐方面，没有任何地方比这里展示得更充分。</w:t>
      </w:r>
    </w:p>
    <w:p w14:paraId="42F2C035">
      <w:pPr>
        <w:pStyle w:val="3"/>
        <w:spacing w:before="321" w:line="246" w:lineRule="auto"/>
        <w:ind w:left="13" w:firstLine="5"/>
        <w:rPr>
          <w:rFonts w:hint="eastAsia" w:ascii="微软雅黑" w:hAnsi="微软雅黑" w:eastAsia="微软雅黑" w:cs="微软雅黑"/>
          <w:spacing w:val="-1"/>
          <w:sz w:val="30"/>
          <w:szCs w:val="30"/>
        </w:rPr>
      </w:pPr>
    </w:p>
    <w:p w14:paraId="1912A6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Justin Martyr, in speaking of the sacred writers as a stringed instrument, says: "Their task was but to surrender themselves wholly to the working of the Spirit of God, that the divine plectrum descending from heaven might make use of holy men as of a harp or lyre, in order to reveal to us the knowledge of divine and heavenly things."</w:t>
      </w:r>
    </w:p>
    <w:p w14:paraId="74B5F7C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因此，游斯丁在将神圣作者比作弦乐器时说：“他们的任务只是完全顺服于神的灵的运作，以便从天而降的神圣拨子可以利用圣洁的人作为竖琴或七弦琴，向我们启示神圣和属天事物的知识。”</w:t>
      </w:r>
    </w:p>
    <w:p w14:paraId="10F00C74">
      <w:pPr>
        <w:pStyle w:val="3"/>
        <w:spacing w:before="321" w:line="246" w:lineRule="auto"/>
        <w:ind w:left="13" w:firstLine="5"/>
        <w:rPr>
          <w:rFonts w:hint="eastAsia" w:ascii="微软雅黑" w:hAnsi="微软雅黑" w:eastAsia="微软雅黑" w:cs="微软雅黑"/>
          <w:spacing w:val="-1"/>
          <w:sz w:val="30"/>
          <w:szCs w:val="30"/>
        </w:rPr>
      </w:pPr>
    </w:p>
    <w:p w14:paraId="451CC6F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not less point Irenæus says of the Scriptures: "They are spoken by the Word of God and His Spirit; while we in the degree in which we are inferior, and stand at the greatest distance from the Word of God and His Spirit, are in need of the knowledge of His mysteries."</w:t>
      </w:r>
    </w:p>
    <w:p w14:paraId="094FE7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爱任纽（Irenæus）谈到圣经时同样中肯地说：“它们是由神的道和祂的灵所说的；而我们在不如祂们且与其距离最远的程度上，需要祂奥秘的知识。”</w:t>
      </w:r>
    </w:p>
    <w:p w14:paraId="1D26B306">
      <w:pPr>
        <w:pStyle w:val="3"/>
        <w:spacing w:before="321" w:line="246" w:lineRule="auto"/>
        <w:ind w:left="13" w:firstLine="5"/>
        <w:rPr>
          <w:rFonts w:hint="eastAsia" w:ascii="微软雅黑" w:hAnsi="微软雅黑" w:eastAsia="微软雅黑" w:cs="微软雅黑"/>
          <w:spacing w:val="-1"/>
          <w:sz w:val="30"/>
          <w:szCs w:val="30"/>
        </w:rPr>
      </w:pPr>
    </w:p>
    <w:p w14:paraId="2CC7A7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"The Logos has given us a fourfold gospel which is held together by one Spirit."</w:t>
      </w:r>
    </w:p>
    <w:p w14:paraId="214823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他又说：“逻各斯赐给了我们四重福音，这福音由一位圣灵维系在一起。”</w:t>
      </w:r>
    </w:p>
    <w:p w14:paraId="4FD01CFE">
      <w:pPr>
        <w:pStyle w:val="3"/>
        <w:spacing w:before="321" w:line="246" w:lineRule="auto"/>
        <w:ind w:left="13" w:firstLine="5"/>
        <w:rPr>
          <w:rFonts w:hint="eastAsia" w:ascii="微软雅黑" w:hAnsi="微软雅黑" w:eastAsia="微软雅黑" w:cs="微软雅黑"/>
          <w:spacing w:val="-1"/>
          <w:sz w:val="30"/>
          <w:szCs w:val="30"/>
        </w:rPr>
      </w:pPr>
    </w:p>
    <w:p w14:paraId="6A45CA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quotations which have been collected from the Greek Fathers on the subject of inspiration by Lardner, Töllner, Rudelbach, and Westcott show how the early Church regarded the Scriptures as the Spirit's wonderful work.</w:t>
      </w:r>
    </w:p>
    <w:p w14:paraId="1301A2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拉德纳（Lardner）、特尔纳（Töllner）、鲁德尔巴赫（Rudelbach）和韦斯科特（Westcott）从希腊教父那里收集的关于默示主题的引文表明，早期教会如何将圣经视为圣灵的奇妙工作。</w:t>
      </w:r>
    </w:p>
    <w:p w14:paraId="04034CC6">
      <w:pPr>
        <w:pStyle w:val="3"/>
        <w:spacing w:before="321" w:line="246" w:lineRule="auto"/>
        <w:ind w:left="13" w:firstLine="5"/>
        <w:rPr>
          <w:rFonts w:hint="eastAsia" w:ascii="微软雅黑" w:hAnsi="微软雅黑" w:eastAsia="微软雅黑" w:cs="微软雅黑"/>
          <w:spacing w:val="-1"/>
          <w:sz w:val="30"/>
          <w:szCs w:val="30"/>
        </w:rPr>
      </w:pPr>
    </w:p>
    <w:p w14:paraId="2D246B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Origen, speaking of the perfection of Scripture in connection with inspiration, says: "The sacred books are pervaded by the fulness of the Spirit. There is nothing either in the prophets, or in the law, or in the Gospels, or in the Epistles, which does not spring from the fulness of the divine majesty."</w:t>
      </w:r>
    </w:p>
    <w:p w14:paraId="7DAAE1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因此，奥利金在谈到圣经与默示相关的完美性时说：“圣书充满了圣灵的丰满。无论是先知书、律法书、福音书还是书信，没有一样不是源于神圣威严的丰满。”</w:t>
      </w:r>
    </w:p>
    <w:p w14:paraId="7F29B222">
      <w:pPr>
        <w:pStyle w:val="3"/>
        <w:spacing w:before="321" w:line="246" w:lineRule="auto"/>
        <w:ind w:left="13" w:firstLine="5"/>
        <w:rPr>
          <w:rFonts w:hint="eastAsia" w:ascii="微软雅黑" w:hAnsi="微软雅黑" w:eastAsia="微软雅黑" w:cs="微软雅黑"/>
          <w:spacing w:val="-1"/>
          <w:sz w:val="30"/>
          <w:szCs w:val="30"/>
        </w:rPr>
      </w:pPr>
    </w:p>
    <w:p w14:paraId="2949D1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mode in which the Greek Fathers often introduce a quotation by omitting the human writer and naming the Holy Spirit as the real author, is one of their most marked peculiarities: "As the Holy Ghost saith."</w:t>
      </w:r>
    </w:p>
    <w:p w14:paraId="0C90A86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希腊教父在引用经文时经常省略人类作者，而称圣灵为真正作者，这是他们最显著的特点之一：“正如圣灵所说。”</w:t>
      </w:r>
    </w:p>
    <w:p w14:paraId="58A06AE6">
      <w:pPr>
        <w:pStyle w:val="3"/>
        <w:spacing w:before="321" w:line="246" w:lineRule="auto"/>
        <w:ind w:left="13" w:firstLine="5"/>
        <w:rPr>
          <w:rFonts w:hint="eastAsia" w:ascii="微软雅黑" w:hAnsi="微软雅黑" w:eastAsia="微软雅黑" w:cs="微软雅黑"/>
          <w:spacing w:val="-1"/>
          <w:sz w:val="30"/>
          <w:szCs w:val="30"/>
        </w:rPr>
      </w:pPr>
    </w:p>
    <w:p w14:paraId="1F169D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importance and value of all parts of the Scriptures, as the productions or words of the Holy Spirit, are constantly asserted.</w:t>
      </w:r>
    </w:p>
    <w:p w14:paraId="08FBE5A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圣经所有部分作为圣灵的作品或话语的重要性和价值，是被不断强调的。</w:t>
      </w:r>
    </w:p>
    <w:p w14:paraId="0C500000">
      <w:pPr>
        <w:pStyle w:val="3"/>
        <w:spacing w:before="321" w:line="246" w:lineRule="auto"/>
        <w:ind w:left="13" w:firstLine="5"/>
        <w:rPr>
          <w:rFonts w:hint="eastAsia" w:ascii="微软雅黑" w:hAnsi="微软雅黑" w:eastAsia="微软雅黑" w:cs="微软雅黑"/>
          <w:spacing w:val="-1"/>
          <w:sz w:val="30"/>
          <w:szCs w:val="30"/>
        </w:rPr>
      </w:pPr>
    </w:p>
    <w:p w14:paraId="44C9AD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to mention Origen, we find him saying: "We can by no means say of the writings of the Holy Ghost that there is anything superfluous or idle in them, although many a thing may appear dark to many."</w:t>
      </w:r>
    </w:p>
    <w:p w14:paraId="59C4956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因此，提到奥利金，我们发现他说：“我们绝不能说圣灵的著作中有任何多余或无用的东西，尽管许多事情在许多人看来可能晦涩难懂。”</w:t>
      </w:r>
    </w:p>
    <w:p w14:paraId="45DB7DED">
      <w:pPr>
        <w:pStyle w:val="3"/>
        <w:spacing w:before="321" w:line="246" w:lineRule="auto"/>
        <w:ind w:left="13" w:firstLine="5"/>
        <w:rPr>
          <w:rFonts w:hint="eastAsia" w:ascii="微软雅黑" w:hAnsi="微软雅黑" w:eastAsia="微软雅黑" w:cs="微软雅黑"/>
          <w:spacing w:val="-1"/>
          <w:sz w:val="30"/>
          <w:szCs w:val="30"/>
        </w:rPr>
      </w:pPr>
    </w:p>
    <w:p w14:paraId="7C55BB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Greek writers, it must be admitted, labour under great defects.</w:t>
      </w:r>
    </w:p>
    <w:p w14:paraId="73659C41">
      <w:pPr>
        <w:pStyle w:val="3"/>
        <w:spacing w:before="321" w:line="246" w:lineRule="auto"/>
        <w:ind w:left="13" w:firstLine="5"/>
        <w:rPr>
          <w:rFonts w:hint="eastAsia" w:ascii="微软雅黑" w:hAnsi="微软雅黑" w:eastAsia="微软雅黑" w:cs="微软雅黑"/>
          <w:spacing w:val="-1"/>
          <w:sz w:val="30"/>
          <w:szCs w:val="30"/>
        </w:rPr>
      </w:pPr>
    </w:p>
    <w:p w14:paraId="013079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但必须承认，希腊作家存在重大缺陷。</w:t>
      </w:r>
    </w:p>
    <w:p w14:paraId="1906E42F">
      <w:pPr>
        <w:pStyle w:val="3"/>
        <w:spacing w:before="321" w:line="246" w:lineRule="auto"/>
        <w:ind w:left="13" w:firstLine="5"/>
        <w:rPr>
          <w:rFonts w:hint="eastAsia" w:ascii="微软雅黑" w:hAnsi="微软雅黑" w:eastAsia="微软雅黑" w:cs="微软雅黑"/>
          <w:spacing w:val="-1"/>
          <w:sz w:val="30"/>
          <w:szCs w:val="30"/>
        </w:rPr>
      </w:pPr>
    </w:p>
    <w:p w14:paraId="394035A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ordinary operations of the Holy Spirit they have little to say.</w:t>
      </w:r>
    </w:p>
    <w:p w14:paraId="07CEEE8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关于圣灵的普通运作，他们谈得很少。</w:t>
      </w:r>
    </w:p>
    <w:p w14:paraId="1C6743CF">
      <w:pPr>
        <w:pStyle w:val="3"/>
        <w:spacing w:before="321" w:line="246" w:lineRule="auto"/>
        <w:ind w:left="13" w:firstLine="5"/>
        <w:rPr>
          <w:rFonts w:hint="eastAsia" w:ascii="微软雅黑" w:hAnsi="微软雅黑" w:eastAsia="微软雅黑" w:cs="微软雅黑"/>
          <w:spacing w:val="-1"/>
          <w:sz w:val="30"/>
          <w:szCs w:val="30"/>
        </w:rPr>
      </w:pPr>
    </w:p>
    <w:p w14:paraId="605D80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remarks of Semisch embody a criticism which, however depreciatory it may seem to the literature of the Greek Church, cannot be regarded by any one who is largely conversant with that literature on the subject of the Spirit's inward operations as either prejudiced or unjust.</w:t>
      </w:r>
    </w:p>
    <w:p w14:paraId="1CC761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塞米施的评论包含了一种批评，虽然这似乎贬低了希腊教会的文献，但任何熟悉关于圣灵内在运作主题的该文献的人，都不会认为这既有偏见又不公正。</w:t>
      </w:r>
    </w:p>
    <w:p w14:paraId="1A78A872">
      <w:pPr>
        <w:pStyle w:val="3"/>
        <w:spacing w:before="321" w:line="246" w:lineRule="auto"/>
        <w:ind w:left="13" w:firstLine="5"/>
        <w:rPr>
          <w:rFonts w:hint="eastAsia" w:ascii="微软雅黑" w:hAnsi="微软雅黑" w:eastAsia="微软雅黑" w:cs="微软雅黑"/>
          <w:spacing w:val="-1"/>
          <w:sz w:val="30"/>
          <w:szCs w:val="30"/>
        </w:rPr>
      </w:pPr>
    </w:p>
    <w:p w14:paraId="40C6A9F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treating of this subject," says Semisch, "they seem embarrassed and perplexed.</w:t>
      </w:r>
    </w:p>
    <w:p w14:paraId="29858BC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“在处理这个主题时，”塞米施说，“他们显得尴尬和困惑。</w:t>
      </w:r>
    </w:p>
    <w:p w14:paraId="776CB302">
      <w:pPr>
        <w:pStyle w:val="3"/>
        <w:spacing w:before="321" w:line="246" w:lineRule="auto"/>
        <w:ind w:left="13" w:firstLine="5"/>
        <w:rPr>
          <w:rFonts w:hint="eastAsia" w:ascii="微软雅黑" w:hAnsi="微软雅黑" w:eastAsia="微软雅黑" w:cs="微软雅黑"/>
          <w:spacing w:val="-1"/>
          <w:sz w:val="30"/>
          <w:szCs w:val="30"/>
        </w:rPr>
      </w:pPr>
    </w:p>
    <w:p w14:paraId="35EEB8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felt themselves obliged by the Biblical writings, and especially by the baptismal formula, to place the Spirit as a third object of devotion; but, in truth, they knew not how to bring this object into a living connection with their existing theology; they were kept in constant vacillation on the question, What position ought to be assigned to the Spirit in His relations to the Father and Son—to the world—and especially to the work of redemption."</w:t>
      </w:r>
    </w:p>
    <w:p w14:paraId="25829E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感到因圣经著作，特别是洗礼公式，有义务将圣灵作为第三个崇拜对象；但实际上，他们不知道如何将这一对象与他们现有的神学建立活生生的联系；他们在这样一个问题上始终摇摆不定：在圣灵与父和子、与世界、特别是与救赎工作的关系中，应赋予祂什么位置。”</w:t>
      </w:r>
    </w:p>
    <w:p w14:paraId="57397F30">
      <w:pPr>
        <w:pStyle w:val="3"/>
        <w:spacing w:before="321" w:line="246" w:lineRule="auto"/>
        <w:ind w:left="13" w:firstLine="5"/>
        <w:rPr>
          <w:rFonts w:hint="eastAsia" w:ascii="微软雅黑" w:hAnsi="微软雅黑" w:eastAsia="微软雅黑" w:cs="微软雅黑"/>
          <w:spacing w:val="-1"/>
          <w:sz w:val="30"/>
          <w:szCs w:val="30"/>
        </w:rPr>
      </w:pPr>
    </w:p>
    <w:p w14:paraId="755527C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little farther on, Semisch says of Justin Martyr, to whom his remarks were meant more expressly to apply: "Of a continued operation of the Spirit on Christians he has nothing to say; he also regards the heathen world as hermetically sealed against it."</w:t>
      </w:r>
    </w:p>
    <w:p w14:paraId="1FA893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稍后，塞米施谈到游斯丁（他的评论更明确地针对他）时说：“关于圣灵在基督徒身上的持续运作，他无话可说；他也认为异教世界对此是完全封闭的。”</w:t>
      </w:r>
    </w:p>
    <w:p w14:paraId="2A523B7E">
      <w:pPr>
        <w:pStyle w:val="3"/>
        <w:spacing w:before="321" w:line="246" w:lineRule="auto"/>
        <w:ind w:left="13" w:firstLine="5"/>
        <w:rPr>
          <w:rFonts w:hint="eastAsia" w:ascii="微软雅黑" w:hAnsi="微软雅黑" w:eastAsia="微软雅黑" w:cs="微软雅黑"/>
          <w:spacing w:val="-1"/>
          <w:sz w:val="30"/>
          <w:szCs w:val="30"/>
        </w:rPr>
      </w:pPr>
    </w:p>
    <w:p w14:paraId="601144D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may regard that estimate as prejudiced and one-sided.</w:t>
      </w:r>
    </w:p>
    <w:p w14:paraId="1F61E3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有些人可能认为这一评价是有偏见和片面的。</w:t>
      </w:r>
    </w:p>
    <w:p w14:paraId="5D891DBC">
      <w:pPr>
        <w:pStyle w:val="3"/>
        <w:spacing w:before="321" w:line="246" w:lineRule="auto"/>
        <w:ind w:left="13" w:firstLine="5"/>
        <w:rPr>
          <w:rFonts w:hint="eastAsia" w:ascii="微软雅黑" w:hAnsi="微软雅黑" w:eastAsia="微软雅黑" w:cs="微软雅黑"/>
          <w:spacing w:val="-1"/>
          <w:sz w:val="30"/>
          <w:szCs w:val="30"/>
        </w:rPr>
      </w:pPr>
    </w:p>
    <w:p w14:paraId="3BBFBCC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 testimony of a man whose judgment, from long and sustained inquiries, is entitled to great respect; and every one who knows the Greek Fathers will so far agree with him.</w:t>
      </w:r>
    </w:p>
    <w:p w14:paraId="70BFF85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但这一个人的见证，他的判断源于长期持续的探究，理应受到极大的尊重；任何了解希腊教父的人都会在很大程度上同意他的观点。</w:t>
      </w:r>
    </w:p>
    <w:p w14:paraId="2F2010ED">
      <w:pPr>
        <w:pStyle w:val="3"/>
        <w:spacing w:before="321" w:line="246" w:lineRule="auto"/>
        <w:ind w:left="13" w:firstLine="5"/>
        <w:rPr>
          <w:rFonts w:hint="eastAsia" w:ascii="微软雅黑" w:hAnsi="微软雅黑" w:eastAsia="微软雅黑" w:cs="微软雅黑"/>
          <w:spacing w:val="-1"/>
          <w:sz w:val="30"/>
          <w:szCs w:val="30"/>
        </w:rPr>
      </w:pPr>
    </w:p>
    <w:p w14:paraId="078764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difference obtained between the Eastern and Western Church, as will afterwards more fully appear.</w:t>
      </w:r>
    </w:p>
    <w:p w14:paraId="716D867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东西方教会之间存在差异，这在后面会更充分地显明。</w:t>
      </w:r>
    </w:p>
    <w:p w14:paraId="3697E59E">
      <w:pPr>
        <w:pStyle w:val="3"/>
        <w:spacing w:before="321" w:line="246" w:lineRule="auto"/>
        <w:ind w:left="13" w:firstLine="5"/>
        <w:rPr>
          <w:rFonts w:hint="eastAsia" w:ascii="微软雅黑" w:hAnsi="微软雅黑" w:eastAsia="微软雅黑" w:cs="微软雅黑"/>
          <w:spacing w:val="-1"/>
          <w:sz w:val="30"/>
          <w:szCs w:val="30"/>
        </w:rPr>
      </w:pPr>
    </w:p>
    <w:p w14:paraId="7741CF1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apologists, with somewhat superficial views of sin, and spellbound by the Greek philosophy, from which they never fully emancipated themselves, extolled Christianity as the absolute reason, rather than God's remedy for guilt and sin.</w:t>
      </w:r>
    </w:p>
    <w:p w14:paraId="109E46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希腊护教士对罪的看法有些肤浅，并被希腊哲学所迷惑（他们从未完全从中解脱出来），他们颂扬基督教为绝对理性，而不是神对罪责和罪恶的补救。</w:t>
      </w:r>
    </w:p>
    <w:p w14:paraId="3F6DB2BF">
      <w:pPr>
        <w:pStyle w:val="3"/>
        <w:spacing w:before="321" w:line="246" w:lineRule="auto"/>
        <w:ind w:left="13" w:firstLine="5"/>
        <w:rPr>
          <w:rFonts w:hint="eastAsia" w:ascii="微软雅黑" w:hAnsi="微软雅黑" w:eastAsia="微软雅黑" w:cs="微软雅黑"/>
          <w:spacing w:val="-1"/>
          <w:sz w:val="30"/>
          <w:szCs w:val="30"/>
        </w:rPr>
      </w:pPr>
    </w:p>
    <w:p w14:paraId="11C3F1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Justin, who went from one philosophical school to another in order to ease a restless mind and pacify an aching heart, found what he sought in Christianity.</w:t>
      </w:r>
    </w:p>
    <w:p w14:paraId="0F13223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因此，游斯丁为了安抚不安的心灵和抚慰痛苦的心，从一个哲学学派转到另一个，最终在基督教中找到了他所寻求的。</w:t>
      </w:r>
    </w:p>
    <w:p w14:paraId="01DA5D40">
      <w:pPr>
        <w:pStyle w:val="3"/>
        <w:spacing w:before="321" w:line="246" w:lineRule="auto"/>
        <w:ind w:left="13" w:firstLine="5"/>
        <w:rPr>
          <w:rFonts w:hint="eastAsia" w:ascii="微软雅黑" w:hAnsi="微软雅黑" w:eastAsia="微软雅黑" w:cs="微软雅黑"/>
          <w:spacing w:val="-1"/>
          <w:sz w:val="30"/>
          <w:szCs w:val="30"/>
        </w:rPr>
      </w:pPr>
    </w:p>
    <w:p w14:paraId="275D821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him it was largely viewed as the adequate relief and resting-place of the soul, because it met his previous inquiries, and shed light upon problems which were previously inscrutable.</w:t>
      </w:r>
    </w:p>
    <w:p w14:paraId="7E41FB2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但在他看来，这主要被视为灵魂的充分缓解和安息之所，因为它满足了他先前的探究，并照亮了以前不可思议的问题。</w:t>
      </w:r>
    </w:p>
    <w:p w14:paraId="2653384C">
      <w:pPr>
        <w:pStyle w:val="3"/>
        <w:spacing w:before="321" w:line="246" w:lineRule="auto"/>
        <w:ind w:left="13" w:firstLine="5"/>
        <w:rPr>
          <w:rFonts w:hint="eastAsia" w:ascii="微软雅黑" w:hAnsi="微软雅黑" w:eastAsia="微软雅黑" w:cs="微软雅黑"/>
          <w:spacing w:val="-1"/>
          <w:sz w:val="30"/>
          <w:szCs w:val="30"/>
        </w:rPr>
      </w:pPr>
    </w:p>
    <w:p w14:paraId="6A917A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Greek mind SIN was always too much an outward fact or a moral infirmity rather than an all-pervading reign of corruption and guilt for which an adequate remedy was to be provided.</w:t>
      </w:r>
    </w:p>
    <w:p w14:paraId="7C107A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对希腊人的思想来说，罪总是太多被视为一个外在事实或道德软弱，而不是一种普遍存在的腐败和罪责的统治，为此需要提供充分的补救。</w:t>
      </w:r>
    </w:p>
    <w:p w14:paraId="6A85D83E">
      <w:pPr>
        <w:pStyle w:val="3"/>
        <w:spacing w:before="321" w:line="246" w:lineRule="auto"/>
        <w:ind w:left="13" w:firstLine="5"/>
        <w:rPr>
          <w:rFonts w:hint="eastAsia" w:ascii="微软雅黑" w:hAnsi="微软雅黑" w:eastAsia="微软雅黑" w:cs="微软雅黑"/>
          <w:spacing w:val="-1"/>
          <w:sz w:val="30"/>
          <w:szCs w:val="30"/>
        </w:rPr>
      </w:pPr>
    </w:p>
    <w:p w14:paraId="1835AD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mind was satisfied with a too superficial discovery of the doctrine of sin.</w:t>
      </w:r>
    </w:p>
    <w:p w14:paraId="4F2B42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希腊人的思想满足于对罪的教义过于肤浅的发现。</w:t>
      </w:r>
    </w:p>
    <w:p w14:paraId="0D8ACF7B">
      <w:pPr>
        <w:pStyle w:val="3"/>
        <w:spacing w:before="321" w:line="246" w:lineRule="auto"/>
        <w:ind w:left="13" w:firstLine="5"/>
        <w:rPr>
          <w:rFonts w:hint="eastAsia" w:ascii="微软雅黑" w:hAnsi="微软雅黑" w:eastAsia="微软雅黑" w:cs="微软雅黑"/>
          <w:spacing w:val="-1"/>
          <w:sz w:val="30"/>
          <w:szCs w:val="30"/>
        </w:rPr>
      </w:pPr>
    </w:p>
    <w:p w14:paraId="0FE86A4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goes far to explain why it is that they have so little to say upon the Spirit's continued operations on the individual Christian.</w:t>
      </w:r>
    </w:p>
    <w:p w14:paraId="030253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这在很大程度上解释了为什么他们对圣灵在个别基督徒身上的持续运作谈得那么少。</w:t>
      </w:r>
    </w:p>
    <w:p w14:paraId="50D73EEB">
      <w:pPr>
        <w:pStyle w:val="3"/>
        <w:spacing w:before="321" w:line="246" w:lineRule="auto"/>
        <w:ind w:left="13" w:firstLine="5"/>
        <w:rPr>
          <w:rFonts w:hint="eastAsia" w:ascii="微软雅黑" w:hAnsi="微软雅黑" w:eastAsia="微软雅黑" w:cs="微软雅黑"/>
          <w:spacing w:val="-1"/>
          <w:sz w:val="30"/>
          <w:szCs w:val="30"/>
        </w:rPr>
      </w:pPr>
    </w:p>
    <w:p w14:paraId="2534029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literature, considered as an edifying and spiritual literature, is of immensely less value as to everything bearing on the Spirit's work than the writings of the school of Augustin, or of Anselm, or of Bernard, or of Luther, or of Calvin, or of the Puritans.</w:t>
      </w:r>
    </w:p>
    <w:p w14:paraId="1ACE28D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希腊文献，作为造就性和属灵的文献，在涉及圣灵工作的一切方面，其价值远不及奥古斯丁学派、安瑟伦、伯纳德、路德、加尔文或清教徒的著作。</w:t>
      </w:r>
    </w:p>
    <w:p w14:paraId="559A7002">
      <w:pPr>
        <w:pStyle w:val="3"/>
        <w:spacing w:before="321" w:line="246" w:lineRule="auto"/>
        <w:ind w:left="13" w:firstLine="5"/>
        <w:rPr>
          <w:rFonts w:hint="eastAsia" w:ascii="微软雅黑" w:hAnsi="微软雅黑" w:eastAsia="微软雅黑" w:cs="微软雅黑"/>
          <w:spacing w:val="-1"/>
          <w:sz w:val="30"/>
          <w:szCs w:val="30"/>
        </w:rPr>
      </w:pPr>
    </w:p>
    <w:p w14:paraId="32BA9C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rise of MONTANISM in Mysia between 157 and 171 forms the next fact in the history of opinion in reference to the Holy Spirit, and its refutation served a most important purpose in the Church.</w:t>
      </w:r>
    </w:p>
    <w:p w14:paraId="6735E3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公元157年至171年间在每西亚（Mysia）兴起的孟塔努主义（MONTANISM），构成了关于圣灵观点历史中的下一个事实，其被驳斥在教会中起到了最重要的作用。</w:t>
      </w:r>
    </w:p>
    <w:p w14:paraId="60A9274A">
      <w:pPr>
        <w:pStyle w:val="3"/>
        <w:spacing w:before="321" w:line="246" w:lineRule="auto"/>
        <w:ind w:left="13" w:firstLine="5"/>
        <w:rPr>
          <w:rFonts w:hint="eastAsia" w:ascii="微软雅黑" w:hAnsi="微软雅黑" w:eastAsia="微软雅黑" w:cs="微软雅黑"/>
          <w:spacing w:val="-1"/>
          <w:sz w:val="30"/>
          <w:szCs w:val="30"/>
        </w:rPr>
      </w:pPr>
    </w:p>
    <w:p w14:paraId="0086FD2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supernatural gifts conferred by apostles had but recently ceased, it was only what was to be expected in the course of things that some enthusiastic Christian of weak mind but fervent piety and zeal should appear to claim their restoration in his own person.</w:t>
      </w:r>
    </w:p>
    <w:p w14:paraId="64FA5A1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由于使徒所赋予的超自然恩赐刚刚停止，在事物发展的过程中，出现某个头脑软弱但虔诚热心的狂热基督徒声称在自己身上恢复了这些恩赐，这是意料之中的事。</w:t>
      </w:r>
    </w:p>
    <w:p w14:paraId="53597B8D">
      <w:pPr>
        <w:pStyle w:val="3"/>
        <w:spacing w:before="321" w:line="246" w:lineRule="auto"/>
        <w:ind w:left="13" w:firstLine="5"/>
        <w:rPr>
          <w:rFonts w:hint="eastAsia" w:ascii="微软雅黑" w:hAnsi="微软雅黑" w:eastAsia="微软雅黑" w:cs="微软雅黑"/>
          <w:spacing w:val="-1"/>
          <w:sz w:val="30"/>
          <w:szCs w:val="30"/>
        </w:rPr>
      </w:pPr>
    </w:p>
    <w:p w14:paraId="0938DA8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Montanus was just such an one, a man of extravagant opinions and ascetic rigour, who lamented the prevalent laxity, and was carried headlong by Chiliastic sentiments.</w:t>
      </w:r>
    </w:p>
    <w:p w14:paraId="02E010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孟塔努就是这样一个人，他持有极端的观点和苦行的严苛，哀叹普遍的松懈，并被千禧年主义的情绪冲昏了头脑。</w:t>
      </w:r>
    </w:p>
    <w:p w14:paraId="02FE48BA">
      <w:pPr>
        <w:pStyle w:val="3"/>
        <w:spacing w:before="321" w:line="246" w:lineRule="auto"/>
        <w:ind w:left="13" w:firstLine="5"/>
        <w:rPr>
          <w:rFonts w:hint="eastAsia" w:ascii="微软雅黑" w:hAnsi="微软雅黑" w:eastAsia="微软雅黑" w:cs="微软雅黑"/>
          <w:spacing w:val="-1"/>
          <w:sz w:val="30"/>
          <w:szCs w:val="30"/>
        </w:rPr>
      </w:pPr>
    </w:p>
    <w:p w14:paraId="130D376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way was prepared for him by the common belief based on what was deemed apostolic statements, that the Spirit of prophecy should not be withdrawn from the Church till the Lord should come.</w:t>
      </w:r>
    </w:p>
    <w:p w14:paraId="39BF86A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基于被认为是使徒声明的普遍信念——即预言的灵在主来之前不应从教会收回——为他铺平了道路。</w:t>
      </w:r>
    </w:p>
    <w:p w14:paraId="45BAD62A">
      <w:pPr>
        <w:pStyle w:val="3"/>
        <w:spacing w:before="321" w:line="246" w:lineRule="auto"/>
        <w:ind w:left="13" w:firstLine="5"/>
        <w:rPr>
          <w:rFonts w:hint="eastAsia" w:ascii="微软雅黑" w:hAnsi="微软雅黑" w:eastAsia="微软雅黑" w:cs="微软雅黑"/>
          <w:spacing w:val="-1"/>
          <w:sz w:val="30"/>
          <w:szCs w:val="30"/>
        </w:rPr>
      </w:pPr>
    </w:p>
    <w:p w14:paraId="40D543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many were ready to listen to an enthusiast who should arrogate the function of a prophet.</w:t>
      </w:r>
    </w:p>
    <w:p w14:paraId="0034173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因此，许多人准备倾听一个妄称先知职能的狂热者。</w:t>
      </w:r>
    </w:p>
    <w:p w14:paraId="157A075A">
      <w:pPr>
        <w:pStyle w:val="3"/>
        <w:spacing w:before="321" w:line="246" w:lineRule="auto"/>
        <w:ind w:left="13" w:firstLine="5"/>
        <w:rPr>
          <w:rFonts w:hint="eastAsia" w:ascii="微软雅黑" w:hAnsi="微软雅黑" w:eastAsia="微软雅黑" w:cs="微软雅黑"/>
          <w:spacing w:val="-1"/>
          <w:sz w:val="30"/>
          <w:szCs w:val="30"/>
        </w:rPr>
      </w:pPr>
    </w:p>
    <w:p w14:paraId="792EDA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crude utterances, ecstasies, and prophecies to which Montanus and his female associates, Maximilla and Priscilla, gave expression,—however offensive to sober minds,—found credit with many, and even with Tertullian.</w:t>
      </w:r>
    </w:p>
    <w:p w14:paraId="34F7B7F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孟塔努和他的女性同伴马克西米拉（Maximilla）及普里西拉（Priscilla）所表达的粗糙言论、狂喜和预言，——尽管对清醒的头脑来说是冒犯性的，——却得到了许多人的信任，甚至包括特土良。</w:t>
      </w:r>
    </w:p>
    <w:p w14:paraId="66D37412">
      <w:pPr>
        <w:pStyle w:val="3"/>
        <w:spacing w:before="321" w:line="246" w:lineRule="auto"/>
        <w:ind w:left="13" w:firstLine="5"/>
        <w:rPr>
          <w:rFonts w:hint="eastAsia" w:ascii="微软雅黑" w:hAnsi="微软雅黑" w:eastAsia="微软雅黑" w:cs="微软雅黑"/>
          <w:spacing w:val="-1"/>
          <w:sz w:val="30"/>
          <w:szCs w:val="30"/>
        </w:rPr>
      </w:pPr>
    </w:p>
    <w:p w14:paraId="094AAF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Montanist views, I shall touch only those which bear on the work of the Spirit.</w:t>
      </w:r>
    </w:p>
    <w:p w14:paraId="727BF5B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至于孟塔努派的观点，我只涉及那些与圣灵工作有关的。</w:t>
      </w:r>
    </w:p>
    <w:p w14:paraId="672209A1">
      <w:pPr>
        <w:pStyle w:val="3"/>
        <w:spacing w:before="321" w:line="246" w:lineRule="auto"/>
        <w:ind w:left="13" w:firstLine="5"/>
        <w:rPr>
          <w:rFonts w:hint="eastAsia" w:ascii="微软雅黑" w:hAnsi="微软雅黑" w:eastAsia="微软雅黑" w:cs="微软雅黑"/>
          <w:spacing w:val="-1"/>
          <w:sz w:val="30"/>
          <w:szCs w:val="30"/>
        </w:rPr>
      </w:pPr>
    </w:p>
    <w:p w14:paraId="56008C4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they held the Catholic doctrine of the Trinity, their error consisted in maintaining that the Paraclete who animated the apostles was restored to Montanus; that it was necessary to recognise the spiritual gifts in Him; and that the Christian rule which imposed a full restraint on the flesh, and which could not be received even from the apostles, was now announced by Him as the instrument which the Comforter used for that purpose.</w:t>
      </w:r>
    </w:p>
    <w:p w14:paraId="5160AB5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们持有大公教会的三位一体教义，但他们的错误在于主张那种感动使徒的保惠师已恢复给孟塔努；必须承认在他里面的属灵恩赐；以及对肉体施加完全限制的基督徒规则（这是甚至无法从使徒那里接受的），现在由他作为保惠师为此目的使用的工具所宣告。</w:t>
      </w:r>
    </w:p>
    <w:p w14:paraId="2E477B8C">
      <w:pPr>
        <w:pStyle w:val="3"/>
        <w:spacing w:before="321" w:line="246" w:lineRule="auto"/>
        <w:ind w:left="13" w:firstLine="5"/>
        <w:rPr>
          <w:rFonts w:hint="eastAsia" w:ascii="微软雅黑" w:hAnsi="微软雅黑" w:eastAsia="微软雅黑" w:cs="微软雅黑"/>
          <w:spacing w:val="-1"/>
          <w:sz w:val="30"/>
          <w:szCs w:val="30"/>
        </w:rPr>
      </w:pPr>
    </w:p>
    <w:p w14:paraId="37A1A7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declared that for Christians mature manhood was now attained, as it had not been attained either under the law and prophets or under the gospel.</w:t>
      </w:r>
    </w:p>
    <w:p w14:paraId="60F2A9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他宣称，基督徒现在已达到成熟的成年期，这是在律法和先知之下或福音之下都未曾达到的。</w:t>
      </w:r>
    </w:p>
    <w:p w14:paraId="065F982C">
      <w:pPr>
        <w:pStyle w:val="3"/>
        <w:spacing w:before="321" w:line="246" w:lineRule="auto"/>
        <w:ind w:left="13" w:firstLine="5"/>
        <w:rPr>
          <w:rFonts w:hint="eastAsia" w:ascii="微软雅黑" w:hAnsi="微软雅黑" w:eastAsia="微软雅黑" w:cs="微软雅黑"/>
          <w:spacing w:val="-1"/>
          <w:sz w:val="30"/>
          <w:szCs w:val="30"/>
        </w:rPr>
      </w:pPr>
    </w:p>
    <w:p w14:paraId="5B38FAA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held that all true Christians have the Holy Ghost, that the rights of such as possessed the spiritual gifts were paramount, and that all office in the Church must make way for their exercise.</w:t>
      </w:r>
    </w:p>
    <w:p w14:paraId="6DECB80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这些人认为所有真基督徒都有圣灵，那些拥有属灵恩赐之人的权利是至高无上的，教会中的所有职分都必须为他们的行使让路。</w:t>
      </w:r>
    </w:p>
    <w:p w14:paraId="5D3AD7ED">
      <w:pPr>
        <w:pStyle w:val="3"/>
        <w:spacing w:before="321" w:line="246" w:lineRule="auto"/>
        <w:ind w:left="13" w:firstLine="5"/>
        <w:rPr>
          <w:rFonts w:hint="eastAsia" w:ascii="微软雅黑" w:hAnsi="微软雅黑" w:eastAsia="微软雅黑" w:cs="微软雅黑"/>
          <w:spacing w:val="-1"/>
          <w:sz w:val="30"/>
          <w:szCs w:val="30"/>
        </w:rPr>
      </w:pPr>
    </w:p>
    <w:p w14:paraId="26281B2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discussions to which these views gave origin were important, and the refutation of their extravagant first principles lodged important truth in men's minds both as to the mode of divine revelation and as to the finality of Scripture.</w:t>
      </w:r>
    </w:p>
    <w:p w14:paraId="6BF8F4C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这些观点引发的讨论非常重要，对其极端基本原则的驳斥，将关于神圣启示模式和圣经终结性的重要真理植入了人们心中。</w:t>
      </w:r>
    </w:p>
    <w:p w14:paraId="0E37A1E6">
      <w:pPr>
        <w:pStyle w:val="3"/>
        <w:spacing w:before="321" w:line="246" w:lineRule="auto"/>
        <w:ind w:left="13" w:firstLine="5"/>
        <w:rPr>
          <w:rFonts w:hint="eastAsia" w:ascii="微软雅黑" w:hAnsi="微软雅黑" w:eastAsia="微软雅黑" w:cs="微软雅黑"/>
          <w:spacing w:val="-1"/>
          <w:sz w:val="30"/>
          <w:szCs w:val="30"/>
        </w:rPr>
      </w:pPr>
    </w:p>
    <w:p w14:paraId="2CD6A9C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mode of a divine communication, we have fragments preserved by Eusebius of a work written by Miltiades, which aimed to prove, against the Montanists, that a prophet could not speak in ecstasy, that is, without the calm possession of his mental powers.</w:t>
      </w:r>
    </w:p>
    <w:p w14:paraId="74B291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关于神圣通讯的模式，我们有尤西比乌斯保存的米尔提亚德（Miltiades）著作的片段，该著作旨在反对孟塔努派，证明先知不能在狂喜中说话，即不能在没有平静掌握其心智能力的情况下说话。</w:t>
      </w:r>
    </w:p>
    <w:p w14:paraId="3E0A9FC5">
      <w:pPr>
        <w:pStyle w:val="3"/>
        <w:spacing w:before="321" w:line="246" w:lineRule="auto"/>
        <w:ind w:left="13" w:firstLine="5"/>
        <w:rPr>
          <w:rFonts w:hint="eastAsia" w:ascii="微软雅黑" w:hAnsi="微软雅黑" w:eastAsia="微软雅黑" w:cs="微软雅黑"/>
          <w:spacing w:val="-1"/>
          <w:sz w:val="30"/>
          <w:szCs w:val="30"/>
        </w:rPr>
      </w:pPr>
    </w:p>
    <w:p w14:paraId="5F8E272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fact implies that the Montanist effusions must have been like similar effusions of later times—turbid, fanatical, and confused.</w:t>
      </w:r>
    </w:p>
    <w:p w14:paraId="790761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这一事实意味着孟塔努派的倾诉必然像后世类似的倾诉一样——浑浊、狂热且混乱。</w:t>
      </w:r>
    </w:p>
    <w:p w14:paraId="2DB20DC7">
      <w:pPr>
        <w:pStyle w:val="3"/>
        <w:spacing w:before="321" w:line="246" w:lineRule="auto"/>
        <w:ind w:left="13" w:firstLine="5"/>
        <w:rPr>
          <w:rFonts w:hint="eastAsia" w:ascii="微软雅黑" w:hAnsi="微软雅黑" w:eastAsia="微软雅黑" w:cs="微软雅黑"/>
          <w:spacing w:val="-1"/>
          <w:sz w:val="30"/>
          <w:szCs w:val="30"/>
        </w:rPr>
      </w:pPr>
    </w:p>
    <w:p w14:paraId="224FFA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Tertullian threw his shield over that excited mood of mind as not only necessary, but befitting in one who was overshadowed by the divine power.</w:t>
      </w:r>
    </w:p>
    <w:p w14:paraId="2B836B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特土良为那种激动的心态辩护，认为对于一个被神圣能力荫庇的人来说，这不仅是必要的，而且是合宜的。</w:t>
      </w:r>
    </w:p>
    <w:p w14:paraId="2773D391">
      <w:pPr>
        <w:pStyle w:val="3"/>
        <w:spacing w:before="321" w:line="246" w:lineRule="auto"/>
        <w:ind w:left="13" w:firstLine="5"/>
        <w:rPr>
          <w:rFonts w:hint="eastAsia" w:ascii="微软雅黑" w:hAnsi="微软雅黑" w:eastAsia="微软雅黑" w:cs="微软雅黑"/>
          <w:spacing w:val="-1"/>
          <w:sz w:val="30"/>
          <w:szCs w:val="30"/>
        </w:rPr>
      </w:pPr>
    </w:p>
    <w:p w14:paraId="59A1853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saying so, he spoke as the apologist of the system which he had embraced.</w:t>
      </w:r>
    </w:p>
    <w:p w14:paraId="294DBB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但他在这样说时，是作为他所接受体系的辩护者说话的。</w:t>
      </w:r>
    </w:p>
    <w:p w14:paraId="1E94ED31">
      <w:pPr>
        <w:pStyle w:val="3"/>
        <w:spacing w:before="321" w:line="246" w:lineRule="auto"/>
        <w:ind w:left="13" w:firstLine="5"/>
        <w:rPr>
          <w:rFonts w:hint="eastAsia" w:ascii="微软雅黑" w:hAnsi="微软雅黑" w:eastAsia="微软雅黑" w:cs="微软雅黑"/>
          <w:spacing w:val="-1"/>
          <w:sz w:val="30"/>
          <w:szCs w:val="30"/>
        </w:rPr>
      </w:pPr>
    </w:p>
    <w:p w14:paraId="2128ADE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whom Epiphanius may be taken as the representative expressed a wholly different view: "Let us," says he, "compare what is asserted by these parties with that which is undeniably contained alike in the Old and New Testaments, which is also seen and predicted in truth, and thereby test what is true prophecy and what is false.</w:t>
      </w:r>
    </w:p>
    <w:p w14:paraId="2971608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伊皮法纽（Epiphanius）为代表的教会表达了完全不同的观点：“让我们，”他说，“将这些党派所主张的，与旧约和新约中无可否认包含的内容（这也在真理中被看见和预言）进行比较，从而检验什么是真预言，什么是假预言。</w:t>
      </w:r>
    </w:p>
    <w:p w14:paraId="7874726D">
      <w:pPr>
        <w:pStyle w:val="3"/>
        <w:spacing w:before="321" w:line="246" w:lineRule="auto"/>
        <w:ind w:left="13" w:firstLine="5"/>
        <w:rPr>
          <w:rFonts w:hint="eastAsia" w:ascii="微软雅黑" w:hAnsi="微软雅黑" w:eastAsia="微软雅黑" w:cs="微软雅黑"/>
          <w:spacing w:val="-1"/>
          <w:sz w:val="30"/>
          <w:szCs w:val="30"/>
        </w:rPr>
      </w:pPr>
    </w:p>
    <w:p w14:paraId="34B6FC8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prophet spoke with the complete tranquillity of the mental powers, so that one thing followed another in a certain order; he spoke by the Holy Ghost, and therefore uttered everything with great confidence."</w:t>
      </w:r>
    </w:p>
    <w:p w14:paraId="4E6E791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真先知是在心智能力完全平静的状态下说话，以便一件事按一定顺序紧随另一件事；他是靠圣灵说话，因此带着极大的信心说出一切。”</w:t>
      </w:r>
    </w:p>
    <w:p w14:paraId="1635DDBB">
      <w:pPr>
        <w:pStyle w:val="3"/>
        <w:spacing w:before="321" w:line="246" w:lineRule="auto"/>
        <w:ind w:left="13" w:firstLine="5"/>
        <w:rPr>
          <w:rFonts w:hint="eastAsia" w:ascii="微软雅黑" w:hAnsi="微软雅黑" w:eastAsia="微软雅黑" w:cs="微软雅黑"/>
          <w:spacing w:val="-1"/>
          <w:sz w:val="30"/>
          <w:szCs w:val="30"/>
        </w:rPr>
      </w:pPr>
    </w:p>
    <w:p w14:paraId="0282B2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similar sentiments expressed by Basil: "Some suppose," says he, "that the prophets prophesied in ecstasy, so that the human spirit was as it were overshadowed by the divine.</w:t>
      </w:r>
    </w:p>
    <w:p w14:paraId="1B9861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我们发现巴西流表达了类似的观点：“有些人认为，”他说，“先知是在狂喜中预言，以至于人的灵仿佛被神的灵荫庇。</w:t>
      </w:r>
    </w:p>
    <w:p w14:paraId="2749866A">
      <w:pPr>
        <w:pStyle w:val="3"/>
        <w:spacing w:before="321" w:line="246" w:lineRule="auto"/>
        <w:ind w:left="13" w:firstLine="5"/>
        <w:rPr>
          <w:rFonts w:hint="eastAsia" w:ascii="微软雅黑" w:hAnsi="微软雅黑" w:eastAsia="微软雅黑" w:cs="微软雅黑"/>
          <w:spacing w:val="-1"/>
          <w:sz w:val="30"/>
          <w:szCs w:val="30"/>
        </w:rPr>
      </w:pPr>
    </w:p>
    <w:p w14:paraId="249541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against the premiss of the divine inhabitation; for how can the Spirit of wisdom and knowledge deprive any one of his senses?"</w:t>
      </w:r>
    </w:p>
    <w:p w14:paraId="310E253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但这违背了神圣内住的前提；因为智慧和知识的灵怎能剥夺任何人的理智呢？”</w:t>
      </w:r>
    </w:p>
    <w:p w14:paraId="5F222640">
      <w:pPr>
        <w:pStyle w:val="3"/>
        <w:spacing w:before="321" w:line="246" w:lineRule="auto"/>
        <w:ind w:left="13" w:firstLine="5"/>
        <w:rPr>
          <w:rFonts w:hint="eastAsia" w:ascii="微软雅黑" w:hAnsi="微软雅黑" w:eastAsia="微软雅黑" w:cs="微软雅黑"/>
          <w:spacing w:val="-1"/>
          <w:sz w:val="30"/>
          <w:szCs w:val="30"/>
        </w:rPr>
      </w:pPr>
    </w:p>
    <w:p w14:paraId="09E194B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question was: Is the Church—since the canon of Scripture was closed—warranted to expect any further immediate revelations or prophetic visions?</w:t>
      </w:r>
    </w:p>
    <w:p w14:paraId="726D8B9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另一个问题是：既然圣经正典已经封闭，教会有理由期待任何进一步的直接启示或预言异象吗？</w:t>
      </w:r>
    </w:p>
    <w:p w14:paraId="4ABEDE88">
      <w:pPr>
        <w:pStyle w:val="3"/>
        <w:spacing w:before="321" w:line="246" w:lineRule="auto"/>
        <w:ind w:left="13" w:firstLine="5"/>
        <w:rPr>
          <w:rFonts w:hint="eastAsia" w:ascii="微软雅黑" w:hAnsi="微软雅黑" w:eastAsia="微软雅黑" w:cs="微软雅黑"/>
          <w:spacing w:val="-1"/>
          <w:sz w:val="30"/>
          <w:szCs w:val="30"/>
        </w:rPr>
      </w:pPr>
    </w:p>
    <w:p w14:paraId="14383DF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ancient Church, as against the Montanists, answered in the negative.</w:t>
      </w:r>
    </w:p>
    <w:p w14:paraId="1C1013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古代教会反对孟塔努派，对此给出了否定的回答。</w:t>
      </w:r>
    </w:p>
    <w:p w14:paraId="4C57CB69">
      <w:pPr>
        <w:pStyle w:val="3"/>
        <w:spacing w:before="321" w:line="246" w:lineRule="auto"/>
        <w:ind w:left="13" w:firstLine="5"/>
        <w:rPr>
          <w:rFonts w:hint="eastAsia" w:ascii="微软雅黑" w:hAnsi="微软雅黑" w:eastAsia="微软雅黑" w:cs="微软雅黑"/>
          <w:spacing w:val="-1"/>
          <w:sz w:val="30"/>
          <w:szCs w:val="30"/>
        </w:rPr>
      </w:pPr>
    </w:p>
    <w:p w14:paraId="23ADC7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question, not what God can do, but whether He will, besides the written word, communicate any further revelations of the counsel of His will.</w:t>
      </w:r>
    </w:p>
    <w:p w14:paraId="4CFC23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问题不在于神能做什么，而在于除了书面文字之外，祂是否愿意传达关于祂旨意筹算的任何进一步启示。</w:t>
      </w:r>
    </w:p>
    <w:p w14:paraId="73F89862">
      <w:pPr>
        <w:pStyle w:val="3"/>
        <w:spacing w:before="321" w:line="246" w:lineRule="auto"/>
        <w:ind w:left="13" w:firstLine="5"/>
        <w:rPr>
          <w:rFonts w:hint="eastAsia" w:ascii="微软雅黑" w:hAnsi="微软雅黑" w:eastAsia="微软雅黑" w:cs="微软雅黑"/>
          <w:spacing w:val="-1"/>
          <w:sz w:val="30"/>
          <w:szCs w:val="30"/>
        </w:rPr>
      </w:pPr>
    </w:p>
    <w:p w14:paraId="714CCF2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discussion of this question with the Montanists anchored the Church in the conviction that it is rash and unwarrantable to expect any further disclosures from the Spirit of God, and that immediate revelations are rather to be viewed as emanating from the adversary changed into an angel of light.</w:t>
      </w:r>
    </w:p>
    <w:p w14:paraId="1A4840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与孟塔努派关于此问题的讨论使教会确信：期待从神的灵获得任何进一步的披露是鲁莽和无理的，直接启示应更多被视为源于那个化作光明天使的仇敌。</w:t>
      </w:r>
    </w:p>
    <w:p w14:paraId="11F31371">
      <w:pPr>
        <w:pStyle w:val="3"/>
        <w:spacing w:before="321" w:line="246" w:lineRule="auto"/>
        <w:ind w:left="13" w:firstLine="5"/>
        <w:rPr>
          <w:rFonts w:hint="eastAsia" w:ascii="微软雅黑" w:hAnsi="微软雅黑" w:eastAsia="微软雅黑" w:cs="微软雅黑"/>
          <w:spacing w:val="-1"/>
          <w:sz w:val="30"/>
          <w:szCs w:val="30"/>
        </w:rPr>
      </w:pPr>
    </w:p>
    <w:p w14:paraId="0A8D23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allegation that the Church ought to enjoy extraordinary miraculous gifts, and that she has lost them by her own fault and through her own unbelief, the answer then given was that extraordinary gifts were never promised to the Church as a permanent inheritance, subsequently to the closing of the canon.</w:t>
      </w:r>
    </w:p>
    <w:p w14:paraId="6539A0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对于教会应当享受非凡神迹恩赐，且因她自己的过错和不信而失去了它们的指控，当时的回答是：在正典封闭之后，非凡恩赐从未被应许作为教会的永久遗产。</w:t>
      </w:r>
    </w:p>
    <w:p w14:paraId="07A6E0D0">
      <w:pPr>
        <w:pStyle w:val="3"/>
        <w:spacing w:before="321" w:line="246" w:lineRule="auto"/>
        <w:ind w:left="13" w:firstLine="5"/>
        <w:rPr>
          <w:rFonts w:hint="eastAsia" w:ascii="微软雅黑" w:hAnsi="微软雅黑" w:eastAsia="微软雅黑" w:cs="微软雅黑"/>
          <w:spacing w:val="-1"/>
          <w:sz w:val="30"/>
          <w:szCs w:val="30"/>
        </w:rPr>
      </w:pPr>
    </w:p>
    <w:p w14:paraId="5E295F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style of argument has been confirmed by the unbroken experience of nearly two millenniums, attesting that they were withdrawn, and that they are not to be regarded as forfeited by her own fault.</w:t>
      </w:r>
    </w:p>
    <w:p w14:paraId="6FB0DE5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这种论证风格已被近两千年不间断的经验所证实，证明它们已被收回，并且不应被视为因她自己的过错而丧失。</w:t>
      </w:r>
    </w:p>
    <w:p w14:paraId="53AE2EA2">
      <w:pPr>
        <w:pStyle w:val="3"/>
        <w:spacing w:before="321" w:line="246" w:lineRule="auto"/>
        <w:ind w:left="13" w:firstLine="5"/>
        <w:rPr>
          <w:rFonts w:hint="eastAsia" w:ascii="微软雅黑" w:hAnsi="微软雅黑" w:eastAsia="微软雅黑" w:cs="微软雅黑"/>
          <w:spacing w:val="-1"/>
          <w:sz w:val="30"/>
          <w:szCs w:val="30"/>
        </w:rPr>
      </w:pPr>
    </w:p>
    <w:p w14:paraId="6BB4F85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turn to the discussions which assailed THE DIVINE PERSONALITY of the Holy Spirit.</w:t>
      </w:r>
    </w:p>
    <w:p w14:paraId="02AB631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我们转向攻击圣灵神圣位格的讨论。</w:t>
      </w:r>
    </w:p>
    <w:p w14:paraId="5D6B4B85">
      <w:pPr>
        <w:pStyle w:val="3"/>
        <w:spacing w:before="321" w:line="246" w:lineRule="auto"/>
        <w:ind w:left="13" w:firstLine="5"/>
        <w:rPr>
          <w:rFonts w:hint="eastAsia" w:ascii="微软雅黑" w:hAnsi="微软雅黑" w:eastAsia="微软雅黑" w:cs="微软雅黑"/>
          <w:spacing w:val="-1"/>
          <w:sz w:val="30"/>
          <w:szCs w:val="30"/>
        </w:rPr>
      </w:pPr>
    </w:p>
    <w:p w14:paraId="0B89B8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on this point required to be vindicated against two phases of error, known as SABELLIANISM on the one hand, and ARIANISM or Macedonianism on the other, which were in a certain respect antagonistical to each other, and yet at one in their ultimate ground.</w:t>
      </w:r>
    </w:p>
    <w:p w14:paraId="349DE5F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关于这一点的真理需要针对两种谬误进行辩护，一方面是撒伯流主义，另一方面是亚流主义或马其顿主义，它们在某些方面相互对立，但在最终基础上却是一致的。</w:t>
      </w:r>
    </w:p>
    <w:p w14:paraId="25B6258E">
      <w:pPr>
        <w:pStyle w:val="3"/>
        <w:spacing w:before="321" w:line="246" w:lineRule="auto"/>
        <w:ind w:left="13" w:firstLine="5"/>
        <w:rPr>
          <w:rFonts w:hint="eastAsia" w:ascii="微软雅黑" w:hAnsi="微软雅黑" w:eastAsia="微软雅黑" w:cs="微软雅黑"/>
          <w:spacing w:val="-1"/>
          <w:sz w:val="30"/>
          <w:szCs w:val="30"/>
        </w:rPr>
      </w:pPr>
    </w:p>
    <w:p w14:paraId="6378BA4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a certain collision of mind between the two, but they occupied the attitude of producing or stimulating each other.</w:t>
      </w:r>
    </w:p>
    <w:p w14:paraId="5AE4E54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两者之间存在某种思想冲突，但它们处于相互产生或刺激的态势。</w:t>
      </w:r>
    </w:p>
    <w:p w14:paraId="584DF28D">
      <w:pPr>
        <w:pStyle w:val="3"/>
        <w:spacing w:before="321" w:line="246" w:lineRule="auto"/>
        <w:ind w:left="13" w:firstLine="5"/>
        <w:rPr>
          <w:rFonts w:hint="eastAsia" w:ascii="微软雅黑" w:hAnsi="微软雅黑" w:eastAsia="微软雅黑" w:cs="微软雅黑"/>
          <w:spacing w:val="-1"/>
          <w:sz w:val="30"/>
          <w:szCs w:val="30"/>
        </w:rPr>
      </w:pPr>
    </w:p>
    <w:p w14:paraId="39199A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agreed in regarding the divine Being as unipersonal, not Trinitarian.</w:t>
      </w:r>
    </w:p>
    <w:p w14:paraId="183BB3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它们一致认为神是单一位格的，而非三位一体的。</w:t>
      </w:r>
    </w:p>
    <w:p w14:paraId="62C7BBA1">
      <w:pPr>
        <w:pStyle w:val="3"/>
        <w:spacing w:before="321" w:line="246" w:lineRule="auto"/>
        <w:ind w:left="13" w:firstLine="5"/>
        <w:rPr>
          <w:rFonts w:hint="eastAsia" w:ascii="微软雅黑" w:hAnsi="微软雅黑" w:eastAsia="微软雅黑" w:cs="微软雅黑"/>
          <w:spacing w:val="-1"/>
          <w:sz w:val="30"/>
          <w:szCs w:val="30"/>
        </w:rPr>
      </w:pPr>
    </w:p>
    <w:p w14:paraId="40E6E8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Sabellianism, the theory of modalism, or the Trinity of mere manifestation, it found its first utterance (A.D. 200) in Praxeas of Asia Minor, who succeeded about the end of the second century in forming a party, and even in gaining over to his views Victor, Bishop of Rome.</w:t>
      </w:r>
    </w:p>
    <w:p w14:paraId="739B161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至于撒伯流主义，即形态论（modalism）或单纯显现的三位一体理论，它最早（公元200年）由小亚细亚的普拉克西亚（Praxeas）提出，他在二世纪末成功组建了一个党派，甚至争取到了罗马主教维克托支持他的观点。</w:t>
      </w:r>
    </w:p>
    <w:p w14:paraId="233A5868">
      <w:pPr>
        <w:pStyle w:val="3"/>
        <w:spacing w:before="321" w:line="246" w:lineRule="auto"/>
        <w:ind w:left="13" w:firstLine="5"/>
        <w:rPr>
          <w:rFonts w:hint="eastAsia" w:ascii="微软雅黑" w:hAnsi="微软雅黑" w:eastAsia="微软雅黑" w:cs="微软雅黑"/>
          <w:spacing w:val="-1"/>
          <w:sz w:val="30"/>
          <w:szCs w:val="30"/>
        </w:rPr>
      </w:pPr>
    </w:p>
    <w:p w14:paraId="4179E60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theory was accepted by Noetus of Smyrna, against whom we have the valuable homily of Hippolytus.</w:t>
      </w:r>
    </w:p>
    <w:p w14:paraId="40DF6D2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这一理论被示每拿的诺伊图斯（Noetus）所接受，我们有希波吕托斯（Hippolytus）针对他的宝贵讲道。</w:t>
      </w:r>
    </w:p>
    <w:p w14:paraId="4D32A3B3">
      <w:pPr>
        <w:pStyle w:val="3"/>
        <w:spacing w:before="321" w:line="246" w:lineRule="auto"/>
        <w:ind w:left="13" w:firstLine="5"/>
        <w:rPr>
          <w:rFonts w:hint="eastAsia" w:ascii="微软雅黑" w:hAnsi="微软雅黑" w:eastAsia="微软雅黑" w:cs="微软雅黑"/>
          <w:spacing w:val="-1"/>
          <w:sz w:val="30"/>
          <w:szCs w:val="30"/>
        </w:rPr>
      </w:pPr>
    </w:p>
    <w:p w14:paraId="3D89AEC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accepted by Beryllus of Bostra, whom Origen reclaimed at a counsel held in A.D. 244.</w:t>
      </w:r>
    </w:p>
    <w:p w14:paraId="4CD0447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它被波斯拉的贝律鲁斯（Beryllus）所接受，奥利金在公元244年举行的一次会议上挽回了他。</w:t>
      </w:r>
    </w:p>
    <w:p w14:paraId="6463780A">
      <w:pPr>
        <w:pStyle w:val="3"/>
        <w:spacing w:before="321" w:line="246" w:lineRule="auto"/>
        <w:ind w:left="13" w:firstLine="5"/>
        <w:rPr>
          <w:rFonts w:hint="eastAsia" w:ascii="微软雅黑" w:hAnsi="微软雅黑" w:eastAsia="微软雅黑" w:cs="微软雅黑"/>
          <w:spacing w:val="-1"/>
          <w:sz w:val="30"/>
          <w:szCs w:val="30"/>
        </w:rPr>
      </w:pPr>
    </w:p>
    <w:p w14:paraId="5E917CE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Above all, it was resolutely maintained by Sabellius, presbyter of Ptolemais in the Libyan Pentapolis, who from the year 218 became the head of the party, and who is described as the subtlest of the anti-Trinitarians.</w:t>
      </w:r>
    </w:p>
    <w:p w14:paraId="77C8DB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最重要的是，它被利比亚五城地区托勒密城的长老撒伯流（Sabellius）坚决维护，他从218年起成为该党的领袖，并被描述为反三位一体论者中最狡猾的一个。</w:t>
      </w:r>
    </w:p>
    <w:p w14:paraId="10176337">
      <w:pPr>
        <w:pStyle w:val="3"/>
        <w:spacing w:before="321" w:line="246" w:lineRule="auto"/>
        <w:ind w:left="13" w:firstLine="5"/>
        <w:rPr>
          <w:rFonts w:hint="eastAsia" w:ascii="微软雅黑" w:hAnsi="微软雅黑" w:eastAsia="微软雅黑" w:cs="微软雅黑"/>
          <w:spacing w:val="-1"/>
          <w:sz w:val="30"/>
          <w:szCs w:val="30"/>
        </w:rPr>
      </w:pPr>
    </w:p>
    <w:p w14:paraId="4F0218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certain obscurity envelopes the origin of Sabellianism, which long troubled the peace of the Church.</w:t>
      </w:r>
    </w:p>
    <w:p w14:paraId="1443AD0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撒伯流主义的起源笼罩着某种模糊性，它长期困扰着教会的安宁。</w:t>
      </w:r>
    </w:p>
    <w:p w14:paraId="6AA4B81A">
      <w:pPr>
        <w:pStyle w:val="3"/>
        <w:spacing w:before="321" w:line="246" w:lineRule="auto"/>
        <w:ind w:left="13" w:firstLine="5"/>
        <w:rPr>
          <w:rFonts w:hint="eastAsia" w:ascii="微软雅黑" w:hAnsi="微软雅黑" w:eastAsia="微软雅黑" w:cs="微软雅黑"/>
          <w:spacing w:val="-1"/>
          <w:sz w:val="30"/>
          <w:szCs w:val="30"/>
        </w:rPr>
      </w:pPr>
    </w:p>
    <w:p w14:paraId="6DF396F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propounded the opinion that the terms Father, Son, and Holy Ghost were but different names of a unipersonal God.</w:t>
      </w:r>
    </w:p>
    <w:p w14:paraId="4A9D8F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它提出的观点是，父、子和圣灵这些术语不过是单一位格神的不同名称。</w:t>
      </w:r>
    </w:p>
    <w:p w14:paraId="754F5329">
      <w:pPr>
        <w:pStyle w:val="3"/>
        <w:spacing w:before="321" w:line="246" w:lineRule="auto"/>
        <w:ind w:left="13" w:firstLine="5"/>
        <w:rPr>
          <w:rFonts w:hint="eastAsia" w:ascii="微软雅黑" w:hAnsi="微软雅黑" w:eastAsia="微软雅黑" w:cs="微软雅黑"/>
          <w:spacing w:val="-1"/>
          <w:sz w:val="30"/>
          <w:szCs w:val="30"/>
        </w:rPr>
      </w:pPr>
    </w:p>
    <w:p w14:paraId="0E04D0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first, or one of the first, errors on the Trinity that got a footing within the Church, and it is the error to which modern thought discovers a decided inclination to return.</w:t>
      </w:r>
    </w:p>
    <w:p w14:paraId="087324D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它是教会内部立足的第一个（或首批之一）关于三位一体的错误，也是现代思想表现出明显回归倾向的错误。</w:t>
      </w:r>
    </w:p>
    <w:p w14:paraId="519277A0">
      <w:pPr>
        <w:pStyle w:val="3"/>
        <w:spacing w:before="321" w:line="246" w:lineRule="auto"/>
        <w:ind w:left="13" w:firstLine="5"/>
        <w:rPr>
          <w:rFonts w:hint="eastAsia" w:ascii="微软雅黑" w:hAnsi="微软雅黑" w:eastAsia="微软雅黑" w:cs="微软雅黑"/>
          <w:spacing w:val="-1"/>
          <w:sz w:val="30"/>
          <w:szCs w:val="30"/>
        </w:rPr>
      </w:pPr>
    </w:p>
    <w:p w14:paraId="62C120B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borrowed in a large measure from the Gnostics or Cerinthians, who not only denied a proper Trinity, but resolved all into appearance or manifestation.</w:t>
      </w:r>
    </w:p>
    <w:p w14:paraId="79A3F96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它在很大程度上借用于诺斯底派或克林妥派（Cerinthians），他们不仅否认真正的三位一体，而且将一切都消解为表象或显现。</w:t>
      </w:r>
    </w:p>
    <w:p w14:paraId="33B1E2DB">
      <w:pPr>
        <w:pStyle w:val="3"/>
        <w:spacing w:before="321" w:line="246" w:lineRule="auto"/>
        <w:ind w:left="13" w:firstLine="5"/>
        <w:rPr>
          <w:rFonts w:hint="eastAsia" w:ascii="微软雅黑" w:hAnsi="微软雅黑" w:eastAsia="微软雅黑" w:cs="微软雅黑"/>
          <w:spacing w:val="-1"/>
          <w:sz w:val="30"/>
          <w:szCs w:val="30"/>
        </w:rPr>
      </w:pPr>
    </w:p>
    <w:p w14:paraId="561A8B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forms of error were outside the Church.</w:t>
      </w:r>
    </w:p>
    <w:p w14:paraId="6BE906F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这些形式的错误是在教会之外的。</w:t>
      </w:r>
    </w:p>
    <w:p w14:paraId="1120F395">
      <w:pPr>
        <w:pStyle w:val="3"/>
        <w:spacing w:before="321" w:line="246" w:lineRule="auto"/>
        <w:ind w:left="13" w:firstLine="5"/>
        <w:rPr>
          <w:rFonts w:hint="eastAsia" w:ascii="微软雅黑" w:hAnsi="微软雅黑" w:eastAsia="微软雅黑" w:cs="微软雅黑"/>
          <w:spacing w:val="-1"/>
          <w:sz w:val="30"/>
          <w:szCs w:val="30"/>
        </w:rPr>
      </w:pPr>
    </w:p>
    <w:p w14:paraId="51C26D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Sabellianism was the first anti-Trinitarian tendency that found access within the pale of the Church, and became the occasion of introducing a form of thought opposed to the most elementary truths of Christianity.</w:t>
      </w:r>
    </w:p>
    <w:p w14:paraId="5BF51E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撒伯流主义是第一个进入教会内部的反三位一体倾向，并成为引入一种与基督教最基本真理相对立的思想形式的契机。</w:t>
      </w:r>
    </w:p>
    <w:p w14:paraId="1E80BEB2">
      <w:pPr>
        <w:pStyle w:val="3"/>
        <w:spacing w:before="321" w:line="246" w:lineRule="auto"/>
        <w:ind w:left="13" w:firstLine="5"/>
        <w:rPr>
          <w:rFonts w:hint="eastAsia" w:ascii="微软雅黑" w:hAnsi="微软雅黑" w:eastAsia="微软雅黑" w:cs="微软雅黑"/>
          <w:spacing w:val="-1"/>
          <w:sz w:val="30"/>
          <w:szCs w:val="30"/>
        </w:rPr>
      </w:pPr>
    </w:p>
    <w:p w14:paraId="46CC628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Within the Church's pale, Sabellianism sprung from the desire to solve the mystery of the Trinity in unity by propounding the notion of a unipersonal God variously manifested, or a mere modal distinction in the Godhead.</w:t>
      </w:r>
    </w:p>
    <w:p w14:paraId="3C3DC0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在教会内部，撒伯流主义源于想要解决三位一体奥秘的渴望，通过提出单一位格神以不同方式显现的概念，或神格中单纯的形态区别。</w:t>
      </w:r>
    </w:p>
    <w:p w14:paraId="11A60AE6">
      <w:pPr>
        <w:pStyle w:val="3"/>
        <w:spacing w:before="321" w:line="246" w:lineRule="auto"/>
        <w:ind w:left="13" w:firstLine="5"/>
        <w:rPr>
          <w:rFonts w:hint="eastAsia" w:ascii="微软雅黑" w:hAnsi="微软雅黑" w:eastAsia="微软雅黑" w:cs="微软雅黑"/>
          <w:spacing w:val="-1"/>
          <w:sz w:val="30"/>
          <w:szCs w:val="30"/>
        </w:rPr>
      </w:pPr>
    </w:p>
    <w:p w14:paraId="0E12A56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THIRD CENTURY it acquired a wide diffusion; and in many quarters it was boldly asserted.</w:t>
      </w:r>
    </w:p>
    <w:p w14:paraId="58C6291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在第三世纪期间，它获得了广泛的传播；在许多地方被大胆主张。</w:t>
      </w:r>
    </w:p>
    <w:p w14:paraId="791CF2F4">
      <w:pPr>
        <w:pStyle w:val="3"/>
        <w:spacing w:before="321" w:line="246" w:lineRule="auto"/>
        <w:ind w:left="13" w:firstLine="5"/>
        <w:rPr>
          <w:rFonts w:hint="eastAsia" w:ascii="微软雅黑" w:hAnsi="微软雅黑" w:eastAsia="微软雅黑" w:cs="微软雅黑"/>
          <w:spacing w:val="-1"/>
          <w:sz w:val="30"/>
          <w:szCs w:val="30"/>
        </w:rPr>
      </w:pPr>
    </w:p>
    <w:p w14:paraId="3F8050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principle, of course, the Son and Spirit could have no part in creation, for they were not yet—there could be no atonement on this principle, for there was no other person of the Trinity to whom it could be offered; and the Holy Spirit's power was nothing but a vague, baseless influence that did not lean on a Mediator.</w:t>
      </w:r>
    </w:p>
    <w:p w14:paraId="1B438D1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根据这一原则，子和圣灵在创造中不可能有份，因为祂们那时还不存在——根据这一原则不可能有赎罪，因为没有三位一体的其他位格可以接受献祭；圣灵的能力不过是一种模糊、无根基的影响力，不依赖于中保。</w:t>
      </w:r>
    </w:p>
    <w:p w14:paraId="50F2A71A">
      <w:pPr>
        <w:pStyle w:val="3"/>
        <w:spacing w:before="321" w:line="246" w:lineRule="auto"/>
        <w:ind w:left="13" w:firstLine="5"/>
        <w:rPr>
          <w:rFonts w:hint="eastAsia" w:ascii="微软雅黑" w:hAnsi="微软雅黑" w:eastAsia="微软雅黑" w:cs="微软雅黑"/>
          <w:spacing w:val="-1"/>
          <w:sz w:val="30"/>
          <w:szCs w:val="30"/>
        </w:rPr>
      </w:pPr>
    </w:p>
    <w:p w14:paraId="13B735F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Praxeas introduced the opinion that Father, Son, and Holy Ghost were but different names for one and the same Person, Tertullian, in a treatise that has come down to us, assailed it with the utmost vehemence, and so far influenced the person who originally taught the theory at Carthage, that for a time at least he was brought to a recantation.</w:t>
      </w:r>
    </w:p>
    <w:p w14:paraId="4C9472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普拉克西亚引入父、子和圣灵不过是同一位格的不同名称这一观点时，特土良在一篇流传至今的论文中极其猛烈地攻击了它，并在很大程度上影响了最初在迦太基讲授该理论的人，以至于至少在一段时间内使其公开认错。</w:t>
      </w:r>
    </w:p>
    <w:p w14:paraId="49958165">
      <w:pPr>
        <w:pStyle w:val="3"/>
        <w:spacing w:before="321" w:line="246" w:lineRule="auto"/>
        <w:ind w:left="13" w:firstLine="5"/>
        <w:rPr>
          <w:rFonts w:hint="eastAsia" w:ascii="微软雅黑" w:hAnsi="微软雅黑" w:eastAsia="微软雅黑" w:cs="微软雅黑"/>
          <w:spacing w:val="-1"/>
          <w:sz w:val="30"/>
          <w:szCs w:val="30"/>
        </w:rPr>
      </w:pPr>
    </w:p>
    <w:p w14:paraId="168D08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error soon broke out anew, and spread over the whole Libyan Pentapolis, the territory adjacent to Tripoli, to such an extent that, according to the statement of Athanasius, the Son of God was scarcely preached in the Churches of that district.</w:t>
      </w:r>
    </w:p>
    <w:p w14:paraId="2AB88A8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但这错误很快又重新爆发，并蔓延到整个利比亚五城地区（邻近的黎波里的领土），程度之深，据亚他那修所述，该地区的教会几乎不再传讲神的儿子。</w:t>
      </w:r>
    </w:p>
    <w:p w14:paraId="4C2E3025">
      <w:pPr>
        <w:pStyle w:val="3"/>
        <w:spacing w:before="321" w:line="246" w:lineRule="auto"/>
        <w:ind w:left="13" w:firstLine="5"/>
        <w:rPr>
          <w:rFonts w:hint="eastAsia" w:ascii="微软雅黑" w:hAnsi="微软雅黑" w:eastAsia="微软雅黑" w:cs="微软雅黑"/>
          <w:spacing w:val="-1"/>
          <w:sz w:val="30"/>
          <w:szCs w:val="30"/>
        </w:rPr>
      </w:pPr>
    </w:p>
    <w:p w14:paraId="59456D4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Dionysius, Bishop of Alexandria, warned the leaders of that speculation to desist from propagating such opinions, answered inquiries, and wrote letters to reclaim the Libyan bishops.</w:t>
      </w:r>
    </w:p>
    <w:p w14:paraId="1ADF7D8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亚历山大主教狄奥尼修斯（Dionysius）警告那种思辨的领袖们停止传播此类观点，回答询问，并写信挽回利比亚的主教们。</w:t>
      </w:r>
    </w:p>
    <w:p w14:paraId="051E9DBD">
      <w:pPr>
        <w:pStyle w:val="3"/>
        <w:spacing w:before="321" w:line="246" w:lineRule="auto"/>
        <w:ind w:left="13" w:firstLine="5"/>
        <w:rPr>
          <w:rFonts w:hint="eastAsia" w:ascii="微软雅黑" w:hAnsi="微软雅黑" w:eastAsia="微软雅黑" w:cs="微软雅黑"/>
          <w:spacing w:val="-1"/>
          <w:sz w:val="30"/>
          <w:szCs w:val="30"/>
        </w:rPr>
      </w:pPr>
    </w:p>
    <w:p w14:paraId="2762292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they persisted in propagating their Unitarian opinions, he prepared a dogmatic treatise in which he brought out the personal distinctions of the Godhead, and the necessity of asserting them, though with such a want of due caution as laid him open to assault.</w:t>
      </w:r>
    </w:p>
    <w:p w14:paraId="0BB02A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当他们坚持传播其神体一位论观点时，他准备了一篇教义论文，其中阐述了神格的位格区别以及主张它们的必要性，尽管由于缺乏应有的谨慎使他容易受到攻击。</w:t>
      </w:r>
    </w:p>
    <w:p w14:paraId="75701DDB">
      <w:pPr>
        <w:pStyle w:val="3"/>
        <w:spacing w:before="321" w:line="246" w:lineRule="auto"/>
        <w:ind w:left="13" w:firstLine="5"/>
        <w:rPr>
          <w:rFonts w:hint="eastAsia" w:ascii="微软雅黑" w:hAnsi="微软雅黑" w:eastAsia="微软雅黑" w:cs="微软雅黑"/>
          <w:spacing w:val="-1"/>
          <w:sz w:val="30"/>
          <w:szCs w:val="30"/>
        </w:rPr>
      </w:pPr>
    </w:p>
    <w:p w14:paraId="6A1EB1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all the vindication with which Basil and Athanasius have too generously shielded and defended him from those charges of Arianizing, which were made against his statements, exempt him from merited blame.</w:t>
      </w:r>
    </w:p>
    <w:p w14:paraId="5015E61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即使巴西流和亚他那修对他过于宽宏的辩护和保护，使他免受针对其言论提出的亚流主义指控，也不能使他免受应得的责备。</w:t>
      </w:r>
    </w:p>
    <w:p w14:paraId="166E6939">
      <w:pPr>
        <w:pStyle w:val="3"/>
        <w:spacing w:before="321" w:line="246" w:lineRule="auto"/>
        <w:ind w:left="13" w:firstLine="5"/>
        <w:rPr>
          <w:rFonts w:hint="eastAsia" w:ascii="微软雅黑" w:hAnsi="微软雅黑" w:eastAsia="微软雅黑" w:cs="微软雅黑"/>
          <w:spacing w:val="-1"/>
          <w:sz w:val="30"/>
          <w:szCs w:val="30"/>
        </w:rPr>
      </w:pPr>
    </w:p>
    <w:p w14:paraId="4054696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prepared an explanation in consequence of the remonstrances sent to him by Dionysius of Rome, which restored him to the confidence of the Church, and to the reputation of orthodoxy.</w:t>
      </w:r>
    </w:p>
    <w:p w14:paraId="4409E8F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由于罗马的狄奥尼修斯发来的抗议，他准备了一份解释，这使他恢复了教会的信任和正统的名声。</w:t>
      </w:r>
    </w:p>
    <w:p w14:paraId="7F518587">
      <w:pPr>
        <w:pStyle w:val="3"/>
        <w:spacing w:before="321" w:line="246" w:lineRule="auto"/>
        <w:ind w:left="13" w:firstLine="5"/>
        <w:rPr>
          <w:rFonts w:hint="eastAsia" w:ascii="微软雅黑" w:hAnsi="微软雅黑" w:eastAsia="微软雅黑" w:cs="微软雅黑"/>
          <w:spacing w:val="-1"/>
          <w:sz w:val="30"/>
          <w:szCs w:val="30"/>
        </w:rPr>
      </w:pPr>
    </w:p>
    <w:p w14:paraId="7C06C02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Sabellius was excommunicated in A.D. 261; an act of discipline that went far to check his opinions, and to bring back the Church to the two ideas of Trinity and unity.</w:t>
      </w:r>
    </w:p>
    <w:p w14:paraId="07A3BA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撒伯流于公元261年被逐出教会；这一纪律处分极大地遏制了他的观点，并使教会回归到三位一体和合一这两个概念上。</w:t>
      </w:r>
    </w:p>
    <w:p w14:paraId="00BE161B">
      <w:pPr>
        <w:pStyle w:val="3"/>
        <w:spacing w:before="321" w:line="246" w:lineRule="auto"/>
        <w:ind w:left="13" w:firstLine="5"/>
        <w:rPr>
          <w:rFonts w:hint="eastAsia" w:ascii="微软雅黑" w:hAnsi="微软雅黑" w:eastAsia="微软雅黑" w:cs="微软雅黑"/>
          <w:spacing w:val="-1"/>
          <w:sz w:val="30"/>
          <w:szCs w:val="30"/>
        </w:rPr>
      </w:pPr>
    </w:p>
    <w:p w14:paraId="3D5C9F7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fact presents itself to our notice in all these discussions.</w:t>
      </w:r>
    </w:p>
    <w:p w14:paraId="52486F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在所有这些讨论中，有一个事实引起了我们的注意。</w:t>
      </w:r>
    </w:p>
    <w:p w14:paraId="65874823">
      <w:pPr>
        <w:pStyle w:val="3"/>
        <w:spacing w:before="321" w:line="246" w:lineRule="auto"/>
        <w:ind w:left="13" w:firstLine="5"/>
        <w:rPr>
          <w:rFonts w:hint="eastAsia" w:ascii="微软雅黑" w:hAnsi="微软雅黑" w:eastAsia="微软雅黑" w:cs="微软雅黑"/>
          <w:spacing w:val="-1"/>
          <w:sz w:val="30"/>
          <w:szCs w:val="30"/>
        </w:rPr>
      </w:pPr>
    </w:p>
    <w:p w14:paraId="4B39662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an error arose on the subject of the Trinity in the Ante-Nicene Church, we find that the Fathers uniformly appeal to the baptismal formula.</w:t>
      </w:r>
    </w:p>
    <w:p w14:paraId="194FC16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每当尼西亚前教会在三位一体主题上出现错误时，我们发现教父们一致诉诸洗礼公式。</w:t>
      </w:r>
    </w:p>
    <w:p w14:paraId="62730B79">
      <w:pPr>
        <w:pStyle w:val="3"/>
        <w:spacing w:before="321" w:line="246" w:lineRule="auto"/>
        <w:ind w:left="13" w:firstLine="5"/>
        <w:rPr>
          <w:rFonts w:hint="eastAsia" w:ascii="微软雅黑" w:hAnsi="微软雅黑" w:eastAsia="微软雅黑" w:cs="微软雅黑"/>
          <w:spacing w:val="-1"/>
          <w:sz w:val="30"/>
          <w:szCs w:val="30"/>
        </w:rPr>
      </w:pPr>
    </w:p>
    <w:p w14:paraId="364805D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regarded as the secret of their strength; and it carried weight with ordinary Christians as well as theologians.</w:t>
      </w:r>
    </w:p>
    <w:p w14:paraId="422969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那被视为他们力量的秘密；它在普通基督徒和神学家中都具有分量。</w:t>
      </w:r>
    </w:p>
    <w:p w14:paraId="4B2FBBA0">
      <w:pPr>
        <w:pStyle w:val="3"/>
        <w:spacing w:before="321" w:line="246" w:lineRule="auto"/>
        <w:ind w:left="13" w:firstLine="5"/>
        <w:rPr>
          <w:rFonts w:hint="eastAsia" w:ascii="微软雅黑" w:hAnsi="微软雅黑" w:eastAsia="微软雅黑" w:cs="微软雅黑"/>
          <w:spacing w:val="-1"/>
          <w:sz w:val="30"/>
          <w:szCs w:val="30"/>
        </w:rPr>
      </w:pPr>
    </w:p>
    <w:p w14:paraId="0F797F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Tertullian, in his address against Praxeas, proves that Christ required His disciples to baptize into the Trinity and not into one of them (ad singula nomina in personas singulas tingimur).</w:t>
      </w:r>
    </w:p>
    <w:p w14:paraId="1415CF7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因此，特土良在他反对普拉克西亚的演讲中证明，基督要求祂的门徒奉三位一体的名施洗，而不是奉其中一位的名（分别奉各在位格的名施洗）。</w:t>
      </w:r>
    </w:p>
    <w:p w14:paraId="7FB637BF">
      <w:pPr>
        <w:pStyle w:val="3"/>
        <w:spacing w:before="321" w:line="246" w:lineRule="auto"/>
        <w:ind w:left="13" w:firstLine="5"/>
        <w:rPr>
          <w:rFonts w:hint="eastAsia" w:ascii="微软雅黑" w:hAnsi="微软雅黑" w:eastAsia="微软雅黑" w:cs="微软雅黑"/>
          <w:spacing w:val="-1"/>
          <w:sz w:val="30"/>
          <w:szCs w:val="30"/>
        </w:rPr>
      </w:pPr>
    </w:p>
    <w:p w14:paraId="29D51B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possibility of resisting the emphatic language of that sacramental formula, of which the express purport was that it must run distinctly in the name of the Father, and of the Son, and of the Holy Ghost.</w:t>
      </w:r>
    </w:p>
    <w:p w14:paraId="5562F77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无法抗拒那个圣礼公式的强调语言，其明确的主旨是必须分别奉父、子和圣灵的名。</w:t>
      </w:r>
    </w:p>
    <w:p w14:paraId="403C8D0A">
      <w:pPr>
        <w:pStyle w:val="3"/>
        <w:spacing w:before="321" w:line="246" w:lineRule="auto"/>
        <w:ind w:left="13" w:firstLine="5"/>
        <w:rPr>
          <w:rFonts w:hint="eastAsia" w:ascii="微软雅黑" w:hAnsi="微软雅黑" w:eastAsia="微软雅黑" w:cs="微软雅黑"/>
          <w:spacing w:val="-1"/>
          <w:sz w:val="30"/>
          <w:szCs w:val="30"/>
        </w:rPr>
      </w:pPr>
    </w:p>
    <w:p w14:paraId="303C0E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Tertullian adduced, with not less force, an argument from the passages which refer to the mission of the Comforter, as affording the clearest proof of a Trinity in unity.</w:t>
      </w:r>
    </w:p>
    <w:p w14:paraId="3C6D4E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特土良以同样有力的论据，引用了关于差遣保惠师的经文，作为三位一体最清晰的证据。</w:t>
      </w:r>
    </w:p>
    <w:p w14:paraId="13C88206">
      <w:pPr>
        <w:pStyle w:val="3"/>
        <w:spacing w:before="321" w:line="246" w:lineRule="auto"/>
        <w:ind w:left="13" w:firstLine="5"/>
        <w:rPr>
          <w:rFonts w:hint="eastAsia" w:ascii="微软雅黑" w:hAnsi="微软雅黑" w:eastAsia="微软雅黑" w:cs="微软雅黑"/>
          <w:spacing w:val="-1"/>
          <w:sz w:val="30"/>
          <w:szCs w:val="30"/>
        </w:rPr>
      </w:pPr>
    </w:p>
    <w:p w14:paraId="2F54B6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against the Sabellians that the Church introduced the term PERSON in the ecclesiastical acceptation which it has ever since retained.</w:t>
      </w:r>
    </w:p>
    <w:p w14:paraId="665676D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正是为了反对撒伯流派，教会在教会公认的意义上引入了“位格”一词，并一直保留至今。</w:t>
      </w:r>
    </w:p>
    <w:p w14:paraId="16DB18CC">
      <w:pPr>
        <w:pStyle w:val="3"/>
        <w:spacing w:before="321" w:line="246" w:lineRule="auto"/>
        <w:ind w:left="13" w:firstLine="5"/>
        <w:rPr>
          <w:rFonts w:hint="eastAsia" w:ascii="微软雅黑" w:hAnsi="微软雅黑" w:eastAsia="微软雅黑" w:cs="微软雅黑"/>
          <w:spacing w:val="-1"/>
          <w:sz w:val="30"/>
          <w:szCs w:val="30"/>
        </w:rPr>
      </w:pPr>
    </w:p>
    <w:p w14:paraId="00E2C0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emphatically declared that he abhorred Sabellianism equally with Arianism.</w:t>
      </w:r>
    </w:p>
    <w:p w14:paraId="01B48F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亚他那修强调声明，他憎恶撒伯流主义如同憎恶亚流主义一样。</w:t>
      </w:r>
    </w:p>
    <w:p w14:paraId="528FA80B">
      <w:pPr>
        <w:pStyle w:val="3"/>
        <w:spacing w:before="321" w:line="246" w:lineRule="auto"/>
        <w:ind w:left="13" w:firstLine="5"/>
        <w:rPr>
          <w:rFonts w:hint="eastAsia" w:ascii="微软雅黑" w:hAnsi="微软雅黑" w:eastAsia="微软雅黑" w:cs="微软雅黑"/>
          <w:spacing w:val="-1"/>
          <w:sz w:val="30"/>
          <w:szCs w:val="30"/>
        </w:rPr>
      </w:pPr>
    </w:p>
    <w:p w14:paraId="6E29267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special controversy, however, on the DIVINE PERSONALITY of the Holy Spirit began with Arianism in the fourth century.</w:t>
      </w:r>
    </w:p>
    <w:p w14:paraId="7ABA35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然而，关于圣灵神圣位格的特别争论始于四世纪的亚流主义。</w:t>
      </w:r>
    </w:p>
    <w:p w14:paraId="2EEAC890">
      <w:pPr>
        <w:pStyle w:val="3"/>
        <w:spacing w:before="321" w:line="246" w:lineRule="auto"/>
        <w:ind w:left="13" w:firstLine="5"/>
        <w:rPr>
          <w:rFonts w:hint="eastAsia" w:ascii="微软雅黑" w:hAnsi="微软雅黑" w:eastAsia="微软雅黑" w:cs="微软雅黑"/>
          <w:spacing w:val="-1"/>
          <w:sz w:val="30"/>
          <w:szCs w:val="30"/>
        </w:rPr>
      </w:pPr>
    </w:p>
    <w:p w14:paraId="32C2FEA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SABELLIANISM and ARIANISM were more closely connected than at first sight appears.</w:t>
      </w:r>
    </w:p>
    <w:p w14:paraId="14244E5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撒伯流主义和亚流主义比乍看之下联系更紧密。</w:t>
      </w:r>
    </w:p>
    <w:p w14:paraId="6F0045A3">
      <w:pPr>
        <w:pStyle w:val="3"/>
        <w:spacing w:before="321" w:line="246" w:lineRule="auto"/>
        <w:ind w:left="13" w:firstLine="5"/>
        <w:rPr>
          <w:rFonts w:hint="eastAsia" w:ascii="微软雅黑" w:hAnsi="微软雅黑" w:eastAsia="微软雅黑" w:cs="微软雅黑"/>
          <w:spacing w:val="-1"/>
          <w:sz w:val="30"/>
          <w:szCs w:val="30"/>
        </w:rPr>
      </w:pPr>
    </w:p>
    <w:p w14:paraId="73E0CA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an apparent antagonism, but an inner bond of connection, they acted on each other with a reciprocal influence, producing and being produced.</w:t>
      </w:r>
    </w:p>
    <w:p w14:paraId="205302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表面上对立，内在却有联系的纽带，它们相互影响，互为因果。</w:t>
      </w:r>
    </w:p>
    <w:p w14:paraId="74AF8FAB">
      <w:pPr>
        <w:pStyle w:val="3"/>
        <w:spacing w:before="321" w:line="246" w:lineRule="auto"/>
        <w:ind w:left="13" w:firstLine="5"/>
        <w:rPr>
          <w:rFonts w:hint="eastAsia" w:ascii="微软雅黑" w:hAnsi="微软雅黑" w:eastAsia="微软雅黑" w:cs="微软雅黑"/>
          <w:spacing w:val="-1"/>
          <w:sz w:val="30"/>
          <w:szCs w:val="30"/>
        </w:rPr>
      </w:pPr>
    </w:p>
    <w:p w14:paraId="1087EAE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Arius, teaching presbyter of Alexandria, would solve the mystery in an opposite way from that which Praxeas and Sabellius had adopted.</w:t>
      </w:r>
    </w:p>
    <w:p w14:paraId="525E77B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亚历山大的教导长老亚流，试图以与普拉克西亚和撒伯流所采用的相反方式来解决这个奥秘。</w:t>
      </w:r>
    </w:p>
    <w:p w14:paraId="527A3F47">
      <w:pPr>
        <w:pStyle w:val="3"/>
        <w:spacing w:before="321" w:line="246" w:lineRule="auto"/>
        <w:ind w:left="13" w:firstLine="5"/>
        <w:rPr>
          <w:rFonts w:hint="eastAsia" w:ascii="微软雅黑" w:hAnsi="微软雅黑" w:eastAsia="微软雅黑" w:cs="微软雅黑"/>
          <w:spacing w:val="-1"/>
          <w:sz w:val="30"/>
          <w:szCs w:val="30"/>
        </w:rPr>
      </w:pPr>
    </w:p>
    <w:p w14:paraId="7949530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Living in the heart of the Sabellian district at Alexandria, Arius saw that the Sabellian theory was untenable; that it gave no explanation of the pre-existence and creative agency of the other Persons of the Godhead, and of their connection with the Old Testament generally (A.D. 318).</w:t>
      </w:r>
    </w:p>
    <w:p w14:paraId="445919C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生活在亚历山大撒伯流主义中心地带的亚流看到，撒伯流理论是站不住脚的；它无法解释神格其他位格的先存性和创造代理，以及它们与旧约的普遍联系（公元318年）。</w:t>
      </w:r>
    </w:p>
    <w:p w14:paraId="3CBD2548">
      <w:pPr>
        <w:pStyle w:val="3"/>
        <w:spacing w:before="321" w:line="246" w:lineRule="auto"/>
        <w:ind w:left="13" w:firstLine="5"/>
        <w:rPr>
          <w:rFonts w:hint="eastAsia" w:ascii="微软雅黑" w:hAnsi="微软雅黑" w:eastAsia="微软雅黑" w:cs="微软雅黑"/>
          <w:spacing w:val="-1"/>
          <w:sz w:val="30"/>
          <w:szCs w:val="30"/>
        </w:rPr>
      </w:pPr>
    </w:p>
    <w:p w14:paraId="1660BB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Rationalistic bias of Arius' mind appeared in this, that he would not allow distinct personality and co-ordinate rank to the three Persons named in the baptismal formula.</w:t>
      </w:r>
    </w:p>
    <w:p w14:paraId="60068A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亚流思想的理性主义偏见表现在，他不允许洗礼公式中提到的三个位格拥有独特的位格和同等的地位。</w:t>
      </w:r>
    </w:p>
    <w:p w14:paraId="32849D34">
      <w:pPr>
        <w:pStyle w:val="3"/>
        <w:spacing w:before="321" w:line="246" w:lineRule="auto"/>
        <w:ind w:left="13" w:firstLine="5"/>
        <w:rPr>
          <w:rFonts w:hint="eastAsia" w:ascii="微软雅黑" w:hAnsi="微软雅黑" w:eastAsia="微软雅黑" w:cs="微软雅黑"/>
          <w:spacing w:val="-1"/>
          <w:sz w:val="30"/>
          <w:szCs w:val="30"/>
        </w:rPr>
      </w:pPr>
    </w:p>
    <w:p w14:paraId="1C0913B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destroy the Trinity in unity by laying stress on the subordination of the second and third Persons,—which, so far as a certain order of action is concerned, the Church teachers never scrupled to admit,—and by denying their consubstantiality.</w:t>
      </w:r>
    </w:p>
    <w:p w14:paraId="41E838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他通过强调第二和第三位格的从属地位（就某种行动次序而言，教会教师从未犹豫承认这一点），并否认祂们的同质性，来破坏三位一体中的合一。</w:t>
      </w:r>
    </w:p>
    <w:p w14:paraId="46086DFA">
      <w:pPr>
        <w:pStyle w:val="3"/>
        <w:spacing w:before="321" w:line="246" w:lineRule="auto"/>
        <w:ind w:left="13" w:firstLine="5"/>
        <w:rPr>
          <w:rFonts w:hint="eastAsia" w:ascii="微软雅黑" w:hAnsi="微软雅黑" w:eastAsia="微软雅黑" w:cs="微软雅黑"/>
          <w:spacing w:val="-1"/>
          <w:sz w:val="30"/>
          <w:szCs w:val="30"/>
        </w:rPr>
      </w:pPr>
    </w:p>
    <w:p w14:paraId="0C0860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the relation of the Son and Spirit to be nothing more than a created relation, and he thus showed that his mind was swayed and dominated, as Sabellius' was, by the theory of a unipersonal God.</w:t>
      </w:r>
    </w:p>
    <w:p w14:paraId="1F8B799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他认为子和圣灵的关系不过是一种被造的关系，从而表明他的思想像撒伯流一样，受到单一位格神理论的左右和支配。</w:t>
      </w:r>
    </w:p>
    <w:p w14:paraId="7F326080">
      <w:pPr>
        <w:pStyle w:val="3"/>
        <w:spacing w:before="321" w:line="246" w:lineRule="auto"/>
        <w:ind w:left="13" w:firstLine="5"/>
        <w:rPr>
          <w:rFonts w:hint="eastAsia" w:ascii="微软雅黑" w:hAnsi="微软雅黑" w:eastAsia="微软雅黑" w:cs="微软雅黑"/>
          <w:spacing w:val="-1"/>
          <w:sz w:val="30"/>
          <w:szCs w:val="30"/>
        </w:rPr>
      </w:pPr>
    </w:p>
    <w:p w14:paraId="56FDAC7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vehemently contended that Deity and derivation from another person involved contradictory ideas.</w:t>
      </w:r>
    </w:p>
    <w:p w14:paraId="6CAE474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他激烈争辩说，神性与源于另一个位格包含着矛盾的概念。</w:t>
      </w:r>
    </w:p>
    <w:p w14:paraId="44011EAB">
      <w:pPr>
        <w:pStyle w:val="3"/>
        <w:spacing w:before="321" w:line="246" w:lineRule="auto"/>
        <w:ind w:left="13" w:firstLine="5"/>
        <w:rPr>
          <w:rFonts w:hint="eastAsia" w:ascii="微软雅黑" w:hAnsi="微软雅黑" w:eastAsia="微软雅黑" w:cs="微软雅黑"/>
          <w:spacing w:val="-1"/>
          <w:sz w:val="30"/>
          <w:szCs w:val="30"/>
        </w:rPr>
      </w:pPr>
    </w:p>
    <w:p w14:paraId="60D4033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numerous arguments propounded by Arius, and especially by Eunomius,—who was by far the ablest of the Arians,—as these are stated and referred to by Athanasius, Basil, and Gregory Nazianzen, may all be reduced to two—that the same ETERNITY and the same INDEPENDENCE cannot possibly be possessed by a person who is OF or FROM another.</w:t>
      </w:r>
    </w:p>
    <w:p w14:paraId="04C50A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流提出的众多论据，特别是尤诺米乌斯（Eunomius，他是亚流派中最有能力的）提出的论据（正如亚他那修、巴西流和格列高利·纳齐安曾陈述和引用的那样），都可以归结为两点——即同一个永恒性和同一个独立性不可能被一个属于或源于另一个位格的人所拥有。</w:t>
      </w:r>
    </w:p>
    <w:p w14:paraId="217A3136">
      <w:pPr>
        <w:pStyle w:val="3"/>
        <w:spacing w:before="321" w:line="246" w:lineRule="auto"/>
        <w:ind w:left="13" w:firstLine="5"/>
        <w:rPr>
          <w:rFonts w:hint="eastAsia" w:ascii="微软雅黑" w:hAnsi="微软雅黑" w:eastAsia="微软雅黑" w:cs="微软雅黑"/>
          <w:spacing w:val="-1"/>
          <w:sz w:val="30"/>
          <w:szCs w:val="30"/>
        </w:rPr>
      </w:pPr>
    </w:p>
    <w:p w14:paraId="22043F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Arius paused, and resolutely adhered to the mere dictates of his own reason.</w:t>
      </w:r>
    </w:p>
    <w:p w14:paraId="647D942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亚流在此停步，并坚决坚持他自己理性的单纯指令。</w:t>
      </w:r>
    </w:p>
    <w:p w14:paraId="3870EC3E">
      <w:pPr>
        <w:pStyle w:val="3"/>
        <w:spacing w:before="321" w:line="246" w:lineRule="auto"/>
        <w:ind w:left="13" w:firstLine="5"/>
        <w:rPr>
          <w:rFonts w:hint="eastAsia" w:ascii="微软雅黑" w:hAnsi="微软雅黑" w:eastAsia="微软雅黑" w:cs="微软雅黑"/>
          <w:spacing w:val="-1"/>
          <w:sz w:val="30"/>
          <w:szCs w:val="30"/>
        </w:rPr>
      </w:pPr>
    </w:p>
    <w:p w14:paraId="60C1E1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maintained as the only warrantable explanation, that the Father originated the Son by the fiat of creation, and that the Holy Spirit was but the creature of a creature.</w:t>
      </w:r>
    </w:p>
    <w:p w14:paraId="212A196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他坚持认为唯一合理的解释是，父通过创造的命令产生了子，而圣灵不过是受造物的受造物。</w:t>
      </w:r>
    </w:p>
    <w:p w14:paraId="36AA83C1">
      <w:pPr>
        <w:pStyle w:val="3"/>
        <w:spacing w:before="321" w:line="246" w:lineRule="auto"/>
        <w:ind w:left="13" w:firstLine="5"/>
        <w:rPr>
          <w:rFonts w:hint="eastAsia" w:ascii="微软雅黑" w:hAnsi="微软雅黑" w:eastAsia="微软雅黑" w:cs="微软雅黑"/>
          <w:spacing w:val="-1"/>
          <w:sz w:val="30"/>
          <w:szCs w:val="30"/>
        </w:rPr>
      </w:pPr>
    </w:p>
    <w:p w14:paraId="6C2D09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dismissed in the most abrupt way the whole array of Biblical evidence, which goes to prove that the divine essence, numerically one, is possessed in common by Father, Son, and Spirit.</w:t>
      </w:r>
    </w:p>
    <w:p w14:paraId="338A22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他以最唐突的方式驳回了整套圣经证据，这些证据旨在证明神圣本质（数目上为一个）由父、子和圣灵共同拥有。</w:t>
      </w:r>
    </w:p>
    <w:p w14:paraId="6D3FAD43">
      <w:pPr>
        <w:pStyle w:val="3"/>
        <w:spacing w:before="321" w:line="246" w:lineRule="auto"/>
        <w:ind w:left="13" w:firstLine="5"/>
        <w:rPr>
          <w:rFonts w:hint="eastAsia" w:ascii="微软雅黑" w:hAnsi="微软雅黑" w:eastAsia="微软雅黑" w:cs="微软雅黑"/>
          <w:spacing w:val="-1"/>
          <w:sz w:val="30"/>
          <w:szCs w:val="30"/>
        </w:rPr>
      </w:pPr>
    </w:p>
    <w:p w14:paraId="62355F4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stated, both by Epiphanius and Augustin, on evidence that seems liable to no suspicion, that Arius regarded the Holy Ghost as a creature of the Son, that is, as the creature of a creature; because, according to his beliefs, the Son of God occupied no higher position than that of a creature.</w:t>
      </w:r>
    </w:p>
    <w:p w14:paraId="533634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伊皮法纽和奥古斯丁都根据似乎无可置疑的证据指出，亚流将圣灵视为子的受造物，即受造物的受造物；因为根据他的信仰，神的儿子占据的地位并不高于受造物。</w:t>
      </w:r>
    </w:p>
    <w:p w14:paraId="0D4AD4E3">
      <w:pPr>
        <w:pStyle w:val="3"/>
        <w:spacing w:before="321" w:line="246" w:lineRule="auto"/>
        <w:ind w:left="13" w:firstLine="5"/>
        <w:rPr>
          <w:rFonts w:hint="eastAsia" w:ascii="微软雅黑" w:hAnsi="微软雅黑" w:eastAsia="微软雅黑" w:cs="微软雅黑"/>
          <w:spacing w:val="-1"/>
          <w:sz w:val="30"/>
          <w:szCs w:val="30"/>
        </w:rPr>
      </w:pPr>
    </w:p>
    <w:p w14:paraId="52C5EFC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appear, however, that Arius at first openly assailed the Deity of the Spirit.</w:t>
      </w:r>
    </w:p>
    <w:p w14:paraId="7E1D3C5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然而，似乎亚流最初并未公开攻击圣灵的神性。</w:t>
      </w:r>
    </w:p>
    <w:p w14:paraId="69368D9B">
      <w:pPr>
        <w:pStyle w:val="3"/>
        <w:spacing w:before="321" w:line="246" w:lineRule="auto"/>
        <w:ind w:left="13" w:firstLine="5"/>
        <w:rPr>
          <w:rFonts w:hint="eastAsia" w:ascii="微软雅黑" w:hAnsi="微软雅黑" w:eastAsia="微软雅黑" w:cs="微软雅黑"/>
          <w:spacing w:val="-1"/>
          <w:sz w:val="30"/>
          <w:szCs w:val="30"/>
        </w:rPr>
      </w:pPr>
    </w:p>
    <w:p w14:paraId="40BDCB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Alexander of Alexandria, in the letter which he sent to the bishops of the Christian Church expressly recording the erroneous views of Arius and of his followers, makes no mention of this point.</w:t>
      </w:r>
    </w:p>
    <w:p w14:paraId="16347B1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至少亚历山大的亚历山大，在发给基督教会众主教明确记录亚流及其追随者错误观点的信中，没有提到这一点。</w:t>
      </w:r>
    </w:p>
    <w:p w14:paraId="48D86E45">
      <w:pPr>
        <w:pStyle w:val="3"/>
        <w:spacing w:before="321" w:line="246" w:lineRule="auto"/>
        <w:ind w:left="13" w:firstLine="5"/>
        <w:rPr>
          <w:rFonts w:hint="eastAsia" w:ascii="微软雅黑" w:hAnsi="微软雅黑" w:eastAsia="微软雅黑" w:cs="微软雅黑"/>
          <w:spacing w:val="-1"/>
          <w:sz w:val="30"/>
          <w:szCs w:val="30"/>
        </w:rPr>
      </w:pPr>
    </w:p>
    <w:p w14:paraId="1A5A9AC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Nicene Creed, directly intended to refute his opinions, contains nothing more on the Holy Spirit than the simple statement which had been confessed in the Church from the beginning: "I believe in the Holy Ghost."</w:t>
      </w:r>
    </w:p>
    <w:p w14:paraId="2224EEB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而且直接旨在反驳他观点的尼西亚信经，关于圣灵的内容并不比教会从一开始就承认的简单声明更多：“我信圣灵。”</w:t>
      </w:r>
    </w:p>
    <w:p w14:paraId="33A453DC">
      <w:pPr>
        <w:pStyle w:val="3"/>
        <w:spacing w:before="321" w:line="246" w:lineRule="auto"/>
        <w:ind w:left="13" w:firstLine="5"/>
        <w:rPr>
          <w:rFonts w:hint="eastAsia" w:ascii="微软雅黑" w:hAnsi="微软雅黑" w:eastAsia="微软雅黑" w:cs="微软雅黑"/>
          <w:spacing w:val="-1"/>
          <w:sz w:val="30"/>
          <w:szCs w:val="30"/>
        </w:rPr>
      </w:pPr>
    </w:p>
    <w:p w14:paraId="142DF4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compare the several statements that have come down to us, we may warrantably conclude that, at the commencement of his career, Arius, having no direct occasion to express his sentiments on the Holy Spirit, and being challenged ecclesiastically only for his avowed opinions on Christ's Deity, was content for a time to let the controversy be carried on in connection with the topics which gave rise to it; and that it was only at a later date, when pressed by arguments and demands that summoned him to declare himself explicitly and without evasion, that his error on the Holy Spirit, at least in its full extent, was at length brought to light.</w:t>
      </w:r>
    </w:p>
    <w:p w14:paraId="78B8C3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比较流传下来的几种陈述，我们可以有理由断定，在其生涯初期，亚流没有直接机会表达他对圣灵的看法，并且仅因其对基督神性的公开观点而在教会中受到挑战，他满足于让争论暂时围绕引起争论的主题进行；直到后来，在论据和要求的压力下，迫使他明确且不回避地表明立场时，他对圣灵的错误（至少是其全部程度）才最终曝光。</w:t>
      </w:r>
    </w:p>
    <w:p w14:paraId="4C66F539">
      <w:pPr>
        <w:pStyle w:val="3"/>
        <w:spacing w:before="321" w:line="246" w:lineRule="auto"/>
        <w:ind w:left="13" w:firstLine="5"/>
        <w:rPr>
          <w:rFonts w:hint="eastAsia" w:ascii="微软雅黑" w:hAnsi="微软雅黑" w:eastAsia="微软雅黑" w:cs="微软雅黑"/>
          <w:spacing w:val="-1"/>
          <w:sz w:val="30"/>
          <w:szCs w:val="30"/>
        </w:rPr>
      </w:pPr>
    </w:p>
    <w:p w14:paraId="1CB87C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confirmed by what is recorded in connection with Athanasius' disputation with him.</w:t>
      </w:r>
    </w:p>
    <w:p w14:paraId="799451A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这得到了与亚他那修和他辩论相关记录的证实。</w:t>
      </w:r>
    </w:p>
    <w:p w14:paraId="1E514D84">
      <w:pPr>
        <w:pStyle w:val="3"/>
        <w:spacing w:before="321" w:line="246" w:lineRule="auto"/>
        <w:ind w:left="13" w:firstLine="5"/>
        <w:rPr>
          <w:rFonts w:hint="eastAsia" w:ascii="微软雅黑" w:hAnsi="微软雅黑" w:eastAsia="微软雅黑" w:cs="微软雅黑"/>
          <w:spacing w:val="-1"/>
          <w:sz w:val="30"/>
          <w:szCs w:val="30"/>
        </w:rPr>
      </w:pPr>
    </w:p>
    <w:p w14:paraId="1AC1AE1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sitting of the Council of Nice, Athanasius held a disputation with Arius, and in the course of that discussion Arius declared without concealment or evasion his belief that the Holy Spirit was but a creature.</w:t>
      </w:r>
    </w:p>
    <w:p w14:paraId="585050E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在尼西亚会议期间，亚他那修与亚流进行了辩论，在那次讨论中，亚流毫无掩饰或回避地宣称他相信圣灵不过是一个受造物。</w:t>
      </w:r>
    </w:p>
    <w:p w14:paraId="15BE2A1A">
      <w:pPr>
        <w:pStyle w:val="3"/>
        <w:spacing w:before="321" w:line="246" w:lineRule="auto"/>
        <w:ind w:left="13" w:firstLine="5"/>
        <w:rPr>
          <w:rFonts w:hint="eastAsia" w:ascii="微软雅黑" w:hAnsi="微软雅黑" w:eastAsia="微软雅黑" w:cs="微软雅黑"/>
          <w:spacing w:val="-1"/>
          <w:sz w:val="30"/>
          <w:szCs w:val="30"/>
        </w:rPr>
      </w:pPr>
    </w:p>
    <w:p w14:paraId="7175E35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further told that the proof which he adduced was the weakest that can be conceived, viz. that the Father sent the Paraclete from heaven, and that all things were made by Christ (John 1:3), leaving the inference to be deduced that He was among the creatures that Christ created.</w:t>
      </w:r>
    </w:p>
    <w:p w14:paraId="2CB8A6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我们要进一步被告知，他引用的证据是可以想象到的最弱的，即父从天上差遣保惠师，以及万物都是藉着基督造的（约1:3），让人推断出祂是基督所造的受造物之一。</w:t>
      </w:r>
    </w:p>
    <w:p w14:paraId="129502D2">
      <w:pPr>
        <w:pStyle w:val="3"/>
        <w:spacing w:before="321" w:line="246" w:lineRule="auto"/>
        <w:ind w:left="13" w:firstLine="5"/>
        <w:rPr>
          <w:rFonts w:hint="eastAsia" w:ascii="微软雅黑" w:hAnsi="微软雅黑" w:eastAsia="微软雅黑" w:cs="微软雅黑"/>
          <w:spacing w:val="-1"/>
          <w:sz w:val="30"/>
          <w:szCs w:val="30"/>
        </w:rPr>
      </w:pPr>
    </w:p>
    <w:p w14:paraId="3557E8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to the remarkable period between the First and Second General Council (A.D. 325–381), a period memorable for the great men who appeared in it, but equally memorable for the fundamental errors that agitated and distracted men's minds, and for the indecision, uncertainty, and unsettled opinion on the work and agency of the several Persons of the Godhead.</w:t>
      </w:r>
    </w:p>
    <w:p w14:paraId="4102D5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来到第一次和第二次大公会议之间（公元325-381年）的非凡时期，这是一个因出现的伟人而值得纪念的时期，但也同样因搅动和分散人心的根本错误，以及对神格各各位格的工作和代理的优柔寡断、不确定和未定意见而值得纪念。</w:t>
      </w:r>
    </w:p>
    <w:p w14:paraId="5548CB92">
      <w:pPr>
        <w:pStyle w:val="3"/>
        <w:spacing w:before="321" w:line="246" w:lineRule="auto"/>
        <w:ind w:left="13" w:firstLine="5"/>
        <w:rPr>
          <w:rFonts w:hint="eastAsia" w:ascii="微软雅黑" w:hAnsi="微软雅黑" w:eastAsia="微软雅黑" w:cs="微软雅黑"/>
          <w:spacing w:val="-1"/>
          <w:sz w:val="30"/>
          <w:szCs w:val="30"/>
        </w:rPr>
      </w:pPr>
    </w:p>
    <w:p w14:paraId="4733E5C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divine Sonship of Christ had been asserted, the next fifty years may be described as a chaotic period, when men's minds were in many quarters perplexed and bewildered on the subject of the Holy Spirit's divine personality.</w:t>
      </w:r>
    </w:p>
    <w:p w14:paraId="60B9B6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在基督的神圣子性被断言之后，接下来的五十年可以被描述为一个混乱时期，在许多地方，人们的思想在圣灵神圣位格的主题上感到困惑和迷茫。</w:t>
      </w:r>
    </w:p>
    <w:p w14:paraId="7E47E7A0">
      <w:pPr>
        <w:pStyle w:val="3"/>
        <w:spacing w:before="321" w:line="246" w:lineRule="auto"/>
        <w:ind w:left="13" w:firstLine="5"/>
        <w:rPr>
          <w:rFonts w:hint="eastAsia" w:ascii="微软雅黑" w:hAnsi="微软雅黑" w:eastAsia="微软雅黑" w:cs="微软雅黑"/>
          <w:spacing w:val="-1"/>
          <w:sz w:val="30"/>
          <w:szCs w:val="30"/>
        </w:rPr>
      </w:pPr>
    </w:p>
    <w:p w14:paraId="60DB432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only by slow and measured steps that the opinion of the Church on the doctrine of the Holy Spirit—under the guidance of her living Head—came to acquire consistency and calm rest.</w:t>
      </w:r>
    </w:p>
    <w:p w14:paraId="1C97130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只有通过缓慢而审慎的步骤，教会在圣灵教义上的观点——在她活的元首引导下——才获得了连贯性和平静的安息。</w:t>
      </w:r>
    </w:p>
    <w:p w14:paraId="09BF40AD">
      <w:pPr>
        <w:pStyle w:val="3"/>
        <w:spacing w:before="321" w:line="246" w:lineRule="auto"/>
        <w:ind w:left="13" w:firstLine="5"/>
        <w:rPr>
          <w:rFonts w:hint="eastAsia" w:ascii="微软雅黑" w:hAnsi="微软雅黑" w:eastAsia="微软雅黑" w:cs="微软雅黑"/>
          <w:spacing w:val="-1"/>
          <w:sz w:val="30"/>
          <w:szCs w:val="30"/>
        </w:rPr>
      </w:pPr>
    </w:p>
    <w:p w14:paraId="6EBC979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she had to pass through a fiery trial.</w:t>
      </w:r>
    </w:p>
    <w:p w14:paraId="1DF6F83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但她必须经过火一般的试炼。</w:t>
      </w:r>
    </w:p>
    <w:p w14:paraId="055182F7">
      <w:pPr>
        <w:pStyle w:val="3"/>
        <w:spacing w:before="321" w:line="246" w:lineRule="auto"/>
        <w:ind w:left="13" w:firstLine="5"/>
        <w:rPr>
          <w:rFonts w:hint="eastAsia" w:ascii="微软雅黑" w:hAnsi="微软雅黑" w:eastAsia="微软雅黑" w:cs="微软雅黑"/>
          <w:spacing w:val="-1"/>
          <w:sz w:val="30"/>
          <w:szCs w:val="30"/>
        </w:rPr>
      </w:pPr>
    </w:p>
    <w:p w14:paraId="0C97782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principal assailants of the Deity of the Spirit were the Macedonians (πνευματόμαχοι), called also Semi-Arians, because they denied the Deity of the Holy Ghost, even while they admitted the divine dignity of the Son.</w:t>
      </w:r>
    </w:p>
    <w:p w14:paraId="70568D4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圣灵神性的主要攻击者是马吉安派（πνευματόμαχοι），也被称为半亚流派，因为他们即使承认子的神圣尊严，也否认圣灵的神性。</w:t>
      </w:r>
    </w:p>
    <w:p w14:paraId="39DD1E60">
      <w:pPr>
        <w:pStyle w:val="3"/>
        <w:spacing w:before="321" w:line="246" w:lineRule="auto"/>
        <w:ind w:left="13" w:firstLine="5"/>
        <w:rPr>
          <w:rFonts w:hint="eastAsia" w:ascii="微软雅黑" w:hAnsi="微软雅黑" w:eastAsia="微软雅黑" w:cs="微软雅黑"/>
          <w:spacing w:val="-1"/>
          <w:sz w:val="30"/>
          <w:szCs w:val="30"/>
        </w:rPr>
      </w:pPr>
    </w:p>
    <w:p w14:paraId="450B6E8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founder of this sect was Macedonius, a man in no way venerable, who obtained the episcopal dignity by bloodshed, and who, after an unworthy occupancy of the post for a year, was ejected from it amid sedition and turmoil.</w:t>
      </w:r>
    </w:p>
    <w:p w14:paraId="66CF5D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该派别的创始人是马其顿尼乌斯（Macedonius），一个绝不令人尊敬的人，他通过流血获得了主教尊严，在不配地占据该职位一年后，在叛乱和动荡中被驱逐。</w:t>
      </w:r>
    </w:p>
    <w:p w14:paraId="734D6CAB">
      <w:pPr>
        <w:pStyle w:val="3"/>
        <w:spacing w:before="321" w:line="246" w:lineRule="auto"/>
        <w:ind w:left="13" w:firstLine="5"/>
        <w:rPr>
          <w:rFonts w:hint="eastAsia" w:ascii="微软雅黑" w:hAnsi="微软雅黑" w:eastAsia="微软雅黑" w:cs="微软雅黑"/>
          <w:spacing w:val="-1"/>
          <w:sz w:val="30"/>
          <w:szCs w:val="30"/>
        </w:rPr>
      </w:pPr>
    </w:p>
    <w:p w14:paraId="30B8787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after his deposition that he propounded his heresy, which consisted in denying the Spirit's Deity, and in proclaiming Him to be a mere creature, though it does not appear that he and his followers had arrived at any firm opinion as to the created nature, angelic or super-angelic, which ought to be ascribed to Him.</w:t>
      </w:r>
    </w:p>
    <w:p w14:paraId="032DC1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正是在被罢免后，他提出了他的异端邪说，包括否认圣灵的神性，并宣称祂只是一个受造物，尽管似乎他和他的追随者并没有对应该归于祂的受造本性（天使的或超天使的）达成任何坚定的意见。</w:t>
      </w:r>
    </w:p>
    <w:p w14:paraId="403F5DA9">
      <w:pPr>
        <w:pStyle w:val="3"/>
        <w:spacing w:before="321" w:line="246" w:lineRule="auto"/>
        <w:ind w:left="13" w:firstLine="5"/>
        <w:rPr>
          <w:rFonts w:hint="eastAsia" w:ascii="微软雅黑" w:hAnsi="微软雅黑" w:eastAsia="微软雅黑" w:cs="微软雅黑"/>
          <w:spacing w:val="-1"/>
          <w:sz w:val="30"/>
          <w:szCs w:val="30"/>
        </w:rPr>
      </w:pPr>
    </w:p>
    <w:p w14:paraId="36390E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grounds on which the Macedonians assailed the Deity of the Holy Spirit were much the same with those which the Unitarians have urged in more recent times, but scarcely with the amount of ingenuity and plausibility which the latter have displayed.</w:t>
      </w:r>
    </w:p>
    <w:p w14:paraId="1DE7410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马吉安派攻击圣灵神性的理由与近代神体一位论者所主张的大致相同，但几乎没有后者所展示的那种机智和似是而非。</w:t>
      </w:r>
    </w:p>
    <w:p w14:paraId="00253FBE">
      <w:pPr>
        <w:pStyle w:val="3"/>
        <w:spacing w:before="321" w:line="246" w:lineRule="auto"/>
        <w:ind w:left="13" w:firstLine="5"/>
        <w:rPr>
          <w:rFonts w:hint="eastAsia" w:ascii="微软雅黑" w:hAnsi="微软雅黑" w:eastAsia="微软雅黑" w:cs="微软雅黑"/>
          <w:spacing w:val="-1"/>
          <w:sz w:val="30"/>
          <w:szCs w:val="30"/>
        </w:rPr>
      </w:pPr>
    </w:p>
    <w:p w14:paraId="17DF05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the Second General Council was assembled, the arguments of the Macedonians (πνευματόμαχοι) were fully confuted by Athanasius, Basil, Gregory Nazianzen, Gregory Nyssen.</w:t>
      </w:r>
    </w:p>
    <w:p w14:paraId="16A21C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在第二次大公会议召开之前，马吉安派（πνευματόμαχοι）的论点已被亚他那修、巴西流、格列高利·纳齐安、格列高利·尼撒充分驳倒。</w:t>
      </w:r>
    </w:p>
    <w:p w14:paraId="35E4FD34">
      <w:pPr>
        <w:pStyle w:val="3"/>
        <w:spacing w:before="321" w:line="246" w:lineRule="auto"/>
        <w:ind w:left="13" w:firstLine="5"/>
        <w:rPr>
          <w:rFonts w:hint="eastAsia" w:ascii="微软雅黑" w:hAnsi="微软雅黑" w:eastAsia="微软雅黑" w:cs="微软雅黑"/>
          <w:spacing w:val="-1"/>
          <w:sz w:val="30"/>
          <w:szCs w:val="30"/>
        </w:rPr>
      </w:pPr>
    </w:p>
    <w:p w14:paraId="4C9036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drew out the proof for the Deity of the Holy Spirit, much in the same way as they had used in establishing the supreme Deity of the Son, by texts ascribing DIVINE DIGNITY, OMNIPOTENCE, OMNIPRESENCE, and OMNISCIENCE to Him, and especially from THE BAPTISMAL FORMULA, because a creature could not be put into the formula as of co-ordinate rank with the Father and the Son.</w:t>
      </w:r>
    </w:p>
    <w:p w14:paraId="29CC724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引出了圣灵神性的证据，方式与他们确立子的至高神性时所用的非常相似，即通过引用将神圣尊严、全能、无所不在和全知归于祂的经文，特别是从洗礼公式中，因为一个受造物不可能被放入该公式中与父和子处于同等地位。</w:t>
      </w:r>
    </w:p>
    <w:p w14:paraId="471A557D">
      <w:pPr>
        <w:pStyle w:val="3"/>
        <w:spacing w:before="321" w:line="246" w:lineRule="auto"/>
        <w:ind w:left="13" w:firstLine="5"/>
        <w:rPr>
          <w:rFonts w:hint="eastAsia" w:ascii="微软雅黑" w:hAnsi="微软雅黑" w:eastAsia="微软雅黑" w:cs="微软雅黑"/>
          <w:spacing w:val="-1"/>
          <w:sz w:val="30"/>
          <w:szCs w:val="30"/>
        </w:rPr>
      </w:pPr>
    </w:p>
    <w:p w14:paraId="2CDD8A4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Athanasius brings out that the Father works all BY the Son IN the Holy Spirit.</w:t>
      </w:r>
    </w:p>
    <w:p w14:paraId="31BD1F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亚他那修指出，父藉着子在圣灵里作万事。</w:t>
      </w:r>
    </w:p>
    <w:p w14:paraId="7171A39A">
      <w:pPr>
        <w:pStyle w:val="3"/>
        <w:spacing w:before="321" w:line="246" w:lineRule="auto"/>
        <w:ind w:left="13" w:firstLine="5"/>
        <w:rPr>
          <w:rFonts w:hint="eastAsia" w:ascii="微软雅黑" w:hAnsi="微软雅黑" w:eastAsia="微软雅黑" w:cs="微软雅黑"/>
          <w:spacing w:val="-1"/>
          <w:sz w:val="30"/>
          <w:szCs w:val="30"/>
        </w:rPr>
      </w:pPr>
    </w:p>
    <w:p w14:paraId="7B1413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strangely agitated period which preceded the calling of the Second General Council, the part which Basil acted was that of concession and of moderate demands.</w:t>
      </w:r>
    </w:p>
    <w:p w14:paraId="69163C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在第二次大公会议召开前的那个异常动荡时期，巴西流扮演的角色是让步和温和要求。</w:t>
      </w:r>
    </w:p>
    <w:p w14:paraId="1C1AEF1E">
      <w:pPr>
        <w:pStyle w:val="3"/>
        <w:spacing w:before="321" w:line="246" w:lineRule="auto"/>
        <w:ind w:left="13" w:firstLine="5"/>
        <w:rPr>
          <w:rFonts w:hint="eastAsia" w:ascii="微软雅黑" w:hAnsi="微软雅黑" w:eastAsia="微软雅黑" w:cs="微软雅黑"/>
          <w:spacing w:val="-1"/>
          <w:sz w:val="30"/>
          <w:szCs w:val="30"/>
        </w:rPr>
      </w:pPr>
    </w:p>
    <w:p w14:paraId="579E553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content if, in the eager efforts which were put forth to reclaim the Semi-Arians, they could be brought to declare that the Holy Spirit was not a creature, even though they did not take the positive ground of asserting His supreme Deity.</w:t>
      </w:r>
    </w:p>
    <w:p w14:paraId="07F6E6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如果在挽回半亚流派的热切努力中，能让他们宣告圣灵不是受造物，即使他们不采取肯定立场断言祂的至高神性，他也满足了。</w:t>
      </w:r>
    </w:p>
    <w:p w14:paraId="5720724C">
      <w:pPr>
        <w:pStyle w:val="3"/>
        <w:spacing w:before="321" w:line="246" w:lineRule="auto"/>
        <w:ind w:left="13" w:firstLine="5"/>
        <w:rPr>
          <w:rFonts w:hint="eastAsia" w:ascii="微软雅黑" w:hAnsi="微软雅黑" w:eastAsia="微软雅黑" w:cs="微软雅黑"/>
          <w:spacing w:val="-1"/>
          <w:sz w:val="30"/>
          <w:szCs w:val="30"/>
        </w:rPr>
      </w:pPr>
    </w:p>
    <w:p w14:paraId="0A8ABB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Basil's action has always, down from his own time to this day, seemed to argue the character of a trimmer; to others, it seems the part of a wise Church leader.</w:t>
      </w:r>
    </w:p>
    <w:p w14:paraId="75B045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对某些人来说，从他那个时代直到今天，巴西流的行动似乎总是证明了他是个骑墙派；对另一些人来说，这似乎是一个明智的教会领袖所为。</w:t>
      </w:r>
    </w:p>
    <w:p w14:paraId="1D242BD9">
      <w:pPr>
        <w:pStyle w:val="3"/>
        <w:spacing w:before="321" w:line="246" w:lineRule="auto"/>
        <w:ind w:left="13" w:firstLine="5"/>
        <w:rPr>
          <w:rFonts w:hint="eastAsia" w:ascii="微软雅黑" w:hAnsi="微软雅黑" w:eastAsia="微软雅黑" w:cs="微软雅黑"/>
          <w:spacing w:val="-1"/>
          <w:sz w:val="30"/>
          <w:szCs w:val="30"/>
        </w:rPr>
      </w:pPr>
    </w:p>
    <w:p w14:paraId="6FD1569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maxim was as follows: "Union will take place if we adapt ourselves to the weak, and do not provoke the minds of men.</w:t>
      </w:r>
    </w:p>
    <w:p w14:paraId="2F6EF4C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他的格言如下：“如果我们适应软弱的人，不激怒人心，联合就会发生。</w:t>
      </w:r>
    </w:p>
    <w:p w14:paraId="0A0BEB19">
      <w:pPr>
        <w:pStyle w:val="3"/>
        <w:spacing w:before="321" w:line="246" w:lineRule="auto"/>
        <w:ind w:left="13" w:firstLine="5"/>
        <w:rPr>
          <w:rFonts w:hint="eastAsia" w:ascii="微软雅黑" w:hAnsi="微软雅黑" w:eastAsia="微软雅黑" w:cs="微软雅黑"/>
          <w:spacing w:val="-1"/>
          <w:sz w:val="30"/>
          <w:szCs w:val="30"/>
        </w:rPr>
      </w:pPr>
    </w:p>
    <w:p w14:paraId="7022E07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many speak against the Holy Ghost, I request that you will reduce them as far as lies in your power to a small number.</w:t>
      </w:r>
    </w:p>
    <w:p w14:paraId="4A59BE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既然有许多人说话干犯圣灵，我请求你们尽力将他们减少到少数。</w:t>
      </w:r>
    </w:p>
    <w:p w14:paraId="333FF1E2">
      <w:pPr>
        <w:pStyle w:val="3"/>
        <w:spacing w:before="321" w:line="246" w:lineRule="auto"/>
        <w:ind w:left="13" w:firstLine="5"/>
        <w:rPr>
          <w:rFonts w:hint="eastAsia" w:ascii="微软雅黑" w:hAnsi="微软雅黑" w:eastAsia="微软雅黑" w:cs="微软雅黑"/>
          <w:spacing w:val="-1"/>
          <w:sz w:val="30"/>
          <w:szCs w:val="30"/>
        </w:rPr>
      </w:pPr>
    </w:p>
    <w:p w14:paraId="3D6A38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confess that the Holy Ghost is not a creature, receive into your society, in order that the blasphemers alone may be left; and either reduce them to the truth by shame, or, if they remain in their sin, attach no more weight to the insignificant number.</w:t>
      </w:r>
    </w:p>
    <w:p w14:paraId="3226D0A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那些承认圣灵不是受造物的人，要接到你们的社群中，以便只留下亵渎者；要么通过羞耻使他们归向真理，要么如果他们仍活在罪中，就不再重视这微不足道的数目。</w:t>
      </w:r>
    </w:p>
    <w:p w14:paraId="4BF16AC3">
      <w:pPr>
        <w:pStyle w:val="3"/>
        <w:spacing w:before="321" w:line="246" w:lineRule="auto"/>
        <w:ind w:left="13" w:firstLine="5"/>
        <w:rPr>
          <w:rFonts w:hint="eastAsia" w:ascii="微软雅黑" w:hAnsi="微软雅黑" w:eastAsia="微软雅黑" w:cs="微软雅黑"/>
          <w:spacing w:val="-1"/>
          <w:sz w:val="30"/>
          <w:szCs w:val="30"/>
        </w:rPr>
      </w:pPr>
    </w:p>
    <w:p w14:paraId="5758CE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require nothing further; let us lay before them the Nicene Confession, and if they assent to it, let us ask them to call the Holy Ghost not a creature.</w:t>
      </w:r>
    </w:p>
    <w:p w14:paraId="143AAE7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让我们不再要求更多；让我们把尼西亚信经摆在他们面前，如果他们同意，让我们要求他们称圣灵不是受造物。</w:t>
      </w:r>
    </w:p>
    <w:p w14:paraId="020E7380">
      <w:pPr>
        <w:pStyle w:val="3"/>
        <w:spacing w:before="321" w:line="246" w:lineRule="auto"/>
        <w:ind w:left="13" w:firstLine="5"/>
        <w:rPr>
          <w:rFonts w:hint="eastAsia" w:ascii="微软雅黑" w:hAnsi="微软雅黑" w:eastAsia="微软雅黑" w:cs="微软雅黑"/>
          <w:spacing w:val="-1"/>
          <w:sz w:val="30"/>
          <w:szCs w:val="30"/>
        </w:rPr>
      </w:pPr>
    </w:p>
    <w:p w14:paraId="28ACAA3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confesses this, let him be received into the Church. I think we should require no more" (Epist. cxiii.).</w:t>
      </w:r>
    </w:p>
    <w:p w14:paraId="75F1274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凡承认这一点的，让他被接到教会中。我认为我们不应要求更多”（第113封信）。</w:t>
      </w:r>
    </w:p>
    <w:p w14:paraId="4F3862C3">
      <w:pPr>
        <w:pStyle w:val="3"/>
        <w:spacing w:before="321" w:line="246" w:lineRule="auto"/>
        <w:ind w:left="13" w:firstLine="5"/>
        <w:rPr>
          <w:rFonts w:hint="eastAsia" w:ascii="微软雅黑" w:hAnsi="微软雅黑" w:eastAsia="微软雅黑" w:cs="微软雅黑"/>
          <w:spacing w:val="-1"/>
          <w:sz w:val="30"/>
          <w:szCs w:val="30"/>
        </w:rPr>
      </w:pPr>
    </w:p>
    <w:p w14:paraId="0F99AA7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ecclesiastics to whom Basil's conduct was an enigma and a cause of anxiety made representations to Athanasius regarding it; and the letters in reply which have come down to us sufficiently attest that Athanasius entirely approved of the measures which Basil had taken.</w:t>
      </w:r>
    </w:p>
    <w:p w14:paraId="2DDADD4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一些神职人员对巴西流的行为感到费解和焦虑，便向亚他那修陈情；流传给我们的回信充分证明，亚他那修完全赞同巴西流所采取的措施。</w:t>
      </w:r>
    </w:p>
    <w:p w14:paraId="45C45526">
      <w:pPr>
        <w:pStyle w:val="3"/>
        <w:spacing w:before="321" w:line="246" w:lineRule="auto"/>
        <w:ind w:left="13" w:firstLine="5"/>
        <w:rPr>
          <w:rFonts w:hint="eastAsia" w:ascii="微软雅黑" w:hAnsi="微软雅黑" w:eastAsia="微软雅黑" w:cs="微软雅黑"/>
          <w:spacing w:val="-1"/>
          <w:sz w:val="30"/>
          <w:szCs w:val="30"/>
        </w:rPr>
      </w:pPr>
    </w:p>
    <w:p w14:paraId="539298A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wonder," said Athanasius, "at the audacity of those who presume to reproach our beloved Bishop Basil, the true servant of God."</w:t>
      </w:r>
    </w:p>
    <w:p w14:paraId="74C6194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“我感到惊讶，”亚他那修说，“那些竟敢责备我们亲爱的主教巴西流（神真正的仆人）的人是何等大胆。”</w:t>
      </w:r>
    </w:p>
    <w:p w14:paraId="2E05F8D8">
      <w:pPr>
        <w:pStyle w:val="3"/>
        <w:spacing w:before="321" w:line="246" w:lineRule="auto"/>
        <w:ind w:left="13" w:firstLine="5"/>
        <w:rPr>
          <w:rFonts w:hint="eastAsia" w:ascii="微软雅黑" w:hAnsi="微软雅黑" w:eastAsia="微软雅黑" w:cs="微软雅黑"/>
          <w:spacing w:val="-1"/>
          <w:sz w:val="30"/>
          <w:szCs w:val="30"/>
        </w:rPr>
      </w:pPr>
    </w:p>
    <w:p w14:paraId="548951A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be assured," says he again, in writing to Palladius, "that he is the glory of the Church, a combatant for the truth, and a teacher of the needy; they must not fight against such a man."</w:t>
      </w:r>
    </w:p>
    <w:p w14:paraId="180EC8F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“他们可以确信，”他在写给帕拉迪乌斯（Palladius）的信中又说，“他是教会的荣耀，真理的斗士，贫穷人的教师；他们绝不能攻击这样的人。”</w:t>
      </w:r>
    </w:p>
    <w:p w14:paraId="7839DA1F">
      <w:pPr>
        <w:pStyle w:val="3"/>
        <w:spacing w:before="321" w:line="246" w:lineRule="auto"/>
        <w:ind w:left="13" w:firstLine="5"/>
        <w:rPr>
          <w:rFonts w:hint="eastAsia" w:ascii="微软雅黑" w:hAnsi="微软雅黑" w:eastAsia="微软雅黑" w:cs="微软雅黑"/>
          <w:spacing w:val="-1"/>
          <w:sz w:val="30"/>
          <w:szCs w:val="30"/>
        </w:rPr>
      </w:pPr>
    </w:p>
    <w:p w14:paraId="464508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I am fully convinced, weak to the weak, that he may gain the weak."</w:t>
      </w:r>
    </w:p>
    <w:p w14:paraId="3E9D8F1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“我完全确信，他向软弱的人就作软弱的人，为要得着软弱的人。”</w:t>
      </w:r>
    </w:p>
    <w:p w14:paraId="3F9F791E">
      <w:pPr>
        <w:pStyle w:val="3"/>
        <w:spacing w:before="321" w:line="246" w:lineRule="auto"/>
        <w:ind w:left="13" w:firstLine="5"/>
        <w:rPr>
          <w:rFonts w:hint="eastAsia" w:ascii="微软雅黑" w:hAnsi="微软雅黑" w:eastAsia="微软雅黑" w:cs="微软雅黑"/>
          <w:spacing w:val="-1"/>
          <w:sz w:val="30"/>
          <w:szCs w:val="30"/>
        </w:rPr>
      </w:pPr>
    </w:p>
    <w:p w14:paraId="11B643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show the state of that agitated transition period, a few facts may be added.</w:t>
      </w:r>
    </w:p>
    <w:p w14:paraId="5A8DC8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为了展示那个动荡过渡时期的状态，可以补充几个事实。</w:t>
      </w:r>
    </w:p>
    <w:p w14:paraId="12D0B87D">
      <w:pPr>
        <w:pStyle w:val="3"/>
        <w:spacing w:before="321" w:line="246" w:lineRule="auto"/>
        <w:ind w:left="13" w:firstLine="5"/>
        <w:rPr>
          <w:rFonts w:hint="eastAsia" w:ascii="微软雅黑" w:hAnsi="微软雅黑" w:eastAsia="微软雅黑" w:cs="微软雅黑"/>
          <w:spacing w:val="-1"/>
          <w:sz w:val="30"/>
          <w:szCs w:val="30"/>
        </w:rPr>
      </w:pPr>
    </w:p>
    <w:p w14:paraId="44B0468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tells us that some held the Holy Spirit to be neither lord nor servant, but free (ἐλεύθερος).</w:t>
      </w:r>
    </w:p>
    <w:p w14:paraId="0307B03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巴西流告诉我们，有些人认为圣灵既不是主也不是仆人，而是自由的（ἐλεύθερος）。</w:t>
      </w:r>
    </w:p>
    <w:p w14:paraId="2FEB92B5">
      <w:pPr>
        <w:pStyle w:val="3"/>
        <w:spacing w:before="321" w:line="246" w:lineRule="auto"/>
        <w:ind w:left="13" w:firstLine="5"/>
        <w:rPr>
          <w:rFonts w:hint="eastAsia" w:ascii="微软雅黑" w:hAnsi="微软雅黑" w:eastAsia="微软雅黑" w:cs="微软雅黑"/>
          <w:spacing w:val="-1"/>
          <w:sz w:val="30"/>
          <w:szCs w:val="30"/>
        </w:rPr>
      </w:pPr>
    </w:p>
    <w:p w14:paraId="4ACBCF7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himself distinguishes the Spirit from the creature as follows: "The creature serves; but the Spirit makes free.</w:t>
      </w:r>
    </w:p>
    <w:p w14:paraId="4BE749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巴西流自己将圣灵与受造物区分为：“受造物服侍；但圣灵使人自由。</w:t>
      </w:r>
    </w:p>
    <w:p w14:paraId="73021354">
      <w:pPr>
        <w:pStyle w:val="3"/>
        <w:spacing w:before="321" w:line="246" w:lineRule="auto"/>
        <w:ind w:left="13" w:firstLine="5"/>
        <w:rPr>
          <w:rFonts w:hint="eastAsia" w:ascii="微软雅黑" w:hAnsi="微软雅黑" w:eastAsia="微软雅黑" w:cs="微软雅黑"/>
          <w:spacing w:val="-1"/>
          <w:sz w:val="30"/>
          <w:szCs w:val="30"/>
        </w:rPr>
      </w:pPr>
    </w:p>
    <w:p w14:paraId="0E02A0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creature needs life; but the Spirit is the quickener.</w:t>
      </w:r>
    </w:p>
    <w:p w14:paraId="378C331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受造物需要生命；但圣灵是赐生命者。</w:t>
      </w:r>
    </w:p>
    <w:p w14:paraId="0452FCA8">
      <w:pPr>
        <w:pStyle w:val="3"/>
        <w:spacing w:before="321" w:line="246" w:lineRule="auto"/>
        <w:ind w:left="13" w:firstLine="5"/>
        <w:rPr>
          <w:rFonts w:hint="eastAsia" w:ascii="微软雅黑" w:hAnsi="微软雅黑" w:eastAsia="微软雅黑" w:cs="微软雅黑"/>
          <w:spacing w:val="-1"/>
          <w:sz w:val="30"/>
          <w:szCs w:val="30"/>
        </w:rPr>
      </w:pPr>
    </w:p>
    <w:p w14:paraId="1051FF2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creature needs instruction; but the Spirit is the teacher.</w:t>
      </w:r>
    </w:p>
    <w:p w14:paraId="43B3592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受造物需要教导；但圣灵是教师。</w:t>
      </w:r>
    </w:p>
    <w:p w14:paraId="143ABB51">
      <w:pPr>
        <w:pStyle w:val="3"/>
        <w:spacing w:before="321" w:line="246" w:lineRule="auto"/>
        <w:ind w:left="13" w:firstLine="5"/>
        <w:rPr>
          <w:rFonts w:hint="eastAsia" w:ascii="微软雅黑" w:hAnsi="微软雅黑" w:eastAsia="微软雅黑" w:cs="微软雅黑"/>
          <w:spacing w:val="-1"/>
          <w:sz w:val="30"/>
          <w:szCs w:val="30"/>
        </w:rPr>
      </w:pPr>
    </w:p>
    <w:p w14:paraId="11FB30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creature is sanctified; but the Spirit is the sanctifier.</w:t>
      </w:r>
    </w:p>
    <w:p w14:paraId="424546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受造物是被成圣的；但圣灵是成圣者。</w:t>
      </w:r>
    </w:p>
    <w:p w14:paraId="16634C8D">
      <w:pPr>
        <w:pStyle w:val="3"/>
        <w:spacing w:before="321" w:line="246" w:lineRule="auto"/>
        <w:ind w:left="13" w:firstLine="5"/>
        <w:rPr>
          <w:rFonts w:hint="eastAsia" w:ascii="微软雅黑" w:hAnsi="微软雅黑" w:eastAsia="微软雅黑" w:cs="微软雅黑"/>
          <w:spacing w:val="-1"/>
          <w:sz w:val="30"/>
          <w:szCs w:val="30"/>
        </w:rPr>
      </w:pPr>
    </w:p>
    <w:p w14:paraId="370E6A5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you name angels, archangels, and all the supermundane powers, they have their holiness by the Spirit."</w:t>
      </w:r>
    </w:p>
    <w:p w14:paraId="7FACF9D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即使你列举天使、天使长和所有超凡的能力，他们的圣洁也是藉着圣灵。”</w:t>
      </w:r>
    </w:p>
    <w:p w14:paraId="7C22CCC1">
      <w:pPr>
        <w:pStyle w:val="3"/>
        <w:spacing w:before="321" w:line="246" w:lineRule="auto"/>
        <w:ind w:left="13" w:firstLine="5"/>
        <w:rPr>
          <w:rFonts w:hint="eastAsia" w:ascii="微软雅黑" w:hAnsi="微软雅黑" w:eastAsia="微软雅黑" w:cs="微软雅黑"/>
          <w:spacing w:val="-1"/>
          <w:sz w:val="30"/>
          <w:szCs w:val="30"/>
        </w:rPr>
      </w:pPr>
    </w:p>
    <w:p w14:paraId="70EB103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says: "The Holy Spirit is of God, not as all things are, but as proceeding out of God (προελθών)."</w:t>
      </w:r>
    </w:p>
    <w:p w14:paraId="0F014CF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巴西流说：“圣灵出于神，不像万物那样，而是作为从神出来的（προελθών）。”</w:t>
      </w:r>
    </w:p>
    <w:p w14:paraId="02F89916">
      <w:pPr>
        <w:pStyle w:val="3"/>
        <w:spacing w:before="321" w:line="246" w:lineRule="auto"/>
        <w:ind w:left="13" w:firstLine="5"/>
        <w:rPr>
          <w:rFonts w:hint="eastAsia" w:ascii="微软雅黑" w:hAnsi="微软雅黑" w:eastAsia="微软雅黑" w:cs="微软雅黑"/>
          <w:spacing w:val="-1"/>
          <w:sz w:val="30"/>
          <w:szCs w:val="30"/>
        </w:rPr>
      </w:pPr>
    </w:p>
    <w:p w14:paraId="5D2A4C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this eminent man, with not a few of the orthodox of that period, while fully believing in his own mind the supreme Deity of the Spirit, abstained for the sake of peace, and to avoid giving offence, from insisting on calling Him God.</w:t>
      </w:r>
    </w:p>
    <w:p w14:paraId="65E3A7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然而，这位杰出人物，连同那个时期不少正统派人士，虽然心中完全相信圣灵的至高神性，却为了和平的缘故，也为了避免冒犯，避免坚持称祂为神。</w:t>
      </w:r>
    </w:p>
    <w:p w14:paraId="42D69217">
      <w:pPr>
        <w:pStyle w:val="3"/>
        <w:spacing w:before="321" w:line="246" w:lineRule="auto"/>
        <w:ind w:left="13" w:firstLine="5"/>
        <w:rPr>
          <w:rFonts w:hint="eastAsia" w:ascii="微软雅黑" w:hAnsi="微软雅黑" w:eastAsia="微软雅黑" w:cs="微软雅黑"/>
          <w:spacing w:val="-1"/>
          <w:sz w:val="30"/>
          <w:szCs w:val="30"/>
        </w:rPr>
      </w:pPr>
    </w:p>
    <w:p w14:paraId="3070A8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also, in his epistle to Serapion, writing against the Semi-Arians or Pneumatomachi, says in reference to those who make the Holy Spirit a creature: "Is it not madness, then, to say that the Spirit is a creature? For if He were a creature, He would not have been ranked in the Trinity, the whole of which is our God."</w:t>
      </w:r>
    </w:p>
    <w:p w14:paraId="2C56886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在他的致撒拉皮翁（Serapion）书信中，针对半亚流派或圣灵敌对派写道，关于那些将圣灵视为受造物的人：“说圣灵是受造物，这岂不是疯狂吗？因为如果祂是受造物，祂就不会被列在三位一体中，而整个三位一体是我们的神。”</w:t>
      </w:r>
    </w:p>
    <w:p w14:paraId="7974D6C0">
      <w:pPr>
        <w:pStyle w:val="3"/>
        <w:spacing w:before="321" w:line="246" w:lineRule="auto"/>
        <w:ind w:left="13" w:firstLine="5"/>
        <w:rPr>
          <w:rFonts w:hint="eastAsia" w:ascii="微软雅黑" w:hAnsi="微软雅黑" w:eastAsia="微软雅黑" w:cs="微软雅黑"/>
          <w:spacing w:val="-1"/>
          <w:sz w:val="30"/>
          <w:szCs w:val="30"/>
        </w:rPr>
      </w:pPr>
    </w:p>
    <w:p w14:paraId="1F19DB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in the same epistle, strongly urges that the Holy Spirit is in God (ἐν Θεῷ), and that a creature is outside the divine essence (ἔξωθεν τῆς το ῦ Θεο ῦ ο ὐσίας).</w:t>
      </w:r>
    </w:p>
    <w:p w14:paraId="1491B6D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他在同一封信中强烈主张，圣灵在神里面（ἐν Θεῷ），而受造物是在神圣本质之外（ἔξωθεν τῆς το ῦ Θεο ῦ ο ὐσίας）。</w:t>
      </w:r>
    </w:p>
    <w:p w14:paraId="0BD8DDCF">
      <w:pPr>
        <w:pStyle w:val="3"/>
        <w:spacing w:before="321" w:line="246" w:lineRule="auto"/>
        <w:ind w:left="13" w:firstLine="5"/>
        <w:rPr>
          <w:rFonts w:hint="eastAsia" w:ascii="微软雅黑" w:hAnsi="微软雅黑" w:eastAsia="微软雅黑" w:cs="微软雅黑"/>
          <w:spacing w:val="-1"/>
          <w:sz w:val="30"/>
          <w:szCs w:val="30"/>
        </w:rPr>
      </w:pPr>
    </w:p>
    <w:p w14:paraId="6CC60D1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lays out the whole strength and energy of his powerful mind to demonstrate how much the Spirit transcends every predicate of creaturehood, calling Him "the sanctifying and illuminating life."</w:t>
      </w:r>
    </w:p>
    <w:p w14:paraId="5DFECB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他倾注了他强大头脑的全部力量和精力来证明圣灵超越了每一个受造物的谓语，称祂为“成圣和光照的生命”。</w:t>
      </w:r>
    </w:p>
    <w:p w14:paraId="6782E389">
      <w:pPr>
        <w:pStyle w:val="3"/>
        <w:spacing w:before="321" w:line="246" w:lineRule="auto"/>
        <w:ind w:left="13" w:firstLine="5"/>
        <w:rPr>
          <w:rFonts w:hint="eastAsia" w:ascii="微软雅黑" w:hAnsi="微软雅黑" w:eastAsia="微软雅黑" w:cs="微软雅黑"/>
          <w:spacing w:val="-1"/>
          <w:sz w:val="30"/>
          <w:szCs w:val="30"/>
        </w:rPr>
      </w:pPr>
    </w:p>
    <w:p w14:paraId="4E4C2E1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continuance of that Semi-Arian or Macedonian controversy, which was as long as it was saddening and paralyzing, many were completely unsettled and at a loss what to hold.</w:t>
      </w:r>
    </w:p>
    <w:p w14:paraId="7063BA5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在那场既漫长又令人悲伤和瘫痪的半亚流派或马其顿派争论持续期间，许多人完全动摇，不知该持守什么。</w:t>
      </w:r>
    </w:p>
    <w:p w14:paraId="018EC7A0">
      <w:pPr>
        <w:pStyle w:val="3"/>
        <w:spacing w:before="321" w:line="246" w:lineRule="auto"/>
        <w:ind w:left="13" w:firstLine="5"/>
        <w:rPr>
          <w:rFonts w:hint="eastAsia" w:ascii="微软雅黑" w:hAnsi="微软雅黑" w:eastAsia="微软雅黑" w:cs="微软雅黑"/>
          <w:spacing w:val="-1"/>
          <w:sz w:val="30"/>
          <w:szCs w:val="30"/>
        </w:rPr>
      </w:pPr>
    </w:p>
    <w:p w14:paraId="55CDA5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Gregory Nazianzen states (Or. 37): "Some say that the Holy Spirit is a mere energy; others that He is a creature; and others that He is God.</w:t>
      </w:r>
    </w:p>
    <w:p w14:paraId="6068CEB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因此，格列高利·纳齐安陈述道（第37篇演说）：“有人说圣灵只是能量；有人说祂是受造物；有人说祂是神。</w:t>
      </w:r>
    </w:p>
    <w:p w14:paraId="052CFD95">
      <w:pPr>
        <w:pStyle w:val="3"/>
        <w:spacing w:before="321" w:line="246" w:lineRule="auto"/>
        <w:ind w:left="13" w:firstLine="5"/>
        <w:rPr>
          <w:rFonts w:hint="eastAsia" w:ascii="微软雅黑" w:hAnsi="微软雅黑" w:eastAsia="微软雅黑" w:cs="微软雅黑"/>
          <w:spacing w:val="-1"/>
          <w:sz w:val="30"/>
          <w:szCs w:val="30"/>
        </w:rPr>
      </w:pPr>
    </w:p>
    <w:p w14:paraId="336C1A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will not affirm that He is any of these, out of reverence for the Scriptures, which, according to them, do not clearly indicate which of these He is.</w:t>
      </w:r>
    </w:p>
    <w:p w14:paraId="3A67A0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还有人不肯确认祂是其中任何一种，出于对圣经的敬畏，据他们说，圣经并未清楚表明祂是哪一种。</w:t>
      </w:r>
    </w:p>
    <w:p w14:paraId="07DE1215">
      <w:pPr>
        <w:pStyle w:val="3"/>
        <w:spacing w:before="321" w:line="246" w:lineRule="auto"/>
        <w:ind w:left="13" w:firstLine="5"/>
        <w:rPr>
          <w:rFonts w:hint="eastAsia" w:ascii="微软雅黑" w:hAnsi="微软雅黑" w:eastAsia="微软雅黑" w:cs="微软雅黑"/>
          <w:spacing w:val="-1"/>
          <w:sz w:val="30"/>
          <w:szCs w:val="30"/>
        </w:rPr>
      </w:pPr>
    </w:p>
    <w:p w14:paraId="551888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neither do Him honour nor dishonour, but are very much in the position of men who are indifferently affected toward Him.</w:t>
      </w:r>
    </w:p>
    <w:p w14:paraId="10B8D7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他们既不尊荣祂也不羞辱祂，而是处于对祂漠不关心的立场。</w:t>
      </w:r>
    </w:p>
    <w:p w14:paraId="4D6CBA33">
      <w:pPr>
        <w:pStyle w:val="3"/>
        <w:spacing w:before="321" w:line="246" w:lineRule="auto"/>
        <w:ind w:left="13" w:firstLine="5"/>
        <w:rPr>
          <w:rFonts w:hint="eastAsia" w:ascii="微软雅黑" w:hAnsi="微软雅黑" w:eastAsia="微软雅黑" w:cs="微软雅黑"/>
          <w:spacing w:val="-1"/>
          <w:sz w:val="30"/>
          <w:szCs w:val="30"/>
        </w:rPr>
      </w:pPr>
    </w:p>
    <w:p w14:paraId="5DF4C64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he proceeds, "acknowledged that a ternary must be understood in our religion, but they so widely distinguished the Persons from each other as to make one of them infinite in substance and in power; the other infinite in power, not in substance; and the third circumscribed in both."</w:t>
      </w:r>
    </w:p>
    <w:p w14:paraId="3CEED17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他继续说，“承认在我们的宗教中必须理解为三元，但他们将位格区分得如此之大，以至于使其中一位在本质和能力上都是无限的；另一位在能力上无限，在本质上不无限；第三位在两者上都受限。”</w:t>
      </w:r>
    </w:p>
    <w:p w14:paraId="0F948C4C">
      <w:pPr>
        <w:pStyle w:val="3"/>
        <w:spacing w:before="321" w:line="246" w:lineRule="auto"/>
        <w:ind w:left="13" w:firstLine="5"/>
        <w:rPr>
          <w:rFonts w:hint="eastAsia" w:ascii="微软雅黑" w:hAnsi="微软雅黑" w:eastAsia="微软雅黑" w:cs="微软雅黑"/>
          <w:spacing w:val="-1"/>
          <w:sz w:val="30"/>
          <w:szCs w:val="30"/>
        </w:rPr>
      </w:pPr>
    </w:p>
    <w:p w14:paraId="4B50C9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such a condition of things the definitions of the Council of Constantinople in A.D. 381 offered a mental relief and satisfaction that could not be expressed.</w:t>
      </w:r>
    </w:p>
    <w:p w14:paraId="2B1D10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对于这种情况，公元381年君士坦丁堡会议的定义提供了一种无法言喻的精神解脱和满足。</w:t>
      </w:r>
    </w:p>
    <w:p w14:paraId="0D229AB3">
      <w:pPr>
        <w:pStyle w:val="3"/>
        <w:spacing w:before="321" w:line="246" w:lineRule="auto"/>
        <w:ind w:left="13" w:firstLine="5"/>
        <w:rPr>
          <w:rFonts w:hint="eastAsia" w:ascii="微软雅黑" w:hAnsi="微软雅黑" w:eastAsia="微软雅黑" w:cs="微软雅黑"/>
          <w:spacing w:val="-1"/>
          <w:sz w:val="30"/>
          <w:szCs w:val="30"/>
        </w:rPr>
      </w:pPr>
    </w:p>
    <w:p w14:paraId="1F39F70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weary and agitated mind of Christendom—on which such distracting controversies had been let loose—welcomed the repose.</w:t>
      </w:r>
    </w:p>
    <w:p w14:paraId="626D323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基督教世界疲惫和激动的心灵——此类令人分心的争论曾在其上肆虐——欢迎这种安息。</w:t>
      </w:r>
    </w:p>
    <w:p w14:paraId="5707B7CA">
      <w:pPr>
        <w:pStyle w:val="3"/>
        <w:spacing w:before="321" w:line="246" w:lineRule="auto"/>
        <w:ind w:left="13" w:firstLine="5"/>
        <w:rPr>
          <w:rFonts w:hint="eastAsia" w:ascii="微软雅黑" w:hAnsi="微软雅黑" w:eastAsia="微软雅黑" w:cs="微软雅黑"/>
          <w:spacing w:val="-1"/>
          <w:sz w:val="30"/>
          <w:szCs w:val="30"/>
        </w:rPr>
      </w:pPr>
    </w:p>
    <w:p w14:paraId="1A8F3A2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decision given by that Council—and which at once entered into the universal creed of Christendom—was singularly calm and measured.</w:t>
      </w:r>
    </w:p>
    <w:p w14:paraId="71B457E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该会议做出的决定——随即进入了基督教世界的普世信经——异常平静和有分寸。</w:t>
      </w:r>
    </w:p>
    <w:p w14:paraId="397A11E1">
      <w:pPr>
        <w:pStyle w:val="3"/>
        <w:spacing w:before="321" w:line="246" w:lineRule="auto"/>
        <w:ind w:left="13" w:firstLine="5"/>
        <w:rPr>
          <w:rFonts w:hint="eastAsia" w:ascii="微软雅黑" w:hAnsi="微软雅黑" w:eastAsia="微软雅黑" w:cs="微软雅黑"/>
          <w:spacing w:val="-1"/>
          <w:sz w:val="30"/>
          <w:szCs w:val="30"/>
        </w:rPr>
      </w:pPr>
    </w:p>
    <w:p w14:paraId="323E653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appended as a mere addition to the Nicene Creed, neither inserting the term HOMOOUSIAN nor the words VERY GOD OF VERY GOD, which had been already applied to the Son, and leaving it to be inferred that they were equally applicable to the Holy Spirit.</w:t>
      </w:r>
    </w:p>
    <w:p w14:paraId="56F2899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它仅作为对尼西亚信经的补充附加上去，既未插入“同质”（HOMOOUSIAN）一词，也未插入已应用于子的“真神之真神”字样，而是让人推断这些同样适用于圣灵。</w:t>
      </w:r>
    </w:p>
    <w:p w14:paraId="2A30E887">
      <w:pPr>
        <w:pStyle w:val="3"/>
        <w:spacing w:before="321" w:line="246" w:lineRule="auto"/>
        <w:ind w:left="13" w:firstLine="5"/>
        <w:rPr>
          <w:rFonts w:hint="eastAsia" w:ascii="微软雅黑" w:hAnsi="微软雅黑" w:eastAsia="微软雅黑" w:cs="微软雅黑"/>
          <w:spacing w:val="-1"/>
          <w:sz w:val="30"/>
          <w:szCs w:val="30"/>
        </w:rPr>
      </w:pPr>
    </w:p>
    <w:p w14:paraId="2F9D16E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addition made to the Nicene Creed on the Holy Ghost was simply the words: "THE LORD AND GIVER OF LIFE, WHO PROCEEDETH FROM THE FATHER, WHO, WITH THE FATHER AND SON TOGETHER, IS WORSHIPPED AND GLORIFIED, WHO SPAKE BY THE PROPHETS."</w:t>
      </w:r>
    </w:p>
    <w:p w14:paraId="4C15A5B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对尼西亚信经关于圣灵的补充仅仅是这些话：“主，赐生命者，从父出来，与父和子同受敬拜同得荣耀，曾藉着众先知说话。”</w:t>
      </w:r>
    </w:p>
    <w:p w14:paraId="2F6E436F">
      <w:pPr>
        <w:pStyle w:val="3"/>
        <w:spacing w:before="321" w:line="246" w:lineRule="auto"/>
        <w:ind w:left="13" w:firstLine="5"/>
        <w:rPr>
          <w:rFonts w:hint="eastAsia" w:ascii="微软雅黑" w:hAnsi="微软雅黑" w:eastAsia="微软雅黑" w:cs="微软雅黑"/>
          <w:spacing w:val="-1"/>
          <w:sz w:val="30"/>
          <w:szCs w:val="30"/>
        </w:rPr>
      </w:pPr>
    </w:p>
    <w:p w14:paraId="52573A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tenor of that invaluable addition to the Nicene Creed furnishes a clear though indirect proof that the Macedonian error, against which it was meant to be directed, denied the supreme Deity of the Holy Spirit.</w:t>
      </w:r>
    </w:p>
    <w:p w14:paraId="18ED3A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对尼西亚信经这一无价补充的整个主旨，提供了一个清晰虽非直接的证据，证明它旨在针对的马其顿错误否认了圣灵的至高神性。</w:t>
      </w:r>
    </w:p>
    <w:p w14:paraId="04C4EB35">
      <w:pPr>
        <w:pStyle w:val="3"/>
        <w:spacing w:before="321" w:line="246" w:lineRule="auto"/>
        <w:ind w:left="13" w:firstLine="5"/>
        <w:rPr>
          <w:rFonts w:hint="eastAsia" w:ascii="微软雅黑" w:hAnsi="微软雅黑" w:eastAsia="微软雅黑" w:cs="微软雅黑"/>
          <w:spacing w:val="-1"/>
          <w:sz w:val="30"/>
          <w:szCs w:val="30"/>
        </w:rPr>
      </w:pPr>
    </w:p>
    <w:p w14:paraId="675D97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appear what sort of created nature was ascribed to the Spirit by that heresiarch.</w:t>
      </w:r>
    </w:p>
    <w:p w14:paraId="785BFB7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目前尚不清楚那位异端首领将何种受造本性归于圣灵。</w:t>
      </w:r>
    </w:p>
    <w:p w14:paraId="071BDCEA">
      <w:pPr>
        <w:pStyle w:val="3"/>
        <w:spacing w:before="321" w:line="246" w:lineRule="auto"/>
        <w:ind w:left="13" w:firstLine="5"/>
        <w:rPr>
          <w:rFonts w:hint="eastAsia" w:ascii="微软雅黑" w:hAnsi="微软雅黑" w:eastAsia="微软雅黑" w:cs="微软雅黑"/>
          <w:spacing w:val="-1"/>
          <w:sz w:val="30"/>
          <w:szCs w:val="30"/>
        </w:rPr>
      </w:pPr>
    </w:p>
    <w:p w14:paraId="5853127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refutation, which is contained in the simple enumeration of these positive predicates, is the most complete that could have been devised.</w:t>
      </w:r>
    </w:p>
    <w:p w14:paraId="53F78F1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但包含在这些正面谓语的简单列举中的反驳，是可以设计出的最完整的反驳。</w:t>
      </w:r>
    </w:p>
    <w:p w14:paraId="714A3FCF">
      <w:pPr>
        <w:pStyle w:val="3"/>
        <w:spacing w:before="321" w:line="246" w:lineRule="auto"/>
        <w:ind w:left="13" w:firstLine="5"/>
        <w:rPr>
          <w:rFonts w:hint="eastAsia" w:ascii="微软雅黑" w:hAnsi="微软雅黑" w:eastAsia="微软雅黑" w:cs="微软雅黑"/>
          <w:spacing w:val="-1"/>
          <w:sz w:val="30"/>
          <w:szCs w:val="30"/>
        </w:rPr>
      </w:pPr>
    </w:p>
    <w:p w14:paraId="2E2AA3A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indeed, from an inadequate apprehension of its scope and aim, have expressed surprise that in a creed expressly prepared against a heresy that represented the Holy Spirit as a creature, the framers of the article did not in so many words designate Him God.</w:t>
      </w:r>
    </w:p>
    <w:p w14:paraId="4D9781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确实，有些人由于对其范围和目的理解不足，对一个明确针对将圣灵描述为受造物的异端而准备的信经，其条款制定者竟然没有直言不讳地称祂为神表示惊讶。</w:t>
      </w:r>
    </w:p>
    <w:p w14:paraId="67E27099">
      <w:pPr>
        <w:pStyle w:val="3"/>
        <w:spacing w:before="321" w:line="246" w:lineRule="auto"/>
        <w:ind w:left="13" w:firstLine="5"/>
        <w:rPr>
          <w:rFonts w:hint="eastAsia" w:ascii="微软雅黑" w:hAnsi="微软雅黑" w:eastAsia="微软雅黑" w:cs="微软雅黑"/>
          <w:spacing w:val="-1"/>
          <w:sz w:val="30"/>
          <w:szCs w:val="30"/>
        </w:rPr>
      </w:pPr>
    </w:p>
    <w:p w14:paraId="4EA19E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putting a construction upon the tenor of the article from what they know of Basil's mode of action, have conjectured that the assembled Fathers abstained from the use of the term GOD as applied to the Spirit, in order to avoid offence, because the heretics could not endure the application of the term God to the Spirit.</w:t>
      </w:r>
    </w:p>
    <w:p w14:paraId="0CEBBC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其他人，根据他们对巴西流处事方式的了解来解释该条款的主旨，推测聚集的教父们避免将“神”一词用于圣灵，是为了避免冒犯，因为异端分子无法忍受将“神”一词用于圣灵。</w:t>
      </w:r>
    </w:p>
    <w:p w14:paraId="22635F1C">
      <w:pPr>
        <w:pStyle w:val="3"/>
        <w:spacing w:before="321" w:line="246" w:lineRule="auto"/>
        <w:ind w:left="13" w:firstLine="5"/>
        <w:rPr>
          <w:rFonts w:hint="eastAsia" w:ascii="微软雅黑" w:hAnsi="微软雅黑" w:eastAsia="微软雅黑" w:cs="微软雅黑"/>
          <w:spacing w:val="-1"/>
          <w:sz w:val="30"/>
          <w:szCs w:val="30"/>
        </w:rPr>
      </w:pPr>
    </w:p>
    <w:p w14:paraId="72B10D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Petavius appeals to Gregory Nazianzen's confession as regards his friend Basil.</w:t>
      </w:r>
    </w:p>
    <w:p w14:paraId="259405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佩塔维乌斯（Petavius）诉诸格列高利·纳齐安关于其朋友巴西流的自白。</w:t>
      </w:r>
    </w:p>
    <w:p w14:paraId="6CC2218F">
      <w:pPr>
        <w:pStyle w:val="3"/>
        <w:spacing w:before="321" w:line="246" w:lineRule="auto"/>
        <w:ind w:left="13" w:firstLine="5"/>
        <w:rPr>
          <w:rFonts w:hint="eastAsia" w:ascii="微软雅黑" w:hAnsi="微软雅黑" w:eastAsia="微软雅黑" w:cs="微软雅黑"/>
          <w:spacing w:val="-1"/>
          <w:sz w:val="30"/>
          <w:szCs w:val="30"/>
        </w:rPr>
      </w:pPr>
    </w:p>
    <w:p w14:paraId="2BF3317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foundation for such a sinister view.</w:t>
      </w:r>
    </w:p>
    <w:p w14:paraId="1C9C1D4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这种险恶的观点没有根据。</w:t>
      </w:r>
    </w:p>
    <w:p w14:paraId="46A67305">
      <w:pPr>
        <w:pStyle w:val="3"/>
        <w:spacing w:before="321" w:line="246" w:lineRule="auto"/>
        <w:ind w:left="13" w:firstLine="5"/>
        <w:rPr>
          <w:rFonts w:hint="eastAsia" w:ascii="微软雅黑" w:hAnsi="微软雅黑" w:eastAsia="微软雅黑" w:cs="微软雅黑"/>
          <w:spacing w:val="-1"/>
          <w:sz w:val="30"/>
          <w:szCs w:val="30"/>
        </w:rPr>
      </w:pPr>
    </w:p>
    <w:p w14:paraId="4C54B4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had died two years before; and the bishops assembled at Constantinople exercised—as the transactions of the council prove—an independent judgment in this matter.</w:t>
      </w:r>
    </w:p>
    <w:p w14:paraId="6CD6AD7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巴西流已于两年前去世；而聚集在君士坦丁堡的主教们在此事上行使了——如会议记录所证明的——独立的判断。</w:t>
      </w:r>
    </w:p>
    <w:p w14:paraId="435CD1A9">
      <w:pPr>
        <w:pStyle w:val="3"/>
        <w:spacing w:before="321" w:line="246" w:lineRule="auto"/>
        <w:ind w:left="13" w:firstLine="5"/>
        <w:rPr>
          <w:rFonts w:hint="eastAsia" w:ascii="微软雅黑" w:hAnsi="微软雅黑" w:eastAsia="微软雅黑" w:cs="微软雅黑"/>
          <w:spacing w:val="-1"/>
          <w:sz w:val="30"/>
          <w:szCs w:val="30"/>
        </w:rPr>
      </w:pPr>
    </w:p>
    <w:p w14:paraId="69CA60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prepared the Confession on the article of the Holy Spirit in terms directly antagonistic to Macedonius' error and completely subversive of his opinions.</w:t>
      </w:r>
    </w:p>
    <w:p w14:paraId="6B9399E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他们在圣灵条款上准备的信经，其措辞直接与马其顿尼乌斯的错误对立，并完全推翻了他的观点。</w:t>
      </w:r>
    </w:p>
    <w:p w14:paraId="7D40A0D9">
      <w:pPr>
        <w:pStyle w:val="3"/>
        <w:spacing w:before="321" w:line="246" w:lineRule="auto"/>
        <w:ind w:left="13" w:firstLine="5"/>
        <w:rPr>
          <w:rFonts w:hint="eastAsia" w:ascii="微软雅黑" w:hAnsi="微软雅黑" w:eastAsia="微软雅黑" w:cs="微软雅黑"/>
          <w:spacing w:val="-1"/>
          <w:sz w:val="30"/>
          <w:szCs w:val="30"/>
        </w:rPr>
      </w:pPr>
    </w:p>
    <w:p w14:paraId="2A2AD2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words will suffice to show this.</w:t>
      </w:r>
    </w:p>
    <w:p w14:paraId="55FB709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寥寥数语足以表明这一点。</w:t>
      </w:r>
    </w:p>
    <w:p w14:paraId="398CBC7F">
      <w:pPr>
        <w:pStyle w:val="3"/>
        <w:spacing w:before="321" w:line="246" w:lineRule="auto"/>
        <w:ind w:left="13" w:firstLine="5"/>
        <w:rPr>
          <w:rFonts w:hint="eastAsia" w:ascii="微软雅黑" w:hAnsi="微软雅黑" w:eastAsia="微软雅黑" w:cs="微软雅黑"/>
          <w:spacing w:val="-1"/>
          <w:sz w:val="30"/>
          <w:szCs w:val="30"/>
        </w:rPr>
      </w:pPr>
    </w:p>
    <w:p w14:paraId="28785E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Macedonius held that the Holy Spirit as a creature derived His life from Christ; and he based his argument on a false interpretation of the words in the preface of John's Gospel (John 1:3).</w:t>
      </w:r>
    </w:p>
    <w:p w14:paraId="1A356978">
      <w:pPr>
        <w:pStyle w:val="3"/>
        <w:spacing w:before="321" w:line="246" w:lineRule="auto"/>
        <w:ind w:left="13" w:firstLine="5"/>
        <w:rPr>
          <w:rFonts w:hint="eastAsia" w:ascii="微软雅黑" w:hAnsi="微软雅黑" w:eastAsia="微软雅黑" w:cs="微软雅黑"/>
          <w:spacing w:val="-1"/>
          <w:sz w:val="30"/>
          <w:szCs w:val="30"/>
        </w:rPr>
      </w:pPr>
    </w:p>
    <w:p w14:paraId="442AF3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马其顿尼乌斯认为圣灵作为受造物，从基督那里获得生命；他的论据基于对约翰福音序言中话语的错误解释（约1:3）。</w:t>
      </w:r>
    </w:p>
    <w:p w14:paraId="46424614">
      <w:pPr>
        <w:pStyle w:val="3"/>
        <w:spacing w:before="321" w:line="246" w:lineRule="auto"/>
        <w:ind w:left="13" w:firstLine="5"/>
        <w:rPr>
          <w:rFonts w:hint="eastAsia" w:ascii="微软雅黑" w:hAnsi="微软雅黑" w:eastAsia="微软雅黑" w:cs="微软雅黑"/>
          <w:spacing w:val="-1"/>
          <w:sz w:val="30"/>
          <w:szCs w:val="30"/>
        </w:rPr>
      </w:pPr>
    </w:p>
    <w:p w14:paraId="7282E8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told by Chrysostom, Epiphanius, Theophylact, and others, that Macedonius, in order to prove that the Holy Spirit received His life, like any other creature, from Christ, punctuated the two verses in an incorrect way, thus: "All things were made by Him, and without Him was not anything made. That which was made in Him was life."</w:t>
      </w:r>
    </w:p>
    <w:p w14:paraId="22A0981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里索斯托、伊皮法纽、提奥费拉克（Theophylact）等人告诉我们，马其顿尼乌斯为了证明圣灵像任何其他受造物一样从基督领受生命，错误地标点了这两节经文，如下：“万物是藉着祂造的；凡被造的，没有一样不是藉着祂造的。那在祂里面被造的是生命。”</w:t>
      </w:r>
    </w:p>
    <w:p w14:paraId="7903CDC0">
      <w:pPr>
        <w:pStyle w:val="3"/>
        <w:spacing w:before="321" w:line="246" w:lineRule="auto"/>
        <w:ind w:left="13" w:firstLine="5"/>
        <w:rPr>
          <w:rFonts w:hint="eastAsia" w:ascii="微软雅黑" w:hAnsi="微软雅黑" w:eastAsia="微软雅黑" w:cs="微软雅黑"/>
          <w:spacing w:val="-1"/>
          <w:sz w:val="30"/>
          <w:szCs w:val="30"/>
        </w:rPr>
      </w:pPr>
    </w:p>
    <w:p w14:paraId="7DBEA98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obviate that misinterpretation, the framers of the Creed inserted the terms: "the Lord and Giver of life" (το、κύριον το、ζωοποιόν), intimating that He is Himself the source of life, and that it is He who imparts it in all its forms to others who stand related to Him as His creatures.</w:t>
      </w:r>
    </w:p>
    <w:p w14:paraId="43AAAD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为了消除那种误解，信经制定者插入了这些术语：“主，赐生命者”（το、κύριον το、ζωοποιόν），暗示祂自己就是生命的源头，正是祂将各种形式的生命赋予那些作为祂受造物而与祂相关联的他者。</w:t>
      </w:r>
    </w:p>
    <w:p w14:paraId="408C99AA">
      <w:pPr>
        <w:pStyle w:val="3"/>
        <w:spacing w:before="321" w:line="246" w:lineRule="auto"/>
        <w:ind w:left="13" w:firstLine="5"/>
        <w:rPr>
          <w:rFonts w:hint="eastAsia" w:ascii="微软雅黑" w:hAnsi="微软雅黑" w:eastAsia="微软雅黑" w:cs="微软雅黑"/>
          <w:spacing w:val="-1"/>
          <w:sz w:val="30"/>
          <w:szCs w:val="30"/>
        </w:rPr>
      </w:pPr>
    </w:p>
    <w:p w14:paraId="45960AD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Macedonians argued that if the Holy Spirit were true God, He must either be begotten or unbegotten; and as neither predicate is given to Him in Scripture, He must be held to be a creature.</w:t>
      </w:r>
    </w:p>
    <w:p w14:paraId="090B16BD">
      <w:pPr>
        <w:pStyle w:val="3"/>
        <w:spacing w:before="321" w:line="246" w:lineRule="auto"/>
        <w:ind w:left="13" w:firstLine="5"/>
        <w:rPr>
          <w:rFonts w:hint="eastAsia" w:ascii="微软雅黑" w:hAnsi="微软雅黑" w:eastAsia="微软雅黑" w:cs="微软雅黑"/>
          <w:spacing w:val="-1"/>
          <w:sz w:val="30"/>
          <w:szCs w:val="30"/>
        </w:rPr>
      </w:pPr>
    </w:p>
    <w:p w14:paraId="6B40D18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马其顿派争辩说，如果圣灵是真神，祂必须么是受生的，要么是非受生的；既然圣经中没有给祂这两个谓语，祂必须被视为受造物。</w:t>
      </w:r>
    </w:p>
    <w:p w14:paraId="0882FDC4">
      <w:pPr>
        <w:pStyle w:val="3"/>
        <w:spacing w:before="321" w:line="246" w:lineRule="auto"/>
        <w:ind w:left="13" w:firstLine="5"/>
        <w:rPr>
          <w:rFonts w:hint="eastAsia" w:ascii="微软雅黑" w:hAnsi="微软雅黑" w:eastAsia="微软雅黑" w:cs="微软雅黑"/>
          <w:spacing w:val="-1"/>
          <w:sz w:val="30"/>
          <w:szCs w:val="30"/>
        </w:rPr>
      </w:pPr>
    </w:p>
    <w:p w14:paraId="30376B6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this argument the framers of the article inserted from Scripture the words: who proceedeth from the Father (το、 ἐκ το ῦ πατρο、ς ἐκπορευόμενον).</w:t>
      </w:r>
    </w:p>
    <w:p w14:paraId="55EB09B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针对这一论点，该条款的制定者从圣经中插入了这些话：从父出来（το、 ἐκ το ῦ πατρο、ς ἐκπορευόμενον）。</w:t>
      </w:r>
    </w:p>
    <w:p w14:paraId="07D3C8EA">
      <w:pPr>
        <w:pStyle w:val="3"/>
        <w:spacing w:before="321" w:line="246" w:lineRule="auto"/>
        <w:ind w:left="13" w:firstLine="5"/>
        <w:rPr>
          <w:rFonts w:hint="eastAsia" w:ascii="微软雅黑" w:hAnsi="微软雅黑" w:eastAsia="微软雅黑" w:cs="微软雅黑"/>
          <w:spacing w:val="-1"/>
          <w:sz w:val="30"/>
          <w:szCs w:val="30"/>
        </w:rPr>
      </w:pPr>
    </w:p>
    <w:p w14:paraId="7C026E8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intention was to show that the Holy Spirit might be true God without being either begotten or unbegotten, and that this was the peculiar style, according to Christ's own delineation, by which we are to mould our language in speaking of the personal subsistence of the Spirit, and through which we are to think our thoughts regarding Him.</w:t>
      </w:r>
    </w:p>
    <w:p w14:paraId="368A00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他们的意图是表明，圣灵可以是真神，而不必是受生的或非受生的，根据基督自己的描绘，这是我们在谈论圣灵位格实存时应当塑造语言的独特风格，也是我们思考关于祂的思想时应当通过的方式。</w:t>
      </w:r>
    </w:p>
    <w:p w14:paraId="27705D5F">
      <w:pPr>
        <w:pStyle w:val="3"/>
        <w:spacing w:before="321" w:line="246" w:lineRule="auto"/>
        <w:ind w:left="13" w:firstLine="5"/>
        <w:rPr>
          <w:rFonts w:hint="eastAsia" w:ascii="微软雅黑" w:hAnsi="微软雅黑" w:eastAsia="微软雅黑" w:cs="微软雅黑"/>
          <w:spacing w:val="-1"/>
          <w:sz w:val="30"/>
          <w:szCs w:val="30"/>
        </w:rPr>
      </w:pPr>
    </w:p>
    <w:p w14:paraId="1D43E3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Macedonians, the assailants of the Spirit's Deity, commonly appealed, moreover, to an alleged fact, but which in reality had no foundation, viz. that the Scripture nowhere commands us to adore and worship the Holy Spirit.</w:t>
      </w:r>
    </w:p>
    <w:p w14:paraId="5286B41E">
      <w:pPr>
        <w:pStyle w:val="3"/>
        <w:spacing w:before="321" w:line="246" w:lineRule="auto"/>
        <w:ind w:left="13" w:firstLine="5"/>
        <w:rPr>
          <w:rFonts w:hint="eastAsia" w:ascii="微软雅黑" w:hAnsi="微软雅黑" w:eastAsia="微软雅黑" w:cs="微软雅黑"/>
          <w:spacing w:val="-1"/>
          <w:sz w:val="30"/>
          <w:szCs w:val="30"/>
        </w:rPr>
      </w:pPr>
    </w:p>
    <w:p w14:paraId="68E7C50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此外，马其顿派（圣灵神性的攻击者）通常诉诸一个所谓的事实，但这在现实中毫无根据，即圣经没有任何地方命令我们崇拜和敬拜圣灵。</w:t>
      </w:r>
    </w:p>
    <w:p w14:paraId="3C825CE9">
      <w:pPr>
        <w:pStyle w:val="3"/>
        <w:spacing w:before="321" w:line="246" w:lineRule="auto"/>
        <w:ind w:left="13" w:firstLine="5"/>
        <w:rPr>
          <w:rFonts w:hint="eastAsia" w:ascii="微软雅黑" w:hAnsi="微软雅黑" w:eastAsia="微软雅黑" w:cs="微软雅黑"/>
          <w:spacing w:val="-1"/>
          <w:sz w:val="30"/>
          <w:szCs w:val="30"/>
        </w:rPr>
      </w:pPr>
    </w:p>
    <w:p w14:paraId="36F0AAF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one of their chief arguments, as it has been the main argument of the Unitarians of subsequent times.</w:t>
      </w:r>
    </w:p>
    <w:p w14:paraId="5DAFF8C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这是他们的主要论点之一，正如这也是后世神体一位论者的主要论点。</w:t>
      </w:r>
    </w:p>
    <w:p w14:paraId="7C79654C">
      <w:pPr>
        <w:pStyle w:val="3"/>
        <w:spacing w:before="321" w:line="246" w:lineRule="auto"/>
        <w:ind w:left="13" w:firstLine="5"/>
        <w:rPr>
          <w:rFonts w:hint="eastAsia" w:ascii="微软雅黑" w:hAnsi="微软雅黑" w:eastAsia="微软雅黑" w:cs="微软雅黑"/>
          <w:spacing w:val="-1"/>
          <w:sz w:val="30"/>
          <w:szCs w:val="30"/>
        </w:rPr>
      </w:pPr>
    </w:p>
    <w:p w14:paraId="6AC68E9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Fathers of Constantinople expressly avowed the opposite in the words which they inserted: "Who, with the Father and the Son together, is worshipped and glorified" (το、 συμπροσκυνούμενον κα συνδοξαζόμενον).</w:t>
      </w:r>
    </w:p>
    <w:p w14:paraId="16B416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君士坦丁堡教父们在他们插入的话语中明确宣称了相反的观点：“与父和子同受敬拜同得荣耀”（το、 συμπροσκυνούμενον κα συνδοξαζόμενον）。</w:t>
      </w:r>
    </w:p>
    <w:p w14:paraId="59ABB2C9">
      <w:pPr>
        <w:pStyle w:val="3"/>
        <w:spacing w:before="321" w:line="246" w:lineRule="auto"/>
        <w:ind w:left="13" w:firstLine="5"/>
        <w:rPr>
          <w:rFonts w:hint="eastAsia" w:ascii="微软雅黑" w:hAnsi="微软雅黑" w:eastAsia="微软雅黑" w:cs="微软雅黑"/>
          <w:spacing w:val="-1"/>
          <w:sz w:val="30"/>
          <w:szCs w:val="30"/>
        </w:rPr>
      </w:pPr>
    </w:p>
    <w:p w14:paraId="239103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thing inserted was a point which, from the earliest times, the Christian Church had always adduced as a proof of the supreme Deity of the Spirit, and which was confessed in the first creeds, viz. that He spoke by the Old Testament prophets (το、λαλῆσαν δια、τῶν προφητ ῶν).</w:t>
      </w:r>
    </w:p>
    <w:p w14:paraId="1F412553">
      <w:pPr>
        <w:pStyle w:val="3"/>
        <w:spacing w:before="321" w:line="246" w:lineRule="auto"/>
        <w:ind w:left="13" w:firstLine="5"/>
        <w:rPr>
          <w:rFonts w:hint="eastAsia" w:ascii="微软雅黑" w:hAnsi="微软雅黑" w:eastAsia="微软雅黑" w:cs="微软雅黑"/>
          <w:spacing w:val="-1"/>
          <w:sz w:val="30"/>
          <w:szCs w:val="30"/>
        </w:rPr>
      </w:pPr>
    </w:p>
    <w:p w14:paraId="69BC147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最后插入的一点是基督教会从最早时期就一直引用作为圣灵至高神性证据的一点，这也是在最初的信经中承认的，即祂藉着旧约先知说话（το、λαλῆσαν δια、τῶν προφητ ῶν）。</w:t>
      </w:r>
    </w:p>
    <w:p w14:paraId="63455F6F">
      <w:pPr>
        <w:pStyle w:val="3"/>
        <w:spacing w:before="321" w:line="246" w:lineRule="auto"/>
        <w:ind w:left="13" w:firstLine="5"/>
        <w:rPr>
          <w:rFonts w:hint="eastAsia" w:ascii="微软雅黑" w:hAnsi="微软雅黑" w:eastAsia="微软雅黑" w:cs="微软雅黑"/>
          <w:spacing w:val="-1"/>
          <w:sz w:val="30"/>
          <w:szCs w:val="30"/>
        </w:rPr>
      </w:pPr>
    </w:p>
    <w:p w14:paraId="1ABA405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last clause of the article inserted in the Constantinopolitan Creed.</w:t>
      </w:r>
    </w:p>
    <w:p w14:paraId="6D2D115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这是插入君士坦丁堡信经条款的最后一句。</w:t>
      </w:r>
    </w:p>
    <w:p w14:paraId="4F6772E8">
      <w:pPr>
        <w:pStyle w:val="3"/>
        <w:spacing w:before="321" w:line="246" w:lineRule="auto"/>
        <w:ind w:left="13" w:firstLine="5"/>
        <w:rPr>
          <w:rFonts w:hint="eastAsia" w:ascii="微软雅黑" w:hAnsi="微软雅黑" w:eastAsia="微软雅黑" w:cs="微软雅黑"/>
          <w:spacing w:val="-1"/>
          <w:sz w:val="30"/>
          <w:szCs w:val="30"/>
        </w:rPr>
      </w:pPr>
    </w:p>
    <w:p w14:paraId="789D43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proceeding with our historical sketch, two questions presented by the critical inquirer demand an answer.</w:t>
      </w:r>
    </w:p>
    <w:p w14:paraId="497A37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在继续我们的历史概要之前，批判性探究者提出的两个问题需要回答。</w:t>
      </w:r>
    </w:p>
    <w:p w14:paraId="61C1E4C0">
      <w:pPr>
        <w:pStyle w:val="3"/>
        <w:spacing w:before="321" w:line="246" w:lineRule="auto"/>
        <w:ind w:left="13" w:firstLine="5"/>
        <w:rPr>
          <w:rFonts w:hint="eastAsia" w:ascii="微软雅黑" w:hAnsi="微软雅黑" w:eastAsia="微软雅黑" w:cs="微软雅黑"/>
          <w:spacing w:val="-1"/>
          <w:sz w:val="30"/>
          <w:szCs w:val="30"/>
        </w:rPr>
      </w:pPr>
    </w:p>
    <w:p w14:paraId="664808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asked: Why did not the First Council, THE NICENE COUNCIL, anticipate or preclude much of the painful dubiety which agitated men's minds during the interval between the two councils, by pronouncing in terms much more definite and express on the supreme Deity of the Holy Spirit?</w:t>
      </w:r>
    </w:p>
    <w:p w14:paraId="5D8F51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有人问：为什么第一次会议，即尼西亚会议，没有通过对圣灵至高神性做出更明确和直接的宣告，来预先阻止或排除在那两次会议期间搅扰人心的许多痛苦疑虑？</w:t>
      </w:r>
    </w:p>
    <w:p w14:paraId="22D5E2FF">
      <w:pPr>
        <w:pStyle w:val="3"/>
        <w:spacing w:before="321" w:line="246" w:lineRule="auto"/>
        <w:ind w:left="13" w:firstLine="5"/>
        <w:rPr>
          <w:rFonts w:hint="eastAsia" w:ascii="微软雅黑" w:hAnsi="微软雅黑" w:eastAsia="微软雅黑" w:cs="微软雅黑"/>
          <w:spacing w:val="-1"/>
          <w:sz w:val="30"/>
          <w:szCs w:val="30"/>
        </w:rPr>
      </w:pPr>
    </w:p>
    <w:p w14:paraId="7C31CF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was, that they could not fitly condemn an undeveloped error, which Arius, indeed, cherished in his heart at the time of the Council of Nice (for he regarded Him as a creature), but which had not been so publicly avowed as to become the subject of ecclesiastical action.</w:t>
      </w:r>
    </w:p>
    <w:p w14:paraId="7AA097A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原因是，他们不能恰当地谴责一个未发展的错误，虽然亚流在尼西亚会议时确实在心中怀有这个错误（因为他视祂为受造物），但这并未被公开宣扬到成为教会行动对象的程度。</w:t>
      </w:r>
    </w:p>
    <w:p w14:paraId="33D4C1D0">
      <w:pPr>
        <w:pStyle w:val="3"/>
        <w:spacing w:before="321" w:line="246" w:lineRule="auto"/>
        <w:ind w:left="13" w:firstLine="5"/>
        <w:rPr>
          <w:rFonts w:hint="eastAsia" w:ascii="微软雅黑" w:hAnsi="微软雅黑" w:eastAsia="微软雅黑" w:cs="微软雅黑"/>
          <w:spacing w:val="-1"/>
          <w:sz w:val="30"/>
          <w:szCs w:val="30"/>
        </w:rPr>
      </w:pPr>
    </w:p>
    <w:p w14:paraId="686C05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subsequent attack on the Spirit was but the natural and necessary consequence of the opinions which he entertained, the Fathers at Nice could neither speak of it as an actually existing error, nor act against it when it was but a possible heresy.</w:t>
      </w:r>
    </w:p>
    <w:p w14:paraId="641B74E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虽然随后对圣灵的攻击只是他所持观点的自然和必然结果，但尼西亚教父既不能将其作为实际存在的错误来谈论，也不能在其仅为可能的异端时采取行动反对它。</w:t>
      </w:r>
    </w:p>
    <w:p w14:paraId="1938A6B6">
      <w:pPr>
        <w:pStyle w:val="3"/>
        <w:spacing w:before="321" w:line="246" w:lineRule="auto"/>
        <w:ind w:left="13" w:firstLine="5"/>
        <w:rPr>
          <w:rFonts w:hint="eastAsia" w:ascii="微软雅黑" w:hAnsi="微软雅黑" w:eastAsia="微软雅黑" w:cs="微软雅黑"/>
          <w:spacing w:val="-1"/>
          <w:sz w:val="30"/>
          <w:szCs w:val="30"/>
        </w:rPr>
      </w:pPr>
    </w:p>
    <w:p w14:paraId="36A5CF9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their own belief in the Deity of the Spirit, that is evident enough from the three clauses of the Nicene Creed which relate to the Trinity.</w:t>
      </w:r>
    </w:p>
    <w:p w14:paraId="5574AA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至于他们自己对圣灵神性的信仰，这从尼西亚信经中涉及三位一体的三个条款中已足够明显。</w:t>
      </w:r>
    </w:p>
    <w:p w14:paraId="4E8C38F2">
      <w:pPr>
        <w:pStyle w:val="3"/>
        <w:spacing w:before="321" w:line="246" w:lineRule="auto"/>
        <w:ind w:left="13" w:firstLine="5"/>
        <w:rPr>
          <w:rFonts w:hint="eastAsia" w:ascii="微软雅黑" w:hAnsi="微软雅黑" w:eastAsia="微软雅黑" w:cs="微软雅黑"/>
          <w:spacing w:val="-1"/>
          <w:sz w:val="30"/>
          <w:szCs w:val="30"/>
        </w:rPr>
      </w:pPr>
    </w:p>
    <w:p w14:paraId="7A0531A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second question which has a plausible appearance, when taken in connection with the subsequent history, is: Why did the Fathers of the Second Council, the CONSTANTINOPOLITAN COUNCIL, declare the doctrine of the Spirit's procession in so defective a manner, merely saying: "who proceedeth from the Father"?</w:t>
      </w:r>
    </w:p>
    <w:p w14:paraId="71FAAD7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第二个问题，若结合后来的历史来看似乎有些道理：为什么第二次会议（君士坦丁堡会议）的教父们以如此有缺陷的方式宣告圣灵发出的教义，仅仅说：“从父出来”？</w:t>
      </w:r>
    </w:p>
    <w:p w14:paraId="709B7587">
      <w:pPr>
        <w:pStyle w:val="3"/>
        <w:spacing w:before="321" w:line="246" w:lineRule="auto"/>
        <w:ind w:left="13" w:firstLine="5"/>
        <w:rPr>
          <w:rFonts w:hint="eastAsia" w:ascii="微软雅黑" w:hAnsi="微软雅黑" w:eastAsia="微软雅黑" w:cs="微软雅黑"/>
          <w:spacing w:val="-1"/>
          <w:sz w:val="30"/>
          <w:szCs w:val="30"/>
        </w:rPr>
      </w:pPr>
    </w:p>
    <w:p w14:paraId="0A0423B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was, that the Semi-Arians or Macedonians, against whom the Council pronounced, maintained an error which rendered it necessary to use language which should neutralise and obviate that error, and which was of a nature entirely different from those subsequent debates on the procession of the Spirit which were carried on between the Oriental and Western Churches several centuries afterwards.</w:t>
      </w:r>
    </w:p>
    <w:p w14:paraId="22025A5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原因是，该会议针对的半亚流派或马其顿派，坚持一种错误，这使得有必要使用能够中和并消除那种错误的语言，而这种错误的性质与几个世纪后东方和西方教会之间进行的关于圣灵发出的后续辩论完全不同。</w:t>
      </w:r>
    </w:p>
    <w:p w14:paraId="523E5423">
      <w:pPr>
        <w:pStyle w:val="3"/>
        <w:spacing w:before="321" w:line="246" w:lineRule="auto"/>
        <w:ind w:left="13" w:firstLine="5"/>
        <w:rPr>
          <w:rFonts w:hint="eastAsia" w:ascii="微软雅黑" w:hAnsi="微软雅黑" w:eastAsia="微软雅黑" w:cs="微软雅黑"/>
          <w:spacing w:val="-1"/>
          <w:sz w:val="30"/>
          <w:szCs w:val="30"/>
        </w:rPr>
      </w:pPr>
    </w:p>
    <w:p w14:paraId="3840CFD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Fathers at Constantinople the one question was, whether the Holy Spirit was supreme God or a creature.</w:t>
      </w:r>
    </w:p>
    <w:p w14:paraId="61526DF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对于君士坦丁堡的教父来说，唯一的问题是，圣灵是至高的神还是受造物。</w:t>
      </w:r>
    </w:p>
    <w:p w14:paraId="2908436E">
      <w:pPr>
        <w:pStyle w:val="3"/>
        <w:spacing w:before="321" w:line="246" w:lineRule="auto"/>
        <w:ind w:left="13" w:firstLine="5"/>
        <w:rPr>
          <w:rFonts w:hint="eastAsia" w:ascii="微软雅黑" w:hAnsi="微软雅黑" w:eastAsia="微软雅黑" w:cs="微软雅黑"/>
          <w:spacing w:val="-1"/>
          <w:sz w:val="30"/>
          <w:szCs w:val="30"/>
        </w:rPr>
      </w:pPr>
    </w:p>
    <w:p w14:paraId="6BD5A20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the later question, whether the Holy Spirit, CONFESSEDLY A DIVINE PERSON, proceeded from the Father, or from the Father and the Son (filioque).</w:t>
      </w:r>
    </w:p>
    <w:p w14:paraId="2CAB54B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这并不是后来的问题，即公认为神圣位格的圣灵，是从父发出，还是从父和子（filioque）发出。</w:t>
      </w:r>
    </w:p>
    <w:p w14:paraId="2347E8A2">
      <w:pPr>
        <w:pStyle w:val="3"/>
        <w:spacing w:before="321" w:line="246" w:lineRule="auto"/>
        <w:ind w:left="13" w:firstLine="5"/>
        <w:rPr>
          <w:rFonts w:hint="eastAsia" w:ascii="微软雅黑" w:hAnsi="微软雅黑" w:eastAsia="微软雅黑" w:cs="微软雅黑"/>
          <w:spacing w:val="-1"/>
          <w:sz w:val="30"/>
          <w:szCs w:val="30"/>
        </w:rPr>
      </w:pPr>
    </w:p>
    <w:p w14:paraId="1270D28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Fathers at Constantinople would set forth sound orthodox doctrine in contrast with the new heresy, and so far only as the new heresy assailed it, it was necessary for them to affirm that He WAS GOD BECAUSE HE PROCEEDED FROM GOD, and received His essence from the Father by procession.</w:t>
      </w:r>
    </w:p>
    <w:p w14:paraId="32B009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如果君士坦丁堡教父要阐明与新异端相对立的纯正正统教义，并且仅限于新异端攻击的范围，他们就有必要断言祂是神，因为祂从神发出，并通过发出从父领受祂的本质。</w:t>
      </w:r>
    </w:p>
    <w:p w14:paraId="1263435B">
      <w:pPr>
        <w:pStyle w:val="3"/>
        <w:spacing w:before="321" w:line="246" w:lineRule="auto"/>
        <w:ind w:left="13" w:firstLine="5"/>
        <w:rPr>
          <w:rFonts w:hint="eastAsia" w:ascii="微软雅黑" w:hAnsi="微软雅黑" w:eastAsia="微软雅黑" w:cs="微软雅黑"/>
          <w:spacing w:val="-1"/>
          <w:sz w:val="30"/>
          <w:szCs w:val="30"/>
        </w:rPr>
      </w:pPr>
    </w:p>
    <w:p w14:paraId="1EDE297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what the Creed declared, viz. that He proceedeth from the Father, and was therefore true God, because by procession partaker of the Father's essence.</w:t>
      </w:r>
    </w:p>
    <w:p w14:paraId="5313BBE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这就是信经所宣告的，即祂从父出来，因此是真神，因为藉着发出有份于父的本质。</w:t>
      </w:r>
    </w:p>
    <w:p w14:paraId="69A4425E">
      <w:pPr>
        <w:pStyle w:val="3"/>
        <w:spacing w:before="321" w:line="246" w:lineRule="auto"/>
        <w:ind w:left="13" w:firstLine="5"/>
        <w:rPr>
          <w:rFonts w:hint="eastAsia" w:ascii="微软雅黑" w:hAnsi="微软雅黑" w:eastAsia="微软雅黑" w:cs="微软雅黑"/>
          <w:spacing w:val="-1"/>
          <w:sz w:val="30"/>
          <w:szCs w:val="30"/>
        </w:rPr>
      </w:pPr>
    </w:p>
    <w:p w14:paraId="045233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Macedonians or Semi-Arians had changed their ground.</w:t>
      </w:r>
    </w:p>
    <w:p w14:paraId="7E79F3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相反，马其顿派或半亚流派已经改变了立场。</w:t>
      </w:r>
    </w:p>
    <w:p w14:paraId="67891608">
      <w:pPr>
        <w:pStyle w:val="3"/>
        <w:spacing w:before="321" w:line="246" w:lineRule="auto"/>
        <w:ind w:left="13" w:firstLine="5"/>
        <w:rPr>
          <w:rFonts w:hint="eastAsia" w:ascii="微软雅黑" w:hAnsi="微软雅黑" w:eastAsia="微软雅黑" w:cs="微软雅黑"/>
          <w:spacing w:val="-1"/>
          <w:sz w:val="30"/>
          <w:szCs w:val="30"/>
        </w:rPr>
      </w:pPr>
    </w:p>
    <w:p w14:paraId="41BC365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had, as Arians, in the first step denied that the Son was consubstantial with the Father.</w:t>
      </w:r>
    </w:p>
    <w:p w14:paraId="7CEC47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作为亚流派，他们在第一步否认了子与父同质。</w:t>
      </w:r>
    </w:p>
    <w:p w14:paraId="5A232B90">
      <w:pPr>
        <w:pStyle w:val="3"/>
        <w:spacing w:before="321" w:line="246" w:lineRule="auto"/>
        <w:ind w:left="13" w:firstLine="5"/>
        <w:rPr>
          <w:rFonts w:hint="eastAsia" w:ascii="微软雅黑" w:hAnsi="微软雅黑" w:eastAsia="微软雅黑" w:cs="微软雅黑"/>
          <w:spacing w:val="-1"/>
          <w:sz w:val="30"/>
          <w:szCs w:val="30"/>
        </w:rPr>
      </w:pPr>
    </w:p>
    <w:p w14:paraId="5B22700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Afterwards they held that all beyond the circle of the Father and the Son WAS A CREATURE OF THE SON, and consequently that the Holy Ghost was created by the Son.</w:t>
      </w:r>
    </w:p>
    <w:p w14:paraId="4916590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后来他们认为，在父和子范围之外的一切都是子的受造物，因此圣灵是由子创造的。</w:t>
      </w:r>
    </w:p>
    <w:p w14:paraId="34074079">
      <w:pPr>
        <w:pStyle w:val="3"/>
        <w:spacing w:before="321" w:line="246" w:lineRule="auto"/>
        <w:ind w:left="13" w:firstLine="5"/>
        <w:rPr>
          <w:rFonts w:hint="eastAsia" w:ascii="微软雅黑" w:hAnsi="微软雅黑" w:eastAsia="微软雅黑" w:cs="微软雅黑"/>
          <w:spacing w:val="-1"/>
          <w:sz w:val="30"/>
          <w:szCs w:val="30"/>
        </w:rPr>
      </w:pPr>
    </w:p>
    <w:p w14:paraId="4ECBB9E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Semi-Arians were thus obliged, according to their principles, to deny that the Holy Spirit proceeds immediately from the Father.</w:t>
      </w:r>
    </w:p>
    <w:p w14:paraId="3FBECF0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因此，根据他们的原则，半亚流派不得不否认圣灵直接从父发出。</w:t>
      </w:r>
    </w:p>
    <w:p w14:paraId="58A31640">
      <w:pPr>
        <w:pStyle w:val="3"/>
        <w:spacing w:before="321" w:line="246" w:lineRule="auto"/>
        <w:ind w:left="13" w:firstLine="5"/>
        <w:rPr>
          <w:rFonts w:hint="eastAsia" w:ascii="微软雅黑" w:hAnsi="微软雅黑" w:eastAsia="微软雅黑" w:cs="微软雅黑"/>
          <w:spacing w:val="-1"/>
          <w:sz w:val="30"/>
          <w:szCs w:val="30"/>
        </w:rPr>
      </w:pPr>
    </w:p>
    <w:p w14:paraId="2F5A9DF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would involve His Deity and participation in the divine essence; and hence the Fathers of the Constantinopolitan Council felt it necessary to assert, and accordingly did assert, the opposite in the simple use of Christ's own words, which were held to be conclusive of the whole question: who proceedeth from the Father (John 15:26).</w:t>
      </w:r>
    </w:p>
    <w:p w14:paraId="2B0DD35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那将涉及祂的神性和对神圣本质的参与；因此，君士坦丁堡会议的教父觉得有必要断言，并相应地通过简单使用基督自己的话（这被认为是整个问题的结论）断言了相反的观点：从父出来（约15:26）。</w:t>
      </w:r>
    </w:p>
    <w:p w14:paraId="55FFAD22">
      <w:pPr>
        <w:pStyle w:val="3"/>
        <w:spacing w:before="321" w:line="246" w:lineRule="auto"/>
        <w:ind w:left="13" w:firstLine="5"/>
        <w:rPr>
          <w:rFonts w:hint="eastAsia" w:ascii="微软雅黑" w:hAnsi="微软雅黑" w:eastAsia="微软雅黑" w:cs="微软雅黑"/>
          <w:spacing w:val="-1"/>
          <w:sz w:val="30"/>
          <w:szCs w:val="30"/>
        </w:rPr>
      </w:pPr>
    </w:p>
    <w:p w14:paraId="3833F5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none of the great men who at that age adorned the Greek Church entertained any doubt that the Spirit proceeds not only from the Father, but from the Son.</w:t>
      </w:r>
    </w:p>
    <w:p w14:paraId="343A2AA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但在那个时代为希腊教会增光添彩的伟人中，没有一个怀疑圣灵不仅从父发出，也从子发出。</w:t>
      </w:r>
    </w:p>
    <w:p w14:paraId="2B6CC610">
      <w:pPr>
        <w:pStyle w:val="3"/>
        <w:spacing w:before="321" w:line="246" w:lineRule="auto"/>
        <w:ind w:left="13" w:firstLine="5"/>
        <w:rPr>
          <w:rFonts w:hint="eastAsia" w:ascii="微软雅黑" w:hAnsi="微软雅黑" w:eastAsia="微软雅黑" w:cs="微软雅黑"/>
          <w:spacing w:val="-1"/>
          <w:sz w:val="30"/>
          <w:szCs w:val="30"/>
        </w:rPr>
      </w:pPr>
    </w:p>
    <w:p w14:paraId="3E6E12E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anticipate the history of this discussion which agitated the Eastern and Western Church at a later day.</w:t>
      </w:r>
    </w:p>
    <w:p w14:paraId="34646F6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我不预先讨论后来搅动东方和西方教会的这场争论的历史。</w:t>
      </w:r>
    </w:p>
    <w:p w14:paraId="4F7D2086">
      <w:pPr>
        <w:pStyle w:val="3"/>
        <w:spacing w:before="321" w:line="246" w:lineRule="auto"/>
        <w:ind w:left="13" w:firstLine="5"/>
        <w:rPr>
          <w:rFonts w:hint="eastAsia" w:ascii="微软雅黑" w:hAnsi="微软雅黑" w:eastAsia="微软雅黑" w:cs="微软雅黑"/>
          <w:spacing w:val="-1"/>
          <w:sz w:val="30"/>
          <w:szCs w:val="30"/>
        </w:rPr>
      </w:pPr>
    </w:p>
    <w:p w14:paraId="5B3F128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connection with the peculiar expression of the Constantinopolitan Creed, "who proceedeth from the Father," it is only fitting and appropriate to remark—what all students of this remarkable period will admit—that the peculiar phrase employed in the Constantinopolitan Creed, enlarged at a later day by the addition of the filioque to meet the views of the West, and resolutely retained in its original form in the East,—when viewed in its true significance before that angry controversy began,—was so expressed in order to meet the Semi-Arians, who wished to reduce the Spirit to the rank of a mere creature.</w:t>
      </w:r>
    </w:p>
    <w:p w14:paraId="2558764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关于君士坦丁堡信经中“从父出来”这一特殊表达，恰当且适宜的评论是——这也是所有研究这一非凡时期的学生都会承认的——君士坦丁堡信经所用的特殊短语（后来为了满足西方的观点加上了“和子”filioque，而在东方则坚决保留其原始形式），当在那场愤怒争论开始前以其真实意义来看时，是如此表达的，目的是为了应对半亚流派，他们希望将圣灵降低到单纯受造物的等级。</w:t>
      </w:r>
    </w:p>
    <w:p w14:paraId="6A293CDA">
      <w:pPr>
        <w:pStyle w:val="3"/>
        <w:spacing w:before="321" w:line="246" w:lineRule="auto"/>
        <w:ind w:left="13" w:firstLine="5"/>
        <w:rPr>
          <w:rFonts w:hint="eastAsia" w:ascii="微软雅黑" w:hAnsi="微软雅黑" w:eastAsia="微软雅黑" w:cs="微软雅黑"/>
          <w:spacing w:val="-1"/>
          <w:sz w:val="30"/>
          <w:szCs w:val="30"/>
        </w:rPr>
      </w:pPr>
    </w:p>
    <w:p w14:paraId="32F909B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HISTORIC SURVEY OF THE DOCTRINE OF THE PROCESSION OF THE SPIRIT</w:t>
      </w:r>
    </w:p>
    <w:p w14:paraId="570085E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圣灵发出教义的历史综述</w:t>
      </w:r>
    </w:p>
    <w:p w14:paraId="59336675">
      <w:pPr>
        <w:pStyle w:val="3"/>
        <w:spacing w:before="321" w:line="246" w:lineRule="auto"/>
        <w:ind w:left="13" w:firstLine="5"/>
        <w:rPr>
          <w:rFonts w:hint="eastAsia" w:ascii="微软雅黑" w:hAnsi="微软雅黑" w:eastAsia="微软雅黑" w:cs="微软雅黑"/>
          <w:spacing w:val="-1"/>
          <w:sz w:val="30"/>
          <w:szCs w:val="30"/>
        </w:rPr>
      </w:pPr>
    </w:p>
    <w:p w14:paraId="106ABFF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expression means, according to the opinion of the Greek and Latin Fathers who employ it, that the Spirit receives His essence and personality from Him from whom He proceeds (John 15:26), just as the Son is said to receive His personality from the Father by whom He is begotten.</w:t>
      </w:r>
    </w:p>
    <w:p w14:paraId="597FFA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根据使用该表达的希腊和拉丁教父的观点，这意味着圣灵从发出祂的那一位领受祂的本质和位格（约15:26），正如子被说成是从生祂的父领受祂的位格一样。</w:t>
      </w:r>
    </w:p>
    <w:p w14:paraId="6B07E85F">
      <w:pPr>
        <w:pStyle w:val="3"/>
        <w:spacing w:before="321" w:line="246" w:lineRule="auto"/>
        <w:ind w:left="13" w:firstLine="5"/>
        <w:rPr>
          <w:rFonts w:hint="eastAsia" w:ascii="微软雅黑" w:hAnsi="微软雅黑" w:eastAsia="微软雅黑" w:cs="微软雅黑"/>
          <w:spacing w:val="-1"/>
          <w:sz w:val="30"/>
          <w:szCs w:val="30"/>
        </w:rPr>
      </w:pPr>
    </w:p>
    <w:p w14:paraId="0B947CD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is from the Father alone, and on this account is called the Only-begotten of the Father; whereas the Holy Spirit, the Spirit of the Father and the Spirit of His Son (Gal. 4:6), is warrantably held to have His essence and personality from both.</w:t>
      </w:r>
    </w:p>
    <w:p w14:paraId="3AC6FEE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子唯独来自父，因此被称为父的独生子；而圣灵，即父的灵和祂儿子的灵（加4:6），被合理地认为从两者领受祂的本质和位格。</w:t>
      </w:r>
    </w:p>
    <w:p w14:paraId="325A3A58">
      <w:pPr>
        <w:pStyle w:val="3"/>
        <w:spacing w:before="321" w:line="246" w:lineRule="auto"/>
        <w:ind w:left="13" w:firstLine="5"/>
        <w:rPr>
          <w:rFonts w:hint="eastAsia" w:ascii="微软雅黑" w:hAnsi="微软雅黑" w:eastAsia="微软雅黑" w:cs="微软雅黑"/>
          <w:spacing w:val="-1"/>
          <w:sz w:val="30"/>
          <w:szCs w:val="30"/>
        </w:rPr>
      </w:pPr>
    </w:p>
    <w:p w14:paraId="6F9C2E8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is nowhere expressly said in the Scripture that the Spirit proceeds from the Son, yet no one who submits his mind to the evidence supplied by many passages can doubt that the thought is diffused through the entire Biblical testimony on the subject.</w:t>
      </w:r>
    </w:p>
    <w:p w14:paraId="3FD6642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虽然圣经没有任何地方明确说圣灵从子发出，但任何顺服于许多经文所提供证据的人，都不能怀疑这种思想弥漫在关于该主题的整个圣经见证中。</w:t>
      </w:r>
    </w:p>
    <w:p w14:paraId="6CC7CC64">
      <w:pPr>
        <w:pStyle w:val="3"/>
        <w:spacing w:before="321" w:line="246" w:lineRule="auto"/>
        <w:ind w:left="13" w:firstLine="5"/>
        <w:rPr>
          <w:rFonts w:hint="eastAsia" w:ascii="微软雅黑" w:hAnsi="微软雅黑" w:eastAsia="微软雅黑" w:cs="微软雅黑"/>
          <w:spacing w:val="-1"/>
          <w:sz w:val="30"/>
          <w:szCs w:val="30"/>
        </w:rPr>
      </w:pPr>
    </w:p>
    <w:p w14:paraId="0893C85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to THE HISTORY of the doctrine, we may affirm that there are three epochs, which may be identified with the three names of ATHANASIUS, THEODORET, and PHOTIUS, in Greek theology on the question before us.</w:t>
      </w:r>
    </w:p>
    <w:p w14:paraId="2609376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但至于该教义的历史，我们可以断言有三个时期，在希腊神学关于我们要讨论的问题上，这三个时期可以与亚他那修、提奥多勒（Theodoret）和佛提乌（Photius）这三个名字相认同。</w:t>
      </w:r>
    </w:p>
    <w:p w14:paraId="3DE5946A">
      <w:pPr>
        <w:pStyle w:val="3"/>
        <w:spacing w:before="321" w:line="246" w:lineRule="auto"/>
        <w:ind w:left="13" w:firstLine="5"/>
        <w:rPr>
          <w:rFonts w:hint="eastAsia" w:ascii="微软雅黑" w:hAnsi="微软雅黑" w:eastAsia="微软雅黑" w:cs="微软雅黑"/>
          <w:spacing w:val="-1"/>
          <w:sz w:val="30"/>
          <w:szCs w:val="30"/>
        </w:rPr>
      </w:pPr>
    </w:p>
    <w:p w14:paraId="1DBD40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EPOCH, that is, from the rise of Greek theology till the time of Epiphanius († 403), the received opinion, shared equally by the writers of the East and West, was that the Spirit proceeds from the Father and the Son.</w:t>
      </w:r>
    </w:p>
    <w:p w14:paraId="516EB4F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在第一个时期，即从希腊神学兴起直到伊皮法纽时代（卒于403年），东西方作家共同接受的观点是，圣灵从父和子发出。</w:t>
      </w:r>
    </w:p>
    <w:p w14:paraId="03D0FA23">
      <w:pPr>
        <w:pStyle w:val="3"/>
        <w:spacing w:before="321" w:line="246" w:lineRule="auto"/>
        <w:ind w:left="13" w:firstLine="5"/>
        <w:rPr>
          <w:rFonts w:hint="eastAsia" w:ascii="微软雅黑" w:hAnsi="微软雅黑" w:eastAsia="微软雅黑" w:cs="微软雅黑"/>
          <w:spacing w:val="-1"/>
          <w:sz w:val="30"/>
          <w:szCs w:val="30"/>
        </w:rPr>
      </w:pPr>
    </w:p>
    <w:p w14:paraId="54B7CB0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Didymus, a monk of Alexandria, blind, but a man of extraordinary learning, composed a work in three books on the Holy Spirit, translated into Latin by Jerome, in which he writes: "Christ said of the Comforter, 'He will not speak of Himself, but shall receive of mine,'—that is, because He is not of Himself, but of the Father and me,—for His personality (hoc enim quod subsistit) He has from the Father and me" (Book II.).</w:t>
      </w:r>
    </w:p>
    <w:p w14:paraId="600E0E9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的修道士迪迪穆斯（Didymus），虽盲却学识非凡，撰写了一部关于圣灵的三卷本著作，由耶柔米翻译成拉丁文，其中他写道：“基督论到保惠师说：‘祂不是凭自己说的，乃是受于我的’，——意思是，因为祂不是出于自己，而是出于父和我，——因为祂的位格（hoc enim quod subsistit）是从父和我而有的”（第二卷）。</w:t>
      </w:r>
    </w:p>
    <w:p w14:paraId="53D1B1B1">
      <w:pPr>
        <w:pStyle w:val="3"/>
        <w:spacing w:before="321" w:line="246" w:lineRule="auto"/>
        <w:ind w:left="13" w:firstLine="5"/>
        <w:rPr>
          <w:rFonts w:hint="eastAsia" w:ascii="微软雅黑" w:hAnsi="微软雅黑" w:eastAsia="微软雅黑" w:cs="微软雅黑"/>
          <w:spacing w:val="-1"/>
          <w:sz w:val="30"/>
          <w:szCs w:val="30"/>
        </w:rPr>
      </w:pPr>
    </w:p>
    <w:p w14:paraId="41911B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Epiphanius explicitly says: "If Christ is believed to be from the Father, God of God, so the Spirit is believed to be from Christ, or from them both" (το、δε、πνε i μα ἅγιον παρα、 ἀμφοτέρων) (Anc. § 70, 71).</w:t>
      </w:r>
    </w:p>
    <w:p w14:paraId="1833689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伊皮法纽明确地说：“如果相信基督是出于父，神之神，那么也相信圣灵是出于基督，或出于他们两者”（το、δε、πνε i μα ἅγιον παρα、 ἀμφοτέρων）（Anc. § 70, 71）。</w:t>
      </w:r>
    </w:p>
    <w:p w14:paraId="4F17C0DD">
      <w:pPr>
        <w:pStyle w:val="3"/>
        <w:spacing w:before="321" w:line="246" w:lineRule="auto"/>
        <w:ind w:left="13" w:firstLine="5"/>
        <w:rPr>
          <w:rFonts w:hint="eastAsia" w:ascii="微软雅黑" w:hAnsi="微软雅黑" w:eastAsia="微软雅黑" w:cs="微软雅黑"/>
          <w:spacing w:val="-1"/>
          <w:sz w:val="30"/>
          <w:szCs w:val="30"/>
        </w:rPr>
      </w:pPr>
    </w:p>
    <w:p w14:paraId="5886243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Nyssen and Basil in like manner use the same language in various passages, as has been repeatedly proved by those who know their works, and who have always been profoundly struck by the fact that the Greek Church never had any scruple in her best days, and when she had her greatest divines in the fourth century, in speaking of the procession of the Spirit from the Son as well as from the Father.</w:t>
      </w:r>
    </w:p>
    <w:p w14:paraId="512E1AE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列高利·尼撒和巴西流同样在多处经文中使用相同的语言，正如那些了解他们著作的人反复证明的那样，这些人总是深刻地被这一事实所打动：希腊教会在其鼎盛时期，以及在四世纪拥有最伟大神学家时，在谈论圣灵从子发出以及从父发出时，从未有过任何顾虑。</w:t>
      </w:r>
    </w:p>
    <w:p w14:paraId="099608C2">
      <w:pPr>
        <w:pStyle w:val="3"/>
        <w:spacing w:before="321" w:line="246" w:lineRule="auto"/>
        <w:ind w:left="13" w:firstLine="5"/>
        <w:rPr>
          <w:rFonts w:hint="eastAsia" w:ascii="微软雅黑" w:hAnsi="微软雅黑" w:eastAsia="微软雅黑" w:cs="微软雅黑"/>
          <w:spacing w:val="-1"/>
          <w:sz w:val="30"/>
          <w:szCs w:val="30"/>
        </w:rPr>
      </w:pPr>
    </w:p>
    <w:p w14:paraId="2BD3B42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says that "the Holy Spirit has the same order and nature in relation to the Son that the Son has to the Father" (ad Serap. § 21); "along with the Father, the Son is the fountain of the Holy Ghost" (Ari. § 9).</w:t>
      </w:r>
    </w:p>
    <w:p w14:paraId="63D1A55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亚他那修说：“圣灵与子的关系，在次序和性质上，正如子与父的关系一样”（致撒拉皮翁书 § 21）；“连同父，子是圣灵的源头”（亚流派书 § 9）。</w:t>
      </w:r>
    </w:p>
    <w:p w14:paraId="1AB9A95A">
      <w:pPr>
        <w:pStyle w:val="3"/>
        <w:spacing w:before="321" w:line="246" w:lineRule="auto"/>
        <w:ind w:left="13" w:firstLine="5"/>
        <w:rPr>
          <w:rFonts w:hint="eastAsia" w:ascii="微软雅黑" w:hAnsi="微软雅黑" w:eastAsia="微软雅黑" w:cs="微软雅黑"/>
          <w:spacing w:val="-1"/>
          <w:sz w:val="30"/>
          <w:szCs w:val="30"/>
        </w:rPr>
      </w:pPr>
    </w:p>
    <w:p w14:paraId="2251453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quotations, which might be indefinitely multiplied, leave no room to question the theological opinion of that first epoch in the Greek Church.</w:t>
      </w:r>
    </w:p>
    <w:p w14:paraId="4DD143C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这些引文（可以无限增加）让人无法质疑希腊教会第一个时期的神学观点。</w:t>
      </w:r>
    </w:p>
    <w:p w14:paraId="4E3723F3">
      <w:pPr>
        <w:pStyle w:val="3"/>
        <w:spacing w:before="321" w:line="246" w:lineRule="auto"/>
        <w:ind w:left="13" w:firstLine="5"/>
        <w:rPr>
          <w:rFonts w:hint="eastAsia" w:ascii="微软雅黑" w:hAnsi="微软雅黑" w:eastAsia="微软雅黑" w:cs="微软雅黑"/>
          <w:spacing w:val="-1"/>
          <w:sz w:val="30"/>
          <w:szCs w:val="30"/>
        </w:rPr>
      </w:pPr>
    </w:p>
    <w:p w14:paraId="2E73AAD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we pass from this epoch we may adduce the words of Augustin as a witness in the Western Church to the same effect in those remarkable elucidations of the Gospel of John, which he has supplied in a series of 124 tractatus.</w:t>
      </w:r>
    </w:p>
    <w:p w14:paraId="1973F25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在我们结束这个时期之前，我们可以引用奥古斯丁的话作为西方教会的见证，其效果相同，这些话出自他在一系列124篇论文中对约翰福音的非凡阐释。</w:t>
      </w:r>
    </w:p>
    <w:p w14:paraId="52E598C5">
      <w:pPr>
        <w:pStyle w:val="3"/>
        <w:spacing w:before="321" w:line="246" w:lineRule="auto"/>
        <w:ind w:left="13" w:firstLine="5"/>
        <w:rPr>
          <w:rFonts w:hint="eastAsia" w:ascii="微软雅黑" w:hAnsi="微软雅黑" w:eastAsia="微软雅黑" w:cs="微软雅黑"/>
          <w:spacing w:val="-1"/>
          <w:sz w:val="30"/>
          <w:szCs w:val="30"/>
        </w:rPr>
      </w:pPr>
    </w:p>
    <w:p w14:paraId="1741BA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99th Exposition, taking up the procession of the Spirit with his usual profoundness, he declares again and again that it is both from the Father and Son; and he lays down a position which Anselm several centuries afterwards handled with consummate power, both in his oral discussion with the Greeks and in his treatise on the procession.</w:t>
      </w:r>
    </w:p>
    <w:p w14:paraId="47C90C7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99篇解释中，他以一贯的深刻探讨了圣灵的发出，一再宣告那是从父和子发出的；他提出了一个立场，安瑟伦在几个世纪后，无论是在与希腊人的口头辩论中，还是在他关于发出的论文中，都以极高的能力处理了这一立场。</w:t>
      </w:r>
    </w:p>
    <w:p w14:paraId="07D6561D">
      <w:pPr>
        <w:pStyle w:val="3"/>
        <w:spacing w:before="321" w:line="246" w:lineRule="auto"/>
        <w:ind w:left="13" w:firstLine="5"/>
        <w:rPr>
          <w:rFonts w:hint="eastAsia" w:ascii="微软雅黑" w:hAnsi="微软雅黑" w:eastAsia="微软雅黑" w:cs="微软雅黑"/>
          <w:spacing w:val="-1"/>
          <w:sz w:val="30"/>
          <w:szCs w:val="30"/>
        </w:rPr>
      </w:pPr>
    </w:p>
    <w:p w14:paraId="46D43BC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asks: "If, then, the Holy Spirit proceeds from the Father and the Son, why did the Son say: He proceedeth from the Father?"</w:t>
      </w:r>
    </w:p>
    <w:p w14:paraId="4B02CDD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奥古斯丁问：“那么，如果圣灵从父和子发出，为什么子说：祂从父出来？”</w:t>
      </w:r>
    </w:p>
    <w:p w14:paraId="6A8471C0">
      <w:pPr>
        <w:pStyle w:val="3"/>
        <w:spacing w:before="321" w:line="246" w:lineRule="auto"/>
        <w:ind w:left="13" w:firstLine="5"/>
        <w:rPr>
          <w:rFonts w:hint="eastAsia" w:ascii="微软雅黑" w:hAnsi="微软雅黑" w:eastAsia="微软雅黑" w:cs="微软雅黑"/>
          <w:spacing w:val="-1"/>
          <w:sz w:val="30"/>
          <w:szCs w:val="30"/>
        </w:rPr>
      </w:pPr>
    </w:p>
    <w:p w14:paraId="1A559E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that question he replies: "A quo autem habet Filius ut sit Deus (est enim de Deo Deus) ab illo habet utique ut etiam de illo procedat Spiritus Sanctus: ac per hoc Spiritus Sanctus ut etiam de Filio procedat sicut procedit de Patre, ab ipso habet Patre."</w:t>
      </w:r>
    </w:p>
    <w:p w14:paraId="02E2C5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对于这个问题，他回答说：“然而，子从父那里得着成为神（因为祂是出于神的神），从父那里也得着圣灵也从祂（子）发出的恩赐：因此，圣灵也从子发出，正如从父发出一样，这是子从父那里得着的。”</w:t>
      </w:r>
    </w:p>
    <w:p w14:paraId="3C07FD36">
      <w:pPr>
        <w:pStyle w:val="3"/>
        <w:spacing w:before="321" w:line="246" w:lineRule="auto"/>
        <w:ind w:left="13" w:firstLine="5"/>
        <w:rPr>
          <w:rFonts w:hint="eastAsia" w:ascii="微软雅黑" w:hAnsi="微软雅黑" w:eastAsia="微软雅黑" w:cs="微软雅黑"/>
          <w:spacing w:val="-1"/>
          <w:sz w:val="30"/>
          <w:szCs w:val="30"/>
        </w:rPr>
      </w:pPr>
    </w:p>
    <w:p w14:paraId="2CF24E1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so: when Christ says, "who proceedeth from the Father," it must be borne in mind that, according to the uniform tenor of Christ's teaching, He refers all to the Father because He Himself, as the only-begotten Son, is of the Father, and thus He has it from the Father that the Spirit proceeds from Him, the Son.</w:t>
      </w:r>
    </w:p>
    <w:p w14:paraId="1F0EBA8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不仅如此：当基督说“从父出来”时，必须记住，根据基督一贯的教导主旨，祂将一切归于父，因为祂自己作为独生子是出于父的，因此祂从父那里得着圣灵从祂（子）发出的权柄。</w:t>
      </w:r>
    </w:p>
    <w:p w14:paraId="56A25580">
      <w:pPr>
        <w:pStyle w:val="3"/>
        <w:spacing w:before="321" w:line="246" w:lineRule="auto"/>
        <w:ind w:left="13" w:firstLine="5"/>
        <w:rPr>
          <w:rFonts w:hint="eastAsia" w:ascii="微软雅黑" w:hAnsi="微软雅黑" w:eastAsia="微软雅黑" w:cs="微软雅黑"/>
          <w:spacing w:val="-1"/>
          <w:sz w:val="30"/>
          <w:szCs w:val="30"/>
        </w:rPr>
      </w:pPr>
    </w:p>
    <w:p w14:paraId="3C5F392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EPOCH in Greek theology, in which we find voices raised for the procession FROM THE FATHER ONLY, begins with the Council of Ephesus in A.D. 431.</w:t>
      </w:r>
    </w:p>
    <w:p w14:paraId="1D2A8F9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希腊神学的第二个时期，即我们发现有人提出“唯独从父发出”的声音，始于公元431年的以弗所会议。</w:t>
      </w:r>
    </w:p>
    <w:p w14:paraId="706F9578">
      <w:pPr>
        <w:pStyle w:val="3"/>
        <w:spacing w:before="321" w:line="246" w:lineRule="auto"/>
        <w:ind w:left="13" w:firstLine="5"/>
        <w:rPr>
          <w:rFonts w:hint="eastAsia" w:ascii="微软雅黑" w:hAnsi="微软雅黑" w:eastAsia="微软雅黑" w:cs="微软雅黑"/>
          <w:spacing w:val="-1"/>
          <w:sz w:val="30"/>
          <w:szCs w:val="30"/>
        </w:rPr>
      </w:pPr>
    </w:p>
    <w:p w14:paraId="137BCD3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Theodore, in the creed drawn up by him, to which attention was directed by that Council, declared that the Holy Spirit did not receive His subsistence through the Son (οὐδε、δι, υ iο ῦ ὑπάρξιν εἴληφος).</w:t>
      </w:r>
    </w:p>
    <w:p w14:paraId="7566952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提奥多（Theodore）在他起草的信经中（该会议关注了此信经）宣称，圣灵并非藉着子获得祂的实存（οὐδε、δι, υ iο ῦ ὑπάρξιν εἴληφος）。</w:t>
      </w:r>
    </w:p>
    <w:p w14:paraId="010CD5EF">
      <w:pPr>
        <w:pStyle w:val="3"/>
        <w:spacing w:before="321" w:line="246" w:lineRule="auto"/>
        <w:ind w:left="13" w:firstLine="5"/>
        <w:rPr>
          <w:rFonts w:hint="eastAsia" w:ascii="微软雅黑" w:hAnsi="微软雅黑" w:eastAsia="微软雅黑" w:cs="微软雅黑"/>
          <w:spacing w:val="-1"/>
          <w:sz w:val="30"/>
          <w:szCs w:val="30"/>
        </w:rPr>
      </w:pPr>
    </w:p>
    <w:p w14:paraId="5489FB5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Theodore qualified many things, and was permitted to close his career in the Church notwithstanding all the crude and divergent views to which he had given utterance.</w:t>
      </w:r>
    </w:p>
    <w:p w14:paraId="62950DE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提奥多修正了许多事情，尽管他发表了许多粗糙和分歧的观点，但他仍被允许在教会中结束他的生涯。</w:t>
      </w:r>
    </w:p>
    <w:p w14:paraId="7A8E2A87">
      <w:pPr>
        <w:pStyle w:val="3"/>
        <w:spacing w:before="321" w:line="246" w:lineRule="auto"/>
        <w:ind w:left="13" w:firstLine="5"/>
        <w:rPr>
          <w:rFonts w:hint="eastAsia" w:ascii="微软雅黑" w:hAnsi="微软雅黑" w:eastAsia="微软雅黑" w:cs="微软雅黑"/>
          <w:spacing w:val="-1"/>
          <w:sz w:val="30"/>
          <w:szCs w:val="30"/>
        </w:rPr>
      </w:pPr>
    </w:p>
    <w:p w14:paraId="41923AC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long afterwards, when Cyrill launched his anathematisms against Nestorius, he revived the subject by saying: "If any one shall not confess that the Spirit by whom He wrought miracles was His own, let him be anathema."</w:t>
      </w:r>
    </w:p>
    <w:p w14:paraId="253C74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不久之后，当西里尔针对涅斯多留（Nestorius）发布咒诅时，他重提了这个话题，说：“若有人不承认祂藉以行神迹的圣灵是祂自己的，让他受咒诅。”</w:t>
      </w:r>
    </w:p>
    <w:p w14:paraId="52C41A31">
      <w:pPr>
        <w:pStyle w:val="3"/>
        <w:spacing w:before="321" w:line="246" w:lineRule="auto"/>
        <w:ind w:left="13" w:firstLine="5"/>
        <w:rPr>
          <w:rFonts w:hint="eastAsia" w:ascii="微软雅黑" w:hAnsi="微软雅黑" w:eastAsia="微软雅黑" w:cs="微软雅黑"/>
          <w:spacing w:val="-1"/>
          <w:sz w:val="30"/>
          <w:szCs w:val="30"/>
        </w:rPr>
      </w:pPr>
    </w:p>
    <w:p w14:paraId="64C3EEB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that Theodoret, the attached friend of Nestorius, replied in a defiant attitude: "That the Spirit is the Son's own Spirit we shall confess and accept as a pious utterance, if he meant of the same nature and proceeding from the Father; but if he meant that He has His subsistence from the Son or by the Son (ὡς ἐξ υ iο ῦ, ἢ δι, υ iο ῦ τη、ν ὑπάρξιν ἔχον), we repudiate it as blasphemous and impious" (Theod. on Cyrill's Anathematisms).</w:t>
      </w:r>
    </w:p>
    <w:p w14:paraId="6F6D0E9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涅斯多留的密友提奥多勒以挑衅的态度回答：“如果他的意思是同质且从父发出的，我们将承认并接受‘圣灵是子自己的灵’为虔诚的话语；但如果他的意思是祂从子或藉着子获得祂的实存（ὡς ἐξ υ iο ῦ, ἢ δι, υ iο ῦ τη、ν ὑπάρξιν ἔχον），我们斥之为亵渎和不敬”（提奥多勒论西里尔的咒诅）。</w:t>
      </w:r>
    </w:p>
    <w:p w14:paraId="332A79C2">
      <w:pPr>
        <w:pStyle w:val="3"/>
        <w:spacing w:before="321" w:line="246" w:lineRule="auto"/>
        <w:ind w:left="13" w:firstLine="5"/>
        <w:rPr>
          <w:rFonts w:hint="eastAsia" w:ascii="微软雅黑" w:hAnsi="微软雅黑" w:eastAsia="微软雅黑" w:cs="微软雅黑"/>
          <w:spacing w:val="-1"/>
          <w:sz w:val="30"/>
          <w:szCs w:val="30"/>
        </w:rPr>
      </w:pPr>
    </w:p>
    <w:p w14:paraId="362295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is confessedly difficult to trace or conjecture the purpose which prompted that resolute attitude of THEODORET, he was the first who openly avowed that the Holy Spirit is not of the Son, nor by the Son, but from the Father only.</w:t>
      </w:r>
    </w:p>
    <w:p w14:paraId="031C8D1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虽然公认很难追溯或推测促使提奥多勒采取那种坚决态度的目的，但他确实是第一个公开宣称圣灵不出于子，也不藉着子，而是唯独从父发出的人。</w:t>
      </w:r>
    </w:p>
    <w:p w14:paraId="33E9820F">
      <w:pPr>
        <w:pStyle w:val="3"/>
        <w:spacing w:before="321" w:line="246" w:lineRule="auto"/>
        <w:ind w:left="13" w:firstLine="5"/>
        <w:rPr>
          <w:rFonts w:hint="eastAsia" w:ascii="微软雅黑" w:hAnsi="微软雅黑" w:eastAsia="微软雅黑" w:cs="微软雅黑"/>
          <w:spacing w:val="-1"/>
          <w:sz w:val="30"/>
          <w:szCs w:val="30"/>
        </w:rPr>
      </w:pPr>
    </w:p>
    <w:p w14:paraId="3F6EEFF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opinion was not at that time generally accepted or approved in Greek theology.</w:t>
      </w:r>
    </w:p>
    <w:p w14:paraId="1EE818E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这种观点在当时并未在希腊神学中被普遍接受或认可。</w:t>
      </w:r>
    </w:p>
    <w:p w14:paraId="61A43B1C">
      <w:pPr>
        <w:pStyle w:val="3"/>
        <w:spacing w:before="321" w:line="246" w:lineRule="auto"/>
        <w:ind w:left="13" w:firstLine="5"/>
        <w:rPr>
          <w:rFonts w:hint="eastAsia" w:ascii="微软雅黑" w:hAnsi="微软雅黑" w:eastAsia="微软雅黑" w:cs="微软雅黑"/>
          <w:spacing w:val="-1"/>
          <w:sz w:val="30"/>
          <w:szCs w:val="30"/>
        </w:rPr>
      </w:pPr>
    </w:p>
    <w:p w14:paraId="3D950E7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were for a long time left to a free judgment upon the question.</w:t>
      </w:r>
    </w:p>
    <w:p w14:paraId="7C7ECD6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在这个问题上，人们长期以来可以自由判断。</w:t>
      </w:r>
    </w:p>
    <w:p w14:paraId="6459AEE8">
      <w:pPr>
        <w:pStyle w:val="3"/>
        <w:spacing w:before="321" w:line="246" w:lineRule="auto"/>
        <w:ind w:left="13" w:firstLine="5"/>
        <w:rPr>
          <w:rFonts w:hint="eastAsia" w:ascii="微软雅黑" w:hAnsi="微软雅黑" w:eastAsia="微软雅黑" w:cs="微软雅黑"/>
          <w:spacing w:val="-1"/>
          <w:sz w:val="30"/>
          <w:szCs w:val="30"/>
        </w:rPr>
      </w:pPr>
    </w:p>
    <w:p w14:paraId="02A231E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Opinion was in process of being decidedly formed in the West, under the influence of Augustin, in favour of the procession from the Son as well as from the Father.</w:t>
      </w:r>
    </w:p>
    <w:p w14:paraId="2EAFECA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在西方，受奥古斯丁的影响，赞成从子以及从父发出的观点正在形成决定性的趋势。</w:t>
      </w:r>
    </w:p>
    <w:p w14:paraId="712A1775">
      <w:pPr>
        <w:pStyle w:val="3"/>
        <w:spacing w:before="321" w:line="246" w:lineRule="auto"/>
        <w:ind w:left="13" w:firstLine="5"/>
        <w:rPr>
          <w:rFonts w:hint="eastAsia" w:ascii="微软雅黑" w:hAnsi="微软雅黑" w:eastAsia="微软雅黑" w:cs="微软雅黑"/>
          <w:spacing w:val="-1"/>
          <w:sz w:val="30"/>
          <w:szCs w:val="30"/>
        </w:rPr>
      </w:pPr>
    </w:p>
    <w:p w14:paraId="74B742D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to the controversy on the filioque, that is, the addition from the Father and the Son, which after centuries of polemical discussion ended in the permanent disruption of the Greek and Latin Church.</w:t>
      </w:r>
    </w:p>
    <w:p w14:paraId="505636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我们来到了关于“和子”（filioque，即加上“和子”）的争论，这场争论经过几个世纪的论战，最终导致了希腊教会和拉丁教会的永久分裂。</w:t>
      </w:r>
    </w:p>
    <w:p w14:paraId="18B62A33">
      <w:pPr>
        <w:pStyle w:val="3"/>
        <w:spacing w:before="321" w:line="246" w:lineRule="auto"/>
        <w:ind w:left="13" w:firstLine="5"/>
        <w:rPr>
          <w:rFonts w:hint="eastAsia" w:ascii="微软雅黑" w:hAnsi="微软雅黑" w:eastAsia="微软雅黑" w:cs="微软雅黑"/>
          <w:spacing w:val="-1"/>
          <w:sz w:val="30"/>
          <w:szCs w:val="30"/>
        </w:rPr>
      </w:pPr>
    </w:p>
    <w:p w14:paraId="4F62F86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Western Church, in accordance with the views of Augustin, laid emphasis on the procession from the Father and the Son, and naturally wished to elevate the doctrine to confessional authority in the Creed.</w:t>
      </w:r>
    </w:p>
    <w:p w14:paraId="378D3A3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西方教会根据奥古斯丁的观点，强调从父和子发出，自然希望将这一教义提升到信经中的信条权威地位。</w:t>
      </w:r>
    </w:p>
    <w:p w14:paraId="58BD5999">
      <w:pPr>
        <w:pStyle w:val="3"/>
        <w:spacing w:before="321" w:line="246" w:lineRule="auto"/>
        <w:ind w:left="13" w:firstLine="5"/>
        <w:rPr>
          <w:rFonts w:hint="eastAsia" w:ascii="微软雅黑" w:hAnsi="微软雅黑" w:eastAsia="微软雅黑" w:cs="微软雅黑"/>
          <w:spacing w:val="-1"/>
          <w:sz w:val="30"/>
          <w:szCs w:val="30"/>
        </w:rPr>
      </w:pPr>
    </w:p>
    <w:p w14:paraId="1320B99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was that to be done?</w:t>
      </w:r>
    </w:p>
    <w:p w14:paraId="25C1B0D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但这该如何做到呢？</w:t>
      </w:r>
    </w:p>
    <w:p w14:paraId="5AFCDB03">
      <w:pPr>
        <w:pStyle w:val="3"/>
        <w:spacing w:before="321" w:line="246" w:lineRule="auto"/>
        <w:ind w:left="13" w:firstLine="5"/>
        <w:rPr>
          <w:rFonts w:hint="eastAsia" w:ascii="微软雅黑" w:hAnsi="微软雅黑" w:eastAsia="微软雅黑" w:cs="微软雅黑"/>
          <w:spacing w:val="-1"/>
          <w:sz w:val="30"/>
          <w:szCs w:val="30"/>
        </w:rPr>
      </w:pPr>
    </w:p>
    <w:p w14:paraId="6CD5C90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effecting it by a Council of the whole Church, the only competent way, and by a common understanding, it was introduced into the Nicæno-Constantinopolitan Creed by the arbitrary and unauthorized addition of the filioque at the Council of Toledo, A.D. 589, under King Reccaredus, who had abandoned Arianism from an enlightened preference for the orthodox faith.</w:t>
      </w:r>
    </w:p>
    <w:p w14:paraId="00DAA46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是通过全教会的大公会议（这是唯一有权的方式）并在共同谅解下实现的，而是在公元589年的托莱多会议上，在国王雷卡雷德（Reccaredus，他出于对正统信仰的开明偏好而放弃了亚流主义）的领导下，通过武断和未经授权地添加“和子”（filioque）一词，引入尼西亚-君士坦丁堡信经的。</w:t>
      </w:r>
    </w:p>
    <w:p w14:paraId="417903FD">
      <w:pPr>
        <w:pStyle w:val="3"/>
        <w:spacing w:before="321" w:line="246" w:lineRule="auto"/>
        <w:ind w:left="13" w:firstLine="5"/>
        <w:rPr>
          <w:rFonts w:hint="eastAsia" w:ascii="微软雅黑" w:hAnsi="微软雅黑" w:eastAsia="微软雅黑" w:cs="微软雅黑"/>
          <w:spacing w:val="-1"/>
          <w:sz w:val="30"/>
          <w:szCs w:val="30"/>
        </w:rPr>
      </w:pPr>
    </w:p>
    <w:p w14:paraId="3F91530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that time the third article of the Creed was always read and chanted in Spain, France, and Germany with this addition.</w:t>
      </w:r>
    </w:p>
    <w:p w14:paraId="2AB80B8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从那时起，信经的第三条款在西班牙、法国和德国总是带着这个添加被诵读和吟唱。</w:t>
      </w:r>
    </w:p>
    <w:p w14:paraId="471BA2DA">
      <w:pPr>
        <w:pStyle w:val="3"/>
        <w:spacing w:before="321" w:line="246" w:lineRule="auto"/>
        <w:ind w:left="13" w:firstLine="5"/>
        <w:rPr>
          <w:rFonts w:hint="eastAsia" w:ascii="微软雅黑" w:hAnsi="微软雅黑" w:eastAsia="微软雅黑" w:cs="微软雅黑"/>
          <w:spacing w:val="-1"/>
          <w:sz w:val="30"/>
          <w:szCs w:val="30"/>
        </w:rPr>
      </w:pPr>
    </w:p>
    <w:p w14:paraId="0CFDFC8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Greeks became acquainted with this fact, they not unnaturally charged the Latins with the falsification of the Creed, and with an unwarrantable addition without the concurrence of the entire Christian Church.</w:t>
      </w:r>
    </w:p>
    <w:p w14:paraId="7E0AFA3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当希腊人得知这一事实时，他们很自然地指责拉丁人篡改信经，并在没有整个基督教会同意的情况下进行了无理的添加。</w:t>
      </w:r>
    </w:p>
    <w:p w14:paraId="05ABCF34">
      <w:pPr>
        <w:pStyle w:val="3"/>
        <w:spacing w:before="321" w:line="246" w:lineRule="auto"/>
        <w:ind w:left="13" w:firstLine="5"/>
        <w:rPr>
          <w:rFonts w:hint="eastAsia" w:ascii="微软雅黑" w:hAnsi="微软雅黑" w:eastAsia="微软雅黑" w:cs="微软雅黑"/>
          <w:spacing w:val="-1"/>
          <w:sz w:val="30"/>
          <w:szCs w:val="30"/>
        </w:rPr>
      </w:pPr>
    </w:p>
    <w:p w14:paraId="6693C08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Western Church had the truth, but their mode of action was unwarrantable.</w:t>
      </w:r>
    </w:p>
    <w:p w14:paraId="523FADC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西方教会拥有真理，但他们的行动方式是无理的。</w:t>
      </w:r>
    </w:p>
    <w:p w14:paraId="66D3AC96">
      <w:pPr>
        <w:pStyle w:val="3"/>
        <w:spacing w:before="321" w:line="246" w:lineRule="auto"/>
        <w:ind w:left="13" w:firstLine="5"/>
        <w:rPr>
          <w:rFonts w:hint="eastAsia" w:ascii="微软雅黑" w:hAnsi="微软雅黑" w:eastAsia="微软雅黑" w:cs="微软雅黑"/>
          <w:spacing w:val="-1"/>
          <w:sz w:val="30"/>
          <w:szCs w:val="30"/>
        </w:rPr>
      </w:pPr>
    </w:p>
    <w:p w14:paraId="3A53FA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interpolating the Creed,—which was the less unwarrantable from the fact that the clause so altered was expressed in the very words of Scripture,—their proper course was to have taken another part of Scripture which ascribes the procession to the Son as well as to the Father.</w:t>
      </w:r>
    </w:p>
    <w:p w14:paraId="531BC2A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与其篡改信经（这种做法之所以不那么无理，是因为被修改的条款是用圣经的原话表达的），他们正确的做法本应是选取圣经中另一部分将发出归于子也归于父的经文。</w:t>
      </w:r>
    </w:p>
    <w:p w14:paraId="776F637D">
      <w:pPr>
        <w:pStyle w:val="3"/>
        <w:spacing w:before="321" w:line="246" w:lineRule="auto"/>
        <w:ind w:left="13" w:firstLine="5"/>
        <w:rPr>
          <w:rFonts w:hint="eastAsia" w:ascii="微软雅黑" w:hAnsi="微软雅黑" w:eastAsia="微软雅黑" w:cs="微软雅黑"/>
          <w:spacing w:val="-1"/>
          <w:sz w:val="30"/>
          <w:szCs w:val="30"/>
        </w:rPr>
      </w:pPr>
    </w:p>
    <w:p w14:paraId="406ACB1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they, for example, inserted such a clause as this: "Who is the Spirit of the Son as well as of the Father," and had an Ecumenical Council inserted it, they might possibly have forestalled the schism, or at least have removed the occasion.</w:t>
      </w:r>
    </w:p>
    <w:p w14:paraId="38FC285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例如，如果他们插入这样一个条款：“祂是子的灵，也是父的灵”，并且由大公会议插入，他们可能已经阻止了分裂，或者至少消除了起因。</w:t>
      </w:r>
    </w:p>
    <w:p w14:paraId="1E8FECD8">
      <w:pPr>
        <w:pStyle w:val="3"/>
        <w:spacing w:before="321" w:line="246" w:lineRule="auto"/>
        <w:ind w:left="13" w:firstLine="5"/>
        <w:rPr>
          <w:rFonts w:hint="eastAsia" w:ascii="微软雅黑" w:hAnsi="微软雅黑" w:eastAsia="微软雅黑" w:cs="微软雅黑"/>
          <w:spacing w:val="-1"/>
          <w:sz w:val="30"/>
          <w:szCs w:val="30"/>
        </w:rPr>
      </w:pPr>
    </w:p>
    <w:p w14:paraId="22CC023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was, the action of the Latins cannot be vindicated.</w:t>
      </w:r>
    </w:p>
    <w:p w14:paraId="7CA0CB6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实际上，拉丁人的行动是无法辩护的。</w:t>
      </w:r>
    </w:p>
    <w:p w14:paraId="440689C0">
      <w:pPr>
        <w:pStyle w:val="3"/>
        <w:spacing w:before="321" w:line="246" w:lineRule="auto"/>
        <w:ind w:left="13" w:firstLine="5"/>
        <w:rPr>
          <w:rFonts w:hint="eastAsia" w:ascii="微软雅黑" w:hAnsi="微软雅黑" w:eastAsia="微软雅黑" w:cs="微软雅黑"/>
          <w:spacing w:val="-1"/>
          <w:sz w:val="30"/>
          <w:szCs w:val="30"/>
        </w:rPr>
      </w:pPr>
    </w:p>
    <w:p w14:paraId="5C3F31A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though the doctrine that the Holy Ghost proceedeth from the Son as well as from the Father is undoubtedly well-founded, the Latins, instead of presuming to interpolate the Creed of the entire Church, should have recollected that the Nicæno-Constantinopolitan Creed was everywhere accepted; that not a word could warrantably be altered without the general concurrence of the entire Church; and that such an arbitrary enlargement must be offensive to their Oriental brethren.</w:t>
      </w:r>
    </w:p>
    <w:p w14:paraId="31B9C98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圣灵从子也从父发出的教义无疑是有充分根据的，但拉丁人不应擅自篡改整个教会的信经，而应记住尼西亚-君士坦丁堡信经是被各地接受的；没有整个教会的普遍同意，任何一个字都不能被合理地修改；并且这种武断的扩充必然会冒犯他们的东方弟兄。</w:t>
      </w:r>
    </w:p>
    <w:p w14:paraId="115FDC90">
      <w:pPr>
        <w:pStyle w:val="3"/>
        <w:spacing w:before="321" w:line="246" w:lineRule="auto"/>
        <w:ind w:left="13" w:firstLine="5"/>
        <w:rPr>
          <w:rFonts w:hint="eastAsia" w:ascii="微软雅黑" w:hAnsi="微软雅黑" w:eastAsia="微软雅黑" w:cs="微软雅黑"/>
          <w:spacing w:val="-1"/>
          <w:sz w:val="30"/>
          <w:szCs w:val="30"/>
        </w:rPr>
      </w:pPr>
    </w:p>
    <w:p w14:paraId="6E6E7B10">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addition first made in Spain was generally received in the West, in France, Italy, and England.</w:t>
      </w:r>
    </w:p>
    <w:p w14:paraId="3394F75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最初在西班牙做出的添加，在西方的法国、意大利和英格兰被普遍接受。</w:t>
      </w:r>
    </w:p>
    <w:p w14:paraId="1160C37D">
      <w:pPr>
        <w:pStyle w:val="3"/>
        <w:spacing w:before="321" w:line="246" w:lineRule="auto"/>
        <w:ind w:left="13" w:firstLine="5"/>
        <w:rPr>
          <w:rFonts w:hint="eastAsia" w:ascii="微软雅黑" w:hAnsi="微软雅黑" w:eastAsia="微软雅黑" w:cs="微软雅黑"/>
          <w:spacing w:val="-1"/>
          <w:sz w:val="30"/>
          <w:szCs w:val="30"/>
        </w:rPr>
      </w:pPr>
    </w:p>
    <w:p w14:paraId="1C365C7F">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Leo III., however, who was raised to the Papal dignity A.D. 795–816, when appealed to for permission to insert the filioque in the repetition of the Creed, firmly refused, from the earnest desire which he always entertained to be in friendly relations with the Greek Church.</w:t>
      </w:r>
    </w:p>
    <w:p w14:paraId="41F0F3B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然而，利奥三世（Leo III.，公元795–816年升任教皇），当被请求允许在信经的复述中插入“和子”时，坚决拒绝了，这是出于他一直怀有的与希腊教会保持友好关系的真诚愿望。</w:t>
      </w:r>
    </w:p>
    <w:p w14:paraId="70D6E2F1">
      <w:pPr>
        <w:pStyle w:val="3"/>
        <w:spacing w:before="321" w:line="246" w:lineRule="auto"/>
        <w:ind w:left="13" w:firstLine="5"/>
        <w:rPr>
          <w:rFonts w:hint="eastAsia" w:ascii="微软雅黑" w:hAnsi="微软雅黑" w:eastAsia="微软雅黑" w:cs="微软雅黑"/>
          <w:spacing w:val="-1"/>
          <w:sz w:val="30"/>
          <w:szCs w:val="30"/>
        </w:rPr>
      </w:pPr>
    </w:p>
    <w:p w14:paraId="3266C7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show how firm his purpose was,—a purpose from which he was not to be moved even by Charlemagne, who defended the filioque,—Leo caused the unaltered Creed to be engraved on a silver plate for the Church of St. Peter in Rome.</w:t>
      </w:r>
    </w:p>
    <w:p w14:paraId="39C816B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为了表明他的决心有多坚定，——即便是捍卫“和子”说的查理曼大帝也无法动摇的决心，——利奥让人将未修改的信经刻在银板上，放在罗马的圣彼得教堂里。</w:t>
      </w:r>
    </w:p>
    <w:p w14:paraId="2197A43D">
      <w:pPr>
        <w:pStyle w:val="3"/>
        <w:spacing w:before="321" w:line="246" w:lineRule="auto"/>
        <w:ind w:left="13" w:firstLine="5"/>
        <w:rPr>
          <w:rFonts w:hint="eastAsia" w:ascii="微软雅黑" w:hAnsi="微软雅黑" w:eastAsia="微软雅黑" w:cs="微软雅黑"/>
          <w:spacing w:val="-1"/>
          <w:sz w:val="30"/>
          <w:szCs w:val="30"/>
        </w:rPr>
      </w:pPr>
    </w:p>
    <w:p w14:paraId="4882A09C">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addition had been made, and was not to be undone.</w:t>
      </w:r>
    </w:p>
    <w:p w14:paraId="7F75B6D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但添加已经做出，无法撤销。</w:t>
      </w:r>
    </w:p>
    <w:p w14:paraId="7A732A81">
      <w:pPr>
        <w:pStyle w:val="3"/>
        <w:spacing w:before="321" w:line="246" w:lineRule="auto"/>
        <w:ind w:left="13" w:firstLine="5"/>
        <w:rPr>
          <w:rFonts w:hint="eastAsia" w:ascii="微软雅黑" w:hAnsi="微软雅黑" w:eastAsia="微软雅黑" w:cs="微软雅黑"/>
          <w:spacing w:val="-1"/>
          <w:sz w:val="30"/>
          <w:szCs w:val="30"/>
        </w:rPr>
      </w:pPr>
    </w:p>
    <w:p w14:paraId="655FAB8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Churches in Spain, France, and elsewhere sung the Creed with this addition.</w:t>
      </w:r>
    </w:p>
    <w:p w14:paraId="029B481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西班牙、法国和其他地方的教会都唱着带有这个添加的信经。</w:t>
      </w:r>
    </w:p>
    <w:p w14:paraId="01356365">
      <w:pPr>
        <w:pStyle w:val="3"/>
        <w:spacing w:before="321" w:line="246" w:lineRule="auto"/>
        <w:ind w:left="13" w:firstLine="5"/>
        <w:rPr>
          <w:rFonts w:hint="eastAsia" w:ascii="微软雅黑" w:hAnsi="微软雅黑" w:eastAsia="微软雅黑" w:cs="微软雅黑"/>
          <w:spacing w:val="-1"/>
          <w:sz w:val="30"/>
          <w:szCs w:val="30"/>
        </w:rPr>
      </w:pPr>
    </w:p>
    <w:p w14:paraId="525C7161">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Pontiff was prevailed upon to permit the addition is not certain; for different writers have given different names.</w:t>
      </w:r>
    </w:p>
    <w:p w14:paraId="0355BF5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究竟是哪位教皇被说服允许这个添加并不确定；因为不同的作家给出了不同的名字。</w:t>
      </w:r>
    </w:p>
    <w:p w14:paraId="6A465ED5">
      <w:pPr>
        <w:pStyle w:val="3"/>
        <w:spacing w:before="321" w:line="246" w:lineRule="auto"/>
        <w:ind w:left="13" w:firstLine="5"/>
        <w:rPr>
          <w:rFonts w:hint="eastAsia" w:ascii="微软雅黑" w:hAnsi="微软雅黑" w:eastAsia="微软雅黑" w:cs="微软雅黑"/>
          <w:spacing w:val="-1"/>
          <w:sz w:val="30"/>
          <w:szCs w:val="30"/>
        </w:rPr>
      </w:pPr>
    </w:p>
    <w:p w14:paraId="49EDAF96">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Petavius says correctly that it is not known by whom the concession was made.</w:t>
      </w:r>
    </w:p>
    <w:p w14:paraId="6B0CE8D4">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佩塔维乌斯正确地说，不知道是谁做出了让步。</w:t>
      </w:r>
    </w:p>
    <w:p w14:paraId="3B56B9B3">
      <w:pPr>
        <w:pStyle w:val="3"/>
        <w:spacing w:before="321" w:line="246" w:lineRule="auto"/>
        <w:ind w:left="13" w:firstLine="5"/>
        <w:rPr>
          <w:rFonts w:hint="eastAsia" w:ascii="微软雅黑" w:hAnsi="微软雅黑" w:eastAsia="微软雅黑" w:cs="微软雅黑"/>
          <w:spacing w:val="-1"/>
          <w:sz w:val="30"/>
          <w:szCs w:val="30"/>
        </w:rPr>
      </w:pPr>
    </w:p>
    <w:p w14:paraId="7C333393">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the preparation of the Athanasian Creed, as it was unwarrantably called, improve the matter.</w:t>
      </w:r>
    </w:p>
    <w:p w14:paraId="1B6D782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所谓亚他那修信经（这是无理的称呼）的编制也没有改善情况。</w:t>
      </w:r>
    </w:p>
    <w:p w14:paraId="75E33424">
      <w:pPr>
        <w:pStyle w:val="3"/>
        <w:spacing w:before="321" w:line="246" w:lineRule="auto"/>
        <w:ind w:left="13" w:firstLine="5"/>
        <w:rPr>
          <w:rFonts w:hint="eastAsia" w:ascii="微软雅黑" w:hAnsi="微软雅黑" w:eastAsia="微软雅黑" w:cs="微软雅黑"/>
          <w:spacing w:val="-1"/>
          <w:sz w:val="30"/>
          <w:szCs w:val="30"/>
        </w:rPr>
      </w:pPr>
    </w:p>
    <w:p w14:paraId="4894140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opposite sentiment was diffused by it throughout all the East.</w:t>
      </w:r>
    </w:p>
    <w:p w14:paraId="556AADB8">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相反的情绪通过它在整个东方扩散开来。</w:t>
      </w:r>
    </w:p>
    <w:p w14:paraId="00910E56">
      <w:pPr>
        <w:pStyle w:val="3"/>
        <w:spacing w:before="321" w:line="246" w:lineRule="auto"/>
        <w:ind w:left="13" w:firstLine="5"/>
        <w:rPr>
          <w:rFonts w:hint="eastAsia" w:ascii="微软雅黑" w:hAnsi="微软雅黑" w:eastAsia="微软雅黑" w:cs="微软雅黑"/>
          <w:spacing w:val="-1"/>
          <w:sz w:val="30"/>
          <w:szCs w:val="30"/>
        </w:rPr>
      </w:pPr>
    </w:p>
    <w:p w14:paraId="73EC375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controversy soon became A DOGMATIC ONE.</w:t>
      </w:r>
    </w:p>
    <w:p w14:paraId="2AC39282">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争论很快变成了教义之争。</w:t>
      </w:r>
    </w:p>
    <w:p w14:paraId="5AF612FF">
      <w:pPr>
        <w:pStyle w:val="3"/>
        <w:spacing w:before="321" w:line="246" w:lineRule="auto"/>
        <w:ind w:left="13" w:firstLine="5"/>
        <w:rPr>
          <w:rFonts w:hint="eastAsia" w:ascii="微软雅黑" w:hAnsi="微软雅黑" w:eastAsia="微软雅黑" w:cs="微软雅黑"/>
          <w:spacing w:val="-1"/>
          <w:sz w:val="30"/>
          <w:szCs w:val="30"/>
        </w:rPr>
      </w:pPr>
    </w:p>
    <w:p w14:paraId="4C13ED1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Greeks now actually began, as a body, to deny the procession of the Holy Spirit from the Son.</w:t>
      </w:r>
    </w:p>
    <w:p w14:paraId="307E03FE">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希腊人现在作为一个整体，实际上开始否认圣灵从子发出。</w:t>
      </w:r>
    </w:p>
    <w:p w14:paraId="4E141874">
      <w:pPr>
        <w:pStyle w:val="3"/>
        <w:spacing w:before="321" w:line="246" w:lineRule="auto"/>
        <w:ind w:left="13" w:firstLine="5"/>
        <w:rPr>
          <w:rFonts w:hint="eastAsia" w:ascii="微软雅黑" w:hAnsi="微软雅黑" w:eastAsia="微软雅黑" w:cs="微软雅黑"/>
          <w:spacing w:val="-1"/>
          <w:sz w:val="30"/>
          <w:szCs w:val="30"/>
        </w:rPr>
      </w:pPr>
    </w:p>
    <w:p w14:paraId="09C010C5">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acrimony as well as disingenuous artifices which speedily ensued from heated minds, the assumptions on the one side, and the violent antagonism on the other, form a sad chapter of ecclesiastical history.</w:t>
      </w:r>
    </w:p>
    <w:p w14:paraId="000BDA29">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随后因头脑发热而迅速产生的尖刻和不诚实的诡计，一方的假设，以及另一方的激烈对抗，构成了教会历史上悲伤的一章。</w:t>
      </w:r>
    </w:p>
    <w:p w14:paraId="4342FFE1">
      <w:pPr>
        <w:pStyle w:val="3"/>
        <w:spacing w:before="321" w:line="246" w:lineRule="auto"/>
        <w:ind w:left="13" w:firstLine="5"/>
        <w:rPr>
          <w:rFonts w:hint="eastAsia" w:ascii="微软雅黑" w:hAnsi="微软雅黑" w:eastAsia="微软雅黑" w:cs="微软雅黑"/>
          <w:spacing w:val="-1"/>
          <w:sz w:val="30"/>
          <w:szCs w:val="30"/>
        </w:rPr>
      </w:pPr>
    </w:p>
    <w:p w14:paraId="49954F1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few of the Greek writers, though they constantly rejected the phrase "procession from the Father AND the Son," yet acknowledged "a procession from the Father THROUGH the Son;" and they explained it sometimes in one way and sometimes in another way.</w:t>
      </w:r>
    </w:p>
    <w:p w14:paraId="15594B1A">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不少希腊作家，虽然不断拒绝“从父和子发出”这一短语，却承认“从父藉着子发出”；他们有时以一种方式解释，有时以另一种方式解释。</w:t>
      </w:r>
    </w:p>
    <w:p w14:paraId="6AAA2158">
      <w:pPr>
        <w:pStyle w:val="3"/>
        <w:spacing w:before="321" w:line="246" w:lineRule="auto"/>
        <w:ind w:left="13" w:firstLine="5"/>
        <w:rPr>
          <w:rFonts w:hint="eastAsia" w:ascii="微软雅黑" w:hAnsi="微软雅黑" w:eastAsia="微软雅黑" w:cs="微软雅黑"/>
          <w:spacing w:val="-1"/>
          <w:sz w:val="30"/>
          <w:szCs w:val="30"/>
        </w:rPr>
      </w:pPr>
    </w:p>
    <w:p w14:paraId="7F7AC73D">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most part they would not admit that anything more was indicated than AN ECONOMICAL RELATION or THE IDEA OF MISSION.</w:t>
      </w:r>
    </w:p>
    <w:p w14:paraId="04771EE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但在大多数情况下，他们不承认这表明了除了经世关系或差遣概念之外的任何东西。</w:t>
      </w:r>
    </w:p>
    <w:p w14:paraId="2BAC1472">
      <w:pPr>
        <w:pStyle w:val="3"/>
        <w:spacing w:before="321" w:line="246" w:lineRule="auto"/>
        <w:ind w:left="13" w:firstLine="5"/>
        <w:rPr>
          <w:rFonts w:hint="eastAsia" w:ascii="微软雅黑" w:hAnsi="微软雅黑" w:eastAsia="微软雅黑" w:cs="微软雅黑"/>
          <w:spacing w:val="-1"/>
          <w:sz w:val="30"/>
          <w:szCs w:val="30"/>
        </w:rPr>
      </w:pPr>
    </w:p>
    <w:p w14:paraId="1CAC90BB">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John Damascen puts the matter in the following way: "We believe in one Holy Spirit in all things like the Father and the Son—proceeding from the Father and dispensed by the Son" (Orth. F. c.10).</w:t>
      </w:r>
    </w:p>
    <w:p w14:paraId="63067437">
      <w:pPr>
        <w:pStyle w:val="3"/>
        <w:spacing w:before="321" w:line="246" w:lineRule="auto"/>
        <w:ind w:left="13"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因此，大马士革的约翰（John Damascen）这样表述：“我们信一位圣灵，在凡事上与父和子一样——从父发出，由子分赐”（《正统信仰》第10章）。</w:t>
      </w:r>
    </w:p>
    <w:p w14:paraId="32D9C739">
      <w:pPr>
        <w:pStyle w:val="3"/>
        <w:spacing w:before="321" w:line="251" w:lineRule="auto"/>
        <w:ind w:left="2" w:right="1" w:hanging="2"/>
        <w:jc w:val="both"/>
        <w:rPr>
          <w:rFonts w:hint="eastAsia" w:ascii="微软雅黑" w:hAnsi="微软雅黑" w:eastAsia="微软雅黑" w:cs="微软雅黑"/>
          <w:sz w:val="30"/>
          <w:szCs w:val="30"/>
        </w:rPr>
      </w:pPr>
    </w:p>
    <w:p w14:paraId="760232B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may be called THE THIRD EPOCH in Greek theology, took its rise with PHOTIUS‚ who wrote on the procession according to the current view of the Greek Church, and condemned as blasphemous the opinion entertained in the West (A.D. 867).</w:t>
      </w:r>
    </w:p>
    <w:p w14:paraId="766797B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希腊神学中所谓的“第三时期”始于佛提乌（Photius），他根据希腊教会的流行观点撰写了关于圣灵发出的文章，并谴责西方教会所持的观点为亵渎（公元867年）。</w:t>
      </w:r>
    </w:p>
    <w:p w14:paraId="63924E47">
      <w:pPr>
        <w:pStyle w:val="3"/>
        <w:spacing w:before="314" w:line="253" w:lineRule="auto"/>
        <w:ind w:left="2"/>
        <w:jc w:val="both"/>
        <w:rPr>
          <w:rFonts w:hint="eastAsia" w:ascii="微软雅黑" w:hAnsi="微软雅黑" w:eastAsia="微软雅黑" w:cs="微软雅黑"/>
          <w:spacing w:val="-1"/>
          <w:sz w:val="30"/>
          <w:szCs w:val="30"/>
        </w:rPr>
      </w:pPr>
    </w:p>
    <w:p w14:paraId="7DEF1A3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brought together all the arguments which could be adduced for his side of the question.</w:t>
      </w:r>
    </w:p>
    <w:p w14:paraId="0E749A3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他汇集了所有能为其观点辩护的论据。</w:t>
      </w:r>
    </w:p>
    <w:p w14:paraId="243F2985">
      <w:pPr>
        <w:pStyle w:val="3"/>
        <w:spacing w:before="314" w:line="253" w:lineRule="auto"/>
        <w:ind w:left="2"/>
        <w:jc w:val="both"/>
        <w:rPr>
          <w:rFonts w:hint="eastAsia" w:ascii="微软雅黑" w:hAnsi="微软雅黑" w:eastAsia="微软雅黑" w:cs="微软雅黑"/>
          <w:spacing w:val="-1"/>
          <w:sz w:val="30"/>
          <w:szCs w:val="30"/>
        </w:rPr>
      </w:pPr>
    </w:p>
    <w:p w14:paraId="437581C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inferential, presumptuous, and little better than vain logic applied to a theme beyond the scope and application of mere logical deduction.</w:t>
      </w:r>
    </w:p>
    <w:p w14:paraId="15B31BB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但这些论据是推论性的、专横的，且不过是将徒劳的逻辑应用于一个超出单纯逻辑推演范围和应用的主题。</w:t>
      </w:r>
    </w:p>
    <w:p w14:paraId="11D0D72C">
      <w:pPr>
        <w:pStyle w:val="3"/>
        <w:spacing w:before="314" w:line="253" w:lineRule="auto"/>
        <w:ind w:left="2"/>
        <w:jc w:val="both"/>
        <w:rPr>
          <w:rFonts w:hint="eastAsia" w:ascii="微软雅黑" w:hAnsi="微软雅黑" w:eastAsia="微软雅黑" w:cs="微软雅黑"/>
          <w:spacing w:val="-1"/>
          <w:sz w:val="30"/>
          <w:szCs w:val="30"/>
        </w:rPr>
      </w:pPr>
    </w:p>
    <w:p w14:paraId="325ABC1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so offended the Latin Church, that the addition to the Creed, hitherto used only in Spain, France, and Germany, was now openly accepted everywhere.</w:t>
      </w:r>
    </w:p>
    <w:p w14:paraId="4C4AD93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这极大地冒犯了拉丁教会，以至于此前仅在西班牙、法国和德国使用的信经增补内容，现在公开被各地接受。</w:t>
      </w:r>
    </w:p>
    <w:p w14:paraId="14DB6C64">
      <w:pPr>
        <w:pStyle w:val="3"/>
        <w:spacing w:before="314" w:line="253" w:lineRule="auto"/>
        <w:ind w:left="2"/>
        <w:jc w:val="both"/>
        <w:rPr>
          <w:rFonts w:hint="eastAsia" w:ascii="微软雅黑" w:hAnsi="微软雅黑" w:eastAsia="微软雅黑" w:cs="微软雅黑"/>
          <w:spacing w:val="-1"/>
          <w:sz w:val="30"/>
          <w:szCs w:val="30"/>
        </w:rPr>
      </w:pPr>
    </w:p>
    <w:p w14:paraId="22F5805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division inevitably assumed the form of a schism about the year 1054.</w:t>
      </w:r>
    </w:p>
    <w:p w14:paraId="74DEB09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大约在1054年，这种分裂不可避免地演变为教派大分裂的形式。</w:t>
      </w:r>
    </w:p>
    <w:p w14:paraId="017AD8A8">
      <w:pPr>
        <w:pStyle w:val="3"/>
        <w:spacing w:before="314" w:line="253" w:lineRule="auto"/>
        <w:ind w:left="2"/>
        <w:jc w:val="both"/>
        <w:rPr>
          <w:rFonts w:hint="eastAsia" w:ascii="微软雅黑" w:hAnsi="微软雅黑" w:eastAsia="微软雅黑" w:cs="微软雅黑"/>
          <w:spacing w:val="-1"/>
          <w:sz w:val="30"/>
          <w:szCs w:val="30"/>
        </w:rPr>
      </w:pPr>
    </w:p>
    <w:p w14:paraId="172648A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new necessity arose, of a national kind.</w:t>
      </w:r>
    </w:p>
    <w:p w14:paraId="0FBA62D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但出现了一种新的必要性，属于国家性质的。</w:t>
      </w:r>
    </w:p>
    <w:p w14:paraId="3111C698">
      <w:pPr>
        <w:pStyle w:val="3"/>
        <w:spacing w:before="314" w:line="253" w:lineRule="auto"/>
        <w:ind w:left="2"/>
        <w:jc w:val="both"/>
        <w:rPr>
          <w:rFonts w:hint="eastAsia" w:ascii="微软雅黑" w:hAnsi="微软雅黑" w:eastAsia="微软雅黑" w:cs="微软雅黑"/>
          <w:spacing w:val="-1"/>
          <w:sz w:val="30"/>
          <w:szCs w:val="30"/>
        </w:rPr>
      </w:pPr>
    </w:p>
    <w:p w14:paraId="2C49A4C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there had always been individuals among the Greeks who had concurred in sentiment with the Western theology on the doctrine of the procession, a new element came into operation.</w:t>
      </w:r>
    </w:p>
    <w:p w14:paraId="3CE4E11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尽管希腊人中一直有个别人在圣灵发出的教义上与西方神学观点一致，但一个新的因素开始起作用。</w:t>
      </w:r>
    </w:p>
    <w:p w14:paraId="22660AAD">
      <w:pPr>
        <w:pStyle w:val="3"/>
        <w:spacing w:before="314" w:line="253" w:lineRule="auto"/>
        <w:ind w:left="2"/>
        <w:jc w:val="both"/>
        <w:rPr>
          <w:rFonts w:hint="eastAsia" w:ascii="微软雅黑" w:hAnsi="微软雅黑" w:eastAsia="微软雅黑" w:cs="微软雅黑"/>
          <w:spacing w:val="-1"/>
          <w:sz w:val="30"/>
          <w:szCs w:val="30"/>
        </w:rPr>
      </w:pPr>
    </w:p>
    <w:p w14:paraId="727AAC7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Greeks were harassed by the Turks on every side; and as it began to be apparent that the Eastern Empire could not for a long time support itself against these powerful and constantly advancing enemies without help from the West, they made eager and repeated requests for help.</w:t>
      </w:r>
    </w:p>
    <w:p w14:paraId="4D8E87A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希腊人四面受敌于土耳其人；随着情况变得明显，即没有西方的帮助，东方帝国无法长期抵御这些强大且不断推进的敌人，他们便急切并反复地请求援助。</w:t>
      </w:r>
    </w:p>
    <w:p w14:paraId="04F93E75">
      <w:pPr>
        <w:pStyle w:val="3"/>
        <w:spacing w:before="314" w:line="253" w:lineRule="auto"/>
        <w:ind w:left="2"/>
        <w:jc w:val="both"/>
        <w:rPr>
          <w:rFonts w:hint="eastAsia" w:ascii="微软雅黑" w:hAnsi="微软雅黑" w:eastAsia="微软雅黑" w:cs="微软雅黑"/>
          <w:spacing w:val="-1"/>
          <w:sz w:val="30"/>
          <w:szCs w:val="30"/>
        </w:rPr>
      </w:pPr>
    </w:p>
    <w:p w14:paraId="7785C13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sent ambassadors to the Council of Constance (1414–1418), and also to the Council of Basil (1431–1449), but they effected nothing.</w:t>
      </w:r>
    </w:p>
    <w:p w14:paraId="0D5429B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他们派遣使者参加康斯坦茨大公会议（1414-1418）和巴塞尔大公会议（1431-1449），但一无所获。</w:t>
      </w:r>
    </w:p>
    <w:p w14:paraId="774BAF16">
      <w:pPr>
        <w:pStyle w:val="3"/>
        <w:spacing w:before="314" w:line="253" w:lineRule="auto"/>
        <w:ind w:left="2"/>
        <w:jc w:val="both"/>
        <w:rPr>
          <w:rFonts w:hint="eastAsia" w:ascii="微软雅黑" w:hAnsi="微软雅黑" w:eastAsia="微软雅黑" w:cs="微软雅黑"/>
          <w:spacing w:val="-1"/>
          <w:sz w:val="30"/>
          <w:szCs w:val="30"/>
        </w:rPr>
      </w:pPr>
    </w:p>
    <w:p w14:paraId="303AA30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on one condition could help be accorded—that the Greeks should be reunited to the Western Church.</w:t>
      </w:r>
    </w:p>
    <w:p w14:paraId="21AE7AC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只有在一个条件下才能给予帮助——即希腊教会必须与西方教会重新联合。</w:t>
      </w:r>
    </w:p>
    <w:p w14:paraId="4474168D">
      <w:pPr>
        <w:pStyle w:val="3"/>
        <w:spacing w:before="314" w:line="253" w:lineRule="auto"/>
        <w:ind w:left="2"/>
        <w:jc w:val="both"/>
        <w:rPr>
          <w:rFonts w:hint="eastAsia" w:ascii="微软雅黑" w:hAnsi="微软雅黑" w:eastAsia="微软雅黑" w:cs="微软雅黑"/>
          <w:spacing w:val="-1"/>
          <w:sz w:val="30"/>
          <w:szCs w:val="30"/>
        </w:rPr>
      </w:pPr>
    </w:p>
    <w:p w14:paraId="1549D24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bring this about, every effort was used—from the effect of fear on the one side, and ambition on the other.</w:t>
      </w:r>
    </w:p>
    <w:p w14:paraId="428AE47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为了实现这一点，双方用尽了一切努力——一方是出于恐惧，另一方是出于野心。</w:t>
      </w:r>
    </w:p>
    <w:p w14:paraId="774ACE4C">
      <w:pPr>
        <w:pStyle w:val="3"/>
        <w:spacing w:before="314" w:line="253" w:lineRule="auto"/>
        <w:ind w:left="2"/>
        <w:jc w:val="both"/>
        <w:rPr>
          <w:rFonts w:hint="eastAsia" w:ascii="微软雅黑" w:hAnsi="微软雅黑" w:eastAsia="微软雅黑" w:cs="微软雅黑"/>
          <w:spacing w:val="-1"/>
          <w:sz w:val="30"/>
          <w:szCs w:val="30"/>
        </w:rPr>
      </w:pPr>
    </w:p>
    <w:p w14:paraId="4B790B4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length Eugenius IV. called a council at a time when the Turks threatened to accomplish the overthrow of the Eastern Empire.</w:t>
      </w:r>
    </w:p>
    <w:p w14:paraId="109525B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最终，尤金四世（Eugenius IV）在土耳其人威胁要推翻东方帝国的时候召集了一次会议。</w:t>
      </w:r>
    </w:p>
    <w:p w14:paraId="1F90A542">
      <w:pPr>
        <w:pStyle w:val="3"/>
        <w:spacing w:before="314" w:line="253" w:lineRule="auto"/>
        <w:ind w:left="2"/>
        <w:jc w:val="both"/>
        <w:rPr>
          <w:rFonts w:hint="eastAsia" w:ascii="微软雅黑" w:hAnsi="微软雅黑" w:eastAsia="微软雅黑" w:cs="微软雅黑"/>
          <w:spacing w:val="-1"/>
          <w:sz w:val="30"/>
          <w:szCs w:val="30"/>
        </w:rPr>
      </w:pPr>
    </w:p>
    <w:p w14:paraId="3380D9D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council, known as the Council of Florence, which first met at Ferrara at the end of 1438, and was transferred to Florence in 1439, the Greek Emperor and the Patriarch of Constantinople anxiously repaired, in the vain hope of receiving help from the West.</w:t>
      </w:r>
    </w:p>
    <w:p w14:paraId="4591F4C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这次会议被称为佛罗伦萨大公会议，最初于1438年底在费拉拉召开，并于1439年转移到佛罗伦萨，希腊皇帝和君士坦丁堡牧首焦急地前往参加，怀着从西方获得帮助的徒劳希望。</w:t>
      </w:r>
    </w:p>
    <w:p w14:paraId="43ACA7C4">
      <w:pPr>
        <w:pStyle w:val="3"/>
        <w:spacing w:before="314" w:line="253" w:lineRule="auto"/>
        <w:ind w:left="2"/>
        <w:jc w:val="both"/>
        <w:rPr>
          <w:rFonts w:hint="eastAsia" w:ascii="微软雅黑" w:hAnsi="微软雅黑" w:eastAsia="微软雅黑" w:cs="微软雅黑"/>
          <w:spacing w:val="-1"/>
          <w:sz w:val="30"/>
          <w:szCs w:val="30"/>
        </w:rPr>
      </w:pPr>
    </w:p>
    <w:p w14:paraId="3029A19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were required to accept the Western view of the procession, together with some points of Romish doctrine to which it is not necessary here more particularly to refer.</w:t>
      </w:r>
    </w:p>
    <w:p w14:paraId="3A91E73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但他们被要求接受西方关于圣灵发出的观点，以及一些罗马天主教教义的要点，这些要点在此无需特别提及。</w:t>
      </w:r>
    </w:p>
    <w:p w14:paraId="6FBD1F98">
      <w:pPr>
        <w:pStyle w:val="3"/>
        <w:spacing w:before="314" w:line="253" w:lineRule="auto"/>
        <w:ind w:left="2"/>
        <w:jc w:val="both"/>
        <w:rPr>
          <w:rFonts w:hint="eastAsia" w:ascii="微软雅黑" w:hAnsi="微软雅黑" w:eastAsia="微软雅黑" w:cs="微软雅黑"/>
          <w:spacing w:val="-1"/>
          <w:sz w:val="30"/>
          <w:szCs w:val="30"/>
        </w:rPr>
      </w:pPr>
    </w:p>
    <w:p w14:paraId="20D37F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conditions were accepted under the pressure of necessity, when it was too late.</w:t>
      </w:r>
    </w:p>
    <w:p w14:paraId="5551045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在迫不得已的压力下，当为时已晚时，这些条件被接受了。</w:t>
      </w:r>
    </w:p>
    <w:p w14:paraId="34385317">
      <w:pPr>
        <w:pStyle w:val="3"/>
        <w:spacing w:before="314" w:line="253" w:lineRule="auto"/>
        <w:ind w:left="2"/>
        <w:jc w:val="both"/>
        <w:rPr>
          <w:rFonts w:hint="eastAsia" w:ascii="微软雅黑" w:hAnsi="微软雅黑" w:eastAsia="微软雅黑" w:cs="微软雅黑"/>
          <w:spacing w:val="-1"/>
          <w:sz w:val="30"/>
          <w:szCs w:val="30"/>
        </w:rPr>
      </w:pPr>
    </w:p>
    <w:p w14:paraId="42B4E91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useful to refer to the formula or article of union, as it serves to show the true position of the whole question which was disputed between the Churches.</w:t>
      </w:r>
    </w:p>
    <w:p w14:paraId="37D8BFF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但参考这份联合公式或条款可能是有用的，因为它有助于展示两教会之间争论的整个问题的真实立场。</w:t>
      </w:r>
    </w:p>
    <w:p w14:paraId="7C87C1A9">
      <w:pPr>
        <w:pStyle w:val="3"/>
        <w:spacing w:before="314" w:line="253" w:lineRule="auto"/>
        <w:ind w:left="2"/>
        <w:jc w:val="both"/>
        <w:rPr>
          <w:rFonts w:hint="eastAsia" w:ascii="微软雅黑" w:hAnsi="微软雅黑" w:eastAsia="微软雅黑" w:cs="微软雅黑"/>
          <w:spacing w:val="-1"/>
          <w:sz w:val="30"/>
          <w:szCs w:val="30"/>
        </w:rPr>
      </w:pPr>
    </w:p>
    <w:p w14:paraId="69010A9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formula, drawn up by Scholarius, afterwards called Gennadius, was as follows:</w:t>
      </w:r>
    </w:p>
    <w:p w14:paraId="2FA8397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这份由斯科拉里乌斯（Scholarius，后来被称为根纳季乌斯Gennadius）起草的公式如下：</w:t>
      </w:r>
    </w:p>
    <w:p w14:paraId="38EA460E">
      <w:pPr>
        <w:pStyle w:val="3"/>
        <w:spacing w:before="314" w:line="253" w:lineRule="auto"/>
        <w:ind w:left="2"/>
        <w:jc w:val="both"/>
        <w:rPr>
          <w:rFonts w:hint="eastAsia" w:ascii="微软雅黑" w:hAnsi="微软雅黑" w:eastAsia="微软雅黑" w:cs="微软雅黑"/>
          <w:spacing w:val="-1"/>
          <w:sz w:val="30"/>
          <w:szCs w:val="30"/>
        </w:rPr>
      </w:pPr>
    </w:p>
    <w:p w14:paraId="4F6999C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we Greeks hitherto supposed that the Latins affirmed that the Holy Ghost proceeds from the Father and the Son as from two principles or by two spirations‚ and did not affirm that the Father is the fountain of Deity, viz. of the Son and Holy Spirit‚ we with much aversion withdrew both from the addition made by the Latins to the Creed, and from their communion.</w:t>
      </w:r>
    </w:p>
    <w:p w14:paraId="6820EB6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我们希腊人此前认为拉丁人断言圣灵从父和子发出是如同从两个本原或藉着两次吹气发出，并且没有确认父是神性的源头（即子和圣灵的源头），我们便带着极大的反感退出了拉丁人对信经所作的增补，并断绝了与他们的交通。</w:t>
      </w:r>
    </w:p>
    <w:p w14:paraId="2B36F2D0">
      <w:pPr>
        <w:pStyle w:val="3"/>
        <w:spacing w:before="314" w:line="253" w:lineRule="auto"/>
        <w:ind w:left="2"/>
        <w:jc w:val="both"/>
        <w:rPr>
          <w:rFonts w:hint="eastAsia" w:ascii="微软雅黑" w:hAnsi="微软雅黑" w:eastAsia="微软雅黑" w:cs="微软雅黑"/>
          <w:spacing w:val="-1"/>
          <w:sz w:val="30"/>
          <w:szCs w:val="30"/>
        </w:rPr>
      </w:pPr>
    </w:p>
    <w:p w14:paraId="37D8877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being by the singular grace of God assembled in this sacred and ecumenic synod in order to cement a sacred union between us, after many questions ventilated on both sides, after keen discussions and the adducing of many testimonies both from sacred Scripture and from the Church-teachers, we Latins declare and profess that in our affirmation respecting the Spirit's procession from the Father and the Son we do not express it in the sense of excluding the Father from being the fountain and origin of the whole Deity—that is, of the Son and Holy Spirit‚ or as if we believed that the Son received not from the Father that procession of the Spirit from the Son, or as if we held two principles or two spirations of the Holy Spirit; but we firmly believe and profess that the Holy Spirit from eternity proceeded from the Father and the Son as from one principle, and by one single spiration.</w:t>
      </w:r>
    </w:p>
    <w:p w14:paraId="4523F8E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今，藉着神独特的恩典，我们聚集在这个神圣的大公会议中，为了巩固我们之间神圣的联合，经过双方对许多问题的探讨，经过激烈的讨论，并引用了许多来自圣经和教会教师的证据，我们拉丁人宣告并承认，在我们关于圣灵从父和子发出的肯定中，我们并非要在排除父作为整个神性（即子和圣灵）之源头和起源的意义上表达它，也不像如果我们相信子并未从父领受那圣灵从子发出的恩赐，或是如果我们持有圣灵有两个本原或两次吹气的观点；而是我们坚定地相信并承认，圣灵从永恒就是从父和子如同从一个本原，并藉着一次单一的吹气发出的。</w:t>
      </w:r>
    </w:p>
    <w:p w14:paraId="0A350947">
      <w:pPr>
        <w:pStyle w:val="3"/>
        <w:spacing w:before="314" w:line="253" w:lineRule="auto"/>
        <w:ind w:left="2"/>
        <w:jc w:val="both"/>
        <w:rPr>
          <w:rFonts w:hint="eastAsia" w:ascii="微软雅黑" w:hAnsi="微软雅黑" w:eastAsia="微软雅黑" w:cs="微软雅黑"/>
          <w:spacing w:val="-1"/>
          <w:sz w:val="30"/>
          <w:szCs w:val="30"/>
        </w:rPr>
      </w:pPr>
    </w:p>
    <w:p w14:paraId="09D95E5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Greeks in like manner assert and profess that the Holy Spirit proceeds from the Father‚ but we also believe and affirm that it is the property of the Son that the procession should also be from Him‚ and that the spiration be from both, viz. by the Father through the Son according to essence.</w:t>
      </w:r>
    </w:p>
    <w:p w14:paraId="4597B52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“而我们希腊人同样断言并承认圣灵从父发出，但我们也相信并确认，发出也应从祂（子）而来，这也是子的属性，并且吹气是来自两者，即藉着父通过子，按本质而言。</w:t>
      </w:r>
    </w:p>
    <w:p w14:paraId="7017DBFC">
      <w:pPr>
        <w:pStyle w:val="3"/>
        <w:spacing w:before="314" w:line="253" w:lineRule="auto"/>
        <w:ind w:left="2"/>
        <w:jc w:val="both"/>
        <w:rPr>
          <w:rFonts w:hint="eastAsia" w:ascii="微软雅黑" w:hAnsi="微软雅黑" w:eastAsia="微软雅黑" w:cs="微软雅黑"/>
          <w:spacing w:val="-1"/>
          <w:sz w:val="30"/>
          <w:szCs w:val="30"/>
        </w:rPr>
      </w:pPr>
    </w:p>
    <w:p w14:paraId="2238506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in this unanimous profession we unite in a mutual union and join hands."</w:t>
      </w:r>
    </w:p>
    <w:p w14:paraId="34590AC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现在，在这个一致的宣信中，我们在相互的联合中合一并携手。”</w:t>
      </w:r>
    </w:p>
    <w:p w14:paraId="48B4B9FB">
      <w:pPr>
        <w:pStyle w:val="3"/>
        <w:spacing w:before="314" w:line="253" w:lineRule="auto"/>
        <w:ind w:left="2"/>
        <w:jc w:val="both"/>
        <w:rPr>
          <w:rFonts w:hint="eastAsia" w:ascii="微软雅黑" w:hAnsi="微软雅黑" w:eastAsia="微软雅黑" w:cs="微软雅黑"/>
          <w:spacing w:val="-1"/>
          <w:sz w:val="30"/>
          <w:szCs w:val="30"/>
        </w:rPr>
      </w:pPr>
    </w:p>
    <w:p w14:paraId="0E31A84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formula, drawn up in such circumstances, neither pleased all the Greeks nor all the Latins.</w:t>
      </w:r>
    </w:p>
    <w:p w14:paraId="4D4E399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这份在如此情况下起草的公式，既未取悦所有希腊人，也未取悦所有拉丁人。</w:t>
      </w:r>
    </w:p>
    <w:p w14:paraId="7020DD02">
      <w:pPr>
        <w:pStyle w:val="3"/>
        <w:spacing w:before="314" w:line="253" w:lineRule="auto"/>
        <w:ind w:left="2"/>
        <w:jc w:val="both"/>
        <w:rPr>
          <w:rFonts w:hint="eastAsia" w:ascii="微软雅黑" w:hAnsi="微软雅黑" w:eastAsia="微软雅黑" w:cs="微软雅黑"/>
          <w:spacing w:val="-1"/>
          <w:sz w:val="30"/>
          <w:szCs w:val="30"/>
        </w:rPr>
      </w:pPr>
    </w:p>
    <w:p w14:paraId="5522F7A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emperor subscribed, and the majority reluctantly followed, though some of the Greeks withdrew in disgust.</w:t>
      </w:r>
    </w:p>
    <w:p w14:paraId="10A8844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皇帝签署了，大多数人勉强跟随，尽管有些希腊人厌恶地退出了。</w:t>
      </w:r>
    </w:p>
    <w:p w14:paraId="77BD06B9">
      <w:pPr>
        <w:pStyle w:val="3"/>
        <w:spacing w:before="314" w:line="253" w:lineRule="auto"/>
        <w:ind w:left="2"/>
        <w:jc w:val="both"/>
        <w:rPr>
          <w:rFonts w:hint="eastAsia" w:ascii="微软雅黑" w:hAnsi="微软雅黑" w:eastAsia="微软雅黑" w:cs="微软雅黑"/>
          <w:spacing w:val="-1"/>
          <w:sz w:val="30"/>
          <w:szCs w:val="30"/>
        </w:rPr>
      </w:pPr>
    </w:p>
    <w:p w14:paraId="38015C4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on returning to Constantinople the Greeks were ill received, more especially as the assistance promised by the Latins against the Turks was never sent.</w:t>
      </w:r>
    </w:p>
    <w:p w14:paraId="1631432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回到君士坦丁堡后，希腊人受到了冷遇，特别是拉丁人承诺的对抗土耳其人的援助从未送达。</w:t>
      </w:r>
    </w:p>
    <w:p w14:paraId="4FDBF121">
      <w:pPr>
        <w:pStyle w:val="3"/>
        <w:spacing w:before="314" w:line="253" w:lineRule="auto"/>
        <w:ind w:left="2"/>
        <w:jc w:val="both"/>
        <w:rPr>
          <w:rFonts w:hint="eastAsia" w:ascii="微软雅黑" w:hAnsi="微软雅黑" w:eastAsia="微软雅黑" w:cs="微软雅黑"/>
          <w:spacing w:val="-1"/>
          <w:sz w:val="30"/>
          <w:szCs w:val="30"/>
        </w:rPr>
      </w:pPr>
    </w:p>
    <w:p w14:paraId="609ED72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proved a failure, and nothing was actually effected by all the negotiations of the council.</w:t>
      </w:r>
    </w:p>
    <w:p w14:paraId="5075E1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整件事证明是一次失败，会议的所有谈判实际上并未达成任何成果。</w:t>
      </w:r>
    </w:p>
    <w:p w14:paraId="53BBF34C">
      <w:pPr>
        <w:pStyle w:val="3"/>
        <w:spacing w:before="314" w:line="253" w:lineRule="auto"/>
        <w:ind w:left="2"/>
        <w:jc w:val="both"/>
        <w:rPr>
          <w:rFonts w:hint="eastAsia" w:ascii="微软雅黑" w:hAnsi="微软雅黑" w:eastAsia="微软雅黑" w:cs="微软雅黑"/>
          <w:spacing w:val="-1"/>
          <w:sz w:val="30"/>
          <w:szCs w:val="30"/>
        </w:rPr>
      </w:pPr>
    </w:p>
    <w:p w14:paraId="4E61318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Shortly afterwards Constantinople was taken by the Turks (A.D. 1453), the Greeks describing this as a divine judgment upon them for the Florentine Council.</w:t>
      </w:r>
    </w:p>
    <w:p w14:paraId="46DED4E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不久之后，君士坦丁堡被土耳其人攻占（公元1453年），希腊人将此描述为神因佛罗伦萨会议而对他们的审判。</w:t>
      </w:r>
    </w:p>
    <w:p w14:paraId="25AC8375">
      <w:pPr>
        <w:pStyle w:val="3"/>
        <w:spacing w:before="314" w:line="253" w:lineRule="auto"/>
        <w:ind w:left="2"/>
        <w:jc w:val="both"/>
        <w:rPr>
          <w:rFonts w:hint="eastAsia" w:ascii="微软雅黑" w:hAnsi="微软雅黑" w:eastAsia="微软雅黑" w:cs="微软雅黑"/>
          <w:spacing w:val="-1"/>
          <w:sz w:val="30"/>
          <w:szCs w:val="30"/>
        </w:rPr>
      </w:pPr>
    </w:p>
    <w:p w14:paraId="4576E90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Bellarmine says that they were delivered to the Turks because of this error.</w:t>
      </w:r>
    </w:p>
    <w:p w14:paraId="49E18F6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另一方面，贝拉明（Bellarmine）说他们之所以被交在土耳其人手中是因为这个错误。</w:t>
      </w:r>
    </w:p>
    <w:p w14:paraId="74714AFD">
      <w:pPr>
        <w:pStyle w:val="3"/>
        <w:spacing w:before="314" w:line="253" w:lineRule="auto"/>
        <w:ind w:left="2"/>
        <w:jc w:val="both"/>
        <w:rPr>
          <w:rFonts w:hint="eastAsia" w:ascii="微软雅黑" w:hAnsi="微软雅黑" w:eastAsia="微软雅黑" w:cs="微软雅黑"/>
          <w:spacing w:val="-1"/>
          <w:sz w:val="30"/>
          <w:szCs w:val="30"/>
        </w:rPr>
      </w:pPr>
    </w:p>
    <w:p w14:paraId="6C6DCF0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Church, notwithstanding the reluctant concession which was made by those who represented it at the Florentine Council, continued, after the fall of Constantinople, to assert, with not less vehemence than before, the position that the Holy Spirit proceeds from the Father only.</w:t>
      </w:r>
    </w:p>
    <w:p w14:paraId="08BCA30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尽管希腊教会在佛罗伦萨会议上的代表做出了勉强的让步，但在君士坦丁堡陷落后，希腊教会继续以不亚于从前的激烈程度，坚持圣灵唯独从父发出的立场。</w:t>
      </w:r>
    </w:p>
    <w:p w14:paraId="735B8E15">
      <w:pPr>
        <w:pStyle w:val="3"/>
        <w:spacing w:before="314" w:line="253" w:lineRule="auto"/>
        <w:ind w:left="2"/>
        <w:jc w:val="both"/>
        <w:rPr>
          <w:rFonts w:hint="eastAsia" w:ascii="微软雅黑" w:hAnsi="微软雅黑" w:eastAsia="微软雅黑" w:cs="微软雅黑"/>
          <w:spacing w:val="-1"/>
          <w:sz w:val="30"/>
          <w:szCs w:val="30"/>
        </w:rPr>
      </w:pPr>
    </w:p>
    <w:p w14:paraId="397E5F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probability exists that any change will be made by the Greek Church, or that any proposal of this sort will ever be calmly considered.</w:t>
      </w:r>
    </w:p>
    <w:p w14:paraId="0C8CD1A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希腊教会做出任何改变的可能性是不存在的，任何此类提议也不会被冷静地考虑。</w:t>
      </w:r>
    </w:p>
    <w:p w14:paraId="5B82192F">
      <w:pPr>
        <w:pStyle w:val="3"/>
        <w:spacing w:before="314" w:line="253" w:lineRule="auto"/>
        <w:ind w:left="2"/>
        <w:jc w:val="both"/>
        <w:rPr>
          <w:rFonts w:hint="eastAsia" w:ascii="微软雅黑" w:hAnsi="微软雅黑" w:eastAsia="微软雅黑" w:cs="微软雅黑"/>
          <w:spacing w:val="-1"/>
          <w:sz w:val="30"/>
          <w:szCs w:val="30"/>
        </w:rPr>
      </w:pPr>
    </w:p>
    <w:p w14:paraId="248AADB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correspondence into which the Tübingen divines entered subsequently to the Reformation with the Greek patriarch, is of importance only as bringing out this fact.</w:t>
      </w:r>
    </w:p>
    <w:p w14:paraId="077D2F1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图宾根神学家在宗教改革后与希腊牧首进行的通信，其重要性仅在于揭示了这一事实。</w:t>
      </w:r>
    </w:p>
    <w:p w14:paraId="4DDE7AEA">
      <w:pPr>
        <w:pStyle w:val="3"/>
        <w:spacing w:before="314" w:line="253" w:lineRule="auto"/>
        <w:ind w:left="2"/>
        <w:jc w:val="both"/>
        <w:rPr>
          <w:rFonts w:hint="eastAsia" w:ascii="微软雅黑" w:hAnsi="微软雅黑" w:eastAsia="微软雅黑" w:cs="微软雅黑"/>
          <w:spacing w:val="-1"/>
          <w:sz w:val="30"/>
          <w:szCs w:val="30"/>
        </w:rPr>
      </w:pPr>
    </w:p>
    <w:p w14:paraId="41EFF08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sad fate of the Patriarch CYRILLUS LUCARIS‚ who had cordially accepted the distinctive doctrines of the Protestant Church, proves the same thing.</w:t>
      </w:r>
    </w:p>
    <w:p w14:paraId="699CB56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曾热诚接受新教教会独特教义的牧首西里尔·卢卡里斯（CYRILLUS LUCARIS）的悲惨命运，证明了同样的事情。</w:t>
      </w:r>
    </w:p>
    <w:p w14:paraId="45E1B197">
      <w:pPr>
        <w:pStyle w:val="3"/>
        <w:spacing w:before="314" w:line="253" w:lineRule="auto"/>
        <w:ind w:left="2"/>
        <w:jc w:val="both"/>
        <w:rPr>
          <w:rFonts w:hint="eastAsia" w:ascii="微软雅黑" w:hAnsi="微软雅黑" w:eastAsia="微软雅黑" w:cs="微软雅黑"/>
          <w:spacing w:val="-1"/>
          <w:sz w:val="30"/>
          <w:szCs w:val="30"/>
        </w:rPr>
      </w:pPr>
    </w:p>
    <w:p w14:paraId="126720B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formula which would have been accepted by him, that the Holy Spirit proceedeth from the Father through the Son (δι, υ iο ῦ), was at once branded with the stigma of heresy by the Council of Constantinople in 1642.</w:t>
      </w:r>
    </w:p>
    <w:p w14:paraId="3E82FC1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他本会接受的公式——即圣灵从父藉着子（δι, υ iο ῦ）发出——在1642年的君士坦丁堡会议上立即被打上异端的烙印。</w:t>
      </w:r>
    </w:p>
    <w:p w14:paraId="457E4C1E">
      <w:pPr>
        <w:pStyle w:val="3"/>
        <w:spacing w:before="314" w:line="253" w:lineRule="auto"/>
        <w:ind w:left="2"/>
        <w:jc w:val="both"/>
        <w:rPr>
          <w:rFonts w:hint="eastAsia" w:ascii="微软雅黑" w:hAnsi="微软雅黑" w:eastAsia="微软雅黑" w:cs="微软雅黑"/>
          <w:spacing w:val="-1"/>
          <w:sz w:val="30"/>
          <w:szCs w:val="30"/>
        </w:rPr>
      </w:pPr>
    </w:p>
    <w:p w14:paraId="4966878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attempt like that recently made at the Bonn Conference by Dr. Döllinger and some Anglican divines, in the line of the same formula, is only time and effort thrown away in vain negotiation.</w:t>
      </w:r>
    </w:p>
    <w:p w14:paraId="7484170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任何像最近多林格博士（Dr. Döllinger）和一些圣公会神学家在波恩会议上所做的尝试（沿着同一公式的路线），都只是在徒劳的谈判中浪费时间和精力。</w:t>
      </w:r>
    </w:p>
    <w:p w14:paraId="4FC0BE2C">
      <w:pPr>
        <w:pStyle w:val="3"/>
        <w:spacing w:before="314" w:line="253" w:lineRule="auto"/>
        <w:ind w:left="2"/>
        <w:jc w:val="both"/>
        <w:rPr>
          <w:rFonts w:hint="eastAsia" w:ascii="微软雅黑" w:hAnsi="微软雅黑" w:eastAsia="微软雅黑" w:cs="微软雅黑"/>
          <w:spacing w:val="-1"/>
          <w:sz w:val="30"/>
          <w:szCs w:val="30"/>
        </w:rPr>
      </w:pPr>
    </w:p>
    <w:p w14:paraId="78006DB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hold strongly the view of the Western Church, which was asserted and maintained by all the Churches of the Reformation; and it might be important, did space permit, to examine the various grounds by which the Greek Church seeks to confirm her opinion, and the replies which the Greek theologians have produced to the arguments of the Western theologians.</w:t>
      </w:r>
    </w:p>
    <w:p w14:paraId="4E7CE7C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我们坚决持有西方教会的观点，这也是所有宗教改革教会所主张和维护的；如果篇幅允许，考察希腊教会借以证实其观点的各种理由，以及希腊神学家对西方神学家论点的回应，可能会很重要。</w:t>
      </w:r>
    </w:p>
    <w:p w14:paraId="2E3E5B8A">
      <w:pPr>
        <w:pStyle w:val="3"/>
        <w:spacing w:before="314" w:line="253" w:lineRule="auto"/>
        <w:ind w:left="2"/>
        <w:jc w:val="both"/>
        <w:rPr>
          <w:rFonts w:hint="eastAsia" w:ascii="微软雅黑" w:hAnsi="微软雅黑" w:eastAsia="微软雅黑" w:cs="微软雅黑"/>
          <w:spacing w:val="-1"/>
          <w:sz w:val="30"/>
          <w:szCs w:val="30"/>
        </w:rPr>
      </w:pPr>
    </w:p>
    <w:p w14:paraId="710902F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mainly appeal to the fact that the Ecumenical Council of Ephesus prohibited (A.D. 431) as unlawful any further addition to the Nicæno-Constantinopolitan Creed.</w:t>
      </w:r>
    </w:p>
    <w:p w14:paraId="594D6A4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他们主要诉诸这一事实：以弗所大公会议（公元431年）禁止对尼西亚-君士坦丁堡信经进行任何进一步的添加，视其为非法。</w:t>
      </w:r>
    </w:p>
    <w:p w14:paraId="5C3B1A54">
      <w:pPr>
        <w:pStyle w:val="3"/>
        <w:spacing w:before="314" w:line="253" w:lineRule="auto"/>
        <w:ind w:left="2"/>
        <w:jc w:val="both"/>
        <w:rPr>
          <w:rFonts w:hint="eastAsia" w:ascii="微软雅黑" w:hAnsi="微软雅黑" w:eastAsia="微软雅黑" w:cs="微软雅黑"/>
          <w:spacing w:val="-1"/>
          <w:sz w:val="30"/>
          <w:szCs w:val="30"/>
        </w:rPr>
      </w:pPr>
    </w:p>
    <w:p w14:paraId="300E493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give no heed to the allegation of the Western Church, that the addition was only with a view to give a more precise explanation, and not to establish a new dogma.</w:t>
      </w:r>
    </w:p>
    <w:p w14:paraId="513B6AC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他们不理会西方教会的说法，即添加只是为了给出更精确的解释，而非确立新的教条。</w:t>
      </w:r>
    </w:p>
    <w:p w14:paraId="3E85EAEA">
      <w:pPr>
        <w:pStyle w:val="3"/>
        <w:spacing w:before="314" w:line="253" w:lineRule="auto"/>
        <w:ind w:left="2"/>
        <w:jc w:val="both"/>
        <w:rPr>
          <w:rFonts w:hint="eastAsia" w:ascii="微软雅黑" w:hAnsi="微软雅黑" w:eastAsia="微软雅黑" w:cs="微软雅黑"/>
          <w:spacing w:val="-1"/>
          <w:sz w:val="30"/>
          <w:szCs w:val="30"/>
        </w:rPr>
      </w:pPr>
    </w:p>
    <w:p w14:paraId="5E4AA5F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constantly reiterated Greek reply is, Who gave the Latin Church the authority to alter the accepted Creed of universal Christendom?</w:t>
      </w:r>
    </w:p>
    <w:p w14:paraId="0CE3EF8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希腊方面不断重申的回答是：谁给了拉丁教会权力去修改普世基督教已接受的信经？</w:t>
      </w:r>
    </w:p>
    <w:p w14:paraId="09049850">
      <w:pPr>
        <w:pStyle w:val="3"/>
        <w:spacing w:before="314" w:line="253" w:lineRule="auto"/>
        <w:ind w:left="2"/>
        <w:jc w:val="both"/>
        <w:rPr>
          <w:rFonts w:hint="eastAsia" w:ascii="微软雅黑" w:hAnsi="微软雅黑" w:eastAsia="微软雅黑" w:cs="微软雅黑"/>
          <w:spacing w:val="-1"/>
          <w:sz w:val="30"/>
          <w:szCs w:val="30"/>
        </w:rPr>
      </w:pPr>
    </w:p>
    <w:p w14:paraId="63F67E2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keen feeling entertained in the Greek Church since the days of Photius still continues.</w:t>
      </w:r>
    </w:p>
    <w:p w14:paraId="2D45887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自佛提乌时代以来，希腊教会中怀有的强烈情绪至今仍在持续。</w:t>
      </w:r>
    </w:p>
    <w:p w14:paraId="299D34E8">
      <w:pPr>
        <w:pStyle w:val="3"/>
        <w:spacing w:before="314" w:line="253" w:lineRule="auto"/>
        <w:ind w:left="2"/>
        <w:jc w:val="both"/>
        <w:rPr>
          <w:rFonts w:hint="eastAsia" w:ascii="微软雅黑" w:hAnsi="微软雅黑" w:eastAsia="微软雅黑" w:cs="微软雅黑"/>
          <w:spacing w:val="-1"/>
          <w:sz w:val="30"/>
          <w:szCs w:val="30"/>
        </w:rPr>
      </w:pPr>
    </w:p>
    <w:p w14:paraId="4C19C58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that, so late as the Encyclical issued in 1863 at Constantinople, the doctrine involved in the filioque is denounced as heresy.</w:t>
      </w:r>
    </w:p>
    <w:p w14:paraId="5156307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我们发现，直到1863年在君士坦丁堡发布的通谕中，包含在“和子”（filioque）中的教义仍被谴责为异端。</w:t>
      </w:r>
    </w:p>
    <w:p w14:paraId="1DF16B94">
      <w:pPr>
        <w:pStyle w:val="3"/>
        <w:spacing w:before="314" w:line="253" w:lineRule="auto"/>
        <w:ind w:left="2"/>
        <w:jc w:val="both"/>
        <w:rPr>
          <w:rFonts w:hint="eastAsia" w:ascii="微软雅黑" w:hAnsi="微软雅黑" w:eastAsia="微软雅黑" w:cs="微软雅黑"/>
          <w:spacing w:val="-1"/>
          <w:sz w:val="30"/>
          <w:szCs w:val="30"/>
        </w:rPr>
      </w:pPr>
    </w:p>
    <w:p w14:paraId="7DE413E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doubt that the Greeks as a body abide in this opinion, and speak and write upon it as a point of capital importance, and as essential to their system of theology.</w:t>
      </w:r>
    </w:p>
    <w:p w14:paraId="44DD6FD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毫无疑问，作为一个整体，希腊人坚持这一观点，并将其作为极其重要的一点，以及对其神学体系至关重要的一点来谈论和写作。</w:t>
      </w:r>
    </w:p>
    <w:p w14:paraId="26541AAD">
      <w:pPr>
        <w:pStyle w:val="3"/>
        <w:spacing w:before="314" w:line="253" w:lineRule="auto"/>
        <w:ind w:left="2"/>
        <w:jc w:val="both"/>
        <w:rPr>
          <w:rFonts w:hint="eastAsia" w:ascii="微软雅黑" w:hAnsi="微软雅黑" w:eastAsia="微软雅黑" w:cs="微软雅黑"/>
          <w:spacing w:val="-1"/>
          <w:sz w:val="30"/>
          <w:szCs w:val="30"/>
        </w:rPr>
      </w:pPr>
    </w:p>
    <w:p w14:paraId="3D4CB09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importance of the doctrine from the Biblical point of view, this cannot be questioned.</w:t>
      </w:r>
    </w:p>
    <w:p w14:paraId="6FDF638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关于该教义从圣经角度来看的重要性，这是不容置疑的。</w:t>
      </w:r>
    </w:p>
    <w:p w14:paraId="625DC2E4">
      <w:pPr>
        <w:pStyle w:val="3"/>
        <w:spacing w:before="314" w:line="253" w:lineRule="auto"/>
        <w:ind w:left="2"/>
        <w:jc w:val="both"/>
        <w:rPr>
          <w:rFonts w:hint="eastAsia" w:ascii="微软雅黑" w:hAnsi="微软雅黑" w:eastAsia="微软雅黑" w:cs="微软雅黑"/>
          <w:spacing w:val="-1"/>
          <w:sz w:val="30"/>
          <w:szCs w:val="30"/>
        </w:rPr>
      </w:pPr>
    </w:p>
    <w:p w14:paraId="215349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accomplish anything to say, with Grotius, from the Indifferentist point of view, that the dispute is a mere logomachy.</w:t>
      </w:r>
    </w:p>
    <w:p w14:paraId="3663378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如果像格劳秀斯（Grotius）那样，从冷漠主义者的角度说这场争论仅仅是文字之争，那将无济于事。</w:t>
      </w:r>
    </w:p>
    <w:p w14:paraId="74AE261D">
      <w:pPr>
        <w:pStyle w:val="3"/>
        <w:spacing w:before="314" w:line="253" w:lineRule="auto"/>
        <w:ind w:left="2"/>
        <w:jc w:val="both"/>
        <w:rPr>
          <w:rFonts w:hint="eastAsia" w:ascii="微软雅黑" w:hAnsi="微软雅黑" w:eastAsia="微软雅黑" w:cs="微软雅黑"/>
          <w:spacing w:val="-1"/>
          <w:sz w:val="30"/>
          <w:szCs w:val="30"/>
        </w:rPr>
      </w:pPr>
    </w:p>
    <w:p w14:paraId="4AE6FF0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importance is such that it can neither be dropped nor ignored, though Protestant theologians, such as Pfaffius, Walchius, and others, who have fully traced the historic course of the controversy, admit that the dogma belongs to the less fundamental articles, and that it should not have disturbed the peace of the Greek and Latin Churches.</w:t>
      </w:r>
    </w:p>
    <w:p w14:paraId="3F83714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重要性如此之大，以至于既不能放弃也不能忽视，尽管像普法菲乌斯（Pfaffius）、瓦尔基乌斯（Walchius）等充分追溯了争论历史进程的新教神学家承认，该教条属于较不根本的条款，不应扰乱希腊和拉丁教会的和平。</w:t>
      </w:r>
    </w:p>
    <w:p w14:paraId="700B9E82">
      <w:pPr>
        <w:pStyle w:val="3"/>
        <w:spacing w:before="314" w:line="253" w:lineRule="auto"/>
        <w:ind w:left="2"/>
        <w:jc w:val="both"/>
        <w:rPr>
          <w:rFonts w:hint="eastAsia" w:ascii="微软雅黑" w:hAnsi="微软雅黑" w:eastAsia="微软雅黑" w:cs="微软雅黑"/>
          <w:spacing w:val="-1"/>
          <w:sz w:val="30"/>
          <w:szCs w:val="30"/>
        </w:rPr>
      </w:pPr>
    </w:p>
    <w:p w14:paraId="4341CA7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same time, these writers assert that he who denies that the Holy Spirit is the Spirit of the Son, denies a truth, though the error may not exclude him from the hope of salvation.</w:t>
      </w:r>
    </w:p>
    <w:p w14:paraId="376D325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同时，这些作家断言，凡否认圣灵是子的灵的人，就是否认了一个真理，尽管这个错误可能不会将他排除在救恩的希望之外。</w:t>
      </w:r>
    </w:p>
    <w:p w14:paraId="3A7D2D10">
      <w:pPr>
        <w:pStyle w:val="3"/>
        <w:spacing w:before="314" w:line="253" w:lineRule="auto"/>
        <w:ind w:left="2"/>
        <w:jc w:val="both"/>
        <w:rPr>
          <w:rFonts w:hint="eastAsia" w:ascii="微软雅黑" w:hAnsi="微软雅黑" w:eastAsia="微软雅黑" w:cs="微软雅黑"/>
          <w:spacing w:val="-1"/>
          <w:sz w:val="30"/>
          <w:szCs w:val="30"/>
        </w:rPr>
      </w:pPr>
    </w:p>
    <w:p w14:paraId="4F0914E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delicate question: Was the error of the Greek Church of such a nature as to destroy the foundations of the faith?</w:t>
      </w:r>
    </w:p>
    <w:p w14:paraId="2E66FFF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这是一个微妙的问题：希腊教会的错误是否具有破坏信仰根基的性质？</w:t>
      </w:r>
    </w:p>
    <w:p w14:paraId="112CFA9B">
      <w:pPr>
        <w:pStyle w:val="3"/>
        <w:spacing w:before="314" w:line="253" w:lineRule="auto"/>
        <w:ind w:left="2"/>
        <w:jc w:val="both"/>
        <w:rPr>
          <w:rFonts w:hint="eastAsia" w:ascii="微软雅黑" w:hAnsi="微软雅黑" w:eastAsia="微软雅黑" w:cs="微软雅黑"/>
          <w:spacing w:val="-1"/>
          <w:sz w:val="30"/>
          <w:szCs w:val="30"/>
        </w:rPr>
      </w:pPr>
    </w:p>
    <w:p w14:paraId="344974B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entering into a sphere which, in truth, does not belong to man, we prefer to advert to the disastrous consequences of its ecclesiastical denial.</w:t>
      </w:r>
    </w:p>
    <w:p w14:paraId="14D17C9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我们不想进入一个实际上不属于人的领域，而是更愿意谈谈其在教会方面否认这一点的灾难性后果。</w:t>
      </w:r>
    </w:p>
    <w:p w14:paraId="6963885F">
      <w:pPr>
        <w:pStyle w:val="3"/>
        <w:spacing w:before="314" w:line="253" w:lineRule="auto"/>
        <w:ind w:left="2"/>
        <w:jc w:val="both"/>
        <w:rPr>
          <w:rFonts w:hint="eastAsia" w:ascii="微软雅黑" w:hAnsi="微软雅黑" w:eastAsia="微软雅黑" w:cs="微软雅黑"/>
          <w:spacing w:val="-1"/>
          <w:sz w:val="30"/>
          <w:szCs w:val="30"/>
        </w:rPr>
      </w:pPr>
    </w:p>
    <w:p w14:paraId="430C526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one who has fully traced the course of this controversy historically, and perused the solid and massive literature on the subject from such men as ANSELM, ZANCHIUS‚ and others, or read LE QUIEN‚ or the collection of treatises compiled by LEO ALLATIUS‚ or still more recently the publications of PUSEY and others, called forth by the recent Bonn Conference, must feel how deeply the Greek Church has placed herself in the wrong by the attitude which she has taken up.</w:t>
      </w:r>
    </w:p>
    <w:p w14:paraId="02CEE33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任何从历史上完整追溯了这场争论过程，并研读了安瑟伦（ANSELM）、赞基乌斯（ZANCHIUS）等人关于此主题的坚实而宏大的文献，或阅读了勒奎恩（LE QUIEN），或利奥·阿拉提乌斯（LEO ALLATIUS）编纂的论文集，或者更近期由最近的波恩会议引发的普西（PUSEY）等人的出版物的人，都必定会感到希腊教会因其所采取的态度而在很大程度上使自己陷入了错误。</w:t>
      </w:r>
    </w:p>
    <w:p w14:paraId="27677BB7">
      <w:pPr>
        <w:pStyle w:val="3"/>
        <w:spacing w:before="314" w:line="253" w:lineRule="auto"/>
        <w:ind w:left="2"/>
        <w:jc w:val="both"/>
        <w:rPr>
          <w:rFonts w:hint="eastAsia" w:ascii="微软雅黑" w:hAnsi="微软雅黑" w:eastAsia="微软雅黑" w:cs="微软雅黑"/>
          <w:spacing w:val="-1"/>
          <w:sz w:val="30"/>
          <w:szCs w:val="30"/>
        </w:rPr>
      </w:pPr>
    </w:p>
    <w:p w14:paraId="0EF81F6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acted under a one-sided and passionate feeling, which has operated to her detriment and loss as an ecclesiastical body.</w:t>
      </w:r>
    </w:p>
    <w:p w14:paraId="161BFBF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她是在片面和激情的驱使下行事的，这已对其作为一个教会团体的利益和损失产生了不利影响。</w:t>
      </w:r>
    </w:p>
    <w:p w14:paraId="73995127">
      <w:pPr>
        <w:pStyle w:val="3"/>
        <w:spacing w:before="314" w:line="253" w:lineRule="auto"/>
        <w:ind w:left="2"/>
        <w:jc w:val="both"/>
        <w:rPr>
          <w:rFonts w:hint="eastAsia" w:ascii="微软雅黑" w:hAnsi="微软雅黑" w:eastAsia="微软雅黑" w:cs="微软雅黑"/>
          <w:spacing w:val="-1"/>
          <w:sz w:val="30"/>
          <w:szCs w:val="30"/>
        </w:rPr>
      </w:pPr>
    </w:p>
    <w:p w14:paraId="476F824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unction and spirituality of the Church have been sadly affected to her disadvantage.</w:t>
      </w:r>
    </w:p>
    <w:p w14:paraId="4B37670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教会的恩膏和属灵性受到了可悲的不利影响。</w:t>
      </w:r>
    </w:p>
    <w:p w14:paraId="4A86B22B">
      <w:pPr>
        <w:pStyle w:val="3"/>
        <w:spacing w:before="314" w:line="253" w:lineRule="auto"/>
        <w:ind w:left="2"/>
        <w:jc w:val="both"/>
        <w:rPr>
          <w:rFonts w:hint="eastAsia" w:ascii="微软雅黑" w:hAnsi="微软雅黑" w:eastAsia="微软雅黑" w:cs="微软雅黑"/>
          <w:spacing w:val="-1"/>
          <w:sz w:val="30"/>
          <w:szCs w:val="30"/>
        </w:rPr>
      </w:pPr>
    </w:p>
    <w:p w14:paraId="76E7390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calm inquirers must concede that unwise steps were taken by the Western Church, and that her course of action was marked all too evidently by precipitance and mistakes, we must declare with equal emphasis that the Latin Church brought out and gave due weight to a momentous truth which lies at the foundation of the whole mission of the Comforter: How could the Son send the Spirit if the Spirit were not His?</w:t>
      </w:r>
    </w:p>
    <w:p w14:paraId="2BB7228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冷静的探究者必须承认西方教会采取了不明智的步骤，其行动过程过于明显地带有仓促和错误的标记，但我们必须同样强调地声明，拉丁教会揭示并充分重视了一个位于整个保惠师使命基础之上的重大真理：如果圣灵不属于子，子如何能差遣圣灵呢？</w:t>
      </w:r>
    </w:p>
    <w:p w14:paraId="17B17152">
      <w:pPr>
        <w:pStyle w:val="3"/>
        <w:spacing w:before="314" w:line="253" w:lineRule="auto"/>
        <w:ind w:left="2"/>
        <w:jc w:val="both"/>
        <w:rPr>
          <w:rFonts w:hint="eastAsia" w:ascii="微软雅黑" w:hAnsi="微软雅黑" w:eastAsia="微软雅黑" w:cs="微软雅黑"/>
          <w:spacing w:val="-1"/>
          <w:sz w:val="30"/>
          <w:szCs w:val="30"/>
        </w:rPr>
      </w:pPr>
    </w:p>
    <w:p w14:paraId="47BEF9E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might concede that the separation of the Eastern from the Western Church can scarcely be vindicated, if the separation hinged on this question alone.</w:t>
      </w:r>
    </w:p>
    <w:p w14:paraId="4DA61C7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如果分裂仅仅取决于这个问题，我们或许可以承认东西方教会的分裂几乎无法辩护。</w:t>
      </w:r>
    </w:p>
    <w:p w14:paraId="5F9B6E02">
      <w:pPr>
        <w:pStyle w:val="3"/>
        <w:spacing w:before="314" w:line="253" w:lineRule="auto"/>
        <w:ind w:left="2"/>
        <w:jc w:val="both"/>
        <w:rPr>
          <w:rFonts w:hint="eastAsia" w:ascii="微软雅黑" w:hAnsi="微软雅黑" w:eastAsia="微软雅黑" w:cs="微软雅黑"/>
          <w:spacing w:val="-1"/>
          <w:sz w:val="30"/>
          <w:szCs w:val="30"/>
        </w:rPr>
      </w:pPr>
    </w:p>
    <w:p w14:paraId="01AFA35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another inquiry: Has not the denial of the filioque‚ which withdrew the Greek Church from the ground occupied in Athanasius' time by the whole Church in the East and West, operated to the deep injury of vital religion in the East?</w:t>
      </w:r>
    </w:p>
    <w:p w14:paraId="1E26927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但还有一个探究：对“和子”（filioque）的否认（这使希腊教会退出了亚他那修时代东西方整个教会所占据的立场），难道没有对东方的生命宗教造成深刻的伤害吗？</w:t>
      </w:r>
    </w:p>
    <w:p w14:paraId="2F72124E">
      <w:pPr>
        <w:pStyle w:val="3"/>
        <w:spacing w:before="314" w:line="253" w:lineRule="auto"/>
        <w:ind w:left="2"/>
        <w:jc w:val="both"/>
        <w:rPr>
          <w:rFonts w:hint="eastAsia" w:ascii="微软雅黑" w:hAnsi="微软雅黑" w:eastAsia="微软雅黑" w:cs="微软雅黑"/>
          <w:spacing w:val="-1"/>
          <w:sz w:val="30"/>
          <w:szCs w:val="30"/>
        </w:rPr>
      </w:pPr>
    </w:p>
    <w:p w14:paraId="006ADFA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it not tended to subvert, in the general sentiment of the Greek mind, the deep ground on which the Lord Jesus, as Mediator, acts as the Dispenser of the Spirit, and as the Baptizer with the Holy Ghost and with fire?</w:t>
      </w:r>
    </w:p>
    <w:p w14:paraId="4E60B79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难道它没有倾向于在希腊人的普遍情感中，颠覆主耶稣作为中保充当圣灵分赐者以及用圣灵与火施洗者的深层基础吗？</w:t>
      </w:r>
    </w:p>
    <w:p w14:paraId="6C468720">
      <w:pPr>
        <w:pStyle w:val="3"/>
        <w:spacing w:before="314" w:line="253" w:lineRule="auto"/>
        <w:ind w:left="2"/>
        <w:jc w:val="both"/>
        <w:rPr>
          <w:rFonts w:hint="eastAsia" w:ascii="微软雅黑" w:hAnsi="微软雅黑" w:eastAsia="微软雅黑" w:cs="微软雅黑"/>
          <w:spacing w:val="-1"/>
          <w:sz w:val="30"/>
          <w:szCs w:val="30"/>
        </w:rPr>
      </w:pPr>
    </w:p>
    <w:p w14:paraId="1C32F7B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it not operated in an unsalutary way, in raising a barrier between the living Head of the Church and His people, considered as the habitation of God in the Spirit, and on the whole spiritual life of the Greek Church?</w:t>
      </w:r>
    </w:p>
    <w:p w14:paraId="3AAB18C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难道它没有以一种有害的方式起作用，在教会活的元首与其子民（被视为神藉着圣灵居住的所在）之间，以及在希腊教会的整个属灵生命上，筑起了一道屏障吗？</w:t>
      </w:r>
    </w:p>
    <w:p w14:paraId="09F236D7">
      <w:pPr>
        <w:pStyle w:val="3"/>
        <w:spacing w:before="314" w:line="253" w:lineRule="auto"/>
        <w:ind w:left="2"/>
        <w:jc w:val="both"/>
        <w:rPr>
          <w:rFonts w:hint="eastAsia" w:ascii="微软雅黑" w:hAnsi="微软雅黑" w:eastAsia="微软雅黑" w:cs="微软雅黑"/>
          <w:spacing w:val="-1"/>
          <w:sz w:val="30"/>
          <w:szCs w:val="30"/>
        </w:rPr>
      </w:pPr>
    </w:p>
    <w:p w14:paraId="3EB1D2E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conviction is, that it has done so.</w:t>
      </w:r>
    </w:p>
    <w:p w14:paraId="3C931F5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我们的确信是，它确实这样做了。</w:t>
      </w:r>
    </w:p>
    <w:p w14:paraId="3BFDB839">
      <w:pPr>
        <w:pStyle w:val="3"/>
        <w:spacing w:before="314" w:line="253" w:lineRule="auto"/>
        <w:ind w:left="2"/>
        <w:jc w:val="both"/>
        <w:rPr>
          <w:rFonts w:hint="eastAsia" w:ascii="微软雅黑" w:hAnsi="微软雅黑" w:eastAsia="微软雅黑" w:cs="微软雅黑"/>
          <w:spacing w:val="-1"/>
          <w:sz w:val="30"/>
          <w:szCs w:val="30"/>
        </w:rPr>
      </w:pPr>
    </w:p>
    <w:p w14:paraId="70CA1A8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calamitous, indeed, have been the practical results of denying the essential relation of the Spirit as the Spirit of the Son, that we cannot fail to perceive them.</w:t>
      </w:r>
    </w:p>
    <w:p w14:paraId="5653A62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事实上，否认圣灵作为子的灵这一本质关系的实际后果是如此灾难性，以至于我们不能不察觉到它们。</w:t>
      </w:r>
    </w:p>
    <w:p w14:paraId="4134B174">
      <w:pPr>
        <w:pStyle w:val="3"/>
        <w:spacing w:before="314" w:line="253" w:lineRule="auto"/>
        <w:ind w:left="2"/>
        <w:jc w:val="both"/>
        <w:rPr>
          <w:rFonts w:hint="eastAsia" w:ascii="微软雅黑" w:hAnsi="微软雅黑" w:eastAsia="微软雅黑" w:cs="微软雅黑"/>
          <w:spacing w:val="-1"/>
          <w:sz w:val="30"/>
          <w:szCs w:val="30"/>
        </w:rPr>
      </w:pPr>
    </w:p>
    <w:p w14:paraId="5A7395A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economically considered, is largely dispensed from the Son.</w:t>
      </w:r>
    </w:p>
    <w:p w14:paraId="085D4E2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从经世角度看，圣灵主要是从子那里分赐的。</w:t>
      </w:r>
    </w:p>
    <w:p w14:paraId="349C2A5E">
      <w:pPr>
        <w:pStyle w:val="3"/>
        <w:spacing w:before="314" w:line="253" w:lineRule="auto"/>
        <w:ind w:left="2"/>
        <w:jc w:val="both"/>
        <w:rPr>
          <w:rFonts w:hint="eastAsia" w:ascii="微软雅黑" w:hAnsi="微软雅黑" w:eastAsia="微软雅黑" w:cs="微软雅黑"/>
          <w:spacing w:val="-1"/>
          <w:sz w:val="30"/>
          <w:szCs w:val="30"/>
        </w:rPr>
      </w:pPr>
    </w:p>
    <w:p w14:paraId="10D63C4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Greek Church has become much of a fossil, untouched by any of the reformations or revivals that renovated the Western Church.</w:t>
      </w:r>
    </w:p>
    <w:p w14:paraId="572B8F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而希腊教会已在很大程度上变成了化石，未受任何曾更新西方教会的改革或复兴的影响。</w:t>
      </w:r>
    </w:p>
    <w:p w14:paraId="5C7B69F5">
      <w:pPr>
        <w:pStyle w:val="3"/>
        <w:spacing w:before="314" w:line="253" w:lineRule="auto"/>
        <w:ind w:left="2"/>
        <w:jc w:val="both"/>
        <w:rPr>
          <w:rFonts w:hint="eastAsia" w:ascii="微软雅黑" w:hAnsi="微软雅黑" w:eastAsia="微软雅黑" w:cs="微软雅黑"/>
          <w:spacing w:val="-1"/>
          <w:sz w:val="30"/>
          <w:szCs w:val="30"/>
        </w:rPr>
      </w:pPr>
    </w:p>
    <w:p w14:paraId="74ABCF0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THE SPIRIT</w:t>
      </w:r>
    </w:p>
    <w:p w14:paraId="3F38916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圣灵的工作</w:t>
      </w:r>
    </w:p>
    <w:p w14:paraId="143D8DBE">
      <w:pPr>
        <w:pStyle w:val="3"/>
        <w:spacing w:before="314" w:line="253" w:lineRule="auto"/>
        <w:ind w:left="2"/>
        <w:jc w:val="both"/>
        <w:rPr>
          <w:rFonts w:hint="eastAsia" w:ascii="微软雅黑" w:hAnsi="微软雅黑" w:eastAsia="微软雅黑" w:cs="微软雅黑"/>
          <w:spacing w:val="-1"/>
          <w:sz w:val="30"/>
          <w:szCs w:val="30"/>
        </w:rPr>
      </w:pPr>
    </w:p>
    <w:p w14:paraId="41FF958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sketched the course of opinion as to the Holy Spirit considered as A PERSON OF THE GODHEAD‚ we come in due course to consider the history of THE SPIRIT'S WORK as it was discussed and canvassed in Church history in connection with the doctrine of grace.</w:t>
      </w:r>
    </w:p>
    <w:p w14:paraId="36A38A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在概述了关于圣灵作为神格一个位格的观点演变之后，我们按顺序来考量圣灵工作的历史，正如它在教会历史中与恩典教义相连所讨论和探究的那样。</w:t>
      </w:r>
    </w:p>
    <w:p w14:paraId="08051F7A">
      <w:pPr>
        <w:pStyle w:val="3"/>
        <w:spacing w:before="314" w:line="253" w:lineRule="auto"/>
        <w:ind w:left="2"/>
        <w:jc w:val="both"/>
        <w:rPr>
          <w:rFonts w:hint="eastAsia" w:ascii="微软雅黑" w:hAnsi="微软雅黑" w:eastAsia="微软雅黑" w:cs="微软雅黑"/>
          <w:spacing w:val="-1"/>
          <w:sz w:val="30"/>
          <w:szCs w:val="30"/>
        </w:rPr>
      </w:pPr>
    </w:p>
    <w:p w14:paraId="6AB307F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various marked epochs to which we shall more particularly refer, such as the testimony given forth in the time of the Pelagian Controversy, and at the Reformation, and also in the Puritan period—of all which it may be affirmed that the clear and emphatic doctrine then declared on the Spirit's work was accompanied with a memorable revival of the spiritual life of the Church.</w:t>
      </w:r>
    </w:p>
    <w:p w14:paraId="4622E8A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更特别地提到各个显著时期，例如在佩拉纠争论时期、宗教改革时期以及清教徒时期所发出的见证——关于所有这些时期，可以肯定的是，当时对圣灵工作所宣告的清晰而有力的教义，伴随着教会属灵生命值得纪念的复兴。</w:t>
      </w:r>
    </w:p>
    <w:p w14:paraId="6F07A747">
      <w:pPr>
        <w:pStyle w:val="3"/>
        <w:spacing w:before="314" w:line="253" w:lineRule="auto"/>
        <w:ind w:left="2"/>
        <w:jc w:val="both"/>
        <w:rPr>
          <w:rFonts w:hint="eastAsia" w:ascii="微软雅黑" w:hAnsi="微软雅黑" w:eastAsia="微软雅黑" w:cs="微软雅黑"/>
          <w:spacing w:val="-1"/>
          <w:sz w:val="30"/>
          <w:szCs w:val="30"/>
        </w:rPr>
      </w:pPr>
    </w:p>
    <w:p w14:paraId="2DB06A1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by no means the aim of this survey to compile a catena patrum‚ or to discuss minutely the point raised by Arminian writers, such as Whitby and Bishop Tomline, how far the Christian writers, prior to Augustin, can be regarded as giving an explicit testimony to efficacious grace, but rather to notice the great turning-points in the history of opinion, we shall only touch the prominent questions as they arose.</w:t>
      </w:r>
    </w:p>
    <w:p w14:paraId="1D4A1BB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由于本次综述的目的绝非编纂教父语录（catena patrum），也不是要详细讨论阿民念派作家（如惠特比Whitby和汤姆林主教Bishop Tomline）提出的观点——即奥古斯丁之前的基督教作家在多大程度上可以被视为对有效恩典作出了明确见证——而是要注意观点历史上的重大转折点，因此我们将只触及那些突出的问题。</w:t>
      </w:r>
    </w:p>
    <w:p w14:paraId="03536EAD">
      <w:pPr>
        <w:pStyle w:val="3"/>
        <w:spacing w:before="314" w:line="253" w:lineRule="auto"/>
        <w:ind w:left="2"/>
        <w:jc w:val="both"/>
        <w:rPr>
          <w:rFonts w:hint="eastAsia" w:ascii="微软雅黑" w:hAnsi="微软雅黑" w:eastAsia="微软雅黑" w:cs="微软雅黑"/>
          <w:spacing w:val="-1"/>
          <w:sz w:val="30"/>
          <w:szCs w:val="30"/>
        </w:rPr>
      </w:pPr>
    </w:p>
    <w:p w14:paraId="76648E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marked difference between the writers of the Greek and Latin Churches on the whole subject of the Spirit's work or on efficacious grace.</w:t>
      </w:r>
    </w:p>
    <w:p w14:paraId="1BD5F60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关于圣灵工作或有效恩典的整个主题，希腊教会和拉丁教会的作家之间存在显著差异。</w:t>
      </w:r>
    </w:p>
    <w:p w14:paraId="42BD73FE">
      <w:pPr>
        <w:pStyle w:val="3"/>
        <w:spacing w:before="314" w:line="253" w:lineRule="auto"/>
        <w:ind w:left="2"/>
        <w:jc w:val="both"/>
        <w:rPr>
          <w:rFonts w:hint="eastAsia" w:ascii="微软雅黑" w:hAnsi="微软雅黑" w:eastAsia="微软雅黑" w:cs="微软雅黑"/>
          <w:spacing w:val="-1"/>
          <w:sz w:val="30"/>
          <w:szCs w:val="30"/>
        </w:rPr>
      </w:pPr>
    </w:p>
    <w:p w14:paraId="554105C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 very early period a different view prevailed on this mysterious subject.</w:t>
      </w:r>
    </w:p>
    <w:p w14:paraId="1808A79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从很早的时候起，在这个神秘主题上就流行着不同的观点。</w:t>
      </w:r>
    </w:p>
    <w:p w14:paraId="1B330C4C">
      <w:pPr>
        <w:pStyle w:val="3"/>
        <w:spacing w:before="314" w:line="253" w:lineRule="auto"/>
        <w:ind w:left="2"/>
        <w:jc w:val="both"/>
        <w:rPr>
          <w:rFonts w:hint="eastAsia" w:ascii="微软雅黑" w:hAnsi="微软雅黑" w:eastAsia="微软雅黑" w:cs="微软雅黑"/>
          <w:spacing w:val="-1"/>
          <w:sz w:val="30"/>
          <w:szCs w:val="30"/>
        </w:rPr>
      </w:pPr>
    </w:p>
    <w:p w14:paraId="31A6C4D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Eastern and Western Church the relation of human freedom to the agency of the Spirit was, in some measure, differently viewed.</w:t>
      </w:r>
    </w:p>
    <w:p w14:paraId="6D481F9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在东方和西方教会，人类自由与圣灵代理的关系，在某种程度上被不同地看待。</w:t>
      </w:r>
    </w:p>
    <w:p w14:paraId="491D5E95">
      <w:pPr>
        <w:pStyle w:val="3"/>
        <w:spacing w:before="314" w:line="253" w:lineRule="auto"/>
        <w:ind w:left="2"/>
        <w:jc w:val="both"/>
        <w:rPr>
          <w:rFonts w:hint="eastAsia" w:ascii="微软雅黑" w:hAnsi="微软雅黑" w:eastAsia="微软雅黑" w:cs="微软雅黑"/>
          <w:spacing w:val="-1"/>
          <w:sz w:val="30"/>
          <w:szCs w:val="30"/>
        </w:rPr>
      </w:pPr>
    </w:p>
    <w:p w14:paraId="585FE12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emphasis was laid in the Eastern Church on the freedom of the will or free agency (το、 α ὐτεξούσιον); and they spoke of a self-determining power in man even in his fallen state.</w:t>
      </w:r>
    </w:p>
    <w:p w14:paraId="5B19888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东方教会主要强调意志自由或自由代理权（το、 α ὐτεξούσιον）；他们谈论即使在堕落状态下人也拥有自我决定的能力。</w:t>
      </w:r>
    </w:p>
    <w:p w14:paraId="2403125F">
      <w:pPr>
        <w:pStyle w:val="3"/>
        <w:spacing w:before="314" w:line="253" w:lineRule="auto"/>
        <w:ind w:left="2"/>
        <w:jc w:val="both"/>
        <w:rPr>
          <w:rFonts w:hint="eastAsia" w:ascii="微软雅黑" w:hAnsi="微软雅黑" w:eastAsia="微软雅黑" w:cs="微软雅黑"/>
          <w:spacing w:val="-1"/>
          <w:sz w:val="30"/>
          <w:szCs w:val="30"/>
        </w:rPr>
      </w:pPr>
    </w:p>
    <w:p w14:paraId="1CB36F6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chief emphasis was laid in the Western Church on the extent of corruption and the power of sin.</w:t>
      </w:r>
    </w:p>
    <w:p w14:paraId="4440829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另一方面，西方教会主要强调腐败的程度和罪的权势。</w:t>
      </w:r>
    </w:p>
    <w:p w14:paraId="7AEF53CE">
      <w:pPr>
        <w:pStyle w:val="3"/>
        <w:spacing w:before="314" w:line="253" w:lineRule="auto"/>
        <w:ind w:left="2"/>
        <w:jc w:val="both"/>
        <w:rPr>
          <w:rFonts w:hint="eastAsia" w:ascii="微软雅黑" w:hAnsi="微软雅黑" w:eastAsia="微软雅黑" w:cs="微软雅黑"/>
          <w:spacing w:val="-1"/>
          <w:sz w:val="30"/>
          <w:szCs w:val="30"/>
        </w:rPr>
      </w:pPr>
    </w:p>
    <w:p w14:paraId="1636AC8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difference between the Oriental and Western Church was at a very early period strongly marked; and we cannot fail to notice the germs of that peculiar historical development which gave such a different aspect to them both.</w:t>
      </w:r>
    </w:p>
    <w:p w14:paraId="142824A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东方教会和西方教会之间的这种差异在很早的时候就很明显；我们不能不注意到那种特殊历史发展的萌芽，这使两者呈现出如此不同的面貌。</w:t>
      </w:r>
    </w:p>
    <w:p w14:paraId="06D97CD4">
      <w:pPr>
        <w:pStyle w:val="3"/>
        <w:spacing w:before="314" w:line="253" w:lineRule="auto"/>
        <w:ind w:left="2"/>
        <w:jc w:val="both"/>
        <w:rPr>
          <w:rFonts w:hint="eastAsia" w:ascii="微软雅黑" w:hAnsi="微软雅黑" w:eastAsia="微软雅黑" w:cs="微软雅黑"/>
          <w:spacing w:val="-1"/>
          <w:sz w:val="30"/>
          <w:szCs w:val="30"/>
        </w:rPr>
      </w:pPr>
    </w:p>
    <w:p w14:paraId="13E844D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Eastern Church, neglecting to elaborate an anthropology which gave due prominence to sin, and carried away with an airy notion of metaphysical liberty unduly derived from the speculations of the Greek philosophy, wasted its strength in vindicating for man what can never be asserted in regard to him without a misconception of the ruin occasioned by the fall.</w:t>
      </w:r>
    </w:p>
    <w:p w14:paraId="6FF12FF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东方教会忽视了阐述一种给予罪应有重视的人类学，并被一种过度源于希腊哲学思辨的形而上学自由的空洞概念所带偏，浪费了力量去为人辩护那些若不误解堕落所造成的毁灭就绝不能断言于他的东西。</w:t>
      </w:r>
    </w:p>
    <w:p w14:paraId="74F10CD1">
      <w:pPr>
        <w:pStyle w:val="3"/>
        <w:spacing w:before="314" w:line="253" w:lineRule="auto"/>
        <w:ind w:left="2"/>
        <w:jc w:val="both"/>
        <w:rPr>
          <w:rFonts w:hint="eastAsia" w:ascii="微软雅黑" w:hAnsi="微软雅黑" w:eastAsia="微软雅黑" w:cs="微软雅黑"/>
          <w:spacing w:val="-1"/>
          <w:sz w:val="30"/>
          <w:szCs w:val="30"/>
        </w:rPr>
      </w:pPr>
    </w:p>
    <w:p w14:paraId="1C48729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pillars of orthodoxy in the Oriental Church maintained a sort of synergism of the human will along with the agency of the divine Spirit.</w:t>
      </w:r>
    </w:p>
    <w:p w14:paraId="47F51EF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东方教会的正统支柱坚持一种人类意志与神圣之灵代理的神人协作论。</w:t>
      </w:r>
    </w:p>
    <w:p w14:paraId="44F7AC0D">
      <w:pPr>
        <w:pStyle w:val="3"/>
        <w:spacing w:before="314" w:line="253" w:lineRule="auto"/>
        <w:ind w:left="2"/>
        <w:jc w:val="both"/>
        <w:rPr>
          <w:rFonts w:hint="eastAsia" w:ascii="微软雅黑" w:hAnsi="微软雅黑" w:eastAsia="微软雅黑" w:cs="微软雅黑"/>
          <w:spacing w:val="-1"/>
          <w:sz w:val="30"/>
          <w:szCs w:val="30"/>
        </w:rPr>
      </w:pPr>
    </w:p>
    <w:p w14:paraId="513057B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ascribed to man, in his present fallen state, a choice between good and evil, and a co-operation on man's part in the application of redemption.</w:t>
      </w:r>
    </w:p>
    <w:p w14:paraId="18CFC37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他们将善恶之间的选择权，以及在应用救赎时人这边的合作，归于处于目前堕落状态的人。</w:t>
      </w:r>
    </w:p>
    <w:p w14:paraId="26CD5A7C">
      <w:pPr>
        <w:pStyle w:val="3"/>
        <w:spacing w:before="314" w:line="253" w:lineRule="auto"/>
        <w:ind w:left="2"/>
        <w:jc w:val="both"/>
        <w:rPr>
          <w:rFonts w:hint="eastAsia" w:ascii="微软雅黑" w:hAnsi="微软雅黑" w:eastAsia="微软雅黑" w:cs="微软雅黑"/>
          <w:spacing w:val="-1"/>
          <w:sz w:val="30"/>
          <w:szCs w:val="30"/>
        </w:rPr>
      </w:pPr>
    </w:p>
    <w:p w14:paraId="21755A8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elevating human power they diminished natural corruption.</w:t>
      </w:r>
    </w:p>
    <w:p w14:paraId="1EEC2D6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但在提升人类能力的同时，他们削弱了本性的腐败。</w:t>
      </w:r>
    </w:p>
    <w:p w14:paraId="34C380EB">
      <w:pPr>
        <w:pStyle w:val="3"/>
        <w:spacing w:before="314" w:line="253" w:lineRule="auto"/>
        <w:ind w:left="2"/>
        <w:jc w:val="both"/>
        <w:rPr>
          <w:rFonts w:hint="eastAsia" w:ascii="微软雅黑" w:hAnsi="微软雅黑" w:eastAsia="微软雅黑" w:cs="微软雅黑"/>
          <w:spacing w:val="-1"/>
          <w:sz w:val="30"/>
          <w:szCs w:val="30"/>
        </w:rPr>
      </w:pPr>
    </w:p>
    <w:p w14:paraId="075A3FF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Western Church was led into a far other path, and penetrated far more deeply into the doctrine of man's corrupt and fallen condition.</w:t>
      </w:r>
    </w:p>
    <w:p w14:paraId="641241D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西方教会则被引向了一条截然不同的道路，并更深入地探究了关于人腐败和堕落状况的教义。</w:t>
      </w:r>
    </w:p>
    <w:p w14:paraId="555D66F4">
      <w:pPr>
        <w:pStyle w:val="3"/>
        <w:spacing w:before="314" w:line="253" w:lineRule="auto"/>
        <w:ind w:left="2"/>
        <w:jc w:val="both"/>
        <w:rPr>
          <w:rFonts w:hint="eastAsia" w:ascii="微软雅黑" w:hAnsi="微软雅黑" w:eastAsia="微软雅黑" w:cs="微软雅黑"/>
          <w:spacing w:val="-1"/>
          <w:sz w:val="30"/>
          <w:szCs w:val="30"/>
        </w:rPr>
      </w:pPr>
    </w:p>
    <w:p w14:paraId="639ABC4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Fathers are defective, though it must be conceded in justice to them that the vehement urgency with which they set forth free-will, was primarily due to their dread of the determinist or fatalistic theories of the Gnostics and Manichees, with whom they were surrounded.</w:t>
      </w:r>
    </w:p>
    <w:p w14:paraId="6FD4C39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希腊教父是有缺陷的，尽管为了公正对待他们必须承认，他们如此激烈迫切地阐述自由意志，主要是因为他们害怕周围诺斯底派和摩尼教徒的决定论或宿命论理论。</w:t>
      </w:r>
    </w:p>
    <w:p w14:paraId="267FB718">
      <w:pPr>
        <w:pStyle w:val="3"/>
        <w:spacing w:before="314" w:line="253" w:lineRule="auto"/>
        <w:ind w:left="2"/>
        <w:jc w:val="both"/>
        <w:rPr>
          <w:rFonts w:hint="eastAsia" w:ascii="微软雅黑" w:hAnsi="微软雅黑" w:eastAsia="微软雅黑" w:cs="微软雅黑"/>
          <w:spacing w:val="-1"/>
          <w:sz w:val="30"/>
          <w:szCs w:val="30"/>
        </w:rPr>
      </w:pPr>
    </w:p>
    <w:p w14:paraId="7F4918C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where the Greek Fathers set forth man's corruption and the agency of the Spirit, as is done more or less by Cyrill of Jerusalem, Gregory Nazianzen, Basil, and his brother Gregory Nyssen, they also maintain, in terms much too strong for a Biblical theologian, the power of the free-will.</w:t>
      </w:r>
    </w:p>
    <w:p w14:paraId="129481D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希腊教父阐述人的腐败和圣灵代理的地方（如耶路撒冷的西里尔、格列高利·纳齐安、巴西流及其兄弟格列高利·尼撒或多或少所做的），他们也用对于圣经神学家来说过于强烈的措辞来维护自由意志的能力。</w:t>
      </w:r>
    </w:p>
    <w:p w14:paraId="1CA99353">
      <w:pPr>
        <w:pStyle w:val="3"/>
        <w:spacing w:before="314" w:line="253" w:lineRule="auto"/>
        <w:ind w:left="2"/>
        <w:jc w:val="both"/>
        <w:rPr>
          <w:rFonts w:hint="eastAsia" w:ascii="微软雅黑" w:hAnsi="微软雅黑" w:eastAsia="微软雅黑" w:cs="微软雅黑"/>
          <w:spacing w:val="-1"/>
          <w:sz w:val="30"/>
          <w:szCs w:val="30"/>
        </w:rPr>
      </w:pPr>
    </w:p>
    <w:p w14:paraId="7E7B32D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Chrysostom puts the matter: "God draws, but He draws the willing one" (ἕλκει με、ν Θεός, ἕλκει δε、βουλόμενον).</w:t>
      </w:r>
    </w:p>
    <w:p w14:paraId="08598BD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因此金口约翰（Chrysostom）这样表述：“神吸引，但祂吸引愿意的人”（ἕλκει με、ν Θεός, ἕλκει δε、βουλόμενον）。</w:t>
      </w:r>
    </w:p>
    <w:p w14:paraId="10610855">
      <w:pPr>
        <w:pStyle w:val="3"/>
        <w:spacing w:before="314" w:line="253" w:lineRule="auto"/>
        <w:ind w:left="2"/>
        <w:jc w:val="both"/>
        <w:rPr>
          <w:rFonts w:hint="eastAsia" w:ascii="微软雅黑" w:hAnsi="微软雅黑" w:eastAsia="微软雅黑" w:cs="微软雅黑"/>
          <w:spacing w:val="-1"/>
          <w:sz w:val="30"/>
          <w:szCs w:val="30"/>
        </w:rPr>
      </w:pPr>
    </w:p>
    <w:p w14:paraId="5B110FF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defective statement was only too characteristic of the entire body of Greek theology.</w:t>
      </w:r>
    </w:p>
    <w:p w14:paraId="6F3A98B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那个有缺陷的陈述太能代表整个希腊神学的特征了。</w:t>
      </w:r>
    </w:p>
    <w:p w14:paraId="228FC0A2">
      <w:pPr>
        <w:pStyle w:val="3"/>
        <w:spacing w:before="314" w:line="253" w:lineRule="auto"/>
        <w:ind w:left="2"/>
        <w:jc w:val="both"/>
        <w:rPr>
          <w:rFonts w:hint="eastAsia" w:ascii="微软雅黑" w:hAnsi="微软雅黑" w:eastAsia="微软雅黑" w:cs="微软雅黑"/>
          <w:spacing w:val="-1"/>
          <w:sz w:val="30"/>
          <w:szCs w:val="30"/>
        </w:rPr>
      </w:pPr>
    </w:p>
    <w:p w14:paraId="144F840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never attempted to solve the question, or to remove the seeming antinomy between divine grace and free-will.</w:t>
      </w:r>
    </w:p>
    <w:p w14:paraId="2952083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他们从未试图解决这个问题，或消除神圣恩典与自由意志之间看似的矛盾。</w:t>
      </w:r>
    </w:p>
    <w:p w14:paraId="7A5C5C0D">
      <w:pPr>
        <w:pStyle w:val="3"/>
        <w:spacing w:before="314" w:line="253" w:lineRule="auto"/>
        <w:ind w:left="2"/>
        <w:jc w:val="both"/>
        <w:rPr>
          <w:rFonts w:hint="eastAsia" w:ascii="微软雅黑" w:hAnsi="微软雅黑" w:eastAsia="微软雅黑" w:cs="微软雅黑"/>
          <w:spacing w:val="-1"/>
          <w:sz w:val="30"/>
          <w:szCs w:val="30"/>
        </w:rPr>
      </w:pPr>
    </w:p>
    <w:p w14:paraId="2C242B2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discussions in the Western Church referred more to the ruin and the remedy; and they both indicated the existence of a deeper spiritual life as well as increased it.</w:t>
      </w:r>
    </w:p>
    <w:p w14:paraId="393DDB7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西方教会的讨论更多涉及毁灭和补救；它们既表明了更深层属灵生命的存在，也增加了它。</w:t>
      </w:r>
    </w:p>
    <w:p w14:paraId="29DF93F6">
      <w:pPr>
        <w:pStyle w:val="3"/>
        <w:spacing w:before="314" w:line="253" w:lineRule="auto"/>
        <w:ind w:left="2"/>
        <w:jc w:val="both"/>
        <w:rPr>
          <w:rFonts w:hint="eastAsia" w:ascii="微软雅黑" w:hAnsi="微软雅黑" w:eastAsia="微软雅黑" w:cs="微软雅黑"/>
          <w:spacing w:val="-1"/>
          <w:sz w:val="30"/>
          <w:szCs w:val="30"/>
        </w:rPr>
      </w:pPr>
    </w:p>
    <w:p w14:paraId="6682645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discussions in the Western Church attest that there prevailed far more profound views as to the continued operation of the Spirit on the heart.</w:t>
      </w:r>
    </w:p>
    <w:p w14:paraId="39C0255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西方教会的讨论证明，关于圣灵在人心上的持续运作，那里流行着更为深刻的观点。</w:t>
      </w:r>
    </w:p>
    <w:p w14:paraId="3D76FC4D">
      <w:pPr>
        <w:pStyle w:val="3"/>
        <w:spacing w:before="314" w:line="253" w:lineRule="auto"/>
        <w:ind w:left="2"/>
        <w:jc w:val="both"/>
        <w:rPr>
          <w:rFonts w:hint="eastAsia" w:ascii="微软雅黑" w:hAnsi="微软雅黑" w:eastAsia="微软雅黑" w:cs="微软雅黑"/>
          <w:spacing w:val="-1"/>
          <w:sz w:val="30"/>
          <w:szCs w:val="30"/>
        </w:rPr>
      </w:pPr>
    </w:p>
    <w:p w14:paraId="5EF1965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effecting this result Augustin was, in the course of Providence, specially trained and prepared.</w:t>
      </w:r>
    </w:p>
    <w:p w14:paraId="4CCDE15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在促成这一结果的过程中，奥古斯丁在天意的安排下受到了特别的训练和预备。</w:t>
      </w:r>
    </w:p>
    <w:p w14:paraId="11D98EC4">
      <w:pPr>
        <w:pStyle w:val="3"/>
        <w:spacing w:before="314" w:line="253" w:lineRule="auto"/>
        <w:ind w:left="2"/>
        <w:jc w:val="both"/>
        <w:rPr>
          <w:rFonts w:hint="eastAsia" w:ascii="微软雅黑" w:hAnsi="微软雅黑" w:eastAsia="微软雅黑" w:cs="微软雅黑"/>
          <w:spacing w:val="-1"/>
          <w:sz w:val="30"/>
          <w:szCs w:val="30"/>
        </w:rPr>
      </w:pPr>
    </w:p>
    <w:p w14:paraId="3DD0FE9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rendered a great service at a critical time to the whole Church.</w:t>
      </w:r>
    </w:p>
    <w:p w14:paraId="03E9CA3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他在关键时刻为整个教会做出了巨大贡献。</w:t>
      </w:r>
    </w:p>
    <w:p w14:paraId="343C8121">
      <w:pPr>
        <w:pStyle w:val="3"/>
        <w:spacing w:before="314" w:line="253" w:lineRule="auto"/>
        <w:ind w:left="2"/>
        <w:jc w:val="both"/>
        <w:rPr>
          <w:rFonts w:hint="eastAsia" w:ascii="微软雅黑" w:hAnsi="微软雅黑" w:eastAsia="微软雅黑" w:cs="微软雅黑"/>
          <w:spacing w:val="-1"/>
          <w:sz w:val="30"/>
          <w:szCs w:val="30"/>
        </w:rPr>
      </w:pPr>
    </w:p>
    <w:p w14:paraId="60B0E52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some time subsequent to his conversion, he was not more advanced than the writers of the Greek Church, and even less matured on the subject of grace than Ambrose.</w:t>
      </w:r>
    </w:p>
    <w:p w14:paraId="73AF291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在他归信后的一段时间里，他并不比希腊教会的作家更先进，甚至在恩典主题上不如安波罗修成熟。</w:t>
      </w:r>
    </w:p>
    <w:p w14:paraId="293DFAE2">
      <w:pPr>
        <w:pStyle w:val="3"/>
        <w:spacing w:before="314" w:line="253" w:lineRule="auto"/>
        <w:ind w:left="2"/>
        <w:jc w:val="both"/>
        <w:rPr>
          <w:rFonts w:hint="eastAsia" w:ascii="微软雅黑" w:hAnsi="微软雅黑" w:eastAsia="微软雅黑" w:cs="微软雅黑"/>
          <w:spacing w:val="-1"/>
          <w:sz w:val="30"/>
          <w:szCs w:val="30"/>
        </w:rPr>
      </w:pPr>
    </w:p>
    <w:p w14:paraId="0879C6F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first treatise on free-will (A.D. 388–395), which has come down to us, was meant to refute the Manichæan doctrine to which he was once attached; and it is certainly very defective.</w:t>
      </w:r>
    </w:p>
    <w:p w14:paraId="65CCB87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流传给我们的他关于自由意志的第一篇论文（公元388–395年），旨在反驳他曾依附的摩尼教教义；这篇论文肯定是非常有缺陷的。</w:t>
      </w:r>
    </w:p>
    <w:p w14:paraId="535F3155">
      <w:pPr>
        <w:pStyle w:val="3"/>
        <w:spacing w:before="314" w:line="253" w:lineRule="auto"/>
        <w:ind w:left="2"/>
        <w:jc w:val="both"/>
        <w:rPr>
          <w:rFonts w:hint="eastAsia" w:ascii="微软雅黑" w:hAnsi="微软雅黑" w:eastAsia="微软雅黑" w:cs="微软雅黑"/>
          <w:spacing w:val="-1"/>
          <w:sz w:val="30"/>
          <w:szCs w:val="30"/>
        </w:rPr>
      </w:pPr>
    </w:p>
    <w:p w14:paraId="37DC561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intended it to counteract the dogma that man only acts under constraint, and from a necessity which renders it impossible for him to keep from vice and sin.</w:t>
      </w:r>
    </w:p>
    <w:p w14:paraId="7FB780D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他意在反驳那种认为人只在强迫下行动，且出于一种使他无法远离恶习和罪恶的必然性的教条。</w:t>
      </w:r>
    </w:p>
    <w:p w14:paraId="224E1827">
      <w:pPr>
        <w:pStyle w:val="3"/>
        <w:spacing w:before="314" w:line="253" w:lineRule="auto"/>
        <w:ind w:left="2"/>
        <w:jc w:val="both"/>
        <w:rPr>
          <w:rFonts w:hint="eastAsia" w:ascii="微软雅黑" w:hAnsi="微软雅黑" w:eastAsia="微软雅黑" w:cs="微软雅黑"/>
          <w:spacing w:val="-1"/>
          <w:sz w:val="30"/>
          <w:szCs w:val="30"/>
        </w:rPr>
      </w:pPr>
    </w:p>
    <w:p w14:paraId="6E7F56C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imperfectly explains himself in reference to the operation of divine grace, but by no means in antagonism to grace, as Pelagius did.</w:t>
      </w:r>
    </w:p>
    <w:p w14:paraId="4C294E7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他在关于神圣恩典运作方面的自我解释是不完美的，但绝不像佩拉纠那样与恩典对立。</w:t>
      </w:r>
    </w:p>
    <w:p w14:paraId="5F153B9A">
      <w:pPr>
        <w:pStyle w:val="3"/>
        <w:spacing w:before="314" w:line="253" w:lineRule="auto"/>
        <w:ind w:left="2"/>
        <w:jc w:val="both"/>
        <w:rPr>
          <w:rFonts w:hint="eastAsia" w:ascii="微软雅黑" w:hAnsi="微软雅黑" w:eastAsia="微软雅黑" w:cs="微软雅黑"/>
          <w:spacing w:val="-1"/>
          <w:sz w:val="30"/>
          <w:szCs w:val="30"/>
        </w:rPr>
      </w:pPr>
    </w:p>
    <w:p w14:paraId="161044E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About the time, however, when he received the episcopate, a decisive change took place in Augustin's opinions (A.D. 396).</w:t>
      </w:r>
    </w:p>
    <w:p w14:paraId="25E0CDB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然而，在他接受主教职位前后，奥古斯丁的观点发生了决定性的变化（公元396年）。</w:t>
      </w:r>
    </w:p>
    <w:p w14:paraId="57053822">
      <w:pPr>
        <w:pStyle w:val="3"/>
        <w:spacing w:before="314" w:line="253" w:lineRule="auto"/>
        <w:ind w:left="2"/>
        <w:jc w:val="both"/>
        <w:rPr>
          <w:rFonts w:hint="eastAsia" w:ascii="微软雅黑" w:hAnsi="微软雅黑" w:eastAsia="微软雅黑" w:cs="微软雅黑"/>
          <w:spacing w:val="-1"/>
          <w:sz w:val="30"/>
          <w:szCs w:val="30"/>
        </w:rPr>
      </w:pPr>
    </w:p>
    <w:p w14:paraId="6EF54F1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 text which was made the means of leading his mind to the decisive change, which he ever afterwards asserted, was: "Who maketh thee to differ? what hast thou that thou didst not receive? Now, if thou didst receive it, why dost thou glory as if thou hadst not received it?" (1 Cor. 4:7).</w:t>
      </w:r>
    </w:p>
    <w:p w14:paraId="03DE530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使他的思想发生决定性变化（这是他此后一直坚持的）的圣经经文是：“使你与人不同的是谁呢？你有什么不是领受的呢？若是领受的，为何自夸，仿佛不是领受的呢？”（林前4:7）。</w:t>
      </w:r>
    </w:p>
    <w:p w14:paraId="72F096C3">
      <w:pPr>
        <w:pStyle w:val="3"/>
        <w:spacing w:before="314" w:line="253" w:lineRule="auto"/>
        <w:ind w:left="2"/>
        <w:jc w:val="both"/>
        <w:rPr>
          <w:rFonts w:hint="eastAsia" w:ascii="微软雅黑" w:hAnsi="微软雅黑" w:eastAsia="微软雅黑" w:cs="微软雅黑"/>
          <w:spacing w:val="-1"/>
          <w:sz w:val="30"/>
          <w:szCs w:val="30"/>
        </w:rPr>
      </w:pPr>
    </w:p>
    <w:p w14:paraId="55383DE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conclusion to which he came was, that "in conversion God out of the unwilling makes willing ones, and dwells in those made willing;" and at a later day, when reviewing and correcting the sentiments to which he had given circulation by his pen, so far as they needed correction, we find him saying: "I have erred in having maintained that the grace of God consists only in God's revealing of His will in the declaration of truth; but that to give assent to the preached gospel is our own work‚ and that this lies in our power."</w:t>
      </w:r>
    </w:p>
    <w:p w14:paraId="6713194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得出的结论是，“在归信中，神使不愿意的人变为愿意，并住在那些被变为愿意的人里面；”后来，在回顾和修正他笔下流传的观点时（只要它们需要修正），我们发现他说：“我曾错误地主张神的恩典仅在于神在真理的宣告中启示祂的旨意；而同意所传的福音是我们自己的工作，这在于我们的能力。”</w:t>
      </w:r>
    </w:p>
    <w:p w14:paraId="60991430">
      <w:pPr>
        <w:pStyle w:val="3"/>
        <w:spacing w:before="314" w:line="253" w:lineRule="auto"/>
        <w:ind w:left="2"/>
        <w:jc w:val="both"/>
        <w:rPr>
          <w:rFonts w:hint="eastAsia" w:ascii="微软雅黑" w:hAnsi="微软雅黑" w:eastAsia="微软雅黑" w:cs="微软雅黑"/>
          <w:spacing w:val="-1"/>
          <w:sz w:val="30"/>
          <w:szCs w:val="30"/>
        </w:rPr>
      </w:pPr>
    </w:p>
    <w:p w14:paraId="5C9E8B9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"I have erred in asserting that it lies within our power to believe the gospel and to will‚ but that it is the work of God to give those who believe and those who will the power of operating."</w:t>
      </w:r>
    </w:p>
    <w:p w14:paraId="535C7D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他又说：“我曾错误地断言相信福音和立志在于我们的能力，而神的工作是赐给那些相信和立志的人运作的能力。”</w:t>
      </w:r>
    </w:p>
    <w:p w14:paraId="49ECBC16">
      <w:pPr>
        <w:pStyle w:val="3"/>
        <w:spacing w:before="314" w:line="253" w:lineRule="auto"/>
        <w:ind w:left="2"/>
        <w:jc w:val="both"/>
        <w:rPr>
          <w:rFonts w:hint="eastAsia" w:ascii="微软雅黑" w:hAnsi="微软雅黑" w:eastAsia="微软雅黑" w:cs="微软雅黑"/>
          <w:spacing w:val="-1"/>
          <w:sz w:val="30"/>
          <w:szCs w:val="30"/>
        </w:rPr>
      </w:pPr>
    </w:p>
    <w:p w14:paraId="57B425C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all was ascribed by him to the grace and Spirit of God, and nothing to man's natural power; and with marked precision the doctrine which he held was brought out in the prayer which called forth in Pelagius' mind the keenest antagonism and the greatest repugnance: "Lord, give what Thou commandest, and command what Thou wilt" (da quodjubes et jube quod vis).</w:t>
      </w:r>
    </w:p>
    <w:p w14:paraId="1126409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一切都被他归于神的恩典和圣灵，没有任何归于人的自然能力；他所持的教义以显著的精确性体现在那个在佩拉纠心中引起最激烈对抗和最大反感的祷告中：“主啊，赐下祢所命令的，命令祢所意欲的”（da quodjubes et jube quod vis）。</w:t>
      </w:r>
    </w:p>
    <w:p w14:paraId="3B657C4C">
      <w:pPr>
        <w:pStyle w:val="3"/>
        <w:spacing w:before="314" w:line="253" w:lineRule="auto"/>
        <w:ind w:left="2"/>
        <w:jc w:val="both"/>
        <w:rPr>
          <w:rFonts w:hint="eastAsia" w:ascii="微软雅黑" w:hAnsi="微软雅黑" w:eastAsia="微软雅黑" w:cs="微软雅黑"/>
          <w:spacing w:val="-1"/>
          <w:sz w:val="30"/>
          <w:szCs w:val="30"/>
        </w:rPr>
      </w:pPr>
    </w:p>
    <w:p w14:paraId="5A182C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was thus mentally and spiritually prepared when the Pelagian error broke out.</w:t>
      </w:r>
    </w:p>
    <w:p w14:paraId="6DA5DC7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当佩拉纠错误爆发时，奥古斯丁在心理和灵性上已做好了这样的准备。</w:t>
      </w:r>
    </w:p>
    <w:p w14:paraId="4A3142CD">
      <w:pPr>
        <w:pStyle w:val="3"/>
        <w:spacing w:before="314" w:line="253" w:lineRule="auto"/>
        <w:ind w:left="2"/>
        <w:jc w:val="both"/>
        <w:rPr>
          <w:rFonts w:hint="eastAsia" w:ascii="微软雅黑" w:hAnsi="微软雅黑" w:eastAsia="微软雅黑" w:cs="微软雅黑"/>
          <w:spacing w:val="-1"/>
          <w:sz w:val="30"/>
          <w:szCs w:val="30"/>
        </w:rPr>
      </w:pPr>
    </w:p>
    <w:p w14:paraId="1F6F283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took its measure from the first, and at once directed all the energy of a great mind to counteract every position which was laid down in vindication of the Pelagian dogma, which found only too prepared a soil both in the West and in the East, and which it was now imperatively necessary for the welfare of vital Christianity resolutely to refute and overthrow.</w:t>
      </w:r>
    </w:p>
    <w:p w14:paraId="4704BF0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他从一开始就衡量了它，并立即将一个伟大头脑的全部精力用于反击每一个为佩拉纠教条辩护的立场，该教条在东方和西方都找到了太过现成的土壤，为了活泼基督教的福祉，现在必须坚决反驳并推翻它。</w:t>
      </w:r>
    </w:p>
    <w:p w14:paraId="0EC52344">
      <w:pPr>
        <w:pStyle w:val="3"/>
        <w:spacing w:before="314" w:line="253" w:lineRule="auto"/>
        <w:ind w:left="2"/>
        <w:jc w:val="both"/>
        <w:rPr>
          <w:rFonts w:hint="eastAsia" w:ascii="微软雅黑" w:hAnsi="微软雅黑" w:eastAsia="微软雅黑" w:cs="微软雅黑"/>
          <w:spacing w:val="-1"/>
          <w:sz w:val="30"/>
          <w:szCs w:val="30"/>
        </w:rPr>
      </w:pPr>
    </w:p>
    <w:p w14:paraId="22398D5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error which Pelagius maintained was that free-will is able by its own natural powers, without the aid of the Holy Spirit‚ to convert itself to God, to believe the gospel, and to be obedient to the law of God with the whole heart, and thus, with its own voluntary obedience, to merit the remission of sins and eternal life.</w:t>
      </w:r>
    </w:p>
    <w:p w14:paraId="76EB936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佩拉纠坚持的错误是，自由意志能够凭借其自身的自然能力，无需圣灵的帮助，使自己归向神，相信福音，全心顺服神的律法，从而以其自身的自愿顺服赚取罪得赦免和永生。</w:t>
      </w:r>
    </w:p>
    <w:p w14:paraId="1CDB9369">
      <w:pPr>
        <w:pStyle w:val="3"/>
        <w:spacing w:before="314" w:line="253" w:lineRule="auto"/>
        <w:ind w:left="2"/>
        <w:jc w:val="both"/>
        <w:rPr>
          <w:rFonts w:hint="eastAsia" w:ascii="微软雅黑" w:hAnsi="微软雅黑" w:eastAsia="微软雅黑" w:cs="微软雅黑"/>
          <w:spacing w:val="-1"/>
          <w:sz w:val="30"/>
          <w:szCs w:val="30"/>
        </w:rPr>
      </w:pPr>
    </w:p>
    <w:p w14:paraId="42EC105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powers of Augustin were called forth by the Pelagian controversy.</w:t>
      </w:r>
    </w:p>
    <w:p w14:paraId="278E7A7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奥古斯丁的巨大能力被佩拉纠争论所激发。</w:t>
      </w:r>
    </w:p>
    <w:p w14:paraId="1A74DEB5">
      <w:pPr>
        <w:pStyle w:val="3"/>
        <w:spacing w:before="314" w:line="253" w:lineRule="auto"/>
        <w:ind w:left="2"/>
        <w:jc w:val="both"/>
        <w:rPr>
          <w:rFonts w:hint="eastAsia" w:ascii="微软雅黑" w:hAnsi="微软雅黑" w:eastAsia="微软雅黑" w:cs="微软雅黑"/>
          <w:spacing w:val="-1"/>
          <w:sz w:val="30"/>
          <w:szCs w:val="30"/>
        </w:rPr>
      </w:pPr>
    </w:p>
    <w:p w14:paraId="3803B0D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real aim was to prove and to assert the inward operations of the Holy Spirit on the heart in conversion and in every religious act; and the controversy, bespeaking as it does the remarkable illumination of Augustin's mind by the Holy Spirit, was accompanied and followed by results which have pervaded Western Christianity more or less to this day.</w:t>
      </w:r>
    </w:p>
    <w:p w14:paraId="1D65D54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他的真正目的是证明并断言圣灵在归信及每一个宗教行为中对内心的内在运作；这场争论（证明了圣灵对奥古斯丁心灵的非凡光照）伴随并导致了至今或多或少渗透西方基督教的结果。</w:t>
      </w:r>
    </w:p>
    <w:p w14:paraId="2A4D156F">
      <w:pPr>
        <w:pStyle w:val="3"/>
        <w:spacing w:before="314" w:line="253" w:lineRule="auto"/>
        <w:ind w:left="2"/>
        <w:jc w:val="both"/>
        <w:rPr>
          <w:rFonts w:hint="eastAsia" w:ascii="微软雅黑" w:hAnsi="微软雅黑" w:eastAsia="微软雅黑" w:cs="微软雅黑"/>
          <w:spacing w:val="-1"/>
          <w:sz w:val="30"/>
          <w:szCs w:val="30"/>
        </w:rPr>
      </w:pPr>
    </w:p>
    <w:p w14:paraId="401A471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Augustin himself, in whom we see these opinions vitally represented, we may say that subsequently to the reception of those views in which his mind found its resting-place, his whole life was a hymn of praise to the Spirit's saving grace, and a prayer for new communications of the Spirit of life.</w:t>
      </w:r>
    </w:p>
    <w:p w14:paraId="2F3A06A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奥古斯丁本人（我们在他身上看到了这些观点的活生生代表），我们可以说，在接受了那些使他心灵找到安息之所的观点之后，他的整个生命就是一首对圣灵救赎恩典的赞美诗，以及对生命之灵新交通的祈祷。</w:t>
      </w:r>
    </w:p>
    <w:p w14:paraId="32960B34">
      <w:pPr>
        <w:pStyle w:val="3"/>
        <w:spacing w:before="314" w:line="253" w:lineRule="auto"/>
        <w:ind w:left="2"/>
        <w:jc w:val="both"/>
        <w:rPr>
          <w:rFonts w:hint="eastAsia" w:ascii="微软雅黑" w:hAnsi="微软雅黑" w:eastAsia="微软雅黑" w:cs="微软雅黑"/>
          <w:spacing w:val="-1"/>
          <w:sz w:val="30"/>
          <w:szCs w:val="30"/>
        </w:rPr>
      </w:pPr>
    </w:p>
    <w:p w14:paraId="2C95FD8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that bears on man's relation to the Trinity, this remarkable man may be regarded as the meeting-place where the streams of the past united, and were sent forth anew to fertilize the future.</w:t>
      </w:r>
    </w:p>
    <w:p w14:paraId="5132491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在所有涉及人与三位一体关系的事情上，这位非凡的人可以被视为过去的溪流汇聚并重新发出以滋润未来的交汇点。</w:t>
      </w:r>
    </w:p>
    <w:p w14:paraId="47764E13">
      <w:pPr>
        <w:pStyle w:val="3"/>
        <w:spacing w:before="314" w:line="253" w:lineRule="auto"/>
        <w:ind w:left="2"/>
        <w:jc w:val="both"/>
        <w:rPr>
          <w:rFonts w:hint="eastAsia" w:ascii="微软雅黑" w:hAnsi="微软雅黑" w:eastAsia="微软雅黑" w:cs="微软雅黑"/>
          <w:spacing w:val="-1"/>
          <w:sz w:val="30"/>
          <w:szCs w:val="30"/>
        </w:rPr>
      </w:pPr>
    </w:p>
    <w:p w14:paraId="2139FF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Doctrinal truth on Roman soil reached its culminating point in him; and whatever afterwards attained doctrinal importance, was in some way derived from the works of Augustin.</w:t>
      </w:r>
    </w:p>
    <w:p w14:paraId="455E44C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罗马土地上的教义真理在他身上达到了顶点；此后任何获得教义重要性的东西，都在某种程度上源于奥古斯丁的著作。</w:t>
      </w:r>
    </w:p>
    <w:p w14:paraId="4359E32F">
      <w:pPr>
        <w:pStyle w:val="3"/>
        <w:spacing w:before="314" w:line="253" w:lineRule="auto"/>
        <w:ind w:left="2"/>
        <w:jc w:val="both"/>
        <w:rPr>
          <w:rFonts w:hint="eastAsia" w:ascii="微软雅黑" w:hAnsi="微软雅黑" w:eastAsia="微软雅黑" w:cs="微软雅黑"/>
          <w:spacing w:val="-1"/>
          <w:sz w:val="30"/>
          <w:szCs w:val="30"/>
        </w:rPr>
      </w:pPr>
    </w:p>
    <w:p w14:paraId="0BF478C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Pelagius, like all natural men, however cultured, only mistook the things of the Spirit of God.</w:t>
      </w:r>
    </w:p>
    <w:p w14:paraId="1EE099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佩拉纠，像所有属血气的人一样，无论多么有修养，只是误解了神圣灵的事。</w:t>
      </w:r>
    </w:p>
    <w:p w14:paraId="6C9E9B52">
      <w:pPr>
        <w:pStyle w:val="3"/>
        <w:spacing w:before="314" w:line="253" w:lineRule="auto"/>
        <w:ind w:left="2"/>
        <w:jc w:val="both"/>
        <w:rPr>
          <w:rFonts w:hint="eastAsia" w:ascii="微软雅黑" w:hAnsi="微软雅黑" w:eastAsia="微软雅黑" w:cs="微软雅黑"/>
          <w:spacing w:val="-1"/>
          <w:sz w:val="30"/>
          <w:szCs w:val="30"/>
        </w:rPr>
      </w:pPr>
    </w:p>
    <w:p w14:paraId="0E9F4F6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first principle was free-will.</w:t>
      </w:r>
    </w:p>
    <w:p w14:paraId="7CF716B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他的首要原则是自由意志。</w:t>
      </w:r>
    </w:p>
    <w:p w14:paraId="0E79B257">
      <w:pPr>
        <w:pStyle w:val="3"/>
        <w:spacing w:before="314" w:line="253" w:lineRule="auto"/>
        <w:ind w:left="2"/>
        <w:jc w:val="both"/>
        <w:rPr>
          <w:rFonts w:hint="eastAsia" w:ascii="微软雅黑" w:hAnsi="微软雅黑" w:eastAsia="微软雅黑" w:cs="微软雅黑"/>
          <w:spacing w:val="-1"/>
          <w:sz w:val="30"/>
          <w:szCs w:val="30"/>
        </w:rPr>
      </w:pPr>
    </w:p>
    <w:p w14:paraId="3681547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to original sin, it was not in his system.</w:t>
      </w:r>
    </w:p>
    <w:p w14:paraId="797A3C0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至于原罪，在他的体系中并不存在。</w:t>
      </w:r>
    </w:p>
    <w:p w14:paraId="2B8C440C">
      <w:pPr>
        <w:pStyle w:val="3"/>
        <w:spacing w:before="314" w:line="253" w:lineRule="auto"/>
        <w:ind w:left="2"/>
        <w:jc w:val="both"/>
        <w:rPr>
          <w:rFonts w:hint="eastAsia" w:ascii="微软雅黑" w:hAnsi="微软雅黑" w:eastAsia="微软雅黑" w:cs="微软雅黑"/>
          <w:spacing w:val="-1"/>
          <w:sz w:val="30"/>
          <w:szCs w:val="30"/>
        </w:rPr>
      </w:pPr>
    </w:p>
    <w:p w14:paraId="3E74193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asserted that Adam's fall injured his posterity only by the ill example; that grace facilitated that which could be done without it; that nothing has moral significance which does not proceed from an act of free-will; and that it was absurd to hold that an innate perversity preceded every single act.</w:t>
      </w:r>
    </w:p>
    <w:p w14:paraId="2DDAB65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他断言亚当的堕落仅通过坏榜样伤害了他的后裔；恩典只是使那些没有它也能做到的事情变得容易；任何不出于自由意志行为的东西都没有道德意义；认为先天的反常先于每一个单一行为是荒谬的。</w:t>
      </w:r>
    </w:p>
    <w:p w14:paraId="0637562A">
      <w:pPr>
        <w:pStyle w:val="3"/>
        <w:spacing w:before="314" w:line="253" w:lineRule="auto"/>
        <w:ind w:left="2"/>
        <w:jc w:val="both"/>
        <w:rPr>
          <w:rFonts w:hint="eastAsia" w:ascii="微软雅黑" w:hAnsi="微软雅黑" w:eastAsia="微软雅黑" w:cs="微软雅黑"/>
          <w:spacing w:val="-1"/>
          <w:sz w:val="30"/>
          <w:szCs w:val="30"/>
        </w:rPr>
      </w:pPr>
    </w:p>
    <w:p w14:paraId="40BDA7C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conception of the human will was that it was always in a state of perfect equilibrium or indifference between good and evil, and that it returns as with a bound from any sinful action to the same equipoise.</w:t>
      </w:r>
    </w:p>
    <w:p w14:paraId="0A13370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他对人类意志的概念是，它总是处于善恶之间完美的平衡或无所谓状态，并且它从任何罪恶行为中仿佛一跃而回，重返同样的平衡。</w:t>
      </w:r>
    </w:p>
    <w:p w14:paraId="1BB44741">
      <w:pPr>
        <w:pStyle w:val="3"/>
        <w:spacing w:before="314" w:line="253" w:lineRule="auto"/>
        <w:ind w:left="2"/>
        <w:jc w:val="both"/>
        <w:rPr>
          <w:rFonts w:hint="eastAsia" w:ascii="微软雅黑" w:hAnsi="微软雅黑" w:eastAsia="微软雅黑" w:cs="微软雅黑"/>
          <w:spacing w:val="-1"/>
          <w:sz w:val="30"/>
          <w:szCs w:val="30"/>
        </w:rPr>
      </w:pPr>
    </w:p>
    <w:p w14:paraId="52CE508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deemed it self-contradictory to speak of an evil bias or a tendency to sin, which is already sin.</w:t>
      </w:r>
    </w:p>
    <w:p w14:paraId="53A6140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他认为谈论邪恶偏向或犯罪倾向（这本身就是罪）是自相矛盾的。</w:t>
      </w:r>
    </w:p>
    <w:p w14:paraId="0F7475BF">
      <w:pPr>
        <w:pStyle w:val="3"/>
        <w:spacing w:before="314" w:line="253" w:lineRule="auto"/>
        <w:ind w:left="2"/>
        <w:jc w:val="both"/>
        <w:rPr>
          <w:rFonts w:hint="eastAsia" w:ascii="微软雅黑" w:hAnsi="微软雅黑" w:eastAsia="微软雅黑" w:cs="微软雅黑"/>
          <w:spacing w:val="-1"/>
          <w:sz w:val="30"/>
          <w:szCs w:val="30"/>
        </w:rPr>
      </w:pPr>
    </w:p>
    <w:p w14:paraId="57DFF12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affirming, as he did, that the will turns with equal ease to good or evil, he made sin consist in actions merely, not in the nature.</w:t>
      </w:r>
    </w:p>
    <w:p w14:paraId="47E3C35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他在断言意志同样容易转向善或恶时，使罪仅存在于行为中，而非本性中。</w:t>
      </w:r>
    </w:p>
    <w:p w14:paraId="77EEC2A1">
      <w:pPr>
        <w:pStyle w:val="3"/>
        <w:spacing w:before="314" w:line="253" w:lineRule="auto"/>
        <w:ind w:left="2"/>
        <w:jc w:val="both"/>
        <w:rPr>
          <w:rFonts w:hint="eastAsia" w:ascii="微软雅黑" w:hAnsi="微软雅黑" w:eastAsia="微软雅黑" w:cs="微软雅黑"/>
          <w:spacing w:val="-1"/>
          <w:sz w:val="30"/>
          <w:szCs w:val="30"/>
        </w:rPr>
      </w:pPr>
    </w:p>
    <w:p w14:paraId="1AEDC0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views of sin obscured all due perception of the great truth that the Holy Spirit must communicate a new life and anticipate the acts of the will, and heal it of its disease and of the deep inherent ground of evil which is in it since the fall of man.</w:t>
      </w:r>
    </w:p>
    <w:p w14:paraId="61086C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这种对罪的看法模糊了对这一伟大真理的应有认知：即圣灵必须传达新生命并先于意志的行动，医治其疾病以及自人类堕落以来存在其中的深层固有恶根。</w:t>
      </w:r>
    </w:p>
    <w:p w14:paraId="6B5B5B33">
      <w:pPr>
        <w:pStyle w:val="3"/>
        <w:spacing w:before="314" w:line="253" w:lineRule="auto"/>
        <w:ind w:left="2"/>
        <w:jc w:val="both"/>
        <w:rPr>
          <w:rFonts w:hint="eastAsia" w:ascii="微软雅黑" w:hAnsi="微软雅黑" w:eastAsia="微软雅黑" w:cs="微软雅黑"/>
          <w:spacing w:val="-1"/>
          <w:sz w:val="30"/>
          <w:szCs w:val="30"/>
        </w:rPr>
      </w:pPr>
    </w:p>
    <w:p w14:paraId="5A8727C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there is nothing in Pelagius' utterances that give the impression that he was a regenerate man drawn by a holy longing or aspiration toward God.</w:t>
      </w:r>
    </w:p>
    <w:p w14:paraId="74E2DEC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简言之，佩拉纠的言论中没有任何东西给人以他是一个被圣洁渴望或向往神所吸引的重生之人的印象。</w:t>
      </w:r>
    </w:p>
    <w:p w14:paraId="778FCB04">
      <w:pPr>
        <w:pStyle w:val="3"/>
        <w:spacing w:before="314" w:line="253" w:lineRule="auto"/>
        <w:ind w:left="2"/>
        <w:jc w:val="both"/>
        <w:rPr>
          <w:rFonts w:hint="eastAsia" w:ascii="微软雅黑" w:hAnsi="微软雅黑" w:eastAsia="微软雅黑" w:cs="微软雅黑"/>
          <w:spacing w:val="-1"/>
          <w:sz w:val="30"/>
          <w:szCs w:val="30"/>
        </w:rPr>
      </w:pPr>
    </w:p>
    <w:p w14:paraId="563B63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central thought of Scripture, that man was made in the divine image, and the temple of the Spirit, was reduced to a flat external ethical code that prescribes single actions.</w:t>
      </w:r>
    </w:p>
    <w:p w14:paraId="6115201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圣经的中心思想，即人是按神的形象造的，是圣灵的殿，被简化为一套规定单一行为的平庸外在伦理准则。</w:t>
      </w:r>
    </w:p>
    <w:p w14:paraId="52145DE7">
      <w:pPr>
        <w:pStyle w:val="3"/>
        <w:spacing w:before="314" w:line="253" w:lineRule="auto"/>
        <w:ind w:left="2"/>
        <w:jc w:val="both"/>
        <w:rPr>
          <w:rFonts w:hint="eastAsia" w:ascii="微软雅黑" w:hAnsi="微软雅黑" w:eastAsia="微软雅黑" w:cs="微软雅黑"/>
          <w:spacing w:val="-1"/>
          <w:sz w:val="30"/>
          <w:szCs w:val="30"/>
        </w:rPr>
      </w:pPr>
    </w:p>
    <w:p w14:paraId="5085CEA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discussion began on Pelagius' side with well-meant moral earnestness.</w:t>
      </w:r>
    </w:p>
    <w:p w14:paraId="140F10A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讨论在佩拉纠这边始于善意的道德热诚。</w:t>
      </w:r>
    </w:p>
    <w:p w14:paraId="405867F2">
      <w:pPr>
        <w:pStyle w:val="3"/>
        <w:spacing w:before="314" w:line="253" w:lineRule="auto"/>
        <w:ind w:left="2"/>
        <w:jc w:val="both"/>
        <w:rPr>
          <w:rFonts w:hint="eastAsia" w:ascii="微软雅黑" w:hAnsi="微软雅黑" w:eastAsia="微软雅黑" w:cs="微软雅黑"/>
          <w:spacing w:val="-1"/>
          <w:sz w:val="30"/>
          <w:szCs w:val="30"/>
        </w:rPr>
      </w:pPr>
    </w:p>
    <w:p w14:paraId="510A861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had no conception of the Holy Spirit's operations on the human heart.</w:t>
      </w:r>
    </w:p>
    <w:p w14:paraId="39BBDD8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但他对圣灵在人心上的运作毫无概念。</w:t>
      </w:r>
    </w:p>
    <w:p w14:paraId="5F2432D6">
      <w:pPr>
        <w:pStyle w:val="3"/>
        <w:spacing w:before="314" w:line="253" w:lineRule="auto"/>
        <w:ind w:left="2"/>
        <w:jc w:val="both"/>
        <w:rPr>
          <w:rFonts w:hint="eastAsia" w:ascii="微软雅黑" w:hAnsi="微软雅黑" w:eastAsia="微软雅黑" w:cs="微软雅黑"/>
          <w:spacing w:val="-1"/>
          <w:sz w:val="30"/>
          <w:szCs w:val="30"/>
        </w:rPr>
      </w:pPr>
    </w:p>
    <w:p w14:paraId="7B8887D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inquire how an earnest moral nature like his, zealous against corruptions and worldly compromise, could be possessed with the pride, self-sufficiency, and elation which he betrays, the explanation is, that he was profoundly ignorant of man's natural condition, and of the indispensable necessity of the Spirit's regenerating grace.</w:t>
      </w:r>
    </w:p>
    <w:p w14:paraId="5B9899B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当我们探究像他这样热心反对腐败和世俗妥协的真诚道德本性，怎会被他所流露出的骄傲、自足和自负所占据时，解释在于：他对人的自然状况以及圣灵重生恩典的不可或缺的必要性一无所知。</w:t>
      </w:r>
    </w:p>
    <w:p w14:paraId="156BBC9A">
      <w:pPr>
        <w:pStyle w:val="3"/>
        <w:spacing w:before="314" w:line="253" w:lineRule="auto"/>
        <w:ind w:left="2"/>
        <w:jc w:val="both"/>
        <w:rPr>
          <w:rFonts w:hint="eastAsia" w:ascii="微软雅黑" w:hAnsi="微软雅黑" w:eastAsia="微软雅黑" w:cs="微软雅黑"/>
          <w:spacing w:val="-1"/>
          <w:sz w:val="30"/>
          <w:szCs w:val="30"/>
        </w:rPr>
      </w:pPr>
    </w:p>
    <w:p w14:paraId="4BFB219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never comprehended Christ's words: "First make the tree good."</w:t>
      </w:r>
    </w:p>
    <w:p w14:paraId="57EA8EA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他从未理解基督的话：“先让树变好。”</w:t>
      </w:r>
    </w:p>
    <w:p w14:paraId="5F79EE9B">
      <w:pPr>
        <w:pStyle w:val="3"/>
        <w:spacing w:before="314" w:line="253" w:lineRule="auto"/>
        <w:ind w:left="2"/>
        <w:jc w:val="both"/>
        <w:rPr>
          <w:rFonts w:hint="eastAsia" w:ascii="微软雅黑" w:hAnsi="微软雅黑" w:eastAsia="微软雅黑" w:cs="微软雅黑"/>
          <w:spacing w:val="-1"/>
          <w:sz w:val="30"/>
          <w:szCs w:val="30"/>
        </w:rPr>
      </w:pPr>
    </w:p>
    <w:p w14:paraId="7DF38CA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expected the tree to yield good fruit as it was.</w:t>
      </w:r>
    </w:p>
    <w:p w14:paraId="543ECA3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他期望树照原样结出好果子。</w:t>
      </w:r>
    </w:p>
    <w:p w14:paraId="1883C845">
      <w:pPr>
        <w:pStyle w:val="3"/>
        <w:spacing w:before="314" w:line="253" w:lineRule="auto"/>
        <w:ind w:left="2"/>
        <w:jc w:val="both"/>
        <w:rPr>
          <w:rFonts w:hint="eastAsia" w:ascii="微软雅黑" w:hAnsi="微软雅黑" w:eastAsia="微软雅黑" w:cs="微软雅黑"/>
          <w:spacing w:val="-1"/>
          <w:sz w:val="30"/>
          <w:szCs w:val="30"/>
        </w:rPr>
      </w:pPr>
    </w:p>
    <w:p w14:paraId="1111DC1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inadequate and superficial views of sin‚ having never penetrated into the true state of the heart.</w:t>
      </w:r>
    </w:p>
    <w:p w14:paraId="238218F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他对罪的看法不充分且肤浅，从未深入了解内心的真实状态。</w:t>
      </w:r>
    </w:p>
    <w:p w14:paraId="3ACAD0C4">
      <w:pPr>
        <w:pStyle w:val="3"/>
        <w:spacing w:before="314" w:line="253" w:lineRule="auto"/>
        <w:ind w:left="2"/>
        <w:jc w:val="both"/>
        <w:rPr>
          <w:rFonts w:hint="eastAsia" w:ascii="微软雅黑" w:hAnsi="微软雅黑" w:eastAsia="微软雅黑" w:cs="微软雅黑"/>
          <w:spacing w:val="-1"/>
          <w:sz w:val="30"/>
          <w:szCs w:val="30"/>
        </w:rPr>
      </w:pPr>
    </w:p>
    <w:p w14:paraId="6B49446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mentioned, as some explanation,—though it is no palliation,—that the Greek Church from which he had drawn his general culture and all his theological opinions in his earlier career, was very superficial in all that sphere of doctrine and thought.</w:t>
      </w:r>
    </w:p>
    <w:p w14:paraId="7621432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必须提到作为某种解释（尽管这不是辩解）的是，他在早期生涯中汲取一般文化和所有神学观点的希腊教会，在该教义和思想领域非常肤浅。</w:t>
      </w:r>
    </w:p>
    <w:p w14:paraId="7EAE7B09">
      <w:pPr>
        <w:pStyle w:val="3"/>
        <w:spacing w:before="314" w:line="253" w:lineRule="auto"/>
        <w:ind w:left="2"/>
        <w:jc w:val="both"/>
        <w:rPr>
          <w:rFonts w:hint="eastAsia" w:ascii="微软雅黑" w:hAnsi="微软雅黑" w:eastAsia="微软雅黑" w:cs="微软雅黑"/>
          <w:spacing w:val="-1"/>
          <w:sz w:val="30"/>
          <w:szCs w:val="30"/>
        </w:rPr>
      </w:pPr>
    </w:p>
    <w:p w14:paraId="1F1F25A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as the Church had expressed her views in the Creed, Pelagius had embraced all the ecclesiastical doctrines on the Trinity and the Person of Christ and the Deity of the Holy Spirit.</w:t>
      </w:r>
    </w:p>
    <w:p w14:paraId="5FFF75A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就教会已在信经中表达其观点而言，佩拉纠接受了所有关于三位一体、基督位格和圣灵神性的教会教义。</w:t>
      </w:r>
    </w:p>
    <w:p w14:paraId="079E858D">
      <w:pPr>
        <w:pStyle w:val="3"/>
        <w:spacing w:before="314" w:line="253" w:lineRule="auto"/>
        <w:ind w:left="2"/>
        <w:jc w:val="both"/>
        <w:rPr>
          <w:rFonts w:hint="eastAsia" w:ascii="微软雅黑" w:hAnsi="微软雅黑" w:eastAsia="微软雅黑" w:cs="微软雅黑"/>
          <w:spacing w:val="-1"/>
          <w:sz w:val="30"/>
          <w:szCs w:val="30"/>
        </w:rPr>
      </w:pPr>
    </w:p>
    <w:p w14:paraId="38A0CC9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stood where Basil and Athanasius and the two Gregories had stood.</w:t>
      </w:r>
    </w:p>
    <w:p w14:paraId="5D8F678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他站在巴西流、亚他那修和两位格列高利曾经站立的地方。</w:t>
      </w:r>
    </w:p>
    <w:p w14:paraId="124D9E54">
      <w:pPr>
        <w:pStyle w:val="3"/>
        <w:spacing w:before="314" w:line="253" w:lineRule="auto"/>
        <w:ind w:left="2"/>
        <w:jc w:val="both"/>
        <w:rPr>
          <w:rFonts w:hint="eastAsia" w:ascii="微软雅黑" w:hAnsi="微软雅黑" w:eastAsia="微软雅黑" w:cs="微软雅黑"/>
          <w:spacing w:val="-1"/>
          <w:sz w:val="30"/>
          <w:szCs w:val="30"/>
        </w:rPr>
      </w:pPr>
    </w:p>
    <w:p w14:paraId="590AC02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which he attached to grace was the natural ability for good, the gift of the posse.</w:t>
      </w:r>
    </w:p>
    <w:p w14:paraId="09C8247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他赋予恩典的意义是行善的自然能力，即可能性的恩赐（the gift of the posse）。</w:t>
      </w:r>
    </w:p>
    <w:p w14:paraId="3BA2DD4C">
      <w:pPr>
        <w:pStyle w:val="3"/>
        <w:spacing w:before="314" w:line="253" w:lineRule="auto"/>
        <w:ind w:left="2"/>
        <w:jc w:val="both"/>
        <w:rPr>
          <w:rFonts w:hint="eastAsia" w:ascii="微软雅黑" w:hAnsi="微软雅黑" w:eastAsia="微软雅黑" w:cs="微软雅黑"/>
          <w:spacing w:val="-1"/>
          <w:sz w:val="30"/>
          <w:szCs w:val="30"/>
        </w:rPr>
      </w:pPr>
    </w:p>
    <w:p w14:paraId="2F5E867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that the will and performance were all the man's own‚ as if he had never read Paul's words (Phil. 2:13); and that by the right use of human freedom man merited eternal life.</w:t>
      </w:r>
    </w:p>
    <w:p w14:paraId="2D915D9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他认为立志和行事都是人自己的，仿佛他从未读过保罗的话（腓2:13）；并且藉着正确使用人类自由，人赚取永生。</w:t>
      </w:r>
    </w:p>
    <w:p w14:paraId="6E7966E9">
      <w:pPr>
        <w:pStyle w:val="3"/>
        <w:spacing w:before="314" w:line="253" w:lineRule="auto"/>
        <w:ind w:left="2"/>
        <w:jc w:val="both"/>
        <w:rPr>
          <w:rFonts w:hint="eastAsia" w:ascii="微软雅黑" w:hAnsi="微软雅黑" w:eastAsia="微软雅黑" w:cs="微软雅黑"/>
          <w:spacing w:val="-1"/>
          <w:sz w:val="30"/>
          <w:szCs w:val="30"/>
        </w:rPr>
      </w:pPr>
    </w:p>
    <w:p w14:paraId="0A64C1D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when refuted by Augustin's arguments did he allow that grace took in or was exercised about the remission of sin.</w:t>
      </w:r>
    </w:p>
    <w:p w14:paraId="3C0A71F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只有当被奥古斯丁的论据驳倒时，他才承认恩典包含或行使于罪的赦免。</w:t>
      </w:r>
    </w:p>
    <w:p w14:paraId="00022133">
      <w:pPr>
        <w:pStyle w:val="3"/>
        <w:spacing w:before="314" w:line="253" w:lineRule="auto"/>
        <w:ind w:left="2"/>
        <w:jc w:val="both"/>
        <w:rPr>
          <w:rFonts w:hint="eastAsia" w:ascii="微软雅黑" w:hAnsi="微软雅黑" w:eastAsia="微软雅黑" w:cs="微软雅黑"/>
          <w:spacing w:val="-1"/>
          <w:sz w:val="30"/>
          <w:szCs w:val="30"/>
        </w:rPr>
      </w:pPr>
    </w:p>
    <w:p w14:paraId="17CCED8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allowed no renewing influence on the will‚ nothing but an external aid.</w:t>
      </w:r>
    </w:p>
    <w:p w14:paraId="167FED9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他不承认对意志有任何更新影响，只承认外在的帮助。</w:t>
      </w:r>
    </w:p>
    <w:p w14:paraId="4434C12B">
      <w:pPr>
        <w:pStyle w:val="3"/>
        <w:spacing w:before="314" w:line="253" w:lineRule="auto"/>
        <w:ind w:left="2"/>
        <w:jc w:val="both"/>
        <w:rPr>
          <w:rFonts w:hint="eastAsia" w:ascii="微软雅黑" w:hAnsi="微软雅黑" w:eastAsia="微软雅黑" w:cs="微软雅黑"/>
          <w:spacing w:val="-1"/>
          <w:sz w:val="30"/>
          <w:szCs w:val="30"/>
        </w:rPr>
      </w:pPr>
    </w:p>
    <w:p w14:paraId="5BE0A76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in writing to Innocent of Rome, Augustin says: "Let him be sent for to Rome, and asked expressly what he means by the term GRACE; or let him explain his meaning by letter: and if he be found to affirm the ecclesiastical and apostolic truth, let him be fully absolved, and let us rejoice in him.</w:t>
      </w:r>
    </w:p>
    <w:p w14:paraId="6F9448D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写给罗马的英诺森（Innocent）的信中，奥古斯丁说：“让他被召到罗马，明确问他‘恩典’一词是什么意思；或者让他写信解释他的意思：如果发现他确认教会和使徒的真理，就让他被完全赦免，让我们为他欢喜。</w:t>
      </w:r>
    </w:p>
    <w:p w14:paraId="11F68AA5">
      <w:pPr>
        <w:pStyle w:val="3"/>
        <w:spacing w:before="314" w:line="253" w:lineRule="auto"/>
        <w:ind w:left="2"/>
        <w:jc w:val="both"/>
        <w:rPr>
          <w:rFonts w:hint="eastAsia" w:ascii="微软雅黑" w:hAnsi="微软雅黑" w:eastAsia="微软雅黑" w:cs="微软雅黑"/>
          <w:spacing w:val="-1"/>
          <w:sz w:val="30"/>
          <w:szCs w:val="30"/>
        </w:rPr>
      </w:pPr>
    </w:p>
    <w:p w14:paraId="257E3C6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whether he calls grace free-will or remission of sins, or the precept of the law, he affirms none of those things which tend to conquer lusts and temptations by the supply of the Holy Spirit which He who ascended to heaven has shed on us abundantly."</w:t>
      </w:r>
    </w:p>
    <w:p w14:paraId="5D648C9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因为无论他称恩典为自由意志还是罪得赦免，或是律法的诫命，他都没有确认那些藉着升天者厚厚浇灌在我们身上的圣灵供应来战胜私欲和试探的事情。”</w:t>
      </w:r>
    </w:p>
    <w:p w14:paraId="10C92C86">
      <w:pPr>
        <w:pStyle w:val="3"/>
        <w:spacing w:before="314" w:line="253" w:lineRule="auto"/>
        <w:ind w:left="2"/>
        <w:jc w:val="both"/>
        <w:rPr>
          <w:rFonts w:hint="eastAsia" w:ascii="微软雅黑" w:hAnsi="微软雅黑" w:eastAsia="微软雅黑" w:cs="微软雅黑"/>
          <w:spacing w:val="-1"/>
          <w:sz w:val="30"/>
          <w:szCs w:val="30"/>
        </w:rPr>
      </w:pPr>
    </w:p>
    <w:p w14:paraId="7B743E8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last words show in what sense Augustin used the term grace‚ in contrast with the opposite opinion of Pelagius.</w:t>
      </w:r>
    </w:p>
    <w:p w14:paraId="65088C1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这最后几句话表明了奥古斯丁在何种意义上使用“恩典”一词，与佩拉纠的相反观点形成对比。</w:t>
      </w:r>
    </w:p>
    <w:p w14:paraId="4C826A45">
      <w:pPr>
        <w:pStyle w:val="3"/>
        <w:spacing w:before="314" w:line="253" w:lineRule="auto"/>
        <w:ind w:left="2"/>
        <w:jc w:val="both"/>
        <w:rPr>
          <w:rFonts w:hint="eastAsia" w:ascii="微软雅黑" w:hAnsi="微软雅黑" w:eastAsia="微软雅黑" w:cs="微软雅黑"/>
          <w:spacing w:val="-1"/>
          <w:sz w:val="30"/>
          <w:szCs w:val="30"/>
        </w:rPr>
      </w:pPr>
    </w:p>
    <w:p w14:paraId="66E7388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serves more to show the defective views of grace that prevailed in the Eastern Church, than the fact that Pelagius was acquitted in A.D. 415 at the two Synods of Jerusalem and Diospolis.</w:t>
      </w:r>
    </w:p>
    <w:p w14:paraId="7297535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没有什么比佩拉纠在公元415年的耶路撒冷和底奥斯波利斯（Diospolis）两次会议上被宣告无罪这一事实，更能表明东方教会中盛行的恩典观是有缺陷的。</w:t>
      </w:r>
    </w:p>
    <w:p w14:paraId="309C2D49">
      <w:pPr>
        <w:pStyle w:val="3"/>
        <w:spacing w:before="314" w:line="253" w:lineRule="auto"/>
        <w:ind w:left="2"/>
        <w:jc w:val="both"/>
        <w:rPr>
          <w:rFonts w:hint="eastAsia" w:ascii="微软雅黑" w:hAnsi="微软雅黑" w:eastAsia="微软雅黑" w:cs="微软雅黑"/>
          <w:spacing w:val="-1"/>
          <w:sz w:val="30"/>
          <w:szCs w:val="30"/>
        </w:rPr>
      </w:pPr>
    </w:p>
    <w:p w14:paraId="5EA217B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Church-teachers of the East, while admitting man's natural sinfulness and the Spirit's agency, had continued for generations, as Augustin did in his early theological development, to assign the ultimate decision to the power of free-will.</w:t>
      </w:r>
    </w:p>
    <w:p w14:paraId="49782BF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东方伟大的教会教师们，虽然承认人的自然罪性和圣灵的代理，但几代人以来一直（正如奥古斯丁在其早期神学发展中所做的那样）将最终决定权归于自由意志的力量。</w:t>
      </w:r>
    </w:p>
    <w:p w14:paraId="1F018B49">
      <w:pPr>
        <w:pStyle w:val="3"/>
        <w:spacing w:before="314" w:line="253" w:lineRule="auto"/>
        <w:ind w:left="2"/>
        <w:jc w:val="both"/>
        <w:rPr>
          <w:rFonts w:hint="eastAsia" w:ascii="微软雅黑" w:hAnsi="微软雅黑" w:eastAsia="微软雅黑" w:cs="微软雅黑"/>
          <w:spacing w:val="-1"/>
          <w:sz w:val="30"/>
          <w:szCs w:val="30"/>
        </w:rPr>
      </w:pPr>
    </w:p>
    <w:p w14:paraId="27984FD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never attempted to explain the two sides.</w:t>
      </w:r>
    </w:p>
    <w:p w14:paraId="58C0FCE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他们从未试图解释这两方面。</w:t>
      </w:r>
    </w:p>
    <w:p w14:paraId="0FF00313">
      <w:pPr>
        <w:pStyle w:val="3"/>
        <w:spacing w:before="314" w:line="253" w:lineRule="auto"/>
        <w:ind w:left="2"/>
        <w:jc w:val="both"/>
        <w:rPr>
          <w:rFonts w:hint="eastAsia" w:ascii="微软雅黑" w:hAnsi="微软雅黑" w:eastAsia="微软雅黑" w:cs="微软雅黑"/>
          <w:spacing w:val="-1"/>
          <w:sz w:val="30"/>
          <w:szCs w:val="30"/>
        </w:rPr>
      </w:pPr>
    </w:p>
    <w:p w14:paraId="4E2CC2D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Augustin's system had become the direct antithesis of this.</w:t>
      </w:r>
    </w:p>
    <w:p w14:paraId="6D24ED3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奥古斯丁的体系已成为对此的直接对立面。</w:t>
      </w:r>
    </w:p>
    <w:p w14:paraId="10763097">
      <w:pPr>
        <w:pStyle w:val="3"/>
        <w:spacing w:before="314" w:line="253" w:lineRule="auto"/>
        <w:ind w:left="2"/>
        <w:jc w:val="both"/>
        <w:rPr>
          <w:rFonts w:hint="eastAsia" w:ascii="微软雅黑" w:hAnsi="微软雅黑" w:eastAsia="微软雅黑" w:cs="微软雅黑"/>
          <w:spacing w:val="-1"/>
          <w:sz w:val="30"/>
          <w:szCs w:val="30"/>
        </w:rPr>
      </w:pPr>
    </w:p>
    <w:p w14:paraId="234DCAC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Pelagius laid all stress on man's free-will.</w:t>
      </w:r>
    </w:p>
    <w:p w14:paraId="75DD953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佩拉纠将所有重音放在人的自由意志上。</w:t>
      </w:r>
    </w:p>
    <w:p w14:paraId="483462F1">
      <w:pPr>
        <w:pStyle w:val="3"/>
        <w:spacing w:before="314" w:line="253" w:lineRule="auto"/>
        <w:ind w:left="2"/>
        <w:jc w:val="both"/>
        <w:rPr>
          <w:rFonts w:hint="eastAsia" w:ascii="微软雅黑" w:hAnsi="微软雅黑" w:eastAsia="微软雅黑" w:cs="微软雅黑"/>
          <w:spacing w:val="-1"/>
          <w:sz w:val="30"/>
          <w:szCs w:val="30"/>
        </w:rPr>
      </w:pPr>
    </w:p>
    <w:p w14:paraId="56AD304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laid all emphasis on divine grace, which he understood as the efficacious and ever-continued operation of the Holy Spirit shedding abroad the love of God in the heart.</w:t>
      </w:r>
    </w:p>
    <w:p w14:paraId="0C0F53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奥古斯丁将所有重音放在神圣恩典上，他将其理解为圣灵将神的爱浇灌在心中那种有效且持续不断的运作。</w:t>
      </w:r>
    </w:p>
    <w:p w14:paraId="166AB28A">
      <w:pPr>
        <w:pStyle w:val="3"/>
        <w:spacing w:before="314" w:line="253" w:lineRule="auto"/>
        <w:ind w:left="2"/>
        <w:jc w:val="both"/>
        <w:rPr>
          <w:rFonts w:hint="eastAsia" w:ascii="微软雅黑" w:hAnsi="微软雅黑" w:eastAsia="微软雅黑" w:cs="微软雅黑"/>
          <w:spacing w:val="-1"/>
          <w:sz w:val="30"/>
          <w:szCs w:val="30"/>
        </w:rPr>
      </w:pPr>
    </w:p>
    <w:p w14:paraId="7A8082C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he denied free-will, for he maintained that IT WAS ALWAYS FREE, BUT NOT ALWAYS GOOD.</w:t>
      </w:r>
    </w:p>
    <w:p w14:paraId="108C91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并不是说他否认自由意志，因为他坚持认为它总是自由的，但不总是善的。</w:t>
      </w:r>
    </w:p>
    <w:p w14:paraId="09D36059">
      <w:pPr>
        <w:pStyle w:val="3"/>
        <w:spacing w:before="314" w:line="253" w:lineRule="auto"/>
        <w:ind w:left="2"/>
        <w:jc w:val="both"/>
        <w:rPr>
          <w:rFonts w:hint="eastAsia" w:ascii="微软雅黑" w:hAnsi="微软雅黑" w:eastAsia="微软雅黑" w:cs="微软雅黑"/>
          <w:spacing w:val="-1"/>
          <w:sz w:val="30"/>
          <w:szCs w:val="30"/>
        </w:rPr>
      </w:pPr>
    </w:p>
    <w:p w14:paraId="00DED92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words in the third book Hypognosticon show how free-will was admitted in ordinary things: "We acknowledge," says he, "that in all men there is a free-will; for they all, indeed, have natural innate understanding and reason; not that they are able to act in things pertaining to God as to love and fear God from the heart, but only in external works of this life have they freedom to choose good or evil.</w:t>
      </w:r>
    </w:p>
    <w:p w14:paraId="458DB8B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提纲》（Hypognosticon）第三卷中的话表明了自由意志在普通事物中是如何被承认的：“我们承认，”他说，“在所有人里面都有自由意志；因为他们确实都有自然天赋的悟性和理性；并不是说他们在属神的事上（如从心里爱神和敬畏神）有能力行动，而只是在今生的外在工作中，他们有自由选择善或恶。</w:t>
      </w:r>
    </w:p>
    <w:p w14:paraId="1D60C77F">
      <w:pPr>
        <w:pStyle w:val="3"/>
        <w:spacing w:before="314" w:line="253" w:lineRule="auto"/>
        <w:ind w:left="2"/>
        <w:jc w:val="both"/>
        <w:rPr>
          <w:rFonts w:hint="eastAsia" w:ascii="微软雅黑" w:hAnsi="微软雅黑" w:eastAsia="微软雅黑" w:cs="微软雅黑"/>
          <w:spacing w:val="-1"/>
          <w:sz w:val="30"/>
          <w:szCs w:val="30"/>
        </w:rPr>
      </w:pPr>
    </w:p>
    <w:p w14:paraId="4383A59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good I mean that which nature is able to perform, as to labour in the field or not, to eat, to drink, to visit a friend or not," etc.</w:t>
      </w:r>
    </w:p>
    <w:p w14:paraId="42DDAFD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我所说的善是指本性能够执行的，如在田里劳作与否，吃，喝，拜访朋友与否，等等。”</w:t>
      </w:r>
    </w:p>
    <w:p w14:paraId="00F1A44C">
      <w:pPr>
        <w:pStyle w:val="3"/>
        <w:spacing w:before="314" w:line="253" w:lineRule="auto"/>
        <w:ind w:left="2"/>
        <w:jc w:val="both"/>
        <w:rPr>
          <w:rFonts w:hint="eastAsia" w:ascii="微软雅黑" w:hAnsi="微软雅黑" w:eastAsia="微软雅黑" w:cs="微软雅黑"/>
          <w:spacing w:val="-1"/>
          <w:sz w:val="30"/>
          <w:szCs w:val="30"/>
        </w:rPr>
      </w:pPr>
    </w:p>
    <w:p w14:paraId="15DDEA4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point which Augustin discussed was ORIGINAL SIN AND FREE-WILL‚ or the free-will after the fall of man.</w:t>
      </w:r>
    </w:p>
    <w:p w14:paraId="215CEEF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奥古斯丁讨论的要点是原罪和自由意志，即人类堕落后的自由意志。</w:t>
      </w:r>
    </w:p>
    <w:p w14:paraId="3D9E92D7">
      <w:pPr>
        <w:pStyle w:val="3"/>
        <w:spacing w:before="314" w:line="253" w:lineRule="auto"/>
        <w:ind w:left="2"/>
        <w:jc w:val="both"/>
        <w:rPr>
          <w:rFonts w:hint="eastAsia" w:ascii="微软雅黑" w:hAnsi="微软雅黑" w:eastAsia="微软雅黑" w:cs="微软雅黑"/>
          <w:spacing w:val="-1"/>
          <w:sz w:val="30"/>
          <w:szCs w:val="30"/>
        </w:rPr>
      </w:pPr>
    </w:p>
    <w:p w14:paraId="43809B0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proved that in and by the first man the nature of all was radically corrupted (in deterius mutata), and that we were all that one man (ille unus homo omnes fuerunt); that man was left to the freedom of his will, and by an act of abused freedom precipitated the race into the bondage of sin, from which no one can be freed but by the grace of God.</w:t>
      </w:r>
    </w:p>
    <w:p w14:paraId="6379ED5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证明，在第一个人里面并藉着他，所有人的本性都从根本上败坏了（变得更糟），而且我们都是那一个人；人被留给他的意志自由，通过滥用自由的行为，将种族推入罪的奴役中，除了神的恩典，无人能从中得释放。</w:t>
      </w:r>
    </w:p>
    <w:p w14:paraId="18C20274">
      <w:pPr>
        <w:pStyle w:val="3"/>
        <w:spacing w:before="314" w:line="253" w:lineRule="auto"/>
        <w:ind w:left="2"/>
        <w:jc w:val="both"/>
        <w:rPr>
          <w:rFonts w:hint="eastAsia" w:ascii="微软雅黑" w:hAnsi="微软雅黑" w:eastAsia="微软雅黑" w:cs="微软雅黑"/>
          <w:spacing w:val="-1"/>
          <w:sz w:val="30"/>
          <w:szCs w:val="30"/>
        </w:rPr>
      </w:pPr>
    </w:p>
    <w:p w14:paraId="4614F11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that by an ill use of freedom man destroyed both himself and his free-will.</w:t>
      </w:r>
    </w:p>
    <w:p w14:paraId="49F2FAA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他认为，通过滥用自由，人既毁灭了自己也毁灭了他的自由意志。</w:t>
      </w:r>
    </w:p>
    <w:p w14:paraId="6527A324">
      <w:pPr>
        <w:pStyle w:val="3"/>
        <w:spacing w:before="314" w:line="253" w:lineRule="auto"/>
        <w:ind w:left="2"/>
        <w:jc w:val="both"/>
        <w:rPr>
          <w:rFonts w:hint="eastAsia" w:ascii="微软雅黑" w:hAnsi="微软雅黑" w:eastAsia="微软雅黑" w:cs="微软雅黑"/>
          <w:spacing w:val="-1"/>
          <w:sz w:val="30"/>
          <w:szCs w:val="30"/>
        </w:rPr>
      </w:pPr>
    </w:p>
    <w:p w14:paraId="3C99BB7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Augustin is always careful to draw a distinction between the nature or substance of man which is good and the vitiating taint which has defiled it (Ench. vi. chap. 10).</w:t>
      </w:r>
    </w:p>
    <w:p w14:paraId="1C71B48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但奥古斯丁总是小心区分人的本性或本质（它是好的）与玷污它的败坏污点（《手册》第六卷第10章）。</w:t>
      </w:r>
    </w:p>
    <w:p w14:paraId="30268F74">
      <w:pPr>
        <w:pStyle w:val="3"/>
        <w:spacing w:before="314" w:line="253" w:lineRule="auto"/>
        <w:ind w:left="2"/>
        <w:jc w:val="both"/>
        <w:rPr>
          <w:rFonts w:hint="eastAsia" w:ascii="微软雅黑" w:hAnsi="微软雅黑" w:eastAsia="微软雅黑" w:cs="微软雅黑"/>
          <w:spacing w:val="-1"/>
          <w:sz w:val="30"/>
          <w:szCs w:val="30"/>
        </w:rPr>
      </w:pPr>
    </w:p>
    <w:p w14:paraId="1DB9C26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fall from God freedom was lost.</w:t>
      </w:r>
    </w:p>
    <w:p w14:paraId="2B56D2D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随着背离神，自由丧失了。</w:t>
      </w:r>
    </w:p>
    <w:p w14:paraId="56F94203">
      <w:pPr>
        <w:pStyle w:val="3"/>
        <w:spacing w:before="314" w:line="253" w:lineRule="auto"/>
        <w:ind w:left="2"/>
        <w:jc w:val="both"/>
        <w:rPr>
          <w:rFonts w:hint="eastAsia" w:ascii="微软雅黑" w:hAnsi="微软雅黑" w:eastAsia="微软雅黑" w:cs="微软雅黑"/>
          <w:spacing w:val="-1"/>
          <w:sz w:val="30"/>
          <w:szCs w:val="30"/>
        </w:rPr>
      </w:pPr>
    </w:p>
    <w:p w14:paraId="2C85D8E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assert that the will was lost or the power to will, but that the true liberty of willing good is lost, and in its place has come the peccandi necessitas‚ or inevitable course of sinning.</w:t>
      </w:r>
    </w:p>
    <w:p w14:paraId="4466C59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他并没有断言意志丧失了或立志的能力丧失了，而是断言立志行善的真正自由丧失了，取而代之的是犯罪的必然性（peccandi necessitas），或不可避免的犯罪过程。</w:t>
      </w:r>
    </w:p>
    <w:p w14:paraId="6D5F94B6">
      <w:pPr>
        <w:pStyle w:val="3"/>
        <w:spacing w:before="314" w:line="253" w:lineRule="auto"/>
        <w:ind w:left="2"/>
        <w:jc w:val="both"/>
        <w:rPr>
          <w:rFonts w:hint="eastAsia" w:ascii="微软雅黑" w:hAnsi="微软雅黑" w:eastAsia="微软雅黑" w:cs="微软雅黑"/>
          <w:spacing w:val="-1"/>
          <w:sz w:val="30"/>
          <w:szCs w:val="30"/>
        </w:rPr>
      </w:pPr>
    </w:p>
    <w:p w14:paraId="30EDC81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man can be called out of this state only by the grace of God's Spirit, which consists, according to him, not in the mere instruction of the understanding by truth, nor in the mere remission of sins, but in the renewing operations of the Holy Spirit, and in a new life of love.</w:t>
      </w:r>
    </w:p>
    <w:p w14:paraId="090407E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因此，唯有靠着神圣灵的恩典，人才能被呼召脱离这种状态，据他说，这恩典不在于真理对悟性的单纯教导，也不在于罪的单纯赦免，而在于圣灵的更新运作，以及爱的新生命。</w:t>
      </w:r>
    </w:p>
    <w:p w14:paraId="7C4C7686">
      <w:pPr>
        <w:pStyle w:val="3"/>
        <w:spacing w:before="314" w:line="253" w:lineRule="auto"/>
        <w:ind w:left="2"/>
        <w:jc w:val="both"/>
        <w:rPr>
          <w:rFonts w:hint="eastAsia" w:ascii="微软雅黑" w:hAnsi="微软雅黑" w:eastAsia="微软雅黑" w:cs="微软雅黑"/>
          <w:spacing w:val="-1"/>
          <w:sz w:val="30"/>
          <w:szCs w:val="30"/>
        </w:rPr>
      </w:pPr>
    </w:p>
    <w:p w14:paraId="66E2453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describes it as creative, and as transforming the entire man (Sp. et Lit. iii.).</w:t>
      </w:r>
    </w:p>
    <w:p w14:paraId="1BCE823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他将其描述为创造性的，并改变整个人（《灵与字》第三卷）。</w:t>
      </w:r>
    </w:p>
    <w:p w14:paraId="610F3C06">
      <w:pPr>
        <w:pStyle w:val="3"/>
        <w:spacing w:before="314" w:line="253" w:lineRule="auto"/>
        <w:ind w:left="2"/>
        <w:jc w:val="both"/>
        <w:rPr>
          <w:rFonts w:hint="eastAsia" w:ascii="微软雅黑" w:hAnsi="微软雅黑" w:eastAsia="微软雅黑" w:cs="微软雅黑"/>
          <w:spacing w:val="-1"/>
          <w:sz w:val="30"/>
          <w:szCs w:val="30"/>
        </w:rPr>
      </w:pPr>
    </w:p>
    <w:p w14:paraId="4E1255B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distinguishes this from everything proceeding from mere nature, and as the opposite of original sin, which, according to him, consists in evil desire (concupiscentia).</w:t>
      </w:r>
    </w:p>
    <w:p w14:paraId="24FD5D4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他将此与源于单纯本性的一切区分开来，并视为原罪的对立面，据他说，原罪在于邪恶的欲望（私欲）。</w:t>
      </w:r>
    </w:p>
    <w:p w14:paraId="55EE4929">
      <w:pPr>
        <w:pStyle w:val="3"/>
        <w:spacing w:before="314" w:line="253" w:lineRule="auto"/>
        <w:ind w:left="2"/>
        <w:jc w:val="both"/>
        <w:rPr>
          <w:rFonts w:hint="eastAsia" w:ascii="微软雅黑" w:hAnsi="微软雅黑" w:eastAsia="微软雅黑" w:cs="微软雅黑"/>
          <w:spacing w:val="-1"/>
          <w:sz w:val="30"/>
          <w:szCs w:val="30"/>
        </w:rPr>
      </w:pPr>
    </w:p>
    <w:p w14:paraId="630D233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evil desire, grace is the antithesis, consisting in holy love to God.</w:t>
      </w:r>
    </w:p>
    <w:p w14:paraId="72FC217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恩典是这种邪恶欲望的对立面，在于对神圣洁的爱。</w:t>
      </w:r>
    </w:p>
    <w:p w14:paraId="7BCF7750">
      <w:pPr>
        <w:pStyle w:val="3"/>
        <w:spacing w:before="314" w:line="253" w:lineRule="auto"/>
        <w:ind w:left="2"/>
        <w:jc w:val="both"/>
        <w:rPr>
          <w:rFonts w:hint="eastAsia" w:ascii="微软雅黑" w:hAnsi="微软雅黑" w:eastAsia="微软雅黑" w:cs="微软雅黑"/>
          <w:spacing w:val="-1"/>
          <w:sz w:val="30"/>
          <w:szCs w:val="30"/>
        </w:rPr>
      </w:pPr>
    </w:p>
    <w:p w14:paraId="1DFBC7A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Augustin's deeply spiritual remarks is, that grace anticipates the will (gratia prævenit voluntatem), and that we do not speak of God as having given grace‚ but in the present tense, AS GIVING GRACE—that is, ever giving it.</w:t>
      </w:r>
    </w:p>
    <w:p w14:paraId="3273AB8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奥古斯丁的一句深刻属灵的话是，恩典先于意志（gratia prævenit voluntatem），我们不把神说成是已经赐下了恩典，而是用现在时态，说成是正在赐下恩典——即永远在赐予它。</w:t>
      </w:r>
    </w:p>
    <w:p w14:paraId="2227A200">
      <w:pPr>
        <w:pStyle w:val="3"/>
        <w:spacing w:before="314" w:line="253" w:lineRule="auto"/>
        <w:ind w:left="2"/>
        <w:jc w:val="both"/>
        <w:rPr>
          <w:rFonts w:hint="eastAsia" w:ascii="微软雅黑" w:hAnsi="微软雅黑" w:eastAsia="微软雅黑" w:cs="微软雅黑"/>
          <w:spacing w:val="-1"/>
          <w:sz w:val="30"/>
          <w:szCs w:val="30"/>
        </w:rPr>
      </w:pPr>
    </w:p>
    <w:p w14:paraId="1B102A3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longing for grace is God's work (volentem prævenit ut velit, volentem subsequitur ne frustra velit).</w:t>
      </w:r>
    </w:p>
    <w:p w14:paraId="1B68FC0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甚至对恩典的渴望也是神的工作（祂先于愿意者使之愿意，随于愿意者免致徒然愿意）。</w:t>
      </w:r>
    </w:p>
    <w:p w14:paraId="362E3A92">
      <w:pPr>
        <w:pStyle w:val="3"/>
        <w:spacing w:before="314" w:line="253" w:lineRule="auto"/>
        <w:ind w:left="2"/>
        <w:jc w:val="both"/>
        <w:rPr>
          <w:rFonts w:hint="eastAsia" w:ascii="微软雅黑" w:hAnsi="微软雅黑" w:eastAsia="微软雅黑" w:cs="微软雅黑"/>
          <w:spacing w:val="-1"/>
          <w:sz w:val="30"/>
          <w:szCs w:val="30"/>
        </w:rPr>
      </w:pPr>
    </w:p>
    <w:p w14:paraId="0D59789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inquire how grace, or the Spirit, stands related to freedom, we find Augustin's answer expressed in words which have constantly been re-echoed in different forms by Anselm, Bernard, Luther, and Calvin—viz. that free-will is not made void, but established by grace (gratia sanat voluntatem, Sp. et Lit. xxx.).</w:t>
      </w:r>
    </w:p>
    <w:p w14:paraId="0D685ED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探究恩典或圣灵如何与自由相关时，我们发现奥古斯丁的回答用词表达，这些词后来不断被安瑟伦、伯纳德、路德和加尔文以不同形式回响——即自由意志不是被废除，而是被恩典坚立（恩典医治意志，《灵与字》第30章）。</w:t>
      </w:r>
    </w:p>
    <w:p w14:paraId="309EB700">
      <w:pPr>
        <w:pStyle w:val="3"/>
        <w:spacing w:before="314" w:line="253" w:lineRule="auto"/>
        <w:ind w:left="2"/>
        <w:jc w:val="both"/>
        <w:rPr>
          <w:rFonts w:hint="eastAsia" w:ascii="微软雅黑" w:hAnsi="微软雅黑" w:eastAsia="微软雅黑" w:cs="微软雅黑"/>
          <w:spacing w:val="-1"/>
          <w:sz w:val="30"/>
          <w:szCs w:val="30"/>
        </w:rPr>
      </w:pPr>
    </w:p>
    <w:p w14:paraId="4E9FAB2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allowed that still there were remains of sin in the Christian.</w:t>
      </w:r>
    </w:p>
    <w:p w14:paraId="64E2810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但他承认基督徒里面仍有罪的残留。</w:t>
      </w:r>
    </w:p>
    <w:p w14:paraId="6C117CE3">
      <w:pPr>
        <w:pStyle w:val="3"/>
        <w:spacing w:before="314" w:line="253" w:lineRule="auto"/>
        <w:ind w:left="2"/>
        <w:jc w:val="both"/>
        <w:rPr>
          <w:rFonts w:hint="eastAsia" w:ascii="微软雅黑" w:hAnsi="微软雅黑" w:eastAsia="微软雅黑" w:cs="微软雅黑"/>
          <w:spacing w:val="-1"/>
          <w:sz w:val="30"/>
          <w:szCs w:val="30"/>
        </w:rPr>
      </w:pPr>
    </w:p>
    <w:p w14:paraId="52A0E92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in his refutation of Julian: "The law which is in our members is put away by regeneration, and yet remains in the flesh, which is mortal.</w:t>
      </w:r>
    </w:p>
    <w:p w14:paraId="5312485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他在反驳朱利安（Julian）时说：“我们肢体中的律因重生而被除去，却仍留在必死的肉体中。</w:t>
      </w:r>
    </w:p>
    <w:p w14:paraId="025A88E6">
      <w:pPr>
        <w:pStyle w:val="3"/>
        <w:spacing w:before="314" w:line="253" w:lineRule="auto"/>
        <w:ind w:left="2"/>
        <w:jc w:val="both"/>
        <w:rPr>
          <w:rFonts w:hint="eastAsia" w:ascii="微软雅黑" w:hAnsi="微软雅黑" w:eastAsia="微软雅黑" w:cs="微软雅黑"/>
          <w:spacing w:val="-1"/>
          <w:sz w:val="30"/>
          <w:szCs w:val="30"/>
        </w:rPr>
      </w:pPr>
    </w:p>
    <w:p w14:paraId="0C759ED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put away,—for the guilt is entirely remitted by the sacrament through which believers are born again; and yet it remains,—for it produces evil desires against which the believer strives."</w:t>
      </w:r>
    </w:p>
    <w:p w14:paraId="4F8EB73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它被除去了，——因为罪债通过信徒重生的圣礼完全赦免了；然而它仍存留，——因为它产生信徒与之斗争的邪恶欲望。”</w:t>
      </w:r>
    </w:p>
    <w:p w14:paraId="49C7DA18">
      <w:pPr>
        <w:pStyle w:val="3"/>
        <w:spacing w:before="314" w:line="253" w:lineRule="auto"/>
        <w:ind w:left="2"/>
        <w:jc w:val="both"/>
        <w:rPr>
          <w:rFonts w:hint="eastAsia" w:ascii="微软雅黑" w:hAnsi="微软雅黑" w:eastAsia="微软雅黑" w:cs="微软雅黑"/>
          <w:spacing w:val="-1"/>
          <w:sz w:val="30"/>
          <w:szCs w:val="30"/>
        </w:rPr>
      </w:pPr>
    </w:p>
    <w:p w14:paraId="0C2F3A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great question between the true doctrine of Christianity and the deistical religion of Pelagius, nothing can be more explicit than Augustin's testimony.</w:t>
      </w:r>
    </w:p>
    <w:p w14:paraId="41C0239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在基督教真理与佩拉纠自然神论宗教之间的重大问题上，没有什么比奥古斯丁的见证更明确的了。</w:t>
      </w:r>
    </w:p>
    <w:p w14:paraId="506A5F1F">
      <w:pPr>
        <w:pStyle w:val="3"/>
        <w:spacing w:before="314" w:line="253" w:lineRule="auto"/>
        <w:ind w:left="2"/>
        <w:jc w:val="both"/>
        <w:rPr>
          <w:rFonts w:hint="eastAsia" w:ascii="微软雅黑" w:hAnsi="微软雅黑" w:eastAsia="微软雅黑" w:cs="微软雅黑"/>
          <w:spacing w:val="-1"/>
          <w:sz w:val="30"/>
          <w:szCs w:val="30"/>
        </w:rPr>
      </w:pPr>
    </w:p>
    <w:p w14:paraId="4BE849D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"Neither doth a man begin to be converted or changed from evil to good by the beginnings of faith, unless the free and undeserved mercy of God work it in him.</w:t>
      </w:r>
    </w:p>
    <w:p w14:paraId="4EDFB60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因此他说：“若非神自由且不配得的怜悯在他里面动工，人就不会因信心的开始而开始归信或从恶变善。</w:t>
      </w:r>
    </w:p>
    <w:p w14:paraId="77918A5F">
      <w:pPr>
        <w:pStyle w:val="3"/>
        <w:spacing w:before="314" w:line="253" w:lineRule="auto"/>
        <w:ind w:left="2"/>
        <w:jc w:val="both"/>
        <w:rPr>
          <w:rFonts w:hint="eastAsia" w:ascii="微软雅黑" w:hAnsi="微软雅黑" w:eastAsia="微软雅黑" w:cs="微软雅黑"/>
          <w:spacing w:val="-1"/>
          <w:sz w:val="30"/>
          <w:szCs w:val="30"/>
        </w:rPr>
      </w:pPr>
    </w:p>
    <w:p w14:paraId="0CD3395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grace of God, therefore, be so accounted of, that from the beginnings of his conversion to the end of his perfection‚ he that glorieth should glory in the Lord.</w:t>
      </w:r>
    </w:p>
    <w:p w14:paraId="5D996E7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因此，要这样看待神的恩典：从他归信的开始到他完美的结束，夸口的当指着主夸口。</w:t>
      </w:r>
    </w:p>
    <w:p w14:paraId="5CF4F501">
      <w:pPr>
        <w:pStyle w:val="3"/>
        <w:spacing w:before="314" w:line="253" w:lineRule="auto"/>
        <w:ind w:left="2"/>
        <w:jc w:val="both"/>
        <w:rPr>
          <w:rFonts w:hint="eastAsia" w:ascii="微软雅黑" w:hAnsi="微软雅黑" w:eastAsia="微软雅黑" w:cs="微软雅黑"/>
          <w:spacing w:val="-1"/>
          <w:sz w:val="30"/>
          <w:szCs w:val="30"/>
        </w:rPr>
      </w:pPr>
    </w:p>
    <w:p w14:paraId="26DBF96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as none can begin a good work without the Lord, so none can perfect it without the Lord."</w:t>
      </w:r>
    </w:p>
    <w:p w14:paraId="5A5188A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因为，正如没有主无人能开始善工，照样没有主无人能完成善工。”</w:t>
      </w:r>
    </w:p>
    <w:p w14:paraId="1F3C9C77">
      <w:pPr>
        <w:pStyle w:val="3"/>
        <w:spacing w:before="314" w:line="253" w:lineRule="auto"/>
        <w:ind w:left="2"/>
        <w:jc w:val="both"/>
        <w:rPr>
          <w:rFonts w:hint="eastAsia" w:ascii="微软雅黑" w:hAnsi="微软雅黑" w:eastAsia="微软雅黑" w:cs="微软雅黑"/>
          <w:spacing w:val="-1"/>
          <w:sz w:val="30"/>
          <w:szCs w:val="30"/>
        </w:rPr>
      </w:pPr>
    </w:p>
    <w:p w14:paraId="64B39A0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"It is certain that we will when we will, but He causes us to will who works in us to will" (De Grat. et Lib. Arb. chap. ii.).</w:t>
      </w:r>
    </w:p>
    <w:p w14:paraId="7388F64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他又说：“这是确定的：当我们立志时是我们立志，但那在我们里面运行使我们立志的，使我们立志”（《论恩典与自由意志》第二章）。</w:t>
      </w:r>
    </w:p>
    <w:p w14:paraId="549FB610">
      <w:pPr>
        <w:pStyle w:val="3"/>
        <w:spacing w:before="314" w:line="253" w:lineRule="auto"/>
        <w:ind w:left="2"/>
        <w:jc w:val="both"/>
        <w:rPr>
          <w:rFonts w:hint="eastAsia" w:ascii="微软雅黑" w:hAnsi="微软雅黑" w:eastAsia="微软雅黑" w:cs="微软雅黑"/>
          <w:spacing w:val="-1"/>
          <w:sz w:val="30"/>
          <w:szCs w:val="30"/>
        </w:rPr>
      </w:pPr>
    </w:p>
    <w:p w14:paraId="1CDA178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same effect all the writers speak who imbibed Augustin's sentiments.</w:t>
      </w:r>
    </w:p>
    <w:p w14:paraId="11780F6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所有吸收奥古斯丁观点的作家都表达了同样的意思。</w:t>
      </w:r>
    </w:p>
    <w:p w14:paraId="32B43AEB">
      <w:pPr>
        <w:pStyle w:val="3"/>
        <w:spacing w:before="314" w:line="253" w:lineRule="auto"/>
        <w:ind w:left="2"/>
        <w:jc w:val="both"/>
        <w:rPr>
          <w:rFonts w:hint="eastAsia" w:ascii="微软雅黑" w:hAnsi="微软雅黑" w:eastAsia="微软雅黑" w:cs="微软雅黑"/>
          <w:spacing w:val="-1"/>
          <w:sz w:val="30"/>
          <w:szCs w:val="30"/>
        </w:rPr>
      </w:pPr>
    </w:p>
    <w:p w14:paraId="78E79E1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Maxentius says: "We believe that the natural free-will is able to do no more than to discern and desire carnal or worldly things, which may perhaps seem glorious with men, but not with God; but those things that belong to eternal life, it can neither think, nor will, nor desire, nor perform, but only by the infusion and inward working of the Holy Ghost‚ who is also the Spirit of Christ."</w:t>
      </w:r>
    </w:p>
    <w:p w14:paraId="37DA70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马克森提乌斯（Maxentius）说：“我们相信，自然的自由意志只能辨别和渴望肉体或世俗的事物，这些在人看来或许荣耀，在神看来却不然；但那些属于永生的事物，它既不能思考，也不能立志，既不能渴望，也不能执行，唯有靠着圣灵（祂也是基督的灵）的注入和内在运作。”</w:t>
      </w:r>
    </w:p>
    <w:p w14:paraId="494E0944">
      <w:pPr>
        <w:pStyle w:val="3"/>
        <w:spacing w:before="314" w:line="253" w:lineRule="auto"/>
        <w:ind w:left="2"/>
        <w:jc w:val="both"/>
        <w:rPr>
          <w:rFonts w:hint="eastAsia" w:ascii="微软雅黑" w:hAnsi="微软雅黑" w:eastAsia="微软雅黑" w:cs="微软雅黑"/>
          <w:spacing w:val="-1"/>
          <w:sz w:val="30"/>
          <w:szCs w:val="30"/>
        </w:rPr>
      </w:pPr>
    </w:p>
    <w:p w14:paraId="47FA7F0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Fulgentius is not less explicit: "We have not received the Spirit of God because we believe, but that we may believe."</w:t>
      </w:r>
    </w:p>
    <w:p w14:paraId="36971A5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富尔根提乌斯（Fulgentius）同样明确：“我们领受神的灵不是因为我们信，而是为了使我们能信。”</w:t>
      </w:r>
    </w:p>
    <w:p w14:paraId="1FC216EB">
      <w:pPr>
        <w:pStyle w:val="3"/>
        <w:spacing w:before="314" w:line="253" w:lineRule="auto"/>
        <w:ind w:left="2"/>
        <w:jc w:val="both"/>
        <w:rPr>
          <w:rFonts w:hint="eastAsia" w:ascii="微软雅黑" w:hAnsi="微软雅黑" w:eastAsia="微软雅黑" w:cs="微软雅黑"/>
          <w:spacing w:val="-1"/>
          <w:sz w:val="30"/>
          <w:szCs w:val="30"/>
        </w:rPr>
      </w:pPr>
    </w:p>
    <w:p w14:paraId="54037F0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Augustin's unanswerable polemic had so fully discredited Pelagianism in the field of argument, that it could no longer be made plausible to the Christian mind.</w:t>
      </w:r>
    </w:p>
    <w:p w14:paraId="45D51FB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奥古斯丁无可辩驳的论战在辩论领域如此彻底地败坏了佩拉纠主义的名声，以至于它再也无法在基督徒心中显得有理。</w:t>
      </w:r>
    </w:p>
    <w:p w14:paraId="4630491F">
      <w:pPr>
        <w:pStyle w:val="3"/>
        <w:spacing w:before="314" w:line="253" w:lineRule="auto"/>
        <w:ind w:left="2"/>
        <w:jc w:val="both"/>
        <w:rPr>
          <w:rFonts w:hint="eastAsia" w:ascii="微软雅黑" w:hAnsi="微软雅黑" w:eastAsia="微软雅黑" w:cs="微软雅黑"/>
          <w:spacing w:val="-1"/>
          <w:sz w:val="30"/>
          <w:szCs w:val="30"/>
        </w:rPr>
      </w:pPr>
    </w:p>
    <w:p w14:paraId="3A7B0AC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collapsed.</w:t>
      </w:r>
    </w:p>
    <w:p w14:paraId="750DD30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它崩溃了。</w:t>
      </w:r>
    </w:p>
    <w:p w14:paraId="7DFE429F">
      <w:pPr>
        <w:pStyle w:val="3"/>
        <w:spacing w:before="314" w:line="253" w:lineRule="auto"/>
        <w:ind w:left="2"/>
        <w:jc w:val="both"/>
        <w:rPr>
          <w:rFonts w:hint="eastAsia" w:ascii="微软雅黑" w:hAnsi="微软雅黑" w:eastAsia="微软雅黑" w:cs="微软雅黑"/>
          <w:spacing w:val="-1"/>
          <w:sz w:val="30"/>
          <w:szCs w:val="30"/>
        </w:rPr>
      </w:pPr>
    </w:p>
    <w:p w14:paraId="568CF88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new system soon presented itself, teaching that man with his own natural powers is able to take the first step toward his conversion‚ and that this obtains or merits the Spirit's assistance.</w:t>
      </w:r>
    </w:p>
    <w:p w14:paraId="1743C81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但一个新的体系很快出现了，教导说人凭自己的自然能力能够迈出归信的第一步，并且这获得或赚取了圣灵的帮助。</w:t>
      </w:r>
    </w:p>
    <w:p w14:paraId="7FC59535">
      <w:pPr>
        <w:pStyle w:val="3"/>
        <w:spacing w:before="314" w:line="253" w:lineRule="auto"/>
        <w:ind w:left="2"/>
        <w:jc w:val="both"/>
        <w:rPr>
          <w:rFonts w:hint="eastAsia" w:ascii="微软雅黑" w:hAnsi="微软雅黑" w:eastAsia="微软雅黑" w:cs="微软雅黑"/>
          <w:spacing w:val="-1"/>
          <w:sz w:val="30"/>
          <w:szCs w:val="30"/>
        </w:rPr>
      </w:pPr>
    </w:p>
    <w:p w14:paraId="612BB2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Cassian, a Scythian by birth, and a scholar of Chrysostom, holding the rank of abbot in a Marseilles monastery, was the founder of this middle way, which came to be called SEMI-PELAGIANISM‚ because it occupied intermediate ground between Pelagianism and Augustinianism, and took in elements from both.</w:t>
      </w:r>
    </w:p>
    <w:p w14:paraId="534C270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卡西安（Cassian），生为斯基泰人，金口约翰的学生，在马赛修道院担任院长，是这条中间道路的创始人，这被称为半佩拉纠主义，因为它占据了佩拉纠主义和奥古斯丁主义之间的中间地带，并吸收了两者的元素。</w:t>
      </w:r>
    </w:p>
    <w:p w14:paraId="790842A5">
      <w:pPr>
        <w:pStyle w:val="3"/>
        <w:spacing w:before="314" w:line="253" w:lineRule="auto"/>
        <w:ind w:left="2"/>
        <w:jc w:val="both"/>
        <w:rPr>
          <w:rFonts w:hint="eastAsia" w:ascii="微软雅黑" w:hAnsi="微软雅黑" w:eastAsia="微软雅黑" w:cs="微软雅黑"/>
          <w:spacing w:val="-1"/>
          <w:sz w:val="30"/>
          <w:szCs w:val="30"/>
        </w:rPr>
      </w:pPr>
    </w:p>
    <w:p w14:paraId="04F406B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acknowledged that Adam's sin extended to his posterity, and that human nature was corrupted by original sin.</w:t>
      </w:r>
    </w:p>
    <w:p w14:paraId="5C56294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他承认亚当的罪延伸到了他的后裔，并且人性被原罪败坏了。</w:t>
      </w:r>
    </w:p>
    <w:p w14:paraId="1504E007">
      <w:pPr>
        <w:pStyle w:val="3"/>
        <w:spacing w:before="314" w:line="253" w:lineRule="auto"/>
        <w:ind w:left="2"/>
        <w:jc w:val="both"/>
        <w:rPr>
          <w:rFonts w:hint="eastAsia" w:ascii="微软雅黑" w:hAnsi="微软雅黑" w:eastAsia="微软雅黑" w:cs="微软雅黑"/>
          <w:spacing w:val="-1"/>
          <w:sz w:val="30"/>
          <w:szCs w:val="30"/>
        </w:rPr>
      </w:pPr>
    </w:p>
    <w:p w14:paraId="1ECDA7A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 the other hand, he held a system of universal grace for all men alike, making the final decision in the case of every individual dependent on the exercise of free-will.</w:t>
      </w:r>
    </w:p>
    <w:p w14:paraId="4AA083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但另一方面，他持有对所有人一视同仁的普遍恩典体系，使每个人的最终决定取决于自由意志的行使。</w:t>
      </w:r>
    </w:p>
    <w:p w14:paraId="56CEAA2F">
      <w:pPr>
        <w:pStyle w:val="3"/>
        <w:spacing w:before="314" w:line="253" w:lineRule="auto"/>
        <w:ind w:left="2"/>
        <w:jc w:val="both"/>
        <w:rPr>
          <w:rFonts w:hint="eastAsia" w:ascii="微软雅黑" w:hAnsi="微软雅黑" w:eastAsia="微软雅黑" w:cs="微软雅黑"/>
          <w:spacing w:val="-1"/>
          <w:sz w:val="30"/>
          <w:szCs w:val="30"/>
        </w:rPr>
      </w:pPr>
    </w:p>
    <w:p w14:paraId="548A4FE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Massilians, as they were called from Cassian's monastery, opposed and censured Augustin for permitting himself to be carried to the opposite extreme from Pelagius, and declared that he attributed too much to divine grace.</w:t>
      </w:r>
    </w:p>
    <w:p w14:paraId="5AB810C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马赛派（因卡西安的修道院而得名）反对并指责奥古斯丁让自己走到了与佩拉纠相反的极端，并宣称他归给神圣恩典的太多了。</w:t>
      </w:r>
    </w:p>
    <w:p w14:paraId="2E6448F2">
      <w:pPr>
        <w:pStyle w:val="3"/>
        <w:spacing w:before="314" w:line="253" w:lineRule="auto"/>
        <w:ind w:left="2"/>
        <w:jc w:val="both"/>
        <w:rPr>
          <w:rFonts w:hint="eastAsia" w:ascii="微软雅黑" w:hAnsi="微软雅黑" w:eastAsia="微软雅黑" w:cs="微软雅黑"/>
          <w:spacing w:val="-1"/>
          <w:sz w:val="30"/>
          <w:szCs w:val="30"/>
        </w:rPr>
      </w:pPr>
    </w:p>
    <w:p w14:paraId="4A8EDA9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opinions, as we learn from the letter of Prosper to Augustin, and also from the letter of Hilary, were as follows: they held that the first movement of the will in the assent of faith must be ascribed to the natural powers of the human mind.</w:t>
      </w:r>
    </w:p>
    <w:p w14:paraId="549DF2C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根据普罗斯佩（Prosper）致奥古斯丁的信以及希拉里的信，我们得知他们的观点如下：他们认为意志在信仰赞同中的最初动作必须归因于人类心智的自然能力。</w:t>
      </w:r>
    </w:p>
    <w:p w14:paraId="6FF1C005">
      <w:pPr>
        <w:pStyle w:val="3"/>
        <w:spacing w:before="314" w:line="253" w:lineRule="auto"/>
        <w:ind w:left="2"/>
        <w:jc w:val="both"/>
        <w:rPr>
          <w:rFonts w:hint="eastAsia" w:ascii="微软雅黑" w:hAnsi="微软雅黑" w:eastAsia="微软雅黑" w:cs="微软雅黑"/>
          <w:spacing w:val="-1"/>
          <w:sz w:val="30"/>
          <w:szCs w:val="30"/>
        </w:rPr>
      </w:pPr>
    </w:p>
    <w:p w14:paraId="6E7C0EF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their primary error.</w:t>
      </w:r>
    </w:p>
    <w:p w14:paraId="734412D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这是他们的首要错误。</w:t>
      </w:r>
    </w:p>
    <w:p w14:paraId="21ED0419">
      <w:pPr>
        <w:pStyle w:val="3"/>
        <w:spacing w:before="314" w:line="253" w:lineRule="auto"/>
        <w:ind w:left="2"/>
        <w:jc w:val="both"/>
        <w:rPr>
          <w:rFonts w:hint="eastAsia" w:ascii="微软雅黑" w:hAnsi="微软雅黑" w:eastAsia="微软雅黑" w:cs="微软雅黑"/>
          <w:spacing w:val="-1"/>
          <w:sz w:val="30"/>
          <w:szCs w:val="30"/>
        </w:rPr>
      </w:pPr>
    </w:p>
    <w:p w14:paraId="1A969F2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maxim was: "it is mine to be willing to believe, and it is the part of God's grace to assist."</w:t>
      </w:r>
    </w:p>
    <w:p w14:paraId="0D621F2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他们的格言是：“愿意信是我自己的事，协助是神恩典的事。”</w:t>
      </w:r>
    </w:p>
    <w:p w14:paraId="1E34E94D">
      <w:pPr>
        <w:pStyle w:val="3"/>
        <w:spacing w:before="314" w:line="253" w:lineRule="auto"/>
        <w:ind w:left="2"/>
        <w:jc w:val="both"/>
        <w:rPr>
          <w:rFonts w:hint="eastAsia" w:ascii="微软雅黑" w:hAnsi="微软雅黑" w:eastAsia="微软雅黑" w:cs="微软雅黑"/>
          <w:spacing w:val="-1"/>
          <w:sz w:val="30"/>
          <w:szCs w:val="30"/>
        </w:rPr>
      </w:pPr>
    </w:p>
    <w:p w14:paraId="15A8557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asserted the sufficiency of Christ's grace for all, and that every one, according to his own will, obeyed or rejected the invitation, while God equally wished and equally aided all men to be saved.</w:t>
      </w:r>
    </w:p>
    <w:p w14:paraId="5A15B65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他们断言基督的恩典对所有人都充足，每个人都根据自己的意志服从或拒绝邀请，而神同等地希望并同等地帮助所有人得救。</w:t>
      </w:r>
    </w:p>
    <w:p w14:paraId="5B454C38">
      <w:pPr>
        <w:pStyle w:val="3"/>
        <w:spacing w:before="314" w:line="253" w:lineRule="auto"/>
        <w:ind w:left="2"/>
        <w:jc w:val="both"/>
        <w:rPr>
          <w:rFonts w:hint="eastAsia" w:ascii="微软雅黑" w:hAnsi="微软雅黑" w:eastAsia="微软雅黑" w:cs="微软雅黑"/>
          <w:spacing w:val="-1"/>
          <w:sz w:val="30"/>
          <w:szCs w:val="30"/>
        </w:rPr>
      </w:pPr>
    </w:p>
    <w:p w14:paraId="10F39C9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Prosper, in his theological poem, de ingratis‚ a term which he applies to these men, brings this out with much force.</w:t>
      </w:r>
    </w:p>
    <w:p w14:paraId="699E467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普罗斯佩在他的神学诗《论忘恩负义者》（de ingratis，这是他用来称呼这些人的术语）中，强有力地指出了这一点。</w:t>
      </w:r>
    </w:p>
    <w:p w14:paraId="037343D2">
      <w:pPr>
        <w:pStyle w:val="3"/>
        <w:spacing w:before="314" w:line="253" w:lineRule="auto"/>
        <w:ind w:left="2"/>
        <w:jc w:val="both"/>
        <w:rPr>
          <w:rFonts w:hint="eastAsia" w:ascii="微软雅黑" w:hAnsi="微软雅黑" w:eastAsia="微软雅黑" w:cs="微软雅黑"/>
          <w:spacing w:val="-1"/>
          <w:sz w:val="30"/>
          <w:szCs w:val="30"/>
        </w:rPr>
      </w:pPr>
    </w:p>
    <w:p w14:paraId="381020C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Cassian held that man's moral power for good is only weakened and enfeebled, but not dead, and that he has still such a sense of his disease that he can desire a cure (voluntas medicum quærens).</w:t>
      </w:r>
    </w:p>
    <w:p w14:paraId="6879E5A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卡西安认为人行善的道德能力只是减弱和衰弱，并未死亡，而且他对自己疾病仍有感觉，能够渴望治愈（意欲寻求医生）。</w:t>
      </w:r>
    </w:p>
    <w:p w14:paraId="63573035">
      <w:pPr>
        <w:pStyle w:val="3"/>
        <w:spacing w:before="314" w:line="253" w:lineRule="auto"/>
        <w:ind w:left="2"/>
        <w:jc w:val="both"/>
        <w:rPr>
          <w:rFonts w:hint="eastAsia" w:ascii="微软雅黑" w:hAnsi="微软雅黑" w:eastAsia="微软雅黑" w:cs="微软雅黑"/>
          <w:spacing w:val="-1"/>
          <w:sz w:val="30"/>
          <w:szCs w:val="30"/>
        </w:rPr>
      </w:pPr>
    </w:p>
    <w:p w14:paraId="25D5909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entire system thus formed is a half-way house containing elements of error and elements of truth, and not at all differing from the Arminianism which, after the resuscitation of the doctrines of grace by the Reformers, diffused itself in the very same way through the different Churches.</w:t>
      </w:r>
    </w:p>
    <w:p w14:paraId="2139244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如此形成的整个体系是一个包含错误元素和真理元素的中途站，与宗教改革者复兴恩典教义后在各教会中以同样方式扩散的阿民念主义毫无二致。</w:t>
      </w:r>
    </w:p>
    <w:p w14:paraId="0B22BD67">
      <w:pPr>
        <w:pStyle w:val="3"/>
        <w:spacing w:before="314" w:line="253" w:lineRule="auto"/>
        <w:ind w:left="2"/>
        <w:jc w:val="both"/>
        <w:rPr>
          <w:rFonts w:hint="eastAsia" w:ascii="微软雅黑" w:hAnsi="微软雅黑" w:eastAsia="微软雅黑" w:cs="微软雅黑"/>
          <w:spacing w:val="-1"/>
          <w:sz w:val="30"/>
          <w:szCs w:val="30"/>
        </w:rPr>
      </w:pPr>
    </w:p>
    <w:p w14:paraId="54508FE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Semi-Pelagianism represented conversion as proceeding partly from man's free-will and partly from divine grace.</w:t>
      </w:r>
    </w:p>
    <w:p w14:paraId="181A79C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半佩拉纠主义将归信描述为部分源于人的自由意志，部分源于神的恩典。</w:t>
      </w:r>
    </w:p>
    <w:p w14:paraId="11D31797">
      <w:pPr>
        <w:pStyle w:val="3"/>
        <w:spacing w:before="314" w:line="253" w:lineRule="auto"/>
        <w:ind w:left="2"/>
        <w:jc w:val="both"/>
        <w:rPr>
          <w:rFonts w:hint="eastAsia" w:ascii="微软雅黑" w:hAnsi="微软雅黑" w:eastAsia="微软雅黑" w:cs="微软雅黑"/>
          <w:spacing w:val="-1"/>
          <w:sz w:val="30"/>
          <w:szCs w:val="30"/>
        </w:rPr>
      </w:pPr>
    </w:p>
    <w:p w14:paraId="7F4DCCD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puts them in juxtaposition, and the adherents of the system were some of them more inclined to the one side, or to Pelagianism, while others inclined more to the Augustinian view.</w:t>
      </w:r>
    </w:p>
    <w:p w14:paraId="404D989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它将两者并列，该体系的追随者有些更倾向于一边（佩拉纠主义），而另一些更倾向于奥古斯丁的观点。</w:t>
      </w:r>
    </w:p>
    <w:p w14:paraId="60AB09BE">
      <w:pPr>
        <w:pStyle w:val="3"/>
        <w:spacing w:before="314" w:line="253" w:lineRule="auto"/>
        <w:ind w:left="2"/>
        <w:jc w:val="both"/>
        <w:rPr>
          <w:rFonts w:hint="eastAsia" w:ascii="微软雅黑" w:hAnsi="微软雅黑" w:eastAsia="微软雅黑" w:cs="微软雅黑"/>
          <w:spacing w:val="-1"/>
          <w:sz w:val="30"/>
          <w:szCs w:val="30"/>
        </w:rPr>
      </w:pPr>
    </w:p>
    <w:p w14:paraId="57234FD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satisfied neither.</w:t>
      </w:r>
    </w:p>
    <w:p w14:paraId="594064B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它两者都不能满足。</w:t>
      </w:r>
    </w:p>
    <w:p w14:paraId="4C1E77E5">
      <w:pPr>
        <w:pStyle w:val="3"/>
        <w:spacing w:before="314" w:line="253" w:lineRule="auto"/>
        <w:ind w:left="2"/>
        <w:jc w:val="both"/>
        <w:rPr>
          <w:rFonts w:hint="eastAsia" w:ascii="微软雅黑" w:hAnsi="微软雅黑" w:eastAsia="微软雅黑" w:cs="微软雅黑"/>
          <w:spacing w:val="-1"/>
          <w:sz w:val="30"/>
          <w:szCs w:val="30"/>
        </w:rPr>
      </w:pPr>
    </w:p>
    <w:p w14:paraId="21E0310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who had triumphantly refuted Pelagianism, received intelligence of what was taking place at Marseilles from his faithful Gallic scholars, Prosper and Hilary, and proceeded without loss of time to direct attention to the new phase of error.</w:t>
      </w:r>
    </w:p>
    <w:p w14:paraId="7F68C3D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曾凯旋般驳倒佩拉纠主义的奥古斯丁，从他忠实的高卢学生普罗斯佩和希拉里那里得知马赛发生的事情，便毫不迟疑地着手关注这一新的错误阶段。</w:t>
      </w:r>
    </w:p>
    <w:p w14:paraId="5E8A83E5">
      <w:pPr>
        <w:pStyle w:val="3"/>
        <w:spacing w:before="314" w:line="253" w:lineRule="auto"/>
        <w:ind w:left="2"/>
        <w:jc w:val="both"/>
        <w:rPr>
          <w:rFonts w:hint="eastAsia" w:ascii="微软雅黑" w:hAnsi="微软雅黑" w:eastAsia="微软雅黑" w:cs="微软雅黑"/>
          <w:spacing w:val="-1"/>
          <w:sz w:val="30"/>
          <w:szCs w:val="30"/>
        </w:rPr>
      </w:pPr>
    </w:p>
    <w:p w14:paraId="2CADC4F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soon, however, to be removed from the scene of conflict to his everlasting rest.</w:t>
      </w:r>
    </w:p>
    <w:p w14:paraId="3A806A7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然而，他很快就要从冲突现场被接到他永远的安息中去了。</w:t>
      </w:r>
    </w:p>
    <w:p w14:paraId="148A8CD6">
      <w:pPr>
        <w:pStyle w:val="3"/>
        <w:spacing w:before="314" w:line="253" w:lineRule="auto"/>
        <w:ind w:left="2"/>
        <w:jc w:val="both"/>
        <w:rPr>
          <w:rFonts w:hint="eastAsia" w:ascii="微软雅黑" w:hAnsi="微软雅黑" w:eastAsia="微软雅黑" w:cs="微软雅黑"/>
          <w:spacing w:val="-1"/>
          <w:sz w:val="30"/>
          <w:szCs w:val="30"/>
        </w:rPr>
      </w:pPr>
    </w:p>
    <w:p w14:paraId="28778B6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had the opportunity in his treatises on "Predestination," and on "The Gift of Perseverance," to prove that this half-and-half system was untenable, and in the last degree mischievous.</w:t>
      </w:r>
    </w:p>
    <w:p w14:paraId="3EE4987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但他在关于“预定论”和“坚忍恩赐”的论文中有机会证明，这种半途而废的体系是站不住脚的，且极其有害。</w:t>
      </w:r>
    </w:p>
    <w:p w14:paraId="0E523655">
      <w:pPr>
        <w:pStyle w:val="3"/>
        <w:spacing w:before="314" w:line="253" w:lineRule="auto"/>
        <w:ind w:left="2"/>
        <w:jc w:val="both"/>
        <w:rPr>
          <w:rFonts w:hint="eastAsia" w:ascii="微软雅黑" w:hAnsi="微软雅黑" w:eastAsia="微软雅黑" w:cs="微软雅黑"/>
          <w:spacing w:val="-1"/>
          <w:sz w:val="30"/>
          <w:szCs w:val="30"/>
        </w:rPr>
      </w:pPr>
    </w:p>
    <w:p w14:paraId="2307403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showed that it must lead men back to Pelagianism, if the orthodox faith was not accepted from the heart.</w:t>
      </w:r>
    </w:p>
    <w:p w14:paraId="263E365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他表明，如果不从心里接受正统信仰，它必将把人引回佩拉纠主义。</w:t>
      </w:r>
    </w:p>
    <w:p w14:paraId="6865E87D">
      <w:pPr>
        <w:pStyle w:val="3"/>
        <w:spacing w:before="314" w:line="253" w:lineRule="auto"/>
        <w:ind w:left="2"/>
        <w:jc w:val="both"/>
        <w:rPr>
          <w:rFonts w:hint="eastAsia" w:ascii="微软雅黑" w:hAnsi="微软雅黑" w:eastAsia="微软雅黑" w:cs="微软雅黑"/>
          <w:spacing w:val="-1"/>
          <w:sz w:val="30"/>
          <w:szCs w:val="30"/>
        </w:rPr>
      </w:pPr>
    </w:p>
    <w:p w14:paraId="1489C72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Cassian, with a view to secure a place for the merit of works, had affirmed that man begins the work of salvation‚ and then receives as a reward further grace and aid in the path on which he has entered.</w:t>
      </w:r>
    </w:p>
    <w:p w14:paraId="08FE52C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卡西安为了给行为功德保留位置，曾断言人开始救恩的工作，然后作为奖赏在已进入的道路上获得进一步的恩典和帮助。</w:t>
      </w:r>
    </w:p>
    <w:p w14:paraId="49544161">
      <w:pPr>
        <w:pStyle w:val="3"/>
        <w:spacing w:before="314" w:line="253" w:lineRule="auto"/>
        <w:ind w:left="2"/>
        <w:jc w:val="both"/>
        <w:rPr>
          <w:rFonts w:hint="eastAsia" w:ascii="微软雅黑" w:hAnsi="微软雅黑" w:eastAsia="微软雅黑" w:cs="微软雅黑"/>
          <w:spacing w:val="-1"/>
          <w:sz w:val="30"/>
          <w:szCs w:val="30"/>
        </w:rPr>
      </w:pPr>
    </w:p>
    <w:p w14:paraId="6B24B11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easy to expose this unscriptural position, which led back the mind to the Pelagian depreciation of divine grace.</w:t>
      </w:r>
    </w:p>
    <w:p w14:paraId="4AAB461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揭露这一不合圣经的立场很容易，该立场将思想引回佩拉纠对神圣恩典的贬低。</w:t>
      </w:r>
    </w:p>
    <w:p w14:paraId="65EDE136">
      <w:pPr>
        <w:pStyle w:val="3"/>
        <w:spacing w:before="314" w:line="253" w:lineRule="auto"/>
        <w:ind w:left="2"/>
        <w:jc w:val="both"/>
        <w:rPr>
          <w:rFonts w:hint="eastAsia" w:ascii="微软雅黑" w:hAnsi="微软雅黑" w:eastAsia="微软雅黑" w:cs="微软雅黑"/>
          <w:spacing w:val="-1"/>
          <w:sz w:val="30"/>
          <w:szCs w:val="30"/>
        </w:rPr>
      </w:pPr>
    </w:p>
    <w:p w14:paraId="73220F9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appeals to the text which had given rest to his own mind (1 Cor. 4:7), and also to Paul's statements elsewhere (Rom. 11:35; 2 Cor. 3:5).</w:t>
      </w:r>
    </w:p>
    <w:p w14:paraId="414845A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奥古斯丁诉诸那曾使他自己心灵得安息的经文（林前4:7），以及保罗在别处的陈述（罗11:35；林后3:5）。</w:t>
      </w:r>
    </w:p>
    <w:p w14:paraId="34BBFEB9">
      <w:pPr>
        <w:pStyle w:val="3"/>
        <w:spacing w:before="314" w:line="253" w:lineRule="auto"/>
        <w:ind w:left="2"/>
        <w:jc w:val="both"/>
        <w:rPr>
          <w:rFonts w:hint="eastAsia" w:ascii="微软雅黑" w:hAnsi="微软雅黑" w:eastAsia="微软雅黑" w:cs="微软雅黑"/>
          <w:spacing w:val="-1"/>
          <w:sz w:val="30"/>
          <w:szCs w:val="30"/>
        </w:rPr>
      </w:pPr>
    </w:p>
    <w:p w14:paraId="0473567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them that their position implied that they would merit grace by attributing to man the first commencement.</w:t>
      </w:r>
    </w:p>
    <w:p w14:paraId="3168574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他向他们表明，他们的立场意味着他们将最初的开始归于人，从而赚取恩典。</w:t>
      </w:r>
    </w:p>
    <w:p w14:paraId="78D8F75C">
      <w:pPr>
        <w:pStyle w:val="3"/>
        <w:spacing w:before="314" w:line="253" w:lineRule="auto"/>
        <w:ind w:left="2"/>
        <w:jc w:val="both"/>
        <w:rPr>
          <w:rFonts w:hint="eastAsia" w:ascii="微软雅黑" w:hAnsi="微软雅黑" w:eastAsia="微软雅黑" w:cs="微软雅黑"/>
          <w:spacing w:val="-1"/>
          <w:sz w:val="30"/>
          <w:szCs w:val="30"/>
        </w:rPr>
      </w:pPr>
    </w:p>
    <w:p w14:paraId="5D72BA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showed, moreover, the folly of a dogma which ascribed to man the most difficult thing—the commencement of a new spiritual life, and left to God's Spirit the easier task of merely conferring an aid or assistance afterwards.</w:t>
      </w:r>
    </w:p>
    <w:p w14:paraId="579072D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此外，他指出了这种教条的愚蠢，它将最困难的事情——新属灵生命的开始——归于人，而将较容易的任务——仅仅在之后给予帮助或协助——留给神的灵。</w:t>
      </w:r>
    </w:p>
    <w:p w14:paraId="458FAD1C">
      <w:pPr>
        <w:pStyle w:val="3"/>
        <w:spacing w:before="314" w:line="253" w:lineRule="auto"/>
        <w:ind w:left="2"/>
        <w:jc w:val="both"/>
        <w:rPr>
          <w:rFonts w:hint="eastAsia" w:ascii="微软雅黑" w:hAnsi="微软雅黑" w:eastAsia="微软雅黑" w:cs="微软雅黑"/>
          <w:spacing w:val="-1"/>
          <w:sz w:val="30"/>
          <w:szCs w:val="30"/>
        </w:rPr>
      </w:pPr>
    </w:p>
    <w:p w14:paraId="27DC65B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principal error of the Semi-Pelagian system consisted in the fact that grace was said to be given according to men's merits—that is, according to the good use or right improvement of the natural power of free-will.</w:t>
      </w:r>
    </w:p>
    <w:p w14:paraId="3F63259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半佩拉纠体系的主要错误在于，恩典被说成是根据人的功德——即根据对自由意志自然能力的善用或正确改进——而赐予的。</w:t>
      </w:r>
    </w:p>
    <w:p w14:paraId="00B14686">
      <w:pPr>
        <w:pStyle w:val="3"/>
        <w:spacing w:before="314" w:line="253" w:lineRule="auto"/>
        <w:ind w:left="2"/>
        <w:jc w:val="both"/>
        <w:rPr>
          <w:rFonts w:hint="eastAsia" w:ascii="微软雅黑" w:hAnsi="微软雅黑" w:eastAsia="微软雅黑" w:cs="微软雅黑"/>
          <w:spacing w:val="-1"/>
          <w:sz w:val="30"/>
          <w:szCs w:val="30"/>
        </w:rPr>
      </w:pPr>
    </w:p>
    <w:p w14:paraId="7BCAFE4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grace was often used by them to intimate nothing more than the law and the prophets.</w:t>
      </w:r>
    </w:p>
    <w:p w14:paraId="22D0851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但他们使用恩典一词时，往往仅指律法和先知。</w:t>
      </w:r>
    </w:p>
    <w:p w14:paraId="07B77292">
      <w:pPr>
        <w:pStyle w:val="3"/>
        <w:spacing w:before="314" w:line="253" w:lineRule="auto"/>
        <w:ind w:left="2"/>
        <w:jc w:val="both"/>
        <w:rPr>
          <w:rFonts w:hint="eastAsia" w:ascii="微软雅黑" w:hAnsi="微软雅黑" w:eastAsia="微软雅黑" w:cs="微软雅黑"/>
          <w:spacing w:val="-1"/>
          <w:sz w:val="30"/>
          <w:szCs w:val="30"/>
        </w:rPr>
      </w:pPr>
    </w:p>
    <w:p w14:paraId="3AD4269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 century of discussion the inner contradiction of Semi-Pelagianism became apparent, and at the Synod of Orange (A.D. 529) it was repudiated in a series of positions or doctrinal statements, which may be said not only to have given this heresy a decisive check, but to have exhibited the truth with a precision, accuracy, and fulness than which we have scarcely anything more condensed and valuable on this topic in the whole compass of theological literature.</w:t>
      </w:r>
    </w:p>
    <w:p w14:paraId="3B21B3B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经过一个世纪的讨论，半佩拉纠主义的内在矛盾变得显而易见，在奥朗日会议（Synod of Orange，公元529年）上，它在一系列立场或教义声明中被否定，这些声明不仅可以说对该异端给予了决定性的遏制，而且以一种精确、准确和丰富的程度展示了真理，在整个神学文献范围内，关于这一主题我们几乎找不到比这更精炼和有价值的东西。</w:t>
      </w:r>
    </w:p>
    <w:p w14:paraId="132D2843">
      <w:pPr>
        <w:pStyle w:val="3"/>
        <w:spacing w:before="314" w:line="253" w:lineRule="auto"/>
        <w:ind w:left="2"/>
        <w:jc w:val="both"/>
        <w:rPr>
          <w:rFonts w:hint="eastAsia" w:ascii="微软雅黑" w:hAnsi="微软雅黑" w:eastAsia="微软雅黑" w:cs="微软雅黑"/>
          <w:spacing w:val="-1"/>
          <w:sz w:val="30"/>
          <w:szCs w:val="30"/>
        </w:rPr>
      </w:pPr>
    </w:p>
    <w:p w14:paraId="5402A7D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was but a provincial Synod, it came to have all the validity of an Ecumenical Council.</w:t>
      </w:r>
    </w:p>
    <w:p w14:paraId="3AA8841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虽然这只是一个省级会议，但它后来拥有了大公会议的所有效力。</w:t>
      </w:r>
    </w:p>
    <w:p w14:paraId="25E242CE">
      <w:pPr>
        <w:pStyle w:val="3"/>
        <w:spacing w:before="314" w:line="253" w:lineRule="auto"/>
        <w:ind w:left="2"/>
        <w:jc w:val="both"/>
        <w:rPr>
          <w:rFonts w:hint="eastAsia" w:ascii="微软雅黑" w:hAnsi="微软雅黑" w:eastAsia="微软雅黑" w:cs="微软雅黑"/>
          <w:spacing w:val="-1"/>
          <w:sz w:val="30"/>
          <w:szCs w:val="30"/>
        </w:rPr>
      </w:pPr>
    </w:p>
    <w:p w14:paraId="209E195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puts together the results of the whole previous discussions on Pelagianism and Semi-Pelagianism, and has the further advantage of being specially directed to the divine operation in the matter of regeneration.</w:t>
      </w:r>
    </w:p>
    <w:p w14:paraId="096C3D2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它汇集了此前关于佩拉纠主义和半佩拉纠主义的全部讨论结果，并具有特别针对重生问题上神圣运作的进一步优势。</w:t>
      </w:r>
    </w:p>
    <w:p w14:paraId="5FA3272D">
      <w:pPr>
        <w:pStyle w:val="3"/>
        <w:spacing w:before="314" w:line="253" w:lineRule="auto"/>
        <w:ind w:left="2"/>
        <w:jc w:val="both"/>
        <w:rPr>
          <w:rFonts w:hint="eastAsia" w:ascii="微软雅黑" w:hAnsi="微软雅黑" w:eastAsia="微软雅黑" w:cs="微软雅黑"/>
          <w:spacing w:val="-1"/>
          <w:sz w:val="30"/>
          <w:szCs w:val="30"/>
        </w:rPr>
      </w:pPr>
    </w:p>
    <w:p w14:paraId="1DE4A9C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subjoin the first seven CANONS of this memorable Synod, as containing the soundest and most scriptural utterances on this momentous topic:—</w:t>
      </w:r>
    </w:p>
    <w:p w14:paraId="6C67568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我将附上这次难忘会议的前七条教规，因为它们包含关于这一重大主题最纯正和最合乎圣经的言论：——</w:t>
      </w:r>
    </w:p>
    <w:p w14:paraId="1F3DE389">
      <w:pPr>
        <w:pStyle w:val="3"/>
        <w:spacing w:before="314" w:line="253" w:lineRule="auto"/>
        <w:ind w:left="2"/>
        <w:jc w:val="both"/>
        <w:rPr>
          <w:rFonts w:hint="eastAsia" w:ascii="微软雅黑" w:hAnsi="微软雅黑" w:eastAsia="微软雅黑" w:cs="微软雅黑"/>
          <w:spacing w:val="-1"/>
          <w:sz w:val="30"/>
          <w:szCs w:val="30"/>
        </w:rPr>
      </w:pPr>
    </w:p>
    <w:p w14:paraId="1E62350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If any man affirm that the whole man in soul and body has not been corrupted by Adam's transgression, but that the body only is subject to corruption, while the freedom of the soul remains unhurt, that man, seduced by Pelagius" error, contradicts the Scripture, which says: 'The soul that sinneth, it shall die.'</w:t>
      </w:r>
    </w:p>
    <w:p w14:paraId="277EA95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若有人断言，整个人（灵魂和身体）并未因亚当的过犯而败坏，仅仅是身体受制于败坏，而灵魂的自由未受伤害，那人便是被佩拉纠的错误所诱惑，违背了经上所说的：‘犯罪的灵魂，他必死亡。’”</w:t>
      </w:r>
    </w:p>
    <w:p w14:paraId="790ECF3F">
      <w:pPr>
        <w:pStyle w:val="3"/>
        <w:spacing w:before="314" w:line="253" w:lineRule="auto"/>
        <w:ind w:left="2"/>
        <w:jc w:val="both"/>
        <w:rPr>
          <w:rFonts w:hint="eastAsia" w:ascii="微软雅黑" w:hAnsi="微软雅黑" w:eastAsia="微软雅黑" w:cs="微软雅黑"/>
          <w:spacing w:val="-1"/>
          <w:sz w:val="30"/>
          <w:szCs w:val="30"/>
        </w:rPr>
      </w:pPr>
    </w:p>
    <w:p w14:paraId="02C304C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If any man affirm that Adam's transgression only injured himself, but not his posterity, or that only corporeal death, the punishment of sin, but not sin itself, which is the death of the soul, passed by one man to the entire human family, he ascribes injustice to God, contradicting the apostle (Rom. 5:12).</w:t>
      </w:r>
    </w:p>
    <w:p w14:paraId="4483CE8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若有人断言，亚当的过犯只伤害了他自己，而没有伤害他的后裔，或者只有身体的死亡（罪的惩罚），而不是罪本身（灵魂的死亡），由一人传给了整个人类家庭，他就是归不义给神，违背了使徒的话（罗5:12）。”</w:t>
      </w:r>
    </w:p>
    <w:p w14:paraId="454D033E">
      <w:pPr>
        <w:pStyle w:val="3"/>
        <w:spacing w:before="314" w:line="253" w:lineRule="auto"/>
        <w:ind w:left="2"/>
        <w:jc w:val="both"/>
        <w:rPr>
          <w:rFonts w:hint="eastAsia" w:ascii="微软雅黑" w:hAnsi="微软雅黑" w:eastAsia="微软雅黑" w:cs="微软雅黑"/>
          <w:spacing w:val="-1"/>
          <w:sz w:val="30"/>
          <w:szCs w:val="30"/>
        </w:rPr>
      </w:pPr>
    </w:p>
    <w:p w14:paraId="2346529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If any man say that the grace of God is given at man's petition, but not that grace produces the supplication, he contradicts the prophet Isaiah, who says, and the apostle who says the same: 'I am sought of them who asked not after me: I am found of them who sought me not' (Isa. 65:1).</w:t>
      </w:r>
    </w:p>
    <w:p w14:paraId="364A5AC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若有人说神的恩典是因人的祈求而赐予，而不是恩典产生了祈求，他就是违背了先知以赛亚所说的（使徒也说了同样的话）：‘没有寻找我的，我叫他们遇见；没有访问我的，我向他们显现’（赛65:1）。”</w:t>
      </w:r>
    </w:p>
    <w:p w14:paraId="4C8E9BF2">
      <w:pPr>
        <w:pStyle w:val="3"/>
        <w:spacing w:before="314" w:line="253" w:lineRule="auto"/>
        <w:ind w:left="2"/>
        <w:jc w:val="both"/>
        <w:rPr>
          <w:rFonts w:hint="eastAsia" w:ascii="微软雅黑" w:hAnsi="微软雅黑" w:eastAsia="微软雅黑" w:cs="微软雅黑"/>
          <w:spacing w:val="-1"/>
          <w:sz w:val="30"/>
          <w:szCs w:val="30"/>
        </w:rPr>
      </w:pPr>
    </w:p>
    <w:p w14:paraId="2D9A423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If any man affirm that God waits for our will that we may be purged from sin, and does not confess that it is due to the infusion and operation of the Holy Ghost upon us that we desire to be cleansed, he resists the Holy Ghost Himself, who says that the will is prepared by God; and the apostle's testimony, that it is God who worketh in us both to will and to do of His good pleasure.</w:t>
      </w:r>
    </w:p>
    <w:p w14:paraId="2D908B6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若有人断言神等待我们的意志以便我们可以从罪中得洁净，而不承认正是由于圣灵在我们身上的注入和运作我们才渴望被洁净，他就是抵挡圣灵自己（祂说意志是由神预备的），以及使徒的见证（即在我们心里运行，为要使我们立志行事，成就祂美意的是神）。”</w:t>
      </w:r>
    </w:p>
    <w:p w14:paraId="27988823">
      <w:pPr>
        <w:pStyle w:val="3"/>
        <w:spacing w:before="314" w:line="253" w:lineRule="auto"/>
        <w:ind w:left="2"/>
        <w:jc w:val="both"/>
        <w:rPr>
          <w:rFonts w:hint="eastAsia" w:ascii="微软雅黑" w:hAnsi="微软雅黑" w:eastAsia="微软雅黑" w:cs="微软雅黑"/>
          <w:spacing w:val="-1"/>
          <w:sz w:val="30"/>
          <w:szCs w:val="30"/>
        </w:rPr>
      </w:pPr>
    </w:p>
    <w:p w14:paraId="5F6BA08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If any one say that the beginning or increase of faith, and the very movement of mind toward faith by which we believe in Him that justifies the ungodly, and come to the regeneration of baptism, is in us not by the gift of grace,—that is, by the inspiration of the Holy Ghost‚ correcting our will from unbelief to faith, from ungodliness to piety,—but by nature, he is proved an enemy to the doctrine of the apostles, as Paul says: 'He that hath begun a good work in you will perform it to the day of Jesus Christ;' and again: 'To you it is given in Christ not only to believe, but also to suffer for His sake' (Phil. 1:6, 29).</w:t>
      </w:r>
    </w:p>
    <w:p w14:paraId="44048AD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若有人说信心的开始或增加，以及心思向着信心的那种运动（藉此我们信那位称罪人为义的，并来到洗礼的重生），在我们里面不是藉着恩典的恩赐，——即藉着圣灵的感动，纠正我们的意志从不信到信，从不敬虔到虔诚，——而是藉着本性，他就被证明是使徒教义的敌人，正如保罗所说：‘那在你们心里动了善工的，必成全这工，直到耶稣基督的日子’；又说：‘因为你们蒙恩，不但得以信服基督，并要为祂受苦’（腓1:6, 29）。”</w:t>
      </w:r>
    </w:p>
    <w:p w14:paraId="7A199B5D">
      <w:pPr>
        <w:pStyle w:val="3"/>
        <w:spacing w:before="314" w:line="253" w:lineRule="auto"/>
        <w:ind w:left="2"/>
        <w:jc w:val="both"/>
        <w:rPr>
          <w:rFonts w:hint="eastAsia" w:ascii="微软雅黑" w:hAnsi="微软雅黑" w:eastAsia="微软雅黑" w:cs="微软雅黑"/>
          <w:spacing w:val="-1"/>
          <w:sz w:val="30"/>
          <w:szCs w:val="30"/>
        </w:rPr>
      </w:pPr>
    </w:p>
    <w:p w14:paraId="0FF671A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affirm that the faith by which we believe in God is natural, describe all who are estranged from the Church as in a manner believers.</w:t>
      </w:r>
    </w:p>
    <w:p w14:paraId="454914F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那些断言我们信神的信心是自然的人，将所有与教会疏远的人都描述为某种程度上的信徒。</w:t>
      </w:r>
    </w:p>
    <w:p w14:paraId="7AD6CF8C">
      <w:pPr>
        <w:pStyle w:val="3"/>
        <w:spacing w:before="314" w:line="253" w:lineRule="auto"/>
        <w:ind w:left="2"/>
        <w:jc w:val="both"/>
        <w:rPr>
          <w:rFonts w:hint="eastAsia" w:ascii="微软雅黑" w:hAnsi="微软雅黑" w:eastAsia="微软雅黑" w:cs="微软雅黑"/>
          <w:spacing w:val="-1"/>
          <w:sz w:val="30"/>
          <w:szCs w:val="30"/>
        </w:rPr>
      </w:pPr>
    </w:p>
    <w:p w14:paraId="28C4A17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If any man affirm that mercy is imparted to us when, without the grace of God, we believe, will, desire, endeavour, watch and labour, pray, seek and knock, and does not confess that it is of the inspiration and infusion of the Spirit of God that we can believe, will, or do any of all these things as we ought,—who merely affirms that the aid of grace is added to the humility and obedience of man, and does not confess that our obedience and humility is a gift of His grace,—he contradicts the apostle, who says: 'What hast thou that thou hast not received?' and: 'By the grace of God I am what I am.'</w:t>
      </w:r>
    </w:p>
    <w:p w14:paraId="3084CF5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若有人断言，当我们在没有神恩典的情况下，相信、立志、渴望、努力、警醒、劳苦、祈求、寻找和叩门时，怜悯就赐给了我们，而不承认正是由于神的灵的感动和注入，我们才能如应当那样相信、立志或做所有这些事，——若有人仅仅断言恩典的帮助是加在人的谦卑和顺服之上的，而不承认我们的顺服和谦卑是祂恩典的恩赐，——他就违背了使徒的话：‘你有什么不是领受的呢？’以及：‘然而我今日成了何等人，是蒙神的恩才成的。’”</w:t>
      </w:r>
    </w:p>
    <w:p w14:paraId="38D42EFE">
      <w:pPr>
        <w:pStyle w:val="3"/>
        <w:spacing w:before="314" w:line="253" w:lineRule="auto"/>
        <w:ind w:left="2"/>
        <w:jc w:val="both"/>
        <w:rPr>
          <w:rFonts w:hint="eastAsia" w:ascii="微软雅黑" w:hAnsi="微软雅黑" w:eastAsia="微软雅黑" w:cs="微软雅黑"/>
          <w:spacing w:val="-1"/>
          <w:sz w:val="30"/>
          <w:szCs w:val="30"/>
        </w:rPr>
      </w:pPr>
    </w:p>
    <w:p w14:paraId="697887A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If any man affirm that he can by the strength of nature think anything good pertaining to the salvation of eternal life, as he ought, or choose or consent to the saving or evangelical preaching, without the illumination and inspiration of the Holy Spirit‚ who gives to all the sweet relish in consenting to and believing the truth, he is deceived by a heretical spirit, not understanding the word of God in the gospel: 'Without me ye can do nothing;' and that saying of the apostle: 'Not that we are sufficient of ourselves to think anything as of ourselves' (2 Cor. 3:5)."</w:t>
      </w:r>
    </w:p>
    <w:p w14:paraId="5EC4519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若有人断言，如果没有圣灵的光照和感动（祂赐给所有人同意和相信真理的甜蜜滋味），他能靠本性的力量如应当那样思考任何关于永生救赎的善事，或选择或同意救赎或福音的宣讲，他就是被异端之灵所欺骗，不明白神在福音中的话：‘离了我，你们就不能做什么’；以及使徒的那句话：‘并不是我们凭自己能承担什么事，所能承担的，乃是出于神’（林后3:5）。”</w:t>
      </w:r>
    </w:p>
    <w:p w14:paraId="7833E159">
      <w:pPr>
        <w:pStyle w:val="3"/>
        <w:spacing w:before="314" w:line="253" w:lineRule="auto"/>
        <w:ind w:left="2"/>
        <w:jc w:val="both"/>
        <w:rPr>
          <w:rFonts w:hint="eastAsia" w:ascii="微软雅黑" w:hAnsi="微软雅黑" w:eastAsia="微软雅黑" w:cs="微软雅黑"/>
          <w:spacing w:val="-1"/>
          <w:sz w:val="30"/>
          <w:szCs w:val="30"/>
        </w:rPr>
      </w:pPr>
    </w:p>
    <w:p w14:paraId="16DD768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historical succession of testimonies to the same effect might be supplied from Maxentius, Fulgentius, Albinus, Gregory the Great, and others, which would be found to be equally clear and interesting.</w:t>
      </w:r>
    </w:p>
    <w:p w14:paraId="560C62D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可以从马克森提乌斯、富尔根提乌斯、阿尔比努斯（Albinus）、大格列高利等人那里提供同样效果的历史见证序列，这些见证将被发现同样清晰且有趣。</w:t>
      </w:r>
    </w:p>
    <w:p w14:paraId="089CCC18">
      <w:pPr>
        <w:pStyle w:val="3"/>
        <w:spacing w:before="314" w:line="253" w:lineRule="auto"/>
        <w:ind w:left="2"/>
        <w:jc w:val="both"/>
        <w:rPr>
          <w:rFonts w:hint="eastAsia" w:ascii="微软雅黑" w:hAnsi="微软雅黑" w:eastAsia="微软雅黑" w:cs="微软雅黑"/>
          <w:spacing w:val="-1"/>
          <w:sz w:val="30"/>
          <w:szCs w:val="30"/>
        </w:rPr>
      </w:pPr>
    </w:p>
    <w:p w14:paraId="401C92D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object of this sketch is only to notice the salient points of history, I shall refrain from entering into these details, and content myself with quoting a few words of the treatise "on the calling of the Gentiles," of which Leo has been supposed by many to be the author, though the writer in reality is unknown.</w:t>
      </w:r>
    </w:p>
    <w:p w14:paraId="632187F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但由于本概述的目的只是注意历史的显著点，我将不进入这些细节，而满足于引用一篇关于“外邦人的呼召”的论文中的几句话，许多人认为这篇论文的作者是利奥，尽管实际上作者不详。</w:t>
      </w:r>
    </w:p>
    <w:p w14:paraId="5A38DDE9">
      <w:pPr>
        <w:pStyle w:val="3"/>
        <w:spacing w:before="314" w:line="253" w:lineRule="auto"/>
        <w:ind w:left="2"/>
        <w:jc w:val="both"/>
        <w:rPr>
          <w:rFonts w:hint="eastAsia" w:ascii="微软雅黑" w:hAnsi="微软雅黑" w:eastAsia="微软雅黑" w:cs="微软雅黑"/>
          <w:spacing w:val="-1"/>
          <w:sz w:val="30"/>
          <w:szCs w:val="30"/>
        </w:rPr>
      </w:pPr>
    </w:p>
    <w:p w14:paraId="25BF824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saying that it would be ruinous to be deprived of the Holy Spirit, the writer adds: "He" [the Spirit] indeed, in the essence of the Deity, is everywhere and all-comprehensive, but is conceived in a certain manner to recede from those whom He ceases to govern.</w:t>
      </w:r>
    </w:p>
    <w:p w14:paraId="5E762A2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在说过被剥夺圣灵是毁灭性的之后，作者补充道：“祂[圣灵]确实在神性的本质上是无所不在且无所不包的，但被认为以某种方式从那些祂不再治理的人那里撤退。</w:t>
      </w:r>
    </w:p>
    <w:p w14:paraId="2AB0E60C">
      <w:pPr>
        <w:pStyle w:val="3"/>
        <w:spacing w:before="314" w:line="253" w:lineRule="auto"/>
        <w:ind w:left="2"/>
        <w:jc w:val="both"/>
        <w:rPr>
          <w:rFonts w:hint="eastAsia" w:ascii="微软雅黑" w:hAnsi="微软雅黑" w:eastAsia="微软雅黑" w:cs="微软雅黑"/>
          <w:spacing w:val="-1"/>
          <w:sz w:val="30"/>
          <w:szCs w:val="30"/>
        </w:rPr>
      </w:pPr>
    </w:p>
    <w:p w14:paraId="5E9A22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cessation of His aid is to be regarded as His absence‚ which that man madly thinks useful to himself who rejoices in his good actions, and thinks that he rather than God hath wrought them.</w:t>
      </w:r>
    </w:p>
    <w:p w14:paraId="3026E5D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祂帮助的停止应被视为祂的缺席，那为自己的善行欢喜，并认为是他自己而非神成就了这些的人，疯狂地认为这对自己有益。</w:t>
      </w:r>
    </w:p>
    <w:p w14:paraId="6069999E">
      <w:pPr>
        <w:pStyle w:val="3"/>
        <w:spacing w:before="314" w:line="253" w:lineRule="auto"/>
        <w:ind w:left="2"/>
        <w:jc w:val="both"/>
        <w:rPr>
          <w:rFonts w:hint="eastAsia" w:ascii="微软雅黑" w:hAnsi="微软雅黑" w:eastAsia="微软雅黑" w:cs="微软雅黑"/>
          <w:spacing w:val="-1"/>
          <w:sz w:val="30"/>
          <w:szCs w:val="30"/>
        </w:rPr>
      </w:pPr>
    </w:p>
    <w:p w14:paraId="7FACCC7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God must therefore be owned in the fullest and most unqualified sense, the first office of which is that His help be felt: "We have not received," says the apostle, "the Spirit of the world, but the Spirit of God, that we might know the things that are freely given to us of God."</w:t>
      </w:r>
    </w:p>
    <w:p w14:paraId="5D6ECE4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因此，必须在最充分和最无条件的意义上承认神的恩典，其首要职能是让人感觉到祂的帮助：“我们所领受的，”使徒说，“并不是世上的灵，乃是从神来的灵，叫我们能知道神开恩赐给我们的事。”</w:t>
      </w:r>
    </w:p>
    <w:p w14:paraId="2A1EE549">
      <w:pPr>
        <w:pStyle w:val="3"/>
        <w:spacing w:before="314" w:line="253" w:lineRule="auto"/>
        <w:ind w:left="2"/>
        <w:jc w:val="both"/>
        <w:rPr>
          <w:rFonts w:hint="eastAsia" w:ascii="微软雅黑" w:hAnsi="微软雅黑" w:eastAsia="微软雅黑" w:cs="微软雅黑"/>
          <w:spacing w:val="-1"/>
          <w:sz w:val="30"/>
          <w:szCs w:val="30"/>
        </w:rPr>
      </w:pPr>
    </w:p>
    <w:p w14:paraId="7E92BC3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Whence, if any man think that he has any good things of which God is not the author, but himself, he has not the Spirit of God, but of the world‚ and swells with that secular wisdom of which it is written: "I will destroy the wisdom of the wise."</w:t>
      </w:r>
    </w:p>
    <w:p w14:paraId="77DDCA0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因此，如果有人认为他拥有任何并非神所创始而是出于自己的好东西，他就没有神的灵，而是世上的灵，并因那种世俗的智慧而膨胀，经上论到这智慧说：“我要灭绝智慧人的智慧。”</w:t>
      </w:r>
    </w:p>
    <w:p w14:paraId="1514C99F">
      <w:pPr>
        <w:pStyle w:val="3"/>
        <w:spacing w:before="314" w:line="253" w:lineRule="auto"/>
        <w:ind w:left="2"/>
        <w:jc w:val="both"/>
        <w:rPr>
          <w:rFonts w:hint="eastAsia" w:ascii="微软雅黑" w:hAnsi="微软雅黑" w:eastAsia="微软雅黑" w:cs="微软雅黑"/>
          <w:spacing w:val="-1"/>
          <w:sz w:val="30"/>
          <w:szCs w:val="30"/>
        </w:rPr>
      </w:pPr>
    </w:p>
    <w:p w14:paraId="417D465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long intervening period followed, during which ecclesiastical opinion, with many fluctuations of a downward tendency, was still publicly controlled by the Canons of the Synod of Orange.</w:t>
      </w:r>
    </w:p>
    <w:p w14:paraId="43602F6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随后是一段漫长的间隔期，在此期间，教会的观点虽然有许多下降趋势的波动，但仍然公开受奥朗日会议教规的控制。</w:t>
      </w:r>
    </w:p>
    <w:p w14:paraId="6002058C">
      <w:pPr>
        <w:pStyle w:val="3"/>
        <w:spacing w:before="314" w:line="253" w:lineRule="auto"/>
        <w:ind w:left="2"/>
        <w:jc w:val="both"/>
        <w:rPr>
          <w:rFonts w:hint="eastAsia" w:ascii="微软雅黑" w:hAnsi="微软雅黑" w:eastAsia="微软雅黑" w:cs="微软雅黑"/>
          <w:spacing w:val="-1"/>
          <w:sz w:val="30"/>
          <w:szCs w:val="30"/>
        </w:rPr>
      </w:pPr>
    </w:p>
    <w:p w14:paraId="053478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much was done in defence of the doctrines of grace by the writers whom I have already mentioned as opposed to Semi-Pelagianism, and tending effectually to counteract the efforts of Cassian, Faustus, Vincentius Lorinensis, and the like, and to discredit the Semi-Pelagian views, cannot be questioned.</w:t>
      </w:r>
    </w:p>
    <w:p w14:paraId="4B84015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我提到的那些反对半佩拉纠主义的作家为捍卫恩典教义做了很多工作，这有效地抵消了卡西安、福斯图斯（Faustus）、洛林的文森修斯（Vincentius Lorinensis）等人的努力，并败坏了半佩拉纠主义观点的名声，这是不容置疑的。</w:t>
      </w:r>
    </w:p>
    <w:p w14:paraId="17C6D077">
      <w:pPr>
        <w:pStyle w:val="3"/>
        <w:spacing w:before="314" w:line="253" w:lineRule="auto"/>
        <w:ind w:left="2"/>
        <w:jc w:val="both"/>
        <w:rPr>
          <w:rFonts w:hint="eastAsia" w:ascii="微软雅黑" w:hAnsi="微软雅黑" w:eastAsia="微软雅黑" w:cs="微软雅黑"/>
          <w:spacing w:val="-1"/>
          <w:sz w:val="30"/>
          <w:szCs w:val="30"/>
        </w:rPr>
      </w:pPr>
    </w:p>
    <w:p w14:paraId="79A6BBE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too evident that pure Augustinianism was by no means accepted in every quarter.</w:t>
      </w:r>
    </w:p>
    <w:p w14:paraId="7A944C4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但太明显的是，纯正的奥古斯丁主义绝未在各处被接受。</w:t>
      </w:r>
    </w:p>
    <w:p w14:paraId="2F0BA3C8">
      <w:pPr>
        <w:pStyle w:val="3"/>
        <w:spacing w:before="314" w:line="253" w:lineRule="auto"/>
        <w:ind w:left="2"/>
        <w:jc w:val="both"/>
        <w:rPr>
          <w:rFonts w:hint="eastAsia" w:ascii="微软雅黑" w:hAnsi="微软雅黑" w:eastAsia="微软雅黑" w:cs="微软雅黑"/>
          <w:spacing w:val="-1"/>
          <w:sz w:val="30"/>
          <w:szCs w:val="30"/>
        </w:rPr>
      </w:pPr>
    </w:p>
    <w:p w14:paraId="66FE3E5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this in the fate of Godeschalc, and in other incidents of a like nature.</w:t>
      </w:r>
    </w:p>
    <w:p w14:paraId="5A38101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我们在戈德沙尔克（Godeschalc）的命运以及其他类似事件中看到了这一点。</w:t>
      </w:r>
    </w:p>
    <w:p w14:paraId="4D6B6F77">
      <w:pPr>
        <w:pStyle w:val="3"/>
        <w:spacing w:before="314" w:line="253" w:lineRule="auto"/>
        <w:ind w:left="2"/>
        <w:jc w:val="both"/>
        <w:rPr>
          <w:rFonts w:hint="eastAsia" w:ascii="微软雅黑" w:hAnsi="微软雅黑" w:eastAsia="微软雅黑" w:cs="微软雅黑"/>
          <w:spacing w:val="-1"/>
          <w:sz w:val="30"/>
          <w:szCs w:val="30"/>
        </w:rPr>
      </w:pPr>
    </w:p>
    <w:p w14:paraId="5270D54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next to Bernard, who strenuously asserted Augustin's views, and who in virtue of doing so became one of the most powerful characters that shed an ennobling influence on the mediæval Church.</w:t>
      </w:r>
    </w:p>
    <w:p w14:paraId="6CBF2AE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接下来我们谈到伯纳德（Bernard），他极力主张奥古斯丁的观点，并因此成为对中世纪教会施加高尚影响的最有力人物之一。</w:t>
      </w:r>
    </w:p>
    <w:p w14:paraId="713F7185">
      <w:pPr>
        <w:pStyle w:val="3"/>
        <w:spacing w:before="314" w:line="253" w:lineRule="auto"/>
        <w:ind w:left="2"/>
        <w:jc w:val="both"/>
        <w:rPr>
          <w:rFonts w:hint="eastAsia" w:ascii="微软雅黑" w:hAnsi="微软雅黑" w:eastAsia="微软雅黑" w:cs="微软雅黑"/>
          <w:spacing w:val="-1"/>
          <w:sz w:val="30"/>
          <w:szCs w:val="30"/>
        </w:rPr>
      </w:pPr>
    </w:p>
    <w:p w14:paraId="2A12AA3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Bernard's treatise ON GRACE AND FREE-WILL is singularly fresh and accurate, and his age, as Neander has well pointed out, was a new spring-time of spiritual life after a long winter.</w:t>
      </w:r>
    </w:p>
    <w:p w14:paraId="4D7C4A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伯纳德关于恩典与自由意志的论文异常清新准确，正如尼安德所指出的，他的时代是漫长冬季之后属灵生命的新春。</w:t>
      </w:r>
    </w:p>
    <w:p w14:paraId="59DA1541">
      <w:pPr>
        <w:pStyle w:val="3"/>
        <w:spacing w:before="314" w:line="253" w:lineRule="auto"/>
        <w:ind w:left="2"/>
        <w:jc w:val="both"/>
        <w:rPr>
          <w:rFonts w:hint="eastAsia" w:ascii="微软雅黑" w:hAnsi="微软雅黑" w:eastAsia="微软雅黑" w:cs="微软雅黑"/>
          <w:spacing w:val="-1"/>
          <w:sz w:val="30"/>
          <w:szCs w:val="30"/>
        </w:rPr>
      </w:pPr>
    </w:p>
    <w:p w14:paraId="7F549AD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beginning of the twelfth century a new creative epoch entered, and a new outpouring of the Holy Ghost, when religion, though still mingled with foreign elements, decidedly revived among the nations.</w:t>
      </w:r>
    </w:p>
    <w:p w14:paraId="1D2C1AA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在十二世纪初，进入了一个新的创造性时代，圣灵有了新的浇灌，宗教虽然仍夹杂着外来元素，但在各国中明显复兴了。</w:t>
      </w:r>
    </w:p>
    <w:p w14:paraId="045307D4">
      <w:pPr>
        <w:pStyle w:val="3"/>
        <w:spacing w:before="314" w:line="253" w:lineRule="auto"/>
        <w:ind w:left="2"/>
        <w:jc w:val="both"/>
        <w:rPr>
          <w:rFonts w:hint="eastAsia" w:ascii="微软雅黑" w:hAnsi="微软雅黑" w:eastAsia="微软雅黑" w:cs="微软雅黑"/>
          <w:spacing w:val="-1"/>
          <w:sz w:val="30"/>
          <w:szCs w:val="30"/>
        </w:rPr>
      </w:pPr>
    </w:p>
    <w:p w14:paraId="7CDEE40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Bernard was the representative of that mystic or pectoral theology which runs through the mediæval period wherever it shows spiritual elements.</w:t>
      </w:r>
    </w:p>
    <w:p w14:paraId="2081143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伯纳德是那种神秘或心灵神学的代表，这种神学贯穿中世纪时期，凡显示属灵元素之处皆有其踪迹。</w:t>
      </w:r>
    </w:p>
    <w:p w14:paraId="19A43632">
      <w:pPr>
        <w:pStyle w:val="3"/>
        <w:spacing w:before="314" w:line="253" w:lineRule="auto"/>
        <w:ind w:left="2"/>
        <w:jc w:val="both"/>
        <w:rPr>
          <w:rFonts w:hint="eastAsia" w:ascii="微软雅黑" w:hAnsi="微软雅黑" w:eastAsia="微软雅黑" w:cs="微软雅黑"/>
          <w:spacing w:val="-1"/>
          <w:sz w:val="30"/>
          <w:szCs w:val="30"/>
        </w:rPr>
      </w:pPr>
    </w:p>
    <w:p w14:paraId="4384478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stream of religious thought may be said to have divided in two from his time, the one more scholastic, the other more mystic.</w:t>
      </w:r>
    </w:p>
    <w:p w14:paraId="0B0A44C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宗教思想的潮流可以说从他那个时代起分为两股，一股更经院化，另一股更神秘化。</w:t>
      </w:r>
    </w:p>
    <w:p w14:paraId="302C53E1">
      <w:pPr>
        <w:pStyle w:val="3"/>
        <w:spacing w:before="314" w:line="253" w:lineRule="auto"/>
        <w:ind w:left="2"/>
        <w:jc w:val="both"/>
        <w:rPr>
          <w:rFonts w:hint="eastAsia" w:ascii="微软雅黑" w:hAnsi="微软雅黑" w:eastAsia="微软雅黑" w:cs="微软雅黑"/>
          <w:spacing w:val="-1"/>
          <w:sz w:val="30"/>
          <w:szCs w:val="30"/>
        </w:rPr>
      </w:pPr>
    </w:p>
    <w:p w14:paraId="5CE314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definitions and distinctions supplied by Bernard are often of the happiest.</w:t>
      </w:r>
    </w:p>
    <w:p w14:paraId="34635A0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伯纳德提供的定义和区分往往是最恰当的。</w:t>
      </w:r>
    </w:p>
    <w:p w14:paraId="5420A8C8">
      <w:pPr>
        <w:pStyle w:val="3"/>
        <w:spacing w:before="314" w:line="253" w:lineRule="auto"/>
        <w:ind w:left="2"/>
        <w:jc w:val="both"/>
        <w:rPr>
          <w:rFonts w:hint="eastAsia" w:ascii="微软雅黑" w:hAnsi="微软雅黑" w:eastAsia="微软雅黑" w:cs="微软雅黑"/>
          <w:spacing w:val="-1"/>
          <w:sz w:val="30"/>
          <w:szCs w:val="30"/>
        </w:rPr>
      </w:pPr>
    </w:p>
    <w:p w14:paraId="70771D3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"Simply to will comes from man's nature; to will wickedly comes from corrupt nature; to will well, from supernatural grace."</w:t>
      </w:r>
    </w:p>
    <w:p w14:paraId="7CA4300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因此他说：“单纯的立志源于人的本性；恶意的立志源于败坏的本性；善意的立志源于超自然的恩典。”</w:t>
      </w:r>
    </w:p>
    <w:p w14:paraId="59E0FABF">
      <w:pPr>
        <w:pStyle w:val="3"/>
        <w:spacing w:before="314" w:line="253" w:lineRule="auto"/>
        <w:ind w:left="2"/>
        <w:jc w:val="both"/>
        <w:rPr>
          <w:rFonts w:hint="eastAsia" w:ascii="微软雅黑" w:hAnsi="微软雅黑" w:eastAsia="微软雅黑" w:cs="微软雅黑"/>
          <w:spacing w:val="-1"/>
          <w:sz w:val="30"/>
          <w:szCs w:val="30"/>
        </w:rPr>
      </w:pPr>
    </w:p>
    <w:p w14:paraId="62A59C3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passage from his treatise on grace and free-will is as follows: "You say, What, then, is it that free-will does? I answer briefly, It is made whole (salvatur).</w:t>
      </w:r>
    </w:p>
    <w:p w14:paraId="50C23B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他关于恩典与自由意志的论文中的另一段话如下：“你说，那么自由意志做什么呢？我简短回答，它被治愈（salvatur）。</w:t>
      </w:r>
    </w:p>
    <w:p w14:paraId="2FA1A73D">
      <w:pPr>
        <w:pStyle w:val="3"/>
        <w:spacing w:before="314" w:line="253" w:lineRule="auto"/>
        <w:ind w:left="2"/>
        <w:jc w:val="both"/>
        <w:rPr>
          <w:rFonts w:hint="eastAsia" w:ascii="微软雅黑" w:hAnsi="微软雅黑" w:eastAsia="微软雅黑" w:cs="微软雅黑"/>
          <w:spacing w:val="-1"/>
          <w:sz w:val="30"/>
          <w:szCs w:val="30"/>
        </w:rPr>
      </w:pPr>
    </w:p>
    <w:p w14:paraId="63F0F57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away free-will, and there will be nothing to be healed.</w:t>
      </w:r>
    </w:p>
    <w:p w14:paraId="4522DD3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拿走自由意志，就没有什么可医治的了。</w:t>
      </w:r>
    </w:p>
    <w:p w14:paraId="62C574D7">
      <w:pPr>
        <w:pStyle w:val="3"/>
        <w:spacing w:before="314" w:line="253" w:lineRule="auto"/>
        <w:ind w:left="2"/>
        <w:jc w:val="both"/>
        <w:rPr>
          <w:rFonts w:hint="eastAsia" w:ascii="微软雅黑" w:hAnsi="微软雅黑" w:eastAsia="微软雅黑" w:cs="微软雅黑"/>
          <w:spacing w:val="-1"/>
          <w:sz w:val="30"/>
          <w:szCs w:val="30"/>
        </w:rPr>
      </w:pPr>
    </w:p>
    <w:p w14:paraId="3E6D097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away grace, and there will be no healing influence (non erit unde salvetur).</w:t>
      </w:r>
    </w:p>
    <w:p w14:paraId="5743DF9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拿走恩典，就没有医治的影响力。</w:t>
      </w:r>
    </w:p>
    <w:p w14:paraId="0FBC67A3">
      <w:pPr>
        <w:pStyle w:val="3"/>
        <w:spacing w:before="314" w:line="253" w:lineRule="auto"/>
        <w:ind w:left="2"/>
        <w:jc w:val="both"/>
        <w:rPr>
          <w:rFonts w:hint="eastAsia" w:ascii="微软雅黑" w:hAnsi="微软雅黑" w:eastAsia="微软雅黑" w:cs="微软雅黑"/>
          <w:spacing w:val="-1"/>
          <w:sz w:val="30"/>
          <w:szCs w:val="30"/>
        </w:rPr>
      </w:pPr>
    </w:p>
    <w:p w14:paraId="7DE6169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work cannot be effected without the two—the one the cause by which it is accomplished, the other the subject on which, or in which, it is accomplished.</w:t>
      </w:r>
    </w:p>
    <w:p w14:paraId="61CD72D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若没有这两者，这工作无法完成——一个是完成它的原因，另一个是它在其上或其中完成的主体。</w:t>
      </w:r>
    </w:p>
    <w:p w14:paraId="3649741B">
      <w:pPr>
        <w:pStyle w:val="3"/>
        <w:spacing w:before="314" w:line="253" w:lineRule="auto"/>
        <w:ind w:left="2"/>
        <w:jc w:val="both"/>
        <w:rPr>
          <w:rFonts w:hint="eastAsia" w:ascii="微软雅黑" w:hAnsi="微软雅黑" w:eastAsia="微软雅黑" w:cs="微软雅黑"/>
          <w:spacing w:val="-1"/>
          <w:sz w:val="30"/>
          <w:szCs w:val="30"/>
        </w:rPr>
      </w:pPr>
    </w:p>
    <w:p w14:paraId="633C34C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the author of salvation: free-will is only capable of receiving it (tantum capax)."</w:t>
      </w:r>
    </w:p>
    <w:p w14:paraId="4669B56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神是救恩的创始者：自由意志只是有能力接受它。”</w:t>
      </w:r>
    </w:p>
    <w:p w14:paraId="30DB90A0">
      <w:pPr>
        <w:pStyle w:val="3"/>
        <w:spacing w:before="314" w:line="253" w:lineRule="auto"/>
        <w:ind w:left="2"/>
        <w:jc w:val="both"/>
        <w:rPr>
          <w:rFonts w:hint="eastAsia" w:ascii="微软雅黑" w:hAnsi="微软雅黑" w:eastAsia="微软雅黑" w:cs="微软雅黑"/>
          <w:spacing w:val="-1"/>
          <w:sz w:val="30"/>
          <w:szCs w:val="30"/>
        </w:rPr>
      </w:pPr>
    </w:p>
    <w:p w14:paraId="316399C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transition-stage between Bernard and the epoch of the Reformation was the period of mediæval mysticism.</w:t>
      </w:r>
    </w:p>
    <w:p w14:paraId="6138EB7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伯纳德与宗教改革时期之间的过渡阶段是中世纪神秘主义时期。</w:t>
      </w:r>
    </w:p>
    <w:p w14:paraId="138DB269">
      <w:pPr>
        <w:pStyle w:val="3"/>
        <w:spacing w:before="314" w:line="253" w:lineRule="auto"/>
        <w:ind w:left="2"/>
        <w:jc w:val="both"/>
        <w:rPr>
          <w:rFonts w:hint="eastAsia" w:ascii="微软雅黑" w:hAnsi="微软雅黑" w:eastAsia="微软雅黑" w:cs="微软雅黑"/>
          <w:spacing w:val="-1"/>
          <w:sz w:val="30"/>
          <w:szCs w:val="30"/>
        </w:rPr>
      </w:pPr>
    </w:p>
    <w:p w14:paraId="4232790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mystic theology, influenced as it was by vivid views of the Holy Spirit, may be said to have moved on a twofold hinge—on the sense of sin, blindness, inability, and defilement on the one hand; and on the great deliverance from all parts of moral and spiritual ruin, which is hourly to be found from Christ's Spirit, on the other.</w:t>
      </w:r>
    </w:p>
    <w:p w14:paraId="0CD8154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这种受圣灵生动观点影响的神秘神学，可以说是在双重枢纽上运行的——一方面是对罪、盲目、无能和污秽的感觉；另一方面是每时每刻从基督的灵那里找到的、从道德和属灵毁灭各部分中的巨大解脱。</w:t>
      </w:r>
    </w:p>
    <w:p w14:paraId="31332346">
      <w:pPr>
        <w:pStyle w:val="3"/>
        <w:spacing w:before="314" w:line="253" w:lineRule="auto"/>
        <w:ind w:left="2"/>
        <w:jc w:val="both"/>
        <w:rPr>
          <w:rFonts w:hint="eastAsia" w:ascii="微软雅黑" w:hAnsi="微软雅黑" w:eastAsia="微软雅黑" w:cs="微软雅黑"/>
          <w:spacing w:val="-1"/>
          <w:sz w:val="30"/>
          <w:szCs w:val="30"/>
        </w:rPr>
      </w:pPr>
    </w:p>
    <w:p w14:paraId="741CECA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Introverting its regards, this school of theology occupied itself with the personal Redeemer, and with the restoration of light, life, and holiness by the Holy Spirit.</w:t>
      </w:r>
    </w:p>
    <w:p w14:paraId="6954C3C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这个神学流派内省其关注点，专注于位格性的救赎主，以及圣灵对光、生命和圣洁的恢复。</w:t>
      </w:r>
    </w:p>
    <w:p w14:paraId="60502006">
      <w:pPr>
        <w:pStyle w:val="3"/>
        <w:spacing w:before="314" w:line="253" w:lineRule="auto"/>
        <w:ind w:left="2"/>
        <w:jc w:val="both"/>
        <w:rPr>
          <w:rFonts w:hint="eastAsia" w:ascii="微软雅黑" w:hAnsi="微软雅黑" w:eastAsia="微软雅黑" w:cs="微软雅黑"/>
          <w:spacing w:val="-1"/>
          <w:sz w:val="30"/>
          <w:szCs w:val="30"/>
        </w:rPr>
      </w:pPr>
    </w:p>
    <w:p w14:paraId="7E14D32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centre round which this whole theology moved was fellowship of life with the Redeemer through the Holy Ghost; and it was destined to scatter the seed, and prepare the way for the clearer views of the Reformation epoch.</w:t>
      </w:r>
    </w:p>
    <w:p w14:paraId="329C48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整个神学围绕的中心是藉着圣灵与救赎主的生命团契；它注定要播下种子，为宗教改革时期更清晰的观点预备道路。</w:t>
      </w:r>
    </w:p>
    <w:p w14:paraId="057131C9">
      <w:pPr>
        <w:pStyle w:val="3"/>
        <w:spacing w:before="314" w:line="253" w:lineRule="auto"/>
        <w:ind w:left="2"/>
        <w:jc w:val="both"/>
        <w:rPr>
          <w:rFonts w:hint="eastAsia" w:ascii="微软雅黑" w:hAnsi="微软雅黑" w:eastAsia="微软雅黑" w:cs="微软雅黑"/>
          <w:spacing w:val="-1"/>
          <w:sz w:val="30"/>
          <w:szCs w:val="30"/>
        </w:rPr>
      </w:pPr>
    </w:p>
    <w:p w14:paraId="48DF620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said that the mystic element, though insufficient of itself to give rise to a general reformation, stands connected with almost every true revival or great religious movement that has ever taken place.</w:t>
      </w:r>
    </w:p>
    <w:p w14:paraId="6481DCA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可以说，神秘元素虽然本身不足以引起普遍的改革，但几乎与每一次发生的真正复兴或伟大宗教运动都有关。</w:t>
      </w:r>
    </w:p>
    <w:p w14:paraId="5D5B6959">
      <w:pPr>
        <w:pStyle w:val="3"/>
        <w:spacing w:before="314" w:line="253" w:lineRule="auto"/>
        <w:ind w:left="2"/>
        <w:jc w:val="both"/>
        <w:rPr>
          <w:rFonts w:hint="eastAsia" w:ascii="微软雅黑" w:hAnsi="微软雅黑" w:eastAsia="微软雅黑" w:cs="微软雅黑"/>
          <w:spacing w:val="-1"/>
          <w:sz w:val="30"/>
          <w:szCs w:val="30"/>
        </w:rPr>
      </w:pPr>
    </w:p>
    <w:p w14:paraId="37241B5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some cases, it goes before as an indispensable preliminary.</w:t>
      </w:r>
    </w:p>
    <w:p w14:paraId="6B465E7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在某些情况下，它作为不可或缺的预备先行。</w:t>
      </w:r>
    </w:p>
    <w:p w14:paraId="5356F7D8">
      <w:pPr>
        <w:pStyle w:val="3"/>
        <w:spacing w:before="314" w:line="253" w:lineRule="auto"/>
        <w:ind w:left="2"/>
        <w:jc w:val="both"/>
        <w:rPr>
          <w:rFonts w:hint="eastAsia" w:ascii="微软雅黑" w:hAnsi="微软雅黑" w:eastAsia="微软雅黑" w:cs="微软雅黑"/>
          <w:spacing w:val="-1"/>
          <w:sz w:val="30"/>
          <w:szCs w:val="30"/>
        </w:rPr>
      </w:pPr>
    </w:p>
    <w:p w14:paraId="4802EA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others, it comes in as a tributary stream, or as a necessary complement when a movement threatens to decay.</w:t>
      </w:r>
    </w:p>
    <w:p w14:paraId="18AF409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在其他情况下，它是作为支流进来，或在运动面临衰退时作为必要的补充。</w:t>
      </w:r>
    </w:p>
    <w:p w14:paraId="06C6DC3A">
      <w:pPr>
        <w:pStyle w:val="3"/>
        <w:spacing w:before="314" w:line="253" w:lineRule="auto"/>
        <w:ind w:left="2"/>
        <w:jc w:val="both"/>
        <w:rPr>
          <w:rFonts w:hint="eastAsia" w:ascii="微软雅黑" w:hAnsi="微软雅黑" w:eastAsia="微软雅黑" w:cs="微软雅黑"/>
          <w:spacing w:val="-1"/>
          <w:sz w:val="30"/>
          <w:szCs w:val="30"/>
        </w:rPr>
      </w:pPr>
    </w:p>
    <w:p w14:paraId="2B6F3B9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labours of the older mystics—Eckart, Tauler, à Kempis, Wessel, and the author of the Theologia Germanica—stood in a definite relation to the full development of Christian doctrine at the Reformation.</w:t>
      </w:r>
    </w:p>
    <w:p w14:paraId="3C9F28A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老一辈神秘主义者——埃克哈特（Eckart）、陶勒（Tauler）、肯皮斯（à Kempis）、韦塞尔（Wessel）以及《日耳曼神学》的作者——的劳动，与宗教改革时期基督教教义的充分发展有着明确的关系。</w:t>
      </w:r>
    </w:p>
    <w:p w14:paraId="2A8F4DE5">
      <w:pPr>
        <w:pStyle w:val="3"/>
        <w:spacing w:before="314" w:line="253" w:lineRule="auto"/>
        <w:ind w:left="2"/>
        <w:jc w:val="both"/>
        <w:rPr>
          <w:rFonts w:hint="eastAsia" w:ascii="微软雅黑" w:hAnsi="微软雅黑" w:eastAsia="微软雅黑" w:cs="微软雅黑"/>
          <w:spacing w:val="-1"/>
          <w:sz w:val="30"/>
          <w:szCs w:val="30"/>
        </w:rPr>
      </w:pPr>
    </w:p>
    <w:p w14:paraId="49F9D3C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felt distance from God, the deep solitude of their hearts, their desires for the present enjoyment of God as their proper element—these and similar feelings awakened by the Holy Spirit were uttered by these writers in mystic language, and from a mystic point of view; but they served to some considerable extent to rescue a large class from the terrible infliction of ecclesiastical form or a mere dead orthodoxy.</w:t>
      </w:r>
    </w:p>
    <w:p w14:paraId="116C406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受到的与神的距离，内心的深沉孤独，对当前享受神作为他们固有元素的渴望——这些以及由圣灵唤起的类似情感，被这些作家用神秘语言和从神秘角度表达出来；但它们在很大程度上起到了将一大类人从教会形式或单纯死板正统的可怕折磨中解救出来的作用。</w:t>
      </w:r>
    </w:p>
    <w:p w14:paraId="62ECE09F">
      <w:pPr>
        <w:pStyle w:val="3"/>
        <w:spacing w:before="314" w:line="253" w:lineRule="auto"/>
        <w:ind w:left="2"/>
        <w:jc w:val="both"/>
        <w:rPr>
          <w:rFonts w:hint="eastAsia" w:ascii="微软雅黑" w:hAnsi="微软雅黑" w:eastAsia="微软雅黑" w:cs="微软雅黑"/>
          <w:spacing w:val="-1"/>
          <w:sz w:val="30"/>
          <w:szCs w:val="30"/>
        </w:rPr>
      </w:pPr>
    </w:p>
    <w:p w14:paraId="167392F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mystic element which limits its regards to CHRIST IN US‚ and which fails to give prominence to Christ's merits FOR US‚ never of itself produced a widespread renovation of spiritual life.</w:t>
      </w:r>
    </w:p>
    <w:p w14:paraId="28F5CA9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但是，那种将目光局限于“基督在我们里面”而未能突出“基督为我们”之功德的神秘元素，从未靠自己产生过属灵生命的广泛更新。</w:t>
      </w:r>
    </w:p>
    <w:p w14:paraId="093A9EE0">
      <w:pPr>
        <w:pStyle w:val="3"/>
        <w:spacing w:before="314" w:line="253" w:lineRule="auto"/>
        <w:ind w:left="2"/>
        <w:jc w:val="both"/>
        <w:rPr>
          <w:rFonts w:hint="eastAsia" w:ascii="微软雅黑" w:hAnsi="微软雅黑" w:eastAsia="微软雅黑" w:cs="微软雅黑"/>
          <w:spacing w:val="-1"/>
          <w:sz w:val="30"/>
          <w:szCs w:val="30"/>
        </w:rPr>
      </w:pPr>
    </w:p>
    <w:p w14:paraId="0964F01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ignorant of the liberty derived from imputed righteousness—that is, was ignorant of the true ground and indispensable condition of the communication of the Spirit, and of all filial communion with God.</w:t>
      </w:r>
    </w:p>
    <w:p w14:paraId="356A5CB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它不知道源于归算之义的自由——也就是说，不知道圣灵交通以及与神所有儿女般交通的真正基础和不可或缺的条件。</w:t>
      </w:r>
    </w:p>
    <w:p w14:paraId="393D7AFB">
      <w:pPr>
        <w:pStyle w:val="3"/>
        <w:spacing w:before="314" w:line="253" w:lineRule="auto"/>
        <w:ind w:left="2"/>
        <w:jc w:val="both"/>
        <w:rPr>
          <w:rFonts w:hint="eastAsia" w:ascii="微软雅黑" w:hAnsi="微软雅黑" w:eastAsia="微软雅黑" w:cs="微软雅黑"/>
          <w:spacing w:val="-1"/>
          <w:sz w:val="30"/>
          <w:szCs w:val="30"/>
        </w:rPr>
      </w:pPr>
    </w:p>
    <w:p w14:paraId="5049CEF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bears, when it stands alone, the elements of decay and deterioration in itself.</w:t>
      </w:r>
    </w:p>
    <w:p w14:paraId="7993DA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当它独自存在时，它自身带有衰败和恶化的因素。</w:t>
      </w:r>
    </w:p>
    <w:p w14:paraId="3D17E483">
      <w:pPr>
        <w:pStyle w:val="3"/>
        <w:spacing w:before="314" w:line="253" w:lineRule="auto"/>
        <w:ind w:left="2"/>
        <w:jc w:val="both"/>
        <w:rPr>
          <w:rFonts w:hint="eastAsia" w:ascii="微软雅黑" w:hAnsi="微软雅黑" w:eastAsia="微软雅黑" w:cs="微软雅黑"/>
          <w:spacing w:val="-1"/>
          <w:sz w:val="30"/>
          <w:szCs w:val="30"/>
        </w:rPr>
      </w:pPr>
    </w:p>
    <w:p w14:paraId="40D0BB5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great witnesses of free grace and of Christ's merits and atonement, whether we think of one period or another,—such as Luther, Whitefield, Venn, and others,—were all moulded in their first stage by these views.</w:t>
      </w:r>
    </w:p>
    <w:p w14:paraId="1176BB3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但那些自由恩典以及基督功德和赎罪的伟大见证人，无论我们想到哪个时期，——如路德、怀特腓、维恩等人，——在他们的最初阶段都是由这些观点塑造的。</w:t>
      </w:r>
    </w:p>
    <w:p w14:paraId="73D96780">
      <w:pPr>
        <w:pStyle w:val="3"/>
        <w:spacing w:before="314" w:line="253" w:lineRule="auto"/>
        <w:ind w:left="2"/>
        <w:jc w:val="both"/>
        <w:rPr>
          <w:rFonts w:hint="eastAsia" w:ascii="微软雅黑" w:hAnsi="微软雅黑" w:eastAsia="微软雅黑" w:cs="微软雅黑"/>
          <w:spacing w:val="-1"/>
          <w:sz w:val="30"/>
          <w:szCs w:val="30"/>
        </w:rPr>
      </w:pPr>
    </w:p>
    <w:p w14:paraId="40A032A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PERIOD OF THE REFORMATION</w:t>
      </w:r>
    </w:p>
    <w:p w14:paraId="23CEB99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宗教改革时期</w:t>
      </w:r>
    </w:p>
    <w:p w14:paraId="0D6096A7">
      <w:pPr>
        <w:pStyle w:val="3"/>
        <w:spacing w:before="314" w:line="253" w:lineRule="auto"/>
        <w:ind w:left="2"/>
        <w:jc w:val="both"/>
        <w:rPr>
          <w:rFonts w:hint="eastAsia" w:ascii="微软雅黑" w:hAnsi="微软雅黑" w:eastAsia="微软雅黑" w:cs="微软雅黑"/>
          <w:spacing w:val="-1"/>
          <w:sz w:val="30"/>
          <w:szCs w:val="30"/>
        </w:rPr>
      </w:pPr>
    </w:p>
    <w:p w14:paraId="773574C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period of THE REFORMATION‚ to which we now come, gave a testimony to the Holy Spirit more full and explicit than had ever been uttered since the apostolic age.</w:t>
      </w:r>
    </w:p>
    <w:p w14:paraId="0B8E956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我们现在来到的宗教改革时期，对圣灵作出了自使徒时代以来最充分、最明确的见证。</w:t>
      </w:r>
    </w:p>
    <w:p w14:paraId="40B17DE2">
      <w:pPr>
        <w:pStyle w:val="3"/>
        <w:spacing w:before="314" w:line="253" w:lineRule="auto"/>
        <w:ind w:left="2"/>
        <w:jc w:val="both"/>
        <w:rPr>
          <w:rFonts w:hint="eastAsia" w:ascii="微软雅黑" w:hAnsi="微软雅黑" w:eastAsia="微软雅黑" w:cs="微软雅黑"/>
          <w:spacing w:val="-1"/>
          <w:sz w:val="30"/>
          <w:szCs w:val="30"/>
        </w:rPr>
      </w:pPr>
    </w:p>
    <w:p w14:paraId="380385F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Considered in its origin, the Reformation was itself a great work of the Spirit of God, and the men who bore a leading part in it were fully conscious of this fact.</w:t>
      </w:r>
    </w:p>
    <w:p w14:paraId="608E6FE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从起源上看，宗教改革本身就是神的灵的伟大工作，那些在其中起领导作用的人完全意识到了这一事实。</w:t>
      </w:r>
    </w:p>
    <w:p w14:paraId="775D14C3">
      <w:pPr>
        <w:pStyle w:val="3"/>
        <w:spacing w:before="314" w:line="253" w:lineRule="auto"/>
        <w:ind w:left="2"/>
        <w:jc w:val="both"/>
        <w:rPr>
          <w:rFonts w:hint="eastAsia" w:ascii="微软雅黑" w:hAnsi="微软雅黑" w:eastAsia="微软雅黑" w:cs="微软雅黑"/>
          <w:spacing w:val="-1"/>
          <w:sz w:val="30"/>
          <w:szCs w:val="30"/>
        </w:rPr>
      </w:pPr>
    </w:p>
    <w:p w14:paraId="3AAE959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Semi-Pelagianism and the Pelagianism in its worst form, which had insinuated itself into the theology of mediæval times, were denounced in the most unsparing terms.</w:t>
      </w:r>
    </w:p>
    <w:p w14:paraId="4D10D08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潜入中世纪神学的半佩拉纠主义和最恶劣形式的佩拉纠主义，受到了最严厉的谴责。</w:t>
      </w:r>
    </w:p>
    <w:p w14:paraId="241869CE">
      <w:pPr>
        <w:pStyle w:val="3"/>
        <w:spacing w:before="314" w:line="253" w:lineRule="auto"/>
        <w:ind w:left="2"/>
        <w:jc w:val="both"/>
        <w:rPr>
          <w:rFonts w:hint="eastAsia" w:ascii="微软雅黑" w:hAnsi="微软雅黑" w:eastAsia="微软雅黑" w:cs="微软雅黑"/>
          <w:spacing w:val="-1"/>
          <w:sz w:val="30"/>
          <w:szCs w:val="30"/>
        </w:rPr>
      </w:pPr>
    </w:p>
    <w:p w14:paraId="158DCE2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Augustinian views were proclaimed with full emphasis and with resuscitated vigour.</w:t>
      </w:r>
    </w:p>
    <w:p w14:paraId="2207BB5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奥古斯丁的观点被全力强调并以复苏的活力宣告。</w:t>
      </w:r>
    </w:p>
    <w:p w14:paraId="498736F1">
      <w:pPr>
        <w:pStyle w:val="3"/>
        <w:spacing w:before="314" w:line="253" w:lineRule="auto"/>
        <w:ind w:left="2"/>
        <w:jc w:val="both"/>
        <w:rPr>
          <w:rFonts w:hint="eastAsia" w:ascii="微软雅黑" w:hAnsi="微软雅黑" w:eastAsia="微软雅黑" w:cs="微软雅黑"/>
          <w:spacing w:val="-1"/>
          <w:sz w:val="30"/>
          <w:szCs w:val="30"/>
        </w:rPr>
      </w:pPr>
    </w:p>
    <w:p w14:paraId="6806E97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doctrines, from the altered circumstances, received a new application and a new direction in several respects.</w:t>
      </w:r>
    </w:p>
    <w:p w14:paraId="2FE59F3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但由于环境的改变，这些教义在几个方面获得了新的应用和新的方向。</w:t>
      </w:r>
    </w:p>
    <w:p w14:paraId="5511E6CB">
      <w:pPr>
        <w:pStyle w:val="3"/>
        <w:spacing w:before="314" w:line="253" w:lineRule="auto"/>
        <w:ind w:left="2"/>
        <w:jc w:val="both"/>
        <w:rPr>
          <w:rFonts w:hint="eastAsia" w:ascii="微软雅黑" w:hAnsi="微软雅黑" w:eastAsia="微软雅黑" w:cs="微软雅黑"/>
          <w:spacing w:val="-1"/>
          <w:sz w:val="30"/>
          <w:szCs w:val="30"/>
        </w:rPr>
      </w:pPr>
    </w:p>
    <w:p w14:paraId="33C48FB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GRACE‚ for instance, which in Augustin's acceptation intimated the inward exercise of love awakened by the operations of the Holy Spirit (Rom. 5:5), and which in the scholastic theology had come to denote a quality of the soul, or the inward endowments, and infused habits of faith, love, and hope, was now taken in the more scriptural and wider sense for the free, the efficacious FAVOUR which is in the divine mind.</w:t>
      </w:r>
    </w:p>
    <w:p w14:paraId="0E800A5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恩典”一词，在奥古斯丁的理解中，暗示了由圣灵运作唤起的爱的内在操练（罗5:5），而在经院神学中，它已用来表示灵魂的一种品质，或内在的天赋，以及注入的信、望、爱的习性；现在则在更合乎圣经且更广泛的意义上被理解为神心中自由、有效的恩宠。</w:t>
      </w:r>
    </w:p>
    <w:p w14:paraId="4C65EF76">
      <w:pPr>
        <w:pStyle w:val="3"/>
        <w:spacing w:before="314" w:line="253" w:lineRule="auto"/>
        <w:ind w:left="2"/>
        <w:jc w:val="both"/>
        <w:rPr>
          <w:rFonts w:hint="eastAsia" w:ascii="微软雅黑" w:hAnsi="微软雅黑" w:eastAsia="微软雅黑" w:cs="微软雅黑"/>
          <w:spacing w:val="-1"/>
          <w:sz w:val="30"/>
          <w:szCs w:val="30"/>
        </w:rPr>
      </w:pPr>
    </w:p>
    <w:p w14:paraId="1890460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Luther extended the meaning according to the terms of Scripture; and Melanchthon expressed a regret that theologians had not rather used the term FAVOUR.</w:t>
      </w:r>
    </w:p>
    <w:p w14:paraId="30C7E09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路德根据圣经术语扩展了其含义；梅兰希顿甚至表示遗憾，神学家们没有更倾向于使用“恩宠”一词。</w:t>
      </w:r>
    </w:p>
    <w:p w14:paraId="09008EF0">
      <w:pPr>
        <w:pStyle w:val="3"/>
        <w:spacing w:before="314" w:line="253" w:lineRule="auto"/>
        <w:ind w:left="2"/>
        <w:jc w:val="both"/>
        <w:rPr>
          <w:rFonts w:hint="eastAsia" w:ascii="微软雅黑" w:hAnsi="微软雅黑" w:eastAsia="微软雅黑" w:cs="微软雅黑"/>
          <w:spacing w:val="-1"/>
          <w:sz w:val="30"/>
          <w:szCs w:val="30"/>
        </w:rPr>
      </w:pPr>
    </w:p>
    <w:p w14:paraId="0756E08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Reformers having to use the term grace or free favour in connection with justification through Christ's righteousness, began largely to use the phrase: "the work of the Holy Spirit," instead of the term "grace."</w:t>
      </w:r>
    </w:p>
    <w:p w14:paraId="74D3E05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改革宗神学家由于必须在藉着基督的义称义的联系中使用恩典或自由恩宠一词，开始大量使用“圣灵的工作”这一短语来代替“恩典”一词。</w:t>
      </w:r>
    </w:p>
    <w:p w14:paraId="4E09CBE7">
      <w:pPr>
        <w:pStyle w:val="3"/>
        <w:spacing w:before="314" w:line="253" w:lineRule="auto"/>
        <w:ind w:left="2"/>
        <w:jc w:val="both"/>
        <w:rPr>
          <w:rFonts w:hint="eastAsia" w:ascii="微软雅黑" w:hAnsi="微软雅黑" w:eastAsia="微软雅黑" w:cs="微软雅黑"/>
          <w:spacing w:val="-1"/>
          <w:sz w:val="30"/>
          <w:szCs w:val="30"/>
        </w:rPr>
      </w:pPr>
    </w:p>
    <w:p w14:paraId="772EC1E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Reformers connected faith as the receptive organ or hand by which men receive the imputed righteousness which justifies us in the closest possible way with the operation of the Holy Spirit as its author or producing cause.</w:t>
      </w:r>
    </w:p>
    <w:p w14:paraId="2914664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改革宗神学家将信心（作为人藉以接受使我们称义之归算义的接受器官或手）与作为其创始者或产生原因的圣灵运作，以尽可能最紧密的方式联系起来。</w:t>
      </w:r>
    </w:p>
    <w:p w14:paraId="3CF0DF76">
      <w:pPr>
        <w:pStyle w:val="3"/>
        <w:spacing w:before="314" w:line="253" w:lineRule="auto"/>
        <w:ind w:left="2"/>
        <w:jc w:val="both"/>
        <w:rPr>
          <w:rFonts w:hint="eastAsia" w:ascii="微软雅黑" w:hAnsi="微软雅黑" w:eastAsia="微软雅黑" w:cs="微软雅黑"/>
          <w:spacing w:val="-1"/>
          <w:sz w:val="30"/>
          <w:szCs w:val="30"/>
        </w:rPr>
      </w:pPr>
    </w:p>
    <w:p w14:paraId="0E5EE52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they asserted the first point, that justification before God proceeds only from faith, they asserted not less strongly the second point, that faith in the heart proceeds only from God's Spirit.</w:t>
      </w:r>
    </w:p>
    <w:p w14:paraId="0CE1A95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在断言第一点（即在神面前称义唯独源于信心）的同时，他们同样强烈地断言第二点（即心中的信心唯独源于神的灵）。</w:t>
      </w:r>
    </w:p>
    <w:p w14:paraId="11590DC4">
      <w:pPr>
        <w:pStyle w:val="3"/>
        <w:spacing w:before="314" w:line="253" w:lineRule="auto"/>
        <w:ind w:left="2"/>
        <w:jc w:val="both"/>
        <w:rPr>
          <w:rFonts w:hint="eastAsia" w:ascii="微软雅黑" w:hAnsi="微软雅黑" w:eastAsia="微软雅黑" w:cs="微软雅黑"/>
          <w:spacing w:val="-1"/>
          <w:sz w:val="30"/>
          <w:szCs w:val="30"/>
        </w:rPr>
      </w:pPr>
    </w:p>
    <w:p w14:paraId="2B649AD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on all occasions they declared that if there be allowed in man any natural power or natural capacity for believing without the operation of the Holy Spirit, this inevitably overthrows at the second stage the very doctrine of grace which had been laid as the foundation of all.</w:t>
      </w:r>
    </w:p>
    <w:p w14:paraId="56572C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他们在所有场合都宣称，如果在人里面允许任何无需圣灵运作就能相信的自然能力或自然容量，这就不可避免地在第二阶段推翻了已被奠定为一切基础的恩典教义。</w:t>
      </w:r>
    </w:p>
    <w:p w14:paraId="398967E0">
      <w:pPr>
        <w:pStyle w:val="3"/>
        <w:spacing w:before="314" w:line="253" w:lineRule="auto"/>
        <w:ind w:left="2"/>
        <w:jc w:val="both"/>
        <w:rPr>
          <w:rFonts w:hint="eastAsia" w:ascii="微软雅黑" w:hAnsi="微软雅黑" w:eastAsia="微软雅黑" w:cs="微软雅黑"/>
          <w:spacing w:val="-1"/>
          <w:sz w:val="30"/>
          <w:szCs w:val="30"/>
        </w:rPr>
      </w:pPr>
    </w:p>
    <w:p w14:paraId="4AA0184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show this, we need only advert to the way in which Luther expressed himself a very few years after the Reformation began.</w:t>
      </w:r>
    </w:p>
    <w:p w14:paraId="0A0D336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为了表明这一点，我们只需回顾路德在宗教改革开始几年后的表达方式。</w:t>
      </w:r>
    </w:p>
    <w:p w14:paraId="2D94C741">
      <w:pPr>
        <w:pStyle w:val="3"/>
        <w:spacing w:before="314" w:line="253" w:lineRule="auto"/>
        <w:ind w:left="2"/>
        <w:jc w:val="both"/>
        <w:rPr>
          <w:rFonts w:hint="eastAsia" w:ascii="微软雅黑" w:hAnsi="微软雅黑" w:eastAsia="微软雅黑" w:cs="微软雅黑"/>
          <w:spacing w:val="-1"/>
          <w:sz w:val="30"/>
          <w:szCs w:val="30"/>
        </w:rPr>
      </w:pPr>
    </w:p>
    <w:p w14:paraId="376EE00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Reformer had frequently declared that "in divine and spiritual things we have no free-will, but only in name."</w:t>
      </w:r>
    </w:p>
    <w:p w14:paraId="70F3F06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这位改革家曾多次宣称：“在神圣和属灵的事物上，我们没有自由意志，只有名义上的。”</w:t>
      </w:r>
    </w:p>
    <w:p w14:paraId="50F33A8A">
      <w:pPr>
        <w:pStyle w:val="3"/>
        <w:spacing w:before="314" w:line="253" w:lineRule="auto"/>
        <w:ind w:left="2"/>
        <w:jc w:val="both"/>
        <w:rPr>
          <w:rFonts w:hint="eastAsia" w:ascii="微软雅黑" w:hAnsi="微软雅黑" w:eastAsia="微软雅黑" w:cs="微软雅黑"/>
          <w:spacing w:val="-1"/>
          <w:sz w:val="30"/>
          <w:szCs w:val="30"/>
        </w:rPr>
      </w:pPr>
    </w:p>
    <w:p w14:paraId="2801359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said: "That any one should be represented as just and fearing God who has not the Spirit, would be the same as if Belial were called Christ."</w:t>
      </w:r>
    </w:p>
    <w:p w14:paraId="1E85D5A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他说：“若把任何没有圣灵的人描述为义人和敬畏神的人，这就如同称彼列为基督一样。”</w:t>
      </w:r>
    </w:p>
    <w:p w14:paraId="1B3FEE69">
      <w:pPr>
        <w:pStyle w:val="3"/>
        <w:spacing w:before="314" w:line="253" w:lineRule="auto"/>
        <w:ind w:left="2"/>
        <w:jc w:val="both"/>
        <w:rPr>
          <w:rFonts w:hint="eastAsia" w:ascii="微软雅黑" w:hAnsi="微软雅黑" w:eastAsia="微软雅黑" w:cs="微软雅黑"/>
          <w:spacing w:val="-1"/>
          <w:sz w:val="30"/>
          <w:szCs w:val="30"/>
        </w:rPr>
      </w:pPr>
    </w:p>
    <w:p w14:paraId="301273F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Erasmus was prevailed on to attempt a refutation of Luther, he assailed him on a point which some accounted not a central one—the doctrine of free-will, or the natural power of man.</w:t>
      </w:r>
    </w:p>
    <w:p w14:paraId="5454713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当伊拉斯谟被说服试图反驳路德时，他在一个某些人认为并非核心的点上攻击了他——自由意志的教义，或人的自然能力。</w:t>
      </w:r>
    </w:p>
    <w:p w14:paraId="0FC42D9B">
      <w:pPr>
        <w:pStyle w:val="3"/>
        <w:spacing w:before="314" w:line="253" w:lineRule="auto"/>
        <w:ind w:left="2"/>
        <w:jc w:val="both"/>
        <w:rPr>
          <w:rFonts w:hint="eastAsia" w:ascii="微软雅黑" w:hAnsi="微软雅黑" w:eastAsia="微软雅黑" w:cs="微软雅黑"/>
          <w:spacing w:val="-1"/>
          <w:sz w:val="30"/>
          <w:szCs w:val="30"/>
        </w:rPr>
      </w:pPr>
    </w:p>
    <w:p w14:paraId="5A86B1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not Luther's opinion.</w:t>
      </w:r>
    </w:p>
    <w:p w14:paraId="26E6F53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那不是路德的观点。</w:t>
      </w:r>
    </w:p>
    <w:p w14:paraId="49CC592B">
      <w:pPr>
        <w:pStyle w:val="3"/>
        <w:spacing w:before="314" w:line="253" w:lineRule="auto"/>
        <w:ind w:left="2"/>
        <w:jc w:val="both"/>
        <w:rPr>
          <w:rFonts w:hint="eastAsia" w:ascii="微软雅黑" w:hAnsi="微软雅黑" w:eastAsia="微软雅黑" w:cs="微软雅黑"/>
          <w:spacing w:val="-1"/>
          <w:sz w:val="30"/>
          <w:szCs w:val="30"/>
        </w:rPr>
      </w:pPr>
    </w:p>
    <w:p w14:paraId="65B491D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must own," said Luther, "that you alone in this contest have seized your antagonist by the throat.</w:t>
      </w:r>
    </w:p>
    <w:p w14:paraId="03CB31B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“我必须承认，”路德说，“在这场竞赛中，只有你抓住了对手的喉咙。</w:t>
      </w:r>
    </w:p>
    <w:p w14:paraId="20CBDD28">
      <w:pPr>
        <w:pStyle w:val="3"/>
        <w:spacing w:before="314" w:line="253" w:lineRule="auto"/>
        <w:ind w:left="2"/>
        <w:jc w:val="both"/>
        <w:rPr>
          <w:rFonts w:hint="eastAsia" w:ascii="微软雅黑" w:hAnsi="微软雅黑" w:eastAsia="微软雅黑" w:cs="微软雅黑"/>
          <w:spacing w:val="-1"/>
          <w:sz w:val="30"/>
          <w:szCs w:val="30"/>
        </w:rPr>
      </w:pPr>
    </w:p>
    <w:p w14:paraId="0159692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thank you for this with all my heart; for I am better pleased to engage on that subject than on all those secondary questions of the Pope, purgatory, and indulgences, with which the enemies of the gospel have teazed me till now."</w:t>
      </w:r>
    </w:p>
    <w:p w14:paraId="4ECACCB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我为此全心感谢你；因为比起教皇、炼狱和赎罪券那些次要问题（福音的敌人至今一直用这些来烦扰我），我更乐意在这个主题上交锋。”</w:t>
      </w:r>
    </w:p>
    <w:p w14:paraId="1CB8FA12">
      <w:pPr>
        <w:pStyle w:val="3"/>
        <w:spacing w:before="314" w:line="253" w:lineRule="auto"/>
        <w:ind w:left="2"/>
        <w:jc w:val="both"/>
        <w:rPr>
          <w:rFonts w:hint="eastAsia" w:ascii="微软雅黑" w:hAnsi="微软雅黑" w:eastAsia="微软雅黑" w:cs="微软雅黑"/>
          <w:spacing w:val="-1"/>
          <w:sz w:val="30"/>
          <w:szCs w:val="30"/>
        </w:rPr>
      </w:pPr>
    </w:p>
    <w:p w14:paraId="304C360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Luther's treatise in reply to Erasmus, bearing the title de servo arbtirio‚ undoubtedly one of the most powerful treatises ever written on the subject of which it treats, overthrows the open Pelagianism of Erasmus, who knew little of theology, and the Semi-Pelagianism of men less extreme in their opinions than Erasmus; and it proves to demonstration that the representation of free-will which he impugns, overthrows Christ's work FOR US and the Spirit's work IN US.</w:t>
      </w:r>
    </w:p>
    <w:p w14:paraId="04BFF04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路德回复伊拉斯谟的论文，题为《意志的捆绑》（de servo arbtirio），无疑是关于该主题所写过的最有力的论文之一，它推翻了伊拉斯谟（他对神学知之甚少）公开的佩拉纠主义，以及那些观点不如伊拉斯谟极端的半佩拉纠主义；它确凿地证明，他所抨击的自由意志表述，推翻了基督为我们的工作和圣灵在我们里面的工作。</w:t>
      </w:r>
    </w:p>
    <w:p w14:paraId="1D600BC9">
      <w:pPr>
        <w:pStyle w:val="3"/>
        <w:spacing w:before="314" w:line="253" w:lineRule="auto"/>
        <w:ind w:left="2"/>
        <w:jc w:val="both"/>
        <w:rPr>
          <w:rFonts w:hint="eastAsia" w:ascii="微软雅黑" w:hAnsi="微软雅黑" w:eastAsia="微软雅黑" w:cs="微软雅黑"/>
          <w:spacing w:val="-1"/>
          <w:sz w:val="30"/>
          <w:szCs w:val="30"/>
        </w:rPr>
      </w:pPr>
    </w:p>
    <w:p w14:paraId="675A937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Almost the only thing that one regrets about this noble production is not its vehemence, which was the natural utterance of the writer,—nor the strong statements about man being under the power of Satan,—nor the representation of the will as resembling the motionless inaction or immobility of a stock or stone, for these, though lamented by some, will not appear extravagant exaggerations to one enlightened as Luther was,—but the title of the book.</w:t>
      </w:r>
    </w:p>
    <w:p w14:paraId="5E97775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部宏伟的作品，人们唯一可能感到遗憾的，不是它的激烈（那是作者的自然表达），——也不是关于人处于撒但权势之下的强烈陈述，——也不是将意志描述为像木石一样静止不动或不可移动（尽管有些人对此表示遗憾，但对于像路德这样受过光照的人来说，这些并不显得是过分的夸张），——而是书的标题。</w:t>
      </w:r>
    </w:p>
    <w:p w14:paraId="5F2100C9">
      <w:pPr>
        <w:pStyle w:val="3"/>
        <w:spacing w:before="314" w:line="253" w:lineRule="auto"/>
        <w:ind w:left="2"/>
        <w:jc w:val="both"/>
        <w:rPr>
          <w:rFonts w:hint="eastAsia" w:ascii="微软雅黑" w:hAnsi="微软雅黑" w:eastAsia="微软雅黑" w:cs="微软雅黑"/>
          <w:spacing w:val="-1"/>
          <w:sz w:val="30"/>
          <w:szCs w:val="30"/>
        </w:rPr>
      </w:pPr>
    </w:p>
    <w:p w14:paraId="4457BC3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the title been de libero arbtirio et servo‚ indicating the natural indefeasible freedom of the human being, and yet the ground of evil in the will itself‚ both sides of the momentous question would have been suitably recognised.</w:t>
      </w:r>
    </w:p>
    <w:p w14:paraId="78C147E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如果标题是《论自由意志与受捆绑的意志》（de libero arbtirio et servo），表明人类自然的不可剥夺的自由，同时又表明意志本身的恶之根基，那么这个重大问题的两面都会得到适当的承认。</w:t>
      </w:r>
    </w:p>
    <w:p w14:paraId="525EDAB8">
      <w:pPr>
        <w:pStyle w:val="3"/>
        <w:spacing w:before="314" w:line="253" w:lineRule="auto"/>
        <w:ind w:left="2"/>
        <w:jc w:val="both"/>
        <w:rPr>
          <w:rFonts w:hint="eastAsia" w:ascii="微软雅黑" w:hAnsi="微软雅黑" w:eastAsia="微软雅黑" w:cs="微软雅黑"/>
          <w:spacing w:val="-1"/>
          <w:sz w:val="30"/>
          <w:szCs w:val="30"/>
        </w:rPr>
      </w:pPr>
    </w:p>
    <w:p w14:paraId="1D7709E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are times when the Church is compelled—as, for instance, in antagonism to the stoical philosophy, to the Gnostic, Manichæan, Pantheistic, and Determinist theories—to lay emphasis on the freedom of the will, as well as on its bondage.</w:t>
      </w:r>
    </w:p>
    <w:p w14:paraId="1703E84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因为有些时候，教会不得不——例如在对抗斯多葛哲学、诺斯底派、摩尼教、泛神论和决定论理论时——强调意志的自由，同时也强调其受捆绑。</w:t>
      </w:r>
    </w:p>
    <w:p w14:paraId="5F33BC74">
      <w:pPr>
        <w:pStyle w:val="3"/>
        <w:spacing w:before="314" w:line="253" w:lineRule="auto"/>
        <w:ind w:left="2"/>
        <w:jc w:val="both"/>
        <w:rPr>
          <w:rFonts w:hint="eastAsia" w:ascii="微软雅黑" w:hAnsi="微软雅黑" w:eastAsia="微软雅黑" w:cs="微软雅黑"/>
          <w:spacing w:val="-1"/>
          <w:sz w:val="30"/>
          <w:szCs w:val="30"/>
        </w:rPr>
      </w:pPr>
    </w:p>
    <w:p w14:paraId="648EA3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two sides, neither of which can be unduly pressed without the other as its necessary complement.</w:t>
      </w:r>
    </w:p>
    <w:p w14:paraId="6A25134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这是两个方面，任何一方都不能在没有另一方作为必要补充的情况下被过度强调。</w:t>
      </w:r>
    </w:p>
    <w:p w14:paraId="0F943180">
      <w:pPr>
        <w:pStyle w:val="3"/>
        <w:spacing w:before="314" w:line="253" w:lineRule="auto"/>
        <w:ind w:left="2"/>
        <w:jc w:val="both"/>
        <w:rPr>
          <w:rFonts w:hint="eastAsia" w:ascii="微软雅黑" w:hAnsi="微软雅黑" w:eastAsia="微软雅黑" w:cs="微软雅黑"/>
          <w:spacing w:val="-1"/>
          <w:sz w:val="30"/>
          <w:szCs w:val="30"/>
        </w:rPr>
      </w:pPr>
    </w:p>
    <w:p w14:paraId="5669393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in Augustin's time the twofold question bringing the two sides of truth to light, and running in direct antagonism to two prevailing errors, was always put as follows: "Without free-will, how shall God judge the world? Without grace, how shall God save the world?"</w:t>
      </w:r>
    </w:p>
    <w:p w14:paraId="5EF5C1E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因此，在奥古斯丁时代，将真理的两面显明出来，并直接对抗两种流行错误的双重问题总是这样提出的：“没有自由意志，神如何审判世界？没有恩典，神如何拯救世界？”</w:t>
      </w:r>
    </w:p>
    <w:p w14:paraId="53ED697D">
      <w:pPr>
        <w:pStyle w:val="3"/>
        <w:spacing w:before="314" w:line="253" w:lineRule="auto"/>
        <w:ind w:left="2"/>
        <w:jc w:val="both"/>
        <w:rPr>
          <w:rFonts w:hint="eastAsia" w:ascii="微软雅黑" w:hAnsi="微软雅黑" w:eastAsia="微软雅黑" w:cs="微软雅黑"/>
          <w:spacing w:val="-1"/>
          <w:sz w:val="30"/>
          <w:szCs w:val="30"/>
        </w:rPr>
      </w:pPr>
    </w:p>
    <w:p w14:paraId="68489B3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two sides of truth, neither of which can ever be long left in abeyance; and the Church, through the whole tenor of her history, has ever been compelled to exhibit both, sometimes in the same age enforcing the one against Fatalism, and the other against an arrogant Semi-Pelagianism.</w:t>
      </w:r>
    </w:p>
    <w:p w14:paraId="3E5D92D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这是真理的两面，任何一面都不能长期被搁置；教会在其整个历史进程中，总是被迫展示两者，有时在同一个时代强调前者反对宿命论，强调后者反对傲慢的半佩拉纠主义。</w:t>
      </w:r>
    </w:p>
    <w:p w14:paraId="7D14EAC8">
      <w:pPr>
        <w:pStyle w:val="3"/>
        <w:spacing w:before="314" w:line="253" w:lineRule="auto"/>
        <w:ind w:left="2"/>
        <w:jc w:val="both"/>
        <w:rPr>
          <w:rFonts w:hint="eastAsia" w:ascii="微软雅黑" w:hAnsi="微软雅黑" w:eastAsia="微软雅黑" w:cs="微软雅黑"/>
          <w:spacing w:val="-1"/>
          <w:sz w:val="30"/>
          <w:szCs w:val="30"/>
        </w:rPr>
      </w:pPr>
    </w:p>
    <w:p w14:paraId="5ED5A76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against the latter that the Reformers had more especially to testify.</w:t>
      </w:r>
    </w:p>
    <w:p w14:paraId="414FEFA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改革宗神学家更需要特别作证反对的正是后者。</w:t>
      </w:r>
    </w:p>
    <w:p w14:paraId="1F05229C">
      <w:pPr>
        <w:pStyle w:val="3"/>
        <w:spacing w:before="314" w:line="253" w:lineRule="auto"/>
        <w:ind w:left="2"/>
        <w:jc w:val="both"/>
        <w:rPr>
          <w:rFonts w:hint="eastAsia" w:ascii="微软雅黑" w:hAnsi="微软雅黑" w:eastAsia="微软雅黑" w:cs="微软雅黑"/>
          <w:spacing w:val="-1"/>
          <w:sz w:val="30"/>
          <w:szCs w:val="30"/>
        </w:rPr>
      </w:pPr>
    </w:p>
    <w:p w14:paraId="3EC47AE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allusion to Luther's treatise "on the bondage of the will," it is not necessary to put together at any length a collection of Luther's sayings on this topic.</w:t>
      </w:r>
    </w:p>
    <w:p w14:paraId="390966B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在提到路德的论文“论意志的捆绑”之后，没有必要长篇大论地收集路德关于此话题的言论。</w:t>
      </w:r>
    </w:p>
    <w:p w14:paraId="7BEF9A0F">
      <w:pPr>
        <w:pStyle w:val="3"/>
        <w:spacing w:before="314" w:line="253" w:lineRule="auto"/>
        <w:ind w:left="2"/>
        <w:jc w:val="both"/>
        <w:rPr>
          <w:rFonts w:hint="eastAsia" w:ascii="微软雅黑" w:hAnsi="微软雅黑" w:eastAsia="微软雅黑" w:cs="微软雅黑"/>
          <w:spacing w:val="-1"/>
          <w:sz w:val="30"/>
          <w:szCs w:val="30"/>
        </w:rPr>
      </w:pPr>
    </w:p>
    <w:p w14:paraId="0A677FE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sentences will suffice as a specimen.</w:t>
      </w:r>
    </w:p>
    <w:p w14:paraId="309161A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几句话作为样本就足够了。</w:t>
      </w:r>
    </w:p>
    <w:p w14:paraId="1EAF4F4F">
      <w:pPr>
        <w:pStyle w:val="3"/>
        <w:spacing w:before="314" w:line="253" w:lineRule="auto"/>
        <w:ind w:left="2"/>
        <w:jc w:val="both"/>
        <w:rPr>
          <w:rFonts w:hint="eastAsia" w:ascii="微软雅黑" w:hAnsi="微软雅黑" w:eastAsia="微软雅黑" w:cs="微软雅黑"/>
          <w:spacing w:val="-1"/>
          <w:sz w:val="30"/>
          <w:szCs w:val="30"/>
        </w:rPr>
      </w:pPr>
    </w:p>
    <w:p w14:paraId="34CD491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"We have need of the Spirit of Christ‚ without whom all our works are only worthy of condemnation" (damnabilia).</w:t>
      </w:r>
    </w:p>
    <w:p w14:paraId="2AB928F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因此他说：“我们需要基督的灵，没有祂，我们所有的工作只配受定罪”（damnabilia）。</w:t>
      </w:r>
    </w:p>
    <w:p w14:paraId="0BB7CE0E">
      <w:pPr>
        <w:pStyle w:val="3"/>
        <w:spacing w:before="314" w:line="253" w:lineRule="auto"/>
        <w:ind w:left="2"/>
        <w:jc w:val="both"/>
        <w:rPr>
          <w:rFonts w:hint="eastAsia" w:ascii="微软雅黑" w:hAnsi="微软雅黑" w:eastAsia="微软雅黑" w:cs="微软雅黑"/>
          <w:spacing w:val="-1"/>
          <w:sz w:val="30"/>
          <w:szCs w:val="30"/>
        </w:rPr>
      </w:pPr>
    </w:p>
    <w:p w14:paraId="10DFFA9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"I reject and condemn as erroneous every doctrine which extols our free-will, and fights against the assistance and grace of our Saviour Jesus Christ; because without Christ death and sin rule over us, and the devil is the god and prince of the unconverted world."</w:t>
      </w:r>
    </w:p>
    <w:p w14:paraId="6494C23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他又说：“我拒绝并谴责每一个高举我们自由意志、并与我们救主耶稣基督的帮助和恩典对抗的教义为错误；因为没有基督，死亡和罪统治着我们，魔鬼是未归信世界的神和王。”</w:t>
      </w:r>
    </w:p>
    <w:p w14:paraId="5FEBB56F">
      <w:pPr>
        <w:pStyle w:val="3"/>
        <w:spacing w:before="314" w:line="253" w:lineRule="auto"/>
        <w:ind w:left="2"/>
        <w:jc w:val="both"/>
        <w:rPr>
          <w:rFonts w:hint="eastAsia" w:ascii="微软雅黑" w:hAnsi="微软雅黑" w:eastAsia="微软雅黑" w:cs="微软雅黑"/>
          <w:spacing w:val="-1"/>
          <w:sz w:val="30"/>
          <w:szCs w:val="30"/>
        </w:rPr>
      </w:pPr>
    </w:p>
    <w:p w14:paraId="3891D2F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noble words of the Reformer toward the close of his treatise de servo arbitrio are as follows: "I confess for myself, that even if it were possible I would not have free-will committed to me‚ or anything whatever left in my hand whereby I might endeavour after salvation; not merely because I could not, amid so many adversaries and dangers, and, moreover, opposing devils, withstand and retain it—since one devil is more powerful than all men, and no one would be saved; but because, even though there were no hazards, no adversaries, no devils, I should be constrained perpetually to labour in uncertainty, and to beat the air."</w:t>
      </w:r>
    </w:p>
    <w:p w14:paraId="605BA62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改革家在他的论文《论意志的捆绑》接近尾声时的宏伟话语如下：“我为我自己承认，即使可能，我也不愿自由意志交给我，或任何东西留在我手中让我藉以努力追求救恩；不仅因为在如此多的对手和危险中，甚至在对抗的魔鬼面前，我无法抵挡并保留它——因为一个魔鬼比所有人都强大，那样就没有人能得救；而且因为，即使没有危险，没有对手，没有魔鬼，我也将被迫永远在不确定中劳作，并且打空气。”</w:t>
      </w:r>
    </w:p>
    <w:p w14:paraId="743E592A">
      <w:pPr>
        <w:pStyle w:val="3"/>
        <w:spacing w:before="314" w:line="253" w:lineRule="auto"/>
        <w:ind w:left="2"/>
        <w:jc w:val="both"/>
        <w:rPr>
          <w:rFonts w:hint="eastAsia" w:ascii="微软雅黑" w:hAnsi="微软雅黑" w:eastAsia="微软雅黑" w:cs="微软雅黑"/>
          <w:spacing w:val="-1"/>
          <w:sz w:val="30"/>
          <w:szCs w:val="30"/>
        </w:rPr>
      </w:pPr>
    </w:p>
    <w:p w14:paraId="271D2A7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is in full harmony with Luther, and constantly appeals to Augustin's views; and it is not necessary to do more than refer to his Institutes.</w:t>
      </w:r>
    </w:p>
    <w:p w14:paraId="19CE319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加尔文与路德完全一致，并不断诉诸奥古斯丁的观点；除了参考他的《要义》，没有必要做更多。</w:t>
      </w:r>
    </w:p>
    <w:p w14:paraId="091A70D6">
      <w:pPr>
        <w:pStyle w:val="3"/>
        <w:spacing w:before="314" w:line="253" w:lineRule="auto"/>
        <w:ind w:left="2"/>
        <w:jc w:val="both"/>
        <w:rPr>
          <w:rFonts w:hint="eastAsia" w:ascii="微软雅黑" w:hAnsi="微软雅黑" w:eastAsia="微软雅黑" w:cs="微软雅黑"/>
          <w:spacing w:val="-1"/>
          <w:sz w:val="30"/>
          <w:szCs w:val="30"/>
        </w:rPr>
      </w:pPr>
    </w:p>
    <w:p w14:paraId="718B0FE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now refer succinctly to the doctrinal views of the Protestant Churches, Lutheran and Reformed.</w:t>
      </w:r>
    </w:p>
    <w:p w14:paraId="63D917F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我们现在要简明扼要地谈谈新教教会（路德宗和改革宗）的教义观点。</w:t>
      </w:r>
    </w:p>
    <w:p w14:paraId="4640C0B2">
      <w:pPr>
        <w:pStyle w:val="3"/>
        <w:spacing w:before="314" w:line="253" w:lineRule="auto"/>
        <w:ind w:left="2"/>
        <w:jc w:val="both"/>
        <w:rPr>
          <w:rFonts w:hint="eastAsia" w:ascii="微软雅黑" w:hAnsi="微软雅黑" w:eastAsia="微软雅黑" w:cs="微软雅黑"/>
          <w:spacing w:val="-1"/>
          <w:sz w:val="30"/>
          <w:szCs w:val="30"/>
        </w:rPr>
      </w:pPr>
    </w:p>
    <w:p w14:paraId="5852B8D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since the days of the apostles had anything been defined or preached in reference to the operations of the Holy Spirit more full, accurate, and ample than was set forth in all the Protestant Churches under the blaze of light which shone all around.</w:t>
      </w:r>
    </w:p>
    <w:p w14:paraId="0F38FAD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自使徒时代以来，关于圣灵的运作，从未有过比在四周照耀的强光下所有新教教会所阐述的更充分、更准确、更丰富的定义或宣讲。</w:t>
      </w:r>
    </w:p>
    <w:p w14:paraId="729416AD">
      <w:pPr>
        <w:pStyle w:val="3"/>
        <w:spacing w:before="314" w:line="253" w:lineRule="auto"/>
        <w:ind w:left="2"/>
        <w:jc w:val="both"/>
        <w:rPr>
          <w:rFonts w:hint="eastAsia" w:ascii="微软雅黑" w:hAnsi="微软雅黑" w:eastAsia="微软雅黑" w:cs="微软雅黑"/>
          <w:spacing w:val="-1"/>
          <w:sz w:val="30"/>
          <w:szCs w:val="30"/>
        </w:rPr>
      </w:pPr>
    </w:p>
    <w:p w14:paraId="1A3478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Lutheran theologian Hunnius thus expressed himself: "It is most firmly believed in our Churches that in divine and spiritual things we have no free-will, but only in name;" and adds, "Not a particle of what Erasmus contends for now remains to man, and where any such ability for what is good is to be met with, it is to be ascribed entirely to the Holy Spirit" (de Lib. Arb.).</w:t>
      </w:r>
    </w:p>
    <w:p w14:paraId="5AEAA55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宗神学家胡尼乌斯（Hunnius）这样表达自己：“在我们的教会中，人们最坚定地相信，在神圣和属灵的事物上，我们没有自由意志，只有名义上的；”并补充说，“伊拉斯谟所争辩的，现在连微粒都不留给人，凡遇到任何这种行善的能力，都要完全归功于圣灵”（《论自由意志》）。</w:t>
      </w:r>
    </w:p>
    <w:p w14:paraId="5084F27D">
      <w:pPr>
        <w:pStyle w:val="3"/>
        <w:spacing w:before="314" w:line="253" w:lineRule="auto"/>
        <w:ind w:left="2"/>
        <w:jc w:val="both"/>
        <w:rPr>
          <w:rFonts w:hint="eastAsia" w:ascii="微软雅黑" w:hAnsi="微软雅黑" w:eastAsia="微软雅黑" w:cs="微软雅黑"/>
          <w:spacing w:val="-1"/>
          <w:sz w:val="30"/>
          <w:szCs w:val="30"/>
        </w:rPr>
      </w:pPr>
    </w:p>
    <w:p w14:paraId="37DE364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going into the vast mass of theological writing which was produced at the period of the Reformation on the Spirit's operations, it will be easier, as well as more compendious, to refer to the symbolic books or confessions, and to the catechisms which the various Churches have given forth as public documents, and which were designed to express the Church's faith, and to serve as the rule of teaching for the young.</w:t>
      </w:r>
    </w:p>
    <w:p w14:paraId="406F13C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不深入探究宗教改革时期关于圣灵运作所产生的大量神学著作，更简单也更简明的方法是参考各教会作为公开文件发布的象征性书籍或信条，以及要理问答，这些旨在表达教会的信仰，并作为教导年轻人的准则。</w:t>
      </w:r>
    </w:p>
    <w:p w14:paraId="34806214">
      <w:pPr>
        <w:pStyle w:val="3"/>
        <w:spacing w:before="314" w:line="253" w:lineRule="auto"/>
        <w:ind w:left="2"/>
        <w:jc w:val="both"/>
        <w:rPr>
          <w:rFonts w:hint="eastAsia" w:ascii="微软雅黑" w:hAnsi="微软雅黑" w:eastAsia="微软雅黑" w:cs="微软雅黑"/>
          <w:spacing w:val="-1"/>
          <w:sz w:val="30"/>
          <w:szCs w:val="30"/>
        </w:rPr>
      </w:pPr>
    </w:p>
    <w:p w14:paraId="1B07D0A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that on the gracious operations of the Spirit, Zwingli, Calvin, Beza, Zanchius, Martyr, Olivian, Ursinus, and others that might be named, were in perfect harmony with the great writers of the Lutheran Church.</w:t>
      </w:r>
    </w:p>
    <w:p w14:paraId="7933094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显而易见，关于圣灵的恩典运作，茨温利、加尔文、贝扎、赞基乌斯、马特（Martyr）、奥利维安（Olivian）、乌尔西努斯（Ursinus）以及其他可以提到的人，都与路德宗教会的伟大作家完全和谐。</w:t>
      </w:r>
    </w:p>
    <w:p w14:paraId="03857DA3">
      <w:pPr>
        <w:pStyle w:val="3"/>
        <w:spacing w:before="314" w:line="253" w:lineRule="auto"/>
        <w:ind w:left="2"/>
        <w:jc w:val="both"/>
        <w:rPr>
          <w:rFonts w:hint="eastAsia" w:ascii="微软雅黑" w:hAnsi="微软雅黑" w:eastAsia="微软雅黑" w:cs="微软雅黑"/>
          <w:spacing w:val="-1"/>
          <w:sz w:val="30"/>
          <w:szCs w:val="30"/>
        </w:rPr>
      </w:pPr>
    </w:p>
    <w:p w14:paraId="3FD8113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 sun of grace shone in the heavens, and the operations of the Spirit of grace in that bright period of the Church's purity and zeal were recognised with one consent on every side.</w:t>
      </w:r>
    </w:p>
    <w:p w14:paraId="1F3E16E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简言之，恩典的太阳照耀在天上，在教会纯洁和热心的那个光明时期，恩典之灵的运作在各方都得到了这种一致的认可。</w:t>
      </w:r>
    </w:p>
    <w:p w14:paraId="78C31A62">
      <w:pPr>
        <w:pStyle w:val="3"/>
        <w:spacing w:before="314" w:line="253" w:lineRule="auto"/>
        <w:ind w:left="2"/>
        <w:jc w:val="both"/>
        <w:rPr>
          <w:rFonts w:hint="eastAsia" w:ascii="微软雅黑" w:hAnsi="微软雅黑" w:eastAsia="微软雅黑" w:cs="微软雅黑"/>
          <w:spacing w:val="-1"/>
          <w:sz w:val="30"/>
          <w:szCs w:val="30"/>
        </w:rPr>
      </w:pPr>
    </w:p>
    <w:p w14:paraId="3C06469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must study brevity, let it suffice to say that the harmony of the Protestant Confessions exhibits the Church-consciousness more fully than can be found in the individual authorship of the Churches.</w:t>
      </w:r>
    </w:p>
    <w:p w14:paraId="11CAFD6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由于我们必须力求简洁，只需说新教信条的和谐比各教会个人著作更能充分展示教会的意识。</w:t>
      </w:r>
    </w:p>
    <w:p w14:paraId="775750EF">
      <w:pPr>
        <w:pStyle w:val="3"/>
        <w:spacing w:before="314" w:line="253" w:lineRule="auto"/>
        <w:ind w:left="2"/>
        <w:jc w:val="both"/>
        <w:rPr>
          <w:rFonts w:hint="eastAsia" w:ascii="微软雅黑" w:hAnsi="微软雅黑" w:eastAsia="微软雅黑" w:cs="微软雅黑"/>
          <w:spacing w:val="-1"/>
          <w:sz w:val="30"/>
          <w:szCs w:val="30"/>
        </w:rPr>
      </w:pPr>
    </w:p>
    <w:p w14:paraId="7572808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so: confessional documents embodying the convictions of collective bodies have a significance that cannot attach to individual writers, however eminent.</w:t>
      </w:r>
    </w:p>
    <w:p w14:paraId="3174E3A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不仅如此：体现集体信念的信条文件具有个人作家（无论多么杰出）无法比拟的重要意义。</w:t>
      </w:r>
    </w:p>
    <w:p w14:paraId="1F06E9D8">
      <w:pPr>
        <w:pStyle w:val="3"/>
        <w:spacing w:before="314" w:line="253" w:lineRule="auto"/>
        <w:ind w:left="2"/>
        <w:jc w:val="both"/>
        <w:rPr>
          <w:rFonts w:hint="eastAsia" w:ascii="微软雅黑" w:hAnsi="微软雅黑" w:eastAsia="微软雅黑" w:cs="微软雅黑"/>
          <w:spacing w:val="-1"/>
          <w:sz w:val="30"/>
          <w:szCs w:val="30"/>
        </w:rPr>
      </w:pPr>
    </w:p>
    <w:p w14:paraId="2AFC77A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extracts here will suffice.</w:t>
      </w:r>
    </w:p>
    <w:p w14:paraId="7C969B9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这里摘录几段就足够了。</w:t>
      </w:r>
    </w:p>
    <w:p w14:paraId="05B64036">
      <w:pPr>
        <w:pStyle w:val="3"/>
        <w:spacing w:before="314" w:line="253" w:lineRule="auto"/>
        <w:ind w:left="2"/>
        <w:jc w:val="both"/>
        <w:rPr>
          <w:rFonts w:hint="eastAsia" w:ascii="微软雅黑" w:hAnsi="微软雅黑" w:eastAsia="微软雅黑" w:cs="微软雅黑"/>
          <w:spacing w:val="-1"/>
          <w:sz w:val="30"/>
          <w:szCs w:val="30"/>
        </w:rPr>
      </w:pPr>
    </w:p>
    <w:p w14:paraId="61916CD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AUGSBURG CONFESSION‚ the Lutheran symbol, says (Article xviii.): "Concerning free-will it is taught that to some extent man has freedom of will to lead a just and honourable life, to choose between things which reason comprehends; but without grace, assistance, and the operation of the Holy Spirit, he is unable to become pleasing to God, or to fear God in heart, or to believe in Him, or to cast out of his heart the innate evil propensity; but these things are effected through the Holy Spirit‚ which is given through the word of God."</w:t>
      </w:r>
    </w:p>
    <w:p w14:paraId="0E62DD2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奥格斯堡信条（The Augsburg Confession），路德宗的象征，说（第18条）：“关于自由意志，教导说，人在某种程度上拥有意志自由，可以过公正和体面的生活，在理性所理解的事物之间进行选择；但若没有恩典、帮助和圣灵的运作，他就不能得神的喜悦，或从心里敬畏神，或信靠祂，或从心里除去先天的邪恶倾向；但这事是藉着圣灵成就的，圣灵是藉着神的道赐下的。”</w:t>
      </w:r>
    </w:p>
    <w:p w14:paraId="1E88486F">
      <w:pPr>
        <w:pStyle w:val="3"/>
        <w:spacing w:before="314" w:line="253" w:lineRule="auto"/>
        <w:ind w:left="2"/>
        <w:jc w:val="both"/>
        <w:rPr>
          <w:rFonts w:hint="eastAsia" w:ascii="微软雅黑" w:hAnsi="微软雅黑" w:eastAsia="微软雅黑" w:cs="微软雅黑"/>
          <w:spacing w:val="-1"/>
          <w:sz w:val="30"/>
          <w:szCs w:val="30"/>
        </w:rPr>
      </w:pPr>
    </w:p>
    <w:p w14:paraId="44A1F65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CONCORDLÆ FORMULÆ‚ another Lutheran symbol, says on free-will in the epitome: "It is rightly said, however, on the contrary, that in conversion, God, through the drawing of the Holy Spirit, makes willing men out of the obstinate and unwilling; and that after such conversion the regenerated will of man does not remain inactive in the daily exercise of repentance, but co-operates in all the works of the Holy Spirit which He performs through us."</w:t>
      </w:r>
    </w:p>
    <w:p w14:paraId="6C6F41B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协和信条（The Concordiae Formulae），另一个路德宗象征，在摘要中关于自由意志说：“然而，相反地，正确的说法是，在归信中，神藉着圣灵的吸引，使顽固和不愿意的人变为愿意；并且在这样的归信之后，人重生的意志在日常的悔改操练中并不保持不活跃，而是在圣灵通过我们所行的一切工作中与祂合作。”</w:t>
      </w:r>
    </w:p>
    <w:p w14:paraId="18FD4077">
      <w:pPr>
        <w:pStyle w:val="3"/>
        <w:spacing w:before="314" w:line="253" w:lineRule="auto"/>
        <w:ind w:left="2"/>
        <w:jc w:val="both"/>
        <w:rPr>
          <w:rFonts w:hint="eastAsia" w:ascii="微软雅黑" w:hAnsi="微软雅黑" w:eastAsia="微软雅黑" w:cs="微软雅黑"/>
          <w:spacing w:val="-1"/>
          <w:sz w:val="30"/>
          <w:szCs w:val="30"/>
        </w:rPr>
      </w:pPr>
    </w:p>
    <w:p w14:paraId="0615AC4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that Doctor Luther has written that the will of man in his conversion remains purely passive—that is, that it does nothing at all, is to be understood respectu divinœ gratiæ in accendendis novis motibus—that is, when THE SPIRIT OF GOD through the heard word, or through the use of the holy sacraments, lays hold on the will of man and effects the new birth and conversion.</w:t>
      </w:r>
    </w:p>
    <w:p w14:paraId="19B0D9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“还有路德博士曾写道，人的意志在他的归信中保持纯粹被动——即它根本不做任何事，这应被理解为就神恩典点燃新动力而言（respectu divinœ gratiæ in accendendis novis motibus）——即当神的灵通过听到的道，或通过圣礼的使用，抓住人的意志并实现新生和归信时。</w:t>
      </w:r>
    </w:p>
    <w:p w14:paraId="715919F0">
      <w:pPr>
        <w:pStyle w:val="3"/>
        <w:spacing w:before="314" w:line="253" w:lineRule="auto"/>
        <w:ind w:left="2"/>
        <w:jc w:val="both"/>
        <w:rPr>
          <w:rFonts w:hint="eastAsia" w:ascii="微软雅黑" w:hAnsi="微软雅黑" w:eastAsia="微软雅黑" w:cs="微软雅黑"/>
          <w:spacing w:val="-1"/>
          <w:sz w:val="30"/>
          <w:szCs w:val="30"/>
        </w:rPr>
      </w:pPr>
    </w:p>
    <w:p w14:paraId="53A4FB2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the Holy Spirit has effected and accomplished this, and through His divine power and operation alone has changed and renewed the will of man, then the new will of man is an instrument and organ of God the Holy Spirit, so that it not only accepts the grace, but also co-operates in subsequent works of the Holy Spirit.</w:t>
      </w:r>
    </w:p>
    <w:p w14:paraId="0E61196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因为，当圣灵已经实现并完成了这一点，并单靠祂神圣的能力和运作改变并更新了人的意志后，人的新意志就成为神圣灵的工具和器官，以至于它不仅接受恩典，而且在圣灵随后的工作中与祂合作。</w:t>
      </w:r>
    </w:p>
    <w:p w14:paraId="10C6B1CF">
      <w:pPr>
        <w:pStyle w:val="3"/>
        <w:spacing w:before="314" w:line="253" w:lineRule="auto"/>
        <w:ind w:left="2"/>
        <w:jc w:val="both"/>
        <w:rPr>
          <w:rFonts w:hint="eastAsia" w:ascii="微软雅黑" w:hAnsi="微软雅黑" w:eastAsia="微软雅黑" w:cs="微软雅黑"/>
          <w:spacing w:val="-1"/>
          <w:sz w:val="30"/>
          <w:szCs w:val="30"/>
        </w:rPr>
      </w:pPr>
    </w:p>
    <w:p w14:paraId="7A87460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"Consequently, that before the conversion of man there are but two efficient causes found, namely, THE HOLY SPIRIT‚ and THE WORD OF GOD as the instrument of the Holy Spirit, through which He effects conversion, and which man is to hear; he cannot, however, give credence to it and accept it through his own powers, but exclusively through the grace and operation of God the Holy Spirit."</w:t>
      </w:r>
    </w:p>
    <w:p w14:paraId="367939F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“因此，在人归信之前，只发现两个有效原因，即圣灵，和神的道（作为圣灵的工具，藉此祂实现归信，这也是人要听的）；然而，人不能靠自己的能力相信并接受它，而只能完全靠着神圣灵的恩典和运作。”</w:t>
      </w:r>
    </w:p>
    <w:p w14:paraId="35384445">
      <w:pPr>
        <w:pStyle w:val="3"/>
        <w:spacing w:before="314" w:line="253" w:lineRule="auto"/>
        <w:ind w:left="2"/>
        <w:jc w:val="both"/>
        <w:rPr>
          <w:rFonts w:hint="eastAsia" w:ascii="微软雅黑" w:hAnsi="微软雅黑" w:eastAsia="微软雅黑" w:cs="微软雅黑"/>
          <w:spacing w:val="-1"/>
          <w:sz w:val="30"/>
          <w:szCs w:val="30"/>
        </w:rPr>
      </w:pPr>
    </w:p>
    <w:p w14:paraId="4B6DE140">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pass to THE REFORMED CHURCH‚ and shall begin with THE HELVETIC CONFESSION‚ the most widely accepted of the Reformed Confessions.</w:t>
      </w:r>
    </w:p>
    <w:p w14:paraId="4C71D3C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我们转到改革宗教会，首先看瑞士信条（The Helvetic Confession），这是改革宗信条中最广泛被接受的。</w:t>
      </w:r>
    </w:p>
    <w:p w14:paraId="5DCF8726">
      <w:pPr>
        <w:pStyle w:val="3"/>
        <w:spacing w:before="314" w:line="253" w:lineRule="auto"/>
        <w:ind w:left="2"/>
        <w:jc w:val="both"/>
        <w:rPr>
          <w:rFonts w:hint="eastAsia" w:ascii="微软雅黑" w:hAnsi="微软雅黑" w:eastAsia="微软雅黑" w:cs="微软雅黑"/>
          <w:spacing w:val="-1"/>
          <w:sz w:val="30"/>
          <w:szCs w:val="30"/>
        </w:rPr>
      </w:pPr>
    </w:p>
    <w:p w14:paraId="1B55CF1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Confession distinguishes very happily, as the CONCORDIÆ FORMULA also does, and as the WESTMINSTER CONFESSION did afterwards, between man FREE and upright before the fall, and man fallen, with no free-will to do good after the fall.</w:t>
      </w:r>
    </w:p>
    <w:p w14:paraId="412CFE7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这个信条非常恰当地区分了（正如协和信条也做的，以及后来的威斯敏斯特信条所做的）堕落前自由正直的人，和堕落后没有行善自由意志的堕落之人。</w:t>
      </w:r>
    </w:p>
    <w:p w14:paraId="3661D95F">
      <w:pPr>
        <w:pStyle w:val="3"/>
        <w:spacing w:before="314" w:line="253" w:lineRule="auto"/>
        <w:ind w:left="2"/>
        <w:jc w:val="both"/>
        <w:rPr>
          <w:rFonts w:hint="eastAsia" w:ascii="微软雅黑" w:hAnsi="微软雅黑" w:eastAsia="微软雅黑" w:cs="微软雅黑"/>
          <w:spacing w:val="-1"/>
          <w:sz w:val="30"/>
          <w:szCs w:val="30"/>
        </w:rPr>
      </w:pPr>
    </w:p>
    <w:p w14:paraId="2DEB131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then added: "In regeneration the understanding is enlightened by the Holy Spirit to understand both the mysteries and the will of God, and the will itself is not only changed by the Spirit‚ but also furnished with powers both to will and to do good spontaneously (Rom. 8:5, 6)."</w:t>
      </w:r>
    </w:p>
    <w:p w14:paraId="296AF6A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然后补充道：“在重生中，悟性被圣灵光照以理解神的奥秘和旨意，意志本身不仅被圣灵改变，而且被赋予能力去自愿地立志和行善（罗8:5, 6）。”</w:t>
      </w:r>
    </w:p>
    <w:p w14:paraId="5D6F693A">
      <w:pPr>
        <w:pStyle w:val="3"/>
        <w:spacing w:before="314" w:line="253" w:lineRule="auto"/>
        <w:ind w:left="2"/>
        <w:jc w:val="both"/>
        <w:rPr>
          <w:rFonts w:hint="eastAsia" w:ascii="微软雅黑" w:hAnsi="微软雅黑" w:eastAsia="微软雅黑" w:cs="微软雅黑"/>
          <w:spacing w:val="-1"/>
          <w:sz w:val="30"/>
          <w:szCs w:val="30"/>
        </w:rPr>
      </w:pPr>
    </w:p>
    <w:p w14:paraId="6D523C4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SCOTTISH CONFESSION (Article xii.) we read: "We are so dead, so blind, so perverse, that neither can we feel when we are pricked, see the light when it shines, nor assent to the will of God when it is revealed, except the Spirit of the Lord Jesus quicken that which is dead‚ remove the darkness from our minds, and bow our stubborn wills to the obedience of the blessed gospel."</w:t>
      </w:r>
    </w:p>
    <w:p w14:paraId="3F32314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苏格兰信条（第12条）中，我们读到：“我们是如此的死、瞎、悖逆，以至于当被刺痛时我们无法感觉，当光照耀时我们无法看见，当神的旨意被启示时我们无法同意，除非主耶稣的灵使那死的活过来，除去我们心中的黑暗，并使我们顽固的意志顺服于那有福的福音。”</w:t>
      </w:r>
    </w:p>
    <w:p w14:paraId="3AE0FD4F">
      <w:pPr>
        <w:pStyle w:val="3"/>
        <w:spacing w:before="314" w:line="253" w:lineRule="auto"/>
        <w:ind w:left="2"/>
        <w:jc w:val="both"/>
        <w:rPr>
          <w:rFonts w:hint="eastAsia" w:ascii="微软雅黑" w:hAnsi="微软雅黑" w:eastAsia="微软雅黑" w:cs="微软雅黑"/>
          <w:spacing w:val="-1"/>
          <w:sz w:val="30"/>
          <w:szCs w:val="30"/>
        </w:rPr>
      </w:pPr>
    </w:p>
    <w:p w14:paraId="6092D252">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FRENCH CONFESSION the words are: "We believe that by the secret grace of the Holy Spirit we are made partakers of the light of faith, which is the gracious gift of God, and peculiar to those alone to whom God sees meet to impart it."</w:t>
      </w:r>
    </w:p>
    <w:p w14:paraId="4A409C6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在法国信条中，话语是：“我们相信，藉着圣灵隐秘的恩典，我们得以分享信心的光，这是神恩慈的恩赐，仅特赐给那些神看为合适赋予的人。”</w:t>
      </w:r>
    </w:p>
    <w:p w14:paraId="0ED90B54">
      <w:pPr>
        <w:pStyle w:val="3"/>
        <w:spacing w:before="314" w:line="253" w:lineRule="auto"/>
        <w:ind w:left="2"/>
        <w:jc w:val="both"/>
        <w:rPr>
          <w:rFonts w:hint="eastAsia" w:ascii="微软雅黑" w:hAnsi="微软雅黑" w:eastAsia="微软雅黑" w:cs="微软雅黑"/>
          <w:spacing w:val="-1"/>
          <w:sz w:val="30"/>
          <w:szCs w:val="30"/>
        </w:rPr>
      </w:pPr>
    </w:p>
    <w:p w14:paraId="5CFE6A9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CONFESSION OF BASIL we read: "Our nature is so vitiated, and has such a propensity to sin, that unless it is renewed by the Holy Spirit‚ no man can do or will what is good of himself."</w:t>
      </w:r>
    </w:p>
    <w:p w14:paraId="580C244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在巴塞尔信条中，我们读到：“我们的本性如此败坏，并有如此犯罪的倾向，以至于除非被圣灵更新，没有人能靠自己行善或立志行善。”</w:t>
      </w:r>
    </w:p>
    <w:p w14:paraId="505029A0">
      <w:pPr>
        <w:pStyle w:val="3"/>
        <w:spacing w:before="314" w:line="253" w:lineRule="auto"/>
        <w:ind w:left="2"/>
        <w:jc w:val="both"/>
        <w:rPr>
          <w:rFonts w:hint="eastAsia" w:ascii="微软雅黑" w:hAnsi="微软雅黑" w:eastAsia="微软雅黑" w:cs="微软雅黑"/>
          <w:spacing w:val="-1"/>
          <w:sz w:val="30"/>
          <w:szCs w:val="30"/>
        </w:rPr>
      </w:pPr>
    </w:p>
    <w:p w14:paraId="33CE8DD3">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the Catechisms of the Protestant Church, in Calvin's Catechism, in the Heidelberg Catechism, as well as Luther's, the testimony to the doctrine of the Spirit is definite and ample.</w:t>
      </w:r>
    </w:p>
    <w:p w14:paraId="1610AE1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在新教教会的所有要理问答中，在加尔文要理问答、海德堡要理问答以及路德要理问答中，对圣灵教义的见证都是明确而充分的。</w:t>
      </w:r>
    </w:p>
    <w:p w14:paraId="4607587C">
      <w:pPr>
        <w:pStyle w:val="3"/>
        <w:spacing w:before="314" w:line="253" w:lineRule="auto"/>
        <w:ind w:left="2"/>
        <w:jc w:val="both"/>
        <w:rPr>
          <w:rFonts w:hint="eastAsia" w:ascii="微软雅黑" w:hAnsi="微软雅黑" w:eastAsia="微软雅黑" w:cs="微软雅黑"/>
          <w:spacing w:val="-1"/>
          <w:sz w:val="30"/>
          <w:szCs w:val="30"/>
        </w:rPr>
      </w:pPr>
    </w:p>
    <w:p w14:paraId="20FC2EE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next to a period of declension.</w:t>
      </w:r>
    </w:p>
    <w:p w14:paraId="0F7E57A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接下来我们进入一个衰退时期。</w:t>
      </w:r>
    </w:p>
    <w:p w14:paraId="5ADA4BD4">
      <w:pPr>
        <w:pStyle w:val="3"/>
        <w:spacing w:before="314" w:line="253" w:lineRule="auto"/>
        <w:ind w:left="2"/>
        <w:jc w:val="both"/>
        <w:rPr>
          <w:rFonts w:hint="eastAsia" w:ascii="微软雅黑" w:hAnsi="微软雅黑" w:eastAsia="微软雅黑" w:cs="微软雅黑"/>
          <w:spacing w:val="-1"/>
          <w:sz w:val="30"/>
          <w:szCs w:val="30"/>
        </w:rPr>
      </w:pPr>
    </w:p>
    <w:p w14:paraId="7B4028E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ecclesiastical confession to the doctrine of the Spirit in the clear emphatic manner already mentioned, there followed a period of decline and conflict, and this may be traced in all similar epochs in history.</w:t>
      </w:r>
    </w:p>
    <w:p w14:paraId="4FB2CD4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在以已经提到的那种清晰有力的方式对圣灵教义进行教会认信之后，随之而来的是一个衰退和冲突的时期，这在历史上所有类似的时代都可以追溯到。</w:t>
      </w:r>
    </w:p>
    <w:p w14:paraId="09DB646E">
      <w:pPr>
        <w:pStyle w:val="3"/>
        <w:spacing w:before="314" w:line="253" w:lineRule="auto"/>
        <w:ind w:left="2"/>
        <w:jc w:val="both"/>
        <w:rPr>
          <w:rFonts w:hint="eastAsia" w:ascii="微软雅黑" w:hAnsi="微软雅黑" w:eastAsia="微软雅黑" w:cs="微软雅黑"/>
          <w:spacing w:val="-1"/>
          <w:sz w:val="30"/>
          <w:szCs w:val="30"/>
        </w:rPr>
      </w:pPr>
    </w:p>
    <w:p w14:paraId="6DE0453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phases of opinion, having much in common with each other, broke out shortly after the Reformation—the synergistic error in the Lutheran Church, and Arminianism in the Reformed Church.</w:t>
      </w:r>
    </w:p>
    <w:p w14:paraId="031774E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两种有很多共同点的观点阶段，在宗教改革后不久爆发了——路德宗教会中的神人协作错误，和改革宗教会中的阿民念主义。</w:t>
      </w:r>
    </w:p>
    <w:p w14:paraId="540F2083">
      <w:pPr>
        <w:pStyle w:val="3"/>
        <w:spacing w:before="314" w:line="253" w:lineRule="auto"/>
        <w:ind w:left="2"/>
        <w:jc w:val="both"/>
        <w:rPr>
          <w:rFonts w:hint="eastAsia" w:ascii="微软雅黑" w:hAnsi="微软雅黑" w:eastAsia="微软雅黑" w:cs="微软雅黑"/>
          <w:spacing w:val="-1"/>
          <w:sz w:val="30"/>
          <w:szCs w:val="30"/>
        </w:rPr>
      </w:pPr>
    </w:p>
    <w:p w14:paraId="0CEEDC7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ran counter to the true doctrine of the Spirit and the homage which is due to the Holy Spirit.</w:t>
      </w:r>
    </w:p>
    <w:p w14:paraId="62CAD635">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它们违背了真正的圣灵教义以及应归于圣灵的敬意。</w:t>
      </w:r>
    </w:p>
    <w:p w14:paraId="5E2236FC">
      <w:pPr>
        <w:pStyle w:val="3"/>
        <w:spacing w:before="314" w:line="253" w:lineRule="auto"/>
        <w:ind w:left="2"/>
        <w:jc w:val="both"/>
        <w:rPr>
          <w:rFonts w:hint="eastAsia" w:ascii="微软雅黑" w:hAnsi="微软雅黑" w:eastAsia="微软雅黑" w:cs="微软雅黑"/>
          <w:spacing w:val="-1"/>
          <w:sz w:val="30"/>
          <w:szCs w:val="30"/>
        </w:rPr>
      </w:pPr>
    </w:p>
    <w:p w14:paraId="3F3E837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insinuated themselves into both Churches by conceding to the free-will or natural power of man more than the Reformers had acknowledged.</w:t>
      </w:r>
    </w:p>
    <w:p w14:paraId="32A3201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它们通过赋予人的自由意志或自然能力比改革宗神学家所承认的更多，从而潜入了这两个教会。</w:t>
      </w:r>
    </w:p>
    <w:p w14:paraId="21385F4D">
      <w:pPr>
        <w:pStyle w:val="3"/>
        <w:spacing w:before="314" w:line="253" w:lineRule="auto"/>
        <w:ind w:left="2"/>
        <w:jc w:val="both"/>
        <w:rPr>
          <w:rFonts w:hint="eastAsia" w:ascii="微软雅黑" w:hAnsi="微软雅黑" w:eastAsia="微软雅黑" w:cs="微软雅黑"/>
          <w:spacing w:val="-1"/>
          <w:sz w:val="30"/>
          <w:szCs w:val="30"/>
        </w:rPr>
      </w:pPr>
    </w:p>
    <w:p w14:paraId="3DDA632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opinions which led to disastrous consequences in both the Churches, and broke the force of the Reformation.</w:t>
      </w:r>
    </w:p>
    <w:p w14:paraId="01B5312B">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这些观点在这两个教会中导致了灾难性的后果，并削弱了宗教改革的力量。</w:t>
      </w:r>
    </w:p>
    <w:p w14:paraId="60E3DA02">
      <w:pPr>
        <w:pStyle w:val="3"/>
        <w:spacing w:before="314" w:line="253" w:lineRule="auto"/>
        <w:ind w:left="2"/>
        <w:jc w:val="both"/>
        <w:rPr>
          <w:rFonts w:hint="eastAsia" w:ascii="微软雅黑" w:hAnsi="微软雅黑" w:eastAsia="微软雅黑" w:cs="微软雅黑"/>
          <w:spacing w:val="-1"/>
          <w:sz w:val="30"/>
          <w:szCs w:val="30"/>
        </w:rPr>
      </w:pPr>
    </w:p>
    <w:p w14:paraId="04CD19A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synergism which broke out through the influence of Melanchthon in the Lutheran Church had everything in common with the synergistic views of the Greek Church as represented by all her great writers—Basil, the Gregories, Chrysostom, and others.</w:t>
      </w:r>
    </w:p>
    <w:p w14:paraId="33128108">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因梅兰希顿的影响在路德宗教会中爆发的神人协作论，与希腊教会所有伟大作家——巴西流、格列高利、金口约翰等人——所代表的神人协作观点完全相同。</w:t>
      </w:r>
    </w:p>
    <w:p w14:paraId="5D9762E2">
      <w:pPr>
        <w:pStyle w:val="3"/>
        <w:spacing w:before="314" w:line="253" w:lineRule="auto"/>
        <w:ind w:left="2"/>
        <w:jc w:val="both"/>
        <w:rPr>
          <w:rFonts w:hint="eastAsia" w:ascii="微软雅黑" w:hAnsi="微软雅黑" w:eastAsia="微软雅黑" w:cs="微软雅黑"/>
          <w:spacing w:val="-1"/>
          <w:sz w:val="30"/>
          <w:szCs w:val="30"/>
        </w:rPr>
      </w:pPr>
    </w:p>
    <w:p w14:paraId="6965E8F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Arminianism, again, in the Reformed Church, was simply a revival of Semi-Pelagianism.</w:t>
      </w:r>
    </w:p>
    <w:p w14:paraId="2E37B13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而改革宗教会中的阿民念主义，仅仅是半佩拉纠主义的复兴。</w:t>
      </w:r>
    </w:p>
    <w:p w14:paraId="4DD69C7D">
      <w:pPr>
        <w:pStyle w:val="3"/>
        <w:spacing w:before="314" w:line="253" w:lineRule="auto"/>
        <w:ind w:left="2"/>
        <w:jc w:val="both"/>
        <w:rPr>
          <w:rFonts w:hint="eastAsia" w:ascii="微软雅黑" w:hAnsi="微软雅黑" w:eastAsia="微软雅黑" w:cs="微软雅黑"/>
          <w:spacing w:val="-1"/>
          <w:sz w:val="30"/>
          <w:szCs w:val="30"/>
        </w:rPr>
      </w:pPr>
    </w:p>
    <w:p w14:paraId="4AF287F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begin with Synergism.</w:t>
      </w:r>
    </w:p>
    <w:p w14:paraId="108EA44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先说神人协作论。</w:t>
      </w:r>
    </w:p>
    <w:p w14:paraId="1160F344">
      <w:pPr>
        <w:pStyle w:val="3"/>
        <w:spacing w:before="314" w:line="253" w:lineRule="auto"/>
        <w:ind w:left="2"/>
        <w:jc w:val="both"/>
        <w:rPr>
          <w:rFonts w:hint="eastAsia" w:ascii="微软雅黑" w:hAnsi="微软雅黑" w:eastAsia="微软雅黑" w:cs="微软雅黑"/>
          <w:spacing w:val="-1"/>
          <w:sz w:val="30"/>
          <w:szCs w:val="30"/>
        </w:rPr>
      </w:pPr>
    </w:p>
    <w:p w14:paraId="2095460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rise of this controversy, which came to be agitated shortly after Luther's death, was due to the fact that Melanchthon changed his opinion on the subject of free-will and the natural power of man.</w:t>
      </w:r>
    </w:p>
    <w:p w14:paraId="1FF894D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这场争论在路德死后不久便激烈起来，其兴起归因于梅兰希顿改变了他在自由意志和人自然能力主题上的观点。</w:t>
      </w:r>
    </w:p>
    <w:p w14:paraId="1E49CC18">
      <w:pPr>
        <w:pStyle w:val="3"/>
        <w:spacing w:before="314" w:line="253" w:lineRule="auto"/>
        <w:ind w:left="2"/>
        <w:jc w:val="both"/>
        <w:rPr>
          <w:rFonts w:hint="eastAsia" w:ascii="微软雅黑" w:hAnsi="微软雅黑" w:eastAsia="微软雅黑" w:cs="微软雅黑"/>
          <w:spacing w:val="-1"/>
          <w:sz w:val="30"/>
          <w:szCs w:val="30"/>
        </w:rPr>
      </w:pPr>
    </w:p>
    <w:p w14:paraId="77F9B7A6">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held, with Luther, man's natural inability, and in the first edition of his Common-places went farther in the way of denying all liberty than can be vindicated.</w:t>
      </w:r>
    </w:p>
    <w:p w14:paraId="15A487E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他曾与路德一样持有人的自然无能的观点，并在他《神学要义》（Common-places）的第一版中，在否认所有自由方面走得比可辩护的更远。</w:t>
      </w:r>
    </w:p>
    <w:p w14:paraId="04442131">
      <w:pPr>
        <w:pStyle w:val="3"/>
        <w:spacing w:before="314" w:line="253" w:lineRule="auto"/>
        <w:ind w:left="2"/>
        <w:jc w:val="both"/>
        <w:rPr>
          <w:rFonts w:hint="eastAsia" w:ascii="微软雅黑" w:hAnsi="微软雅黑" w:eastAsia="微软雅黑" w:cs="微软雅黑"/>
          <w:spacing w:val="-1"/>
          <w:sz w:val="30"/>
          <w:szCs w:val="30"/>
        </w:rPr>
      </w:pPr>
    </w:p>
    <w:p w14:paraId="6D9225BF">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began to waver and vacillate after Erasmus published his polemical treatises against Luther, and by an enlarged study of the Greek Fathers, to whom he was already approximating on the subject of free-will.</w:t>
      </w:r>
    </w:p>
    <w:p w14:paraId="3437E83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在伊拉斯谟发表反对路德的辩论文章后，以及通过对希腊教父（他在自由意志主题上已经接近他们）的更广泛研究，他开始动摇和摇摆。</w:t>
      </w:r>
    </w:p>
    <w:p w14:paraId="11327889">
      <w:pPr>
        <w:pStyle w:val="3"/>
        <w:spacing w:before="314" w:line="253" w:lineRule="auto"/>
        <w:ind w:left="2"/>
        <w:jc w:val="both"/>
        <w:rPr>
          <w:rFonts w:hint="eastAsia" w:ascii="微软雅黑" w:hAnsi="微软雅黑" w:eastAsia="微软雅黑" w:cs="微软雅黑"/>
          <w:spacing w:val="-1"/>
          <w:sz w:val="30"/>
          <w:szCs w:val="30"/>
        </w:rPr>
      </w:pPr>
    </w:p>
    <w:p w14:paraId="59ED5249">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change discovered itself in germ in the second edition of his Loci Communes (A.D. 1535), when he began to speak of three causes in conversion—the word of God, the Holy Spirit, and the human will (non sane otiosa).</w:t>
      </w:r>
    </w:p>
    <w:p w14:paraId="7007DE47">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这种变化在他《神学要义》（Loci Communes）的第二版（公元1535年）中显露萌芽，当时他开始谈论归信的三个原因——神的道、圣灵和人类意志（并非完全闲置）。</w:t>
      </w:r>
    </w:p>
    <w:p w14:paraId="0D5D9009">
      <w:pPr>
        <w:pStyle w:val="3"/>
        <w:spacing w:before="314" w:line="253" w:lineRule="auto"/>
        <w:ind w:left="2"/>
        <w:jc w:val="both"/>
        <w:rPr>
          <w:rFonts w:hint="eastAsia" w:ascii="微软雅黑" w:hAnsi="微软雅黑" w:eastAsia="微软雅黑" w:cs="微软雅黑"/>
          <w:spacing w:val="-1"/>
          <w:sz w:val="30"/>
          <w:szCs w:val="30"/>
        </w:rPr>
      </w:pPr>
    </w:p>
    <w:p w14:paraId="50BED0B1">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next spoke of the human will assenting to the word of God.</w:t>
      </w:r>
    </w:p>
    <w:p w14:paraId="1221C22A">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接下来他谈到人类意志赞同神的道。</w:t>
      </w:r>
    </w:p>
    <w:p w14:paraId="1255BD6B">
      <w:pPr>
        <w:pStyle w:val="3"/>
        <w:spacing w:before="314" w:line="253" w:lineRule="auto"/>
        <w:ind w:left="2"/>
        <w:jc w:val="both"/>
        <w:rPr>
          <w:rFonts w:hint="eastAsia" w:ascii="微软雅黑" w:hAnsi="微软雅黑" w:eastAsia="微软雅黑" w:cs="微软雅黑"/>
          <w:spacing w:val="-1"/>
          <w:sz w:val="30"/>
          <w:szCs w:val="30"/>
        </w:rPr>
      </w:pPr>
    </w:p>
    <w:p w14:paraId="3B15B43C">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two years after Luther's death, he describes free-will as the faculty in man of applying himself to divine grace (1548)—that is, the ability of applying himself to divine grace in some way.</w:t>
      </w:r>
    </w:p>
    <w:p w14:paraId="39ADEB5E">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然后，在路德死后两年，他将自由意志描述为人应用自己于神圣恩典的机能（1548）——即以某种方式将自己应用于神圣恩典的能力。</w:t>
      </w:r>
    </w:p>
    <w:p w14:paraId="2C9220B9">
      <w:pPr>
        <w:pStyle w:val="3"/>
        <w:spacing w:before="314" w:line="253" w:lineRule="auto"/>
        <w:ind w:left="2"/>
        <w:jc w:val="both"/>
        <w:rPr>
          <w:rFonts w:hint="eastAsia" w:ascii="微软雅黑" w:hAnsi="微软雅黑" w:eastAsia="微软雅黑" w:cs="微软雅黑"/>
          <w:spacing w:val="-1"/>
          <w:sz w:val="30"/>
          <w:szCs w:val="30"/>
        </w:rPr>
      </w:pPr>
    </w:p>
    <w:p w14:paraId="233BFD7D">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began to view the human will not so much as the thing to be changed, but as a factor or concurring cause in conversion, though he only once uses the term "co-operation."</w:t>
      </w:r>
    </w:p>
    <w:p w14:paraId="4B0D81C4">
      <w:pPr>
        <w:pStyle w:val="3"/>
        <w:spacing w:before="314" w:line="253" w:lineRule="auto"/>
        <w:ind w:left="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他开始不把人类意志看作是需要被改变的东西，而更多是作为归信中的一个因素或协同原因，尽管他只使用过一次“合作”这个词。</w:t>
      </w:r>
    </w:p>
    <w:p w14:paraId="50FEC49C">
      <w:pPr>
        <w:pStyle w:val="3"/>
        <w:spacing w:before="314" w:line="253" w:lineRule="auto"/>
        <w:ind w:left="2"/>
        <w:jc w:val="both"/>
        <w:rPr>
          <w:rFonts w:hint="eastAsia" w:ascii="微软雅黑" w:hAnsi="微软雅黑" w:eastAsia="微软雅黑" w:cs="微软雅黑"/>
          <w:spacing w:val="-1"/>
          <w:sz w:val="30"/>
          <w:szCs w:val="30"/>
        </w:rPr>
      </w:pPr>
    </w:p>
    <w:p w14:paraId="03BE921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lamentable controversy began in 1555, the followers of Melanchthon took up the position that man is not merely passive in conversion, but a co-operating cause.</w:t>
      </w:r>
    </w:p>
    <w:p w14:paraId="7CB2B2F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当这场可悲的争论于1555年开始时，梅兰希顿的追随者采取了这一立场：即人在归信中不仅仅是被动的，而是一个合作的原因。</w:t>
      </w:r>
    </w:p>
    <w:p w14:paraId="463E6CDC">
      <w:pPr>
        <w:pStyle w:val="3"/>
        <w:spacing w:before="322" w:line="252" w:lineRule="auto"/>
        <w:ind w:left="5" w:hanging="5"/>
        <w:jc w:val="both"/>
        <w:rPr>
          <w:rFonts w:hint="eastAsia" w:ascii="微软雅黑" w:hAnsi="微软雅黑" w:eastAsia="微软雅黑" w:cs="微软雅黑"/>
          <w:sz w:val="30"/>
          <w:szCs w:val="30"/>
        </w:rPr>
      </w:pPr>
    </w:p>
    <w:p w14:paraId="648631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Strigel of Jena threw himself with all his energy into the controversy, and openly declared himself in a synergistic sense.</w:t>
      </w:r>
    </w:p>
    <w:p w14:paraId="047821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耶拿（Jena）的斯特里格尔（Strigel）全力以赴投入这场争论，并公开宣称自己支持神人协作论。</w:t>
      </w:r>
    </w:p>
    <w:p w14:paraId="2E64DCD9">
      <w:pPr>
        <w:pStyle w:val="3"/>
        <w:spacing w:before="322" w:line="252" w:lineRule="auto"/>
        <w:ind w:left="5" w:hanging="5"/>
        <w:jc w:val="both"/>
        <w:rPr>
          <w:rFonts w:hint="eastAsia" w:ascii="微软雅黑" w:hAnsi="微软雅黑" w:eastAsia="微软雅黑" w:cs="微软雅黑"/>
          <w:sz w:val="30"/>
          <w:szCs w:val="30"/>
        </w:rPr>
      </w:pPr>
    </w:p>
    <w:p w14:paraId="057DB8E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others, Flacius, the admirer of Luther, and one of the richest as well as most erudite minds that adorned that age, became a vehement assailant of the synergistic opinions.</w:t>
      </w:r>
    </w:p>
    <w:p w14:paraId="4FDE94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更不用说其他人，弗拉西乌斯（Flacius，路德的崇拜者，也是那个时代最丰富、最博学的头脑之一），成为了神人协作论观点的激烈攻击者。</w:t>
      </w:r>
    </w:p>
    <w:p w14:paraId="67392A20">
      <w:pPr>
        <w:pStyle w:val="3"/>
        <w:spacing w:before="322" w:line="252" w:lineRule="auto"/>
        <w:ind w:left="5" w:hanging="5"/>
        <w:jc w:val="both"/>
        <w:rPr>
          <w:rFonts w:hint="eastAsia" w:ascii="微软雅黑" w:hAnsi="微软雅黑" w:eastAsia="微软雅黑" w:cs="微软雅黑"/>
          <w:sz w:val="30"/>
          <w:szCs w:val="30"/>
        </w:rPr>
      </w:pPr>
    </w:p>
    <w:p w14:paraId="139BD6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as is often the case, seemed sometimes to turn on a razor's edge, and yet truth was on one side and error on the other.</w:t>
      </w:r>
    </w:p>
    <w:p w14:paraId="3252C01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正如通常情况那样，这场争论有时似乎处于剃刀边缘，然而真理在这一边，错误在那一边。</w:t>
      </w:r>
    </w:p>
    <w:p w14:paraId="5D302944">
      <w:pPr>
        <w:pStyle w:val="3"/>
        <w:spacing w:before="322" w:line="252" w:lineRule="auto"/>
        <w:ind w:left="5" w:hanging="5"/>
        <w:jc w:val="both"/>
        <w:rPr>
          <w:rFonts w:hint="eastAsia" w:ascii="微软雅黑" w:hAnsi="微软雅黑" w:eastAsia="微软雅黑" w:cs="微软雅黑"/>
          <w:sz w:val="30"/>
          <w:szCs w:val="30"/>
        </w:rPr>
      </w:pPr>
    </w:p>
    <w:p w14:paraId="702B92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Strigel, though he continued to declare that a man could not convert himself without the Holy Spirit, advanced, without doubt, to Semi-Pelagian views when he maintained the human self-determination in the matter of conversion.</w:t>
      </w:r>
    </w:p>
    <w:p w14:paraId="4BCF8B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斯特里格尔虽然继续宣称若没有圣灵人不能使自己归信，但他无疑已迈向半佩拉纠主义观点，因为他坚持在归信一事上人类的自我决定权。</w:t>
      </w:r>
    </w:p>
    <w:p w14:paraId="1BDD935F">
      <w:pPr>
        <w:pStyle w:val="3"/>
        <w:spacing w:before="322" w:line="252" w:lineRule="auto"/>
        <w:ind w:left="5" w:hanging="5"/>
        <w:jc w:val="both"/>
        <w:rPr>
          <w:rFonts w:hint="eastAsia" w:ascii="微软雅黑" w:hAnsi="微软雅黑" w:eastAsia="微软雅黑" w:cs="微软雅黑"/>
          <w:sz w:val="30"/>
          <w:szCs w:val="30"/>
        </w:rPr>
      </w:pPr>
    </w:p>
    <w:p w14:paraId="176A13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Flacius, again, starts with the assertion of man's total incapacity for good, and that the divine operation of the Holy Spirit alone gives rise to true conversion.</w:t>
      </w:r>
    </w:p>
    <w:p w14:paraId="0CC594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另一方面，弗拉西乌斯从断言人完全无力行善开始，并认为唯独圣灵的神圣运作才能产生真正的归信。</w:t>
      </w:r>
    </w:p>
    <w:p w14:paraId="101C0C26">
      <w:pPr>
        <w:pStyle w:val="3"/>
        <w:spacing w:before="322" w:line="252" w:lineRule="auto"/>
        <w:ind w:left="5" w:hanging="5"/>
        <w:jc w:val="both"/>
        <w:rPr>
          <w:rFonts w:hint="eastAsia" w:ascii="微软雅黑" w:hAnsi="微软雅黑" w:eastAsia="微软雅黑" w:cs="微软雅黑"/>
          <w:sz w:val="30"/>
          <w:szCs w:val="30"/>
        </w:rPr>
      </w:pPr>
    </w:p>
    <w:p w14:paraId="62D0CED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committed himself to positions on original sin which were so extreme that they outraged the theological mind both of the Lutheran and Reformed Church.</w:t>
      </w:r>
    </w:p>
    <w:p w14:paraId="324ED83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但他让自己陷入了关于原罪的极其极端的立场，以至于激怒了路德宗和改革宗教会的神学思想。</w:t>
      </w:r>
    </w:p>
    <w:p w14:paraId="146150AA">
      <w:pPr>
        <w:pStyle w:val="3"/>
        <w:spacing w:before="322" w:line="252" w:lineRule="auto"/>
        <w:ind w:left="5" w:hanging="5"/>
        <w:jc w:val="both"/>
        <w:rPr>
          <w:rFonts w:hint="eastAsia" w:ascii="微软雅黑" w:hAnsi="微软雅黑" w:eastAsia="微软雅黑" w:cs="微软雅黑"/>
          <w:sz w:val="30"/>
          <w:szCs w:val="30"/>
        </w:rPr>
      </w:pPr>
    </w:p>
    <w:p w14:paraId="1748D45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so far as to affirm that sin had become the very substance of man—an extravagance which repelled every mind, and involved the fearful consequence that on such a theory man could not be a subject of redemption.</w:t>
      </w:r>
    </w:p>
    <w:p w14:paraId="4CC05C2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他甚至断言罪已成为人的本质——这种过激言论排斥了每一个头脑，并涉及可怕的后果，即在这种理论下，人不能成为救赎的对象。</w:t>
      </w:r>
    </w:p>
    <w:p w14:paraId="394070CC">
      <w:pPr>
        <w:pStyle w:val="3"/>
        <w:spacing w:before="322" w:line="252" w:lineRule="auto"/>
        <w:ind w:left="5" w:hanging="5"/>
        <w:jc w:val="both"/>
        <w:rPr>
          <w:rFonts w:hint="eastAsia" w:ascii="微软雅黑" w:hAnsi="微软雅黑" w:eastAsia="微软雅黑" w:cs="微软雅黑"/>
          <w:sz w:val="30"/>
          <w:szCs w:val="30"/>
        </w:rPr>
      </w:pPr>
    </w:p>
    <w:p w14:paraId="41A4102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parties in this controversy largely destroyed each other's arguments, and needed the intervention of a third party to mediate between them and readjust the balance of truth.</w:t>
      </w:r>
    </w:p>
    <w:p w14:paraId="1A8EC27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这场争论中的双方在很大程度上摧毁了对方的论点，需要第三方的介入来调解他们并重新调整真理的平衡。</w:t>
      </w:r>
    </w:p>
    <w:p w14:paraId="4CBC4AD7">
      <w:pPr>
        <w:pStyle w:val="3"/>
        <w:spacing w:before="322" w:line="252" w:lineRule="auto"/>
        <w:ind w:left="5" w:hanging="5"/>
        <w:jc w:val="both"/>
        <w:rPr>
          <w:rFonts w:hint="eastAsia" w:ascii="微软雅黑" w:hAnsi="微软雅黑" w:eastAsia="微软雅黑" w:cs="微软雅黑"/>
          <w:sz w:val="30"/>
          <w:szCs w:val="30"/>
        </w:rPr>
      </w:pPr>
    </w:p>
    <w:p w14:paraId="31698DF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the very issue that the course of events brought about.</w:t>
      </w:r>
    </w:p>
    <w:p w14:paraId="590300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这正是事件进程所带来的结果。</w:t>
      </w:r>
    </w:p>
    <w:p w14:paraId="5D7EDA15">
      <w:pPr>
        <w:pStyle w:val="3"/>
        <w:spacing w:before="322" w:line="252" w:lineRule="auto"/>
        <w:ind w:left="5" w:hanging="5"/>
        <w:jc w:val="both"/>
        <w:rPr>
          <w:rFonts w:hint="eastAsia" w:ascii="微软雅黑" w:hAnsi="微软雅黑" w:eastAsia="微软雅黑" w:cs="微软雅黑"/>
          <w:sz w:val="30"/>
          <w:szCs w:val="30"/>
        </w:rPr>
      </w:pPr>
    </w:p>
    <w:p w14:paraId="4125BAC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Strigel contended that the Spirit's action corresponds to the peculiar nature of the will, but not so as to destroy the will.</w:t>
      </w:r>
    </w:p>
    <w:p w14:paraId="3AF8C43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斯特里格尔争辩说，圣灵的行动与意志的特性相符，但不会破坏意志。</w:t>
      </w:r>
    </w:p>
    <w:p w14:paraId="53A2505E">
      <w:pPr>
        <w:pStyle w:val="3"/>
        <w:spacing w:before="322" w:line="252" w:lineRule="auto"/>
        <w:ind w:left="5" w:hanging="5"/>
        <w:jc w:val="both"/>
        <w:rPr>
          <w:rFonts w:hint="eastAsia" w:ascii="微软雅黑" w:hAnsi="微软雅黑" w:eastAsia="微软雅黑" w:cs="微软雅黑"/>
          <w:sz w:val="30"/>
          <w:szCs w:val="30"/>
        </w:rPr>
      </w:pPr>
    </w:p>
    <w:p w14:paraId="5F424B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 Spirit's action on man as a free agent was different from the way in which power is exercised on mere inanimate and unconscious objects, as a stock or stone, and that co-action could not be applied to the will (voluntas non potest cogi).</w:t>
      </w:r>
    </w:p>
    <w:p w14:paraId="6B934B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他认为，圣灵在作为自由代理人的人身上的行动，不同于能力施加在单纯无生命和无意识物体（如木石）上的方式，并且强迫不能应用于意志。</w:t>
      </w:r>
    </w:p>
    <w:p w14:paraId="0B14948C">
      <w:pPr>
        <w:pStyle w:val="3"/>
        <w:spacing w:before="322" w:line="252" w:lineRule="auto"/>
        <w:ind w:left="5" w:hanging="5"/>
        <w:jc w:val="both"/>
        <w:rPr>
          <w:rFonts w:hint="eastAsia" w:ascii="微软雅黑" w:hAnsi="微软雅黑" w:eastAsia="微软雅黑" w:cs="微软雅黑"/>
          <w:sz w:val="30"/>
          <w:szCs w:val="30"/>
        </w:rPr>
      </w:pPr>
    </w:p>
    <w:p w14:paraId="0E3D26E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hesitate to say that so far he was right.</w:t>
      </w:r>
    </w:p>
    <w:p w14:paraId="70EDC40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没有人会犹豫说，到目前为止他是对的。</w:t>
      </w:r>
    </w:p>
    <w:p w14:paraId="41E2801B">
      <w:pPr>
        <w:pStyle w:val="3"/>
        <w:spacing w:before="322" w:line="252" w:lineRule="auto"/>
        <w:ind w:left="5" w:hanging="5"/>
        <w:jc w:val="both"/>
        <w:rPr>
          <w:rFonts w:hint="eastAsia" w:ascii="微软雅黑" w:hAnsi="微软雅黑" w:eastAsia="微软雅黑" w:cs="微软雅黑"/>
          <w:sz w:val="30"/>
          <w:szCs w:val="30"/>
        </w:rPr>
      </w:pPr>
    </w:p>
    <w:p w14:paraId="212F4C1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questionable part of his argument begins to appear when he insists on a natural aptitude or power in the will of man for good.</w:t>
      </w:r>
    </w:p>
    <w:p w14:paraId="1E64A06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但他论证中有问题的部分开始显现，当他坚持人的意志中有一种行善的自然倾向或能力时。</w:t>
      </w:r>
    </w:p>
    <w:p w14:paraId="66790822">
      <w:pPr>
        <w:pStyle w:val="3"/>
        <w:spacing w:before="322" w:line="252" w:lineRule="auto"/>
        <w:ind w:left="5" w:hanging="5"/>
        <w:jc w:val="both"/>
        <w:rPr>
          <w:rFonts w:hint="eastAsia" w:ascii="微软雅黑" w:hAnsi="微软雅黑" w:eastAsia="微软雅黑" w:cs="微软雅黑"/>
          <w:sz w:val="30"/>
          <w:szCs w:val="30"/>
        </w:rPr>
      </w:pPr>
    </w:p>
    <w:p w14:paraId="3D930C3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allow that the natural man was but passive in the act of conversion.</w:t>
      </w:r>
    </w:p>
    <w:p w14:paraId="0E12782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他不允许属血气的人在归信行动中仅仅是被动的。</w:t>
      </w:r>
    </w:p>
    <w:p w14:paraId="2853160B">
      <w:pPr>
        <w:pStyle w:val="3"/>
        <w:spacing w:before="322" w:line="252" w:lineRule="auto"/>
        <w:ind w:left="5" w:hanging="5"/>
        <w:jc w:val="both"/>
        <w:rPr>
          <w:rFonts w:hint="eastAsia" w:ascii="微软雅黑" w:hAnsi="微软雅黑" w:eastAsia="微软雅黑" w:cs="微软雅黑"/>
          <w:sz w:val="30"/>
          <w:szCs w:val="30"/>
        </w:rPr>
      </w:pPr>
    </w:p>
    <w:p w14:paraId="3218A6E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man is not so much dead as sick; and he contended that the power for good is not so much lost as enfeebled, bound, or fettered by sin, so that it can do nothing without the Holy Ghost; but that when freed it co-operates to conversion, though in a languid way.</w:t>
      </w:r>
    </w:p>
    <w:p w14:paraId="1F8BB9A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他认为人与其说是死了，不如说是病了；他争辩说行善的能力与其说是丧失了，不如说是被罪削弱、捆绑或束缚了，以至于若没有圣灵它什么也不能做；但当被释放时，它虽以微弱的方式，却合作以致归信。</w:t>
      </w:r>
    </w:p>
    <w:p w14:paraId="6D02B63D">
      <w:pPr>
        <w:pStyle w:val="3"/>
        <w:spacing w:before="322" w:line="252" w:lineRule="auto"/>
        <w:ind w:left="5" w:hanging="5"/>
        <w:jc w:val="both"/>
        <w:rPr>
          <w:rFonts w:hint="eastAsia" w:ascii="微软雅黑" w:hAnsi="微软雅黑" w:eastAsia="微软雅黑" w:cs="微软雅黑"/>
          <w:sz w:val="30"/>
          <w:szCs w:val="30"/>
        </w:rPr>
      </w:pPr>
    </w:p>
    <w:p w14:paraId="1B356E2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 human will cannot without the Spirit begin its conversion, but that it is not a resisting or merely passive element.</w:t>
      </w:r>
    </w:p>
    <w:p w14:paraId="5B5518A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他认为，如果没有圣灵，人类意志无法开始其归信，但它并不是一个抗拒或仅仅被动的元素。</w:t>
      </w:r>
    </w:p>
    <w:p w14:paraId="71B656BC">
      <w:pPr>
        <w:pStyle w:val="3"/>
        <w:spacing w:before="322" w:line="252" w:lineRule="auto"/>
        <w:ind w:left="5" w:hanging="5"/>
        <w:jc w:val="both"/>
        <w:rPr>
          <w:rFonts w:hint="eastAsia" w:ascii="微软雅黑" w:hAnsi="微软雅黑" w:eastAsia="微软雅黑" w:cs="微软雅黑"/>
          <w:sz w:val="30"/>
          <w:szCs w:val="30"/>
        </w:rPr>
      </w:pPr>
    </w:p>
    <w:p w14:paraId="7DC244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affinity of this view, or rather its perfect identity with Semi-Pelagianism, cannot be doubtful.</w:t>
      </w:r>
    </w:p>
    <w:p w14:paraId="0F12564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这种观点与半佩拉纠主义的亲缘关系，或者更确切地说是完全一致，是毋庸置疑的。</w:t>
      </w:r>
    </w:p>
    <w:p w14:paraId="01D15DAC">
      <w:pPr>
        <w:pStyle w:val="3"/>
        <w:spacing w:before="322" w:line="252" w:lineRule="auto"/>
        <w:ind w:left="5" w:hanging="5"/>
        <w:jc w:val="both"/>
        <w:rPr>
          <w:rFonts w:hint="eastAsia" w:ascii="微软雅黑" w:hAnsi="微软雅黑" w:eastAsia="微软雅黑" w:cs="微软雅黑"/>
          <w:sz w:val="30"/>
          <w:szCs w:val="30"/>
        </w:rPr>
      </w:pPr>
    </w:p>
    <w:p w14:paraId="46FB4A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known nothing in his own experience of a sudden conversion by divine grace; and he speaks as if it could not be without the concurrence of a divine and human cause.</w:t>
      </w:r>
    </w:p>
    <w:p w14:paraId="7140090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在他自己的经历中，他似乎对神恩典的突然归信一无所知；他说起话来，仿佛若没有神与人原因的协作，归信就不可能发生。</w:t>
      </w:r>
    </w:p>
    <w:p w14:paraId="68E4B1B2">
      <w:pPr>
        <w:pStyle w:val="3"/>
        <w:spacing w:before="322" w:line="252" w:lineRule="auto"/>
        <w:ind w:left="5" w:hanging="5"/>
        <w:jc w:val="both"/>
        <w:rPr>
          <w:rFonts w:hint="eastAsia" w:ascii="微软雅黑" w:hAnsi="微软雅黑" w:eastAsia="微软雅黑" w:cs="微软雅黑"/>
          <w:sz w:val="30"/>
          <w:szCs w:val="30"/>
        </w:rPr>
      </w:pPr>
    </w:p>
    <w:p w14:paraId="26C685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Flacius, on his side of the argument, demands whence arises the will to good, the very inclination to conversion, and the prayer for it?</w:t>
      </w:r>
    </w:p>
    <w:p w14:paraId="015B4B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弗拉西乌斯在他这边的论证中质问，行善的意愿、归信的倾向以及为此的祈祷究竟源于何处？</w:t>
      </w:r>
    </w:p>
    <w:p w14:paraId="1D68F35A">
      <w:pPr>
        <w:pStyle w:val="3"/>
        <w:spacing w:before="322" w:line="252" w:lineRule="auto"/>
        <w:ind w:left="5" w:hanging="5"/>
        <w:jc w:val="both"/>
        <w:rPr>
          <w:rFonts w:hint="eastAsia" w:ascii="微软雅黑" w:hAnsi="微软雅黑" w:eastAsia="微软雅黑" w:cs="微软雅黑"/>
          <w:sz w:val="30"/>
          <w:szCs w:val="30"/>
        </w:rPr>
      </w:pPr>
    </w:p>
    <w:p w14:paraId="7896E12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come from God alone, or partly from the synergism of man?</w:t>
      </w:r>
    </w:p>
    <w:p w14:paraId="2682E36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这唯独来自神，还是部分来自人的神人协作？</w:t>
      </w:r>
    </w:p>
    <w:p w14:paraId="08A4717E">
      <w:pPr>
        <w:pStyle w:val="3"/>
        <w:spacing w:before="322" w:line="252" w:lineRule="auto"/>
        <w:ind w:left="5" w:hanging="5"/>
        <w:jc w:val="both"/>
        <w:rPr>
          <w:rFonts w:hint="eastAsia" w:ascii="微软雅黑" w:hAnsi="微软雅黑" w:eastAsia="微软雅黑" w:cs="微软雅黑"/>
          <w:sz w:val="30"/>
          <w:szCs w:val="30"/>
        </w:rPr>
      </w:pPr>
    </w:p>
    <w:p w14:paraId="56D3CC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"I demand whether you say that the will co-operates before the gift of faith or after the reception of faith?"</w:t>
      </w:r>
    </w:p>
    <w:p w14:paraId="0CEE7AB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他补充道：“我问你，你说意志是在信心恩赐之前合作，还是在领受信心之后合作？”</w:t>
      </w:r>
    </w:p>
    <w:p w14:paraId="510CF8EC">
      <w:pPr>
        <w:pStyle w:val="3"/>
        <w:spacing w:before="322" w:line="252" w:lineRule="auto"/>
        <w:ind w:left="5" w:hanging="5"/>
        <w:jc w:val="both"/>
        <w:rPr>
          <w:rFonts w:hint="eastAsia" w:ascii="微软雅黑" w:hAnsi="微软雅黑" w:eastAsia="微软雅黑" w:cs="微软雅黑"/>
          <w:sz w:val="30"/>
          <w:szCs w:val="30"/>
        </w:rPr>
      </w:pPr>
    </w:p>
    <w:p w14:paraId="72CC13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Formula Concordiæ, prepared by Brentius, Andreä, and others, came in to put this matter on its right ground, and to correct extremes, when the Lutheran Church was involved in the most critical danger.</w:t>
      </w:r>
    </w:p>
    <w:p w14:paraId="0BD515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由布伦蒂乌斯（Brentius）、安德烈（Andreä）等人编写的《协和信条》（Formula Concordiæ）介入，将此事置于正确的立场，并纠正极端，当时路德宗教会正处于最危急的关头。</w:t>
      </w:r>
    </w:p>
    <w:p w14:paraId="1DF3E3E4">
      <w:pPr>
        <w:pStyle w:val="3"/>
        <w:spacing w:before="322" w:line="252" w:lineRule="auto"/>
        <w:ind w:left="5" w:hanging="5"/>
        <w:jc w:val="both"/>
        <w:rPr>
          <w:rFonts w:hint="eastAsia" w:ascii="微软雅黑" w:hAnsi="微软雅黑" w:eastAsia="微软雅黑" w:cs="微软雅黑"/>
          <w:sz w:val="30"/>
          <w:szCs w:val="30"/>
        </w:rPr>
      </w:pPr>
    </w:p>
    <w:p w14:paraId="5111916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repudiated, on the one side, the error that from the human will could come the first beginnings of conversion or anything truly good till grace first apprehends it and, replenishes it with new powers; and on the other side the revolting dogma of Flacius, that original sin had become the essence of man.</w:t>
      </w:r>
    </w:p>
    <w:p w14:paraId="490526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它一方面驳斥了那种错误，即认为人类意志可以产生归信的最初开端或任何真正善的东西，直到恩典首先得着它并以此充满新能力；另一方面驳斥了弗拉西乌斯令人反感的教条，即原罪已成为人的本质。</w:t>
      </w:r>
    </w:p>
    <w:p w14:paraId="36A3B27A">
      <w:pPr>
        <w:pStyle w:val="3"/>
        <w:spacing w:before="322" w:line="252" w:lineRule="auto"/>
        <w:ind w:left="5" w:hanging="5"/>
        <w:jc w:val="both"/>
        <w:rPr>
          <w:rFonts w:hint="eastAsia" w:ascii="微软雅黑" w:hAnsi="微软雅黑" w:eastAsia="微软雅黑" w:cs="微软雅黑"/>
          <w:sz w:val="30"/>
          <w:szCs w:val="30"/>
        </w:rPr>
      </w:pPr>
    </w:p>
    <w:p w14:paraId="36846E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admirably-balanced statements bring out that conversion has its efficient cause only in the operation of the Holy Ghost, and that man neither effects it nor co-operates in it.</w:t>
      </w:r>
    </w:p>
    <w:p w14:paraId="3C30A9D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其极佳平衡的陈述表明，归信的有效原因仅在于圣灵的运作，人既不促成它也不在其中合作。</w:t>
      </w:r>
    </w:p>
    <w:p w14:paraId="769FFD92">
      <w:pPr>
        <w:pStyle w:val="3"/>
        <w:spacing w:before="322" w:line="252" w:lineRule="auto"/>
        <w:ind w:left="5" w:hanging="5"/>
        <w:jc w:val="both"/>
        <w:rPr>
          <w:rFonts w:hint="eastAsia" w:ascii="微软雅黑" w:hAnsi="微软雅黑" w:eastAsia="微软雅黑" w:cs="微软雅黑"/>
          <w:sz w:val="30"/>
          <w:szCs w:val="30"/>
        </w:rPr>
      </w:pPr>
    </w:p>
    <w:p w14:paraId="211138C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stated that the Holy Spirit acts on the will of man, the subject of the change,—that the operation is ON the will and IN the will by means of the word.</w:t>
      </w:r>
    </w:p>
    <w:p w14:paraId="5CD70FA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它指出圣灵作用于人的意志，即改变的主体，——这种运作是藉着道作用于意志之上并在意志之中。</w:t>
      </w:r>
    </w:p>
    <w:p w14:paraId="3A85FFA3">
      <w:pPr>
        <w:pStyle w:val="3"/>
        <w:spacing w:before="322" w:line="252" w:lineRule="auto"/>
        <w:ind w:left="5" w:hanging="5"/>
        <w:jc w:val="both"/>
        <w:rPr>
          <w:rFonts w:hint="eastAsia" w:ascii="微软雅黑" w:hAnsi="微软雅黑" w:eastAsia="微软雅黑" w:cs="微软雅黑"/>
          <w:sz w:val="30"/>
          <w:szCs w:val="30"/>
        </w:rPr>
      </w:pPr>
    </w:p>
    <w:p w14:paraId="37DE84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repudiates the active synergism of Strigel and the continuous resistance of Flacius, who contended that before and after conversion the human will does nothing but resist.</w:t>
      </w:r>
    </w:p>
    <w:p w14:paraId="3F5AC4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它驳斥了斯特里格尔的主动神人协作论，也驳斥了弗拉西乌斯的持续抗拒论，弗拉西乌斯争辩说，在归信前后，人类意志除了抗拒什么也不做。</w:t>
      </w:r>
    </w:p>
    <w:p w14:paraId="0DFCA5B7">
      <w:pPr>
        <w:pStyle w:val="3"/>
        <w:spacing w:before="322" w:line="252" w:lineRule="auto"/>
        <w:ind w:left="5" w:hanging="5"/>
        <w:jc w:val="both"/>
        <w:rPr>
          <w:rFonts w:hint="eastAsia" w:ascii="微软雅黑" w:hAnsi="微软雅黑" w:eastAsia="微软雅黑" w:cs="微软雅黑"/>
          <w:sz w:val="30"/>
          <w:szCs w:val="30"/>
        </w:rPr>
      </w:pPr>
    </w:p>
    <w:p w14:paraId="2995950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that after conversion, but only after conversion, the mind with new powers begins actively to co-operate.</w:t>
      </w:r>
    </w:p>
    <w:p w14:paraId="26B838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它阐明，在归信之后，但也仅在归信之后，拥有新能力的心智开始积极合作。</w:t>
      </w:r>
    </w:p>
    <w:p w14:paraId="0B508972">
      <w:pPr>
        <w:pStyle w:val="3"/>
        <w:spacing w:before="322" w:line="252" w:lineRule="auto"/>
        <w:ind w:left="5" w:hanging="5"/>
        <w:jc w:val="both"/>
        <w:rPr>
          <w:rFonts w:hint="eastAsia" w:ascii="微软雅黑" w:hAnsi="微软雅黑" w:eastAsia="微软雅黑" w:cs="微软雅黑"/>
          <w:sz w:val="30"/>
          <w:szCs w:val="30"/>
        </w:rPr>
      </w:pPr>
    </w:p>
    <w:p w14:paraId="5A611A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UNITARIAN MOVEMENT‚ begun by Socinius and carried on by the Polish Brethren (Fratres Poloni), developed a bold attack on the Holy Spirit, both in regard to His personality and His work.</w:t>
      </w:r>
    </w:p>
    <w:p w14:paraId="434195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由索西尼（Socinius）发起并由波兰弟兄会（Fratres Poloni）延续的神体一位论运动，对圣灵发起了大胆的攻击，无论是关于祂的位格还是祂的工作。</w:t>
      </w:r>
    </w:p>
    <w:p w14:paraId="0D5D988B">
      <w:pPr>
        <w:pStyle w:val="3"/>
        <w:spacing w:before="322" w:line="252" w:lineRule="auto"/>
        <w:ind w:left="5" w:hanging="5"/>
        <w:jc w:val="both"/>
        <w:rPr>
          <w:rFonts w:hint="eastAsia" w:ascii="微软雅黑" w:hAnsi="微软雅黑" w:eastAsia="微软雅黑" w:cs="微软雅黑"/>
          <w:sz w:val="30"/>
          <w:szCs w:val="30"/>
        </w:rPr>
      </w:pPr>
    </w:p>
    <w:p w14:paraId="3550DA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however, it was only another phase of Naturalism or Deism, as well as directly anti-Trinitarian, it could not secure a footing within the Church, and was at once expelled.</w:t>
      </w:r>
    </w:p>
    <w:p w14:paraId="274232A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然而，由于它只是自然主义或自然神论的另一个阶段，并且直接反对三位一体，它无法在教会内立足，并立即被驱逐。</w:t>
      </w:r>
    </w:p>
    <w:p w14:paraId="7CE2B0B0">
      <w:pPr>
        <w:pStyle w:val="3"/>
        <w:spacing w:before="322" w:line="252" w:lineRule="auto"/>
        <w:ind w:left="5" w:hanging="5"/>
        <w:jc w:val="both"/>
        <w:rPr>
          <w:rFonts w:hint="eastAsia" w:ascii="微软雅黑" w:hAnsi="微软雅黑" w:eastAsia="微软雅黑" w:cs="微软雅黑"/>
          <w:sz w:val="30"/>
          <w:szCs w:val="30"/>
        </w:rPr>
      </w:pPr>
    </w:p>
    <w:p w14:paraId="20E13AB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ARMINIAN MOVEMENT‚ identical in all respects with Semi-Pelagianism, insinuated itself into the Reformed Churches, and became a very formidable power, which spread in all directions, and can scarcely even yet be said to have spent its force.</w:t>
      </w:r>
    </w:p>
    <w:p w14:paraId="7C736D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但是，阿民念运动，在各方面都与半佩拉纠主义相同，潜入了改革宗教会，并成为一股非常可怕的力量，向四面八方蔓延，甚至到现在也很难说它的力量已经耗尽。</w:t>
      </w:r>
    </w:p>
    <w:p w14:paraId="256FCC1C">
      <w:pPr>
        <w:pStyle w:val="3"/>
        <w:spacing w:before="322" w:line="252" w:lineRule="auto"/>
        <w:ind w:left="5" w:hanging="5"/>
        <w:jc w:val="both"/>
        <w:rPr>
          <w:rFonts w:hint="eastAsia" w:ascii="微软雅黑" w:hAnsi="微软雅黑" w:eastAsia="微软雅黑" w:cs="微软雅黑"/>
          <w:sz w:val="30"/>
          <w:szCs w:val="30"/>
        </w:rPr>
      </w:pPr>
    </w:p>
    <w:p w14:paraId="3D5CFE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founder of it was Arminius, born in 1560, a man of distinguished gifts, who, by the aid of benevolent friends, had been helped forward in his studies till he was sent to prosecute his theological curriculum under Beza in 1582.</w:t>
      </w:r>
    </w:p>
    <w:p w14:paraId="51A09F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它的创始人是阿民念（Arminius），生于1560年，是一个有着卓越天赋的人，在仁慈朋友的帮助下，他在学业上得到了资助，直到1582年被送去在贝扎（Beza）门下进修神学课程。</w:t>
      </w:r>
    </w:p>
    <w:p w14:paraId="7CAD428F">
      <w:pPr>
        <w:pStyle w:val="3"/>
        <w:spacing w:before="322" w:line="252" w:lineRule="auto"/>
        <w:ind w:left="5" w:hanging="5"/>
        <w:jc w:val="both"/>
        <w:rPr>
          <w:rFonts w:hint="eastAsia" w:ascii="微软雅黑" w:hAnsi="微软雅黑" w:eastAsia="微软雅黑" w:cs="微软雅黑"/>
          <w:sz w:val="30"/>
          <w:szCs w:val="30"/>
        </w:rPr>
      </w:pPr>
    </w:p>
    <w:p w14:paraId="5B0A5C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his history subsequent to this—his visit to Italy, his acquaintance with Bellarmine, the suspicions awakened by his utterances after being promoted to the pastorate in Amsterdam (A.D. 1588), and the doubts entertained as to his opinions when called to be Junius' successor in the chair of Theology at Leyden, though he declared that he held with Augustin, and repudiated the Pelagian tenets—creates a doubt whether the doctrines of grace were ever fully accepted by him.</w:t>
      </w:r>
    </w:p>
    <w:p w14:paraId="7BC1A7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历史上的一切——他对意大利的访问，他与贝拉明的相识，他在阿姆斯特丹晋升牧师职分（公元1588年）后其言论引起的怀疑，以及当他被召接替尤尼乌斯（Junius）担任莱顿神学教席时对其观点的疑虑，尽管他宣称他支持奥古斯丁并驳斥佩拉纠教义——都让人怀疑恩典教义是否曾被他完全接受。</w:t>
      </w:r>
    </w:p>
    <w:p w14:paraId="4275A184">
      <w:pPr>
        <w:pStyle w:val="3"/>
        <w:spacing w:before="322" w:line="252" w:lineRule="auto"/>
        <w:ind w:left="5" w:hanging="5"/>
        <w:jc w:val="both"/>
        <w:rPr>
          <w:rFonts w:hint="eastAsia" w:ascii="微软雅黑" w:hAnsi="微软雅黑" w:eastAsia="微软雅黑" w:cs="微软雅黑"/>
          <w:sz w:val="30"/>
          <w:szCs w:val="30"/>
        </w:rPr>
      </w:pPr>
    </w:p>
    <w:p w14:paraId="6EAA61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a year after entering upon his theological duties at Leyden, opinions were propounded by him at variance with the doctrine of the Reformed Church (1604).</w:t>
      </w:r>
    </w:p>
    <w:p w14:paraId="7A3730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在莱顿开始履行神学职责大约一年后，他提出了与改革宗教会教义相左的观点（1604年）。</w:t>
      </w:r>
    </w:p>
    <w:p w14:paraId="6975CAFA">
      <w:pPr>
        <w:pStyle w:val="3"/>
        <w:spacing w:before="322" w:line="252" w:lineRule="auto"/>
        <w:ind w:left="5" w:hanging="5"/>
        <w:jc w:val="both"/>
        <w:rPr>
          <w:rFonts w:hint="eastAsia" w:ascii="微软雅黑" w:hAnsi="微软雅黑" w:eastAsia="微软雅黑" w:cs="微软雅黑"/>
          <w:sz w:val="30"/>
          <w:szCs w:val="30"/>
        </w:rPr>
      </w:pPr>
    </w:p>
    <w:p w14:paraId="4F50531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the controversy which convulsed the Dutch Church.</w:t>
      </w:r>
    </w:p>
    <w:p w14:paraId="4063FA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随后便开始了震动荷兰教会的争论。</w:t>
      </w:r>
    </w:p>
    <w:p w14:paraId="09B1FB8D">
      <w:pPr>
        <w:pStyle w:val="3"/>
        <w:spacing w:before="322" w:line="252" w:lineRule="auto"/>
        <w:ind w:left="5" w:hanging="5"/>
        <w:jc w:val="both"/>
        <w:rPr>
          <w:rFonts w:hint="eastAsia" w:ascii="微软雅黑" w:hAnsi="微软雅黑" w:eastAsia="微软雅黑" w:cs="微软雅黑"/>
          <w:sz w:val="30"/>
          <w:szCs w:val="30"/>
        </w:rPr>
      </w:pPr>
    </w:p>
    <w:p w14:paraId="5607B22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entering into all Arminius' opinions, let me briefly notice those which referred to the Holy Spirit.</w:t>
      </w:r>
    </w:p>
    <w:p w14:paraId="1383B67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不深入探讨阿民念的所有观点，让我简要注意那些涉及圣灵的观点。</w:t>
      </w:r>
    </w:p>
    <w:p w14:paraId="23751940">
      <w:pPr>
        <w:pStyle w:val="3"/>
        <w:spacing w:before="322" w:line="252" w:lineRule="auto"/>
        <w:ind w:left="5" w:hanging="5"/>
        <w:jc w:val="both"/>
        <w:rPr>
          <w:rFonts w:hint="eastAsia" w:ascii="微软雅黑" w:hAnsi="微软雅黑" w:eastAsia="微软雅黑" w:cs="微软雅黑"/>
          <w:sz w:val="30"/>
          <w:szCs w:val="30"/>
        </w:rPr>
      </w:pPr>
    </w:p>
    <w:p w14:paraId="72A7811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maintained that the Spirit's operation was in every case resistible, and that there was no invincible efficacy put forth an any to whom the gospel is preached.</w:t>
      </w:r>
    </w:p>
    <w:p w14:paraId="3BCC99D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他坚持认为圣灵的运作在任何情况下都是可抗拒的，并且没有任何不可战胜的功效施加于任何听到福音的人身上。</w:t>
      </w:r>
    </w:p>
    <w:p w14:paraId="7D7651E8">
      <w:pPr>
        <w:pStyle w:val="3"/>
        <w:spacing w:before="322" w:line="252" w:lineRule="auto"/>
        <w:ind w:left="5" w:hanging="5"/>
        <w:jc w:val="both"/>
        <w:rPr>
          <w:rFonts w:hint="eastAsia" w:ascii="微软雅黑" w:hAnsi="微软雅黑" w:eastAsia="微软雅黑" w:cs="微软雅黑"/>
          <w:sz w:val="30"/>
          <w:szCs w:val="30"/>
        </w:rPr>
      </w:pPr>
    </w:p>
    <w:p w14:paraId="767D4B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assent of the will was said to decide the matter.</w:t>
      </w:r>
    </w:p>
    <w:p w14:paraId="5FF34A0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意志的赞同被说成是决定性的。</w:t>
      </w:r>
    </w:p>
    <w:p w14:paraId="3C40F3DF">
      <w:pPr>
        <w:pStyle w:val="3"/>
        <w:spacing w:before="322" w:line="252" w:lineRule="auto"/>
        <w:ind w:left="5" w:hanging="5"/>
        <w:jc w:val="both"/>
        <w:rPr>
          <w:rFonts w:hint="eastAsia" w:ascii="微软雅黑" w:hAnsi="微软雅黑" w:eastAsia="微软雅黑" w:cs="微软雅黑"/>
          <w:sz w:val="30"/>
          <w:szCs w:val="30"/>
        </w:rPr>
      </w:pPr>
    </w:p>
    <w:p w14:paraId="12201B3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that every one could obey or resist; that the cause of conversion was not the Holy Spirit so much as the human will concurring or co-operating; and that this was the immediate cause of conversion.</w:t>
      </w:r>
    </w:p>
    <w:p w14:paraId="6D74F6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人们认为每个人都可以顺服或抗拒；归信的原因与其说是圣灵，不如说是人类意志的赞同或合作；而这就是归信的直接原因。</w:t>
      </w:r>
    </w:p>
    <w:p w14:paraId="708EB3EF">
      <w:pPr>
        <w:pStyle w:val="3"/>
        <w:spacing w:before="322" w:line="252" w:lineRule="auto"/>
        <w:ind w:left="5" w:hanging="5"/>
        <w:jc w:val="both"/>
        <w:rPr>
          <w:rFonts w:hint="eastAsia" w:ascii="微软雅黑" w:hAnsi="微软雅黑" w:eastAsia="微软雅黑" w:cs="微软雅黑"/>
          <w:sz w:val="30"/>
          <w:szCs w:val="30"/>
        </w:rPr>
      </w:pPr>
    </w:p>
    <w:p w14:paraId="237960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briefly notice the points which came up in these discussions.</w:t>
      </w:r>
    </w:p>
    <w:p w14:paraId="7B8B9B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让我简要注意一下这些讨论中出现的要点。</w:t>
      </w:r>
    </w:p>
    <w:p w14:paraId="18D1A96A">
      <w:pPr>
        <w:pStyle w:val="3"/>
        <w:spacing w:before="322" w:line="252" w:lineRule="auto"/>
        <w:ind w:left="5" w:hanging="5"/>
        <w:jc w:val="both"/>
        <w:rPr>
          <w:rFonts w:hint="eastAsia" w:ascii="微软雅黑" w:hAnsi="微软雅黑" w:eastAsia="微软雅黑" w:cs="微软雅黑"/>
          <w:sz w:val="30"/>
          <w:szCs w:val="30"/>
        </w:rPr>
      </w:pPr>
    </w:p>
    <w:p w14:paraId="4F7144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subjects of conversion, it was a question whether the Holy Spirit exercised the same gracious operation on every hearer to whom the gospel is first proclaimed.</w:t>
      </w:r>
    </w:p>
    <w:p w14:paraId="7770250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关于归信的主体，有一个问题是：圣灵是否对每一个初次听到福音的听众都行使同样的恩典运作。</w:t>
      </w:r>
    </w:p>
    <w:p w14:paraId="503DB328">
      <w:pPr>
        <w:pStyle w:val="3"/>
        <w:spacing w:before="322" w:line="252" w:lineRule="auto"/>
        <w:ind w:left="5" w:hanging="5"/>
        <w:jc w:val="both"/>
        <w:rPr>
          <w:rFonts w:hint="eastAsia" w:ascii="微软雅黑" w:hAnsi="微软雅黑" w:eastAsia="微软雅黑" w:cs="微软雅黑"/>
          <w:sz w:val="30"/>
          <w:szCs w:val="30"/>
        </w:rPr>
      </w:pPr>
    </w:p>
    <w:p w14:paraId="176591A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affirmed by the Arminians.</w:t>
      </w:r>
    </w:p>
    <w:p w14:paraId="776A538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这一点得到了阿民念派的肯定。</w:t>
      </w:r>
    </w:p>
    <w:p w14:paraId="2063191F">
      <w:pPr>
        <w:pStyle w:val="3"/>
        <w:spacing w:before="322" w:line="252" w:lineRule="auto"/>
        <w:ind w:left="5" w:hanging="5"/>
        <w:jc w:val="both"/>
        <w:rPr>
          <w:rFonts w:hint="eastAsia" w:ascii="微软雅黑" w:hAnsi="微软雅黑" w:eastAsia="微软雅黑" w:cs="微软雅黑"/>
          <w:sz w:val="30"/>
          <w:szCs w:val="30"/>
        </w:rPr>
      </w:pPr>
    </w:p>
    <w:p w14:paraId="11C47F1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they condemned it as an unwarrantable limitation of the grace of God to hold that the Holy Spirit effectually works faith in any by removing the resistance of the mind, and by imparting the power to believe.</w:t>
      </w:r>
    </w:p>
    <w:p w14:paraId="093A8A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不仅如此：他们谴责认为圣灵通过消除心智的阻力并赋予信心能力从而在任何人心中有效产生信心的观点，是对神恩典无理的限制。</w:t>
      </w:r>
    </w:p>
    <w:p w14:paraId="284B3546">
      <w:pPr>
        <w:pStyle w:val="3"/>
        <w:spacing w:before="322" w:line="252" w:lineRule="auto"/>
        <w:ind w:left="5" w:hanging="5"/>
        <w:jc w:val="both"/>
        <w:rPr>
          <w:rFonts w:hint="eastAsia" w:ascii="微软雅黑" w:hAnsi="微软雅黑" w:eastAsia="微软雅黑" w:cs="微软雅黑"/>
          <w:sz w:val="30"/>
          <w:szCs w:val="30"/>
        </w:rPr>
      </w:pPr>
    </w:p>
    <w:p w14:paraId="445BFF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while nominally allowing the action of the Spirit, it came to this: that it was an inefficacious and resistible influence, little more—if, indeed, it was anything more—than external suasion.</w:t>
      </w:r>
    </w:p>
    <w:p w14:paraId="6F5212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简言之，虽然名义上允许圣灵的行动，但归根结底：那是一种无效且可抗拒的影响，只不过是——如果确实有什么的话——外在的劝导。</w:t>
      </w:r>
    </w:p>
    <w:p w14:paraId="29B7BDA1">
      <w:pPr>
        <w:pStyle w:val="3"/>
        <w:spacing w:before="322" w:line="252" w:lineRule="auto"/>
        <w:ind w:left="5" w:hanging="5"/>
        <w:jc w:val="both"/>
        <w:rPr>
          <w:rFonts w:hint="eastAsia" w:ascii="微软雅黑" w:hAnsi="微软雅黑" w:eastAsia="微软雅黑" w:cs="微软雅黑"/>
          <w:sz w:val="30"/>
          <w:szCs w:val="30"/>
        </w:rPr>
      </w:pPr>
    </w:p>
    <w:p w14:paraId="71EA83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placed themselves on the same footing with the Semi-Pelagians as to everything bearing on the universality of the Spirit's grace, as to the equality which must be allowed to all men, and as to the sufficiency of grace for all alike.</w:t>
      </w:r>
    </w:p>
    <w:p w14:paraId="3CA50E8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他们在涉及圣灵恩典的普遍性、必须给予所有人的平等性以及对所有人一视同仁的恩典充足性等一切方面，都与半佩拉纠派处于同一立场。</w:t>
      </w:r>
    </w:p>
    <w:p w14:paraId="1F8FD78D">
      <w:pPr>
        <w:pStyle w:val="3"/>
        <w:spacing w:before="322" w:line="252" w:lineRule="auto"/>
        <w:ind w:left="5" w:hanging="5"/>
        <w:jc w:val="both"/>
        <w:rPr>
          <w:rFonts w:hint="eastAsia" w:ascii="微软雅黑" w:hAnsi="微软雅黑" w:eastAsia="微软雅黑" w:cs="微软雅黑"/>
          <w:sz w:val="30"/>
          <w:szCs w:val="30"/>
        </w:rPr>
      </w:pPr>
    </w:p>
    <w:p w14:paraId="2FFBAD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the decision of the matter out of God's free-will‚ which they challenged, and put it into man's free-will‚ which they maintained.</w:t>
      </w:r>
    </w:p>
    <w:p w14:paraId="627107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他们将此事的决定权从神的自由意志（他们挑战这一点）中取出，放入人的自由意志（他们维护这一点）中。</w:t>
      </w:r>
    </w:p>
    <w:p w14:paraId="7E2B1664">
      <w:pPr>
        <w:pStyle w:val="3"/>
        <w:spacing w:before="322" w:line="252" w:lineRule="auto"/>
        <w:ind w:left="5" w:hanging="5"/>
        <w:jc w:val="both"/>
        <w:rPr>
          <w:rFonts w:hint="eastAsia" w:ascii="微软雅黑" w:hAnsi="微软雅黑" w:eastAsia="微软雅黑" w:cs="微软雅黑"/>
          <w:sz w:val="30"/>
          <w:szCs w:val="30"/>
        </w:rPr>
      </w:pPr>
    </w:p>
    <w:p w14:paraId="490DA51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was formally raised: Were all converted that the Spirit intended to convert by the gospel?</w:t>
      </w:r>
    </w:p>
    <w:p w14:paraId="1D4C61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问题被正式提出：圣灵打算藉着福音使之归信的人都归信了吗？</w:t>
      </w:r>
    </w:p>
    <w:p w14:paraId="3BAA946E">
      <w:pPr>
        <w:pStyle w:val="3"/>
        <w:spacing w:before="322" w:line="252" w:lineRule="auto"/>
        <w:ind w:left="5" w:hanging="5"/>
        <w:jc w:val="both"/>
        <w:rPr>
          <w:rFonts w:hint="eastAsia" w:ascii="微软雅黑" w:hAnsi="微软雅黑" w:eastAsia="微软雅黑" w:cs="微软雅黑"/>
          <w:sz w:val="30"/>
          <w:szCs w:val="30"/>
        </w:rPr>
      </w:pPr>
    </w:p>
    <w:p w14:paraId="6FC4E6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Hague Conference, the Arminians, without scruple or reserve, laid down the position that the Holy Spirit, when He operates on man with the intention of converting him, can be resisted (Coll. Hag. p. 227).</w:t>
      </w:r>
    </w:p>
    <w:p w14:paraId="59C33C2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在海牙会议上，阿民念派毫无顾忌或保留地提出了这一立场：圣灵在为了使人归信而对人运作时，是可以被抗拒的（海牙会议记录第227页）。</w:t>
      </w:r>
    </w:p>
    <w:p w14:paraId="2133BE5E">
      <w:pPr>
        <w:pStyle w:val="3"/>
        <w:spacing w:before="322" w:line="252" w:lineRule="auto"/>
        <w:ind w:left="5" w:hanging="5"/>
        <w:jc w:val="both"/>
        <w:rPr>
          <w:rFonts w:hint="eastAsia" w:ascii="微软雅黑" w:hAnsi="微软雅黑" w:eastAsia="微软雅黑" w:cs="微软雅黑"/>
          <w:sz w:val="30"/>
          <w:szCs w:val="30"/>
        </w:rPr>
      </w:pPr>
    </w:p>
    <w:p w14:paraId="584C6A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grace was strongly asserted; by which phrase they intimated that assistance was given only in such a way and measure that at his own discretion a man could take the decisive step, and that the will can help itself to the act of faith.</w:t>
      </w:r>
    </w:p>
    <w:p w14:paraId="56AE743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充足恩典被强烈主张；通过这个短语他们暗示，帮助只是以这样一种方式和程度给予的，即一个人可以凭自己的判断迈出决定性的一步，并且意志可以帮助自己产生信心的行为。</w:t>
      </w:r>
    </w:p>
    <w:p w14:paraId="66C175B8">
      <w:pPr>
        <w:pStyle w:val="3"/>
        <w:spacing w:before="322" w:line="252" w:lineRule="auto"/>
        <w:ind w:left="5" w:hanging="5"/>
        <w:jc w:val="both"/>
        <w:rPr>
          <w:rFonts w:hint="eastAsia" w:ascii="微软雅黑" w:hAnsi="微软雅黑" w:eastAsia="微软雅黑" w:cs="微软雅黑"/>
          <w:sz w:val="30"/>
          <w:szCs w:val="30"/>
        </w:rPr>
      </w:pPr>
    </w:p>
    <w:p w14:paraId="158719D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denied that the Spirit conferred the gift of faith.</w:t>
      </w:r>
    </w:p>
    <w:p w14:paraId="5394D00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但他们否认圣灵赋予了信心的恩赐。</w:t>
      </w:r>
    </w:p>
    <w:p w14:paraId="69433FFA">
      <w:pPr>
        <w:pStyle w:val="3"/>
        <w:spacing w:before="322" w:line="252" w:lineRule="auto"/>
        <w:ind w:left="5" w:hanging="5"/>
        <w:jc w:val="both"/>
        <w:rPr>
          <w:rFonts w:hint="eastAsia" w:ascii="微软雅黑" w:hAnsi="微软雅黑" w:eastAsia="微软雅黑" w:cs="微软雅黑"/>
          <w:sz w:val="30"/>
          <w:szCs w:val="30"/>
        </w:rPr>
      </w:pPr>
    </w:p>
    <w:p w14:paraId="02F633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Spirit imparts the renewing of the will, or introduces a new quality into the will, rendering it certain that faith shall ensue, they denied.</w:t>
      </w:r>
    </w:p>
    <w:p w14:paraId="555ABEE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他们否认圣灵赋予意志的更新，或将一种新素质引入意志，从而确信信心必然随之而来。</w:t>
      </w:r>
    </w:p>
    <w:p w14:paraId="0CEC49EA">
      <w:pPr>
        <w:pStyle w:val="3"/>
        <w:spacing w:before="322" w:line="252" w:lineRule="auto"/>
        <w:ind w:left="5" w:hanging="5"/>
        <w:jc w:val="both"/>
        <w:rPr>
          <w:rFonts w:hint="eastAsia" w:ascii="微软雅黑" w:hAnsi="微软雅黑" w:eastAsia="微软雅黑" w:cs="微软雅黑"/>
          <w:sz w:val="30"/>
          <w:szCs w:val="30"/>
        </w:rPr>
      </w:pPr>
    </w:p>
    <w:p w14:paraId="5082BE8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allowed only assistance‚ but denied that the will is inclined by the Spirit of God.</w:t>
      </w:r>
    </w:p>
    <w:p w14:paraId="5D6884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他们只承认协助，但否认意志被神的灵所倾向。</w:t>
      </w:r>
    </w:p>
    <w:p w14:paraId="03185D08">
      <w:pPr>
        <w:pStyle w:val="3"/>
        <w:spacing w:before="322" w:line="252" w:lineRule="auto"/>
        <w:ind w:left="5" w:hanging="5"/>
        <w:jc w:val="both"/>
        <w:rPr>
          <w:rFonts w:hint="eastAsia" w:ascii="微软雅黑" w:hAnsi="微软雅黑" w:eastAsia="微软雅黑" w:cs="微软雅黑"/>
          <w:sz w:val="30"/>
          <w:szCs w:val="30"/>
        </w:rPr>
      </w:pPr>
    </w:p>
    <w:p w14:paraId="2A91E5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insisted that the Holy Spirit never operates on the will of men except in such a way as could be resisted.</w:t>
      </w:r>
    </w:p>
    <w:p w14:paraId="107335C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他们坚持认为，圣灵从未以不可抗拒的方式在人的意志上运作。</w:t>
      </w:r>
    </w:p>
    <w:p w14:paraId="40B236C8">
      <w:pPr>
        <w:pStyle w:val="3"/>
        <w:spacing w:before="322" w:line="252" w:lineRule="auto"/>
        <w:ind w:left="5" w:hanging="5"/>
        <w:jc w:val="both"/>
        <w:rPr>
          <w:rFonts w:hint="eastAsia" w:ascii="微软雅黑" w:hAnsi="微软雅黑" w:eastAsia="微软雅黑" w:cs="微软雅黑"/>
          <w:sz w:val="30"/>
          <w:szCs w:val="30"/>
        </w:rPr>
      </w:pPr>
    </w:p>
    <w:p w14:paraId="0F5C6BE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openly denied that faith could be called the gift of God‚ as wrought by the Spirit of God.</w:t>
      </w:r>
    </w:p>
    <w:p w14:paraId="0B179AC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他们公开否认信心可以被称为神的恩赐，仿佛是由神的灵作成的。</w:t>
      </w:r>
    </w:p>
    <w:p w14:paraId="4F865A89">
      <w:pPr>
        <w:pStyle w:val="3"/>
        <w:spacing w:before="322" w:line="252" w:lineRule="auto"/>
        <w:ind w:left="5" w:hanging="5"/>
        <w:jc w:val="both"/>
        <w:rPr>
          <w:rFonts w:hint="eastAsia" w:ascii="微软雅黑" w:hAnsi="微软雅黑" w:eastAsia="微软雅黑" w:cs="微软雅黑"/>
          <w:sz w:val="30"/>
          <w:szCs w:val="30"/>
        </w:rPr>
      </w:pPr>
    </w:p>
    <w:p w14:paraId="0616D0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Arminian tenets run counter to all the invincible energy which makes faith the gift of the Spirit of God.</w:t>
      </w:r>
    </w:p>
    <w:p w14:paraId="6ACACC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这些阿民念派的信条违背了使信心成为神圣灵恩赐的所有不可战胜的能量。</w:t>
      </w:r>
    </w:p>
    <w:p w14:paraId="5CAD2D96">
      <w:pPr>
        <w:pStyle w:val="3"/>
        <w:spacing w:before="322" w:line="252" w:lineRule="auto"/>
        <w:ind w:left="5" w:hanging="5"/>
        <w:jc w:val="both"/>
        <w:rPr>
          <w:rFonts w:hint="eastAsia" w:ascii="微软雅黑" w:hAnsi="微软雅黑" w:eastAsia="微软雅黑" w:cs="微软雅黑"/>
          <w:sz w:val="30"/>
          <w:szCs w:val="30"/>
        </w:rPr>
      </w:pPr>
    </w:p>
    <w:p w14:paraId="7821299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throw man back on himself, and make all dependent on the human will in the application of redemption, forgetting that man has AS LITTLE POWER as MERIT.</w:t>
      </w:r>
    </w:p>
    <w:p w14:paraId="75CAEFF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他们在救赎的应用上将人抛回给自己，并使一切取决于人类意志，忘记了人的能力如同功德一样微乎其微。</w:t>
      </w:r>
    </w:p>
    <w:p w14:paraId="3607B3BF">
      <w:pPr>
        <w:pStyle w:val="3"/>
        <w:spacing w:before="322" w:line="252" w:lineRule="auto"/>
        <w:ind w:left="5" w:hanging="5"/>
        <w:jc w:val="both"/>
        <w:rPr>
          <w:rFonts w:hint="eastAsia" w:ascii="微软雅黑" w:hAnsi="微软雅黑" w:eastAsia="微软雅黑" w:cs="微软雅黑"/>
          <w:sz w:val="30"/>
          <w:szCs w:val="30"/>
        </w:rPr>
      </w:pPr>
    </w:p>
    <w:p w14:paraId="5688B8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Confessions all testified according to Scripture that the will—in other words, that the carnal mind—is enmity against God, and that the Spirit's operations are effectual.</w:t>
      </w:r>
    </w:p>
    <w:p w14:paraId="5B80AF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相反，所有信条都根据圣经作证说，意志——换句话说，肉体的心思——是与神为敌的，并且圣灵的运作是有效的。</w:t>
      </w:r>
    </w:p>
    <w:p w14:paraId="34287A57">
      <w:pPr>
        <w:pStyle w:val="3"/>
        <w:spacing w:before="322" w:line="252" w:lineRule="auto"/>
        <w:ind w:left="5" w:hanging="5"/>
        <w:jc w:val="both"/>
        <w:rPr>
          <w:rFonts w:hint="eastAsia" w:ascii="微软雅黑" w:hAnsi="微软雅黑" w:eastAsia="微软雅黑" w:cs="微软雅黑"/>
          <w:sz w:val="30"/>
          <w:szCs w:val="30"/>
        </w:rPr>
      </w:pPr>
    </w:p>
    <w:p w14:paraId="4BBA2A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so languid as to stop short of taking away the stony heart.</w:t>
      </w:r>
    </w:p>
    <w:p w14:paraId="2D29654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这些运作并不是微弱到不足以除去石心的地步。</w:t>
      </w:r>
    </w:p>
    <w:p w14:paraId="7FF60874">
      <w:pPr>
        <w:pStyle w:val="3"/>
        <w:spacing w:before="322" w:line="252" w:lineRule="auto"/>
        <w:ind w:left="5" w:hanging="5"/>
        <w:jc w:val="both"/>
        <w:rPr>
          <w:rFonts w:hint="eastAsia" w:ascii="微软雅黑" w:hAnsi="微软雅黑" w:eastAsia="微软雅黑" w:cs="微软雅黑"/>
          <w:sz w:val="30"/>
          <w:szCs w:val="30"/>
        </w:rPr>
      </w:pPr>
    </w:p>
    <w:p w14:paraId="5796EC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many years' discussion on these points, in which the true life of the Church consists, the Synod of Dort was assembled [13th Nov. 1618 to 9th May 1619] to give an ecclesiastical decision on them.</w:t>
      </w:r>
    </w:p>
    <w:p w14:paraId="587BABE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经过多年关于这些要点（教会的真实生命在于此）的讨论，多特会议（1618年11月13日至1619年5月9日）被召集，以便对它们做出教会决定。</w:t>
      </w:r>
    </w:p>
    <w:p w14:paraId="301A65ED">
      <w:pPr>
        <w:pStyle w:val="3"/>
        <w:spacing w:before="322" w:line="252" w:lineRule="auto"/>
        <w:ind w:left="5" w:hanging="5"/>
        <w:jc w:val="both"/>
        <w:rPr>
          <w:rFonts w:hint="eastAsia" w:ascii="微软雅黑" w:hAnsi="微软雅黑" w:eastAsia="微软雅黑" w:cs="微软雅黑"/>
          <w:sz w:val="30"/>
          <w:szCs w:val="30"/>
        </w:rPr>
      </w:pPr>
    </w:p>
    <w:p w14:paraId="2908BE2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Representatives were invited from all the Reformed Churches, and these deputies eagerly came to that great Council, except where the Governments, from jealousy, refused permission to attend, which was the case with France.</w:t>
      </w:r>
    </w:p>
    <w:p w14:paraId="14E555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所有改革宗教会都受邀派代表参加，这些代表急切地来到那个伟大的会议，除了那些政府出于嫉妒拒绝批准参加的地方，法国就是这种情况。</w:t>
      </w:r>
    </w:p>
    <w:p w14:paraId="20270AC1">
      <w:pPr>
        <w:pStyle w:val="3"/>
        <w:spacing w:before="322" w:line="252" w:lineRule="auto"/>
        <w:ind w:left="5" w:hanging="5"/>
        <w:jc w:val="both"/>
        <w:rPr>
          <w:rFonts w:hint="eastAsia" w:ascii="微软雅黑" w:hAnsi="微软雅黑" w:eastAsia="微软雅黑" w:cs="微软雅黑"/>
          <w:sz w:val="30"/>
          <w:szCs w:val="30"/>
        </w:rPr>
      </w:pPr>
    </w:p>
    <w:p w14:paraId="275AA5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topics were discussed with fairness, erudition, and zeal for truth.</w:t>
      </w:r>
    </w:p>
    <w:p w14:paraId="4221E3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所有主题都以公正、博学和对真理的热诚进行了讨论。</w:t>
      </w:r>
    </w:p>
    <w:p w14:paraId="6E38B062">
      <w:pPr>
        <w:pStyle w:val="3"/>
        <w:spacing w:before="322" w:line="252" w:lineRule="auto"/>
        <w:ind w:left="5" w:hanging="5"/>
        <w:jc w:val="both"/>
        <w:rPr>
          <w:rFonts w:hint="eastAsia" w:ascii="微软雅黑" w:hAnsi="微软雅黑" w:eastAsia="微软雅黑" w:cs="微软雅黑"/>
          <w:sz w:val="30"/>
          <w:szCs w:val="30"/>
        </w:rPr>
      </w:pPr>
    </w:p>
    <w:p w14:paraId="32AC89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Synod, equal in importance to any of the Ecumenical Councils, is the glory of the Reformed Church.</w:t>
      </w:r>
    </w:p>
    <w:p w14:paraId="62BA0DB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这个伟大的会议，其重要性不亚于任何大公会议，是改革宗教会的荣耀。</w:t>
      </w:r>
    </w:p>
    <w:p w14:paraId="317D18A3">
      <w:pPr>
        <w:pStyle w:val="3"/>
        <w:spacing w:before="322" w:line="252" w:lineRule="auto"/>
        <w:ind w:left="5" w:hanging="5"/>
        <w:jc w:val="both"/>
        <w:rPr>
          <w:rFonts w:hint="eastAsia" w:ascii="微软雅黑" w:hAnsi="微软雅黑" w:eastAsia="微软雅黑" w:cs="微软雅黑"/>
          <w:sz w:val="30"/>
          <w:szCs w:val="30"/>
        </w:rPr>
      </w:pPr>
    </w:p>
    <w:p w14:paraId="234031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first FOUR GENERAL COUNCILS‚ none have ever assembled with a more momentous charge or commission.</w:t>
      </w:r>
    </w:p>
    <w:p w14:paraId="7F43ED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自前四次大公会议以来，没有任何会议曾带着更重大的任务或使命聚集。</w:t>
      </w:r>
    </w:p>
    <w:p w14:paraId="20B7126A">
      <w:pPr>
        <w:pStyle w:val="3"/>
        <w:spacing w:before="322" w:line="252" w:lineRule="auto"/>
        <w:ind w:left="5" w:hanging="5"/>
        <w:jc w:val="both"/>
        <w:rPr>
          <w:rFonts w:hint="eastAsia" w:ascii="微软雅黑" w:hAnsi="微软雅黑" w:eastAsia="微软雅黑" w:cs="微软雅黑"/>
          <w:sz w:val="30"/>
          <w:szCs w:val="30"/>
        </w:rPr>
      </w:pPr>
    </w:p>
    <w:p w14:paraId="013C6EB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gave forth in its decrees a full and all-sided outline of the doctrines of special grace; and nobly was its work discharged.</w:t>
      </w:r>
    </w:p>
    <w:p w14:paraId="04A2D6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它在法令中发布了特殊恩典教义的完整且全面的大纲；其工作完成得十分出色。</w:t>
      </w:r>
    </w:p>
    <w:p w14:paraId="0F8418DC">
      <w:pPr>
        <w:pStyle w:val="3"/>
        <w:spacing w:before="322" w:line="252" w:lineRule="auto"/>
        <w:ind w:left="5" w:hanging="5"/>
        <w:jc w:val="both"/>
        <w:rPr>
          <w:rFonts w:hint="eastAsia" w:ascii="微软雅黑" w:hAnsi="微软雅黑" w:eastAsia="微软雅黑" w:cs="微软雅黑"/>
          <w:sz w:val="30"/>
          <w:szCs w:val="30"/>
        </w:rPr>
      </w:pPr>
    </w:p>
    <w:p w14:paraId="57B8202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the Synod were not only made the fundamental articles of the Dutch Church, but continue, as part of the literature of these questions, to have a significance for all time.</w:t>
      </w:r>
    </w:p>
    <w:p w14:paraId="175B5E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该会议的法令不仅成为荷兰教会的基本条款，而且作为这些问题文献的一部分，继续对所有时代具有意义。</w:t>
      </w:r>
    </w:p>
    <w:p w14:paraId="3E0683FD">
      <w:pPr>
        <w:pStyle w:val="3"/>
        <w:spacing w:before="322" w:line="252" w:lineRule="auto"/>
        <w:ind w:left="5" w:hanging="5"/>
        <w:jc w:val="both"/>
        <w:rPr>
          <w:rFonts w:hint="eastAsia" w:ascii="微软雅黑" w:hAnsi="微软雅黑" w:eastAsia="微软雅黑" w:cs="微软雅黑"/>
          <w:sz w:val="30"/>
          <w:szCs w:val="30"/>
        </w:rPr>
      </w:pPr>
    </w:p>
    <w:p w14:paraId="505A0C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questioned whether anything more valuable as an ecclesiastical testimony for the doctrines of sovereign, special, efficacious grace was ever prepared on this important theme since the days of the apostles.</w:t>
      </w:r>
    </w:p>
    <w:p w14:paraId="6BC307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而且可以质疑，自使徒时代以来，关于这一重要主题，是否曾准备过比这更有价值的教会见证，来支持主权、特殊、有效恩典的教义。</w:t>
      </w:r>
    </w:p>
    <w:p w14:paraId="4CE39B79">
      <w:pPr>
        <w:pStyle w:val="3"/>
        <w:spacing w:before="322" w:line="252" w:lineRule="auto"/>
        <w:ind w:left="5" w:hanging="5"/>
        <w:jc w:val="both"/>
        <w:rPr>
          <w:rFonts w:hint="eastAsia" w:ascii="微软雅黑" w:hAnsi="微软雅黑" w:eastAsia="微软雅黑" w:cs="微软雅黑"/>
          <w:sz w:val="30"/>
          <w:szCs w:val="30"/>
        </w:rPr>
      </w:pPr>
    </w:p>
    <w:p w14:paraId="2BF22A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great point was to show that THE SPIRIT PRODUCES ALL, AND MAN ACTS ALL.</w:t>
      </w:r>
    </w:p>
    <w:p w14:paraId="713287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它的重点在于表明：圣灵产生一切，而人行出一切。</w:t>
      </w:r>
    </w:p>
    <w:p w14:paraId="35B15CEC">
      <w:pPr>
        <w:pStyle w:val="3"/>
        <w:spacing w:before="322" w:line="252" w:lineRule="auto"/>
        <w:ind w:left="5" w:hanging="5"/>
        <w:jc w:val="both"/>
        <w:rPr>
          <w:rFonts w:hint="eastAsia" w:ascii="微软雅黑" w:hAnsi="微软雅黑" w:eastAsia="微软雅黑" w:cs="微软雅黑"/>
          <w:sz w:val="30"/>
          <w:szCs w:val="30"/>
        </w:rPr>
      </w:pPr>
    </w:p>
    <w:p w14:paraId="192C08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has the renewing work of the Holy Spirit been more correctly and fully exhibited than in the Canons of THE SYNOD OF DORT‚ from which I shall quote only the following articles in the division containing the third and fourth Heads of Doctrine:—</w:t>
      </w:r>
    </w:p>
    <w:p w14:paraId="7BCE7C9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没有任何地方比多特会议的教规更正确、更充分地展示了圣灵的更新工作，我将仅引用包含第三和第四要点的部分中的以下条款：——</w:t>
      </w:r>
    </w:p>
    <w:p w14:paraId="225340FA">
      <w:pPr>
        <w:pStyle w:val="3"/>
        <w:spacing w:before="322" w:line="252" w:lineRule="auto"/>
        <w:ind w:left="5" w:hanging="5"/>
        <w:jc w:val="both"/>
        <w:rPr>
          <w:rFonts w:hint="eastAsia" w:ascii="微软雅黑" w:hAnsi="微软雅黑" w:eastAsia="微软雅黑" w:cs="微软雅黑"/>
          <w:sz w:val="30"/>
          <w:szCs w:val="30"/>
        </w:rPr>
      </w:pPr>
    </w:p>
    <w:p w14:paraId="2C10A49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VIII.—As many as are called by the gospel are unfeignedly (serio) called: for God hath most earnestly and truly declared in His word what will be acceptable to Him—namely, that all who are called should comply with the invitation.</w:t>
      </w:r>
    </w:p>
    <w:p w14:paraId="798F54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“第八条。——凡被福音呼召的人都是真诚地（serio）被呼召的：因为神已在祂的话语中极其恳切和真实地宣告了什么将是祂所悦纳的——即所有被呼召的人都应顺从邀请。</w:t>
      </w:r>
    </w:p>
    <w:p w14:paraId="142D483C">
      <w:pPr>
        <w:pStyle w:val="3"/>
        <w:spacing w:before="322" w:line="252" w:lineRule="auto"/>
        <w:ind w:left="5" w:hanging="5"/>
        <w:jc w:val="both"/>
        <w:rPr>
          <w:rFonts w:hint="eastAsia" w:ascii="微软雅黑" w:hAnsi="微软雅黑" w:eastAsia="微软雅黑" w:cs="微软雅黑"/>
          <w:sz w:val="30"/>
          <w:szCs w:val="30"/>
        </w:rPr>
      </w:pPr>
    </w:p>
    <w:p w14:paraId="1E9F2C5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moreover, seriously promises eternal life and rest to as many as shall come to Him, and believe on Him.</w:t>
      </w:r>
    </w:p>
    <w:p w14:paraId="160B71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此外，祂严肃地应许永生和安息给所有到祂这里来并信祂的人。</w:t>
      </w:r>
    </w:p>
    <w:p w14:paraId="402A61BF">
      <w:pPr>
        <w:pStyle w:val="3"/>
        <w:spacing w:before="322" w:line="252" w:lineRule="auto"/>
        <w:ind w:left="5" w:hanging="5"/>
        <w:jc w:val="both"/>
        <w:rPr>
          <w:rFonts w:hint="eastAsia" w:ascii="微软雅黑" w:hAnsi="微软雅黑" w:eastAsia="微软雅黑" w:cs="微软雅黑"/>
          <w:sz w:val="30"/>
          <w:szCs w:val="30"/>
        </w:rPr>
      </w:pPr>
    </w:p>
    <w:p w14:paraId="675438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IX.—It is not the fault of the gospel, nor of Christ offered therein, nor of God, who calls men by the gospel, and confers upon them various gifts, that those who are called by the ministry of the word refuse to come and be converted.</w:t>
      </w:r>
    </w:p>
    <w:p w14:paraId="0A21AB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“第九条。——那些被圣道事奉所呼召的人拒绝前来并归信，这并非福音的过错，也非其中所献之基督的过错，更非藉福音呼召人并赐给他们各种恩赐之神的过错。</w:t>
      </w:r>
    </w:p>
    <w:p w14:paraId="3BF53AAE">
      <w:pPr>
        <w:pStyle w:val="3"/>
        <w:spacing w:before="322" w:line="252" w:lineRule="auto"/>
        <w:ind w:left="5" w:hanging="5"/>
        <w:jc w:val="both"/>
        <w:rPr>
          <w:rFonts w:hint="eastAsia" w:ascii="微软雅黑" w:hAnsi="微软雅黑" w:eastAsia="微软雅黑" w:cs="微软雅黑"/>
          <w:sz w:val="30"/>
          <w:szCs w:val="30"/>
        </w:rPr>
      </w:pPr>
    </w:p>
    <w:p w14:paraId="3565CB4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lies in themselves: some of whom when called, regardless of their danger (securi), reject the word of life; others, though they receive it (admittunt), suffer it not to make a lasting impression on their heart (immittunt), therefore their joy, arising only from a temporary faith, soon vanishes, and they fall away; while others choke the seed of the word by perplexing cares and the pleasures of this world, and produce no fruit. This our Saviour teaches in the parable of the sower, Matt. 13.</w:t>
      </w:r>
    </w:p>
    <w:p w14:paraId="50EFA5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错在于他们自己：其中有些人当被呼召时，无视他们的危险（securi），拒绝生命之道；另一些人虽然接受了它（admittunt），却不容许它在他们心中留下持久的印象（immittunt），因此他们的喜乐（仅源于暂时的信心）很快消失，他们便跌倒了；还有一些人被世俗的忧虑和快乐挤住了道的种子，结不出果实。这正如我们的救主在撒种的比喻中所教导的，太13章。</w:t>
      </w:r>
    </w:p>
    <w:p w14:paraId="35F1CDB6">
      <w:pPr>
        <w:pStyle w:val="3"/>
        <w:spacing w:before="322" w:line="252" w:lineRule="auto"/>
        <w:ind w:left="5" w:hanging="5"/>
        <w:jc w:val="both"/>
        <w:rPr>
          <w:rFonts w:hint="eastAsia" w:ascii="微软雅黑" w:hAnsi="微软雅黑" w:eastAsia="微软雅黑" w:cs="微软雅黑"/>
          <w:sz w:val="30"/>
          <w:szCs w:val="30"/>
        </w:rPr>
      </w:pPr>
    </w:p>
    <w:p w14:paraId="07A2BCB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X.—But that others who are called by the gospel obey the call and are converted, is not to be ascribed to the proper exercise of free-will, whereby one distinguishes himself above others equally furnished with grace sufficient for faith and conversion, as the proud heresy of Pelagius maintains; but it must be wholly to God, who, as He hath chosen His own from eternity in Christ, so He confers upon them faith and repentance, rescues them from the power of darkness, and translates them into the kingdom of His own Son, that they may show forth the praises of Him who hath called them out of darkness into His marvellous light; and may glory, not in themselves, but in the Lord, according to the testimony of the apostles in various places.</w:t>
      </w:r>
    </w:p>
    <w:p w14:paraId="1B1C099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但其他被福音呼召的人顺从呼召并归信，这不应归功于自由意志的正确行使，藉此一人使自己优于其他同样被赋予足够信心和归信恩典的人，正如佩拉纠傲慢的异端所主张的那样；但这必须完全归于神，正如祂从永恒在基督里拣选了自己的子民，照样祂赐给他们信心和悔改，救他们脱离黑暗的权势，把他们迁到祂爱子的国里，叫他们宣扬那召他们出黑暗入奇妙光明者的美德；并且不夸自己，只夸主，正如使徒在各处所作的见证。</w:t>
      </w:r>
    </w:p>
    <w:p w14:paraId="21CF505A">
      <w:pPr>
        <w:pStyle w:val="3"/>
        <w:spacing w:before="322" w:line="252" w:lineRule="auto"/>
        <w:ind w:left="5" w:hanging="5"/>
        <w:jc w:val="both"/>
        <w:rPr>
          <w:rFonts w:hint="eastAsia" w:ascii="微软雅黑" w:hAnsi="微软雅黑" w:eastAsia="微软雅黑" w:cs="微软雅黑"/>
          <w:sz w:val="30"/>
          <w:szCs w:val="30"/>
        </w:rPr>
      </w:pPr>
    </w:p>
    <w:p w14:paraId="6A4BA9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XI.—But when God accomplishes His good pleasure, or works in them true conversion, He not only causes the gospel to be externally preached to them, and powerfully illuminates their minds by His Holy Spirit that they may rightly understand and discern the things of the Spirit of God; but by the efficacy of the same regenerating Spirit He pervades the inmost recesses of the man; He opens the closed and softens the hardened heart, and circumcises that which was uncircumcised; infuses new qualities into the will which, though heretofore dead, He quickens; from being evil, disobedient, and refractory, He renders it good, obedient, and pliable; actuates and strengthens it, that, like a good tree, it may bring forth the fruits of good actions.</w:t>
      </w:r>
    </w:p>
    <w:p w14:paraId="1B5F76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条。——但当神成就祂的美意，或在他们里面作成真正的归信时，祂不仅使福音在外部传给他们，并藉着祂的圣灵有力地光照他们的心智，使他们能正确理解和分辨神圣灵的事；而且藉着同一位重生之灵的功效，祂渗透到人的最深处；祂打开封闭的心，软化刚硬的心，割礼那未受割礼的；将新素质注入意志，虽然这意志此前是死的，祂却使之活过来；从邪恶、不顺服和抗拒，祂使之变为良善、顺服和柔顺；驱动并加强它，使它像一棵好树一样，结出善行的果子。</w:t>
      </w:r>
    </w:p>
    <w:p w14:paraId="2A269598">
      <w:pPr>
        <w:pStyle w:val="3"/>
        <w:spacing w:before="322" w:line="252" w:lineRule="auto"/>
        <w:ind w:left="5" w:hanging="5"/>
        <w:jc w:val="both"/>
        <w:rPr>
          <w:rFonts w:hint="eastAsia" w:ascii="微软雅黑" w:hAnsi="微软雅黑" w:eastAsia="微软雅黑" w:cs="微软雅黑"/>
          <w:sz w:val="30"/>
          <w:szCs w:val="30"/>
        </w:rPr>
      </w:pPr>
    </w:p>
    <w:p w14:paraId="151CE9E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XII.—And this is the regeneration so highly celebrated in Scripture and denominated a new creation, a resurrection from the dead, a making alive, which God works in us without our aid.</w:t>
      </w:r>
    </w:p>
    <w:p w14:paraId="479FEEA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“第十二条。——这就是圣经高度赞扬并称之为新造、死里复活、赐予生命的重生，是神在我们里面作成的，无需我们的帮助。</w:t>
      </w:r>
    </w:p>
    <w:p w14:paraId="14F3B346">
      <w:pPr>
        <w:pStyle w:val="3"/>
        <w:spacing w:before="322" w:line="252" w:lineRule="auto"/>
        <w:ind w:left="5" w:hanging="5"/>
        <w:jc w:val="both"/>
        <w:rPr>
          <w:rFonts w:hint="eastAsia" w:ascii="微软雅黑" w:hAnsi="微软雅黑" w:eastAsia="微软雅黑" w:cs="微软雅黑"/>
          <w:sz w:val="30"/>
          <w:szCs w:val="30"/>
        </w:rPr>
      </w:pPr>
    </w:p>
    <w:p w14:paraId="3A07BF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nowise effected merely by the external preaching of the gospel, by moral suasion, or such a mode of operation that after God has performed His part, it still remains in the power of man to be regenerated or not, to be converted or to continue unconverted; but it is evidently A SUPERNATURAL WORK‚ most powerful and at the same time most delightful, astonishing, mysterious, and ineffable; not inferior in efficacy to creation or the resurrection from the dead, as the Scripture, inspired by the author of this work, declares; so that all in whose hearts God works in this marvellous manner are, certainly, infallibly, and effectually regenerated, and do actually believe.</w:t>
      </w:r>
    </w:p>
    <w:p w14:paraId="514DB7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仅仅通过福音的外部宣讲、道德劝导，或这样一种运作模式（即在神履行了祂的部分后，是否重生、归信或继续不归信仍取决于人的能力）来实现的；但这显然是一项超自然的工作，最强大同时也最令人愉悦、惊奇、神秘和不可言喻；其功效不亚于创造或死里复活，正如这工作的作者所默示的圣经所宣告的；以至于所有神在他们心中以这种奇妙方式工作的人，都是确定地、无误地、有效地重生了，并且确实相信。</w:t>
      </w:r>
    </w:p>
    <w:p w14:paraId="32298E0D">
      <w:pPr>
        <w:pStyle w:val="3"/>
        <w:spacing w:before="322" w:line="252" w:lineRule="auto"/>
        <w:ind w:left="5" w:hanging="5"/>
        <w:jc w:val="both"/>
        <w:rPr>
          <w:rFonts w:hint="eastAsia" w:ascii="微软雅黑" w:hAnsi="微软雅黑" w:eastAsia="微软雅黑" w:cs="微软雅黑"/>
          <w:sz w:val="30"/>
          <w:szCs w:val="30"/>
        </w:rPr>
      </w:pPr>
    </w:p>
    <w:p w14:paraId="176698B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 will thus renewed is not only actuated and influenced by God, but in consequence of this influence becomes itself active.</w:t>
      </w:r>
    </w:p>
    <w:p w14:paraId="3E9D610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于是，如此更新的意志不仅受神的驱动和影响，而且由于这种影响，它本身也变得活跃。</w:t>
      </w:r>
    </w:p>
    <w:p w14:paraId="4AE0AE17">
      <w:pPr>
        <w:pStyle w:val="3"/>
        <w:spacing w:before="322" w:line="252" w:lineRule="auto"/>
        <w:ind w:left="5" w:hanging="5"/>
        <w:jc w:val="both"/>
        <w:rPr>
          <w:rFonts w:hint="eastAsia" w:ascii="微软雅黑" w:hAnsi="微软雅黑" w:eastAsia="微软雅黑" w:cs="微软雅黑"/>
          <w:sz w:val="30"/>
          <w:szCs w:val="30"/>
        </w:rPr>
      </w:pPr>
    </w:p>
    <w:p w14:paraId="0CBE4B1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also, man is himself rightly said to believe and repent, by virtue of that grace received.</w:t>
      </w:r>
    </w:p>
    <w:p w14:paraId="6D33D64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因此，人自己也被正确地说成是相信和悔改，凭借所领受的那恩典。</w:t>
      </w:r>
    </w:p>
    <w:p w14:paraId="28ADF63F">
      <w:pPr>
        <w:pStyle w:val="3"/>
        <w:spacing w:before="322" w:line="252" w:lineRule="auto"/>
        <w:ind w:left="5" w:hanging="5"/>
        <w:jc w:val="both"/>
        <w:rPr>
          <w:rFonts w:hint="eastAsia" w:ascii="微软雅黑" w:hAnsi="微软雅黑" w:eastAsia="微软雅黑" w:cs="微软雅黑"/>
          <w:sz w:val="30"/>
          <w:szCs w:val="30"/>
        </w:rPr>
      </w:pPr>
    </w:p>
    <w:p w14:paraId="050D1A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XIII.—THE MANNER OF THIS OPERATION cannot be fully comprehended by believers in this life.</w:t>
      </w:r>
    </w:p>
    <w:p w14:paraId="1C8829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“第十三条。——这种运作的方式不能被今生的信徒完全理解。</w:t>
      </w:r>
    </w:p>
    <w:p w14:paraId="543B49D5">
      <w:pPr>
        <w:pStyle w:val="3"/>
        <w:spacing w:before="322" w:line="252" w:lineRule="auto"/>
        <w:ind w:left="5" w:hanging="5"/>
        <w:jc w:val="both"/>
        <w:rPr>
          <w:rFonts w:hint="eastAsia" w:ascii="微软雅黑" w:hAnsi="微软雅黑" w:eastAsia="微软雅黑" w:cs="微软雅黑"/>
          <w:sz w:val="30"/>
          <w:szCs w:val="30"/>
        </w:rPr>
      </w:pPr>
    </w:p>
    <w:p w14:paraId="0E74D12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which, they rest satisfied with knowing and experiencing that by this grace of God they are enabled to believe with the heart, and to love their Saviour.</w:t>
      </w:r>
    </w:p>
    <w:p w14:paraId="3ED7A7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尽管如此，他们满足于知道并体验到，藉着神的这恩典，他们能够心里相信，并爱他们的救主。</w:t>
      </w:r>
    </w:p>
    <w:p w14:paraId="52D9CCC9">
      <w:pPr>
        <w:pStyle w:val="3"/>
        <w:spacing w:before="322" w:line="252" w:lineRule="auto"/>
        <w:ind w:left="5" w:hanging="5"/>
        <w:jc w:val="both"/>
        <w:rPr>
          <w:rFonts w:hint="eastAsia" w:ascii="微软雅黑" w:hAnsi="微软雅黑" w:eastAsia="微软雅黑" w:cs="微软雅黑"/>
          <w:sz w:val="30"/>
          <w:szCs w:val="30"/>
        </w:rPr>
      </w:pPr>
    </w:p>
    <w:p w14:paraId="539EDC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XIV.—Faith is therefore to be considered as the gift of God, not on account of its being offered by God to man, to be accepted or rejected at his pleasure, but because it is in reality conferred, breathed, and infused into him; not even because God bestows the power or ability to believe, and then expects that man should by the exercise of his own free-will consent to the terms of salvation, and actually believe in Christ; but because He who works in man both to will and to do, and indeed all things in all, PRODUCES BOTH THE WILL TO BELIEVE AND THE ACT OF BELIEVING also (et velle credere et ipsum credere)."</w:t>
      </w:r>
    </w:p>
    <w:p w14:paraId="123A12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条。——因此，信心应被视为神的恩赐，不是因为它是神提供给人的，任由他随己意接受或拒绝，而是因为它实际上是被赋予、吹入并注入他里面的；甚至不是因为神赋予了相信的能力或本领，然后期望人通过行使自己的自由意志同意救恩条款并实际信靠基督；而是因为那位在人心里运行立志行事，实际上在万物中运行万事的神，同时也产生了相信的意愿和相信的行动（et velle credere et ipsum credere）。”</w:t>
      </w:r>
    </w:p>
    <w:p w14:paraId="267CF178">
      <w:pPr>
        <w:pStyle w:val="3"/>
        <w:spacing w:before="322" w:line="252" w:lineRule="auto"/>
        <w:ind w:left="5" w:hanging="5"/>
        <w:jc w:val="both"/>
        <w:rPr>
          <w:rFonts w:hint="eastAsia" w:ascii="微软雅黑" w:hAnsi="微软雅黑" w:eastAsia="微软雅黑" w:cs="微软雅黑"/>
          <w:sz w:val="30"/>
          <w:szCs w:val="30"/>
        </w:rPr>
      </w:pPr>
    </w:p>
    <w:p w14:paraId="54B9DE6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leaving these erratic theories, let me briefly advert to Amyraldism, sometimes called hypothetic Universalism, which was in the last degree disastrous to French Protestantism before the revocation of the Edict of Nantes.</w:t>
      </w:r>
    </w:p>
    <w:p w14:paraId="74B57C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在离开这些错误的理论之前，让我简要谈谈阿米拉都主义（Amyraldism），有时称为假设的普救论（hypothetic Universalism），这在南特敕令废除之前对法国新教造成了极其灾难性的影响。</w:t>
      </w:r>
    </w:p>
    <w:p w14:paraId="61EF14AF">
      <w:pPr>
        <w:pStyle w:val="3"/>
        <w:spacing w:before="322" w:line="252" w:lineRule="auto"/>
        <w:ind w:left="5" w:hanging="5"/>
        <w:jc w:val="both"/>
        <w:rPr>
          <w:rFonts w:hint="eastAsia" w:ascii="微软雅黑" w:hAnsi="微软雅黑" w:eastAsia="微软雅黑" w:cs="微软雅黑"/>
          <w:sz w:val="30"/>
          <w:szCs w:val="30"/>
        </w:rPr>
      </w:pPr>
    </w:p>
    <w:p w14:paraId="4D409C9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it more especially because the phraseology which it introduced is still current in America, and is found in this country in quarters where we are surprised to find it.</w:t>
      </w:r>
    </w:p>
    <w:p w14:paraId="45413C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我特别提到它，是因为它引入的措辞在美国仍然流行，并且在这个国家我们惊讶地发现它的地方也能找到。</w:t>
      </w:r>
    </w:p>
    <w:p w14:paraId="72663140">
      <w:pPr>
        <w:pStyle w:val="3"/>
        <w:spacing w:before="322" w:line="252" w:lineRule="auto"/>
        <w:ind w:left="5" w:hanging="5"/>
        <w:jc w:val="both"/>
        <w:rPr>
          <w:rFonts w:hint="eastAsia" w:ascii="微软雅黑" w:hAnsi="微软雅黑" w:eastAsia="微软雅黑" w:cs="微软雅黑"/>
          <w:sz w:val="30"/>
          <w:szCs w:val="30"/>
        </w:rPr>
      </w:pPr>
    </w:p>
    <w:p w14:paraId="77BD55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those who were competent to take the measure of Amyraldism,—such as Rivetus, Maresius, and Spanheim,—it was regarded as a subtle form of Arminianism, though its author and his followers declared their harmony with the Articles of the Synod of Dort.</w:t>
      </w:r>
    </w:p>
    <w:p w14:paraId="616965B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在那些有能力衡量阿米拉都主义的人——如里韦图斯（Rivetus）、马雷修斯（Maresius）和斯潘海姆（Spanheim）——看来，它被视为一种微妙形式的阿民念主义，尽管其作者和追随者宣称他们与多特会议的条款一致。</w:t>
      </w:r>
    </w:p>
    <w:p w14:paraId="3D3994A0">
      <w:pPr>
        <w:pStyle w:val="3"/>
        <w:spacing w:before="322" w:line="252" w:lineRule="auto"/>
        <w:ind w:left="5" w:hanging="5"/>
        <w:jc w:val="both"/>
        <w:rPr>
          <w:rFonts w:hint="eastAsia" w:ascii="微软雅黑" w:hAnsi="微软雅黑" w:eastAsia="微软雅黑" w:cs="微软雅黑"/>
          <w:sz w:val="30"/>
          <w:szCs w:val="30"/>
        </w:rPr>
      </w:pPr>
    </w:p>
    <w:p w14:paraId="67BAEF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long discussion of this middle way by one synod after another, in 1637 and 1645, Amyraldus, by his protestations to the effect that he assented and consented to the Articles of Dort, succeeded in disarming further opposition, and in obtaining an acquittal from the charge of heterodoxy in 1649.</w:t>
      </w:r>
    </w:p>
    <w:p w14:paraId="4758E3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在1637年和1645年，一个又一个宗教会议对这条中间道路进行了长时间的讨论之后，阿米拉都通过抗议声明他赞同并同意多特条款，成功地解除了进一步的反对，并于1649年获得了异端指控的无罪释放。</w:t>
      </w:r>
    </w:p>
    <w:p w14:paraId="17CEFAA1">
      <w:pPr>
        <w:pStyle w:val="3"/>
        <w:spacing w:before="322" w:line="252" w:lineRule="auto"/>
        <w:ind w:left="5" w:hanging="5"/>
        <w:jc w:val="both"/>
        <w:rPr>
          <w:rFonts w:hint="eastAsia" w:ascii="微软雅黑" w:hAnsi="微软雅黑" w:eastAsia="微软雅黑" w:cs="微软雅黑"/>
          <w:sz w:val="30"/>
          <w:szCs w:val="30"/>
        </w:rPr>
      </w:pPr>
    </w:p>
    <w:p w14:paraId="6D1850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 death-blow of French Protestantism.</w:t>
      </w:r>
    </w:p>
    <w:p w14:paraId="0E0846B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但这却是法国新教的致命一击。</w:t>
      </w:r>
    </w:p>
    <w:p w14:paraId="78B35075">
      <w:pPr>
        <w:pStyle w:val="3"/>
        <w:spacing w:before="322" w:line="252" w:lineRule="auto"/>
        <w:ind w:left="5" w:hanging="5"/>
        <w:jc w:val="both"/>
        <w:rPr>
          <w:rFonts w:hint="eastAsia" w:ascii="微软雅黑" w:hAnsi="微软雅黑" w:eastAsia="微软雅黑" w:cs="微软雅黑"/>
          <w:sz w:val="30"/>
          <w:szCs w:val="30"/>
        </w:rPr>
      </w:pPr>
    </w:p>
    <w:p w14:paraId="0AB2DE2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the theologians and pastors soon adopted his opinions.</w:t>
      </w:r>
    </w:p>
    <w:p w14:paraId="6B18DB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大多数神学家和牧师很快采纳了他的观点。</w:t>
      </w:r>
    </w:p>
    <w:p w14:paraId="7BA15AB2">
      <w:pPr>
        <w:pStyle w:val="3"/>
        <w:spacing w:before="322" w:line="252" w:lineRule="auto"/>
        <w:ind w:left="5" w:hanging="5"/>
        <w:jc w:val="both"/>
        <w:rPr>
          <w:rFonts w:hint="eastAsia" w:ascii="微软雅黑" w:hAnsi="微软雅黑" w:eastAsia="微软雅黑" w:cs="微软雅黑"/>
          <w:sz w:val="30"/>
          <w:szCs w:val="30"/>
        </w:rPr>
      </w:pPr>
    </w:p>
    <w:p w14:paraId="08C60C8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Protestant Church virtually ceased to be a witness for the doctrines of grace.</w:t>
      </w:r>
    </w:p>
    <w:p w14:paraId="4F7195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法国新教教会实际上不再是恩典教义的见证人。</w:t>
      </w:r>
    </w:p>
    <w:p w14:paraId="1D439DAE">
      <w:pPr>
        <w:pStyle w:val="3"/>
        <w:spacing w:before="322" w:line="252" w:lineRule="auto"/>
        <w:ind w:left="5" w:hanging="5"/>
        <w:jc w:val="both"/>
        <w:rPr>
          <w:rFonts w:hint="eastAsia" w:ascii="微软雅黑" w:hAnsi="微软雅黑" w:eastAsia="微软雅黑" w:cs="微软雅黑"/>
          <w:sz w:val="30"/>
          <w:szCs w:val="30"/>
        </w:rPr>
      </w:pPr>
    </w:p>
    <w:p w14:paraId="089F567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scholar of Amyraldus, Pajon, went farther than his master in minimizing the extent of natural corruption and the power of the Spirit in conversion.</w:t>
      </w:r>
    </w:p>
    <w:p w14:paraId="234C96E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阿米拉都的学生帕戎（Pajon），在最小化自然腐败程度和归信中圣灵能力方面，走得比他的老师更远。</w:t>
      </w:r>
    </w:p>
    <w:p w14:paraId="72DC3EDA">
      <w:pPr>
        <w:pStyle w:val="3"/>
        <w:spacing w:before="322" w:line="252" w:lineRule="auto"/>
        <w:ind w:left="5" w:hanging="5"/>
        <w:jc w:val="both"/>
        <w:rPr>
          <w:rFonts w:hint="eastAsia" w:ascii="微软雅黑" w:hAnsi="微软雅黑" w:eastAsia="微软雅黑" w:cs="微软雅黑"/>
          <w:sz w:val="30"/>
          <w:szCs w:val="30"/>
        </w:rPr>
      </w:pPr>
    </w:p>
    <w:p w14:paraId="4C7557C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gracious operations of the Spirit, he, in fact, substituted the moral influence of the word‚ or moral suasion.</w:t>
      </w:r>
    </w:p>
    <w:p w14:paraId="04CF63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对于圣灵的恩典运作，他实际上代之以圣道的道德影响，或道德劝导。</w:t>
      </w:r>
    </w:p>
    <w:p w14:paraId="47B8291B">
      <w:pPr>
        <w:pStyle w:val="3"/>
        <w:spacing w:before="322" w:line="252" w:lineRule="auto"/>
        <w:ind w:left="5" w:hanging="5"/>
        <w:jc w:val="both"/>
        <w:rPr>
          <w:rFonts w:hint="eastAsia" w:ascii="微软雅黑" w:hAnsi="微软雅黑" w:eastAsia="微软雅黑" w:cs="微软雅黑"/>
          <w:sz w:val="30"/>
          <w:szCs w:val="30"/>
        </w:rPr>
      </w:pPr>
    </w:p>
    <w:p w14:paraId="3428289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it was rather the Jansenists than the Protestants in France that gave any testimony to the doctrines of special grace.</w:t>
      </w:r>
    </w:p>
    <w:p w14:paraId="7CD714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此后，与其说是法国的新教徒，不如说是扬森派（Jansenists）对特殊恩典的教义作出了见证。</w:t>
      </w:r>
    </w:p>
    <w:p w14:paraId="687C74B2">
      <w:pPr>
        <w:pStyle w:val="3"/>
        <w:spacing w:before="322" w:line="252" w:lineRule="auto"/>
        <w:ind w:left="5" w:hanging="5"/>
        <w:jc w:val="both"/>
        <w:rPr>
          <w:rFonts w:hint="eastAsia" w:ascii="微软雅黑" w:hAnsi="微软雅黑" w:eastAsia="微软雅黑" w:cs="微软雅黑"/>
          <w:sz w:val="30"/>
          <w:szCs w:val="30"/>
        </w:rPr>
      </w:pPr>
    </w:p>
    <w:p w14:paraId="31EA0C3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later a terrible storm of persecution broke out, and scattered the French Protestants over the globe.</w:t>
      </w:r>
    </w:p>
    <w:p w14:paraId="26F82B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几年后，一场可怕的迫害风暴爆发了，将法国新教徒驱散到全球各地。</w:t>
      </w:r>
    </w:p>
    <w:p w14:paraId="1BB2F0AE">
      <w:pPr>
        <w:pStyle w:val="3"/>
        <w:spacing w:before="322" w:line="252" w:lineRule="auto"/>
        <w:ind w:left="5" w:hanging="5"/>
        <w:jc w:val="both"/>
        <w:rPr>
          <w:rFonts w:hint="eastAsia" w:ascii="微软雅黑" w:hAnsi="微软雅黑" w:eastAsia="微软雅黑" w:cs="微软雅黑"/>
          <w:sz w:val="30"/>
          <w:szCs w:val="30"/>
        </w:rPr>
      </w:pPr>
    </w:p>
    <w:p w14:paraId="0FF909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call this a divine retribution, or a visitation in wrath.</w:t>
      </w:r>
    </w:p>
    <w:p w14:paraId="488A382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我们不应称此为神圣的报应，或愤怒的惩罚。</w:t>
      </w:r>
    </w:p>
    <w:p w14:paraId="72DCC99A">
      <w:pPr>
        <w:pStyle w:val="3"/>
        <w:spacing w:before="322" w:line="252" w:lineRule="auto"/>
        <w:ind w:left="5" w:hanging="5"/>
        <w:jc w:val="both"/>
        <w:rPr>
          <w:rFonts w:hint="eastAsia" w:ascii="微软雅黑" w:hAnsi="微软雅黑" w:eastAsia="微软雅黑" w:cs="微软雅黑"/>
          <w:sz w:val="30"/>
          <w:szCs w:val="30"/>
        </w:rPr>
      </w:pPr>
    </w:p>
    <w:p w14:paraId="1228DBB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will deny that a deep declension had begun, or hesitate to affirm that the salt was beginning to lose its savour.</w:t>
      </w:r>
    </w:p>
    <w:p w14:paraId="1DFAD8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但很少有人会否认，一场深刻的衰退已经开始，或者会犹豫断言盐开始失了味。</w:t>
      </w:r>
    </w:p>
    <w:p w14:paraId="4680C0B0">
      <w:pPr>
        <w:pStyle w:val="3"/>
        <w:spacing w:before="322" w:line="252" w:lineRule="auto"/>
        <w:ind w:left="5" w:hanging="5"/>
        <w:jc w:val="both"/>
        <w:rPr>
          <w:rFonts w:hint="eastAsia" w:ascii="微软雅黑" w:hAnsi="微软雅黑" w:eastAsia="微软雅黑" w:cs="微软雅黑"/>
          <w:sz w:val="30"/>
          <w:szCs w:val="30"/>
        </w:rPr>
      </w:pPr>
    </w:p>
    <w:p w14:paraId="2D0B6C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refugees who were scattered in all directions, no fewer than TWO HUNDRED PASTORS repaired to Holland, and were received with deep sympathy, and yet with due caution.</w:t>
      </w:r>
    </w:p>
    <w:p w14:paraId="64E109C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在那些四散的难民中，有不少于两百名牧师前往荷兰，他们受到了深切的同情，但也受到了应有的谨慎对待。</w:t>
      </w:r>
    </w:p>
    <w:p w14:paraId="6DBB799E">
      <w:pPr>
        <w:pStyle w:val="3"/>
        <w:spacing w:before="322" w:line="252" w:lineRule="auto"/>
        <w:ind w:left="5" w:hanging="5"/>
        <w:jc w:val="both"/>
        <w:rPr>
          <w:rFonts w:hint="eastAsia" w:ascii="微软雅黑" w:hAnsi="微软雅黑" w:eastAsia="微软雅黑" w:cs="微软雅黑"/>
          <w:sz w:val="30"/>
          <w:szCs w:val="30"/>
        </w:rPr>
      </w:pPr>
    </w:p>
    <w:p w14:paraId="18533B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to be received as pastors into the Walloon Church, unless they subscribed an article binding them to accept the Articles of Dort, and never to refer in public or in private to those Amyraldist and Pajonian doctrines which Spanheim, Jurieu, Saurin, and others regarded as an Arminian leaven which had destroyed the French Protestant Church.</w:t>
      </w:r>
    </w:p>
    <w:p w14:paraId="5002E6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签署一项条款，约束他们接受多特条款，并且绝不在公开或私下提及那些阿米拉都主义和帕戎主义教义（斯潘海姆、朱里厄Jurieu、索林Saurin等人认为这是一种摧毁了法国新教教会的阿民念酵），否则他们不能被接纳为瓦隆教会（Walloon Church）的牧师。</w:t>
      </w:r>
    </w:p>
    <w:p w14:paraId="22BBFE2E">
      <w:pPr>
        <w:pStyle w:val="3"/>
        <w:spacing w:before="322" w:line="252" w:lineRule="auto"/>
        <w:ind w:left="5" w:hanging="5"/>
        <w:jc w:val="both"/>
        <w:rPr>
          <w:rFonts w:hint="eastAsia" w:ascii="微软雅黑" w:hAnsi="微软雅黑" w:eastAsia="微软雅黑" w:cs="微软雅黑"/>
          <w:sz w:val="30"/>
          <w:szCs w:val="30"/>
        </w:rPr>
      </w:pPr>
    </w:p>
    <w:p w14:paraId="376565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pastors consented to subscribe that article, and the Church was thus freed from the evil leaven by which it was menaced.</w:t>
      </w:r>
    </w:p>
    <w:p w14:paraId="5D1CB03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这些牧师同意签署该条款，教会因此摆脱了威胁它的邪恶酵。</w:t>
      </w:r>
    </w:p>
    <w:p w14:paraId="576DEF56">
      <w:pPr>
        <w:pStyle w:val="3"/>
        <w:spacing w:before="322" w:line="252" w:lineRule="auto"/>
        <w:ind w:left="5" w:hanging="5"/>
        <w:jc w:val="both"/>
        <w:rPr>
          <w:rFonts w:hint="eastAsia" w:ascii="微软雅黑" w:hAnsi="微软雅黑" w:eastAsia="微软雅黑" w:cs="微软雅黑"/>
          <w:sz w:val="30"/>
          <w:szCs w:val="30"/>
        </w:rPr>
      </w:pPr>
    </w:p>
    <w:p w14:paraId="12EB95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distinction Amyraldus drew between NATURAL AND MORAL ABILITY‚ still repeated both here and in America, and to which men so distinguished as Edwards, Bellamy, and Fuller gave a too ready ear, let me quote the following pointed and valuable remarks of Leidekker.</w:t>
      </w:r>
    </w:p>
    <w:p w14:paraId="6E6F46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关于阿米拉都在自然能力和道德能力之间所作的区分（至今在这里和美国仍被重复，像爱德华兹、贝拉米Bellamy和富勒Fuller这样杰出的人也曾过快地听信），让我引用莱德克（Leidekker）以下尖锐而有价值的评论。</w:t>
      </w:r>
    </w:p>
    <w:p w14:paraId="25E93AA0">
      <w:pPr>
        <w:pStyle w:val="3"/>
        <w:spacing w:before="322" w:line="252" w:lineRule="auto"/>
        <w:ind w:left="5" w:hanging="5"/>
        <w:jc w:val="both"/>
        <w:rPr>
          <w:rFonts w:hint="eastAsia" w:ascii="微软雅黑" w:hAnsi="微软雅黑" w:eastAsia="微软雅黑" w:cs="微软雅黑"/>
          <w:sz w:val="30"/>
          <w:szCs w:val="30"/>
        </w:rPr>
      </w:pPr>
    </w:p>
    <w:p w14:paraId="384BAB8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Amyraldus," says Leidekker, "did no service to the cause of the Reformation by his distinction between A PHYSICAL AND MORAL POWER OF BELIEVING IN CHRIST.</w:t>
      </w:r>
    </w:p>
    <w:p w14:paraId="572D6BF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“博学的阿米拉都，”莱德克说，“通过区分信基督的自然能力和道德能力，对宗教改革事业没有任何贡献。</w:t>
      </w:r>
    </w:p>
    <w:p w14:paraId="360A4AC8">
      <w:pPr>
        <w:pStyle w:val="3"/>
        <w:spacing w:before="322" w:line="252" w:lineRule="auto"/>
        <w:ind w:left="5" w:hanging="5"/>
        <w:jc w:val="both"/>
        <w:rPr>
          <w:rFonts w:hint="eastAsia" w:ascii="微软雅黑" w:hAnsi="微软雅黑" w:eastAsia="微软雅黑" w:cs="微软雅黑"/>
          <w:sz w:val="30"/>
          <w:szCs w:val="30"/>
        </w:rPr>
      </w:pPr>
    </w:p>
    <w:p w14:paraId="42C601C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supposed the sinner to have the former, but not the latter.</w:t>
      </w:r>
    </w:p>
    <w:p w14:paraId="553979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他认为罪人拥有前者，但没有后者。</w:t>
      </w:r>
    </w:p>
    <w:p w14:paraId="6FDA6C7A">
      <w:pPr>
        <w:pStyle w:val="3"/>
        <w:spacing w:before="322" w:line="252" w:lineRule="auto"/>
        <w:ind w:left="5" w:hanging="5"/>
        <w:jc w:val="both"/>
        <w:rPr>
          <w:rFonts w:hint="eastAsia" w:ascii="微软雅黑" w:hAnsi="微软雅黑" w:eastAsia="微软雅黑" w:cs="微软雅黑"/>
          <w:sz w:val="30"/>
          <w:szCs w:val="30"/>
        </w:rPr>
      </w:pPr>
    </w:p>
    <w:p w14:paraId="4576E8B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Christ died for all men according to a decree of God, by which salvation was secured to sinners on condition of faith; which general decree, according to him, was to be considered as going before the particular decree about giving faith to the elect.</w:t>
      </w:r>
    </w:p>
    <w:p w14:paraId="1115A2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他认为基督根据神的一项旨意为所有人死，藉此救恩在信心的条件下被确保给罪人；据他说，这项普遍旨意应被视为先于关于赐予选民信心的特定旨意。</w:t>
      </w:r>
    </w:p>
    <w:p w14:paraId="00028634">
      <w:pPr>
        <w:pStyle w:val="3"/>
        <w:spacing w:before="322" w:line="252" w:lineRule="auto"/>
        <w:ind w:left="5" w:hanging="5"/>
        <w:jc w:val="both"/>
        <w:rPr>
          <w:rFonts w:hint="eastAsia" w:ascii="微软雅黑" w:hAnsi="微软雅黑" w:eastAsia="微软雅黑" w:cs="微软雅黑"/>
          <w:sz w:val="30"/>
          <w:szCs w:val="30"/>
        </w:rPr>
      </w:pPr>
    </w:p>
    <w:p w14:paraId="2AB478E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mentioned to him that his notion of the general decree now mentioned was absurd, as it suspended the end of Christ's death on an impossible condition, he denied that the condition was impossible.</w:t>
      </w:r>
    </w:p>
    <w:p w14:paraId="57643B7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当有人向他指出，他刚才提到的普遍旨意观念是荒谬的，因为它将基督之死的目的悬置于一个不可能的条件上时，他否认该条件是不可能的。</w:t>
      </w:r>
    </w:p>
    <w:p w14:paraId="49468144">
      <w:pPr>
        <w:pStyle w:val="3"/>
        <w:spacing w:before="322" w:line="252" w:lineRule="auto"/>
        <w:ind w:left="5" w:hanging="5"/>
        <w:jc w:val="both"/>
        <w:rPr>
          <w:rFonts w:hint="eastAsia" w:ascii="微软雅黑" w:hAnsi="微软雅黑" w:eastAsia="微软雅黑" w:cs="微软雅黑"/>
          <w:sz w:val="30"/>
          <w:szCs w:val="30"/>
        </w:rPr>
      </w:pPr>
    </w:p>
    <w:p w14:paraId="67B65BA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said he, 'though I do not, with the Arminians, deny the impotence of fallen man, or his inability to believe (I allow him to be morally impotent), yet I hold that man has still a physical or natural power of believing, as he possesses the natural faculties of the understanding and the will.'</w:t>
      </w:r>
    </w:p>
    <w:p w14:paraId="0E625C6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‘因为，’他说，‘虽然我不像阿民念派那样否认堕落之人的无能，或他无法相信（我承认他在道德上是无能的），但我认为人仍然拥有相信的物理或自然能力，因为他拥有悟性和意志的自然机能。’</w:t>
      </w:r>
    </w:p>
    <w:p w14:paraId="7450C42D">
      <w:pPr>
        <w:pStyle w:val="3"/>
        <w:spacing w:before="322" w:line="252" w:lineRule="auto"/>
        <w:ind w:left="5" w:hanging="5"/>
        <w:jc w:val="both"/>
        <w:rPr>
          <w:rFonts w:hint="eastAsia" w:ascii="微软雅黑" w:hAnsi="微软雅黑" w:eastAsia="微软雅黑" w:cs="微软雅黑"/>
          <w:sz w:val="30"/>
          <w:szCs w:val="30"/>
        </w:rPr>
      </w:pPr>
    </w:p>
    <w:p w14:paraId="58254C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Amyraldus has given a sad example of the abuse of great parts.</w:t>
      </w:r>
    </w:p>
    <w:p w14:paraId="5529B7A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“在此，阿米拉都提供了一个滥用巨大才华的可悲例子。</w:t>
      </w:r>
    </w:p>
    <w:p w14:paraId="32C0A496">
      <w:pPr>
        <w:pStyle w:val="3"/>
        <w:spacing w:before="322" w:line="252" w:lineRule="auto"/>
        <w:ind w:left="5" w:hanging="5"/>
        <w:jc w:val="both"/>
        <w:rPr>
          <w:rFonts w:hint="eastAsia" w:ascii="微软雅黑" w:hAnsi="微软雅黑" w:eastAsia="微软雅黑" w:cs="微软雅黑"/>
          <w:sz w:val="30"/>
          <w:szCs w:val="30"/>
        </w:rPr>
      </w:pPr>
    </w:p>
    <w:p w14:paraId="38DA3E0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suppose that when Christ undertook for sinners in the covenant of grace, He considered them any otherwise than as most miserable, lost, dead in sin, utterly impotent (Rom. 5:7, 8:3); or that the wisdom of God gave Christ to die for this end, that sinners might attain salvation by a natural power of believing—a power which Amyraldus confesses could never be exerted?</w:t>
      </w:r>
    </w:p>
    <w:p w14:paraId="2A10C7B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我们要认为当基督在恩典之约中为罪人承担时，祂视他们为除了最悲惨、失丧、死在罪中、完全无能（罗5:7, 8:3）之外的任何样子吗？或者神的智慧让基督为此目的而死，即罪人可以靠一种自然的相信能力——一种阿米拉都承认永远无法发挥的能力——获得救恩吗？</w:t>
      </w:r>
    </w:p>
    <w:p w14:paraId="704C295A">
      <w:pPr>
        <w:pStyle w:val="3"/>
        <w:spacing w:before="322" w:line="252" w:lineRule="auto"/>
        <w:ind w:left="5" w:hanging="5"/>
        <w:jc w:val="both"/>
        <w:rPr>
          <w:rFonts w:hint="eastAsia" w:ascii="微软雅黑" w:hAnsi="微软雅黑" w:eastAsia="微软雅黑" w:cs="微软雅黑"/>
          <w:sz w:val="30"/>
          <w:szCs w:val="30"/>
        </w:rPr>
      </w:pPr>
    </w:p>
    <w:p w14:paraId="1895B1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is not faith a most holy and moral act, and, as it takes place in the sinner, purely supernatural act?</w:t>
      </w:r>
    </w:p>
    <w:p w14:paraId="34DAAC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此外，信心难道不是最神圣和道德的行为吗？并且，当它在罪人身上发生时，难道不是纯粹超自然的行为吗？</w:t>
      </w:r>
    </w:p>
    <w:p w14:paraId="434026F7">
      <w:pPr>
        <w:pStyle w:val="3"/>
        <w:spacing w:before="322" w:line="252" w:lineRule="auto"/>
        <w:ind w:left="5" w:hanging="5"/>
        <w:jc w:val="both"/>
        <w:rPr>
          <w:rFonts w:hint="eastAsia" w:ascii="微软雅黑" w:hAnsi="微软雅黑" w:eastAsia="微软雅黑" w:cs="微软雅黑"/>
          <w:sz w:val="30"/>
          <w:szCs w:val="30"/>
        </w:rPr>
      </w:pPr>
    </w:p>
    <w:p w14:paraId="33A74FF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allow that a principle which is not moral, but merely physical, can be productive of such a moral and supernatural act?</w:t>
      </w:r>
    </w:p>
    <w:p w14:paraId="5C6E86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我们难道允许一个非道德、仅是物理的原则，能产生如此道德和超自然的行为吗？</w:t>
      </w:r>
    </w:p>
    <w:p w14:paraId="36001B83">
      <w:pPr>
        <w:pStyle w:val="3"/>
        <w:spacing w:before="322" w:line="252" w:lineRule="auto"/>
        <w:ind w:left="5" w:hanging="5"/>
        <w:jc w:val="both"/>
        <w:rPr>
          <w:rFonts w:hint="eastAsia" w:ascii="微软雅黑" w:hAnsi="微软雅黑" w:eastAsia="微软雅黑" w:cs="微软雅黑"/>
          <w:sz w:val="30"/>
          <w:szCs w:val="30"/>
        </w:rPr>
      </w:pPr>
    </w:p>
    <w:p w14:paraId="21AF4E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an act and its principle to correspond with one another?</w:t>
      </w:r>
    </w:p>
    <w:p w14:paraId="3234EDF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行为及其原则难道不应该彼此对应吗？</w:t>
      </w:r>
    </w:p>
    <w:p w14:paraId="43281E38">
      <w:pPr>
        <w:pStyle w:val="3"/>
        <w:spacing w:before="322" w:line="252" w:lineRule="auto"/>
        <w:ind w:left="5" w:hanging="5"/>
        <w:jc w:val="both"/>
        <w:rPr>
          <w:rFonts w:hint="eastAsia" w:ascii="微软雅黑" w:hAnsi="微软雅黑" w:eastAsia="微软雅黑" w:cs="微软雅黑"/>
          <w:sz w:val="30"/>
          <w:szCs w:val="30"/>
        </w:rPr>
      </w:pPr>
    </w:p>
    <w:p w14:paraId="3E8214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same thing be said of love which Amyraldus has said of faith, and the Pelagians will triumph, who used to speak so much about a natural faculty of loving God above all things.</w:t>
      </w:r>
    </w:p>
    <w:p w14:paraId="771DE33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如果把阿米拉都关于信心的说法应用到爱上，佩拉纠派就会胜利，他们过去常大谈特谈爱神胜过一切的自然能力。</w:t>
      </w:r>
    </w:p>
    <w:p w14:paraId="6BFF9BD0">
      <w:pPr>
        <w:pStyle w:val="3"/>
        <w:spacing w:before="322" w:line="252" w:lineRule="auto"/>
        <w:ind w:left="5" w:hanging="5"/>
        <w:jc w:val="both"/>
        <w:rPr>
          <w:rFonts w:hint="eastAsia" w:ascii="微软雅黑" w:hAnsi="微软雅黑" w:eastAsia="微软雅黑" w:cs="微软雅黑"/>
          <w:sz w:val="30"/>
          <w:szCs w:val="30"/>
        </w:rPr>
      </w:pPr>
    </w:p>
    <w:p w14:paraId="0639DB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upon this scheme there will be no keeping out of the Pelagian opinion about the powers of pure nature‚ and about physical or natural faculties in man of doing what is morally good.</w:t>
      </w:r>
    </w:p>
    <w:p w14:paraId="66F90E4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确实，根据这个方案，将无法排除关于纯粹本性能力的佩拉纠观点，以及关于人行善的物理或自然能力的观点。</w:t>
      </w:r>
    </w:p>
    <w:p w14:paraId="3BE7827A">
      <w:pPr>
        <w:pStyle w:val="3"/>
        <w:spacing w:before="322" w:line="252" w:lineRule="auto"/>
        <w:ind w:left="5" w:hanging="5"/>
        <w:jc w:val="both"/>
        <w:rPr>
          <w:rFonts w:hint="eastAsia" w:ascii="微软雅黑" w:hAnsi="微软雅黑" w:eastAsia="微软雅黑" w:cs="微软雅黑"/>
          <w:sz w:val="30"/>
          <w:szCs w:val="30"/>
        </w:rPr>
      </w:pPr>
    </w:p>
    <w:p w14:paraId="72CBD6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confuting that opinion, our divines still maintained that the image of God was requisite in the first man, in order to his exerting such morally good acts as those of loving and seeking true blessedness in the enjoyment of Him.</w:t>
      </w:r>
    </w:p>
    <w:p w14:paraId="6F087E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因为，在反驳那种观点时，我们的神学家仍然坚持，神的形象对于第一个人是必需的，以便他能行使诸如爱和在享受神中寻求真正幸福这样的道德善行。</w:t>
      </w:r>
    </w:p>
    <w:p w14:paraId="6D1770D5">
      <w:pPr>
        <w:pStyle w:val="3"/>
        <w:spacing w:before="322" w:line="252" w:lineRule="auto"/>
        <w:ind w:left="5" w:hanging="5"/>
        <w:jc w:val="both"/>
        <w:rPr>
          <w:rFonts w:hint="eastAsia" w:ascii="微软雅黑" w:hAnsi="微软雅黑" w:eastAsia="微软雅黑" w:cs="微软雅黑"/>
          <w:sz w:val="30"/>
          <w:szCs w:val="30"/>
        </w:rPr>
      </w:pPr>
    </w:p>
    <w:p w14:paraId="0BF9C01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Amyraldus overthrows this doctrine, while he is led, by the distinction he makes between natural and moral power, to hold that the conception of man's rational nature necessarily includes in it a power of exerting acts morally good, such as those of desiring and endeavouring to obtain the restoration of communion with the infinitely holy and blessed God.</w:t>
      </w:r>
    </w:p>
    <w:p w14:paraId="61E5AE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但阿米拉都推翻了这一教义，同时他被他在自然能力和道德能力之间所作的区分所引导，认为人的理性本性概念必然包含行使道德善行的能力，如渴望并努力获得与无限圣洁和有福之神的交通恢复。</w:t>
      </w:r>
    </w:p>
    <w:p w14:paraId="4B654CEE">
      <w:pPr>
        <w:pStyle w:val="3"/>
        <w:spacing w:before="322" w:line="252" w:lineRule="auto"/>
        <w:ind w:left="5" w:hanging="5"/>
        <w:jc w:val="both"/>
        <w:rPr>
          <w:rFonts w:hint="eastAsia" w:ascii="微软雅黑" w:hAnsi="微软雅黑" w:eastAsia="微软雅黑" w:cs="微软雅黑"/>
          <w:sz w:val="30"/>
          <w:szCs w:val="30"/>
        </w:rPr>
      </w:pPr>
    </w:p>
    <w:p w14:paraId="12D1CD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this scheme became more manifest when Pajonius—a disciple of Amyraldus—began to deny the necessity of the Spirit's work in the internal illumination of sinners, in order to their saving conversion.</w:t>
      </w:r>
    </w:p>
    <w:p w14:paraId="0F3443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当阿米拉都的弟子帕若尼乌斯（Pajonius）开始否认圣灵在罪人内在光照中工作的必要性（为了他们的得救归信）时，这个方案的倾向变得更加明显。</w:t>
      </w:r>
    </w:p>
    <w:p w14:paraId="070AC89C">
      <w:pPr>
        <w:pStyle w:val="3"/>
        <w:spacing w:before="322" w:line="252" w:lineRule="auto"/>
        <w:ind w:left="5" w:hanging="5"/>
        <w:jc w:val="both"/>
        <w:rPr>
          <w:rFonts w:hint="eastAsia" w:ascii="微软雅黑" w:hAnsi="微软雅黑" w:eastAsia="微软雅黑" w:cs="微软雅黑"/>
          <w:sz w:val="30"/>
          <w:szCs w:val="30"/>
        </w:rPr>
      </w:pPr>
    </w:p>
    <w:p w14:paraId="45F505A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said Pajonius, nothing more is necessary to that end than that the understanding which has in itself a sufficiency of clear ideas (according to the language of the Cartesian philosophy then in vogue) should only be struck by the light of external revelation, as the eye is struck by the rays of light coming from a luminous object."</w:t>
      </w:r>
    </w:p>
    <w:p w14:paraId="745F3C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因为，帕若尼乌斯说，为了那个目的，除了悟性（根据当时流行的笛卡尔哲学语言，它本身具有足够清晰的观念）被外在启示的光击中之外，不再需要什么了，就像眼睛被来自发光物体的光线击中一样。”</w:t>
      </w:r>
    </w:p>
    <w:p w14:paraId="08D9D73A">
      <w:pPr>
        <w:pStyle w:val="3"/>
        <w:spacing w:before="322" w:line="252" w:lineRule="auto"/>
        <w:ind w:left="5" w:hanging="5"/>
        <w:jc w:val="both"/>
        <w:rPr>
          <w:rFonts w:hint="eastAsia" w:ascii="微软雅黑" w:hAnsi="微软雅黑" w:eastAsia="微软雅黑" w:cs="微软雅黑"/>
          <w:sz w:val="30"/>
          <w:szCs w:val="30"/>
        </w:rPr>
      </w:pPr>
    </w:p>
    <w:p w14:paraId="5464524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history, in one aspect of it, may be compared to a succession of advancing and receding tides.</w:t>
      </w:r>
    </w:p>
    <w:p w14:paraId="4FB015A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教会历史，从一个方面看，可以比作一系列涨潮和退潮。</w:t>
      </w:r>
    </w:p>
    <w:p w14:paraId="2401D437">
      <w:pPr>
        <w:pStyle w:val="3"/>
        <w:spacing w:before="322" w:line="252" w:lineRule="auto"/>
        <w:ind w:left="5" w:hanging="5"/>
        <w:jc w:val="both"/>
        <w:rPr>
          <w:rFonts w:hint="eastAsia" w:ascii="微软雅黑" w:hAnsi="微软雅黑" w:eastAsia="微软雅黑" w:cs="微软雅黑"/>
          <w:sz w:val="30"/>
          <w:szCs w:val="30"/>
        </w:rPr>
      </w:pPr>
    </w:p>
    <w:p w14:paraId="14758A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accordingly regard those three erratic tendencies last mentioned as the ebb-tide, after the flow of the Reformation period.</w:t>
      </w:r>
    </w:p>
    <w:p w14:paraId="5CC02C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因此，我们可以将最后提到的那三种错误倾向视为宗教改革时期涨潮后的退潮。</w:t>
      </w:r>
    </w:p>
    <w:p w14:paraId="1F31B101">
      <w:pPr>
        <w:pStyle w:val="3"/>
        <w:spacing w:before="322" w:line="252" w:lineRule="auto"/>
        <w:ind w:left="5" w:hanging="5"/>
        <w:jc w:val="both"/>
        <w:rPr>
          <w:rFonts w:hint="eastAsia" w:ascii="微软雅黑" w:hAnsi="微软雅黑" w:eastAsia="微软雅黑" w:cs="微软雅黑"/>
          <w:sz w:val="30"/>
          <w:szCs w:val="30"/>
        </w:rPr>
      </w:pPr>
    </w:p>
    <w:p w14:paraId="14C0BCA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Ere long, however, there appeared again clear indications of an advancing tide of spiritual influences, accompanied, as was to be anticipated, with a new testimony to the personality and operations of the Holy Spirit.</w:t>
      </w:r>
    </w:p>
    <w:p w14:paraId="554E2B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然而，不久之后，再次出现了属灵影响涨潮的清晰迹象，正如可以预料的那样，伴随着对圣灵位格和运作的新见证。</w:t>
      </w:r>
    </w:p>
    <w:p w14:paraId="7E4DAF84">
      <w:pPr>
        <w:pStyle w:val="3"/>
        <w:spacing w:before="322" w:line="252" w:lineRule="auto"/>
        <w:ind w:left="5" w:hanging="5"/>
        <w:jc w:val="both"/>
        <w:rPr>
          <w:rFonts w:hint="eastAsia" w:ascii="微软雅黑" w:hAnsi="微软雅黑" w:eastAsia="微软雅黑" w:cs="微软雅黑"/>
          <w:sz w:val="30"/>
          <w:szCs w:val="30"/>
        </w:rPr>
      </w:pPr>
    </w:p>
    <w:p w14:paraId="56A6B92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we shall briefly advert.</w:t>
      </w:r>
    </w:p>
    <w:p w14:paraId="1E8EAE1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我们将简要提及这些。</w:t>
      </w:r>
    </w:p>
    <w:p w14:paraId="37CAC2F9">
      <w:pPr>
        <w:pStyle w:val="3"/>
        <w:spacing w:before="322" w:line="252" w:lineRule="auto"/>
        <w:ind w:left="5" w:hanging="5"/>
        <w:jc w:val="both"/>
        <w:rPr>
          <w:rFonts w:hint="eastAsia" w:ascii="微软雅黑" w:hAnsi="微软雅黑" w:eastAsia="微软雅黑" w:cs="微软雅黑"/>
          <w:sz w:val="30"/>
          <w:szCs w:val="30"/>
        </w:rPr>
      </w:pPr>
    </w:p>
    <w:p w14:paraId="73D251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notice first in order THE PURITAN PERIOD‚ which, to a large extent, may be described as taking form doctrinally in antagonism to the Arminian teaching and to the Romish practices introduced and encouraged in the English Church by the influence of Archbishop Laud.</w:t>
      </w:r>
    </w:p>
    <w:p w14:paraId="0DF2F0E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我首先要注意的是清教徒时期，在很大程度上，这可以描述为在教义上形成于对抗阿民念教导以及由劳德大主教（Archbishop Laud）的影响在英国教会中引入和鼓励的罗马天主教习俗。</w:t>
      </w:r>
    </w:p>
    <w:p w14:paraId="1374D245">
      <w:pPr>
        <w:pStyle w:val="3"/>
        <w:spacing w:before="322" w:line="252" w:lineRule="auto"/>
        <w:ind w:left="5" w:hanging="5"/>
        <w:jc w:val="both"/>
        <w:rPr>
          <w:rFonts w:hint="eastAsia" w:ascii="微软雅黑" w:hAnsi="微软雅黑" w:eastAsia="微软雅黑" w:cs="微软雅黑"/>
          <w:sz w:val="30"/>
          <w:szCs w:val="30"/>
        </w:rPr>
      </w:pPr>
    </w:p>
    <w:p w14:paraId="75289B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doctrines of grace, on the part of the Puritans, was accompanied with a signal effusion of the Holy Spirit.</w:t>
      </w:r>
    </w:p>
    <w:p w14:paraId="0A8B758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清教徒对恩典教义的见证，伴随着圣灵显著的浇灌。</w:t>
      </w:r>
    </w:p>
    <w:p w14:paraId="7D71329D">
      <w:pPr>
        <w:pStyle w:val="3"/>
        <w:spacing w:before="322" w:line="252" w:lineRule="auto"/>
        <w:ind w:left="5" w:hanging="5"/>
        <w:jc w:val="both"/>
        <w:rPr>
          <w:rFonts w:hint="eastAsia" w:ascii="微软雅黑" w:hAnsi="微软雅黑" w:eastAsia="微软雅黑" w:cs="微软雅黑"/>
          <w:sz w:val="30"/>
          <w:szCs w:val="30"/>
        </w:rPr>
      </w:pPr>
    </w:p>
    <w:p w14:paraId="30C385E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manner in which they brought out the doctrine of the Spirit's operations as contrasted with the Arminian teaching, which either did not recognise His agency, or confined it to the incipient impulse given at the time of baptism, they deserve the profound gratitude of subsequent ages.</w:t>
      </w:r>
    </w:p>
    <w:p w14:paraId="311D32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对于他们阐明圣灵运作教义的方式（这与阿民念的教导形成对比，后者要么不承认祂的代理，要么将其限制在洗礼时给予的初步冲动），他们值得后世深切的感激。</w:t>
      </w:r>
    </w:p>
    <w:p w14:paraId="2626E18A">
      <w:pPr>
        <w:pStyle w:val="3"/>
        <w:spacing w:before="322" w:line="252" w:lineRule="auto"/>
        <w:ind w:left="5" w:hanging="5"/>
        <w:jc w:val="both"/>
        <w:rPr>
          <w:rFonts w:hint="eastAsia" w:ascii="微软雅黑" w:hAnsi="微软雅黑" w:eastAsia="微软雅黑" w:cs="微软雅黑"/>
          <w:sz w:val="30"/>
          <w:szCs w:val="30"/>
        </w:rPr>
      </w:pPr>
    </w:p>
    <w:p w14:paraId="3FB7406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converse on this point with HOWE‚ whose platonic mind, under the clear doctrine which he held and taught on the subject of the Spirit, soared to the contemplation of the beatific vision;</w:t>
      </w:r>
    </w:p>
    <w:p w14:paraId="6DAAA68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无论我们是就这点与豪（HOWE）交谈（他在关于圣灵主题所持守和教导的清晰教义下，以其柏拉图式的心灵翱翔于对荣福直观的沉思）；</w:t>
      </w:r>
    </w:p>
    <w:p w14:paraId="35A6D75D">
      <w:pPr>
        <w:pStyle w:val="3"/>
        <w:spacing w:before="322" w:line="252" w:lineRule="auto"/>
        <w:ind w:left="5" w:hanging="5"/>
        <w:jc w:val="both"/>
        <w:rPr>
          <w:rFonts w:hint="eastAsia" w:ascii="微软雅黑" w:hAnsi="微软雅黑" w:eastAsia="微软雅黑" w:cs="微软雅黑"/>
          <w:sz w:val="30"/>
          <w:szCs w:val="30"/>
        </w:rPr>
      </w:pPr>
    </w:p>
    <w:p w14:paraId="4211B91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OWEN‚ whose study of the doctrine of the Spirit prompted him to unfold the spiritual mind and the glory of Christ;</w:t>
      </w:r>
    </w:p>
    <w:p w14:paraId="5B24EA9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还是与欧文（OWEN）交谈（他对圣灵教义的研究促使他展开属灵思维和基督的荣耀）；</w:t>
      </w:r>
    </w:p>
    <w:p w14:paraId="0A745FAA">
      <w:pPr>
        <w:pStyle w:val="3"/>
        <w:spacing w:before="322" w:line="252" w:lineRule="auto"/>
        <w:ind w:left="5" w:hanging="5"/>
        <w:jc w:val="both"/>
        <w:rPr>
          <w:rFonts w:hint="eastAsia" w:ascii="微软雅黑" w:hAnsi="微软雅黑" w:eastAsia="微软雅黑" w:cs="微软雅黑"/>
          <w:sz w:val="30"/>
          <w:szCs w:val="30"/>
        </w:rPr>
      </w:pPr>
    </w:p>
    <w:p w14:paraId="2429EC8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T. GOODWIN‚ whose researches into the Spirit's operations filled him with an enraptured love of knowledge, and a singular appreciation of the least particle of that word which embodies the Spirit's revelation,—we find nothing in their spirituality false or unhealthy.</w:t>
      </w:r>
    </w:p>
    <w:p w14:paraId="4EABC42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还是与T. 古德温（T. GOODWIN）交谈（他对圣灵运作的研究使他充满了对知识的狂喜之爱，以及对那体现圣灵启示之圣道的每一个微小部分的独特欣赏），——我们在他们的属灵性中找不到任何虚假或不健康的东西。</w:t>
      </w:r>
    </w:p>
    <w:p w14:paraId="40481FB3">
      <w:pPr>
        <w:pStyle w:val="3"/>
        <w:spacing w:before="322" w:line="252" w:lineRule="auto"/>
        <w:ind w:left="5" w:hanging="5"/>
        <w:jc w:val="both"/>
        <w:rPr>
          <w:rFonts w:hint="eastAsia" w:ascii="微软雅黑" w:hAnsi="微软雅黑" w:eastAsia="微软雅黑" w:cs="微软雅黑"/>
          <w:sz w:val="30"/>
          <w:szCs w:val="30"/>
        </w:rPr>
      </w:pPr>
    </w:p>
    <w:p w14:paraId="3C7DF30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doctrine of the Spirit was used to lead men to Christ, not to withdraw men's minds from Him.</w:t>
      </w:r>
    </w:p>
    <w:p w14:paraId="446A89F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他们的圣灵教义被用来引导人归向基督，而不是将人的心智从祂那里撤回。</w:t>
      </w:r>
    </w:p>
    <w:p w14:paraId="08EDA1DB">
      <w:pPr>
        <w:pStyle w:val="3"/>
        <w:spacing w:before="322" w:line="252" w:lineRule="auto"/>
        <w:ind w:left="5" w:hanging="5"/>
        <w:jc w:val="both"/>
        <w:rPr>
          <w:rFonts w:hint="eastAsia" w:ascii="微软雅黑" w:hAnsi="微软雅黑" w:eastAsia="微软雅黑" w:cs="微软雅黑"/>
          <w:sz w:val="30"/>
          <w:szCs w:val="30"/>
        </w:rPr>
      </w:pPr>
    </w:p>
    <w:p w14:paraId="6EF53F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divines, following in the same path with their predecessors Perkins, Preston, Bolton, and others, made it their task to prove that the Spirit's work is so essential in every system of theology and of ecclesiastical life, that without it all falls under the law of a perilous externalism; that the regeneration of the nature is not less important than the justification of the person; and that the Spirit's work is not to be represented as merely coeval and identical with the rite of baptism.</w:t>
      </w:r>
    </w:p>
    <w:p w14:paraId="4C905F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大的神学家，追随其前辈珀金斯（Perkins）、普雷斯顿（Preston）、博尔顿（Bolton）等人的道路，致力于证明圣灵的工作在每一个神学体系和教会生活中都是如此重要，以至于没有它，一切都将落入危险的外在主义法则之下；本性的重生并不亚于位格的称义重要；并且圣灵的工作不应被描述为仅仅与洗礼仪式同时代且相同。</w:t>
      </w:r>
    </w:p>
    <w:p w14:paraId="36EAAC4D">
      <w:pPr>
        <w:pStyle w:val="3"/>
        <w:spacing w:before="322" w:line="252" w:lineRule="auto"/>
        <w:ind w:left="5" w:hanging="5"/>
        <w:jc w:val="both"/>
        <w:rPr>
          <w:rFonts w:hint="eastAsia" w:ascii="微软雅黑" w:hAnsi="微软雅黑" w:eastAsia="微软雅黑" w:cs="微软雅黑"/>
          <w:sz w:val="30"/>
          <w:szCs w:val="30"/>
        </w:rPr>
      </w:pPr>
    </w:p>
    <w:p w14:paraId="75FA89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point, taking the Spirit's operations away from the mere observances of Ritualism, was one service among many which Puritan theology rendered to evangelical truth.</w:t>
      </w:r>
    </w:p>
    <w:p w14:paraId="3A849E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后一点，将圣灵的运作从仪式主义的单纯遵守中分离出来，是清教徒神学为福音真理提供的众多服务之一。</w:t>
      </w:r>
    </w:p>
    <w:p w14:paraId="775BBE1C">
      <w:pPr>
        <w:pStyle w:val="3"/>
        <w:spacing w:before="322" w:line="252" w:lineRule="auto"/>
        <w:ind w:left="5" w:hanging="5"/>
        <w:jc w:val="both"/>
        <w:rPr>
          <w:rFonts w:hint="eastAsia" w:ascii="微软雅黑" w:hAnsi="微软雅黑" w:eastAsia="微软雅黑" w:cs="微软雅黑"/>
          <w:sz w:val="30"/>
          <w:szCs w:val="30"/>
        </w:rPr>
      </w:pPr>
    </w:p>
    <w:p w14:paraId="3A44BDE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period the Christian consciousness and the Church consciousness in reference to the Spirit's operations were most definite and clear.</w:t>
      </w:r>
    </w:p>
    <w:p w14:paraId="1491E0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在这个时期，关于圣灵运作的基督徒意识和教会意识是最明确和清晰的。</w:t>
      </w:r>
    </w:p>
    <w:p w14:paraId="0FEC5B5E">
      <w:pPr>
        <w:pStyle w:val="3"/>
        <w:spacing w:before="322" w:line="252" w:lineRule="auto"/>
        <w:ind w:left="5" w:hanging="5"/>
        <w:jc w:val="both"/>
        <w:rPr>
          <w:rFonts w:hint="eastAsia" w:ascii="微软雅黑" w:hAnsi="微软雅黑" w:eastAsia="微软雅黑" w:cs="微软雅黑"/>
          <w:sz w:val="30"/>
          <w:szCs w:val="30"/>
        </w:rPr>
      </w:pPr>
    </w:p>
    <w:p w14:paraId="08499A1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period also of great local awakenings, when villages and towns were simultaneously brought under deep religious impressions, and which were always attended with a full belief of the Spirit's personality and work.</w:t>
      </w:r>
    </w:p>
    <w:p w14:paraId="44A8504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这也是一个巨大的局部复兴时期，当时村庄和城镇同时受到深刻的宗教感动，并且总是伴随着对圣灵位格和工作的充分信仰。</w:t>
      </w:r>
    </w:p>
    <w:p w14:paraId="0AB71219">
      <w:pPr>
        <w:pStyle w:val="3"/>
        <w:spacing w:before="322" w:line="252" w:lineRule="auto"/>
        <w:ind w:left="5" w:hanging="5"/>
        <w:jc w:val="both"/>
        <w:rPr>
          <w:rFonts w:hint="eastAsia" w:ascii="微软雅黑" w:hAnsi="微软雅黑" w:eastAsia="微软雅黑" w:cs="微软雅黑"/>
          <w:sz w:val="30"/>
          <w:szCs w:val="30"/>
        </w:rPr>
      </w:pPr>
    </w:p>
    <w:p w14:paraId="24AB2E6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Marked revivals took place in Scotland under the earnest preaching of Welsh, Bruce, Livingstone, Dickson, Rutherford, and Blair, sometimes simultaneously, at other times more gradually.</w:t>
      </w:r>
    </w:p>
    <w:p w14:paraId="4E86C7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在苏格兰，在威尔士（Welsh）、布鲁斯（Bruce）、利文斯通（Livingstone）、迪克森（Dickson）、卢瑟福（Rutherford）和布莱尔（Blair）的恳切讲道下，发生了显著的复兴，有时是同时发生的，有时是更逐渐地发生的。</w:t>
      </w:r>
    </w:p>
    <w:p w14:paraId="584F6BC1">
      <w:pPr>
        <w:pStyle w:val="3"/>
        <w:spacing w:before="322" w:line="252" w:lineRule="auto"/>
        <w:ind w:left="5" w:hanging="5"/>
        <w:jc w:val="both"/>
        <w:rPr>
          <w:rFonts w:hint="eastAsia" w:ascii="微软雅黑" w:hAnsi="微软雅黑" w:eastAsia="微软雅黑" w:cs="微软雅黑"/>
          <w:sz w:val="30"/>
          <w:szCs w:val="30"/>
        </w:rPr>
      </w:pPr>
    </w:p>
    <w:p w14:paraId="60222E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effects in England accompanied the preaching of Rogers, Blakerby, Baxter, and others of that galaxy of remarkable men who lived and laboured to advance the cause of true religion.</w:t>
      </w:r>
    </w:p>
    <w:p w14:paraId="4D6E6EA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在英格兰，类似的效伴随着罗杰斯（Rogers）、布莱克比（Blakerby）、巴克斯特（Baxter）以及那一群生活和劳作以推进真正宗教事业的非凡人物的讲道。</w:t>
      </w:r>
    </w:p>
    <w:p w14:paraId="6F6F810C">
      <w:pPr>
        <w:pStyle w:val="3"/>
        <w:spacing w:before="322" w:line="252" w:lineRule="auto"/>
        <w:ind w:left="5" w:hanging="5"/>
        <w:jc w:val="both"/>
        <w:rPr>
          <w:rFonts w:hint="eastAsia" w:ascii="微软雅黑" w:hAnsi="微软雅黑" w:eastAsia="微软雅黑" w:cs="微软雅黑"/>
          <w:sz w:val="30"/>
          <w:szCs w:val="30"/>
        </w:rPr>
      </w:pPr>
    </w:p>
    <w:p w14:paraId="62F1C66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 was the introduction of a new phase of theology in delineating the order of salvation—a theology of regeneration cultivated and expanded as a topic by itself.</w:t>
      </w:r>
    </w:p>
    <w:p w14:paraId="7AFA64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结果是在描绘救恩次序时引入了一个新的神学阶段——一种作为独立主题被培育和扩展的重生神学。</w:t>
      </w:r>
    </w:p>
    <w:p w14:paraId="531A121F">
      <w:pPr>
        <w:pStyle w:val="3"/>
        <w:spacing w:before="322" w:line="252" w:lineRule="auto"/>
        <w:ind w:left="5" w:hanging="5"/>
        <w:jc w:val="both"/>
        <w:rPr>
          <w:rFonts w:hint="eastAsia" w:ascii="微软雅黑" w:hAnsi="微软雅黑" w:eastAsia="微软雅黑" w:cs="微软雅黑"/>
          <w:sz w:val="30"/>
          <w:szCs w:val="30"/>
        </w:rPr>
      </w:pPr>
    </w:p>
    <w:p w14:paraId="73ABCC2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ample consideration of this theme by all the Puritans, such as CHARNOCK, OWEN, HOWE‚ convey a clear proof that a new point of view had been attained.</w:t>
      </w:r>
    </w:p>
    <w:p w14:paraId="40AD3CF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所有清教徒，如查诺克（CHARNOCK）、欧文（OWEN）、豪（HOWE），对这一主题的充分考量，清楚地证明已经达到一个新的观点。</w:t>
      </w:r>
    </w:p>
    <w:p w14:paraId="5C4DDDB1">
      <w:pPr>
        <w:pStyle w:val="3"/>
        <w:spacing w:before="322" w:line="252" w:lineRule="auto"/>
        <w:ind w:left="5" w:hanging="5"/>
        <w:jc w:val="both"/>
        <w:rPr>
          <w:rFonts w:hint="eastAsia" w:ascii="微软雅黑" w:hAnsi="微软雅黑" w:eastAsia="微软雅黑" w:cs="微软雅黑"/>
          <w:sz w:val="30"/>
          <w:szCs w:val="30"/>
        </w:rPr>
      </w:pPr>
    </w:p>
    <w:p w14:paraId="5C58402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previous theologians had developed was by no means repudiated or undervalued, but only supplemented.</w:t>
      </w:r>
    </w:p>
    <w:p w14:paraId="0DE5E01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先前的神学家所发展的绝未被否认或低估，而只是被补充。</w:t>
      </w:r>
    </w:p>
    <w:p w14:paraId="17C858AC">
      <w:pPr>
        <w:pStyle w:val="3"/>
        <w:spacing w:before="322" w:line="252" w:lineRule="auto"/>
        <w:ind w:left="5" w:hanging="5"/>
        <w:jc w:val="both"/>
        <w:rPr>
          <w:rFonts w:hint="eastAsia" w:ascii="微软雅黑" w:hAnsi="微软雅黑" w:eastAsia="微软雅黑" w:cs="微软雅黑"/>
          <w:sz w:val="30"/>
          <w:szCs w:val="30"/>
        </w:rPr>
      </w:pPr>
    </w:p>
    <w:p w14:paraId="4A7D60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theologians both of the Lutheran and Reformed Church developed the order of salvation as far as the Spirit operates, in order to justification.</w:t>
      </w:r>
    </w:p>
    <w:p w14:paraId="403959F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路德宗和改革宗教会的伟大神学家发展了救恩的次序，直到圣灵运作为了称义。</w:t>
      </w:r>
    </w:p>
    <w:p w14:paraId="2C828DBC">
      <w:pPr>
        <w:pStyle w:val="3"/>
        <w:spacing w:before="322" w:line="252" w:lineRule="auto"/>
        <w:ind w:left="5" w:hanging="5"/>
        <w:jc w:val="both"/>
        <w:rPr>
          <w:rFonts w:hint="eastAsia" w:ascii="微软雅黑" w:hAnsi="微软雅黑" w:eastAsia="微软雅黑" w:cs="微软雅黑"/>
          <w:sz w:val="30"/>
          <w:szCs w:val="30"/>
        </w:rPr>
      </w:pPr>
    </w:p>
    <w:p w14:paraId="5A4A943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hear more of regeneration, illumination, and the renewing of the Holy Ghost.</w:t>
      </w:r>
    </w:p>
    <w:p w14:paraId="2C9101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现在我们更多听到关于重生、光照和圣灵的更新。</w:t>
      </w:r>
    </w:p>
    <w:p w14:paraId="3BA8FAEC">
      <w:pPr>
        <w:pStyle w:val="3"/>
        <w:spacing w:before="322" w:line="252" w:lineRule="auto"/>
        <w:ind w:left="5" w:hanging="5"/>
        <w:jc w:val="both"/>
        <w:rPr>
          <w:rFonts w:hint="eastAsia" w:ascii="微软雅黑" w:hAnsi="微软雅黑" w:eastAsia="微软雅黑" w:cs="微软雅黑"/>
          <w:sz w:val="30"/>
          <w:szCs w:val="30"/>
        </w:rPr>
      </w:pPr>
    </w:p>
    <w:p w14:paraId="4D3813D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generation developed in due proportion Christ FOR US and Christ IN US.</w:t>
      </w:r>
    </w:p>
    <w:p w14:paraId="0999FD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第一代人以适当的比例发展了“基督为我们”和“基督在我们里面”。</w:t>
      </w:r>
    </w:p>
    <w:p w14:paraId="724E522D">
      <w:pPr>
        <w:pStyle w:val="3"/>
        <w:spacing w:before="322" w:line="252" w:lineRule="auto"/>
        <w:ind w:left="5" w:hanging="5"/>
        <w:jc w:val="both"/>
        <w:rPr>
          <w:rFonts w:hint="eastAsia" w:ascii="微软雅黑" w:hAnsi="微软雅黑" w:eastAsia="微软雅黑" w:cs="微软雅黑"/>
          <w:sz w:val="30"/>
          <w:szCs w:val="30"/>
        </w:rPr>
      </w:pPr>
    </w:p>
    <w:p w14:paraId="1163A0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the school which of all others gave the fullest and most emphatic description of the Spirit's work.</w:t>
      </w:r>
    </w:p>
    <w:p w14:paraId="69AC2CF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这就是那个比所有其他学派都更充分、更强调地描述圣灵工作的学派。</w:t>
      </w:r>
    </w:p>
    <w:p w14:paraId="5BB90776">
      <w:pPr>
        <w:pStyle w:val="3"/>
        <w:spacing w:before="322" w:line="252" w:lineRule="auto"/>
        <w:ind w:left="5" w:hanging="5"/>
        <w:jc w:val="both"/>
        <w:rPr>
          <w:rFonts w:hint="eastAsia" w:ascii="微软雅黑" w:hAnsi="微软雅黑" w:eastAsia="微软雅黑" w:cs="微软雅黑"/>
          <w:sz w:val="30"/>
          <w:szCs w:val="30"/>
        </w:rPr>
      </w:pPr>
    </w:p>
    <w:p w14:paraId="09F806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Puritan theology it was the prominent peculiarity to bring out the distinction between nature and grace‚ and to enforce the new birth irrespective of the theory which identifies it with baptism.</w:t>
      </w:r>
    </w:p>
    <w:p w14:paraId="047EF50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清教徒神学的显著特点是揭示本性与恩典之间的区别，并强调新生，而不顾将其与洗礼等同的理论。</w:t>
      </w:r>
    </w:p>
    <w:p w14:paraId="5E24DFCD">
      <w:pPr>
        <w:pStyle w:val="3"/>
        <w:spacing w:before="322" w:line="252" w:lineRule="auto"/>
        <w:ind w:left="5" w:hanging="5"/>
        <w:jc w:val="both"/>
        <w:rPr>
          <w:rFonts w:hint="eastAsia" w:ascii="微软雅黑" w:hAnsi="微软雅黑" w:eastAsia="微软雅黑" w:cs="微软雅黑"/>
          <w:sz w:val="30"/>
          <w:szCs w:val="30"/>
        </w:rPr>
      </w:pPr>
    </w:p>
    <w:p w14:paraId="3B56F5E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fact all history gives a harmonious testimony.</w:t>
      </w:r>
    </w:p>
    <w:p w14:paraId="308C49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所有历史对一个事实作出了和谐的见证。</w:t>
      </w:r>
    </w:p>
    <w:p w14:paraId="0B62FC39">
      <w:pPr>
        <w:pStyle w:val="3"/>
        <w:spacing w:before="322" w:line="252" w:lineRule="auto"/>
        <w:ind w:left="5" w:hanging="5"/>
        <w:jc w:val="both"/>
        <w:rPr>
          <w:rFonts w:hint="eastAsia" w:ascii="微软雅黑" w:hAnsi="微软雅黑" w:eastAsia="微软雅黑" w:cs="微软雅黑"/>
          <w:sz w:val="30"/>
          <w:szCs w:val="30"/>
        </w:rPr>
      </w:pPr>
    </w:p>
    <w:p w14:paraId="1663E79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ratio in which the ritualistic element ascends, the spiritual element descends; the elevation of the one being the depression of the other.</w:t>
      </w:r>
    </w:p>
    <w:p w14:paraId="508A5D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仪式主义元素上升的比例，就是属灵元素下降的比例；一方的提升就是另一方的压抑。</w:t>
      </w:r>
    </w:p>
    <w:p w14:paraId="0AB0A896">
      <w:pPr>
        <w:pStyle w:val="3"/>
        <w:spacing w:before="322" w:line="252" w:lineRule="auto"/>
        <w:ind w:left="5" w:hanging="5"/>
        <w:jc w:val="both"/>
        <w:rPr>
          <w:rFonts w:hint="eastAsia" w:ascii="微软雅黑" w:hAnsi="微软雅黑" w:eastAsia="微软雅黑" w:cs="微软雅黑"/>
          <w:sz w:val="30"/>
          <w:szCs w:val="30"/>
        </w:rPr>
      </w:pPr>
    </w:p>
    <w:p w14:paraId="5FB22AF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full persuasion of this the Puritans acted through all their history.</w:t>
      </w:r>
    </w:p>
    <w:p w14:paraId="13C17E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清教徒在他们整个历史中都是基于对此的充分确信而行动的。</w:t>
      </w:r>
    </w:p>
    <w:p w14:paraId="6F14E945">
      <w:pPr>
        <w:pStyle w:val="3"/>
        <w:spacing w:before="322" w:line="252" w:lineRule="auto"/>
        <w:ind w:left="5" w:hanging="5"/>
        <w:jc w:val="both"/>
        <w:rPr>
          <w:rFonts w:hint="eastAsia" w:ascii="微软雅黑" w:hAnsi="微软雅黑" w:eastAsia="微软雅黑" w:cs="微软雅黑"/>
          <w:sz w:val="30"/>
          <w:szCs w:val="30"/>
        </w:rPr>
      </w:pPr>
    </w:p>
    <w:p w14:paraId="176B11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difficulties of another kind to encounter from the extreme opinions, nay, wild extravagances, to which sects and parties pushed the very doctrine of the Spirit for which they testified.</w:t>
      </w:r>
    </w:p>
    <w:p w14:paraId="5810282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但他们必须面对来自极端观点，不，是狂野放纵的另一种困难，教派和党派将他们所见证的圣灵教义推向了这些极端。</w:t>
      </w:r>
    </w:p>
    <w:p w14:paraId="11635E10">
      <w:pPr>
        <w:pStyle w:val="3"/>
        <w:spacing w:before="322" w:line="252" w:lineRule="auto"/>
        <w:ind w:left="5" w:hanging="5"/>
        <w:jc w:val="both"/>
        <w:rPr>
          <w:rFonts w:hint="eastAsia" w:ascii="微软雅黑" w:hAnsi="微软雅黑" w:eastAsia="微软雅黑" w:cs="微软雅黑"/>
          <w:sz w:val="30"/>
          <w:szCs w:val="30"/>
        </w:rPr>
      </w:pPr>
    </w:p>
    <w:p w14:paraId="7F68A4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as if an enemy had done this to discredit and discountenance the great doctrine to which they gave prominence.</w:t>
      </w:r>
    </w:p>
    <w:p w14:paraId="047201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似乎是敌人做了这件事，为了败坏和贬低他们所突出的伟大教义。</w:t>
      </w:r>
    </w:p>
    <w:p w14:paraId="7D3A8829">
      <w:pPr>
        <w:pStyle w:val="3"/>
        <w:spacing w:before="322" w:line="252" w:lineRule="auto"/>
        <w:ind w:left="5" w:hanging="5"/>
        <w:jc w:val="both"/>
        <w:rPr>
          <w:rFonts w:hint="eastAsia" w:ascii="微软雅黑" w:hAnsi="微软雅黑" w:eastAsia="微软雅黑" w:cs="微软雅黑"/>
          <w:sz w:val="30"/>
          <w:szCs w:val="30"/>
        </w:rPr>
      </w:pPr>
    </w:p>
    <w:p w14:paraId="15311DE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seemed for a time a wild war of errors contending for the mastery.</w:t>
      </w:r>
    </w:p>
    <w:p w14:paraId="26A3D2F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有一段时间，似乎有一场狂野的错误之战在争夺统治权。</w:t>
      </w:r>
    </w:p>
    <w:p w14:paraId="4DF5F653">
      <w:pPr>
        <w:pStyle w:val="3"/>
        <w:spacing w:before="322" w:line="252" w:lineRule="auto"/>
        <w:ind w:left="5" w:hanging="5"/>
        <w:jc w:val="both"/>
        <w:rPr>
          <w:rFonts w:hint="eastAsia" w:ascii="微软雅黑" w:hAnsi="微软雅黑" w:eastAsia="微软雅黑" w:cs="微软雅黑"/>
          <w:sz w:val="30"/>
          <w:szCs w:val="30"/>
        </w:rPr>
      </w:pPr>
    </w:p>
    <w:p w14:paraId="31EFBC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only the naturalism of the Arminian system, but a congeries of other errors.</w:t>
      </w:r>
    </w:p>
    <w:p w14:paraId="4039AEA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不仅有阿民念体系的自然主义，还有一堆其他的错误。</w:t>
      </w:r>
    </w:p>
    <w:p w14:paraId="2E993FBE">
      <w:pPr>
        <w:pStyle w:val="3"/>
        <w:spacing w:before="322" w:line="252" w:lineRule="auto"/>
        <w:ind w:left="5" w:hanging="5"/>
        <w:jc w:val="both"/>
        <w:rPr>
          <w:rFonts w:hint="eastAsia" w:ascii="微软雅黑" w:hAnsi="微软雅黑" w:eastAsia="微软雅黑" w:cs="微软雅黑"/>
          <w:sz w:val="30"/>
          <w:szCs w:val="30"/>
        </w:rPr>
      </w:pPr>
    </w:p>
    <w:p w14:paraId="437A00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Quakers abandoned the sacraments altogether, and well-nigh lost sight of the objective Christ in an all-absorbing subjectivity.</w:t>
      </w:r>
    </w:p>
    <w:p w14:paraId="5E4D1AE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贵格会完全放弃了圣礼，并在一种全神贯注的主观性中几乎忽视了客观的基督。</w:t>
      </w:r>
    </w:p>
    <w:p w14:paraId="626859E1">
      <w:pPr>
        <w:pStyle w:val="3"/>
        <w:spacing w:before="322" w:line="252" w:lineRule="auto"/>
        <w:ind w:left="5" w:hanging="5"/>
        <w:jc w:val="both"/>
        <w:rPr>
          <w:rFonts w:hint="eastAsia" w:ascii="微软雅黑" w:hAnsi="微软雅黑" w:eastAsia="微软雅黑" w:cs="微软雅黑"/>
          <w:sz w:val="30"/>
          <w:szCs w:val="30"/>
        </w:rPr>
      </w:pPr>
    </w:p>
    <w:p w14:paraId="0EB400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various classes of these enthusiasts, and to their names, it is not necessary more particularly to refer.</w:t>
      </w:r>
    </w:p>
    <w:p w14:paraId="3317BB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对于这些狂热分子的各类及其名字，没有必要更特别地提及。</w:t>
      </w:r>
    </w:p>
    <w:p w14:paraId="75D167A1">
      <w:pPr>
        <w:pStyle w:val="3"/>
        <w:spacing w:before="322" w:line="252" w:lineRule="auto"/>
        <w:ind w:left="5" w:hanging="5"/>
        <w:jc w:val="both"/>
        <w:rPr>
          <w:rFonts w:hint="eastAsia" w:ascii="微软雅黑" w:hAnsi="微软雅黑" w:eastAsia="微软雅黑" w:cs="微软雅黑"/>
          <w:sz w:val="30"/>
          <w:szCs w:val="30"/>
        </w:rPr>
      </w:pPr>
    </w:p>
    <w:p w14:paraId="608311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error was to substitute the Spirit for the word‚ the mischievous results of which all epochs attest.</w:t>
      </w:r>
    </w:p>
    <w:p w14:paraId="005E074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他们的主要错误是用圣灵代替圣道，所有时代都证明了其有害的后果。</w:t>
      </w:r>
    </w:p>
    <w:p w14:paraId="7AC9436F">
      <w:pPr>
        <w:pStyle w:val="3"/>
        <w:spacing w:before="322" w:line="252" w:lineRule="auto"/>
        <w:ind w:left="5" w:hanging="5"/>
        <w:jc w:val="both"/>
        <w:rPr>
          <w:rFonts w:hint="eastAsia" w:ascii="微软雅黑" w:hAnsi="微软雅黑" w:eastAsia="微软雅黑" w:cs="微软雅黑"/>
          <w:sz w:val="30"/>
          <w:szCs w:val="30"/>
        </w:rPr>
      </w:pPr>
    </w:p>
    <w:p w14:paraId="23B3961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that though it was not absolutely useless to peruse the Scriptures, the mere knowledge of the latter was wholly unavailing, and could not promote the soul's salvation; that the man must learn from the Lord Himself, and be immediately instructed by the Spirit.</w:t>
      </w:r>
    </w:p>
    <w:p w14:paraId="75180FC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他们宣称，虽然研读圣经并非绝对无用，但仅凭对后者的知识完全无效，不能促进灵魂的救恩；人必须从主自己那里学习，并直接受教于圣灵。</w:t>
      </w:r>
    </w:p>
    <w:p w14:paraId="2D234CE8">
      <w:pPr>
        <w:pStyle w:val="3"/>
        <w:spacing w:before="322" w:line="252" w:lineRule="auto"/>
        <w:ind w:left="5" w:hanging="5"/>
        <w:jc w:val="both"/>
        <w:rPr>
          <w:rFonts w:hint="eastAsia" w:ascii="微软雅黑" w:hAnsi="微软雅黑" w:eastAsia="微软雅黑" w:cs="微软雅黑"/>
          <w:sz w:val="30"/>
          <w:szCs w:val="30"/>
        </w:rPr>
      </w:pPr>
    </w:p>
    <w:p w14:paraId="5FF52B4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arrogance and presumption of such a claim was at once apparent.</w:t>
      </w:r>
    </w:p>
    <w:p w14:paraId="51BE57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这种主张的傲慢和放肆立刻显现出来。</w:t>
      </w:r>
    </w:p>
    <w:p w14:paraId="66E2B997">
      <w:pPr>
        <w:pStyle w:val="3"/>
        <w:spacing w:before="322" w:line="252" w:lineRule="auto"/>
        <w:ind w:left="5" w:hanging="5"/>
        <w:jc w:val="both"/>
        <w:rPr>
          <w:rFonts w:hint="eastAsia" w:ascii="微软雅黑" w:hAnsi="微软雅黑" w:eastAsia="微软雅黑" w:cs="微软雅黑"/>
          <w:sz w:val="30"/>
          <w:szCs w:val="30"/>
        </w:rPr>
      </w:pPr>
    </w:p>
    <w:p w14:paraId="56F449E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enthusiasts had little if any learning, and a small and very inadequate acquaintance with any of the Christian doctrines by instruction from others or personal study, they claimed to be better informed than the greatest theologians who had spent their life in the humble and prayerful study of Christian truth with all the available aids of learning.</w:t>
      </w:r>
    </w:p>
    <w:p w14:paraId="647F35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尽管这些狂热分子几乎没有任何学问，并且通过他人的教导或个人研究对任何基督教教义的了解都很少且非常不足，他们却声称比那些毕生在所有可用学问辅助下谦卑祈祷地研究基督教真理的最伟大神学家更懂。</w:t>
      </w:r>
    </w:p>
    <w:p w14:paraId="4370E9E8">
      <w:pPr>
        <w:pStyle w:val="3"/>
        <w:spacing w:before="322" w:line="252" w:lineRule="auto"/>
        <w:ind w:left="5" w:hanging="5"/>
        <w:jc w:val="both"/>
        <w:rPr>
          <w:rFonts w:hint="eastAsia" w:ascii="微软雅黑" w:hAnsi="微软雅黑" w:eastAsia="微软雅黑" w:cs="微软雅黑"/>
          <w:sz w:val="30"/>
          <w:szCs w:val="30"/>
        </w:rPr>
      </w:pPr>
    </w:p>
    <w:p w14:paraId="0615BB8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alleged, however, that these last were but letter-learned men, untaught by the Holy Spirit.</w:t>
      </w:r>
    </w:p>
    <w:p w14:paraId="16977E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然而，据说这些后者不过是字句学者，未受圣灵教导。</w:t>
      </w:r>
    </w:p>
    <w:p w14:paraId="1AD1AFE1">
      <w:pPr>
        <w:pStyle w:val="3"/>
        <w:spacing w:before="322" w:line="252" w:lineRule="auto"/>
        <w:ind w:left="5" w:hanging="5"/>
        <w:jc w:val="both"/>
        <w:rPr>
          <w:rFonts w:hint="eastAsia" w:ascii="微软雅黑" w:hAnsi="微软雅黑" w:eastAsia="微软雅黑" w:cs="微软雅黑"/>
          <w:sz w:val="30"/>
          <w:szCs w:val="30"/>
        </w:rPr>
      </w:pPr>
    </w:p>
    <w:p w14:paraId="679C09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proclaimed that the divine light, kindled in men by an immediate operation of God's Spirit, taught them what was needed for salvation; that more or less of Bible knowledge was of small moment, and that man had, by sin, entirely forfeited anything like a salutary use of reason.</w:t>
      </w:r>
    </w:p>
    <w:p w14:paraId="64C1068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他们宣称，藉着神灵的直接运作在人心中点燃的神圣之光，教导了他们救恩所需的一切；多多少少的圣经知识并不重要，人因着罪已完全丧失了任何类似理性的有益使用。</w:t>
      </w:r>
    </w:p>
    <w:p w14:paraId="7E9523EA">
      <w:pPr>
        <w:pStyle w:val="3"/>
        <w:spacing w:before="322" w:line="252" w:lineRule="auto"/>
        <w:ind w:left="5" w:hanging="5"/>
        <w:jc w:val="both"/>
        <w:rPr>
          <w:rFonts w:hint="eastAsia" w:ascii="微软雅黑" w:hAnsi="微软雅黑" w:eastAsia="微软雅黑" w:cs="微软雅黑"/>
          <w:sz w:val="30"/>
          <w:szCs w:val="30"/>
        </w:rPr>
      </w:pPr>
    </w:p>
    <w:p w14:paraId="343147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claimed spiritual illumination apart from the Scriptures; and they both taught and acted on the principle that they were to act as the Spirit moved them.</w:t>
      </w:r>
    </w:p>
    <w:p w14:paraId="0031A62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他们声称脱离圣经的属灵光照；他们既教导又行事，基于这一原则：即他们应随着圣灵的感动而行动。</w:t>
      </w:r>
    </w:p>
    <w:p w14:paraId="69F97871">
      <w:pPr>
        <w:pStyle w:val="3"/>
        <w:spacing w:before="322" w:line="252" w:lineRule="auto"/>
        <w:ind w:left="5" w:hanging="5"/>
        <w:jc w:val="both"/>
        <w:rPr>
          <w:rFonts w:hint="eastAsia" w:ascii="微软雅黑" w:hAnsi="微软雅黑" w:eastAsia="微软雅黑" w:cs="微软雅黑"/>
          <w:sz w:val="30"/>
          <w:szCs w:val="30"/>
        </w:rPr>
      </w:pPr>
    </w:p>
    <w:p w14:paraId="0C9C19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Antinomian enthusiasts professing to be mechanically acted on by the Spirit.</w:t>
      </w:r>
    </w:p>
    <w:p w14:paraId="4158070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有一些反律法主义的狂热分子声称受到圣灵机械性的作用。</w:t>
      </w:r>
    </w:p>
    <w:p w14:paraId="256E23C3">
      <w:pPr>
        <w:pStyle w:val="3"/>
        <w:spacing w:before="322" w:line="252" w:lineRule="auto"/>
        <w:ind w:left="5" w:hanging="5"/>
        <w:jc w:val="both"/>
        <w:rPr>
          <w:rFonts w:hint="eastAsia" w:ascii="微软雅黑" w:hAnsi="微软雅黑" w:eastAsia="微软雅黑" w:cs="微软雅黑"/>
          <w:sz w:val="30"/>
          <w:szCs w:val="30"/>
        </w:rPr>
      </w:pPr>
    </w:p>
    <w:p w14:paraId="08A683A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Rutherford, who has fully described them in his "Spiritual Antichrist," was a contemporary and a true witness of what he read and saw.</w:t>
      </w:r>
    </w:p>
    <w:p w14:paraId="4EF040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卢瑟福（Rutherford）在他的《属灵的反基督者》（Spiritual Antichrist）中充分描述了他们，他是他所读所见的同时代人和真实见证人。</w:t>
      </w:r>
    </w:p>
    <w:p w14:paraId="661DF049">
      <w:pPr>
        <w:pStyle w:val="3"/>
        <w:spacing w:before="322" w:line="252" w:lineRule="auto"/>
        <w:ind w:left="5" w:hanging="5"/>
        <w:jc w:val="both"/>
        <w:rPr>
          <w:rFonts w:hint="eastAsia" w:ascii="微软雅黑" w:hAnsi="微软雅黑" w:eastAsia="微软雅黑" w:cs="微软雅黑"/>
          <w:sz w:val="30"/>
          <w:szCs w:val="30"/>
        </w:rPr>
      </w:pPr>
    </w:p>
    <w:p w14:paraId="504234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defend truth thus imperilled, and to correct extravagant opinions which repelled many and drove them into antagonism to the whole subject, that Owen prepared his masterly work on the Holy Spirit.</w:t>
      </w:r>
    </w:p>
    <w:p w14:paraId="649FC6D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正是为了捍卫因此受到威胁的真理，并纠正那些排斥许多人并驱使他们反对整个主题的极端观点，欧文准备了他关于圣灵的杰作。</w:t>
      </w:r>
    </w:p>
    <w:p w14:paraId="5A04DCAB">
      <w:pPr>
        <w:pStyle w:val="3"/>
        <w:spacing w:before="322" w:line="252" w:lineRule="auto"/>
        <w:ind w:left="5" w:hanging="5"/>
        <w:jc w:val="both"/>
        <w:rPr>
          <w:rFonts w:hint="eastAsia" w:ascii="微软雅黑" w:hAnsi="微软雅黑" w:eastAsia="微软雅黑" w:cs="微软雅黑"/>
          <w:sz w:val="30"/>
          <w:szCs w:val="30"/>
        </w:rPr>
      </w:pPr>
    </w:p>
    <w:p w14:paraId="5392F7C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been regarded, and justly, as the most important work on the Spirit in any literature.</w:t>
      </w:r>
    </w:p>
    <w:p w14:paraId="2EA7849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长久以来，它被公认为（这是公正的）任何文献中关于圣灵最重要的著作。</w:t>
      </w:r>
    </w:p>
    <w:p w14:paraId="25AE4B65">
      <w:pPr>
        <w:pStyle w:val="3"/>
        <w:spacing w:before="322" w:line="252" w:lineRule="auto"/>
        <w:ind w:left="5" w:hanging="5"/>
        <w:jc w:val="both"/>
        <w:rPr>
          <w:rFonts w:hint="eastAsia" w:ascii="微软雅黑" w:hAnsi="微软雅黑" w:eastAsia="微软雅黑" w:cs="微软雅黑"/>
          <w:sz w:val="30"/>
          <w:szCs w:val="30"/>
        </w:rPr>
      </w:pPr>
    </w:p>
    <w:p w14:paraId="43B68C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undertaking an analysis of this great work, let me simply quote what he says on the direct action of the Spirit on the human mind.</w:t>
      </w:r>
    </w:p>
    <w:p w14:paraId="106944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我不打算分析这部伟大的著作，只简单引用他对圣灵在人类心智上直接作用的说法。</w:t>
      </w:r>
    </w:p>
    <w:p w14:paraId="22F9308A">
      <w:pPr>
        <w:pStyle w:val="3"/>
        <w:spacing w:before="322" w:line="252" w:lineRule="auto"/>
        <w:ind w:left="5" w:hanging="5"/>
        <w:jc w:val="both"/>
        <w:rPr>
          <w:rFonts w:hint="eastAsia" w:ascii="微软雅黑" w:hAnsi="微软雅黑" w:eastAsia="微软雅黑" w:cs="微软雅黑"/>
          <w:sz w:val="30"/>
          <w:szCs w:val="30"/>
        </w:rPr>
      </w:pPr>
    </w:p>
    <w:p w14:paraId="734CE2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"God works immediately by His Spirit in and on the wills of His saints—that is, He puts forth a real physical power that is not contained in these exhortations, though He doth it by and with them."</w:t>
      </w:r>
    </w:p>
    <w:p w14:paraId="3302B3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他说：“神藉着祂的灵直接在祂圣徒的意志中和意志上工作——也就是说，祂发出一种真正的物理能力，这种能力并不包含在这些劝勉中，尽管祂是藉着并同着这些劝勉做成的。”</w:t>
      </w:r>
    </w:p>
    <w:p w14:paraId="5FBB9CCC">
      <w:pPr>
        <w:pStyle w:val="3"/>
        <w:spacing w:before="322" w:line="252" w:lineRule="auto"/>
        <w:ind w:left="5" w:hanging="5"/>
        <w:jc w:val="both"/>
        <w:rPr>
          <w:rFonts w:hint="eastAsia" w:ascii="微软雅黑" w:hAnsi="微软雅黑" w:eastAsia="微软雅黑" w:cs="微软雅黑"/>
          <w:sz w:val="30"/>
          <w:szCs w:val="30"/>
        </w:rPr>
      </w:pPr>
    </w:p>
    <w:p w14:paraId="2CB485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reference to God's applications to the soul, they are, he says, "both really and physically efficient and moral also; the one consisting in the efficacy of His Spirit, the other lying in the exhortations of the word."</w:t>
      </w:r>
    </w:p>
    <w:p w14:paraId="04B7881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他又在提到神对灵魂的应用时说，它们“既是真正和物理上有效的，也是道德上的；前者在于祂圣灵的功效，后者在于圣道的劝勉。”</w:t>
      </w:r>
    </w:p>
    <w:p w14:paraId="32A10ED5">
      <w:pPr>
        <w:pStyle w:val="3"/>
        <w:spacing w:before="322" w:line="252" w:lineRule="auto"/>
        <w:ind w:left="5" w:hanging="5"/>
        <w:jc w:val="both"/>
        <w:rPr>
          <w:rFonts w:hint="eastAsia" w:ascii="微软雅黑" w:hAnsi="微软雅黑" w:eastAsia="微软雅黑" w:cs="微软雅黑"/>
          <w:sz w:val="30"/>
          <w:szCs w:val="30"/>
        </w:rPr>
      </w:pPr>
    </w:p>
    <w:p w14:paraId="1DF98B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 movement, like other forms of spiritual life, sprung from a historical necessity, and continued to exert its energies on the foundation of the Reformation theology.</w:t>
      </w:r>
    </w:p>
    <w:p w14:paraId="45965AB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清教徒运动，像其他形式的属灵生命一样，源于历史的必然性，并在宗教改革神学的基础上继续发挥其能量。</w:t>
      </w:r>
    </w:p>
    <w:p w14:paraId="44E5F63F">
      <w:pPr>
        <w:pStyle w:val="3"/>
        <w:spacing w:before="322" w:line="252" w:lineRule="auto"/>
        <w:ind w:left="5" w:hanging="5"/>
        <w:jc w:val="both"/>
        <w:rPr>
          <w:rFonts w:hint="eastAsia" w:ascii="微软雅黑" w:hAnsi="微软雅黑" w:eastAsia="微软雅黑" w:cs="微软雅黑"/>
          <w:sz w:val="30"/>
          <w:szCs w:val="30"/>
        </w:rPr>
      </w:pPr>
    </w:p>
    <w:p w14:paraId="417137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their eager desire to glorify their Lord, and to display the full doctrine of the Holy Spirit, these men were scarcely conscious of that original development that they were step by step producing.</w:t>
      </w:r>
    </w:p>
    <w:p w14:paraId="38C872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在他们渴望荣耀他们的主并展示圣灵完整教义的急切愿望中，这些人几乎没有意识到他们正一步步产生的那种原创性发展。</w:t>
      </w:r>
    </w:p>
    <w:p w14:paraId="3EE25F77">
      <w:pPr>
        <w:pStyle w:val="3"/>
        <w:spacing w:before="322" w:line="252" w:lineRule="auto"/>
        <w:ind w:left="5" w:hanging="5"/>
        <w:jc w:val="both"/>
        <w:rPr>
          <w:rFonts w:hint="eastAsia" w:ascii="微软雅黑" w:hAnsi="微软雅黑" w:eastAsia="微软雅黑" w:cs="微软雅黑"/>
          <w:sz w:val="30"/>
          <w:szCs w:val="30"/>
        </w:rPr>
      </w:pPr>
    </w:p>
    <w:p w14:paraId="7ED002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review critically the Puritan school of theology, which is not the present object, we should be disposed to say that it scarcely preserved through all its history, especially in the third generation, the equipoise of truth for which it was at first distinguished.</w:t>
      </w:r>
    </w:p>
    <w:p w14:paraId="123C853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如果我们批判性地回顾清教徒神学流派（这不是目前的目标），我们可能会倾向于说，它未能在其整个历史中（尤其是在第三代）保持它最初著称的真理平衡。</w:t>
      </w:r>
    </w:p>
    <w:p w14:paraId="0D754CFE">
      <w:pPr>
        <w:pStyle w:val="3"/>
        <w:spacing w:before="322" w:line="252" w:lineRule="auto"/>
        <w:ind w:left="5" w:hanging="5"/>
        <w:jc w:val="both"/>
        <w:rPr>
          <w:rFonts w:hint="eastAsia" w:ascii="微软雅黑" w:hAnsi="微软雅黑" w:eastAsia="微软雅黑" w:cs="微软雅黑"/>
          <w:sz w:val="30"/>
          <w:szCs w:val="30"/>
        </w:rPr>
      </w:pPr>
    </w:p>
    <w:p w14:paraId="5936E8B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while it never failed to give a full testimony to the person and operations of the Holy Spirit, it sometimes forgot that the great aim and scope of the Spirit, as the Spirit of wisdom and revelation in the knowledge of the Lord Jesus, is to glorify Christ; that it occasionally gave greater emphasis to the work of the Spirit within than to the work of Christ without; that it frequently gave more prominence to faith as a grace of the Spirit than to faith as the receptive action (actio receptiva) or uniting bond to Christ as the Lord our righteousness.</w:t>
      </w:r>
    </w:p>
    <w:p w14:paraId="1F3D6D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虽然它从未未能对圣灵的位格和运作作出充分见证，但它有时忘记了圣灵（作为在主耶稣知识中赐智慧和启示的灵）的伟大目标和范围是荣耀基督；它偶尔对圣灵在内部的工作给予的强调超过了基督在外部的工作；它经常更多地突显信心作为圣灵的恩典，而不是信心作为接受行动（actio receptiva）或作为与“主我们的义”之基督的联合纽带。</w:t>
      </w:r>
    </w:p>
    <w:p w14:paraId="5AB6B72A">
      <w:pPr>
        <w:pStyle w:val="3"/>
        <w:spacing w:before="322" w:line="252" w:lineRule="auto"/>
        <w:ind w:left="5" w:hanging="5"/>
        <w:jc w:val="both"/>
        <w:rPr>
          <w:rFonts w:hint="eastAsia" w:ascii="微软雅黑" w:hAnsi="微软雅黑" w:eastAsia="微软雅黑" w:cs="微软雅黑"/>
          <w:sz w:val="30"/>
          <w:szCs w:val="30"/>
        </w:rPr>
      </w:pPr>
    </w:p>
    <w:p w14:paraId="1A1CE1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salutary development is where the one does not eclipse the other.</w:t>
      </w:r>
    </w:p>
    <w:p w14:paraId="171F83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最有益的发展是一方不遮蔽另一方的地方。</w:t>
      </w:r>
    </w:p>
    <w:p w14:paraId="03C69CFE">
      <w:pPr>
        <w:pStyle w:val="3"/>
        <w:spacing w:before="322" w:line="252" w:lineRule="auto"/>
        <w:ind w:left="5" w:hanging="5"/>
        <w:jc w:val="both"/>
        <w:rPr>
          <w:rFonts w:hint="eastAsia" w:ascii="微软雅黑" w:hAnsi="微软雅黑" w:eastAsia="微软雅黑" w:cs="微软雅黑"/>
          <w:sz w:val="30"/>
          <w:szCs w:val="30"/>
        </w:rPr>
      </w:pPr>
    </w:p>
    <w:p w14:paraId="7E1B465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Puritanic age may be said to have reached its culminating point, in a theological point of view, in producing those writings to which it gave origin on the doctrine of the Holy Spirit, and which depict the Christian as a new creature in Christ Jesus—a distinct existence, but never separated from the living Head.</w:t>
      </w:r>
    </w:p>
    <w:p w14:paraId="64CA277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从神学角度来看，清教徒时代可以说达到了其顶点，因为它产生了关于圣灵教义的著作，这些著作将基督徒描绘为在基督耶稣里的新造——一个独特的存在，但从未与活的元首分离。</w:t>
      </w:r>
    </w:p>
    <w:p w14:paraId="0E65BC0F">
      <w:pPr>
        <w:pStyle w:val="3"/>
        <w:spacing w:before="322" w:line="252" w:lineRule="auto"/>
        <w:ind w:left="5" w:hanging="5"/>
        <w:jc w:val="both"/>
        <w:rPr>
          <w:rFonts w:hint="eastAsia" w:ascii="微软雅黑" w:hAnsi="微软雅黑" w:eastAsia="微软雅黑" w:cs="微软雅黑"/>
          <w:sz w:val="30"/>
          <w:szCs w:val="30"/>
        </w:rPr>
      </w:pPr>
    </w:p>
    <w:p w14:paraId="184F32D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Sibbs, Gurnall, Howe, and Goodwin contain a happy delineation of the Spirit's work on the individual as well as on the Church at large, though in proportion they say less than was to be expected on the personality and mission of the Comforter.</w:t>
      </w:r>
    </w:p>
    <w:p w14:paraId="34F377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希布斯（Sibbs）、格纳尔（Gurnall）、豪（Howe）和古德温（Goodwin）的著作，对圣灵在个人以及整个教会身上的工作进行了恰当的描绘，尽管按比例来说，他们关于保惠师位格和使命的论述比预期的要少。</w:t>
      </w:r>
    </w:p>
    <w:p w14:paraId="19F4D256">
      <w:pPr>
        <w:pStyle w:val="3"/>
        <w:spacing w:before="322" w:line="252" w:lineRule="auto"/>
        <w:ind w:left="5" w:hanging="5"/>
        <w:jc w:val="both"/>
        <w:rPr>
          <w:rFonts w:hint="eastAsia" w:ascii="微软雅黑" w:hAnsi="微软雅黑" w:eastAsia="微软雅黑" w:cs="微软雅黑"/>
          <w:sz w:val="30"/>
          <w:szCs w:val="30"/>
        </w:rPr>
      </w:pPr>
    </w:p>
    <w:p w14:paraId="5EB2AF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Nonconformists, the successors of the Puritans, continued for a century and a half to be the great bulwarks and defenders of the doctrine of the Spirit, and it will be an evil day for England and for themselves if, under the spell of an undue partiality for German thought, they should ever cease to regard this doctrine of the Spirit, and the spiritual religion to which right views of the Spirit can alone direct men's minds, as their badge of distinction and their glory.</w:t>
      </w:r>
    </w:p>
    <w:p w14:paraId="71A681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不从国教者（Nonconformists），作为清教徒的继承者，在一个半世纪里继续作为圣灵教义的伟大堡垒和捍卫者；如果在对德国思想过度偏爱的魔力下，他们停止将这一圣灵教义以及属灵宗教（唯有对圣灵的正确观点才能将人心引向它）视为他们的区别标志和荣耀，那对英格兰和他们自己来说将是一个邪恶的日子。</w:t>
      </w:r>
    </w:p>
    <w:p w14:paraId="321F0C1D">
      <w:pPr>
        <w:pStyle w:val="3"/>
        <w:spacing w:before="322" w:line="252" w:lineRule="auto"/>
        <w:ind w:left="5" w:hanging="5"/>
        <w:jc w:val="both"/>
        <w:rPr>
          <w:rFonts w:hint="eastAsia" w:ascii="微软雅黑" w:hAnsi="微软雅黑" w:eastAsia="微软雅黑" w:cs="微软雅黑"/>
          <w:sz w:val="30"/>
          <w:szCs w:val="30"/>
        </w:rPr>
      </w:pPr>
    </w:p>
    <w:p w14:paraId="386B61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HURRION‚ though a posthumous publication and never completed, may be described as a work of great value so far as it goes.</w:t>
      </w:r>
    </w:p>
    <w:p w14:paraId="698E0F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赫里翁（HURRION）的著作，虽然是死后出版且从未完成，但在现有范围内可被描述为一部极具价值的著作。</w:t>
      </w:r>
    </w:p>
    <w:p w14:paraId="3EFB7355">
      <w:pPr>
        <w:pStyle w:val="3"/>
        <w:spacing w:before="322" w:line="252" w:lineRule="auto"/>
        <w:ind w:left="5" w:hanging="5"/>
        <w:jc w:val="both"/>
        <w:rPr>
          <w:rFonts w:hint="eastAsia" w:ascii="微软雅黑" w:hAnsi="微软雅黑" w:eastAsia="微软雅黑" w:cs="微软雅黑"/>
          <w:sz w:val="30"/>
          <w:szCs w:val="30"/>
        </w:rPr>
      </w:pPr>
    </w:p>
    <w:p w14:paraId="7B45B5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may be said of the work of Dr. Guyse on the Godhead of the Spirit.</w:t>
      </w:r>
    </w:p>
    <w:p w14:paraId="2ED94D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关于盖斯博士（Dr. Guyse）论圣灵神性的著作也可以这样说。</w:t>
      </w:r>
    </w:p>
    <w:p w14:paraId="53E3274C">
      <w:pPr>
        <w:pStyle w:val="3"/>
        <w:spacing w:before="322" w:line="252" w:lineRule="auto"/>
        <w:ind w:left="5" w:hanging="5"/>
        <w:jc w:val="both"/>
        <w:rPr>
          <w:rFonts w:hint="eastAsia" w:ascii="微软雅黑" w:hAnsi="微软雅黑" w:eastAsia="微软雅黑" w:cs="微软雅黑"/>
          <w:sz w:val="30"/>
          <w:szCs w:val="30"/>
        </w:rPr>
      </w:pPr>
    </w:p>
    <w:p w14:paraId="0A544B7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furnish two of the best specimens which our tongue possesses of the way in which the elements of truth which the ancient Church developed may be recast and blended or interwoven with the more evangelical views of Protestant doctrine.</w:t>
      </w:r>
    </w:p>
    <w:p w14:paraId="2736F79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它们提供了我们语言中拥有的两个最佳样本，展示了古代教会发展的真理元素如何被重塑并与新教教义更福音的观点混合或交织在一起。</w:t>
      </w:r>
    </w:p>
    <w:p w14:paraId="489CFF47">
      <w:pPr>
        <w:pStyle w:val="3"/>
        <w:spacing w:before="322" w:line="252" w:lineRule="auto"/>
        <w:ind w:left="5" w:hanging="5"/>
        <w:jc w:val="both"/>
        <w:rPr>
          <w:rFonts w:hint="eastAsia" w:ascii="微软雅黑" w:hAnsi="微软雅黑" w:eastAsia="微软雅黑" w:cs="微软雅黑"/>
          <w:sz w:val="30"/>
          <w:szCs w:val="30"/>
        </w:rPr>
      </w:pPr>
    </w:p>
    <w:p w14:paraId="18C3FC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cast of Hurrion's work, replete with references to the Greek Fathers, warrants us in saying that those writers are greatly mistaken who are disposed to affirm, as Tholuck did, that on the doctrine of the Spirit the contributions of the early centuries are either barren of results or of little avail to the Church of our time.</w:t>
      </w:r>
    </w:p>
    <w:p w14:paraId="403EB1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赫里翁著作的独特风格（充满了对希腊教父的引用），使我们有理由说，那些倾向于断言（如托卢克所做的）早期世纪在圣灵教义上的贡献要么没有结果，要么对我们时代的教会用处不大的人，是大错特错了。</w:t>
      </w:r>
    </w:p>
    <w:p w14:paraId="083C802A">
      <w:pPr>
        <w:pStyle w:val="3"/>
        <w:spacing w:before="322" w:line="252" w:lineRule="auto"/>
        <w:ind w:left="5" w:hanging="5"/>
        <w:jc w:val="both"/>
        <w:rPr>
          <w:rFonts w:hint="eastAsia" w:ascii="微软雅黑" w:hAnsi="微软雅黑" w:eastAsia="微软雅黑" w:cs="微软雅黑"/>
          <w:sz w:val="30"/>
          <w:szCs w:val="30"/>
        </w:rPr>
      </w:pPr>
    </w:p>
    <w:p w14:paraId="5EBEB5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writers of the English Church subsequently to the Restoration and the Revolution, such as Taylor, Barrow, Tillotson, Sherlock, South, have done less for this department of theology than for any other.</w:t>
      </w:r>
    </w:p>
    <w:p w14:paraId="38A846F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在复辟和革命之后的英国教会伟大作家，如泰勒（Taylor）、巴罗（Barrow）、提洛森（Tillotson）、夏洛克（Sherlock）、索斯（South），在这个神学领域所做的贡献比在任何其他领域都少。</w:t>
      </w:r>
    </w:p>
    <w:p w14:paraId="61A20679">
      <w:pPr>
        <w:pStyle w:val="3"/>
        <w:spacing w:before="322" w:line="252" w:lineRule="auto"/>
        <w:ind w:left="5" w:hanging="5"/>
        <w:jc w:val="both"/>
        <w:rPr>
          <w:rFonts w:hint="eastAsia" w:ascii="微软雅黑" w:hAnsi="微软雅黑" w:eastAsia="微软雅黑" w:cs="微软雅黑"/>
          <w:sz w:val="30"/>
          <w:szCs w:val="30"/>
        </w:rPr>
      </w:pPr>
    </w:p>
    <w:p w14:paraId="5D01155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personality and deity of the Spirit have nowhere found more able and strenuous as well as erudite defenders.</w:t>
      </w:r>
    </w:p>
    <w:p w14:paraId="51E3EAB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圣灵的位格和神性在任何地方都没有找到比这更有能力、更努力且更博学的捍卫者。</w:t>
      </w:r>
    </w:p>
    <w:p w14:paraId="468D4A29">
      <w:pPr>
        <w:pStyle w:val="3"/>
        <w:spacing w:before="322" w:line="252" w:lineRule="auto"/>
        <w:ind w:left="5" w:hanging="5"/>
        <w:jc w:val="both"/>
        <w:rPr>
          <w:rFonts w:hint="eastAsia" w:ascii="微软雅黑" w:hAnsi="微软雅黑" w:eastAsia="微软雅黑" w:cs="微软雅黑"/>
          <w:sz w:val="30"/>
          <w:szCs w:val="30"/>
        </w:rPr>
      </w:pPr>
    </w:p>
    <w:p w14:paraId="5EF91A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Spirit's work they were not themselves, except Pearson and Leighton.</w:t>
      </w:r>
    </w:p>
    <w:p w14:paraId="2E854A2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但在圣灵的工作上，除了皮尔逊（Pearson）和莱顿（Leighton）之外，他们都没有发挥出自己的水平。</w:t>
      </w:r>
    </w:p>
    <w:p w14:paraId="726F4F06">
      <w:pPr>
        <w:pStyle w:val="3"/>
        <w:spacing w:before="322" w:line="252" w:lineRule="auto"/>
        <w:ind w:left="5" w:hanging="5"/>
        <w:jc w:val="both"/>
        <w:rPr>
          <w:rFonts w:hint="eastAsia" w:ascii="微软雅黑" w:hAnsi="微软雅黑" w:eastAsia="微软雅黑" w:cs="微软雅黑"/>
          <w:sz w:val="30"/>
          <w:szCs w:val="30"/>
        </w:rPr>
      </w:pPr>
    </w:p>
    <w:p w14:paraId="1FF208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part repelled by the extravagances into which the Commonwealth sects fell.</w:t>
      </w:r>
    </w:p>
    <w:p w14:paraId="7BBEB7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他们部分是因为被英联邦教派陷入的极端行为所排斥。</w:t>
      </w:r>
    </w:p>
    <w:p w14:paraId="07CE7C7C">
      <w:pPr>
        <w:pStyle w:val="3"/>
        <w:spacing w:before="322" w:line="252" w:lineRule="auto"/>
        <w:ind w:left="5" w:hanging="5"/>
        <w:jc w:val="both"/>
        <w:rPr>
          <w:rFonts w:hint="eastAsia" w:ascii="微软雅黑" w:hAnsi="微软雅黑" w:eastAsia="微软雅黑" w:cs="微软雅黑"/>
          <w:sz w:val="30"/>
          <w:szCs w:val="30"/>
        </w:rPr>
      </w:pPr>
    </w:p>
    <w:p w14:paraId="018B928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cause is to be found in the Arminian theology, and in the theory of baptismal regeneration to which they were wedded, and through which they, for the most part, considered the subject.</w:t>
      </w:r>
    </w:p>
    <w:p w14:paraId="446300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但另一个原因在于阿民念神学，以及他们所执着的洗礼重生理论，他们大多是通过这些来考虑这个主题的。</w:t>
      </w:r>
    </w:p>
    <w:p w14:paraId="59C320D1">
      <w:pPr>
        <w:pStyle w:val="3"/>
        <w:spacing w:before="322" w:line="252" w:lineRule="auto"/>
        <w:ind w:left="5" w:hanging="5"/>
        <w:jc w:val="both"/>
        <w:rPr>
          <w:rFonts w:hint="eastAsia" w:ascii="微软雅黑" w:hAnsi="微软雅黑" w:eastAsia="微软雅黑" w:cs="微软雅黑"/>
          <w:sz w:val="30"/>
          <w:szCs w:val="30"/>
        </w:rPr>
      </w:pPr>
    </w:p>
    <w:p w14:paraId="283A74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eminent divines, in the course of another generation, treated the doctrine of the Spirit in the Church of England, appears from the work of the well-known Bishop Warburton, entitled The Doctrine of Grace, or the Office and Operations of the Holy Spirit.</w:t>
      </w:r>
    </w:p>
    <w:p w14:paraId="6B7B2E8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另一代杰出的神学家如何在英国教会中处理圣灵教义，这从著名主教沃伯顿（Warburton）的著作《恩典教义，或圣灵的职分与运作》中可以看出。</w:t>
      </w:r>
    </w:p>
    <w:p w14:paraId="530464CD">
      <w:pPr>
        <w:pStyle w:val="3"/>
        <w:spacing w:before="322" w:line="252" w:lineRule="auto"/>
        <w:ind w:left="5" w:hanging="5"/>
        <w:jc w:val="both"/>
        <w:rPr>
          <w:rFonts w:hint="eastAsia" w:ascii="微软雅黑" w:hAnsi="微软雅黑" w:eastAsia="微软雅黑" w:cs="微软雅黑"/>
          <w:sz w:val="30"/>
          <w:szCs w:val="30"/>
        </w:rPr>
      </w:pPr>
    </w:p>
    <w:p w14:paraId="219ECC1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able writer, in fact, does not treat of grace at all in any acceptation of the term.</w:t>
      </w:r>
    </w:p>
    <w:p w14:paraId="3195E4A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这位能干的作家实际上根本没有在任何该术语的意义上讨论恩典。</w:t>
      </w:r>
    </w:p>
    <w:p w14:paraId="23BD46CA">
      <w:pPr>
        <w:pStyle w:val="3"/>
        <w:spacing w:before="322" w:line="252" w:lineRule="auto"/>
        <w:ind w:left="5" w:hanging="5"/>
        <w:jc w:val="both"/>
        <w:rPr>
          <w:rFonts w:hint="eastAsia" w:ascii="微软雅黑" w:hAnsi="微软雅黑" w:eastAsia="微软雅黑" w:cs="微软雅黑"/>
          <w:sz w:val="30"/>
          <w:szCs w:val="30"/>
        </w:rPr>
      </w:pPr>
    </w:p>
    <w:p w14:paraId="492773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in his thoughts the operations of the Holy Spirit, which are commonly called the grace by which men are converted or called to faith and holiness.</w:t>
      </w:r>
    </w:p>
    <w:p w14:paraId="237317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他的思想中没有圣灵的运作，即通常被称为使人归信或被呼召进入信心和圣洁的恩典。</w:t>
      </w:r>
    </w:p>
    <w:p w14:paraId="6F8AF193">
      <w:pPr>
        <w:pStyle w:val="3"/>
        <w:spacing w:before="322" w:line="252" w:lineRule="auto"/>
        <w:ind w:left="5" w:hanging="5"/>
        <w:jc w:val="both"/>
        <w:rPr>
          <w:rFonts w:hint="eastAsia" w:ascii="微软雅黑" w:hAnsi="微软雅黑" w:eastAsia="微软雅黑" w:cs="微软雅黑"/>
          <w:sz w:val="30"/>
          <w:szCs w:val="30"/>
        </w:rPr>
      </w:pPr>
    </w:p>
    <w:p w14:paraId="2BB0CDB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there is no work of the Spirit in that sense, though he says that he will point out the middle way between unbelief and enthusiasm—between such as assert that no divine operation is necessary to improve man's understanding and heart, and such as boast of the personal experience of the supernatural operations of the Spirit.</w:t>
      </w:r>
    </w:p>
    <w:p w14:paraId="4DEAE67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对他来说，在这种意义上没有圣灵的工作，虽然他说他将指出不信与狂热之间的中间道路——即在那些断言不需要神圣运作来改善人的悟性和心灵的人，与那些夸耀个人经历圣灵超自然运作的人之间。</w:t>
      </w:r>
    </w:p>
    <w:p w14:paraId="02D38AF5">
      <w:pPr>
        <w:pStyle w:val="3"/>
        <w:spacing w:before="322" w:line="252" w:lineRule="auto"/>
        <w:ind w:left="5" w:hanging="5"/>
        <w:jc w:val="both"/>
        <w:rPr>
          <w:rFonts w:hint="eastAsia" w:ascii="微软雅黑" w:hAnsi="微软雅黑" w:eastAsia="微软雅黑" w:cs="微软雅黑"/>
          <w:sz w:val="30"/>
          <w:szCs w:val="30"/>
        </w:rPr>
      </w:pPr>
    </w:p>
    <w:p w14:paraId="22C28B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expects to find that this outline will have its application to individuals in the present day, and is surprised to find that his words refer only to the extraordinary operations of the Spirit in the age of the apostles, and to the fact that these operations ceased with the apostles.</w:t>
      </w:r>
    </w:p>
    <w:p w14:paraId="0C702E0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人们期望发现这个大纲将适用于当今的个人，却惊讶地发现他的话仅指使徒时代圣灵的非凡运作，以及这些运作随着使徒而停止的事实。</w:t>
      </w:r>
    </w:p>
    <w:p w14:paraId="43C7114F">
      <w:pPr>
        <w:pStyle w:val="3"/>
        <w:spacing w:before="322" w:line="252" w:lineRule="auto"/>
        <w:ind w:left="5" w:hanging="5"/>
        <w:jc w:val="both"/>
        <w:rPr>
          <w:rFonts w:hint="eastAsia" w:ascii="微软雅黑" w:hAnsi="微软雅黑" w:eastAsia="微软雅黑" w:cs="微软雅黑"/>
          <w:sz w:val="30"/>
          <w:szCs w:val="30"/>
        </w:rPr>
      </w:pPr>
    </w:p>
    <w:p w14:paraId="7DCB60A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believer in Revelation will dispute his statements so far as he brings out in that connection the fact of the extraordinary operations of the Spirit.</w:t>
      </w:r>
    </w:p>
    <w:p w14:paraId="0FE31D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任何启示的信徒都不会反驳他的陈述，只要他在那种联系中揭示了圣灵非凡运作的事实。</w:t>
      </w:r>
    </w:p>
    <w:p w14:paraId="78B66CF1">
      <w:pPr>
        <w:pStyle w:val="3"/>
        <w:spacing w:before="322" w:line="252" w:lineRule="auto"/>
        <w:ind w:left="5" w:hanging="5"/>
        <w:jc w:val="both"/>
        <w:rPr>
          <w:rFonts w:hint="eastAsia" w:ascii="微软雅黑" w:hAnsi="微软雅黑" w:eastAsia="微软雅黑" w:cs="微软雅黑"/>
          <w:sz w:val="30"/>
          <w:szCs w:val="30"/>
        </w:rPr>
      </w:pPr>
    </w:p>
    <w:p w14:paraId="6BA69D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however, would have corresponded with its title had he used the term GRACE as descriptive of the Spirit's operations on every true Christian.</w:t>
      </w:r>
    </w:p>
    <w:p w14:paraId="4C3C3D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然而，如果他使用“恩典”一词来描述圣灵在每个真基督徒身上的运作，这本书就会与其标题相符了。</w:t>
      </w:r>
    </w:p>
    <w:p w14:paraId="62AB9524">
      <w:pPr>
        <w:pStyle w:val="3"/>
        <w:spacing w:before="322" w:line="252" w:lineRule="auto"/>
        <w:ind w:left="5" w:hanging="5"/>
        <w:jc w:val="both"/>
        <w:rPr>
          <w:rFonts w:hint="eastAsia" w:ascii="微软雅黑" w:hAnsi="微软雅黑" w:eastAsia="微软雅黑" w:cs="微软雅黑"/>
          <w:sz w:val="30"/>
          <w:szCs w:val="30"/>
        </w:rPr>
      </w:pPr>
    </w:p>
    <w:p w14:paraId="76DF79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in any school of theology has been in the habit of using the term GRACE with the special acceptation to which he limits it.</w:t>
      </w:r>
    </w:p>
    <w:p w14:paraId="28A9C3A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但在任何神学流派中，都没有人习惯以他所限制的特殊意义来使用“恩典”一词。</w:t>
      </w:r>
    </w:p>
    <w:p w14:paraId="75AFBF14">
      <w:pPr>
        <w:pStyle w:val="3"/>
        <w:spacing w:before="322" w:line="252" w:lineRule="auto"/>
        <w:ind w:left="5" w:hanging="5"/>
        <w:jc w:val="both"/>
        <w:rPr>
          <w:rFonts w:hint="eastAsia" w:ascii="微软雅黑" w:hAnsi="微软雅黑" w:eastAsia="微软雅黑" w:cs="微软雅黑"/>
          <w:sz w:val="30"/>
          <w:szCs w:val="30"/>
        </w:rPr>
      </w:pPr>
    </w:p>
    <w:p w14:paraId="106CCD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according to Warburton, the Spirit's office and operations were limited to the extraordinary gifts and supernatural guidance which those enjoyed who were made the chosen vessels of inspiration.</w:t>
      </w:r>
    </w:p>
    <w:p w14:paraId="0C839F5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简言之，根据沃伯顿的说法，圣灵的职分和运作仅限于那些被选为默示器皿的人所享受的非凡恩赐和超自然引导。</w:t>
      </w:r>
    </w:p>
    <w:p w14:paraId="597C5DF3">
      <w:pPr>
        <w:pStyle w:val="3"/>
        <w:spacing w:before="322" w:line="252" w:lineRule="auto"/>
        <w:ind w:left="5" w:hanging="5"/>
        <w:jc w:val="both"/>
        <w:rPr>
          <w:rFonts w:hint="eastAsia" w:ascii="微软雅黑" w:hAnsi="微软雅黑" w:eastAsia="微软雅黑" w:cs="微软雅黑"/>
          <w:sz w:val="30"/>
          <w:szCs w:val="30"/>
        </w:rPr>
      </w:pPr>
    </w:p>
    <w:p w14:paraId="74694D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down as his fundamental position, that Christ's redemption could not otherwise be communicated to men; that God sent His Spirit to enlighten their understandings and sanctify their hearts; and that the wisdom of God appeared in the method which He condescended to employ at Pentecost in the communication of the Spirit of truth.</w:t>
      </w:r>
    </w:p>
    <w:p w14:paraId="1A0FA6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他确立的基本立场是：基督的救赎无法以其他方式传达给人；神差遣祂的灵来光照他们的悟性并洁净他们的心；神的智慧显明在祂于五旬节传达真理之灵时屈尊采用的方法上。</w:t>
      </w:r>
    </w:p>
    <w:p w14:paraId="2B5D2C43">
      <w:pPr>
        <w:pStyle w:val="3"/>
        <w:spacing w:before="322" w:line="252" w:lineRule="auto"/>
        <w:ind w:left="5" w:hanging="5"/>
        <w:jc w:val="both"/>
        <w:rPr>
          <w:rFonts w:hint="eastAsia" w:ascii="微软雅黑" w:hAnsi="微软雅黑" w:eastAsia="微软雅黑" w:cs="微软雅黑"/>
          <w:sz w:val="30"/>
          <w:szCs w:val="30"/>
        </w:rPr>
      </w:pPr>
    </w:p>
    <w:p w14:paraId="6721CDE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discussion is occupied with the great work of the Spirit in the inspiration of the apostles.</w:t>
      </w:r>
    </w:p>
    <w:p w14:paraId="6C89BE0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整个讨论都占据于圣灵在使徒默示中的伟大工作。</w:t>
      </w:r>
    </w:p>
    <w:p w14:paraId="3F388F70">
      <w:pPr>
        <w:pStyle w:val="3"/>
        <w:spacing w:before="322" w:line="252" w:lineRule="auto"/>
        <w:ind w:left="5" w:hanging="5"/>
        <w:jc w:val="both"/>
        <w:rPr>
          <w:rFonts w:hint="eastAsia" w:ascii="微软雅黑" w:hAnsi="微软雅黑" w:eastAsia="微软雅黑" w:cs="微软雅黑"/>
          <w:sz w:val="30"/>
          <w:szCs w:val="30"/>
        </w:rPr>
      </w:pPr>
    </w:p>
    <w:p w14:paraId="7FD149F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anything further is set down to a presumptuous and enthusiastic pretension on the part of men who cannot justify their claim, and who are only deceivers or deceived.</w:t>
      </w:r>
    </w:p>
    <w:p w14:paraId="04A556D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任何进一步的东西都被归结为那些无法证明其主张、只是骗子或被骗者之人的狂妄和狂热借口。</w:t>
      </w:r>
    </w:p>
    <w:p w14:paraId="4FB349BE">
      <w:pPr>
        <w:pStyle w:val="3"/>
        <w:spacing w:before="322" w:line="252" w:lineRule="auto"/>
        <w:ind w:left="5" w:hanging="5"/>
        <w:jc w:val="both"/>
        <w:rPr>
          <w:rFonts w:hint="eastAsia" w:ascii="微软雅黑" w:hAnsi="微软雅黑" w:eastAsia="微软雅黑" w:cs="微软雅黑"/>
          <w:sz w:val="30"/>
          <w:szCs w:val="30"/>
        </w:rPr>
      </w:pPr>
    </w:p>
    <w:p w14:paraId="56C7BDF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unwarrantable violence of his denunciations of Wesley.</w:t>
      </w:r>
    </w:p>
    <w:p w14:paraId="7BAD26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因此他对自己卫斯理的谴责充满了无理的暴力。</w:t>
      </w:r>
    </w:p>
    <w:p w14:paraId="18750DD5">
      <w:pPr>
        <w:pStyle w:val="3"/>
        <w:spacing w:before="322" w:line="252" w:lineRule="auto"/>
        <w:ind w:left="5" w:hanging="5"/>
        <w:jc w:val="both"/>
        <w:rPr>
          <w:rFonts w:hint="eastAsia" w:ascii="微软雅黑" w:hAnsi="微软雅黑" w:eastAsia="微软雅黑" w:cs="微软雅黑"/>
          <w:sz w:val="30"/>
          <w:szCs w:val="30"/>
        </w:rPr>
      </w:pPr>
    </w:p>
    <w:p w14:paraId="5B90AD2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claim to have the Spirit, or to be guided by the Spirit, was repudiated by Warburton as a claim to inspiration.</w:t>
      </w:r>
    </w:p>
    <w:p w14:paraId="79CDC9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任何声称拥有圣灵或受圣灵引导的主张，都被沃伯顿作为声称受默示而拒绝。</w:t>
      </w:r>
    </w:p>
    <w:p w14:paraId="693EA317">
      <w:pPr>
        <w:pStyle w:val="3"/>
        <w:spacing w:before="322" w:line="252" w:lineRule="auto"/>
        <w:ind w:left="5" w:hanging="5"/>
        <w:jc w:val="both"/>
        <w:rPr>
          <w:rFonts w:hint="eastAsia" w:ascii="微软雅黑" w:hAnsi="微软雅黑" w:eastAsia="微软雅黑" w:cs="微软雅黑"/>
          <w:sz w:val="30"/>
          <w:szCs w:val="30"/>
        </w:rPr>
      </w:pPr>
    </w:p>
    <w:p w14:paraId="16889EF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take up the next great controversy on the doctrine of the Spirit, it is proper to notice two currents of evangelical truth and spiritual life, the result of a new outpouring of the Holy Spirit.</w:t>
      </w:r>
    </w:p>
    <w:p w14:paraId="5A751B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在我们讨论关于圣灵教义的下一场大争论之前，应当注意两股福音真理和属灵生命的潮流，这是圣灵新一轮浇灌的结果。</w:t>
      </w:r>
    </w:p>
    <w:p w14:paraId="66BDB016">
      <w:pPr>
        <w:pStyle w:val="3"/>
        <w:spacing w:before="322" w:line="252" w:lineRule="auto"/>
        <w:ind w:left="5" w:hanging="5"/>
        <w:jc w:val="both"/>
        <w:rPr>
          <w:rFonts w:hint="eastAsia" w:ascii="微软雅黑" w:hAnsi="微软雅黑" w:eastAsia="微软雅黑" w:cs="微软雅黑"/>
          <w:sz w:val="30"/>
          <w:szCs w:val="30"/>
        </w:rPr>
      </w:pPr>
    </w:p>
    <w:p w14:paraId="62DB30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important movement in Germany under Spener and his followers, and the great awakening which took place in this country and America in connection with Whitefield, Wesley, and Edwards.</w:t>
      </w:r>
    </w:p>
    <w:p w14:paraId="3E57F9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这些是在施本尔及其追随者领导下的德国重要运动，以及在这个国家和美国发生的与怀特腓、卫斯理和爱德华兹有关的大觉醒。</w:t>
      </w:r>
    </w:p>
    <w:p w14:paraId="25DB8B17">
      <w:pPr>
        <w:pStyle w:val="3"/>
        <w:spacing w:before="322" w:line="252" w:lineRule="auto"/>
        <w:ind w:left="5" w:hanging="5"/>
        <w:jc w:val="both"/>
        <w:rPr>
          <w:rFonts w:hint="eastAsia" w:ascii="微软雅黑" w:hAnsi="微软雅黑" w:eastAsia="微软雅黑" w:cs="微软雅黑"/>
          <w:sz w:val="30"/>
          <w:szCs w:val="30"/>
        </w:rPr>
      </w:pPr>
    </w:p>
    <w:p w14:paraId="2402DA3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allusion to these important epochs must suffice, as our object in this sketch is rather to trace the history of the doctrine of the Spirit, than to describe the reformations or revivals which His presence and operations have produced in the Churches.</w:t>
      </w:r>
    </w:p>
    <w:p w14:paraId="4B0AA1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对这些重要时期的简要提及就足够了，因为我们在本概述中的目的主要是追溯圣灵教义的历史，而不是描述祂的同在和运作在教会中产生的改革或复兴。</w:t>
      </w:r>
    </w:p>
    <w:p w14:paraId="7F1B070D">
      <w:pPr>
        <w:pStyle w:val="3"/>
        <w:spacing w:before="322" w:line="252" w:lineRule="auto"/>
        <w:ind w:left="5" w:hanging="5"/>
        <w:jc w:val="both"/>
        <w:rPr>
          <w:rFonts w:hint="eastAsia" w:ascii="微软雅黑" w:hAnsi="微软雅黑" w:eastAsia="微软雅黑" w:cs="微软雅黑"/>
          <w:sz w:val="30"/>
          <w:szCs w:val="30"/>
        </w:rPr>
      </w:pPr>
    </w:p>
    <w:p w14:paraId="5B3700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Spener, in Germany, imbibing the spirit of Arnd, though a Lutheran and faithful to his Church, yet on friendly terms with many of the Reformed ministers, and appreciating true piety wherever he found it, began a movement in many respects analogous to the Puritan movement, though with complexional peculiarities which adapted it to his own land.</w:t>
      </w:r>
    </w:p>
    <w:p w14:paraId="614E74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国，施本尔吸收了阿恩德（Arnd）的精神，虽是路德宗信徒并忠于他的教会，但与许多改革宗牧师保持友好关系，并欣赏他在任何地方发现的真正虔诚，他发起了一场在许多方面类似于清教徒运动的运动，尽管带有适应其本土的复杂特性。</w:t>
      </w:r>
    </w:p>
    <w:p w14:paraId="7E587FC4">
      <w:pPr>
        <w:pStyle w:val="3"/>
        <w:spacing w:before="322" w:line="252" w:lineRule="auto"/>
        <w:ind w:left="5" w:hanging="5"/>
        <w:jc w:val="both"/>
        <w:rPr>
          <w:rFonts w:hint="eastAsia" w:ascii="微软雅黑" w:hAnsi="微软雅黑" w:eastAsia="微软雅黑" w:cs="微软雅黑"/>
          <w:sz w:val="30"/>
          <w:szCs w:val="30"/>
        </w:rPr>
      </w:pPr>
    </w:p>
    <w:p w14:paraId="11D46F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aim was the revival of spiritual life in the Lutheran Church, stiffened and ossified by forms; and an extraordinary blessing from on high, or a fresh outpouring of the Spirit for at least two generations, crowned the movement.</w:t>
      </w:r>
    </w:p>
    <w:p w14:paraId="415405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他的目标是复兴被形式僵化和骨化的路德宗教会中的属灵生命；来自上头的非凡祝福，或至少两代人的圣灵新鲜浇灌，为这一运动加冕。</w:t>
      </w:r>
    </w:p>
    <w:p w14:paraId="3D08269E">
      <w:pPr>
        <w:pStyle w:val="3"/>
        <w:spacing w:before="322" w:line="252" w:lineRule="auto"/>
        <w:ind w:left="5" w:hanging="5"/>
        <w:jc w:val="both"/>
        <w:rPr>
          <w:rFonts w:hint="eastAsia" w:ascii="微软雅黑" w:hAnsi="微软雅黑" w:eastAsia="微软雅黑" w:cs="微软雅黑"/>
          <w:sz w:val="30"/>
          <w:szCs w:val="30"/>
        </w:rPr>
      </w:pPr>
    </w:p>
    <w:p w14:paraId="4A7EE7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Spener's teaching, in his lectures on Arnd's true Christianity, in his sermons on regeneration, and, indeed, in all his writings as well as in the Collegia pietatis which he formed, his great aim was, while ardently testifying for all the doctrines of the Reformation, to fan the spiritual life by a constant reference to the Holy Spirit.</w:t>
      </w:r>
    </w:p>
    <w:p w14:paraId="6B1217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在施本尔的教导中，在他关于阿恩德真正基督教的讲座中，在他关于重生的布道中，实际上在他所有的著作以及他所建立的虔诚小组（Collegia pietatis）中，他的主要目标是在热切见证所有宗教改革教义的同时，通过不断提及圣灵来煽动属灵生命。</w:t>
      </w:r>
    </w:p>
    <w:p w14:paraId="5B7B6ED3">
      <w:pPr>
        <w:pStyle w:val="3"/>
        <w:spacing w:before="322" w:line="252" w:lineRule="auto"/>
        <w:ind w:left="5" w:hanging="5"/>
        <w:jc w:val="both"/>
        <w:rPr>
          <w:rFonts w:hint="eastAsia" w:ascii="微软雅黑" w:hAnsi="微软雅黑" w:eastAsia="微软雅黑" w:cs="微软雅黑"/>
          <w:sz w:val="30"/>
          <w:szCs w:val="30"/>
        </w:rPr>
      </w:pPr>
    </w:p>
    <w:p w14:paraId="3CFF47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theology represented by Melanchthon, Chemnitz, Gerhard, and others, had spoken of the Spirit's work in the order of salvation.</w:t>
      </w:r>
    </w:p>
    <w:p w14:paraId="1C08247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以前由梅兰希顿、开姆尼茨、格哈德等人代表的神学，曾在救恩次序中谈论圣灵的工作。</w:t>
      </w:r>
    </w:p>
    <w:p w14:paraId="10D46F59">
      <w:pPr>
        <w:pStyle w:val="3"/>
        <w:spacing w:before="322" w:line="252" w:lineRule="auto"/>
        <w:ind w:left="5" w:hanging="5"/>
        <w:jc w:val="both"/>
        <w:rPr>
          <w:rFonts w:hint="eastAsia" w:ascii="微软雅黑" w:hAnsi="微软雅黑" w:eastAsia="微软雅黑" w:cs="微软雅黑"/>
          <w:sz w:val="30"/>
          <w:szCs w:val="30"/>
        </w:rPr>
      </w:pPr>
    </w:p>
    <w:p w14:paraId="15DC71A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Spener's constant reference to the Holy Spirit's operations introduced into theology a new set of terms.</w:t>
      </w:r>
    </w:p>
    <w:p w14:paraId="0AC800A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施本尔对圣灵运作的不断提及，在神学中引入了一套新术语。</w:t>
      </w:r>
    </w:p>
    <w:p w14:paraId="376EDF76">
      <w:pPr>
        <w:pStyle w:val="3"/>
        <w:spacing w:before="322" w:line="252" w:lineRule="auto"/>
        <w:ind w:left="5" w:hanging="5"/>
        <w:jc w:val="both"/>
        <w:rPr>
          <w:rFonts w:hint="eastAsia" w:ascii="微软雅黑" w:hAnsi="微软雅黑" w:eastAsia="微软雅黑" w:cs="微软雅黑"/>
          <w:sz w:val="30"/>
          <w:szCs w:val="30"/>
        </w:rPr>
      </w:pPr>
    </w:p>
    <w:p w14:paraId="187C1C2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Spirit came to be reduced under different heads, or classified in a new way.</w:t>
      </w:r>
    </w:p>
    <w:p w14:paraId="7730662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圣灵的运作开始被归入不同的标题下，或以新的方式分类。</w:t>
      </w:r>
    </w:p>
    <w:p w14:paraId="57094243">
      <w:pPr>
        <w:pStyle w:val="3"/>
        <w:spacing w:before="322" w:line="252" w:lineRule="auto"/>
        <w:ind w:left="5" w:hanging="5"/>
        <w:jc w:val="both"/>
        <w:rPr>
          <w:rFonts w:hint="eastAsia" w:ascii="微软雅黑" w:hAnsi="微软雅黑" w:eastAsia="微软雅黑" w:cs="微软雅黑"/>
          <w:sz w:val="30"/>
          <w:szCs w:val="30"/>
        </w:rPr>
      </w:pPr>
    </w:p>
    <w:p w14:paraId="0FEA619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theologians, who had spoken in a vague, general way on the work of the Spirit in the order of salvation, were under the necessity of explaining themselves in reference to the Holy Spirit as a topic which now required to be treated independently, and in reference to Biblical terms such as calling, conversion, repentance, illumination, regeneration, renewing, holiness, which could no longer be fused together as having no distinct or separate significance, and as all meaning one and the same thing.</w:t>
      </w:r>
    </w:p>
    <w:p w14:paraId="393D99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以模糊、笼统方式谈论圣灵在救恩次序中工作的神学家们，现在不得不就圣灵这一主题（现在需要独立处理）以及诸如呼召、归信、悔改、光照、重生、更新、圣洁等圣经术语（这些不再能被融合在一起，仿佛没有独特或分离的意义，都意味着同一件事）进行自我解释。</w:t>
      </w:r>
    </w:p>
    <w:p w14:paraId="17838D34">
      <w:pPr>
        <w:pStyle w:val="3"/>
        <w:spacing w:before="322" w:line="252" w:lineRule="auto"/>
        <w:ind w:left="5" w:hanging="5"/>
        <w:jc w:val="both"/>
        <w:rPr>
          <w:rFonts w:hint="eastAsia" w:ascii="微软雅黑" w:hAnsi="微软雅黑" w:eastAsia="微软雅黑" w:cs="微软雅黑"/>
          <w:sz w:val="30"/>
          <w:szCs w:val="30"/>
        </w:rPr>
      </w:pPr>
    </w:p>
    <w:p w14:paraId="5E24D77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to Christ, effected by the Spirit and the personal inhabitation of the Spirit, had to be treated in a different way.</w:t>
      </w:r>
    </w:p>
    <w:p w14:paraId="54F0A7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由圣灵促成的与基督联合，以及圣灵的位格性内住，必须以不同的方式处理。</w:t>
      </w:r>
    </w:p>
    <w:p w14:paraId="051025E8">
      <w:pPr>
        <w:pStyle w:val="3"/>
        <w:spacing w:before="322" w:line="252" w:lineRule="auto"/>
        <w:ind w:left="5" w:hanging="5"/>
        <w:jc w:val="both"/>
        <w:rPr>
          <w:rFonts w:hint="eastAsia" w:ascii="微软雅黑" w:hAnsi="微软雅黑" w:eastAsia="微软雅黑" w:cs="微软雅黑"/>
          <w:sz w:val="30"/>
          <w:szCs w:val="30"/>
        </w:rPr>
      </w:pPr>
    </w:p>
    <w:p w14:paraId="18B4E69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begun by Spener subsided in the third generation.</w:t>
      </w:r>
    </w:p>
    <w:p w14:paraId="2216F46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施本尔开始的运动在第三代平息了。</w:t>
      </w:r>
    </w:p>
    <w:p w14:paraId="1E5DA041">
      <w:pPr>
        <w:pStyle w:val="3"/>
        <w:spacing w:before="322" w:line="252" w:lineRule="auto"/>
        <w:ind w:left="5" w:hanging="5"/>
        <w:jc w:val="both"/>
        <w:rPr>
          <w:rFonts w:hint="eastAsia" w:ascii="微软雅黑" w:hAnsi="微软雅黑" w:eastAsia="微软雅黑" w:cs="微软雅黑"/>
          <w:sz w:val="30"/>
          <w:szCs w:val="30"/>
        </w:rPr>
      </w:pPr>
    </w:p>
    <w:p w14:paraId="661493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opposite current set in, and the spiritual decline was indicated by the question which came to be discussed, whether any supernatural influence was at work in conversion, or whether all was effected by the moral power of the word.</w:t>
      </w:r>
    </w:p>
    <w:p w14:paraId="6E1C294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一股相反的潮流涌入，属灵的衰退表现在开始讨论的问题上：归信中是否有任何超自然影响在起作用，还是说一切都是由圣道的道德力量促成的。</w:t>
      </w:r>
    </w:p>
    <w:p w14:paraId="1F4BA3DB">
      <w:pPr>
        <w:pStyle w:val="3"/>
        <w:spacing w:before="322" w:line="252" w:lineRule="auto"/>
        <w:ind w:left="5" w:hanging="5"/>
        <w:jc w:val="both"/>
        <w:rPr>
          <w:rFonts w:hint="eastAsia" w:ascii="微软雅黑" w:hAnsi="微软雅黑" w:eastAsia="微软雅黑" w:cs="微软雅黑"/>
          <w:sz w:val="30"/>
          <w:szCs w:val="30"/>
        </w:rPr>
      </w:pPr>
    </w:p>
    <w:p w14:paraId="0D7554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Schubert of Helmstadt resuscitated Pajonism, which called forth the keen opposition of Bertling in 1753.</w:t>
      </w:r>
    </w:p>
    <w:p w14:paraId="672352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赫尔姆施塔特（Helmstadt）的舒伯特（Schubert）复兴了帕若尼主义，这在1753年引起了伯特林（Bertling）的激烈反对。</w:t>
      </w:r>
    </w:p>
    <w:p w14:paraId="62A0096A">
      <w:pPr>
        <w:pStyle w:val="3"/>
        <w:spacing w:before="322" w:line="252" w:lineRule="auto"/>
        <w:ind w:left="5" w:hanging="5"/>
        <w:jc w:val="both"/>
        <w:rPr>
          <w:rFonts w:hint="eastAsia" w:ascii="微软雅黑" w:hAnsi="微软雅黑" w:eastAsia="微软雅黑" w:cs="微软雅黑"/>
          <w:sz w:val="30"/>
          <w:szCs w:val="30"/>
        </w:rPr>
      </w:pPr>
    </w:p>
    <w:p w14:paraId="613792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formidable work appeared from the pen of JUNCKHEIM in 1775, on the supernatural in the operations of grace, which, from the reception it met with, and especially from the commendation bestowed on it by such a man as Ernesti, may be said to have given rise to a set of opinions from which Germany has never recovered.</w:t>
      </w:r>
    </w:p>
    <w:p w14:paraId="549EBBE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1775年，容克海姆（JUNCKHEIM）笔下出现了一部更可怕的著作，论及恩典运作中的超自然，从它所受到的接待，特别是像厄内斯蒂（Ernesti）这样的人给予的赞扬来看，可以说它引起了一套德国从未恢复过来的观点。</w:t>
      </w:r>
    </w:p>
    <w:p w14:paraId="3B359F90">
      <w:pPr>
        <w:pStyle w:val="3"/>
        <w:spacing w:before="322" w:line="252" w:lineRule="auto"/>
        <w:ind w:left="5" w:hanging="5"/>
        <w:jc w:val="both"/>
        <w:rPr>
          <w:rFonts w:hint="eastAsia" w:ascii="微软雅黑" w:hAnsi="微软雅黑" w:eastAsia="微软雅黑" w:cs="微软雅黑"/>
          <w:sz w:val="30"/>
          <w:szCs w:val="30"/>
        </w:rPr>
      </w:pPr>
    </w:p>
    <w:p w14:paraId="67762E8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that the operation of God in men's regeneration and conversion was not to be designated supernatural, or, if that style of language was still retained, only in so far as the Scriptures were of supernatural origin.</w:t>
      </w:r>
    </w:p>
    <w:p w14:paraId="4B8E8D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他断言，神在人重生和归信中的运作不应被称为超自然的，或者，如果仍保留那种语言风格，那仅在于圣经具有超自然起源的范围内。</w:t>
      </w:r>
    </w:p>
    <w:p w14:paraId="2ABDA98B">
      <w:pPr>
        <w:pStyle w:val="3"/>
        <w:spacing w:before="322" w:line="252" w:lineRule="auto"/>
        <w:ind w:left="5" w:hanging="5"/>
        <w:jc w:val="both"/>
        <w:rPr>
          <w:rFonts w:hint="eastAsia" w:ascii="微软雅黑" w:hAnsi="微软雅黑" w:eastAsia="微软雅黑" w:cs="微软雅黑"/>
          <w:sz w:val="30"/>
          <w:szCs w:val="30"/>
        </w:rPr>
      </w:pPr>
    </w:p>
    <w:p w14:paraId="6051DD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there was nothing that was not wholly natural.</w:t>
      </w:r>
    </w:p>
    <w:p w14:paraId="189B56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至于其余，没有任何东西不是完全自然的。</w:t>
      </w:r>
    </w:p>
    <w:p w14:paraId="4C3F8292">
      <w:pPr>
        <w:pStyle w:val="3"/>
        <w:spacing w:before="322" w:line="252" w:lineRule="auto"/>
        <w:ind w:left="5" w:hanging="5"/>
        <w:jc w:val="both"/>
        <w:rPr>
          <w:rFonts w:hint="eastAsia" w:ascii="微软雅黑" w:hAnsi="微软雅黑" w:eastAsia="微软雅黑" w:cs="微软雅黑"/>
          <w:sz w:val="30"/>
          <w:szCs w:val="30"/>
        </w:rPr>
      </w:pPr>
    </w:p>
    <w:p w14:paraId="425E49C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power of the word effected all.</w:t>
      </w:r>
    </w:p>
    <w:p w14:paraId="74CE601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圣道的道德力量成就了一切。</w:t>
      </w:r>
    </w:p>
    <w:p w14:paraId="26081A5D">
      <w:pPr>
        <w:pStyle w:val="3"/>
        <w:spacing w:before="322" w:line="252" w:lineRule="auto"/>
        <w:ind w:left="5" w:hanging="5"/>
        <w:jc w:val="both"/>
        <w:rPr>
          <w:rFonts w:hint="eastAsia" w:ascii="微软雅黑" w:hAnsi="微软雅黑" w:eastAsia="微软雅黑" w:cs="微软雅黑"/>
          <w:sz w:val="30"/>
          <w:szCs w:val="30"/>
        </w:rPr>
      </w:pPr>
    </w:p>
    <w:p w14:paraId="3F72C3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erratic tendency which, though it called forth less alarm than Pelagianism, or Synergism, or Arminianism, was as perilous as any of them, and proved, perhaps, more calamitous.</w:t>
      </w:r>
    </w:p>
    <w:p w14:paraId="102C075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这是一种错误的倾向，虽然它引起的恐慌少于佩拉纠主义、神人协作论或阿民念主义，但与它们任何一个一样危险，甚至证明可能更具灾难性。</w:t>
      </w:r>
    </w:p>
    <w:p w14:paraId="796AC214">
      <w:pPr>
        <w:pStyle w:val="3"/>
        <w:spacing w:before="322" w:line="252" w:lineRule="auto"/>
        <w:ind w:left="5" w:hanging="5"/>
        <w:jc w:val="both"/>
        <w:rPr>
          <w:rFonts w:hint="eastAsia" w:ascii="微软雅黑" w:hAnsi="微软雅黑" w:eastAsia="微软雅黑" w:cs="微软雅黑"/>
          <w:sz w:val="30"/>
          <w:szCs w:val="30"/>
        </w:rPr>
      </w:pPr>
    </w:p>
    <w:p w14:paraId="6BB381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theory that recognised the Scriptures, but left the Spirit nothing further to do.</w:t>
      </w:r>
    </w:p>
    <w:p w14:paraId="51B8B74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这是一种承认圣经，却让圣灵无事可做的理论。</w:t>
      </w:r>
    </w:p>
    <w:p w14:paraId="4133DB1B">
      <w:pPr>
        <w:pStyle w:val="3"/>
        <w:spacing w:before="322" w:line="252" w:lineRule="auto"/>
        <w:ind w:left="5" w:hanging="5"/>
        <w:jc w:val="both"/>
        <w:rPr>
          <w:rFonts w:hint="eastAsia" w:ascii="微软雅黑" w:hAnsi="微软雅黑" w:eastAsia="微软雅黑" w:cs="微软雅黑"/>
          <w:sz w:val="30"/>
          <w:szCs w:val="30"/>
        </w:rPr>
      </w:pPr>
    </w:p>
    <w:p w14:paraId="45B55A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propounder of this theory did not perceive that without an inward supernatural work of grace, admitted and believed, men will not long believe in an external supernatural revelation.</w:t>
      </w:r>
    </w:p>
    <w:p w14:paraId="03D22E1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该理论的提出者没有察觉到，如果不承认并相信内在的超自然恩典工作，人们就不会长久相信外在的超自然启示。</w:t>
      </w:r>
    </w:p>
    <w:p w14:paraId="01602AB4">
      <w:pPr>
        <w:pStyle w:val="3"/>
        <w:spacing w:before="322" w:line="252" w:lineRule="auto"/>
        <w:ind w:left="5" w:hanging="5"/>
        <w:jc w:val="both"/>
        <w:rPr>
          <w:rFonts w:hint="eastAsia" w:ascii="微软雅黑" w:hAnsi="微软雅黑" w:eastAsia="微软雅黑" w:cs="微软雅黑"/>
          <w:sz w:val="30"/>
          <w:szCs w:val="30"/>
        </w:rPr>
      </w:pPr>
    </w:p>
    <w:p w14:paraId="326620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if the Spirit does nothing on the individual, His personality will not long be believed in any proper sense of the term.</w:t>
      </w:r>
    </w:p>
    <w:p w14:paraId="29597C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不仅如此：如果圣灵在个人身上什么也不做，祂的位格在该术语的任何适当意义上都不会被长久相信。</w:t>
      </w:r>
    </w:p>
    <w:p w14:paraId="090CFE66">
      <w:pPr>
        <w:pStyle w:val="3"/>
        <w:spacing w:before="322" w:line="252" w:lineRule="auto"/>
        <w:ind w:left="5" w:hanging="5"/>
        <w:jc w:val="both"/>
        <w:rPr>
          <w:rFonts w:hint="eastAsia" w:ascii="微软雅黑" w:hAnsi="微软雅黑" w:eastAsia="微软雅黑" w:cs="微软雅黑"/>
          <w:sz w:val="30"/>
          <w:szCs w:val="30"/>
        </w:rPr>
      </w:pPr>
    </w:p>
    <w:p w14:paraId="37AF0D5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results necessarily followed, in due course, in the religious history of Germany.</w:t>
      </w:r>
    </w:p>
    <w:p w14:paraId="6F71FB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这两个结果随后必然在德国宗教历史中相继发生。</w:t>
      </w:r>
    </w:p>
    <w:p w14:paraId="772DED77">
      <w:pPr>
        <w:pStyle w:val="3"/>
        <w:spacing w:before="322" w:line="252" w:lineRule="auto"/>
        <w:ind w:left="5" w:hanging="5"/>
        <w:jc w:val="both"/>
        <w:rPr>
          <w:rFonts w:hint="eastAsia" w:ascii="微软雅黑" w:hAnsi="微软雅黑" w:eastAsia="微软雅黑" w:cs="微软雅黑"/>
          <w:sz w:val="30"/>
          <w:szCs w:val="30"/>
        </w:rPr>
      </w:pPr>
    </w:p>
    <w:p w14:paraId="151BE5B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Junckheim's position was, that if the operations of grace in man's soul were supernatural, conversion, faith, and holiness would be purely MIRACULOUS WORKS‚ and the operations of God would be irresistible.</w:t>
      </w:r>
    </w:p>
    <w:p w14:paraId="79F4771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容克海姆的立场是，如果恩典在人灵魂中的运作是超自然的，那么归信、信心和圣洁将纯粹是神迹工作，神的运作将是不可抗拒的。</w:t>
      </w:r>
    </w:p>
    <w:p w14:paraId="197B03C1">
      <w:pPr>
        <w:pStyle w:val="3"/>
        <w:spacing w:before="322" w:line="252" w:lineRule="auto"/>
        <w:ind w:left="5" w:hanging="5"/>
        <w:jc w:val="both"/>
        <w:rPr>
          <w:rFonts w:hint="eastAsia" w:ascii="微软雅黑" w:hAnsi="微软雅黑" w:eastAsia="微软雅黑" w:cs="微软雅黑"/>
          <w:sz w:val="30"/>
          <w:szCs w:val="30"/>
        </w:rPr>
      </w:pPr>
    </w:p>
    <w:p w14:paraId="1E8A3A7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accordingly adjusted his views to avoid these consequences, and held that the preacher must inculcate on his hearers that there are no immediate operations of the Spirit.</w:t>
      </w:r>
    </w:p>
    <w:p w14:paraId="2B44E1A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因此，他调整了自己的观点以避免这些后果，并认为传道人必须向听众灌输没有圣灵的直接运作。</w:t>
      </w:r>
    </w:p>
    <w:p w14:paraId="47C64D8F">
      <w:pPr>
        <w:pStyle w:val="3"/>
        <w:spacing w:before="322" w:line="252" w:lineRule="auto"/>
        <w:ind w:left="5" w:hanging="5"/>
        <w:jc w:val="both"/>
        <w:rPr>
          <w:rFonts w:hint="eastAsia" w:ascii="微软雅黑" w:hAnsi="微软雅黑" w:eastAsia="微软雅黑" w:cs="微软雅黑"/>
          <w:sz w:val="30"/>
          <w:szCs w:val="30"/>
        </w:rPr>
      </w:pPr>
    </w:p>
    <w:p w14:paraId="4A43120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with no small ingenuity and force, that the operations of the Spirit and their effects are not miraculous works, though some divines have called them so; and all that is supernatural in these effects, said he, has one mark or criterion which no enthusiast can turn to account.</w:t>
      </w:r>
    </w:p>
    <w:p w14:paraId="554A80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他以不小的机智和力量争辩说，圣灵的运作及其效果不是神迹工作，尽管有些神学家这样称呼它们；他说，这些效果中所有的超自然成分，有一个狂热分子无法利用的标志或标准。</w:t>
      </w:r>
    </w:p>
    <w:p w14:paraId="4A964E83">
      <w:pPr>
        <w:pStyle w:val="3"/>
        <w:spacing w:before="322" w:line="252" w:lineRule="auto"/>
        <w:ind w:left="5" w:hanging="5"/>
        <w:jc w:val="both"/>
        <w:rPr>
          <w:rFonts w:hint="eastAsia" w:ascii="微软雅黑" w:hAnsi="微软雅黑" w:eastAsia="微软雅黑" w:cs="微软雅黑"/>
          <w:sz w:val="30"/>
          <w:szCs w:val="30"/>
        </w:rPr>
      </w:pPr>
    </w:p>
    <w:p w14:paraId="5B65D51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this, that they are mediate, and produced by the divine word in a manner conformable to our moral nature; whereas the enthusiast claims immediate revelations based on feeling.</w:t>
      </w:r>
    </w:p>
    <w:p w14:paraId="1272EF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它在于，它们是间接的，是由神的话语以一种符合我们道德本性的方式产生的；而狂热分子声称基于感觉的直接启示。</w:t>
      </w:r>
    </w:p>
    <w:p w14:paraId="21BB356A">
      <w:pPr>
        <w:pStyle w:val="3"/>
        <w:spacing w:before="322" w:line="252" w:lineRule="auto"/>
        <w:ind w:left="5" w:hanging="5"/>
        <w:jc w:val="both"/>
        <w:rPr>
          <w:rFonts w:hint="eastAsia" w:ascii="微软雅黑" w:hAnsi="微软雅黑" w:eastAsia="微软雅黑" w:cs="微软雅黑"/>
          <w:sz w:val="30"/>
          <w:szCs w:val="30"/>
        </w:rPr>
      </w:pPr>
    </w:p>
    <w:p w14:paraId="18121F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 operations of grace do not alter man's nature, and that they take a natural course; that there are no mysteries connected with them, and no influences of a supernatural power which put the human machine in motion.</w:t>
      </w:r>
    </w:p>
    <w:p w14:paraId="136DE4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他认为恩典的运作不改变人的本性，并且采取自然过程；它们没有神秘之处，也没有神圣能力的超自然影响来启动人类机器。</w:t>
      </w:r>
    </w:p>
    <w:p w14:paraId="501425DC">
      <w:pPr>
        <w:pStyle w:val="3"/>
        <w:spacing w:before="322" w:line="252" w:lineRule="auto"/>
        <w:ind w:left="5" w:hanging="5"/>
        <w:jc w:val="both"/>
        <w:rPr>
          <w:rFonts w:hint="eastAsia" w:ascii="微软雅黑" w:hAnsi="微软雅黑" w:eastAsia="微软雅黑" w:cs="微软雅黑"/>
          <w:sz w:val="30"/>
          <w:szCs w:val="30"/>
        </w:rPr>
      </w:pPr>
    </w:p>
    <w:p w14:paraId="75C6207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attempts to harmonize with the Lutheran position that the man is passive in conversion.</w:t>
      </w:r>
    </w:p>
    <w:p w14:paraId="5F86A37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他试图将此与路德宗关于人在归信中是被动的立场相协调。</w:t>
      </w:r>
    </w:p>
    <w:p w14:paraId="2331B470">
      <w:pPr>
        <w:pStyle w:val="3"/>
        <w:spacing w:before="322" w:line="252" w:lineRule="auto"/>
        <w:ind w:left="5" w:hanging="5"/>
        <w:jc w:val="both"/>
        <w:rPr>
          <w:rFonts w:hint="eastAsia" w:ascii="微软雅黑" w:hAnsi="微软雅黑" w:eastAsia="微软雅黑" w:cs="微软雅黑"/>
          <w:sz w:val="30"/>
          <w:szCs w:val="30"/>
        </w:rPr>
      </w:pPr>
    </w:p>
    <w:p w14:paraId="641178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writer, apparently ignorant of the inward experience of these gracious operations of which he ventured to treat, explains away the Spirit's operations or denies them.</w:t>
      </w:r>
    </w:p>
    <w:p w14:paraId="30533F2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简言之，这位作者显然对他冒昧探讨的这些恩典运作的内在经验一无所知，他以此解释消除了圣灵的运作或否认了它们。</w:t>
      </w:r>
    </w:p>
    <w:p w14:paraId="0359B777">
      <w:pPr>
        <w:pStyle w:val="3"/>
        <w:spacing w:before="322" w:line="252" w:lineRule="auto"/>
        <w:ind w:left="5" w:hanging="5"/>
        <w:jc w:val="both"/>
        <w:rPr>
          <w:rFonts w:hint="eastAsia" w:ascii="微软雅黑" w:hAnsi="微软雅黑" w:eastAsia="微软雅黑" w:cs="微软雅黑"/>
          <w:sz w:val="30"/>
          <w:szCs w:val="30"/>
        </w:rPr>
      </w:pPr>
    </w:p>
    <w:p w14:paraId="4397AA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concludes that these effects are not to be sought in a mode of operation on the heart, but in the means, that is, in the word of God, of which the effect is far greater than anything effected by reason or philosophy.</w:t>
      </w:r>
    </w:p>
    <w:p w14:paraId="499AC8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他得出结论，这些效果不应在对心运作的模式中寻找，而应在手段中寻找，即在神的话语中，其效果远大于理性或哲学所能产生的任何效果。</w:t>
      </w:r>
    </w:p>
    <w:p w14:paraId="542361A1">
      <w:pPr>
        <w:pStyle w:val="3"/>
        <w:spacing w:before="322" w:line="252" w:lineRule="auto"/>
        <w:ind w:left="5" w:hanging="5"/>
        <w:jc w:val="both"/>
        <w:rPr>
          <w:rFonts w:hint="eastAsia" w:ascii="微软雅黑" w:hAnsi="微软雅黑" w:eastAsia="微软雅黑" w:cs="微软雅黑"/>
          <w:sz w:val="30"/>
          <w:szCs w:val="30"/>
        </w:rPr>
      </w:pPr>
    </w:p>
    <w:p w14:paraId="7E5FEF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plainly he reduces the word of God, acting merely in a moral way, to a philosophy.</w:t>
      </w:r>
    </w:p>
    <w:p w14:paraId="038015E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但显然，他将仅仅以道德方式运作的神的话语降低为一种哲学。</w:t>
      </w:r>
    </w:p>
    <w:p w14:paraId="09EBD399">
      <w:pPr>
        <w:pStyle w:val="3"/>
        <w:spacing w:before="322" w:line="252" w:lineRule="auto"/>
        <w:ind w:left="5" w:hanging="5"/>
        <w:jc w:val="both"/>
        <w:rPr>
          <w:rFonts w:hint="eastAsia" w:ascii="微软雅黑" w:hAnsi="微软雅黑" w:eastAsia="微软雅黑" w:cs="微软雅黑"/>
          <w:sz w:val="30"/>
          <w:szCs w:val="30"/>
        </w:rPr>
      </w:pPr>
    </w:p>
    <w:p w14:paraId="6F03C3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Junckheim had nothing in common with those who affirm that the Holy Spirit immediately operates on the mind as well as the word.</w:t>
      </w:r>
    </w:p>
    <w:p w14:paraId="1412447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容克海姆与那些断言圣灵和圣道一样直接作用于心智的人毫无共同之处。</w:t>
      </w:r>
    </w:p>
    <w:p w14:paraId="6F150E5F">
      <w:pPr>
        <w:pStyle w:val="3"/>
        <w:spacing w:before="322" w:line="252" w:lineRule="auto"/>
        <w:ind w:left="5" w:hanging="5"/>
        <w:jc w:val="both"/>
        <w:rPr>
          <w:rFonts w:hint="eastAsia" w:ascii="微软雅黑" w:hAnsi="微软雅黑" w:eastAsia="微软雅黑" w:cs="微软雅黑"/>
          <w:sz w:val="30"/>
          <w:szCs w:val="30"/>
        </w:rPr>
      </w:pPr>
    </w:p>
    <w:p w14:paraId="773691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up antagonistical ground to the Spirit's immediate operations, because he perceived that this would imply that these operations are irresistible.</w:t>
      </w:r>
    </w:p>
    <w:p w14:paraId="0C2F9A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他对圣灵的直接运作采取了敌对立场，因为他察觉到这将意味着这些运作是不可抗拒的。</w:t>
      </w:r>
    </w:p>
    <w:p w14:paraId="5163BF23">
      <w:pPr>
        <w:pStyle w:val="3"/>
        <w:spacing w:before="322" w:line="252" w:lineRule="auto"/>
        <w:ind w:left="5" w:hanging="5"/>
        <w:jc w:val="both"/>
        <w:rPr>
          <w:rFonts w:hint="eastAsia" w:ascii="微软雅黑" w:hAnsi="微软雅黑" w:eastAsia="微软雅黑" w:cs="微软雅黑"/>
          <w:sz w:val="30"/>
          <w:szCs w:val="30"/>
        </w:rPr>
      </w:pPr>
    </w:p>
    <w:p w14:paraId="570FA15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persuaded himself that this could not be proved from Scripture.</w:t>
      </w:r>
    </w:p>
    <w:p w14:paraId="5C76B3E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并且他说服自己这不能从圣经中得到证明。</w:t>
      </w:r>
    </w:p>
    <w:p w14:paraId="31A41CC9">
      <w:pPr>
        <w:pStyle w:val="3"/>
        <w:spacing w:before="322" w:line="252" w:lineRule="auto"/>
        <w:ind w:left="5" w:hanging="5"/>
        <w:jc w:val="both"/>
        <w:rPr>
          <w:rFonts w:hint="eastAsia" w:ascii="微软雅黑" w:hAnsi="微软雅黑" w:eastAsia="微软雅黑" w:cs="微软雅黑"/>
          <w:sz w:val="30"/>
          <w:szCs w:val="30"/>
        </w:rPr>
      </w:pPr>
    </w:p>
    <w:p w14:paraId="7E55BC1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to his own satisfaction, that the Spirit's mode of operation is not supernatural, he next inquires, How does man resist grace?</w:t>
      </w:r>
    </w:p>
    <w:p w14:paraId="48D436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在他自己满意地确立了圣灵的运作模式不是超自然的之后，他接着探讨：人是如何抗拒恩典的？</w:t>
      </w:r>
    </w:p>
    <w:p w14:paraId="749A43F0">
      <w:pPr>
        <w:pStyle w:val="3"/>
        <w:spacing w:before="322" w:line="252" w:lineRule="auto"/>
        <w:ind w:left="5" w:hanging="5"/>
        <w:jc w:val="both"/>
        <w:rPr>
          <w:rFonts w:hint="eastAsia" w:ascii="微软雅黑" w:hAnsi="微软雅黑" w:eastAsia="微软雅黑" w:cs="微软雅黑"/>
          <w:sz w:val="30"/>
          <w:szCs w:val="30"/>
        </w:rPr>
      </w:pPr>
    </w:p>
    <w:p w14:paraId="3B9F9BA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says he, when he suppresses good thoughts and feelings, and neglects to make a right use of them.</w:t>
      </w:r>
    </w:p>
    <w:p w14:paraId="0BB8C8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他说，当人压制好的思想和感觉，并忽视正确使用它们时，这就发生了。</w:t>
      </w:r>
    </w:p>
    <w:p w14:paraId="59156A14">
      <w:pPr>
        <w:pStyle w:val="3"/>
        <w:spacing w:before="322" w:line="252" w:lineRule="auto"/>
        <w:ind w:left="5" w:hanging="5"/>
        <w:jc w:val="both"/>
        <w:rPr>
          <w:rFonts w:hint="eastAsia" w:ascii="微软雅黑" w:hAnsi="微软雅黑" w:eastAsia="微软雅黑" w:cs="微软雅黑"/>
          <w:sz w:val="30"/>
          <w:szCs w:val="30"/>
        </w:rPr>
      </w:pPr>
    </w:p>
    <w:p w14:paraId="56D63D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further asks, Is not man, by a right use of them, a co-operating factor in conversion?</w:t>
      </w:r>
    </w:p>
    <w:p w14:paraId="48E417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但他进一步问，通过正确使用它们，人难道不是归信中的合作因素吗？</w:t>
      </w:r>
    </w:p>
    <w:p w14:paraId="2047C019">
      <w:pPr>
        <w:pStyle w:val="3"/>
        <w:spacing w:before="322" w:line="252" w:lineRule="auto"/>
        <w:ind w:left="5" w:hanging="5"/>
        <w:jc w:val="both"/>
        <w:rPr>
          <w:rFonts w:hint="eastAsia" w:ascii="微软雅黑" w:hAnsi="微软雅黑" w:eastAsia="微软雅黑" w:cs="微软雅黑"/>
          <w:sz w:val="30"/>
          <w:szCs w:val="30"/>
        </w:rPr>
      </w:pPr>
    </w:p>
    <w:p w14:paraId="78B8C2C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answers no: as little as a patient heals himself by following the physician's prescription.</w:t>
      </w:r>
    </w:p>
    <w:p w14:paraId="2000C88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他回答不：就像病人通过遵循医生的处方并没有治愈自己一样。</w:t>
      </w:r>
    </w:p>
    <w:p w14:paraId="391D1698">
      <w:pPr>
        <w:pStyle w:val="3"/>
        <w:spacing w:before="322" w:line="252" w:lineRule="auto"/>
        <w:ind w:left="5" w:hanging="5"/>
        <w:jc w:val="both"/>
        <w:rPr>
          <w:rFonts w:hint="eastAsia" w:ascii="微软雅黑" w:hAnsi="微软雅黑" w:eastAsia="微软雅黑" w:cs="微软雅黑"/>
          <w:sz w:val="30"/>
          <w:szCs w:val="30"/>
        </w:rPr>
      </w:pPr>
    </w:p>
    <w:p w14:paraId="52E7E43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and the medicine healed him.</w:t>
      </w:r>
    </w:p>
    <w:p w14:paraId="098F066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是医生和药物治愈了他。</w:t>
      </w:r>
    </w:p>
    <w:p w14:paraId="35A04143">
      <w:pPr>
        <w:pStyle w:val="3"/>
        <w:spacing w:before="322" w:line="252" w:lineRule="auto"/>
        <w:ind w:left="5" w:hanging="5"/>
        <w:jc w:val="both"/>
        <w:rPr>
          <w:rFonts w:hint="eastAsia" w:ascii="微软雅黑" w:hAnsi="微软雅黑" w:eastAsia="微软雅黑" w:cs="微软雅黑"/>
          <w:sz w:val="30"/>
          <w:szCs w:val="30"/>
        </w:rPr>
      </w:pPr>
    </w:p>
    <w:p w14:paraId="027A63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comes to speak of religious feelings, he regards all these feelings as something supernatural, in as far as they have their ground in the word of God, but not in respect of their origin; for they do not, according to him, flow from any immediate operation of the Holy Spirit, but from a comparison of their heart and life with that which the Holy Spirit, in His word, ascribes to the children of God.</w:t>
      </w:r>
    </w:p>
    <w:p w14:paraId="0507B6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谈到宗教情感时，他将所有这些情感视为某种超自然的东西，只要它们以神的话语为基础，但在起源方面则不然；因为据他说，它们并非源于圣灵的任何直接运作，而是源于将他们的心和生活与圣灵在祂的话语中归于神儿女的那些特征进行比较。</w:t>
      </w:r>
    </w:p>
    <w:p w14:paraId="2E50EE9E">
      <w:pPr>
        <w:pStyle w:val="3"/>
        <w:spacing w:before="322" w:line="252" w:lineRule="auto"/>
        <w:ind w:left="5" w:hanging="5"/>
        <w:jc w:val="both"/>
        <w:rPr>
          <w:rFonts w:hint="eastAsia" w:ascii="微软雅黑" w:hAnsi="微软雅黑" w:eastAsia="微软雅黑" w:cs="微软雅黑"/>
          <w:sz w:val="30"/>
          <w:szCs w:val="30"/>
        </w:rPr>
      </w:pPr>
    </w:p>
    <w:p w14:paraId="528E93A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difference of nature and grace, to the exaggerated statement of which Junckheim and others traced, as they thought, many evil consequences, one is not a little startled with his conclusion.</w:t>
      </w:r>
    </w:p>
    <w:p w14:paraId="0B84AE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关于本性与恩典的区别（容克海姆等人认为其夸大的陈述导致了许多恶果），人们对他的结论感到不小的吃惊。</w:t>
      </w:r>
    </w:p>
    <w:p w14:paraId="1BF921DF">
      <w:pPr>
        <w:pStyle w:val="3"/>
        <w:spacing w:before="322" w:line="252" w:lineRule="auto"/>
        <w:ind w:left="5" w:hanging="5"/>
        <w:jc w:val="both"/>
        <w:rPr>
          <w:rFonts w:hint="eastAsia" w:ascii="微软雅黑" w:hAnsi="微软雅黑" w:eastAsia="微软雅黑" w:cs="微软雅黑"/>
          <w:sz w:val="30"/>
          <w:szCs w:val="30"/>
        </w:rPr>
      </w:pPr>
    </w:p>
    <w:p w14:paraId="47F2A1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this has always been an apple of discord, and therefore he wishes the term GRACE to be entirely omitted in dogmatic lectures, and not to remain in sermons where the hearers are still less in a position to form definite conceptions.</w:t>
      </w:r>
    </w:p>
    <w:p w14:paraId="3AE7939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他说这一直是一个争执的焦点，因此他希望在教义讲座中完全省略“恩典”一词，也不要在讲道中保留，因为听众在那更没有能力形成明确的概念。</w:t>
      </w:r>
    </w:p>
    <w:p w14:paraId="415C8C79">
      <w:pPr>
        <w:pStyle w:val="3"/>
        <w:spacing w:before="322" w:line="252" w:lineRule="auto"/>
        <w:ind w:left="5" w:hanging="5"/>
        <w:jc w:val="both"/>
        <w:rPr>
          <w:rFonts w:hint="eastAsia" w:ascii="微软雅黑" w:hAnsi="微软雅黑" w:eastAsia="微软雅黑" w:cs="微软雅黑"/>
          <w:sz w:val="30"/>
          <w:szCs w:val="30"/>
        </w:rPr>
      </w:pPr>
    </w:p>
    <w:p w14:paraId="2B17CA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that he wished the term abandoned, because he had refined away or philosophized away the thing which it expressed.</w:t>
      </w:r>
    </w:p>
    <w:p w14:paraId="203E860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难怪他希望放弃这个词，因为他已经精炼掉或哲学化掉了它所表达的事物。</w:t>
      </w:r>
    </w:p>
    <w:p w14:paraId="7194BBEC">
      <w:pPr>
        <w:pStyle w:val="3"/>
        <w:spacing w:before="322" w:line="252" w:lineRule="auto"/>
        <w:ind w:left="5" w:hanging="5"/>
        <w:jc w:val="both"/>
        <w:rPr>
          <w:rFonts w:hint="eastAsia" w:ascii="微软雅黑" w:hAnsi="微软雅黑" w:eastAsia="微软雅黑" w:cs="微软雅黑"/>
          <w:sz w:val="30"/>
          <w:szCs w:val="30"/>
        </w:rPr>
      </w:pPr>
    </w:p>
    <w:p w14:paraId="54AA18D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understand by it the supernatural operations of the Holy Spirit, by which fallen men are enlightened, converted, and sanctified.</w:t>
      </w:r>
    </w:p>
    <w:p w14:paraId="0ED875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他不将其理解为堕落之人藉以被光照、归信和成圣的圣灵超自然运作。</w:t>
      </w:r>
    </w:p>
    <w:p w14:paraId="3F9DFB45">
      <w:pPr>
        <w:pStyle w:val="3"/>
        <w:spacing w:before="322" w:line="252" w:lineRule="auto"/>
        <w:ind w:left="5" w:hanging="5"/>
        <w:jc w:val="both"/>
        <w:rPr>
          <w:rFonts w:hint="eastAsia" w:ascii="微软雅黑" w:hAnsi="微软雅黑" w:eastAsia="微软雅黑" w:cs="微软雅黑"/>
          <w:sz w:val="30"/>
          <w:szCs w:val="30"/>
        </w:rPr>
      </w:pPr>
    </w:p>
    <w:p w14:paraId="4EFEADE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title of his own book, "On the Supernatural in the Operations of Grace," is, from his own explanations, a very inept and unmeaning, if not a deceptive, title.</w:t>
      </w:r>
    </w:p>
    <w:p w14:paraId="013CA8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但他自己书的标题，“论恩典运作中的超自然”，从他自己的解释来看，是一个非常不恰当且无意义的，如果不是欺骗性的标题。</w:t>
      </w:r>
    </w:p>
    <w:p w14:paraId="05849CE9">
      <w:pPr>
        <w:pStyle w:val="3"/>
        <w:spacing w:before="322" w:line="252" w:lineRule="auto"/>
        <w:ind w:left="5" w:hanging="5"/>
        <w:jc w:val="both"/>
        <w:rPr>
          <w:rFonts w:hint="eastAsia" w:ascii="微软雅黑" w:hAnsi="微软雅黑" w:eastAsia="微软雅黑" w:cs="微软雅黑"/>
          <w:sz w:val="30"/>
          <w:szCs w:val="30"/>
        </w:rPr>
      </w:pPr>
    </w:p>
    <w:p w14:paraId="123C79E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explained away the true import of Scripture, we are not surprised to find that he attempts to make the symbolic books of the Lutheran Church speak in harmony with his views.</w:t>
      </w:r>
    </w:p>
    <w:p w14:paraId="02B7CF2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在解释消除了圣经的真正含意之后，我们要发现他试图使路德宗教会的象征性书籍与他的观点相协调，这并不奇怪。</w:t>
      </w:r>
    </w:p>
    <w:p w14:paraId="4A192730">
      <w:pPr>
        <w:pStyle w:val="3"/>
        <w:spacing w:before="322" w:line="252" w:lineRule="auto"/>
        <w:ind w:left="5" w:hanging="5"/>
        <w:jc w:val="both"/>
        <w:rPr>
          <w:rFonts w:hint="eastAsia" w:ascii="微软雅黑" w:hAnsi="微软雅黑" w:eastAsia="微软雅黑" w:cs="微软雅黑"/>
          <w:sz w:val="30"/>
          <w:szCs w:val="30"/>
        </w:rPr>
      </w:pPr>
    </w:p>
    <w:p w14:paraId="72621DC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symbolic books affirm that the Spirit operates in us only by the word, he argues that this intimates that the operation is not immediate, not irresistible, but moral only, and according to our moral nature.</w:t>
      </w:r>
    </w:p>
    <w:p w14:paraId="475AB47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因为这些象征性书籍断言圣灵唯独藉着圣道在我们里面运作，他便争辩说这暗示运作不是直接的，不是不可抗拒的，而只是道德上的，并符合我们的道德本性。</w:t>
      </w:r>
    </w:p>
    <w:p w14:paraId="187400A6">
      <w:pPr>
        <w:pStyle w:val="3"/>
        <w:spacing w:before="322" w:line="252" w:lineRule="auto"/>
        <w:ind w:left="5" w:hanging="5"/>
        <w:jc w:val="both"/>
        <w:rPr>
          <w:rFonts w:hint="eastAsia" w:ascii="微软雅黑" w:hAnsi="微软雅黑" w:eastAsia="微软雅黑" w:cs="微软雅黑"/>
          <w:sz w:val="30"/>
          <w:szCs w:val="30"/>
        </w:rPr>
      </w:pPr>
    </w:p>
    <w:p w14:paraId="73F6BF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Junckheim, prevenient grace amounts to this, that a man cannot prevent the good ideas, thoughts, and sentiments made by the word of God on the hearer or reader, just as it is impossible for us to open our eyes and not see.</w:t>
      </w:r>
    </w:p>
    <w:p w14:paraId="0F06B2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根据容克海姆的说法，先在恩典归结为这一点：人无法阻止神的话语在听者或读者身上产生好的观念、思想和情感，就像我们睁开眼睛不可能看不见一样。</w:t>
      </w:r>
    </w:p>
    <w:p w14:paraId="2CC2966D">
      <w:pPr>
        <w:pStyle w:val="3"/>
        <w:spacing w:before="322" w:line="252" w:lineRule="auto"/>
        <w:ind w:left="5" w:hanging="5"/>
        <w:jc w:val="both"/>
        <w:rPr>
          <w:rFonts w:hint="eastAsia" w:ascii="微软雅黑" w:hAnsi="微软雅黑" w:eastAsia="微软雅黑" w:cs="微软雅黑"/>
          <w:sz w:val="30"/>
          <w:szCs w:val="30"/>
        </w:rPr>
      </w:pPr>
    </w:p>
    <w:p w14:paraId="145BFB9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refutation of all this speculation is easy enough on Biblical ground.</w:t>
      </w:r>
    </w:p>
    <w:p w14:paraId="53FDE5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在圣经基础上反驳所有这些推测是很容易的。</w:t>
      </w:r>
    </w:p>
    <w:p w14:paraId="6F197131">
      <w:pPr>
        <w:pStyle w:val="3"/>
        <w:spacing w:before="322" w:line="252" w:lineRule="auto"/>
        <w:ind w:left="5" w:hanging="5"/>
        <w:jc w:val="both"/>
        <w:rPr>
          <w:rFonts w:hint="eastAsia" w:ascii="微软雅黑" w:hAnsi="微软雅黑" w:eastAsia="微软雅黑" w:cs="微软雅黑"/>
          <w:sz w:val="30"/>
          <w:szCs w:val="30"/>
        </w:rPr>
      </w:pPr>
    </w:p>
    <w:p w14:paraId="7C3B01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contrary to the Church-consciousness of the entire Christian world from the beginning.</w:t>
      </w:r>
    </w:p>
    <w:p w14:paraId="216AFAB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这也违背了整个基督教世界从一开始就有的教会意识。</w:t>
      </w:r>
    </w:p>
    <w:p w14:paraId="5076B163">
      <w:pPr>
        <w:pStyle w:val="3"/>
        <w:spacing w:before="322" w:line="252" w:lineRule="auto"/>
        <w:ind w:left="5" w:hanging="5"/>
        <w:jc w:val="both"/>
        <w:rPr>
          <w:rFonts w:hint="eastAsia" w:ascii="微软雅黑" w:hAnsi="微软雅黑" w:eastAsia="微软雅黑" w:cs="微软雅黑"/>
          <w:sz w:val="30"/>
          <w:szCs w:val="30"/>
        </w:rPr>
      </w:pPr>
    </w:p>
    <w:p w14:paraId="0D5E7A0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more power or influence than this put forth, the conclusion must be that man converts himself, and that the Spirit has ceased to act since the age of inspiration.</w:t>
      </w:r>
    </w:p>
    <w:p w14:paraId="7400BB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如果所施加的能力或影响不过如此，结论必然是人使自己归信，并且圣灵自默示时代以来已停止行动。</w:t>
      </w:r>
    </w:p>
    <w:p w14:paraId="154D441B">
      <w:pPr>
        <w:pStyle w:val="3"/>
        <w:spacing w:before="322" w:line="252" w:lineRule="auto"/>
        <w:ind w:left="5" w:hanging="5"/>
        <w:jc w:val="both"/>
        <w:rPr>
          <w:rFonts w:hint="eastAsia" w:ascii="微软雅黑" w:hAnsi="微软雅黑" w:eastAsia="微软雅黑" w:cs="微软雅黑"/>
          <w:sz w:val="30"/>
          <w:szCs w:val="30"/>
        </w:rPr>
      </w:pPr>
    </w:p>
    <w:p w14:paraId="351EA95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reason could exist which demanded the immediate presence of the Holy Ghost as a divine Person.</w:t>
      </w:r>
    </w:p>
    <w:p w14:paraId="4384AC3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没有任何理由要求圣灵作为一位神圣位格的直接同在。</w:t>
      </w:r>
    </w:p>
    <w:p w14:paraId="10A97F1F">
      <w:pPr>
        <w:pStyle w:val="3"/>
        <w:spacing w:before="322" w:line="252" w:lineRule="auto"/>
        <w:ind w:left="5" w:hanging="5"/>
        <w:jc w:val="both"/>
        <w:rPr>
          <w:rFonts w:hint="eastAsia" w:ascii="微软雅黑" w:hAnsi="微软雅黑" w:eastAsia="微软雅黑" w:cs="微软雅黑"/>
          <w:sz w:val="30"/>
          <w:szCs w:val="30"/>
        </w:rPr>
      </w:pPr>
    </w:p>
    <w:p w14:paraId="2AF075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could we imagine any meaning or significance attaching to the exercise of prayer for the Holy Spirit.</w:t>
      </w:r>
    </w:p>
    <w:p w14:paraId="52AC8B0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我们更无法想象为求圣灵而祷告的操练有任何意义或重要性。</w:t>
      </w:r>
    </w:p>
    <w:p w14:paraId="7FF90581">
      <w:pPr>
        <w:pStyle w:val="3"/>
        <w:spacing w:before="322" w:line="252" w:lineRule="auto"/>
        <w:ind w:left="5" w:hanging="5"/>
        <w:jc w:val="both"/>
        <w:rPr>
          <w:rFonts w:hint="eastAsia" w:ascii="微软雅黑" w:hAnsi="微软雅黑" w:eastAsia="微软雅黑" w:cs="微软雅黑"/>
          <w:sz w:val="30"/>
          <w:szCs w:val="30"/>
        </w:rPr>
      </w:pPr>
    </w:p>
    <w:p w14:paraId="25BA5E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accepted the doctrine laid down by Junckheim, and commended by so many in Germany toward the close of last century, that there is nothing to impress or influence the human mind but the moral power exercised by the Scriptures, the inevitable consequence must be to injure faith and to destroy all theology.</w:t>
      </w:r>
    </w:p>
    <w:p w14:paraId="4ED3CE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如果我们接受容克海姆所确立并由上世纪末德国许多人所推荐的教义，即除了圣经所行使的道德力量外，没有任何东西能打动或影响人心，其不可避免的后果必然是损害信心并摧毁所有神学。</w:t>
      </w:r>
    </w:p>
    <w:p w14:paraId="346DC718">
      <w:pPr>
        <w:pStyle w:val="3"/>
        <w:spacing w:before="322" w:line="252" w:lineRule="auto"/>
        <w:ind w:left="5" w:hanging="5"/>
        <w:jc w:val="both"/>
        <w:rPr>
          <w:rFonts w:hint="eastAsia" w:ascii="微软雅黑" w:hAnsi="微软雅黑" w:eastAsia="微软雅黑" w:cs="微软雅黑"/>
          <w:sz w:val="30"/>
          <w:szCs w:val="30"/>
        </w:rPr>
      </w:pPr>
    </w:p>
    <w:p w14:paraId="65377F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divine power illuminating, renewing, sanctifying the human mind, is merged in a moral influence or logico-moral power which the mere force of motives calls forth from the mind itself.</w:t>
      </w:r>
    </w:p>
    <w:p w14:paraId="2454C1E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神圣能力光照、更新、洁净人心的奥秘，被融合在一种道德影响或逻辑-道德力量中，这种力量仅靠动机的力量从心智本身唤起。</w:t>
      </w:r>
    </w:p>
    <w:p w14:paraId="57BD8CAC">
      <w:pPr>
        <w:pStyle w:val="3"/>
        <w:spacing w:before="322" w:line="252" w:lineRule="auto"/>
        <w:ind w:left="5" w:hanging="5"/>
        <w:jc w:val="both"/>
        <w:rPr>
          <w:rFonts w:hint="eastAsia" w:ascii="微软雅黑" w:hAnsi="微软雅黑" w:eastAsia="微软雅黑" w:cs="微软雅黑"/>
          <w:sz w:val="30"/>
          <w:szCs w:val="30"/>
        </w:rPr>
      </w:pPr>
    </w:p>
    <w:p w14:paraId="08A044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union of the word and Spirit—or of the word considered as "the sword of the Spirit"—ceases, and only a moral power remains.</w:t>
      </w:r>
    </w:p>
    <w:p w14:paraId="49CD7E8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圣道与圣灵的属灵联合——或圣道被视为“圣灵的宝剑”——停止了，只剩下一种道德力量。</w:t>
      </w:r>
    </w:p>
    <w:p w14:paraId="15A543F4">
      <w:pPr>
        <w:pStyle w:val="3"/>
        <w:spacing w:before="322" w:line="252" w:lineRule="auto"/>
        <w:ind w:left="5" w:hanging="5"/>
        <w:jc w:val="both"/>
        <w:rPr>
          <w:rFonts w:hint="eastAsia" w:ascii="微软雅黑" w:hAnsi="微软雅黑" w:eastAsia="微软雅黑" w:cs="微软雅黑"/>
          <w:sz w:val="30"/>
          <w:szCs w:val="30"/>
        </w:rPr>
      </w:pPr>
    </w:p>
    <w:p w14:paraId="63DEB8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ruin of theology must also ensue.</w:t>
      </w:r>
    </w:p>
    <w:p w14:paraId="32529C4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神学的毁灭也必然随之而来。</w:t>
      </w:r>
    </w:p>
    <w:p w14:paraId="53789C50">
      <w:pPr>
        <w:pStyle w:val="3"/>
        <w:spacing w:before="322" w:line="252" w:lineRule="auto"/>
        <w:ind w:left="5" w:hanging="5"/>
        <w:jc w:val="both"/>
        <w:rPr>
          <w:rFonts w:hint="eastAsia" w:ascii="微软雅黑" w:hAnsi="微软雅黑" w:eastAsia="微软雅黑" w:cs="微软雅黑"/>
          <w:sz w:val="30"/>
          <w:szCs w:val="30"/>
        </w:rPr>
      </w:pPr>
    </w:p>
    <w:p w14:paraId="05E2898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obvious to need any proof that, on this principle, all the great articles of Christianity connected with the application of redemption—calling, conversion, illumination, renewing, regeneration, and sanctification of the Spirit—must either be rejected or recast.</w:t>
      </w:r>
    </w:p>
    <w:p w14:paraId="1978CA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这一原则下，所有与救赎应用相关的基督教重大条款——呼召、归信、光照、更新、重生和圣灵的成圣——要么必须被拒绝，要么必须被重塑，这一点显而易见到无需任何证明。</w:t>
      </w:r>
    </w:p>
    <w:p w14:paraId="522D0CE3">
      <w:pPr>
        <w:pStyle w:val="3"/>
        <w:spacing w:before="322" w:line="252" w:lineRule="auto"/>
        <w:ind w:left="5" w:hanging="5"/>
        <w:jc w:val="both"/>
        <w:rPr>
          <w:rFonts w:hint="eastAsia" w:ascii="微软雅黑" w:hAnsi="微软雅黑" w:eastAsia="微软雅黑" w:cs="微软雅黑"/>
          <w:sz w:val="30"/>
          <w:szCs w:val="30"/>
        </w:rPr>
      </w:pPr>
    </w:p>
    <w:p w14:paraId="5035D68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believing in the Holy Ghost, into whom every Christian is baptized, as well as into the Father and the Son, has always maintained that there is an omnipotent power of the Spirit exercised on every individual believer, as well as a mere logico-moral influence exercised by the word.</w:t>
      </w:r>
    </w:p>
    <w:p w14:paraId="78FFC7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教会相信圣灵（每一位基督徒都受洗归入祂，正如归入父和子一样），一直坚持认为，除了圣道行使的单纯逻辑-道德影响外，还有圣灵的全能施加于每一个信徒身上。</w:t>
      </w:r>
    </w:p>
    <w:p w14:paraId="2D50F0F2">
      <w:pPr>
        <w:pStyle w:val="3"/>
        <w:spacing w:before="322" w:line="252" w:lineRule="auto"/>
        <w:ind w:left="5" w:hanging="5"/>
        <w:jc w:val="both"/>
        <w:rPr>
          <w:rFonts w:hint="eastAsia" w:ascii="微软雅黑" w:hAnsi="微软雅黑" w:eastAsia="微软雅黑" w:cs="微软雅黑"/>
          <w:sz w:val="30"/>
          <w:szCs w:val="30"/>
        </w:rPr>
      </w:pPr>
    </w:p>
    <w:p w14:paraId="0CF4764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of Junckheim was the fatal blow from which, to this hour, German Protestantism has never recovered.</w:t>
      </w:r>
    </w:p>
    <w:p w14:paraId="6B708BE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容克海姆的这个理论是致命的一击，德国新教至今未能从中恢复。</w:t>
      </w:r>
    </w:p>
    <w:p w14:paraId="425093AF">
      <w:pPr>
        <w:pStyle w:val="3"/>
        <w:spacing w:before="322" w:line="252" w:lineRule="auto"/>
        <w:ind w:left="5" w:hanging="5"/>
        <w:jc w:val="both"/>
        <w:rPr>
          <w:rFonts w:hint="eastAsia" w:ascii="微软雅黑" w:hAnsi="微软雅黑" w:eastAsia="微软雅黑" w:cs="微软雅黑"/>
          <w:sz w:val="30"/>
          <w:szCs w:val="30"/>
        </w:rPr>
      </w:pPr>
    </w:p>
    <w:p w14:paraId="0602D4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 it almost every unsalutary element that distinguished Pajonism in the Reformed French Church.</w:t>
      </w:r>
    </w:p>
    <w:p w14:paraId="4F22419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它几乎包含了在法国改革宗教会中区分帕若尼主义的所有有害元素。</w:t>
      </w:r>
    </w:p>
    <w:p w14:paraId="254EE44B">
      <w:pPr>
        <w:pStyle w:val="3"/>
        <w:spacing w:before="322" w:line="252" w:lineRule="auto"/>
        <w:ind w:left="5" w:hanging="5"/>
        <w:jc w:val="both"/>
        <w:rPr>
          <w:rFonts w:hint="eastAsia" w:ascii="微软雅黑" w:hAnsi="微软雅黑" w:eastAsia="微软雅黑" w:cs="微软雅黑"/>
          <w:sz w:val="30"/>
          <w:szCs w:val="30"/>
        </w:rPr>
      </w:pPr>
    </w:p>
    <w:p w14:paraId="6899F5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me it has always seemed that it produced the same calamitous issues in the German Churches which Pajonism produced in the French Protestant Church previous to the revocation of the Edict of Nantes.</w:t>
      </w:r>
    </w:p>
    <w:p w14:paraId="0DE803D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在我看来，它在德国教会中产生的灾难性后果，与帕若尼主义在南特敕令废除前在法国新教教会中产生的一样。</w:t>
      </w:r>
    </w:p>
    <w:p w14:paraId="60D2CE2D">
      <w:pPr>
        <w:pStyle w:val="3"/>
        <w:spacing w:before="322" w:line="252" w:lineRule="auto"/>
        <w:ind w:left="5" w:hanging="5"/>
        <w:jc w:val="both"/>
        <w:rPr>
          <w:rFonts w:hint="eastAsia" w:ascii="微软雅黑" w:hAnsi="微软雅黑" w:eastAsia="微软雅黑" w:cs="微软雅黑"/>
          <w:sz w:val="30"/>
          <w:szCs w:val="30"/>
        </w:rPr>
      </w:pPr>
    </w:p>
    <w:p w14:paraId="6D24C08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combined Pelagianism, Arminianism, Amyraldism, and a sort of Naturalism all in one.</w:t>
      </w:r>
    </w:p>
    <w:p w14:paraId="7EAF49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它将佩拉纠主义、阿民念主义、阿米拉都主义和一种自然主义集于一身。</w:t>
      </w:r>
    </w:p>
    <w:p w14:paraId="5FBE16F9">
      <w:pPr>
        <w:pStyle w:val="3"/>
        <w:spacing w:before="322" w:line="252" w:lineRule="auto"/>
        <w:ind w:left="5" w:hanging="5"/>
        <w:jc w:val="both"/>
        <w:rPr>
          <w:rFonts w:hint="eastAsia" w:ascii="微软雅黑" w:hAnsi="微软雅黑" w:eastAsia="微软雅黑" w:cs="微软雅黑"/>
          <w:sz w:val="30"/>
          <w:szCs w:val="30"/>
        </w:rPr>
      </w:pPr>
    </w:p>
    <w:p w14:paraId="0A0A14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refuted by admirable men, but the current, of which it was but the indication, was too strong and too wide for any refutation to produce much effect.</w:t>
      </w:r>
    </w:p>
    <w:p w14:paraId="4DAAAD0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尽管有令人钦佩的人对其进行了很好的反驳，但这股潮流（它只是其迹象）太强太广，以至于任何反驳都无法产生太大效果。</w:t>
      </w:r>
    </w:p>
    <w:p w14:paraId="2BB75E61">
      <w:pPr>
        <w:pStyle w:val="3"/>
        <w:spacing w:before="322" w:line="252" w:lineRule="auto"/>
        <w:ind w:left="5" w:hanging="5"/>
        <w:jc w:val="both"/>
        <w:rPr>
          <w:rFonts w:hint="eastAsia" w:ascii="微软雅黑" w:hAnsi="微软雅黑" w:eastAsia="微软雅黑" w:cs="微软雅黑"/>
          <w:sz w:val="30"/>
          <w:szCs w:val="30"/>
        </w:rPr>
      </w:pPr>
    </w:p>
    <w:p w14:paraId="084DE9C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excellent Lutheran theologian, Storr, refuted the work on Biblical grounds in two valuable Latin discussions on the efficacy of the Holy Spirit.</w:t>
      </w:r>
    </w:p>
    <w:p w14:paraId="456AEBA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优秀的路德宗神学家斯托尔（Storr），在两篇关于圣灵功效的有价值的拉丁文讨论中，基于圣经理由反驳了这部作品。</w:t>
      </w:r>
    </w:p>
    <w:p w14:paraId="39991385">
      <w:pPr>
        <w:pStyle w:val="3"/>
        <w:spacing w:before="322" w:line="252" w:lineRule="auto"/>
        <w:ind w:left="5" w:hanging="5"/>
        <w:jc w:val="both"/>
        <w:rPr>
          <w:rFonts w:hint="eastAsia" w:ascii="微软雅黑" w:hAnsi="微软雅黑" w:eastAsia="微软雅黑" w:cs="微软雅黑"/>
          <w:sz w:val="30"/>
          <w:szCs w:val="30"/>
        </w:rPr>
      </w:pPr>
    </w:p>
    <w:p w14:paraId="58BDCC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comparatively easy task.</w:t>
      </w:r>
    </w:p>
    <w:p w14:paraId="2BD92AA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他的任务相对容易。</w:t>
      </w:r>
    </w:p>
    <w:p w14:paraId="5EFB3BAE">
      <w:pPr>
        <w:pStyle w:val="3"/>
        <w:spacing w:before="322" w:line="252" w:lineRule="auto"/>
        <w:ind w:left="5" w:hanging="5"/>
        <w:jc w:val="both"/>
        <w:rPr>
          <w:rFonts w:hint="eastAsia" w:ascii="微软雅黑" w:hAnsi="微软雅黑" w:eastAsia="微软雅黑" w:cs="微软雅黑"/>
          <w:sz w:val="30"/>
          <w:szCs w:val="30"/>
        </w:rPr>
      </w:pPr>
    </w:p>
    <w:p w14:paraId="79CD742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exegesis of the Scripture passages bearing on the subject under discussion was profound and conclusive, and no one can peruse them without feeling that he has scattered to the winds the special pleading of Junckheim in favour of a theory which is so far from being based on Scripture that it can only be regarded as a foregone conclusion.</w:t>
      </w:r>
    </w:p>
    <w:p w14:paraId="3570354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他对涉及讨论主题之经文的注释深刻且确凿，没有人读过之后不觉得他已将容克海姆为那个理论（该理论远非基于圣经，只能被视为预设结论）所作的特殊辩护吹散在风中。</w:t>
      </w:r>
    </w:p>
    <w:p w14:paraId="682D11FB">
      <w:pPr>
        <w:pStyle w:val="3"/>
        <w:spacing w:before="322" w:line="252" w:lineRule="auto"/>
        <w:ind w:left="5" w:hanging="5"/>
        <w:jc w:val="both"/>
        <w:rPr>
          <w:rFonts w:hint="eastAsia" w:ascii="微软雅黑" w:hAnsi="微软雅黑" w:eastAsia="微软雅黑" w:cs="微软雅黑"/>
          <w:sz w:val="30"/>
          <w:szCs w:val="30"/>
        </w:rPr>
      </w:pPr>
    </w:p>
    <w:p w14:paraId="4ACC43C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Tittmann did the same in his Opuscula.</w:t>
      </w:r>
    </w:p>
    <w:p w14:paraId="04F3A95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蒂特曼（Tittmann）在他的《小品集》（Opuscula）中也做了同样的事。</w:t>
      </w:r>
    </w:p>
    <w:p w14:paraId="7BCF1B96">
      <w:pPr>
        <w:pStyle w:val="3"/>
        <w:spacing w:before="322" w:line="252" w:lineRule="auto"/>
        <w:ind w:left="5" w:hanging="5"/>
        <w:jc w:val="both"/>
        <w:rPr>
          <w:rFonts w:hint="eastAsia" w:ascii="微软雅黑" w:hAnsi="微软雅黑" w:eastAsia="微软雅黑" w:cs="微软雅黑"/>
          <w:sz w:val="30"/>
          <w:szCs w:val="30"/>
        </w:rPr>
      </w:pPr>
    </w:p>
    <w:p w14:paraId="62DCF59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Wernsdorf, in his Academic Disputations, most successfully asserted the true principles of the Lutheran Church on the Spirit's work.</w:t>
      </w:r>
    </w:p>
    <w:p w14:paraId="5090D5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韦恩斯多夫（Wernsdorf）在他的《学术辩论》中，最成功地维护了路德宗教会关于圣灵工作的真正原则。</w:t>
      </w:r>
    </w:p>
    <w:p w14:paraId="06A960BB">
      <w:pPr>
        <w:pStyle w:val="3"/>
        <w:spacing w:before="322" w:line="252" w:lineRule="auto"/>
        <w:ind w:left="5" w:hanging="5"/>
        <w:jc w:val="both"/>
        <w:rPr>
          <w:rFonts w:hint="eastAsia" w:ascii="微软雅黑" w:hAnsi="微软雅黑" w:eastAsia="微软雅黑" w:cs="微软雅黑"/>
          <w:sz w:val="30"/>
          <w:szCs w:val="30"/>
        </w:rPr>
      </w:pPr>
    </w:p>
    <w:p w14:paraId="5A2B9D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Reinhard, in his System of Christian Morals‚ maintained the efficacious operations of the Spirit in the happiest manner and style.</w:t>
      </w:r>
    </w:p>
    <w:p w14:paraId="0151C1D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莱因哈德（Reinhard）在他的《基督教道德体系》中，以最恰当的方式和风格坚持了圣灵的有效运作。</w:t>
      </w:r>
    </w:p>
    <w:p w14:paraId="2A0FBBD9">
      <w:pPr>
        <w:pStyle w:val="3"/>
        <w:spacing w:before="322" w:line="252" w:lineRule="auto"/>
        <w:ind w:left="5" w:hanging="5"/>
        <w:jc w:val="both"/>
        <w:rPr>
          <w:rFonts w:hint="eastAsia" w:ascii="微软雅黑" w:hAnsi="微软雅黑" w:eastAsia="微软雅黑" w:cs="微软雅黑"/>
          <w:sz w:val="30"/>
          <w:szCs w:val="30"/>
        </w:rPr>
      </w:pPr>
    </w:p>
    <w:p w14:paraId="2368D8C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too late.</w:t>
      </w:r>
    </w:p>
    <w:p w14:paraId="2079390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但这太晚了。</w:t>
      </w:r>
    </w:p>
    <w:p w14:paraId="5EFDA59E">
      <w:pPr>
        <w:pStyle w:val="3"/>
        <w:spacing w:before="322" w:line="252" w:lineRule="auto"/>
        <w:ind w:left="5" w:hanging="5"/>
        <w:jc w:val="both"/>
        <w:rPr>
          <w:rFonts w:hint="eastAsia" w:ascii="微软雅黑" w:hAnsi="微软雅黑" w:eastAsia="微软雅黑" w:cs="微软雅黑"/>
          <w:sz w:val="30"/>
          <w:szCs w:val="30"/>
        </w:rPr>
      </w:pPr>
    </w:p>
    <w:p w14:paraId="5C8245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revolution was effected: the receding tide since Spener's day continued.</w:t>
      </w:r>
    </w:p>
    <w:p w14:paraId="62F4EF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神学革命已经完成：自施本尔时代以来的退潮仍在继续。</w:t>
      </w:r>
    </w:p>
    <w:p w14:paraId="223F3C97">
      <w:pPr>
        <w:pStyle w:val="3"/>
        <w:spacing w:before="322" w:line="252" w:lineRule="auto"/>
        <w:ind w:left="5" w:hanging="5"/>
        <w:jc w:val="both"/>
        <w:rPr>
          <w:rFonts w:hint="eastAsia" w:ascii="微软雅黑" w:hAnsi="微软雅黑" w:eastAsia="微软雅黑" w:cs="微软雅黑"/>
          <w:sz w:val="30"/>
          <w:szCs w:val="30"/>
        </w:rPr>
      </w:pPr>
    </w:p>
    <w:p w14:paraId="5FA24E3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Michaelis, Döderlein, and, above all, Ernesti, the great name in German exegesis, and the masterly writer on hermeneutics, by his laudatory notice, gave Junckheim's work a passport to acceptance in the universities of Germany and among the pastors.</w:t>
      </w:r>
    </w:p>
    <w:p w14:paraId="52B0CC0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迈克利斯（Michaelis）、多德莱因（Döderlein），尤其是厄内斯蒂（Ernesti，德国解经学的伟大名字，释经学的杰出作家），通过他的赞扬性通告，为容克海姆的著作在德国大学和牧师中被接受颁发了通行证。</w:t>
      </w:r>
    </w:p>
    <w:p w14:paraId="2189C9C9">
      <w:pPr>
        <w:pStyle w:val="3"/>
        <w:spacing w:before="322" w:line="252" w:lineRule="auto"/>
        <w:ind w:left="5" w:hanging="5"/>
        <w:jc w:val="both"/>
        <w:rPr>
          <w:rFonts w:hint="eastAsia" w:ascii="微软雅黑" w:hAnsi="微软雅黑" w:eastAsia="微软雅黑" w:cs="微软雅黑"/>
          <w:sz w:val="30"/>
          <w:szCs w:val="30"/>
        </w:rPr>
      </w:pPr>
    </w:p>
    <w:p w14:paraId="34FA1D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German Protestantism had only one step to take further, viz. Rationalism.</w:t>
      </w:r>
    </w:p>
    <w:p w14:paraId="58AB2FE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德国新教只需再迈出一步，即理性主义。</w:t>
      </w:r>
    </w:p>
    <w:p w14:paraId="56AFDD12">
      <w:pPr>
        <w:pStyle w:val="3"/>
        <w:spacing w:before="322" w:line="252" w:lineRule="auto"/>
        <w:ind w:left="5" w:hanging="5"/>
        <w:jc w:val="both"/>
        <w:rPr>
          <w:rFonts w:hint="eastAsia" w:ascii="微软雅黑" w:hAnsi="微软雅黑" w:eastAsia="微软雅黑" w:cs="微软雅黑"/>
          <w:sz w:val="30"/>
          <w:szCs w:val="30"/>
        </w:rPr>
      </w:pPr>
    </w:p>
    <w:p w14:paraId="1F0914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great fact connected with the doctrine of the Spirit, is THE AWAKENING IN GREAT BRITAIN AND AMERICA in the middle of last century, and the theological development resulting from it.</w:t>
      </w:r>
    </w:p>
    <w:p w14:paraId="3AE256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与圣灵教义相关的下一个重大事实，是上世纪中叶发生在英国和美国的大觉醒，以及由此产生的神学发展。</w:t>
      </w:r>
    </w:p>
    <w:p w14:paraId="7A6C5EFB">
      <w:pPr>
        <w:pStyle w:val="3"/>
        <w:spacing w:before="322" w:line="252" w:lineRule="auto"/>
        <w:ind w:left="5" w:hanging="5"/>
        <w:jc w:val="both"/>
        <w:rPr>
          <w:rFonts w:hint="eastAsia" w:ascii="微软雅黑" w:hAnsi="微软雅黑" w:eastAsia="微软雅黑" w:cs="微软雅黑"/>
          <w:sz w:val="30"/>
          <w:szCs w:val="30"/>
        </w:rPr>
      </w:pPr>
    </w:p>
    <w:p w14:paraId="1480ED7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undoubtedly the greatest stream of divine life since the days of the Reformation, and imparted mainly to the English-speaking Churches.</w:t>
      </w:r>
    </w:p>
    <w:p w14:paraId="6A6F107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这无疑是自宗教改革以来最大的神圣生命之流，主要赋予了讲英语的教会。</w:t>
      </w:r>
    </w:p>
    <w:p w14:paraId="77BDF077">
      <w:pPr>
        <w:pStyle w:val="3"/>
        <w:spacing w:before="322" w:line="252" w:lineRule="auto"/>
        <w:ind w:left="5" w:hanging="5"/>
        <w:jc w:val="both"/>
        <w:rPr>
          <w:rFonts w:hint="eastAsia" w:ascii="微软雅黑" w:hAnsi="微软雅黑" w:eastAsia="微软雅黑" w:cs="微软雅黑"/>
          <w:sz w:val="30"/>
          <w:szCs w:val="30"/>
        </w:rPr>
      </w:pPr>
    </w:p>
    <w:p w14:paraId="2B4FCA9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outpouring of the Spirit so powerful in its character and so fruitful of consequences, that we are warranted to say it has by no means spent its force, and it deserves a passing remark, though we are mainly occupied in tracing the history of the doctrine.</w:t>
      </w:r>
    </w:p>
    <w:p w14:paraId="5C8DB2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这是一次圣灵浇灌，其性质如此强大，后果如此丰硕，以至于我们有理由说它的力量绝未耗尽，尽管我们主要致力于追溯教义的历史，它仍值得顺便一提。</w:t>
      </w:r>
    </w:p>
    <w:p w14:paraId="240F0731">
      <w:pPr>
        <w:pStyle w:val="3"/>
        <w:spacing w:before="322" w:line="252" w:lineRule="auto"/>
        <w:ind w:left="5" w:hanging="5"/>
        <w:jc w:val="both"/>
        <w:rPr>
          <w:rFonts w:hint="eastAsia" w:ascii="微软雅黑" w:hAnsi="微软雅黑" w:eastAsia="微软雅黑" w:cs="微软雅黑"/>
          <w:sz w:val="30"/>
          <w:szCs w:val="30"/>
        </w:rPr>
      </w:pPr>
    </w:p>
    <w:p w14:paraId="3708F0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movement goes back to Boston and the Marrow men, the revivers of true doctrine.</w:t>
      </w:r>
    </w:p>
    <w:p w14:paraId="1DD977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第一次运动可以追溯到波士顿（Boston）和精髓派（Marrow men），他们是真教义的复兴者。</w:t>
      </w:r>
    </w:p>
    <w:p w14:paraId="1A37C73D">
      <w:pPr>
        <w:pStyle w:val="3"/>
        <w:spacing w:before="322" w:line="252" w:lineRule="auto"/>
        <w:ind w:left="5" w:hanging="5"/>
        <w:jc w:val="both"/>
        <w:rPr>
          <w:rFonts w:hint="eastAsia" w:ascii="微软雅黑" w:hAnsi="微软雅黑" w:eastAsia="微软雅黑" w:cs="微软雅黑"/>
          <w:sz w:val="30"/>
          <w:szCs w:val="30"/>
        </w:rPr>
      </w:pPr>
    </w:p>
    <w:p w14:paraId="5C46E1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and the Tennents in America, Whitefield and Wesley in England, Robe, M'Culloch, Maclaurin, and Gillies in the Established Church of Scotland, Walker of Truro, Henry Venn, Berridge, Romaine, Newton, and Robinson in the Church of England, with others outside these Churches who zealously preached the same doctrines of grace, may be named as instruments with whom this great movement was identified, and who were raised up to act a part in it.</w:t>
      </w:r>
    </w:p>
    <w:p w14:paraId="5A7E9C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美国的爱德华兹和坦能特家族，英格兰的怀特腓和卫斯理，苏格兰国教中的罗伯（Robe）、麦卡洛克（M'Culloch）、麦克劳林（Maclaurin）和吉利斯（Gillies），英国国教中的特鲁罗的沃克（Walker）、亨利·维恩（Henry Venn）、贝里奇（Berridge）、罗曼（Romaine）、牛顿（Newton）和罗宾逊（Robinson），以及这些教会之外热心宣讲同样恩典教义的其他人，都可以被列为与这场伟大运动相关联的器皿，是被兴起在其中发挥作用的。</w:t>
      </w:r>
    </w:p>
    <w:p w14:paraId="25BC3424">
      <w:pPr>
        <w:pStyle w:val="3"/>
        <w:spacing w:before="322" w:line="252" w:lineRule="auto"/>
        <w:ind w:left="5" w:hanging="5"/>
        <w:jc w:val="both"/>
        <w:rPr>
          <w:rFonts w:hint="eastAsia" w:ascii="微软雅黑" w:hAnsi="微软雅黑" w:eastAsia="微软雅黑" w:cs="微软雅黑"/>
          <w:sz w:val="30"/>
          <w:szCs w:val="30"/>
        </w:rPr>
      </w:pPr>
    </w:p>
    <w:p w14:paraId="197BCE2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stage we find Rowland Hill, the Haldanes, Simeon, and others at work in different ways.</w:t>
      </w:r>
    </w:p>
    <w:p w14:paraId="0EC56CD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在第二阶段，我们发现罗兰·希尔（Rowland Hill）、哈尔丹兄弟（the Haldanes）、西缅（Simeon）等人以不同的方式工作。</w:t>
      </w:r>
    </w:p>
    <w:p w14:paraId="17994927">
      <w:pPr>
        <w:pStyle w:val="3"/>
        <w:spacing w:before="322" w:line="252" w:lineRule="auto"/>
        <w:ind w:left="5" w:hanging="5"/>
        <w:jc w:val="both"/>
        <w:rPr>
          <w:rFonts w:hint="eastAsia" w:ascii="微软雅黑" w:hAnsi="微软雅黑" w:eastAsia="微软雅黑" w:cs="微软雅黑"/>
          <w:sz w:val="30"/>
          <w:szCs w:val="30"/>
        </w:rPr>
      </w:pPr>
    </w:p>
    <w:p w14:paraId="681E9E8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of Christianity, and of this great movement in particular, cannot be viewed as the effect of natural development without any intervention from above.</w:t>
      </w:r>
    </w:p>
    <w:p w14:paraId="7EE572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基督教的进步，特别是这场伟大运动，不能被视为没有任何上头介入的自然发展结果。</w:t>
      </w:r>
    </w:p>
    <w:p w14:paraId="30966A03">
      <w:pPr>
        <w:pStyle w:val="3"/>
        <w:spacing w:before="322" w:line="252" w:lineRule="auto"/>
        <w:ind w:left="5" w:hanging="5"/>
        <w:jc w:val="both"/>
        <w:rPr>
          <w:rFonts w:hint="eastAsia" w:ascii="微软雅黑" w:hAnsi="微软雅黑" w:eastAsia="微软雅黑" w:cs="微软雅黑"/>
          <w:sz w:val="30"/>
          <w:szCs w:val="30"/>
        </w:rPr>
      </w:pPr>
    </w:p>
    <w:p w14:paraId="7B9846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theories which shut out the action of the Church's life-communicating Head can explain this great tide of spiritual influence which put a new aspect on theology and Church life.</w:t>
      </w:r>
    </w:p>
    <w:p w14:paraId="12AEF1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任何排除教会生命传达之元首行动的理论，都无法解释这股赋予神学和教会生活新面貌的巨大属灵影响潮流。</w:t>
      </w:r>
    </w:p>
    <w:p w14:paraId="7450E4F8">
      <w:pPr>
        <w:pStyle w:val="3"/>
        <w:spacing w:before="322" w:line="252" w:lineRule="auto"/>
        <w:ind w:left="5" w:hanging="5"/>
        <w:jc w:val="both"/>
        <w:rPr>
          <w:rFonts w:hint="eastAsia" w:ascii="微软雅黑" w:hAnsi="微软雅黑" w:eastAsia="微软雅黑" w:cs="微软雅黑"/>
          <w:sz w:val="30"/>
          <w:szCs w:val="30"/>
        </w:rPr>
      </w:pPr>
    </w:p>
    <w:p w14:paraId="049D3F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natural development, the theory of sacramental grace, not to mention the Romish notion of a vicegerent, all fail to explain such a fresh and powerful current of spiritual life; for they proceed on the principle that Christianity has no present corresponding to its past in apostolic times.</w:t>
      </w:r>
    </w:p>
    <w:p w14:paraId="3195A6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自然发展理论、圣礼恩典理论，更不用说罗马关于代理人的观念，都无法解释如此新鲜而强大的属灵生命之流；因为它们基于这样的原则：基督教没有与其在使徒时代的过去相对应的现在。</w:t>
      </w:r>
    </w:p>
    <w:p w14:paraId="67B03BFC">
      <w:pPr>
        <w:pStyle w:val="3"/>
        <w:spacing w:before="322" w:line="252" w:lineRule="auto"/>
        <w:ind w:left="5" w:hanging="5"/>
        <w:jc w:val="both"/>
        <w:rPr>
          <w:rFonts w:hint="eastAsia" w:ascii="微软雅黑" w:hAnsi="微软雅黑" w:eastAsia="微软雅黑" w:cs="微软雅黑"/>
          <w:sz w:val="30"/>
          <w:szCs w:val="30"/>
        </w:rPr>
      </w:pPr>
    </w:p>
    <w:p w14:paraId="72ED33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ignore the fact that the Holy Spirit acts with omnipotent and omnipresent energy as the Comforter, Helper, or Advocate whom the Lord promised at His departure, and who frequently descends with an efficacy analogous to the Pentecostal outpouring from above to quicken and inflame, to reanimate and restore, in a word, to make all things new.</w:t>
      </w:r>
    </w:p>
    <w:p w14:paraId="4CCAAF4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他们忽视了这一事实：圣灵作为主离去时应许的保惠师、帮助者或中保，带着全能和无所不在的能量行动，并经常带着类似于五旬节浇灌的功效从上头降临，以复苏和点燃，以重生和恢复，简言之，以更新万物。</w:t>
      </w:r>
    </w:p>
    <w:p w14:paraId="11970609">
      <w:pPr>
        <w:pStyle w:val="3"/>
        <w:spacing w:before="322" w:line="252" w:lineRule="auto"/>
        <w:ind w:left="5" w:hanging="5"/>
        <w:jc w:val="both"/>
        <w:rPr>
          <w:rFonts w:hint="eastAsia" w:ascii="微软雅黑" w:hAnsi="微软雅黑" w:eastAsia="微软雅黑" w:cs="微软雅黑"/>
          <w:sz w:val="30"/>
          <w:szCs w:val="30"/>
        </w:rPr>
      </w:pPr>
    </w:p>
    <w:p w14:paraId="2B3327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connected with the founding of the Church at Pentecost explode the theory of development so current in various forms in all ritualistic and sacramental Churches.</w:t>
      </w:r>
    </w:p>
    <w:p w14:paraId="3950B77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与五旬节建立教会相关的事实，推翻了在所有仪式主义和圣礼教会中以各种形式流行的发展理论。</w:t>
      </w:r>
    </w:p>
    <w:p w14:paraId="5C8BB309">
      <w:pPr>
        <w:pStyle w:val="3"/>
        <w:spacing w:before="322" w:line="252" w:lineRule="auto"/>
        <w:ind w:left="5" w:hanging="5"/>
        <w:jc w:val="both"/>
        <w:rPr>
          <w:rFonts w:hint="eastAsia" w:ascii="微软雅黑" w:hAnsi="微软雅黑" w:eastAsia="微软雅黑" w:cs="微软雅黑"/>
          <w:sz w:val="30"/>
          <w:szCs w:val="30"/>
        </w:rPr>
      </w:pPr>
    </w:p>
    <w:p w14:paraId="578B81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awakenings also attest the presence of the Spirit and the interposition of the Church's Head.</w:t>
      </w:r>
    </w:p>
    <w:p w14:paraId="206FE4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这些觉醒也证明了圣灵的同在和教会元首的介入。</w:t>
      </w:r>
    </w:p>
    <w:p w14:paraId="463579B5">
      <w:pPr>
        <w:pStyle w:val="3"/>
        <w:spacing w:before="322" w:line="252" w:lineRule="auto"/>
        <w:ind w:left="5" w:hanging="5"/>
        <w:jc w:val="both"/>
        <w:rPr>
          <w:rFonts w:hint="eastAsia" w:ascii="微软雅黑" w:hAnsi="微软雅黑" w:eastAsia="微软雅黑" w:cs="微软雅黑"/>
          <w:sz w:val="30"/>
          <w:szCs w:val="30"/>
        </w:rPr>
      </w:pPr>
    </w:p>
    <w:p w14:paraId="2100C51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in seasonably to give a practical refutation of the theology of development, though they are beyond our investigation.</w:t>
      </w:r>
    </w:p>
    <w:p w14:paraId="46447D2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它们适时地出现，对发展神学给出了实际的反驳，尽管它们超出了我们的研究范围。</w:t>
      </w:r>
    </w:p>
    <w:p w14:paraId="6267BBD1">
      <w:pPr>
        <w:pStyle w:val="3"/>
        <w:spacing w:before="322" w:line="252" w:lineRule="auto"/>
        <w:ind w:left="5" w:hanging="5"/>
        <w:jc w:val="both"/>
        <w:rPr>
          <w:rFonts w:hint="eastAsia" w:ascii="微软雅黑" w:hAnsi="微软雅黑" w:eastAsia="微软雅黑" w:cs="微软雅黑"/>
          <w:sz w:val="30"/>
          <w:szCs w:val="30"/>
        </w:rPr>
      </w:pPr>
    </w:p>
    <w:p w14:paraId="1E44FB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in our power: nor will they come forth when we attempt to conjure them; and we can only say, "It is the Lord" (John 21:7).</w:t>
      </w:r>
    </w:p>
    <w:p w14:paraId="39EA5F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它们不在我们的能力范围内；当我们试图召唤它们时，它们也不会出现；我们只能说，“是主”（约21:7）。</w:t>
      </w:r>
    </w:p>
    <w:p w14:paraId="26A1145E">
      <w:pPr>
        <w:pStyle w:val="3"/>
        <w:spacing w:before="322" w:line="252" w:lineRule="auto"/>
        <w:ind w:left="5" w:hanging="5"/>
        <w:jc w:val="both"/>
        <w:rPr>
          <w:rFonts w:hint="eastAsia" w:ascii="微软雅黑" w:hAnsi="微软雅黑" w:eastAsia="微软雅黑" w:cs="微软雅黑"/>
          <w:sz w:val="30"/>
          <w:szCs w:val="30"/>
        </w:rPr>
      </w:pPr>
    </w:p>
    <w:p w14:paraId="35C6824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Christ's Spirit who ushers in these creative epochs in Church history, and while they indicate His hand who guides His Church onward to her future, they are altogether free and sovereign.</w:t>
      </w:r>
    </w:p>
    <w:p w14:paraId="6BEF9A6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虽然是基督的灵在教会历史中引入这些创造性时代，虽然它们表明了那引导教会迈向未来的祂的手，但它们完全是自由和主权的。</w:t>
      </w:r>
    </w:p>
    <w:p w14:paraId="0F59D6BF">
      <w:pPr>
        <w:pStyle w:val="3"/>
        <w:spacing w:before="322" w:line="252" w:lineRule="auto"/>
        <w:ind w:left="5" w:hanging="5"/>
        <w:jc w:val="both"/>
        <w:rPr>
          <w:rFonts w:hint="eastAsia" w:ascii="微软雅黑" w:hAnsi="微软雅黑" w:eastAsia="微软雅黑" w:cs="微软雅黑"/>
          <w:sz w:val="30"/>
          <w:szCs w:val="30"/>
        </w:rPr>
      </w:pPr>
    </w:p>
    <w:p w14:paraId="6136A78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neither tell the economy of them, nor explain why they pause.</w:t>
      </w:r>
    </w:p>
    <w:p w14:paraId="0D79D4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我们既不能说出它们的机制，也不能解释它们为何暂停。</w:t>
      </w:r>
    </w:p>
    <w:p w14:paraId="6F9A08EB">
      <w:pPr>
        <w:pStyle w:val="3"/>
        <w:spacing w:before="322" w:line="252" w:lineRule="auto"/>
        <w:ind w:left="5" w:hanging="5"/>
        <w:jc w:val="both"/>
        <w:rPr>
          <w:rFonts w:hint="eastAsia" w:ascii="微软雅黑" w:hAnsi="微软雅黑" w:eastAsia="微软雅黑" w:cs="微软雅黑"/>
          <w:sz w:val="30"/>
          <w:szCs w:val="30"/>
        </w:rPr>
      </w:pPr>
    </w:p>
    <w:p w14:paraId="1E0A9F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in only as gleaners on the field of fact, but can neither tell the laws nor estimate the momentum of that mighty and chainless force which breaks forth from the kingdom of God and sweeps over a community.</w:t>
      </w:r>
    </w:p>
    <w:p w14:paraId="629E59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我们只是作为事实领域上的拾穗者进入，既不能说出其规律，也不能估计那从神国爆发并席卷社区的强大且不可束缚之力量的动量。</w:t>
      </w:r>
    </w:p>
    <w:p w14:paraId="44DCD573">
      <w:pPr>
        <w:pStyle w:val="3"/>
        <w:spacing w:before="322" w:line="252" w:lineRule="auto"/>
        <w:ind w:left="5" w:hanging="5"/>
        <w:jc w:val="both"/>
        <w:rPr>
          <w:rFonts w:hint="eastAsia" w:ascii="微软雅黑" w:hAnsi="微软雅黑" w:eastAsia="微软雅黑" w:cs="微软雅黑"/>
          <w:sz w:val="30"/>
          <w:szCs w:val="30"/>
        </w:rPr>
      </w:pPr>
    </w:p>
    <w:p w14:paraId="4909C0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power at that time issued forth which could neither have been divined by human wisdom nor brought about by human power, and spread over America, England, and Scotland.</w:t>
      </w:r>
    </w:p>
    <w:p w14:paraId="3C5A51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那时，这样一种既非人类智慧所能预见，也非人类能力所能促成的力量爆发出来，并蔓延到美国、英格兰和苏格兰。</w:t>
      </w:r>
    </w:p>
    <w:p w14:paraId="4BA96C41">
      <w:pPr>
        <w:pStyle w:val="3"/>
        <w:spacing w:before="322" w:line="252" w:lineRule="auto"/>
        <w:ind w:left="5" w:hanging="5"/>
        <w:jc w:val="both"/>
        <w:rPr>
          <w:rFonts w:hint="eastAsia" w:ascii="微软雅黑" w:hAnsi="微软雅黑" w:eastAsia="微软雅黑" w:cs="微软雅黑"/>
          <w:sz w:val="30"/>
          <w:szCs w:val="30"/>
        </w:rPr>
      </w:pPr>
    </w:p>
    <w:p w14:paraId="7BE6AA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to which we have referred, there was a resuscitation of a Church-consciousness on the subject of the Holy Spirit such as had not been known from the days of the Reformation.</w:t>
      </w:r>
    </w:p>
    <w:p w14:paraId="7444634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在我们提到的那个时期，关于圣灵主题的教会意识复苏了，这是自宗教改革时代以来未曾有过的。</w:t>
      </w:r>
    </w:p>
    <w:p w14:paraId="07E716FD">
      <w:pPr>
        <w:pStyle w:val="3"/>
        <w:spacing w:before="322" w:line="252" w:lineRule="auto"/>
        <w:ind w:left="5" w:hanging="5"/>
        <w:jc w:val="both"/>
        <w:rPr>
          <w:rFonts w:hint="eastAsia" w:ascii="微软雅黑" w:hAnsi="微软雅黑" w:eastAsia="微软雅黑" w:cs="微软雅黑"/>
          <w:sz w:val="30"/>
          <w:szCs w:val="30"/>
        </w:rPr>
      </w:pPr>
    </w:p>
    <w:p w14:paraId="65F5F5B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 large degree a restoration also of Puritan theology, though Wesleyanism attached itself to a type of theology which was more allied to Lutheranism than to the articles of the Church of England from which it sprung.</w:t>
      </w:r>
    </w:p>
    <w:p w14:paraId="415CF0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这在很大程度上也是清教徒神学的恢复，尽管卫斯理主义依附于一种更接近路德宗而非其源头英格兰教会条款的神学类型。</w:t>
      </w:r>
    </w:p>
    <w:p w14:paraId="7962435D">
      <w:pPr>
        <w:pStyle w:val="3"/>
        <w:spacing w:before="322" w:line="252" w:lineRule="auto"/>
        <w:ind w:left="5" w:hanging="5"/>
        <w:jc w:val="both"/>
        <w:rPr>
          <w:rFonts w:hint="eastAsia" w:ascii="微软雅黑" w:hAnsi="微软雅黑" w:eastAsia="微软雅黑" w:cs="微软雅黑"/>
          <w:sz w:val="30"/>
          <w:szCs w:val="30"/>
        </w:rPr>
      </w:pPr>
    </w:p>
    <w:p w14:paraId="2C9F394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that revival moment which gladdened the English-speaking Churches of last century, we may say that it was above all things Biblical; that it was not a mere revival of ancient forms, measures, and engagements; that it was not, like Jansenism, a mere resuscitation of Augustinianism, valuable as that was, but a return to the Bible, which gave it an elevation, energy, and success which it could not otherwise have had.</w:t>
      </w:r>
    </w:p>
    <w:p w14:paraId="3DB4746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个使上世纪讲英语的教会欢欣鼓舞的复兴时刻，我们可以说它首先是符合圣经的；它不仅仅是古代形式、措施和约定的复兴；它不像扬森主义那样仅仅是奥古斯丁主义的复苏（尽管那很有价值），而是回归圣经，这赋予了它一种否则无法拥有的高度、活力和成功。</w:t>
      </w:r>
    </w:p>
    <w:p w14:paraId="3C689A9F">
      <w:pPr>
        <w:pStyle w:val="3"/>
        <w:spacing w:before="322" w:line="252" w:lineRule="auto"/>
        <w:ind w:left="5" w:hanging="5"/>
        <w:jc w:val="both"/>
        <w:rPr>
          <w:rFonts w:hint="eastAsia" w:ascii="微软雅黑" w:hAnsi="微软雅黑" w:eastAsia="微软雅黑" w:cs="微软雅黑"/>
          <w:sz w:val="30"/>
          <w:szCs w:val="30"/>
        </w:rPr>
      </w:pPr>
    </w:p>
    <w:p w14:paraId="11832F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memorable outpouring of the Holy Spirit was very perceptible on all the Churches.</w:t>
      </w:r>
    </w:p>
    <w:p w14:paraId="2811AB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这次难忘的圣灵浇灌对所有教会的影响是非常明显的。</w:t>
      </w:r>
    </w:p>
    <w:p w14:paraId="141AEBB6">
      <w:pPr>
        <w:pStyle w:val="3"/>
        <w:spacing w:before="322" w:line="252" w:lineRule="auto"/>
        <w:ind w:left="5" w:hanging="5"/>
        <w:jc w:val="both"/>
        <w:rPr>
          <w:rFonts w:hint="eastAsia" w:ascii="微软雅黑" w:hAnsi="微软雅黑" w:eastAsia="微软雅黑" w:cs="微软雅黑"/>
          <w:sz w:val="30"/>
          <w:szCs w:val="30"/>
        </w:rPr>
      </w:pPr>
    </w:p>
    <w:p w14:paraId="0F5E40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Methodists, the Wesleyan Methodists, and the Welsh Methodists were the direct and immediate fruit of it.</w:t>
      </w:r>
    </w:p>
    <w:p w14:paraId="7F1652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加尔文派卫理公会、卫斯理派卫理公会和威尔士卫理公会是其直接和即时的果实。</w:t>
      </w:r>
    </w:p>
    <w:p w14:paraId="5968BF9D">
      <w:pPr>
        <w:pStyle w:val="3"/>
        <w:spacing w:before="322" w:line="252" w:lineRule="auto"/>
        <w:ind w:left="5" w:hanging="5"/>
        <w:jc w:val="both"/>
        <w:rPr>
          <w:rFonts w:hint="eastAsia" w:ascii="微软雅黑" w:hAnsi="微软雅黑" w:eastAsia="微软雅黑" w:cs="微软雅黑"/>
          <w:sz w:val="30"/>
          <w:szCs w:val="30"/>
        </w:rPr>
      </w:pPr>
    </w:p>
    <w:p w14:paraId="4EEDA0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marked was the effect on the doctrine as well as the ecclesiastical and missionary life of the Church of England, though not diffused through the entire mass.</w:t>
      </w:r>
    </w:p>
    <w:p w14:paraId="6A4577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对英格兰教会的教义以及教会和宣教生活的影响同样显著，虽然没有扩散到整个群体。</w:t>
      </w:r>
    </w:p>
    <w:p w14:paraId="43229AAC">
      <w:pPr>
        <w:pStyle w:val="3"/>
        <w:spacing w:before="322" w:line="252" w:lineRule="auto"/>
        <w:ind w:left="5" w:hanging="5"/>
        <w:jc w:val="both"/>
        <w:rPr>
          <w:rFonts w:hint="eastAsia" w:ascii="微软雅黑" w:hAnsi="微软雅黑" w:eastAsia="微软雅黑" w:cs="微软雅黑"/>
          <w:sz w:val="30"/>
          <w:szCs w:val="30"/>
        </w:rPr>
      </w:pPr>
    </w:p>
    <w:p w14:paraId="4F5FC4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Homilies on the coming down of the Holy Ghost acquired a new significance.</w:t>
      </w:r>
    </w:p>
    <w:p w14:paraId="31293A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关于圣灵降临的两篇布道获得了新的意义。</w:t>
      </w:r>
    </w:p>
    <w:p w14:paraId="37E2B378">
      <w:pPr>
        <w:pStyle w:val="3"/>
        <w:spacing w:before="322" w:line="252" w:lineRule="auto"/>
        <w:ind w:left="5" w:hanging="5"/>
        <w:jc w:val="both"/>
        <w:rPr>
          <w:rFonts w:hint="eastAsia" w:ascii="微软雅黑" w:hAnsi="微软雅黑" w:eastAsia="微软雅黑" w:cs="微软雅黑"/>
          <w:sz w:val="30"/>
          <w:szCs w:val="30"/>
        </w:rPr>
      </w:pPr>
    </w:p>
    <w:p w14:paraId="05D0C0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replete as they are with allusions to the Spirit's work and mission, were offered with new fervour.</w:t>
      </w:r>
    </w:p>
    <w:p w14:paraId="554E9DB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那些充满了对圣灵工作和使命暗示的祷告，被带着新的热情献上。</w:t>
      </w:r>
    </w:p>
    <w:p w14:paraId="1E2DD722">
      <w:pPr>
        <w:pStyle w:val="3"/>
        <w:spacing w:before="322" w:line="252" w:lineRule="auto"/>
        <w:ind w:left="5" w:hanging="5"/>
        <w:jc w:val="both"/>
        <w:rPr>
          <w:rFonts w:hint="eastAsia" w:ascii="微软雅黑" w:hAnsi="微软雅黑" w:eastAsia="微软雅黑" w:cs="微软雅黑"/>
          <w:sz w:val="30"/>
          <w:szCs w:val="30"/>
        </w:rPr>
      </w:pPr>
    </w:p>
    <w:p w14:paraId="7A4AC3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author treated the subject of the Spirit after another, free from the misty notions of sacramental grace and the blighting Arminian views which may be traced in all the previous period.</w:t>
      </w:r>
    </w:p>
    <w:p w14:paraId="42B5D4B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一位又一位作者处理圣灵的主题，摆脱了圣礼恩典的模糊概念和在之前所有时期都可追溯到的有害阿民念观点。</w:t>
      </w:r>
    </w:p>
    <w:p w14:paraId="1F98FA15">
      <w:pPr>
        <w:pStyle w:val="3"/>
        <w:spacing w:before="322" w:line="252" w:lineRule="auto"/>
        <w:ind w:left="5" w:hanging="5"/>
        <w:jc w:val="both"/>
        <w:rPr>
          <w:rFonts w:hint="eastAsia" w:ascii="微软雅黑" w:hAnsi="微软雅黑" w:eastAsia="微软雅黑" w:cs="微软雅黑"/>
          <w:sz w:val="30"/>
          <w:szCs w:val="30"/>
        </w:rPr>
      </w:pPr>
    </w:p>
    <w:p w14:paraId="494A993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the subject by Henry Venn in his Complete Duty of Man‚ by Robinson of Leicester in his Christian System‚ by Romaine in his remarkable discourse on the Holy Spirit, leave nothing to be desired.</w:t>
      </w:r>
    </w:p>
    <w:p w14:paraId="6825E7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亨利·维恩在他的《人的全责》（Complete Duty of Man）中，莱斯特的罗宾逊（Robinson）在他的《基督教体系》（Christian System）中，罗曼（Romaine）在他关于圣灵的非凡论述中对该主题的阐述，完美无缺。</w:t>
      </w:r>
    </w:p>
    <w:p w14:paraId="4A95BA6A">
      <w:pPr>
        <w:pStyle w:val="3"/>
        <w:spacing w:before="322" w:line="252" w:lineRule="auto"/>
        <w:ind w:left="5" w:hanging="5"/>
        <w:jc w:val="both"/>
        <w:rPr>
          <w:rFonts w:hint="eastAsia" w:ascii="微软雅黑" w:hAnsi="微软雅黑" w:eastAsia="微软雅黑" w:cs="微软雅黑"/>
          <w:sz w:val="30"/>
          <w:szCs w:val="30"/>
        </w:rPr>
      </w:pPr>
    </w:p>
    <w:p w14:paraId="23A7447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amplitude of statement and unembarrassed freeness of doctrinal view, they show how great a change had taken place.</w:t>
      </w:r>
    </w:p>
    <w:p w14:paraId="0FDFBD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就陈述的广度和教义观点的无拘无束而言，它们显示了发生了多大的变化。</w:t>
      </w:r>
    </w:p>
    <w:p w14:paraId="0DF8AB8D">
      <w:pPr>
        <w:pStyle w:val="3"/>
        <w:spacing w:before="322" w:line="252" w:lineRule="auto"/>
        <w:ind w:left="5" w:hanging="5"/>
        <w:jc w:val="both"/>
        <w:rPr>
          <w:rFonts w:hint="eastAsia" w:ascii="微软雅黑" w:hAnsi="微软雅黑" w:eastAsia="微软雅黑" w:cs="微软雅黑"/>
          <w:sz w:val="30"/>
          <w:szCs w:val="30"/>
        </w:rPr>
      </w:pPr>
    </w:p>
    <w:p w14:paraId="744C5EE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Courses of lectures on the Spirit were prepared and delivered.</w:t>
      </w:r>
    </w:p>
    <w:p w14:paraId="2B4740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关于圣灵的系列讲座被准备和发表。</w:t>
      </w:r>
    </w:p>
    <w:p w14:paraId="59885F93">
      <w:pPr>
        <w:pStyle w:val="3"/>
        <w:spacing w:before="322" w:line="252" w:lineRule="auto"/>
        <w:ind w:left="5" w:hanging="5"/>
        <w:jc w:val="both"/>
        <w:rPr>
          <w:rFonts w:hint="eastAsia" w:ascii="微软雅黑" w:hAnsi="微软雅黑" w:eastAsia="微软雅黑" w:cs="微软雅黑"/>
          <w:sz w:val="30"/>
          <w:szCs w:val="30"/>
        </w:rPr>
      </w:pPr>
    </w:p>
    <w:p w14:paraId="0408050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were offered for the Holy Spirit.</w:t>
      </w:r>
    </w:p>
    <w:p w14:paraId="384641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人们为圣灵献上祷告。</w:t>
      </w:r>
    </w:p>
    <w:p w14:paraId="385DB229">
      <w:pPr>
        <w:pStyle w:val="3"/>
        <w:spacing w:before="322" w:line="252" w:lineRule="auto"/>
        <w:ind w:left="5" w:hanging="5"/>
        <w:jc w:val="both"/>
        <w:rPr>
          <w:rFonts w:hint="eastAsia" w:ascii="微软雅黑" w:hAnsi="微软雅黑" w:eastAsia="微软雅黑" w:cs="微软雅黑"/>
          <w:sz w:val="30"/>
          <w:szCs w:val="30"/>
        </w:rPr>
      </w:pPr>
    </w:p>
    <w:p w14:paraId="1D08BF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Haldane Stuart of Liverpool sent out a yearly invitation to pray for the Spirit.</w:t>
      </w:r>
    </w:p>
    <w:p w14:paraId="773B852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利物浦的哈尔丹·斯图尔特（Haldane Stuart）发出了每年为圣灵祷告的邀请。</w:t>
      </w:r>
    </w:p>
    <w:p w14:paraId="08699462">
      <w:pPr>
        <w:pStyle w:val="3"/>
        <w:spacing w:before="322" w:line="252" w:lineRule="auto"/>
        <w:ind w:left="5" w:hanging="5"/>
        <w:jc w:val="both"/>
        <w:rPr>
          <w:rFonts w:hint="eastAsia" w:ascii="微软雅黑" w:hAnsi="微软雅黑" w:eastAsia="微软雅黑" w:cs="微软雅黑"/>
          <w:sz w:val="30"/>
          <w:szCs w:val="30"/>
        </w:rPr>
      </w:pPr>
    </w:p>
    <w:p w14:paraId="61DD6C4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revival the great theologian was President Edwards, whose influence, as a thinker and leader of revival, has ever since been powerfully felt.</w:t>
      </w:r>
    </w:p>
    <w:p w14:paraId="3B409D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这次复兴的伟大神学家是爱德华兹校长，作为思想家和复兴领袖，他的影响力从那时起就一直被强烈感受到。</w:t>
      </w:r>
    </w:p>
    <w:p w14:paraId="5813AE7B">
      <w:pPr>
        <w:pStyle w:val="3"/>
        <w:spacing w:before="322" w:line="252" w:lineRule="auto"/>
        <w:ind w:left="5" w:hanging="5"/>
        <w:jc w:val="both"/>
        <w:rPr>
          <w:rFonts w:hint="eastAsia" w:ascii="微软雅黑" w:hAnsi="微软雅黑" w:eastAsia="微软雅黑" w:cs="微软雅黑"/>
          <w:sz w:val="30"/>
          <w:szCs w:val="30"/>
        </w:rPr>
      </w:pPr>
    </w:p>
    <w:p w14:paraId="348867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dispute his claim to a place among the acknowledged magnates of theology, whether we consider his profound exposition of the high doctrines of sovereign grace, or his view of the Religious Affections, in which he states his doctrine of the Spirit, or his almost unparalleled logical power.</w:t>
      </w:r>
    </w:p>
    <w:p w14:paraId="108CEF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没有人能质疑他在公认的神学巨匠中占有一席之地，无论我们是考虑他对主权恩典崇高教义的深刻阐述，还是他在《宗教情感》中陈述的圣灵教义，或者是他几乎无与伦比的逻辑能力。</w:t>
      </w:r>
    </w:p>
    <w:p w14:paraId="1243392B">
      <w:pPr>
        <w:pStyle w:val="3"/>
        <w:spacing w:before="322" w:line="252" w:lineRule="auto"/>
        <w:ind w:left="5" w:hanging="5"/>
        <w:jc w:val="both"/>
        <w:rPr>
          <w:rFonts w:hint="eastAsia" w:ascii="微软雅黑" w:hAnsi="微软雅黑" w:eastAsia="微软雅黑" w:cs="微软雅黑"/>
          <w:sz w:val="30"/>
          <w:szCs w:val="30"/>
        </w:rPr>
      </w:pPr>
    </w:p>
    <w:p w14:paraId="5F49A0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theological reading of Edwards and his acquaintance with the productions of previous theological schools been in any proportion to his spiritual experience and mental powers, he would have taken his place along with Augustin, Anselm, Calvin, and Owen as one of the greatest formers of thought for all time.</w:t>
      </w:r>
    </w:p>
    <w:p w14:paraId="0B9200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如果爱德华兹的神学阅读和他对先前神学流派作品的了解与他的属灵经验和心智能力成比例，他本可以与奥古斯丁、安瑟伦、加尔文和欧文并列，成为所有时代最伟大的思想塑造者之一。</w:t>
      </w:r>
    </w:p>
    <w:p w14:paraId="13AE1372">
      <w:pPr>
        <w:pStyle w:val="3"/>
        <w:spacing w:before="322" w:line="252" w:lineRule="auto"/>
        <w:ind w:left="5" w:hanging="5"/>
        <w:jc w:val="both"/>
        <w:rPr>
          <w:rFonts w:hint="eastAsia" w:ascii="微软雅黑" w:hAnsi="微软雅黑" w:eastAsia="微软雅黑" w:cs="微软雅黑"/>
          <w:sz w:val="30"/>
          <w:szCs w:val="30"/>
        </w:rPr>
      </w:pPr>
    </w:p>
    <w:p w14:paraId="41D2408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lack of acquaintance with the theological thought and style of the previous ages of the Church, he does not always lay down his premises or first principles with sufficient breadth and caution.</w:t>
      </w:r>
    </w:p>
    <w:p w14:paraId="19054E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但由于缺乏对教会前代神学思想和风格的了解，他在设定前提或首要原则时并不总是具有足够的广度和谨慎。</w:t>
      </w:r>
    </w:p>
    <w:p w14:paraId="048FD282">
      <w:pPr>
        <w:pStyle w:val="3"/>
        <w:spacing w:before="322" w:line="252" w:lineRule="auto"/>
        <w:ind w:left="5" w:hanging="5"/>
        <w:jc w:val="both"/>
        <w:rPr>
          <w:rFonts w:hint="eastAsia" w:ascii="微软雅黑" w:hAnsi="微软雅黑" w:eastAsia="微软雅黑" w:cs="微软雅黑"/>
          <w:sz w:val="30"/>
          <w:szCs w:val="30"/>
        </w:rPr>
      </w:pPr>
    </w:p>
    <w:p w14:paraId="4501936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powerfully describes the supernatural light immediately imparted to the soul by the Spirit of God as giving a sense of divine things in their reality and superlative excellency.</w:t>
      </w:r>
    </w:p>
    <w:p w14:paraId="13D2301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因此，他有力地描述了神的灵直接赋予灵魂的超自然之光，使其感知神圣事物的真实性和至高卓越性。</w:t>
      </w:r>
    </w:p>
    <w:p w14:paraId="0673EBF3">
      <w:pPr>
        <w:pStyle w:val="3"/>
        <w:spacing w:before="322" w:line="252" w:lineRule="auto"/>
        <w:ind w:left="5" w:hanging="5"/>
        <w:jc w:val="both"/>
        <w:rPr>
          <w:rFonts w:hint="eastAsia" w:ascii="微软雅黑" w:hAnsi="微软雅黑" w:eastAsia="微软雅黑" w:cs="微软雅黑"/>
          <w:sz w:val="30"/>
          <w:szCs w:val="30"/>
        </w:rPr>
      </w:pPr>
    </w:p>
    <w:p w14:paraId="278835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too one-sided for a high Calvinist, as Edwards undoubtedly was.</w:t>
      </w:r>
    </w:p>
    <w:p w14:paraId="7B6C8B7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但这对于一个毫无疑问是极端加尔文主义者的爱德华兹来说，太片面了。</w:t>
      </w:r>
    </w:p>
    <w:p w14:paraId="67A67A7C">
      <w:pPr>
        <w:pStyle w:val="3"/>
        <w:spacing w:before="322" w:line="252" w:lineRule="auto"/>
        <w:ind w:left="5" w:hanging="5"/>
        <w:jc w:val="both"/>
        <w:rPr>
          <w:rFonts w:hint="eastAsia" w:ascii="微软雅黑" w:hAnsi="微软雅黑" w:eastAsia="微软雅黑" w:cs="微软雅黑"/>
          <w:sz w:val="30"/>
          <w:szCs w:val="30"/>
        </w:rPr>
      </w:pPr>
    </w:p>
    <w:p w14:paraId="3DD566E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distinction between NATURAL and MORAL ABILITY‚ in which he has been largely followed by American and English writers, was a capital mistake.</w:t>
      </w:r>
    </w:p>
    <w:p w14:paraId="3FD8B1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他在自然能力和道德能力之间所作的区分（在此方面他被美国和英国作家广泛追随），是一个重大错误。</w:t>
      </w:r>
    </w:p>
    <w:p w14:paraId="2A00DB98">
      <w:pPr>
        <w:pStyle w:val="3"/>
        <w:spacing w:before="322" w:line="252" w:lineRule="auto"/>
        <w:ind w:left="5" w:hanging="5"/>
        <w:jc w:val="both"/>
        <w:rPr>
          <w:rFonts w:hint="eastAsia" w:ascii="微软雅黑" w:hAnsi="微软雅黑" w:eastAsia="微软雅黑" w:cs="微软雅黑"/>
          <w:sz w:val="30"/>
          <w:szCs w:val="30"/>
        </w:rPr>
      </w:pPr>
    </w:p>
    <w:p w14:paraId="244283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Edwards fully known the place which that mischievous theory occupied in the Amyraldist system, it would probably never have been propounded in the manner in which it is set forth by him in his essay on the freedom of the will and elsewhere.</w:t>
      </w:r>
    </w:p>
    <w:p w14:paraId="5E395E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如果爱德华兹完全知道那个有害理论在阿米拉都体系中所占的位置，它可能永远不会以他在《论自由意志》及其他地方所阐述的方式被提出。</w:t>
      </w:r>
    </w:p>
    <w:p w14:paraId="4E78A700">
      <w:pPr>
        <w:pStyle w:val="3"/>
        <w:spacing w:before="322" w:line="252" w:lineRule="auto"/>
        <w:ind w:left="5" w:hanging="5"/>
        <w:jc w:val="both"/>
        <w:rPr>
          <w:rFonts w:hint="eastAsia" w:ascii="微软雅黑" w:hAnsi="微软雅黑" w:eastAsia="微软雅黑" w:cs="微软雅黑"/>
          <w:sz w:val="30"/>
          <w:szCs w:val="30"/>
        </w:rPr>
      </w:pPr>
    </w:p>
    <w:p w14:paraId="6B9D1A2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practical ends for which he appeals to it, it is safe enough; when it is used speculatively, it is dangerous.</w:t>
      </w:r>
    </w:p>
    <w:p w14:paraId="3887559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就他诉诸它的所有实际目的而言，它是足够安全的；但当它被用于思辨时，它是危险的。</w:t>
      </w:r>
    </w:p>
    <w:p w14:paraId="290BEB1F">
      <w:pPr>
        <w:pStyle w:val="3"/>
        <w:spacing w:before="322" w:line="252" w:lineRule="auto"/>
        <w:ind w:left="5" w:hanging="5"/>
        <w:jc w:val="both"/>
        <w:rPr>
          <w:rFonts w:hint="eastAsia" w:ascii="微软雅黑" w:hAnsi="微软雅黑" w:eastAsia="微软雅黑" w:cs="微软雅黑"/>
          <w:sz w:val="30"/>
          <w:szCs w:val="30"/>
        </w:rPr>
      </w:pPr>
    </w:p>
    <w:p w14:paraId="0966461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adopted in America by Bellamy, Dwight, Woods, and by the revivalists as a body.</w:t>
      </w:r>
    </w:p>
    <w:p w14:paraId="138E9A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它在美国被贝拉米、得怀特（Dwight）、伍兹（Woods）以及作为一个整体的复兴主义者所采纳。</w:t>
      </w:r>
    </w:p>
    <w:p w14:paraId="35251ACA">
      <w:pPr>
        <w:pStyle w:val="3"/>
        <w:spacing w:before="322" w:line="252" w:lineRule="auto"/>
        <w:ind w:left="5" w:hanging="5"/>
        <w:jc w:val="both"/>
        <w:rPr>
          <w:rFonts w:hint="eastAsia" w:ascii="微软雅黑" w:hAnsi="微软雅黑" w:eastAsia="微软雅黑" w:cs="微软雅黑"/>
          <w:sz w:val="30"/>
          <w:szCs w:val="30"/>
        </w:rPr>
      </w:pPr>
    </w:p>
    <w:p w14:paraId="7B1A24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accepted here by Dr. Erskine, by Fuller, Ryland, Hinton, Dr. Pye Smith in England.</w:t>
      </w:r>
    </w:p>
    <w:p w14:paraId="4D17F2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在这里被厄斯金博士（Dr. Erskine）、在英格兰被富勒、赖兰（Ryland）、欣顿（Hinton）、派·史密斯博士（Dr. Pye Smith）所接受。</w:t>
      </w:r>
    </w:p>
    <w:p w14:paraId="1EB0637A">
      <w:pPr>
        <w:pStyle w:val="3"/>
        <w:spacing w:before="322" w:line="252" w:lineRule="auto"/>
        <w:ind w:left="5" w:hanging="5"/>
        <w:jc w:val="both"/>
        <w:rPr>
          <w:rFonts w:hint="eastAsia" w:ascii="微软雅黑" w:hAnsi="微软雅黑" w:eastAsia="微软雅黑" w:cs="微软雅黑"/>
          <w:sz w:val="30"/>
          <w:szCs w:val="30"/>
        </w:rPr>
      </w:pPr>
    </w:p>
    <w:p w14:paraId="21D653F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Proceeding in that line of things, these writers thought they had gained a vantage-ground.</w:t>
      </w:r>
    </w:p>
    <w:p w14:paraId="39C4DA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沿着这条路线前进，这些作家认为他们占据了有利地形。</w:t>
      </w:r>
    </w:p>
    <w:p w14:paraId="1949AB82">
      <w:pPr>
        <w:pStyle w:val="3"/>
        <w:spacing w:before="322" w:line="252" w:lineRule="auto"/>
        <w:ind w:left="5" w:hanging="5"/>
        <w:jc w:val="both"/>
        <w:rPr>
          <w:rFonts w:hint="eastAsia" w:ascii="微软雅黑" w:hAnsi="微软雅黑" w:eastAsia="微软雅黑" w:cs="微软雅黑"/>
          <w:sz w:val="30"/>
          <w:szCs w:val="30"/>
        </w:rPr>
      </w:pPr>
    </w:p>
    <w:p w14:paraId="5308DFB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argued that the previous mode of representing the matter by the followers of Augustin and Calvin, left the idea of a real incapacity or natural inability; that it was chargeable with an improper application of Scripture figures (Eph. 2:1; Ezek. 37); that they gave a needless point of attack to Pelagians; and that men might reasonably say that they were not responsible for not performing what was really not in his power.</w:t>
      </w:r>
    </w:p>
    <w:p w14:paraId="7ED913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奥古斯丁和加尔文的追随者先前陈述此事的方式，留下了真正无能或自然无能的印象；它被指控为不当应用圣经比喻（弗2:1；结37）；他们给佩拉纠派提供了一个不必要的攻击点；并且人们可能会合理地说，他们不对未能执行那些真正不在其能力范围内的事情负责。</w:t>
      </w:r>
    </w:p>
    <w:p w14:paraId="6C332A93">
      <w:pPr>
        <w:pStyle w:val="3"/>
        <w:spacing w:before="322" w:line="252" w:lineRule="auto"/>
        <w:ind w:left="5" w:hanging="5"/>
        <w:jc w:val="both"/>
        <w:rPr>
          <w:rFonts w:hint="eastAsia" w:ascii="微软雅黑" w:hAnsi="微软雅黑" w:eastAsia="微软雅黑" w:cs="微软雅黑"/>
          <w:sz w:val="30"/>
          <w:szCs w:val="30"/>
        </w:rPr>
      </w:pPr>
    </w:p>
    <w:p w14:paraId="22BBB98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obviate this, the assertors of the above-named distinction said, The proper language to be used was simply that men would not‚ not that they could not‚ repent and believe the gospel.</w:t>
      </w:r>
    </w:p>
    <w:p w14:paraId="24F7430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为了消除这一点，上述区分的主张者说，应当使用的正确语言仅仅是人不愿意，而不是他们不能，悔改并相信福音。</w:t>
      </w:r>
    </w:p>
    <w:p w14:paraId="41D890EC">
      <w:pPr>
        <w:pStyle w:val="3"/>
        <w:spacing w:before="322" w:line="252" w:lineRule="auto"/>
        <w:ind w:left="5" w:hanging="5"/>
        <w:jc w:val="both"/>
        <w:rPr>
          <w:rFonts w:hint="eastAsia" w:ascii="微软雅黑" w:hAnsi="微软雅黑" w:eastAsia="微软雅黑" w:cs="微软雅黑"/>
          <w:sz w:val="30"/>
          <w:szCs w:val="30"/>
        </w:rPr>
      </w:pPr>
    </w:p>
    <w:p w14:paraId="319E762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wished to exhibit that the entire turning-point was with the will, and they threw the responsibility on the man to make him feel that he would not come and be saved.</w:t>
      </w:r>
    </w:p>
    <w:p w14:paraId="3F639F3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他们希望表明整个转折点在于意志，并将责任推给人，使他感到是他不愿意来得救。</w:t>
      </w:r>
    </w:p>
    <w:p w14:paraId="001DC788">
      <w:pPr>
        <w:pStyle w:val="3"/>
        <w:spacing w:before="322" w:line="252" w:lineRule="auto"/>
        <w:ind w:left="5" w:hanging="5"/>
        <w:jc w:val="both"/>
        <w:rPr>
          <w:rFonts w:hint="eastAsia" w:ascii="微软雅黑" w:hAnsi="微软雅黑" w:eastAsia="微软雅黑" w:cs="微软雅黑"/>
          <w:sz w:val="30"/>
          <w:szCs w:val="30"/>
        </w:rPr>
      </w:pPr>
    </w:p>
    <w:p w14:paraId="09A6B12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expositions of inability, resolving the whole matter into an act of will, served no good purpose or end.</w:t>
      </w:r>
    </w:p>
    <w:p w14:paraId="0027062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这些对无能的解释，将整件事分解为意志的行为，没有起到任何好的目的或结果。</w:t>
      </w:r>
    </w:p>
    <w:p w14:paraId="68874AA2">
      <w:pPr>
        <w:pStyle w:val="3"/>
        <w:spacing w:before="322" w:line="252" w:lineRule="auto"/>
        <w:ind w:left="5" w:hanging="5"/>
        <w:jc w:val="both"/>
        <w:rPr>
          <w:rFonts w:hint="eastAsia" w:ascii="微软雅黑" w:hAnsi="微软雅黑" w:eastAsia="微软雅黑" w:cs="微软雅黑"/>
          <w:sz w:val="30"/>
          <w:szCs w:val="30"/>
        </w:rPr>
      </w:pPr>
    </w:p>
    <w:p w14:paraId="6ABD7B0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in harmony with Scripture nor with the doctrines of the Reformation, either in the Lutheran or Reformed Church.</w:t>
      </w:r>
    </w:p>
    <w:p w14:paraId="50C8B6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它们既不符合圣经，也不符合宗教改革的教义，无论是路德宗还是改革宗教会。</w:t>
      </w:r>
    </w:p>
    <w:p w14:paraId="20408C44">
      <w:pPr>
        <w:pStyle w:val="3"/>
        <w:spacing w:before="322" w:line="252" w:lineRule="auto"/>
        <w:ind w:left="5" w:hanging="5"/>
        <w:jc w:val="both"/>
        <w:rPr>
          <w:rFonts w:hint="eastAsia" w:ascii="微软雅黑" w:hAnsi="微软雅黑" w:eastAsia="微软雅黑" w:cs="微软雅黑"/>
          <w:sz w:val="30"/>
          <w:szCs w:val="30"/>
        </w:rPr>
      </w:pPr>
    </w:p>
    <w:p w14:paraId="68B1E5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an attempt in words at least to do something, or at least seem to do something, to obviate the common objection of the Semi-Pelagians: "A man cannot be under an obligation beyond his ability; he cannot be bound to do what is not within his own power and resources."</w:t>
      </w:r>
    </w:p>
    <w:p w14:paraId="1ACAB08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它们至少在言语上试图做点什么，或者至少看起来做点什么，以消除半佩拉纠派的普遍异议：“人不能承担超出其能力的义务；他不能被约束去做不在他自己能力和资源范围内的事。”</w:t>
      </w:r>
    </w:p>
    <w:p w14:paraId="0B75E061">
      <w:pPr>
        <w:pStyle w:val="3"/>
        <w:spacing w:before="322" w:line="252" w:lineRule="auto"/>
        <w:ind w:left="5" w:hanging="5"/>
        <w:jc w:val="both"/>
        <w:rPr>
          <w:rFonts w:hint="eastAsia" w:ascii="微软雅黑" w:hAnsi="微软雅黑" w:eastAsia="微软雅黑" w:cs="微软雅黑"/>
          <w:sz w:val="30"/>
          <w:szCs w:val="30"/>
        </w:rPr>
      </w:pPr>
    </w:p>
    <w:p w14:paraId="6CAB45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objection, as given by Marckius and by all the divines of the post-Reformation period, was, that while God did not require of man in innocence anything for which he had not ability, yet God did not lose His right to demand obedience though man has forfeited his power or ability.</w:t>
      </w:r>
    </w:p>
    <w:p w14:paraId="2C1293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对此异议的回答（正如马基乌斯Marckius和所有后宗教改革时期的神学家所给出的）是，虽然神在人无罪时并未要求任何他没有能力做的事，但神并没有因为人丧失了他的能力或本领而失去要求顺服的权利。</w:t>
      </w:r>
    </w:p>
    <w:p w14:paraId="11900807">
      <w:pPr>
        <w:pStyle w:val="3"/>
        <w:spacing w:before="322" w:line="252" w:lineRule="auto"/>
        <w:ind w:left="5" w:hanging="5"/>
        <w:jc w:val="both"/>
        <w:rPr>
          <w:rFonts w:hint="eastAsia" w:ascii="微软雅黑" w:hAnsi="微软雅黑" w:eastAsia="微软雅黑" w:cs="微软雅黑"/>
          <w:sz w:val="30"/>
          <w:szCs w:val="30"/>
        </w:rPr>
      </w:pPr>
    </w:p>
    <w:p w14:paraId="30BB533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answer was held to be sufficient; and it is recognised by all who have right views either of the IMPETRATION or APPLICATION OF REDEMPTION.</w:t>
      </w:r>
    </w:p>
    <w:p w14:paraId="6F7182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这个回答被认为是充分的；所有对救赎的获得或应用持有正确观点的人都承认这一点。</w:t>
      </w:r>
    </w:p>
    <w:p w14:paraId="050B8D0B">
      <w:pPr>
        <w:pStyle w:val="3"/>
        <w:spacing w:before="322" w:line="252" w:lineRule="auto"/>
        <w:ind w:left="5" w:hanging="5"/>
        <w:jc w:val="both"/>
        <w:rPr>
          <w:rFonts w:hint="eastAsia" w:ascii="微软雅黑" w:hAnsi="微软雅黑" w:eastAsia="微软雅黑" w:cs="微软雅黑"/>
          <w:sz w:val="30"/>
          <w:szCs w:val="30"/>
        </w:rPr>
      </w:pPr>
    </w:p>
    <w:p w14:paraId="6A23E91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writers to whom Edwards incautiously gave this new impulse supposed that a better answer could be given by drawing a distinction between natural and moral ability.</w:t>
      </w:r>
    </w:p>
    <w:p w14:paraId="76C8BC9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爱德华兹不慎给予这种新推动力的那些作家认为，通过区分自然能力和道德能力可以给出更好的回答。</w:t>
      </w:r>
    </w:p>
    <w:p w14:paraId="7113F5E6">
      <w:pPr>
        <w:pStyle w:val="3"/>
        <w:spacing w:before="322" w:line="252" w:lineRule="auto"/>
        <w:ind w:left="5" w:hanging="5"/>
        <w:jc w:val="both"/>
        <w:rPr>
          <w:rFonts w:hint="eastAsia" w:ascii="微软雅黑" w:hAnsi="微软雅黑" w:eastAsia="微软雅黑" w:cs="微软雅黑"/>
          <w:sz w:val="30"/>
          <w:szCs w:val="30"/>
        </w:rPr>
      </w:pPr>
    </w:p>
    <w:p w14:paraId="26863F5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that men, even as they now are, have a natural power to believe in Christ and to repent, but that they are denuded of all moral power to do either.</w:t>
      </w:r>
    </w:p>
    <w:p w14:paraId="69EEB1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他们提出，人即使在目前的状态下，也有信基督和悔改的自然能力，但他们被剥夺了做这两件事的所有道德能力。</w:t>
      </w:r>
    </w:p>
    <w:p w14:paraId="49915242">
      <w:pPr>
        <w:pStyle w:val="3"/>
        <w:spacing w:before="322" w:line="252" w:lineRule="auto"/>
        <w:ind w:left="5" w:hanging="5"/>
        <w:jc w:val="both"/>
        <w:rPr>
          <w:rFonts w:hint="eastAsia" w:ascii="微软雅黑" w:hAnsi="微软雅黑" w:eastAsia="微软雅黑" w:cs="微软雅黑"/>
          <w:sz w:val="30"/>
          <w:szCs w:val="30"/>
        </w:rPr>
      </w:pPr>
    </w:p>
    <w:p w14:paraId="09AC44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deceptive than the use of such nomenclature, which really amounts to nothing.</w:t>
      </w:r>
    </w:p>
    <w:p w14:paraId="75A2624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没有什么比使用这种实际上毫无意义的术语更具欺骗性的了。</w:t>
      </w:r>
    </w:p>
    <w:p w14:paraId="7A6D20B1">
      <w:pPr>
        <w:pStyle w:val="3"/>
        <w:spacing w:before="322" w:line="252" w:lineRule="auto"/>
        <w:ind w:left="5" w:hanging="5"/>
        <w:jc w:val="both"/>
        <w:rPr>
          <w:rFonts w:hint="eastAsia" w:ascii="微软雅黑" w:hAnsi="微软雅黑" w:eastAsia="微软雅黑" w:cs="微软雅黑"/>
          <w:sz w:val="30"/>
          <w:szCs w:val="30"/>
        </w:rPr>
      </w:pPr>
    </w:p>
    <w:p w14:paraId="3E641B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hides the true state of the question under cloudy terms.</w:t>
      </w:r>
    </w:p>
    <w:p w14:paraId="7561517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它用模糊的术语掩盖了问题的真实状态。</w:t>
      </w:r>
    </w:p>
    <w:p w14:paraId="26C1090B">
      <w:pPr>
        <w:pStyle w:val="3"/>
        <w:spacing w:before="322" w:line="252" w:lineRule="auto"/>
        <w:ind w:left="5" w:hanging="5"/>
        <w:jc w:val="both"/>
        <w:rPr>
          <w:rFonts w:hint="eastAsia" w:ascii="微软雅黑" w:hAnsi="微软雅黑" w:eastAsia="微软雅黑" w:cs="微软雅黑"/>
          <w:sz w:val="30"/>
          <w:szCs w:val="30"/>
        </w:rPr>
      </w:pPr>
    </w:p>
    <w:p w14:paraId="77EB48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unmeaning that distinction is, let me notice the following points:—</w:t>
      </w:r>
    </w:p>
    <w:p w14:paraId="25E73FC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为了表明那种区分是多么毫无意义，让我注意以下几点：——</w:t>
      </w:r>
    </w:p>
    <w:p w14:paraId="53973F48">
      <w:pPr>
        <w:pStyle w:val="3"/>
        <w:spacing w:before="322" w:line="252" w:lineRule="auto"/>
        <w:ind w:left="5" w:hanging="5"/>
        <w:jc w:val="both"/>
        <w:rPr>
          <w:rFonts w:hint="eastAsia" w:ascii="微软雅黑" w:hAnsi="微软雅黑" w:eastAsia="微软雅黑" w:cs="微软雅黑"/>
          <w:sz w:val="30"/>
          <w:szCs w:val="30"/>
        </w:rPr>
      </w:pPr>
    </w:p>
    <w:p w14:paraId="64D4F4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inability, according to the express words of Scripture, must be traced to the understanding as well as to the will (1 Cor. 2:14).</w:t>
      </w:r>
    </w:p>
    <w:p w14:paraId="4512462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根据圣经明确的话语，无能必须追溯到悟性以及意志（林前2:14）。</w:t>
      </w:r>
    </w:p>
    <w:p w14:paraId="30C34BB6">
      <w:pPr>
        <w:pStyle w:val="3"/>
        <w:spacing w:before="322" w:line="252" w:lineRule="auto"/>
        <w:ind w:left="5" w:hanging="5"/>
        <w:jc w:val="both"/>
        <w:rPr>
          <w:rFonts w:hint="eastAsia" w:ascii="微软雅黑" w:hAnsi="微软雅黑" w:eastAsia="微软雅黑" w:cs="微软雅黑"/>
          <w:sz w:val="30"/>
          <w:szCs w:val="30"/>
        </w:rPr>
      </w:pPr>
    </w:p>
    <w:p w14:paraId="545B0E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natural man the things of the Spirit of God are foolishness, because he cannot know them, and because he misrepresents them.</w:t>
      </w:r>
    </w:p>
    <w:p w14:paraId="5A8EA2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对属血气的人来说，神圣灵的事是愚拙的，因为他不能知道它们，并且因为他误解它们。</w:t>
      </w:r>
    </w:p>
    <w:p w14:paraId="1944A4AD">
      <w:pPr>
        <w:pStyle w:val="3"/>
        <w:spacing w:before="322" w:line="252" w:lineRule="auto"/>
        <w:ind w:left="5" w:hanging="5"/>
        <w:jc w:val="both"/>
        <w:rPr>
          <w:rFonts w:hint="eastAsia" w:ascii="微软雅黑" w:hAnsi="微软雅黑" w:eastAsia="微软雅黑" w:cs="微软雅黑"/>
          <w:sz w:val="30"/>
          <w:szCs w:val="30"/>
        </w:rPr>
      </w:pPr>
    </w:p>
    <w:p w14:paraId="5D4EF9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prove that no efforts of the natural man will avail to make a change, and that only the supernatural light imparted by the Spirit can suffice, the apostle says, "because they are spiritually discerned."</w:t>
      </w:r>
    </w:p>
    <w:p w14:paraId="6AC8E00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但为了证明属血气之人的任何努力都无助于改变，唯有圣灵赋予的超自然之光才足够，使徒说，“因为这些事唯有属灵的人才能看透。”</w:t>
      </w:r>
    </w:p>
    <w:p w14:paraId="6A1DA0E5">
      <w:pPr>
        <w:pStyle w:val="3"/>
        <w:spacing w:before="322" w:line="252" w:lineRule="auto"/>
        <w:ind w:left="5" w:hanging="5"/>
        <w:jc w:val="both"/>
        <w:rPr>
          <w:rFonts w:hint="eastAsia" w:ascii="微软雅黑" w:hAnsi="微软雅黑" w:eastAsia="微软雅黑" w:cs="微软雅黑"/>
          <w:sz w:val="30"/>
          <w:szCs w:val="30"/>
        </w:rPr>
      </w:pPr>
    </w:p>
    <w:p w14:paraId="7A6CB8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inability, viewed, according to the Pauline statements, as enmity against God, as a non-subjection to the divine law, and as an incapacity for being so subject (Rom. 8:7), may be called both natural and moral.</w:t>
      </w:r>
    </w:p>
    <w:p w14:paraId="714ABC2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根据保罗的陈述，这种无能被视为与神为敌，不服神的律，也是不能服（罗8:7），它可以被称为既是自然的又是道德的。</w:t>
      </w:r>
    </w:p>
    <w:p w14:paraId="2A19DAAA">
      <w:pPr>
        <w:pStyle w:val="3"/>
        <w:spacing w:before="322" w:line="252" w:lineRule="auto"/>
        <w:ind w:left="5" w:hanging="5"/>
        <w:jc w:val="both"/>
        <w:rPr>
          <w:rFonts w:hint="eastAsia" w:ascii="微软雅黑" w:hAnsi="微软雅黑" w:eastAsia="微软雅黑" w:cs="微软雅黑"/>
          <w:sz w:val="30"/>
          <w:szCs w:val="30"/>
        </w:rPr>
      </w:pPr>
    </w:p>
    <w:p w14:paraId="25CB47B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it is the loss of the image of God, or of the original righteousness which at first belonged to Him and was natural to Him.</w:t>
      </w:r>
    </w:p>
    <w:p w14:paraId="7A20096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也就是说，这是神形象的丧失，或最初属于祂且对祂来说是自然的原始义的丧失。</w:t>
      </w:r>
    </w:p>
    <w:p w14:paraId="47395658">
      <w:pPr>
        <w:pStyle w:val="3"/>
        <w:spacing w:before="322" w:line="252" w:lineRule="auto"/>
        <w:ind w:left="5" w:hanging="5"/>
        <w:jc w:val="both"/>
        <w:rPr>
          <w:rFonts w:hint="eastAsia" w:ascii="微软雅黑" w:hAnsi="微软雅黑" w:eastAsia="微软雅黑" w:cs="微软雅黑"/>
          <w:sz w:val="30"/>
          <w:szCs w:val="30"/>
        </w:rPr>
      </w:pPr>
    </w:p>
    <w:p w14:paraId="3E193F5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man's entire nature is subject to this corruption to such a degree that he cannot think a good thought or perform a single good act without a change of nature, this inability may be called natural and culpable.</w:t>
      </w:r>
    </w:p>
    <w:p w14:paraId="0CA7A1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由于人的整个本性都受制于这种腐败，以至于如果不改变本性，他就不能思考一个善念或执行一个善行，这种无能可以被称为自然的和应受责备的。</w:t>
      </w:r>
    </w:p>
    <w:p w14:paraId="622DDC83">
      <w:pPr>
        <w:pStyle w:val="3"/>
        <w:spacing w:before="322" w:line="252" w:lineRule="auto"/>
        <w:ind w:left="5" w:hanging="5"/>
        <w:jc w:val="both"/>
        <w:rPr>
          <w:rFonts w:hint="eastAsia" w:ascii="微软雅黑" w:hAnsi="微软雅黑" w:eastAsia="微软雅黑" w:cs="微软雅黑"/>
          <w:sz w:val="30"/>
          <w:szCs w:val="30"/>
        </w:rPr>
      </w:pPr>
    </w:p>
    <w:p w14:paraId="380398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the will is not the only hindrance.</w:t>
      </w:r>
    </w:p>
    <w:p w14:paraId="4711EB0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意志的行为并不是唯一的障碍。</w:t>
      </w:r>
    </w:p>
    <w:p w14:paraId="01B41444">
      <w:pPr>
        <w:pStyle w:val="3"/>
        <w:spacing w:before="322" w:line="252" w:lineRule="auto"/>
        <w:ind w:left="5" w:hanging="5"/>
        <w:jc w:val="both"/>
        <w:rPr>
          <w:rFonts w:hint="eastAsia" w:ascii="微软雅黑" w:hAnsi="微软雅黑" w:eastAsia="微软雅黑" w:cs="微软雅黑"/>
          <w:sz w:val="30"/>
          <w:szCs w:val="30"/>
        </w:rPr>
      </w:pPr>
    </w:p>
    <w:p w14:paraId="6CDC035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corruption of the nature and the want of supernatural grace.</w:t>
      </w:r>
    </w:p>
    <w:p w14:paraId="2BBC63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还有本性的腐败和超自然恩典的缺乏。</w:t>
      </w:r>
    </w:p>
    <w:p w14:paraId="69364614">
      <w:pPr>
        <w:pStyle w:val="3"/>
        <w:spacing w:before="322" w:line="252" w:lineRule="auto"/>
        <w:ind w:left="5" w:hanging="5"/>
        <w:jc w:val="both"/>
        <w:rPr>
          <w:rFonts w:hint="eastAsia" w:ascii="微软雅黑" w:hAnsi="微软雅黑" w:eastAsia="微软雅黑" w:cs="微软雅黑"/>
          <w:sz w:val="30"/>
          <w:szCs w:val="30"/>
        </w:rPr>
      </w:pPr>
    </w:p>
    <w:p w14:paraId="28CAF8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lay all in a want of will or inclination, the frequently repeated cannot of Scripture—e.g. cannot come, cannot please God, cannot bear fruit, and the like—would have no other significance than the disinclination of a man to do what he has within him full ability or power to do, if we were only induced to will it.</w:t>
      </w:r>
    </w:p>
    <w:p w14:paraId="56F20C7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在于缺乏意愿或倾向，那么圣经中反复出现的“不能”——例如不能来，不能得神的喜欢，不能结果子等等——将没有别的意义，只意味着一个人不愿去做他内心完全有能力或本领去做的事，只要我们被诱导去立志即可。</w:t>
      </w:r>
    </w:p>
    <w:p w14:paraId="58390448">
      <w:pPr>
        <w:pStyle w:val="3"/>
        <w:spacing w:before="322" w:line="252" w:lineRule="auto"/>
        <w:ind w:left="5" w:hanging="5"/>
        <w:jc w:val="both"/>
        <w:rPr>
          <w:rFonts w:hint="eastAsia" w:ascii="微软雅黑" w:hAnsi="微软雅黑" w:eastAsia="微软雅黑" w:cs="微软雅黑"/>
          <w:sz w:val="30"/>
          <w:szCs w:val="30"/>
        </w:rPr>
      </w:pPr>
    </w:p>
    <w:p w14:paraId="11C71E1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greater misrepresentation or deception.</w:t>
      </w:r>
    </w:p>
    <w:p w14:paraId="138550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没有比这更大的歪曲或欺骗了。</w:t>
      </w:r>
    </w:p>
    <w:p w14:paraId="218A9489">
      <w:pPr>
        <w:pStyle w:val="3"/>
        <w:spacing w:before="322" w:line="252" w:lineRule="auto"/>
        <w:ind w:left="5" w:hanging="5"/>
        <w:jc w:val="both"/>
        <w:rPr>
          <w:rFonts w:hint="eastAsia" w:ascii="微软雅黑" w:hAnsi="微软雅黑" w:eastAsia="微软雅黑" w:cs="微软雅黑"/>
          <w:sz w:val="30"/>
          <w:szCs w:val="30"/>
        </w:rPr>
      </w:pPr>
    </w:p>
    <w:p w14:paraId="729DD34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 common paralogism is: "If a man cannot in a true manner repent and believe, then he cannot do the opposite, disbelieve and refuse salvation."</w:t>
      </w:r>
    </w:p>
    <w:p w14:paraId="655EFA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一个常见的谬论是：“如果一个人不能以真实的方式悔改和相信，那么他也不能做相反的事，即不信和拒绝救恩。”</w:t>
      </w:r>
    </w:p>
    <w:p w14:paraId="38C09B8E">
      <w:pPr>
        <w:pStyle w:val="3"/>
        <w:spacing w:before="322" w:line="252" w:lineRule="auto"/>
        <w:ind w:left="5" w:hanging="5"/>
        <w:jc w:val="both"/>
        <w:rPr>
          <w:rFonts w:hint="eastAsia" w:ascii="微软雅黑" w:hAnsi="微软雅黑" w:eastAsia="微软雅黑" w:cs="微软雅黑"/>
          <w:sz w:val="30"/>
          <w:szCs w:val="30"/>
        </w:rPr>
      </w:pPr>
    </w:p>
    <w:p w14:paraId="21C66C7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unbelief and impenitence have their root in natural depravity, and grow from it.</w:t>
      </w:r>
    </w:p>
    <w:p w14:paraId="1F1314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但所有的不信和不悔改都根源于自然败坏，并从中生长。</w:t>
      </w:r>
    </w:p>
    <w:p w14:paraId="5FD4C098">
      <w:pPr>
        <w:pStyle w:val="3"/>
        <w:spacing w:before="322" w:line="252" w:lineRule="auto"/>
        <w:ind w:left="5" w:hanging="5"/>
        <w:jc w:val="both"/>
        <w:rPr>
          <w:rFonts w:hint="eastAsia" w:ascii="微软雅黑" w:hAnsi="微软雅黑" w:eastAsia="微软雅黑" w:cs="微软雅黑"/>
          <w:sz w:val="30"/>
          <w:szCs w:val="30"/>
        </w:rPr>
      </w:pPr>
    </w:p>
    <w:p w14:paraId="7B33A73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inability to repent and believe presupposes a bias or tendency to the opposite sin, and makes it natural and easy to practise it; and they are left the more to shut their eyes and ears under a peculiar induration permitted to descend on them.</w:t>
      </w:r>
    </w:p>
    <w:p w14:paraId="1148BA6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无法悔改和相信预设了对相反之罪的偏向或倾向，并使其实行起来自然而容易；他们在一种允许降临于他们的特殊硬心中，更加闭眼塞听。</w:t>
      </w:r>
    </w:p>
    <w:p w14:paraId="3B7D2E4E">
      <w:pPr>
        <w:pStyle w:val="3"/>
        <w:spacing w:before="322" w:line="252" w:lineRule="auto"/>
        <w:ind w:left="5" w:hanging="5"/>
        <w:jc w:val="both"/>
        <w:rPr>
          <w:rFonts w:hint="eastAsia" w:ascii="微软雅黑" w:hAnsi="微软雅黑" w:eastAsia="微软雅黑" w:cs="微软雅黑"/>
          <w:sz w:val="30"/>
          <w:szCs w:val="30"/>
        </w:rPr>
      </w:pPr>
    </w:p>
    <w:p w14:paraId="1CA9336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serves to show how mistaken Edwards was in making that distinction, which is still drawn by many of his followers, between natural and moral ability.</w:t>
      </w:r>
    </w:p>
    <w:p w14:paraId="1700DD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所有这些都有助于表明，爱德华兹在做出那种至今仍被其许多追随者所划分的自然能力与道德能力的区别时，是多么错误。</w:t>
      </w:r>
    </w:p>
    <w:p w14:paraId="623503E2">
      <w:pPr>
        <w:pStyle w:val="3"/>
        <w:spacing w:before="322" w:line="252" w:lineRule="auto"/>
        <w:ind w:left="5" w:hanging="5"/>
        <w:jc w:val="both"/>
        <w:rPr>
          <w:rFonts w:hint="eastAsia" w:ascii="微软雅黑" w:hAnsi="微软雅黑" w:eastAsia="微软雅黑" w:cs="微软雅黑"/>
          <w:sz w:val="30"/>
          <w:szCs w:val="30"/>
        </w:rPr>
      </w:pPr>
    </w:p>
    <w:p w14:paraId="795B7B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really aimed at was the conjunction of two things, neither of which must be permitted to eclipse the other, viz. free agency and inability, personal responsibility and the necessary helps or aids of God's Spirit.</w:t>
      </w:r>
    </w:p>
    <w:p w14:paraId="3FF1FE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真正追求的是两件事的结合，任何一件都不允许遮蔽另一件，即自由代理权和无能，个人责任和神圣灵的必要帮助或协助。</w:t>
      </w:r>
    </w:p>
    <w:p w14:paraId="22A6ADB8">
      <w:pPr>
        <w:pStyle w:val="3"/>
        <w:spacing w:before="322" w:line="252" w:lineRule="auto"/>
        <w:ind w:left="5" w:hanging="5"/>
        <w:jc w:val="both"/>
        <w:rPr>
          <w:rFonts w:hint="eastAsia" w:ascii="微软雅黑" w:hAnsi="微软雅黑" w:eastAsia="微软雅黑" w:cs="微软雅黑"/>
          <w:sz w:val="30"/>
          <w:szCs w:val="30"/>
        </w:rPr>
      </w:pPr>
    </w:p>
    <w:p w14:paraId="64FCD6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true object is gained, not by magnifying natural ability and shutting men up to will‚ but by exhibiting the two sides of the incomprehensible mystery.</w:t>
      </w:r>
    </w:p>
    <w:p w14:paraId="100FF71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真正的目标不是通过放大自然能力并将人局限于立志来实现的，而是通过展示那不可理解之奥秘的两面来实现的。</w:t>
      </w:r>
    </w:p>
    <w:p w14:paraId="652EBF72">
      <w:pPr>
        <w:pStyle w:val="3"/>
        <w:spacing w:before="322" w:line="252" w:lineRule="auto"/>
        <w:ind w:left="5" w:hanging="5"/>
        <w:jc w:val="both"/>
        <w:rPr>
          <w:rFonts w:hint="eastAsia" w:ascii="微软雅黑" w:hAnsi="微软雅黑" w:eastAsia="微软雅黑" w:cs="微软雅黑"/>
          <w:sz w:val="30"/>
          <w:szCs w:val="30"/>
        </w:rPr>
      </w:pPr>
    </w:p>
    <w:p w14:paraId="702227A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both true; and all that theology effects, is to conserve the mystery.</w:t>
      </w:r>
    </w:p>
    <w:p w14:paraId="2091E9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它们都是真实的；神学所做的一切，就是保存这个奥秘。</w:t>
      </w:r>
    </w:p>
    <w:p w14:paraId="7E3D53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have to trace, as in previous epochs, THE RECEDING TIDE OF THE SPIRIT.</w:t>
      </w:r>
    </w:p>
    <w:p w14:paraId="293AD6D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此外，我们还要像在以前的时代那样，追溯圣灵的退潮。</w:t>
      </w:r>
    </w:p>
    <w:p w14:paraId="6EAFF334">
      <w:pPr>
        <w:pStyle w:val="3"/>
        <w:spacing w:before="322" w:line="252" w:lineRule="auto"/>
        <w:ind w:left="5" w:hanging="5"/>
        <w:jc w:val="both"/>
        <w:rPr>
          <w:rFonts w:hint="eastAsia" w:ascii="微软雅黑" w:hAnsi="微软雅黑" w:eastAsia="微软雅黑" w:cs="微软雅黑"/>
          <w:sz w:val="30"/>
          <w:szCs w:val="30"/>
        </w:rPr>
      </w:pPr>
    </w:p>
    <w:p w14:paraId="3DDD61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great leaders of that revival had passed away, erratic views on the operations of the Spirit had begun to display themselves, the usual concomitants of declension.</w:t>
      </w:r>
    </w:p>
    <w:p w14:paraId="6AC356A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在那场复兴的伟大领袖尚未去世之前，关于圣灵运作的错误观点就开始显现，这是衰退的通常伴随物。</w:t>
      </w:r>
    </w:p>
    <w:p w14:paraId="758ED4BA">
      <w:pPr>
        <w:pStyle w:val="3"/>
        <w:spacing w:before="322" w:line="252" w:lineRule="auto"/>
        <w:ind w:left="5" w:hanging="5"/>
        <w:jc w:val="both"/>
        <w:rPr>
          <w:rFonts w:hint="eastAsia" w:ascii="微软雅黑" w:hAnsi="微软雅黑" w:eastAsia="微软雅黑" w:cs="微软雅黑"/>
          <w:sz w:val="30"/>
          <w:szCs w:val="30"/>
        </w:rPr>
      </w:pPr>
    </w:p>
    <w:p w14:paraId="65C3ED3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was Sandemanianism, which we notice because its distinctive tenet—the intellectual assent of faith—was accepted by a large section of ministers in Scotland, and even by such a man as Dr. Erskine, and still holds its place.</w:t>
      </w:r>
    </w:p>
    <w:p w14:paraId="32815B4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其中第一个是桑德曼主义（Sandemanianism），我们之所以注意它，是因为它的独特信条——信心的理智赞同——被苏格兰大部分牧师所接受，甚至被像厄斯金博士（Dr. Erskine）这样的人所接受，并且至今仍占有一席之地。</w:t>
      </w:r>
    </w:p>
    <w:p w14:paraId="5F00B8B3">
      <w:pPr>
        <w:pStyle w:val="3"/>
        <w:spacing w:before="322" w:line="252" w:lineRule="auto"/>
        <w:ind w:left="5" w:hanging="5"/>
        <w:jc w:val="both"/>
        <w:rPr>
          <w:rFonts w:hint="eastAsia" w:ascii="微软雅黑" w:hAnsi="微软雅黑" w:eastAsia="微软雅黑" w:cs="微软雅黑"/>
          <w:sz w:val="30"/>
          <w:szCs w:val="30"/>
        </w:rPr>
      </w:pPr>
    </w:p>
    <w:p w14:paraId="39BCAD9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twenty-five years after the formation of the Glasites in 1729, a dividing question was started by Sandeman on the subject of saving faith, which, according to him, was nothing but the faith of common life—ASSENT TO TESTIMONY.</w:t>
      </w:r>
    </w:p>
    <w:p w14:paraId="642785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在格拉斯派（Glasites）于1729年成立大约25年后，桑德曼提出了一个关于得救信心的分裂性问题，据他说，这种信心无非是日常生活的信心——对见证的赞同。</w:t>
      </w:r>
    </w:p>
    <w:p w14:paraId="0F93DE45">
      <w:pPr>
        <w:pStyle w:val="3"/>
        <w:spacing w:before="322" w:line="252" w:lineRule="auto"/>
        <w:ind w:left="5" w:hanging="5"/>
        <w:jc w:val="both"/>
        <w:rPr>
          <w:rFonts w:hint="eastAsia" w:ascii="微软雅黑" w:hAnsi="微软雅黑" w:eastAsia="微软雅黑" w:cs="微软雅黑"/>
          <w:sz w:val="30"/>
          <w:szCs w:val="30"/>
        </w:rPr>
      </w:pPr>
    </w:p>
    <w:p w14:paraId="02EAAC0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letters on Theron and Aspasio, which he published in 1757, embodied a new system of doctrine.</w:t>
      </w:r>
    </w:p>
    <w:p w14:paraId="16FF3A2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他在1757年出版的《关于塞隆和阿斯帕西奥的书信》体现了一种新的教义体系。</w:t>
      </w:r>
    </w:p>
    <w:p w14:paraId="22644E59">
      <w:pPr>
        <w:pStyle w:val="3"/>
        <w:spacing w:before="322" w:line="252" w:lineRule="auto"/>
        <w:ind w:left="5" w:hanging="5"/>
        <w:jc w:val="both"/>
        <w:rPr>
          <w:rFonts w:hint="eastAsia" w:ascii="微软雅黑" w:hAnsi="微软雅黑" w:eastAsia="微软雅黑" w:cs="微软雅黑"/>
          <w:sz w:val="30"/>
          <w:szCs w:val="30"/>
        </w:rPr>
      </w:pPr>
    </w:p>
    <w:p w14:paraId="538E6F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allowed no work of the Spirit in the effectual application of redemption.</w:t>
      </w:r>
    </w:p>
    <w:p w14:paraId="4AB9756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他不允许圣灵在救赎的有效应用中有任何工作。</w:t>
      </w:r>
    </w:p>
    <w:p w14:paraId="152675F4">
      <w:pPr>
        <w:pStyle w:val="3"/>
        <w:spacing w:before="322" w:line="252" w:lineRule="auto"/>
        <w:ind w:left="5" w:hanging="5"/>
        <w:jc w:val="both"/>
        <w:rPr>
          <w:rFonts w:hint="eastAsia" w:ascii="微软雅黑" w:hAnsi="微软雅黑" w:eastAsia="微软雅黑" w:cs="微软雅黑"/>
          <w:sz w:val="30"/>
          <w:szCs w:val="30"/>
        </w:rPr>
      </w:pPr>
    </w:p>
    <w:p w14:paraId="065512C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excellent things on the impetration or purchase of redemption; but he repudiates all inward grace as counterfeit.</w:t>
      </w:r>
    </w:p>
    <w:p w14:paraId="70E030E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他对救赎的获得或买赎说了极好的话；但他拒绝所有内在恩典，视其为赝品。</w:t>
      </w:r>
    </w:p>
    <w:p w14:paraId="3508E334">
      <w:pPr>
        <w:pStyle w:val="3"/>
        <w:spacing w:before="322" w:line="252" w:lineRule="auto"/>
        <w:ind w:left="5" w:hanging="5"/>
        <w:jc w:val="both"/>
        <w:rPr>
          <w:rFonts w:hint="eastAsia" w:ascii="微软雅黑" w:hAnsi="微软雅黑" w:eastAsia="微软雅黑" w:cs="微软雅黑"/>
          <w:sz w:val="30"/>
          <w:szCs w:val="30"/>
        </w:rPr>
      </w:pPr>
    </w:p>
    <w:p w14:paraId="00E3613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guise of magnifying the former, he vilifies the latter, and all who preached it, with the greatest contempt and scorn.</w:t>
      </w:r>
    </w:p>
    <w:p w14:paraId="7B7B6A0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在放大前者的幌子下，他以极大的蔑视和嘲笑诽谤后者，以及所有宣讲后者的人。</w:t>
      </w:r>
    </w:p>
    <w:p w14:paraId="4FF88E8F">
      <w:pPr>
        <w:pStyle w:val="3"/>
        <w:spacing w:before="322" w:line="252" w:lineRule="auto"/>
        <w:ind w:left="5" w:hanging="5"/>
        <w:jc w:val="both"/>
        <w:rPr>
          <w:rFonts w:hint="eastAsia" w:ascii="微软雅黑" w:hAnsi="微软雅黑" w:eastAsia="微软雅黑" w:cs="微软雅黑"/>
          <w:sz w:val="30"/>
          <w:szCs w:val="30"/>
        </w:rPr>
      </w:pPr>
    </w:p>
    <w:p w14:paraId="21934E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any allusion to it self-righteousness and pride.</w:t>
      </w:r>
    </w:p>
    <w:p w14:paraId="4917F7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他称任何对它的提及为自以为义和骄傲。</w:t>
      </w:r>
    </w:p>
    <w:p w14:paraId="470F6909">
      <w:pPr>
        <w:pStyle w:val="3"/>
        <w:spacing w:before="322" w:line="252" w:lineRule="auto"/>
        <w:ind w:left="5" w:hanging="5"/>
        <w:jc w:val="both"/>
        <w:rPr>
          <w:rFonts w:hint="eastAsia" w:ascii="微软雅黑" w:hAnsi="微软雅黑" w:eastAsia="微软雅黑" w:cs="微软雅黑"/>
          <w:sz w:val="30"/>
          <w:szCs w:val="30"/>
        </w:rPr>
      </w:pPr>
    </w:p>
    <w:p w14:paraId="25EEB38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easily see, what he himself allows, that his mind had once been troubled with convictions and contrition, and that he had solved the matter in the wrong way.</w:t>
      </w:r>
    </w:p>
    <w:p w14:paraId="7D0D8BA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人们很容易看出（这也是他自己承认的），他的心曾经受过知罪和痛悔的困扰，但他以错误的方式解决了这个问题。</w:t>
      </w:r>
    </w:p>
    <w:p w14:paraId="5E9E57C2">
      <w:pPr>
        <w:pStyle w:val="3"/>
        <w:spacing w:before="322" w:line="252" w:lineRule="auto"/>
        <w:ind w:left="5" w:hanging="5"/>
        <w:jc w:val="both"/>
        <w:rPr>
          <w:rFonts w:hint="eastAsia" w:ascii="微软雅黑" w:hAnsi="微软雅黑" w:eastAsia="微软雅黑" w:cs="微软雅黑"/>
          <w:sz w:val="30"/>
          <w:szCs w:val="30"/>
        </w:rPr>
      </w:pPr>
    </w:p>
    <w:p w14:paraId="04A1FC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Sandeman, faith was a mere passiveness in coming under impressions, a passive belief of the truth without doing anything but apprehending the knowledge of what he often calls the bare truth, or Christ's bare work, without any act, exercise, or exertion of the mind whatsoever.</w:t>
      </w:r>
    </w:p>
    <w:p w14:paraId="5C6C1C0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根据桑德曼的说法，信心仅仅是在接受印象时的被动状态，是对真理的被动相信，除了领悟他常称之为赤裸真理或基督赤裸工作的知识外，不做任何事，没有任何心智的行动、操练或努力。</w:t>
      </w:r>
    </w:p>
    <w:p w14:paraId="133DC50B">
      <w:pPr>
        <w:pStyle w:val="3"/>
        <w:spacing w:before="322" w:line="252" w:lineRule="auto"/>
        <w:ind w:left="5" w:hanging="5"/>
        <w:jc w:val="both"/>
        <w:rPr>
          <w:rFonts w:hint="eastAsia" w:ascii="微软雅黑" w:hAnsi="微软雅黑" w:eastAsia="微软雅黑" w:cs="微软雅黑"/>
          <w:sz w:val="30"/>
          <w:szCs w:val="30"/>
        </w:rPr>
      </w:pPr>
    </w:p>
    <w:p w14:paraId="350555D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leave no possible misconception as to what he meant, he says, "The Spirit of God acts AS the soul, sense, or meaning of the words wherein the gospel is delivered" (p. 360).</w:t>
      </w:r>
    </w:p>
    <w:p w14:paraId="528014A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为了不让他所指的意思产生任何可能的误解，他说：“神的灵作为福音所传递之言语的灵魂、意义或含意而运作”（第360页）。</w:t>
      </w:r>
    </w:p>
    <w:p w14:paraId="59BE0C45">
      <w:pPr>
        <w:pStyle w:val="3"/>
        <w:spacing w:before="322" w:line="252" w:lineRule="auto"/>
        <w:ind w:left="5" w:hanging="5"/>
        <w:jc w:val="both"/>
        <w:rPr>
          <w:rFonts w:hint="eastAsia" w:ascii="微软雅黑" w:hAnsi="微软雅黑" w:eastAsia="微软雅黑" w:cs="微软雅黑"/>
          <w:sz w:val="30"/>
          <w:szCs w:val="30"/>
        </w:rPr>
      </w:pPr>
    </w:p>
    <w:p w14:paraId="0D41958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stating that much has been said and written in defence of supernatural grace, or the agency of the divine Spirit influencing the hearts of men, in opposition to those reasoners who doubt of or deny any such influence, and that many things have been said on this head, serving to give us false notions of the divine grace and Spirit, Sandeman subjoins, "The Holy Spirit is called the Spirit of truth, as also the Spirit of grace.</w:t>
      </w:r>
    </w:p>
    <w:p w14:paraId="7040C2F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了许多关于捍卫超自然恩典（即神灵影响人心的代理）的言论和著作，以反对那些怀疑或否认此类影响的推理者，并且在这一方面所说的许多话只会给我们关于神恩典和圣灵的错误观念之后，桑德曼补充道：“圣灵被称为真理的灵，也被称为施恩的灵。</w:t>
      </w:r>
    </w:p>
    <w:p w14:paraId="2FC6D8F2">
      <w:pPr>
        <w:pStyle w:val="3"/>
        <w:spacing w:before="322" w:line="252" w:lineRule="auto"/>
        <w:ind w:left="5" w:hanging="5"/>
        <w:jc w:val="both"/>
        <w:rPr>
          <w:rFonts w:hint="eastAsia" w:ascii="微软雅黑" w:hAnsi="微软雅黑" w:eastAsia="微软雅黑" w:cs="微软雅黑"/>
          <w:sz w:val="30"/>
          <w:szCs w:val="30"/>
        </w:rPr>
      </w:pPr>
    </w:p>
    <w:p w14:paraId="741770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and breathes only the grace and truth that came by Jesus Christ.</w:t>
      </w:r>
    </w:p>
    <w:p w14:paraId="7DA46B0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祂只说出并呼出那由耶稣基督而来的恩典和真理。</w:t>
      </w:r>
    </w:p>
    <w:p w14:paraId="0C7A3320">
      <w:pPr>
        <w:pStyle w:val="3"/>
        <w:spacing w:before="322" w:line="252" w:lineRule="auto"/>
        <w:ind w:left="5" w:hanging="5"/>
        <w:jc w:val="both"/>
        <w:rPr>
          <w:rFonts w:hint="eastAsia" w:ascii="微软雅黑" w:hAnsi="微软雅黑" w:eastAsia="微软雅黑" w:cs="微软雅黑"/>
          <w:sz w:val="30"/>
          <w:szCs w:val="30"/>
        </w:rPr>
      </w:pPr>
    </w:p>
    <w:p w14:paraId="6A42929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then comes to know the gospel, or to receive the Spirit, he thinks of no other grace but what appeared in Christ's tasting death for them; no other truth but what was manifest in Christ, the end of the law for righteousness.</w:t>
      </w:r>
    </w:p>
    <w:p w14:paraId="373BAE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因此，当一个人开始认识福音或领受圣灵时，他想到的恩典无非是在基督为他们尝死中所显现的恩典；想到的真理无非是在基督里显明的真理，即律法的总结就是义。</w:t>
      </w:r>
    </w:p>
    <w:p w14:paraId="08643669">
      <w:pPr>
        <w:pStyle w:val="3"/>
        <w:spacing w:before="322" w:line="252" w:lineRule="auto"/>
        <w:ind w:left="5" w:hanging="5"/>
        <w:jc w:val="both"/>
        <w:rPr>
          <w:rFonts w:hint="eastAsia" w:ascii="微软雅黑" w:hAnsi="微软雅黑" w:eastAsia="微软雅黑" w:cs="微软雅黑"/>
          <w:sz w:val="30"/>
          <w:szCs w:val="30"/>
        </w:rPr>
      </w:pPr>
    </w:p>
    <w:p w14:paraId="3E314DB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differs not a little from what the popular doctrine leads us to think of, namely, the truth of grace in the heart.</w:t>
      </w:r>
    </w:p>
    <w:p w14:paraId="0B2756A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这与流行教义引导我们要想的（即内心恩典的真理）有很大不同。</w:t>
      </w:r>
    </w:p>
    <w:p w14:paraId="2843F8D1">
      <w:pPr>
        <w:pStyle w:val="3"/>
        <w:spacing w:before="322" w:line="252" w:lineRule="auto"/>
        <w:ind w:left="5" w:hanging="5"/>
        <w:jc w:val="both"/>
        <w:rPr>
          <w:rFonts w:hint="eastAsia" w:ascii="微软雅黑" w:hAnsi="微软雅黑" w:eastAsia="微软雅黑" w:cs="微软雅黑"/>
          <w:sz w:val="30"/>
          <w:szCs w:val="30"/>
        </w:rPr>
      </w:pPr>
    </w:p>
    <w:p w14:paraId="48D101C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systems describe faith to us as a saving grace bestowed on us, by which we make use of Christ for salvation, are we not led to think of some grace necessary to our salvation beside what appeared when Christ by the grace of God tasted death for the sins of men?"</w:t>
      </w:r>
    </w:p>
    <w:p w14:paraId="379EAA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当我们的体系向我们描述信心是赐给我们的得救恩典，藉此我们利用基督得救时，我们岂不是被引导去认为，除了基督靠着神的恩典为人罪尝死时所显现的恩典之外，还有某种恩典对我们的救恩是必要的吗？”</w:t>
      </w:r>
    </w:p>
    <w:p w14:paraId="29034E01">
      <w:pPr>
        <w:pStyle w:val="3"/>
        <w:spacing w:before="322" w:line="252" w:lineRule="auto"/>
        <w:ind w:left="5" w:hanging="5"/>
        <w:jc w:val="both"/>
        <w:rPr>
          <w:rFonts w:hint="eastAsia" w:ascii="微软雅黑" w:hAnsi="微软雅黑" w:eastAsia="微软雅黑" w:cs="微软雅黑"/>
          <w:sz w:val="30"/>
          <w:szCs w:val="30"/>
        </w:rPr>
      </w:pPr>
    </w:p>
    <w:p w14:paraId="54031CC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writer identified the influence of the truth and the influence of the Spirit, and that he intended to supersede every other grace than the objective grace displayed in the atonement.</w:t>
      </w:r>
    </w:p>
    <w:p w14:paraId="1195DA7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显然，这位作者将真理的影响与圣灵的影响等同起来，并且他意图取代除赎罪中所展示的客观恩典之外的所有其他恩典。</w:t>
      </w:r>
    </w:p>
    <w:p w14:paraId="08EF49E1">
      <w:pPr>
        <w:pStyle w:val="3"/>
        <w:spacing w:before="322" w:line="252" w:lineRule="auto"/>
        <w:ind w:left="5" w:hanging="5"/>
        <w:jc w:val="both"/>
        <w:rPr>
          <w:rFonts w:hint="eastAsia" w:ascii="微软雅黑" w:hAnsi="微软雅黑" w:eastAsia="微软雅黑" w:cs="微软雅黑"/>
          <w:sz w:val="30"/>
          <w:szCs w:val="30"/>
        </w:rPr>
      </w:pPr>
    </w:p>
    <w:p w14:paraId="2DDCD62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unambiguously he says, "All the divine power which operates upon the minds of men, either to give the first relief to their consciences or to influence them in every part of their obedience to the gospel, is persuasive power‚ or the forcible conviction of truth."</w:t>
      </w:r>
    </w:p>
    <w:p w14:paraId="5E3AD9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他更明确地说：“所有作用于人心的神圣能力，无论是给予良心最初的安慰，还是在他们顺服福音的每一个部分影响他们，都是说服力，或真理的强力确信。”</w:t>
      </w:r>
    </w:p>
    <w:p w14:paraId="7FE10B0C">
      <w:pPr>
        <w:pStyle w:val="3"/>
        <w:spacing w:before="322" w:line="252" w:lineRule="auto"/>
        <w:ind w:left="5" w:hanging="5"/>
        <w:jc w:val="both"/>
        <w:rPr>
          <w:rFonts w:hint="eastAsia" w:ascii="微软雅黑" w:hAnsi="微软雅黑" w:eastAsia="微软雅黑" w:cs="微软雅黑"/>
          <w:sz w:val="30"/>
          <w:szCs w:val="30"/>
        </w:rPr>
      </w:pPr>
    </w:p>
    <w:p w14:paraId="4D3A12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is persuasive power, and if the Holy Spirit acts AS the soul, sense, or meaning of the words, that is antagonistic to all that the apostle affirms when he says that the natural man cannot know the things of the Spirit of God, "because they are spiritually discerned."</w:t>
      </w:r>
    </w:p>
    <w:p w14:paraId="7C2DE8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如果一切都是说服力，并且如果圣灵仅作为言语的灵魂、意义或含意而运作，这便与使徒所断言的一切相抵触，使徒说属血气的人不能知道神圣灵的事，“因为这些事唯有属灵的人才能看透。”</w:t>
      </w:r>
    </w:p>
    <w:p w14:paraId="01E13269">
      <w:pPr>
        <w:pStyle w:val="3"/>
        <w:spacing w:before="322" w:line="252" w:lineRule="auto"/>
        <w:ind w:left="5" w:hanging="5"/>
        <w:jc w:val="both"/>
        <w:rPr>
          <w:rFonts w:hint="eastAsia" w:ascii="微软雅黑" w:hAnsi="微软雅黑" w:eastAsia="微软雅黑" w:cs="微软雅黑"/>
          <w:sz w:val="30"/>
          <w:szCs w:val="30"/>
        </w:rPr>
      </w:pPr>
    </w:p>
    <w:p w14:paraId="3E257B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gives all that discernment and conveys all that meaning.</w:t>
      </w:r>
    </w:p>
    <w:p w14:paraId="5DA042B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圣灵赋予所有那种洞察力并传达所有那种意义。</w:t>
      </w:r>
    </w:p>
    <w:p w14:paraId="771C56F4">
      <w:pPr>
        <w:pStyle w:val="3"/>
        <w:spacing w:before="322" w:line="252" w:lineRule="auto"/>
        <w:ind w:left="5" w:hanging="5"/>
        <w:jc w:val="both"/>
        <w:rPr>
          <w:rFonts w:hint="eastAsia" w:ascii="微软雅黑" w:hAnsi="微软雅黑" w:eastAsia="微软雅黑" w:cs="微软雅黑"/>
          <w:sz w:val="30"/>
          <w:szCs w:val="30"/>
        </w:rPr>
      </w:pPr>
    </w:p>
    <w:p w14:paraId="4DC7023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 the eminent Baptist minister, and Rev. D. Wilson, London, wrote admirably against Sandemanianism.</w:t>
      </w:r>
    </w:p>
    <w:p w14:paraId="13A0823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著名的浸信会牧师富勒（Fuller）和伦敦的D. 威尔逊牧师（Rev. D. Wilson）极其出色地撰文反对桑德曼主义。</w:t>
      </w:r>
    </w:p>
    <w:p w14:paraId="03DA7A75">
      <w:pPr>
        <w:pStyle w:val="3"/>
        <w:spacing w:before="322" w:line="252" w:lineRule="auto"/>
        <w:ind w:left="5" w:hanging="5"/>
        <w:jc w:val="both"/>
        <w:rPr>
          <w:rFonts w:hint="eastAsia" w:ascii="微软雅黑" w:hAnsi="微软雅黑" w:eastAsia="微软雅黑" w:cs="微软雅黑"/>
          <w:sz w:val="30"/>
          <w:szCs w:val="30"/>
        </w:rPr>
      </w:pPr>
    </w:p>
    <w:p w14:paraId="4CB27E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Fuller's letters on this subject would have been more conclusive had he followed Sandeman step by step instead of turning aside to less able men.</w:t>
      </w:r>
    </w:p>
    <w:p w14:paraId="1B07C4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如果富勒在这个主题上的书信能一步步紧跟桑德曼，而不是转向那些能力较差的人，他的论证会更具决定性。</w:t>
      </w:r>
    </w:p>
    <w:p w14:paraId="40A7FFBE">
      <w:pPr>
        <w:pStyle w:val="3"/>
        <w:spacing w:before="322" w:line="252" w:lineRule="auto"/>
        <w:ind w:left="5" w:hanging="5"/>
        <w:jc w:val="both"/>
        <w:rPr>
          <w:rFonts w:hint="eastAsia" w:ascii="微软雅黑" w:hAnsi="微软雅黑" w:eastAsia="微软雅黑" w:cs="微软雅黑"/>
          <w:sz w:val="30"/>
          <w:szCs w:val="30"/>
        </w:rPr>
      </w:pPr>
    </w:p>
    <w:p w14:paraId="5C2876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to sketch the doctrine of the Holy Spirit during this nineteenth century.</w:t>
      </w:r>
    </w:p>
    <w:p w14:paraId="1F10DB1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接下来要概述十九世纪期间的圣灵教义。</w:t>
      </w:r>
    </w:p>
    <w:p w14:paraId="3C380A7A">
      <w:pPr>
        <w:pStyle w:val="3"/>
        <w:spacing w:before="322" w:line="252" w:lineRule="auto"/>
        <w:ind w:left="5" w:hanging="5"/>
        <w:jc w:val="both"/>
        <w:rPr>
          <w:rFonts w:hint="eastAsia" w:ascii="微软雅黑" w:hAnsi="微软雅黑" w:eastAsia="微软雅黑" w:cs="微软雅黑"/>
          <w:sz w:val="30"/>
          <w:szCs w:val="30"/>
        </w:rPr>
      </w:pPr>
    </w:p>
    <w:p w14:paraId="725418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revival of the British and American Churches may be regarded as the most obvious and signal work of the Spirit during last century, though many a similar outpouring of the Spirit has taken place since.</w:t>
      </w:r>
    </w:p>
    <w:p w14:paraId="6E70998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英美教会的复兴可被视为上个世纪圣灵最明显、最显著的工作，尽管此后也发生过许多类似的圣灵浇灌。</w:t>
      </w:r>
    </w:p>
    <w:p w14:paraId="2197ACC0">
      <w:pPr>
        <w:pStyle w:val="3"/>
        <w:spacing w:before="322" w:line="252" w:lineRule="auto"/>
        <w:ind w:left="5" w:hanging="5"/>
        <w:jc w:val="both"/>
        <w:rPr>
          <w:rFonts w:hint="eastAsia" w:ascii="微软雅黑" w:hAnsi="微软雅黑" w:eastAsia="微软雅黑" w:cs="微软雅黑"/>
          <w:sz w:val="30"/>
          <w:szCs w:val="30"/>
        </w:rPr>
      </w:pPr>
    </w:p>
    <w:p w14:paraId="77F701D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outstanding WORK OF THE HOLY SPIRIT in the present century is THE SUCCESS IN MISSIONS.</w:t>
      </w:r>
    </w:p>
    <w:p w14:paraId="1AABAAE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本世纪圣灵最杰出的伟大工作是宣教的成功。</w:t>
      </w:r>
    </w:p>
    <w:p w14:paraId="0DCDCCE3">
      <w:pPr>
        <w:pStyle w:val="3"/>
        <w:spacing w:before="322" w:line="252" w:lineRule="auto"/>
        <w:ind w:left="5" w:hanging="5"/>
        <w:jc w:val="both"/>
        <w:rPr>
          <w:rFonts w:hint="eastAsia" w:ascii="微软雅黑" w:hAnsi="微软雅黑" w:eastAsia="微软雅黑" w:cs="微软雅黑"/>
          <w:sz w:val="30"/>
          <w:szCs w:val="30"/>
        </w:rPr>
      </w:pPr>
    </w:p>
    <w:p w14:paraId="67DF53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object is to trace the phases of doctrinal opinion more than Church life, I shall not turn aside from this.</w:t>
      </w:r>
    </w:p>
    <w:p w14:paraId="54A9D9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但由于我们的目的是追溯教义观点的阶段，而非教会生活，我不会偏离此题。</w:t>
      </w:r>
    </w:p>
    <w:p w14:paraId="5C717A5C">
      <w:pPr>
        <w:pStyle w:val="3"/>
        <w:spacing w:before="322" w:line="252" w:lineRule="auto"/>
        <w:ind w:left="5" w:hanging="5"/>
        <w:jc w:val="both"/>
        <w:rPr>
          <w:rFonts w:hint="eastAsia" w:ascii="微软雅黑" w:hAnsi="微软雅黑" w:eastAsia="微软雅黑" w:cs="微软雅黑"/>
          <w:sz w:val="30"/>
          <w:szCs w:val="30"/>
        </w:rPr>
      </w:pPr>
    </w:p>
    <w:p w14:paraId="1C76363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theological thinking on the operations of the Spirit in this country and America, the powerful influence of President Edwards may easily be detected.</w:t>
      </w:r>
    </w:p>
    <w:p w14:paraId="5ACF03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在这个国家和美国关于圣灵运作的所有神学思考中，可以很容易地察觉到爱德华兹校长的强大影响力。</w:t>
      </w:r>
    </w:p>
    <w:p w14:paraId="5BEE5DFC">
      <w:pPr>
        <w:pStyle w:val="3"/>
        <w:spacing w:before="322" w:line="252" w:lineRule="auto"/>
        <w:ind w:left="5" w:hanging="5"/>
        <w:jc w:val="both"/>
        <w:rPr>
          <w:rFonts w:hint="eastAsia" w:ascii="微软雅黑" w:hAnsi="微软雅黑" w:eastAsia="微软雅黑" w:cs="微软雅黑"/>
          <w:sz w:val="30"/>
          <w:szCs w:val="30"/>
        </w:rPr>
      </w:pPr>
    </w:p>
    <w:p w14:paraId="1F87F92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most important element appears in the various writers who, like Dwight, Ryland, and others, imbibed the views contained in the treatise on the Religious Affections.</w:t>
      </w:r>
    </w:p>
    <w:p w14:paraId="6C83F2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其最重要的因素体现在像德怀特（Dwight）、莱兰（Ryland）等各种作家身上，他们吸收了《宗教情感》一书中包含的观点。</w:t>
      </w:r>
    </w:p>
    <w:p w14:paraId="001FF30E">
      <w:pPr>
        <w:pStyle w:val="3"/>
        <w:spacing w:before="322" w:line="252" w:lineRule="auto"/>
        <w:ind w:left="5" w:hanging="5"/>
        <w:jc w:val="both"/>
        <w:rPr>
          <w:rFonts w:hint="eastAsia" w:ascii="微软雅黑" w:hAnsi="微软雅黑" w:eastAsia="微软雅黑" w:cs="微软雅黑"/>
          <w:sz w:val="30"/>
          <w:szCs w:val="30"/>
        </w:rPr>
      </w:pPr>
    </w:p>
    <w:p w14:paraId="4B4AB3F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speculative point on the so-called natural ability, often carried to an unwarrantable and dangerous extreme, was found in all the American revivalists till Dr. Hodge and the Princeton divines withstood it, and did much to counteract its spread.</w:t>
      </w:r>
    </w:p>
    <w:p w14:paraId="7B48543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关于所谓自然能力的更具思辨性的观点，经常被推向无理且危险的极端，直到霍奇博士（Dr. Hodge）和普林斯顿神学家们抵制它，并做了大量工作来遏制其传播之前，这一直存在于所有美国复兴主义者中。</w:t>
      </w:r>
    </w:p>
    <w:p w14:paraId="77A5CD20">
      <w:pPr>
        <w:pStyle w:val="3"/>
        <w:spacing w:before="322" w:line="252" w:lineRule="auto"/>
        <w:ind w:left="5" w:hanging="5"/>
        <w:jc w:val="both"/>
        <w:rPr>
          <w:rFonts w:hint="eastAsia" w:ascii="微软雅黑" w:hAnsi="微软雅黑" w:eastAsia="微软雅黑" w:cs="微软雅黑"/>
          <w:sz w:val="30"/>
          <w:szCs w:val="30"/>
        </w:rPr>
      </w:pPr>
    </w:p>
    <w:p w14:paraId="154A691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may add that it was a wholly gratuitous collision into which Edwards' opinions were brought with the opinions of Marshall, Hervey, Boston, and the Marrow men, by a spirit of controversy on the part of Bellamy.</w:t>
      </w:r>
    </w:p>
    <w:p w14:paraId="3A3842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在此我可以补充一点，由于贝拉米（Bellamy）好争辩的精神，爱德华兹的观点与马歇尔（Marshall）、赫维（Hervey）、波士顿（Boston）和精髓派（Marrow men）的观点发生了完全无谓的冲突。</w:t>
      </w:r>
    </w:p>
    <w:p w14:paraId="04476424">
      <w:pPr>
        <w:pStyle w:val="3"/>
        <w:spacing w:before="322" w:line="252" w:lineRule="auto"/>
        <w:ind w:left="5" w:hanging="5"/>
        <w:jc w:val="both"/>
        <w:rPr>
          <w:rFonts w:hint="eastAsia" w:ascii="微软雅黑" w:hAnsi="微软雅黑" w:eastAsia="微软雅黑" w:cs="微软雅黑"/>
          <w:sz w:val="30"/>
          <w:szCs w:val="30"/>
        </w:rPr>
      </w:pPr>
    </w:p>
    <w:p w14:paraId="5490702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represented some of the expressions of these eminent men in a wrong light, as if they did not hold the necessity of regeneration as antecedent to the first act of faith.</w:t>
      </w:r>
    </w:p>
    <w:p w14:paraId="3A4B8A1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他错误地表述了这些杰出人物的一些言论，好像他们不认为重生必须先于信心的第一个行动。</w:t>
      </w:r>
    </w:p>
    <w:p w14:paraId="2E2D103C">
      <w:pPr>
        <w:pStyle w:val="3"/>
        <w:spacing w:before="322" w:line="252" w:lineRule="auto"/>
        <w:ind w:left="5" w:hanging="5"/>
        <w:jc w:val="both"/>
        <w:rPr>
          <w:rFonts w:hint="eastAsia" w:ascii="微软雅黑" w:hAnsi="微软雅黑" w:eastAsia="微软雅黑" w:cs="微软雅黑"/>
          <w:sz w:val="30"/>
          <w:szCs w:val="30"/>
        </w:rPr>
      </w:pPr>
    </w:p>
    <w:p w14:paraId="2A9EB3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misrepresentation of these great men's opinions, who maintained in terms the most unambiguous, that regeneration is not effected by the word without the Spirit, nor conversely by the Spirit without the word‚ and that the Spirit of light and revelation in the knowledge of Christ is the source of all spiritual affections.</w:t>
      </w:r>
    </w:p>
    <w:p w14:paraId="306EA9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这是对这些伟人观点的歪曲，他们用最明确的措辞坚持认为，重生不是藉着没有圣灵的道，反过来也不是藉着没有道的圣灵作成的；并且在基督知识中赐光和启示的灵是所有属灵情感的源头。</w:t>
      </w:r>
    </w:p>
    <w:p w14:paraId="135C313F">
      <w:pPr>
        <w:pStyle w:val="3"/>
        <w:spacing w:before="322" w:line="252" w:lineRule="auto"/>
        <w:ind w:left="5" w:hanging="5"/>
        <w:jc w:val="both"/>
        <w:rPr>
          <w:rFonts w:hint="eastAsia" w:ascii="微软雅黑" w:hAnsi="微软雅黑" w:eastAsia="微软雅黑" w:cs="微软雅黑"/>
          <w:sz w:val="30"/>
          <w:szCs w:val="30"/>
        </w:rPr>
      </w:pPr>
    </w:p>
    <w:p w14:paraId="22989D1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aim of Marshall, and of the others named along with him, was to set forth the supernatural work of regeneration as the first act of faith; in other words, to prove that a regenerate person is never for a moment in possession of regeneration without the exercise of saving faith on its object; that regeneration proceeds in order, but that the regenerate person is never destitute of saving faith on Christ.</w:t>
      </w:r>
    </w:p>
    <w:p w14:paraId="3D24B5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歇尔及与之并列的其他人的目的，是将重生的超自然工作阐述为信心的第一个行动；换句话说，是为了证明一个重生的人绝不会片刻拥有重生而不在其对象上行使救赎信心；重生在次序上先行，但重生的人绝不会缺乏对基督的救赎信心。</w:t>
      </w:r>
    </w:p>
    <w:p w14:paraId="7EBA325D">
      <w:pPr>
        <w:pStyle w:val="3"/>
        <w:spacing w:before="322" w:line="252" w:lineRule="auto"/>
        <w:ind w:left="5" w:hanging="5"/>
        <w:jc w:val="both"/>
        <w:rPr>
          <w:rFonts w:hint="eastAsia" w:ascii="微软雅黑" w:hAnsi="微软雅黑" w:eastAsia="微软雅黑" w:cs="微软雅黑"/>
          <w:sz w:val="30"/>
          <w:szCs w:val="30"/>
        </w:rPr>
      </w:pPr>
    </w:p>
    <w:p w14:paraId="4A76FE5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 Spirit of God does not work faith till we act it.</w:t>
      </w:r>
    </w:p>
    <w:p w14:paraId="018A3F5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他认为神的灵在我们行使信心之前并不产生信心。</w:t>
      </w:r>
    </w:p>
    <w:p w14:paraId="7AC18F9B">
      <w:pPr>
        <w:pStyle w:val="3"/>
        <w:spacing w:before="322" w:line="252" w:lineRule="auto"/>
        <w:ind w:left="5" w:hanging="5"/>
        <w:jc w:val="both"/>
        <w:rPr>
          <w:rFonts w:hint="eastAsia" w:ascii="微软雅黑" w:hAnsi="微软雅黑" w:eastAsia="微软雅黑" w:cs="微软雅黑"/>
          <w:sz w:val="30"/>
          <w:szCs w:val="30"/>
        </w:rPr>
      </w:pPr>
    </w:p>
    <w:p w14:paraId="6A9611E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maintained, as strongly as Edwards did, that the Spirit produces all and that we act all‚ but that there is no inoperative possession of faith as a grace of the Spirit without its active exercise on Christ as its proper object.</w:t>
      </w:r>
    </w:p>
    <w:p w14:paraId="3F47F7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他像爱德华兹一样强烈地坚持，圣灵产生一切，我们行出一切；但是，作为圣灵的恩典，没有一种信心是不起作用地被拥有的，而不在其适当对象基督身上积极行使。</w:t>
      </w:r>
    </w:p>
    <w:p w14:paraId="7C0997E3">
      <w:pPr>
        <w:pStyle w:val="3"/>
        <w:spacing w:before="322" w:line="252" w:lineRule="auto"/>
        <w:ind w:left="5" w:hanging="5"/>
        <w:jc w:val="both"/>
        <w:rPr>
          <w:rFonts w:hint="eastAsia" w:ascii="微软雅黑" w:hAnsi="微软雅黑" w:eastAsia="微软雅黑" w:cs="微软雅黑"/>
          <w:sz w:val="30"/>
          <w:szCs w:val="30"/>
        </w:rPr>
      </w:pPr>
    </w:p>
    <w:p w14:paraId="7C97256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design of so putting the matter was a practical one.</w:t>
      </w:r>
    </w:p>
    <w:p w14:paraId="4ECCF4E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这样表述问题的目的是实际的。</w:t>
      </w:r>
    </w:p>
    <w:p w14:paraId="2E6AD385">
      <w:pPr>
        <w:pStyle w:val="3"/>
        <w:spacing w:before="322" w:line="252" w:lineRule="auto"/>
        <w:ind w:left="5" w:hanging="5"/>
        <w:jc w:val="both"/>
        <w:rPr>
          <w:rFonts w:hint="eastAsia" w:ascii="微软雅黑" w:hAnsi="微软雅黑" w:eastAsia="微软雅黑" w:cs="微软雅黑"/>
          <w:sz w:val="30"/>
          <w:szCs w:val="30"/>
        </w:rPr>
      </w:pPr>
    </w:p>
    <w:p w14:paraId="682096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men begin the exercise of faith in compliance with the word of invitation, without waiting for the knowledge that the Spirit had already effected in them the saving change.</w:t>
      </w:r>
    </w:p>
    <w:p w14:paraId="0768452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他希望人们顺从邀请的话语开始行使信心，而不必等待知道圣灵已经在他们里面产生了救赎性的改变。</w:t>
      </w:r>
    </w:p>
    <w:p w14:paraId="7825EB8D">
      <w:pPr>
        <w:pStyle w:val="3"/>
        <w:spacing w:before="322" w:line="252" w:lineRule="auto"/>
        <w:ind w:left="5" w:hanging="5"/>
        <w:jc w:val="both"/>
        <w:rPr>
          <w:rFonts w:hint="eastAsia" w:ascii="微软雅黑" w:hAnsi="微软雅黑" w:eastAsia="微软雅黑" w:cs="微软雅黑"/>
          <w:sz w:val="30"/>
          <w:szCs w:val="30"/>
        </w:rPr>
      </w:pPr>
    </w:p>
    <w:p w14:paraId="0BCD46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further remarks will suffice for what remains to be said on the doctrine of the Spirit in connection with modern American theology.</w:t>
      </w:r>
    </w:p>
    <w:p w14:paraId="5B8B32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关于现代美国神学中的圣灵教义，只需再补充几点说明就足够了。</w:t>
      </w:r>
    </w:p>
    <w:p w14:paraId="7C0DC450">
      <w:pPr>
        <w:pStyle w:val="3"/>
        <w:spacing w:before="322" w:line="252" w:lineRule="auto"/>
        <w:ind w:left="5" w:hanging="5"/>
        <w:jc w:val="both"/>
        <w:rPr>
          <w:rFonts w:hint="eastAsia" w:ascii="微软雅黑" w:hAnsi="微软雅黑" w:eastAsia="微软雅黑" w:cs="微软雅黑"/>
          <w:sz w:val="30"/>
          <w:szCs w:val="30"/>
        </w:rPr>
      </w:pPr>
    </w:p>
    <w:p w14:paraId="2599C38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except the peculiar views of Finney and the revivalist school, whose tendency was to magnify human ability, and to keep the Holy Spirit and His operations out of view in all their preaching, there was little in the mode of presentation adopted either in the old or new school to which, when rightly explained, any Biblical divine could take just exception.</w:t>
      </w:r>
    </w:p>
    <w:p w14:paraId="64D46F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芬尼（Finney）和复兴派的独特观点（他们的倾向是放大人类能力，并在所有讲道中将圣灵及其运作置于视线之外）外，无论是旧派还是新派所采用的呈现方式，如果解释得当，任何圣经神学家都很难提出正当的异议。</w:t>
      </w:r>
    </w:p>
    <w:p w14:paraId="043131B7">
      <w:pPr>
        <w:pStyle w:val="3"/>
        <w:spacing w:before="322" w:line="252" w:lineRule="auto"/>
        <w:ind w:left="5" w:hanging="5"/>
        <w:jc w:val="both"/>
        <w:rPr>
          <w:rFonts w:hint="eastAsia" w:ascii="微软雅黑" w:hAnsi="微软雅黑" w:eastAsia="微软雅黑" w:cs="微软雅黑"/>
          <w:sz w:val="30"/>
          <w:szCs w:val="30"/>
        </w:rPr>
      </w:pPr>
    </w:p>
    <w:p w14:paraId="037994D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be different modes of explaining the nature of regeneration.</w:t>
      </w:r>
    </w:p>
    <w:p w14:paraId="1AF1A4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解释重生性质可能有不同的模式。</w:t>
      </w:r>
    </w:p>
    <w:p w14:paraId="096C0D06">
      <w:pPr>
        <w:pStyle w:val="3"/>
        <w:spacing w:before="322" w:line="252" w:lineRule="auto"/>
        <w:ind w:left="5" w:hanging="5"/>
        <w:jc w:val="both"/>
        <w:rPr>
          <w:rFonts w:hint="eastAsia" w:ascii="微软雅黑" w:hAnsi="微软雅黑" w:eastAsia="微软雅黑" w:cs="微软雅黑"/>
          <w:sz w:val="30"/>
          <w:szCs w:val="30"/>
        </w:rPr>
      </w:pPr>
    </w:p>
    <w:p w14:paraId="219FC7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their taste-theory.</w:t>
      </w:r>
    </w:p>
    <w:p w14:paraId="5CD2D4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有些人有他们的口味理论（taste-theory）。</w:t>
      </w:r>
    </w:p>
    <w:p w14:paraId="4D4C943A">
      <w:pPr>
        <w:pStyle w:val="3"/>
        <w:spacing w:before="322" w:line="252" w:lineRule="auto"/>
        <w:ind w:left="5" w:hanging="5"/>
        <w:jc w:val="both"/>
        <w:rPr>
          <w:rFonts w:hint="eastAsia" w:ascii="微软雅黑" w:hAnsi="微软雅黑" w:eastAsia="微软雅黑" w:cs="微软雅黑"/>
          <w:sz w:val="30"/>
          <w:szCs w:val="30"/>
        </w:rPr>
      </w:pPr>
    </w:p>
    <w:p w14:paraId="206649F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Dwight, for instance, following in the line of Edwards, made the change of heart consist in a relish for spiritual objects imparted by the Holy Spirit.</w:t>
      </w:r>
    </w:p>
    <w:p w14:paraId="5BD3CE4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例如，德怀特（Dwight）沿袭爱德华兹的路线，认为心的改变在于圣灵所赋予的对属灵对象的滋味（relish）。</w:t>
      </w:r>
    </w:p>
    <w:p w14:paraId="62C48DE4">
      <w:pPr>
        <w:pStyle w:val="3"/>
        <w:spacing w:before="322" w:line="252" w:lineRule="auto"/>
        <w:ind w:left="5" w:hanging="5"/>
        <w:jc w:val="both"/>
        <w:rPr>
          <w:rFonts w:hint="eastAsia" w:ascii="微软雅黑" w:hAnsi="微软雅黑" w:eastAsia="微软雅黑" w:cs="微软雅黑"/>
          <w:sz w:val="30"/>
          <w:szCs w:val="30"/>
        </w:rPr>
      </w:pPr>
    </w:p>
    <w:p w14:paraId="1699C77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explained the fact by a change of the ruling purpose or chief end.</w:t>
      </w:r>
    </w:p>
    <w:p w14:paraId="3F19CB4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另一些人通过统治目的或主要目标的改变来解释这一事实。</w:t>
      </w:r>
    </w:p>
    <w:p w14:paraId="04D5930E">
      <w:pPr>
        <w:pStyle w:val="3"/>
        <w:spacing w:before="322" w:line="252" w:lineRule="auto"/>
        <w:ind w:left="5" w:hanging="5"/>
        <w:jc w:val="both"/>
        <w:rPr>
          <w:rFonts w:hint="eastAsia" w:ascii="微软雅黑" w:hAnsi="微软雅黑" w:eastAsia="微软雅黑" w:cs="微软雅黑"/>
          <w:sz w:val="30"/>
          <w:szCs w:val="30"/>
        </w:rPr>
      </w:pPr>
    </w:p>
    <w:p w14:paraId="6D6878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were only modes of exposition where the same truth was held.</w:t>
      </w:r>
    </w:p>
    <w:p w14:paraId="5FBF59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但这只是持有相同真理时的不同阐述模式。</w:t>
      </w:r>
    </w:p>
    <w:p w14:paraId="7DDAD638">
      <w:pPr>
        <w:pStyle w:val="3"/>
        <w:spacing w:before="322" w:line="252" w:lineRule="auto"/>
        <w:ind w:left="5" w:hanging="5"/>
        <w:jc w:val="both"/>
        <w:rPr>
          <w:rFonts w:hint="eastAsia" w:ascii="微软雅黑" w:hAnsi="微软雅黑" w:eastAsia="微软雅黑" w:cs="微软雅黑"/>
          <w:sz w:val="30"/>
          <w:szCs w:val="30"/>
        </w:rPr>
      </w:pPr>
    </w:p>
    <w:p w14:paraId="429B5D7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point of discussion between those who at bottom built on the same foundation was, whether the Holy Spirit acts on the mind MEDIATELY or IMMEDIATELY.</w:t>
      </w:r>
    </w:p>
    <w:p w14:paraId="2A4D6E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在那些根本上建立在同一基础上的人之间，主要的讨论点是：圣灵是间接还是直接作用于心智。</w:t>
      </w:r>
    </w:p>
    <w:p w14:paraId="36A3F919">
      <w:pPr>
        <w:pStyle w:val="3"/>
        <w:spacing w:before="322" w:line="252" w:lineRule="auto"/>
        <w:ind w:left="5" w:hanging="5"/>
        <w:jc w:val="both"/>
        <w:rPr>
          <w:rFonts w:hint="eastAsia" w:ascii="微软雅黑" w:hAnsi="微软雅黑" w:eastAsia="微软雅黑" w:cs="微软雅黑"/>
          <w:sz w:val="30"/>
          <w:szCs w:val="30"/>
        </w:rPr>
      </w:pPr>
    </w:p>
    <w:p w14:paraId="05B95FD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both the agency of the Spirit was spoken of as preceding the action of the human mind in conversion, and as the cause of the change.</w:t>
      </w:r>
    </w:p>
    <w:p w14:paraId="52DB72B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但双方都谈到圣灵的代理先于人类心智在归信中的行动，并作为改变的原因。</w:t>
      </w:r>
    </w:p>
    <w:p w14:paraId="0638EC48">
      <w:pPr>
        <w:pStyle w:val="3"/>
        <w:spacing w:before="322" w:line="252" w:lineRule="auto"/>
        <w:ind w:left="5" w:hanging="5"/>
        <w:jc w:val="both"/>
        <w:rPr>
          <w:rFonts w:hint="eastAsia" w:ascii="微软雅黑" w:hAnsi="微软雅黑" w:eastAsia="微软雅黑" w:cs="微软雅黑"/>
          <w:sz w:val="30"/>
          <w:szCs w:val="30"/>
        </w:rPr>
      </w:pPr>
    </w:p>
    <w:p w14:paraId="40FA1CF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was considered as only concurring with the divine Spirit in turning the man from the error of his ways.</w:t>
      </w:r>
    </w:p>
    <w:p w14:paraId="32291C2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人类心智被认为只是与神圣之灵协作，使人转离其错误的道路。</w:t>
      </w:r>
    </w:p>
    <w:p w14:paraId="7CEC0C25">
      <w:pPr>
        <w:pStyle w:val="3"/>
        <w:spacing w:before="322" w:line="252" w:lineRule="auto"/>
        <w:ind w:left="5" w:hanging="5"/>
        <w:jc w:val="both"/>
        <w:rPr>
          <w:rFonts w:hint="eastAsia" w:ascii="微软雅黑" w:hAnsi="微软雅黑" w:eastAsia="微软雅黑" w:cs="微软雅黑"/>
          <w:sz w:val="30"/>
          <w:szCs w:val="30"/>
        </w:rPr>
      </w:pPr>
    </w:p>
    <w:p w14:paraId="6EA386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school laid emphasis on the fact that man is passive in regeneration and active in conversion.</w:t>
      </w:r>
    </w:p>
    <w:p w14:paraId="6B3EF73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旧派强调这一事实：人在重生中是被动的，在归信中是主动的。</w:t>
      </w:r>
    </w:p>
    <w:p w14:paraId="07D1143A">
      <w:pPr>
        <w:pStyle w:val="3"/>
        <w:spacing w:before="322" w:line="252" w:lineRule="auto"/>
        <w:ind w:left="5" w:hanging="5"/>
        <w:jc w:val="both"/>
        <w:rPr>
          <w:rFonts w:hint="eastAsia" w:ascii="微软雅黑" w:hAnsi="微软雅黑" w:eastAsia="微软雅黑" w:cs="微软雅黑"/>
          <w:sz w:val="30"/>
          <w:szCs w:val="30"/>
        </w:rPr>
      </w:pPr>
    </w:p>
    <w:p w14:paraId="50C2C93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that in what is properly the act of God the man cannot be said to be active, because he is but the party changed, or the object on whom the change is produced.</w:t>
      </w:r>
    </w:p>
    <w:p w14:paraId="457B76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人们认为，在恰当地说是神的作为中，人不能被说是主动的，因为他只是被改变的一方，或者是改变在其上产生的对象。</w:t>
      </w:r>
    </w:p>
    <w:p w14:paraId="61642FE5">
      <w:pPr>
        <w:pStyle w:val="3"/>
        <w:spacing w:before="322" w:line="252" w:lineRule="auto"/>
        <w:ind w:left="5" w:hanging="5"/>
        <w:jc w:val="both"/>
        <w:rPr>
          <w:rFonts w:hint="eastAsia" w:ascii="微软雅黑" w:hAnsi="微软雅黑" w:eastAsia="微软雅黑" w:cs="微软雅黑"/>
          <w:sz w:val="30"/>
          <w:szCs w:val="30"/>
        </w:rPr>
      </w:pPr>
    </w:p>
    <w:p w14:paraId="78D7A2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new school, it was sometimes alleged against it that the agency of the Holy Spirit was represented wholly as that of moral suasion.</w:t>
      </w:r>
    </w:p>
    <w:p w14:paraId="23582F4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至于新派，有时有人指控它将圣灵的代理完全表述为道德劝导。</w:t>
      </w:r>
    </w:p>
    <w:p w14:paraId="5718EB39">
      <w:pPr>
        <w:pStyle w:val="3"/>
        <w:spacing w:before="322" w:line="252" w:lineRule="auto"/>
        <w:ind w:left="5" w:hanging="5"/>
        <w:jc w:val="both"/>
        <w:rPr>
          <w:rFonts w:hint="eastAsia" w:ascii="微软雅黑" w:hAnsi="微软雅黑" w:eastAsia="微软雅黑" w:cs="微软雅黑"/>
          <w:sz w:val="30"/>
          <w:szCs w:val="30"/>
        </w:rPr>
      </w:pPr>
    </w:p>
    <w:p w14:paraId="755679A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vehemently repelled this as an injustice.</w:t>
      </w:r>
    </w:p>
    <w:p w14:paraId="2EDE1F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但他们激烈地驳斥这是一种不公。</w:t>
      </w:r>
    </w:p>
    <w:p w14:paraId="4BB5DEBB">
      <w:pPr>
        <w:pStyle w:val="3"/>
        <w:spacing w:before="322" w:line="252" w:lineRule="auto"/>
        <w:ind w:left="5" w:hanging="5"/>
        <w:jc w:val="both"/>
        <w:rPr>
          <w:rFonts w:hint="eastAsia" w:ascii="微软雅黑" w:hAnsi="微软雅黑" w:eastAsia="微软雅黑" w:cs="微软雅黑"/>
          <w:sz w:val="30"/>
          <w:szCs w:val="30"/>
        </w:rPr>
      </w:pPr>
    </w:p>
    <w:p w14:paraId="155518A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question, whether the Spirit of God acts only by the intervention of the word, is often rendered ambiguous by the mode in which it is stated.</w:t>
      </w:r>
    </w:p>
    <w:p w14:paraId="021A266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整个问题——神的灵是否仅通过圣道的介入而行动——常常因陈述方式而变得模棱两可。</w:t>
      </w:r>
    </w:p>
    <w:p w14:paraId="5061AC69">
      <w:pPr>
        <w:pStyle w:val="3"/>
        <w:spacing w:before="322" w:line="252" w:lineRule="auto"/>
        <w:ind w:left="5" w:hanging="5"/>
        <w:jc w:val="both"/>
        <w:rPr>
          <w:rFonts w:hint="eastAsia" w:ascii="微软雅黑" w:hAnsi="微软雅黑" w:eastAsia="微软雅黑" w:cs="微软雅黑"/>
          <w:sz w:val="30"/>
          <w:szCs w:val="30"/>
        </w:rPr>
      </w:pPr>
    </w:p>
    <w:p w14:paraId="4C903A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the immediate or mediate operation by the Spirit is not whether God's word is used or not.</w:t>
      </w:r>
    </w:p>
    <w:p w14:paraId="0AA90E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圣灵直接或间接运作的问题，不在于是否使用了神的话语。</w:t>
      </w:r>
    </w:p>
    <w:p w14:paraId="554FAC2D">
      <w:pPr>
        <w:pStyle w:val="3"/>
        <w:spacing w:before="322" w:line="252" w:lineRule="auto"/>
        <w:ind w:left="5" w:hanging="5"/>
        <w:jc w:val="both"/>
        <w:rPr>
          <w:rFonts w:hint="eastAsia" w:ascii="微软雅黑" w:hAnsi="微软雅黑" w:eastAsia="微软雅黑" w:cs="微软雅黑"/>
          <w:sz w:val="30"/>
          <w:szCs w:val="30"/>
        </w:rPr>
      </w:pPr>
    </w:p>
    <w:p w14:paraId="02F572E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intend to assert that the change is effected by the word, as the instrument in the hand of God or as the sword of the Spirit.</w:t>
      </w:r>
    </w:p>
    <w:p w14:paraId="2E549E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双方都意图断言改变是藉着圣道产生的，作为神手中的工具或圣灵的宝剑。</w:t>
      </w:r>
    </w:p>
    <w:p w14:paraId="0B7E1191">
      <w:pPr>
        <w:pStyle w:val="3"/>
        <w:spacing w:before="322" w:line="252" w:lineRule="auto"/>
        <w:ind w:left="5" w:hanging="5"/>
        <w:jc w:val="both"/>
        <w:rPr>
          <w:rFonts w:hint="eastAsia" w:ascii="微软雅黑" w:hAnsi="微软雅黑" w:eastAsia="微软雅黑" w:cs="微软雅黑"/>
          <w:sz w:val="30"/>
          <w:szCs w:val="30"/>
        </w:rPr>
      </w:pPr>
    </w:p>
    <w:p w14:paraId="5F5D9C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mode of stating the question is whether the word produces the result by mere moral suasion, or by the Spirit's direct action in regenerating the mind.</w:t>
      </w:r>
    </w:p>
    <w:p w14:paraId="0E0EB0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陈述问题的正确方式是：圣道产生结果是仅靠道德劝导，还是靠圣灵在重生心智中的直接行动。</w:t>
      </w:r>
    </w:p>
    <w:p w14:paraId="7E73DCAC">
      <w:pPr>
        <w:pStyle w:val="3"/>
        <w:spacing w:before="322" w:line="252" w:lineRule="auto"/>
        <w:ind w:left="5" w:hanging="5"/>
        <w:jc w:val="both"/>
        <w:rPr>
          <w:rFonts w:hint="eastAsia" w:ascii="微软雅黑" w:hAnsi="微软雅黑" w:eastAsia="微软雅黑" w:cs="微软雅黑"/>
          <w:sz w:val="30"/>
          <w:szCs w:val="30"/>
        </w:rPr>
      </w:pPr>
    </w:p>
    <w:p w14:paraId="4C94214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well-balanced doctrine of the Spirit has long been maintained in England by the successors of the Puritans.</w:t>
      </w:r>
    </w:p>
    <w:p w14:paraId="441694E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圣灵完整、平衡的教义长期以来一直由英格兰的清教徒继承者所维护。</w:t>
      </w:r>
    </w:p>
    <w:p w14:paraId="532FC928">
      <w:pPr>
        <w:pStyle w:val="3"/>
        <w:spacing w:before="322" w:line="252" w:lineRule="auto"/>
        <w:ind w:left="5" w:hanging="5"/>
        <w:jc w:val="both"/>
        <w:rPr>
          <w:rFonts w:hint="eastAsia" w:ascii="微软雅黑" w:hAnsi="微软雅黑" w:eastAsia="微软雅黑" w:cs="微软雅黑"/>
          <w:sz w:val="30"/>
          <w:szCs w:val="30"/>
        </w:rPr>
      </w:pPr>
    </w:p>
    <w:p w14:paraId="031647D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handled it with an amplitude of view, a freshness of delineation, and a spiritual tone which leave nothing to desire.</w:t>
      </w:r>
    </w:p>
    <w:p w14:paraId="33EB5F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他们以广阔的视野、清新的描绘和属灵的基调处理它，令人无可挑剔。</w:t>
      </w:r>
    </w:p>
    <w:p w14:paraId="08ADD032">
      <w:pPr>
        <w:pStyle w:val="3"/>
        <w:spacing w:before="322" w:line="252" w:lineRule="auto"/>
        <w:ind w:left="5" w:hanging="5"/>
        <w:jc w:val="both"/>
        <w:rPr>
          <w:rFonts w:hint="eastAsia" w:ascii="微软雅黑" w:hAnsi="微软雅黑" w:eastAsia="微软雅黑" w:cs="微软雅黑"/>
          <w:sz w:val="30"/>
          <w:szCs w:val="30"/>
        </w:rPr>
      </w:pPr>
    </w:p>
    <w:p w14:paraId="10F4DC3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eminent service rendered to Christianity by the English Nonconformists.</w:t>
      </w:r>
    </w:p>
    <w:p w14:paraId="49BF29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这是英国不从国教者为基督教做出的杰出贡献。</w:t>
      </w:r>
    </w:p>
    <w:p w14:paraId="27D1795A">
      <w:pPr>
        <w:pStyle w:val="3"/>
        <w:spacing w:before="322" w:line="252" w:lineRule="auto"/>
        <w:ind w:left="5" w:hanging="5"/>
        <w:jc w:val="both"/>
        <w:rPr>
          <w:rFonts w:hint="eastAsia" w:ascii="微软雅黑" w:hAnsi="微软雅黑" w:eastAsia="微软雅黑" w:cs="微软雅黑"/>
          <w:sz w:val="30"/>
          <w:szCs w:val="30"/>
        </w:rPr>
      </w:pPr>
    </w:p>
    <w:p w14:paraId="40017E2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go back to the Baptists of former times, those eminent men who adorned their ranks at the beginning of this century, most of whom imbibed the views of Edwards in the best sense, set forth in a happy combination the operations of the Spirit with a full and free proclamation of the gospel.</w:t>
      </w:r>
    </w:p>
    <w:p w14:paraId="5B6E58B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不回溯到以前的浸信会信徒，那些在本世纪初为其行列增光的杰出人物（他们大多在最好意义上吸收了爱德华兹的观点），以一种幸福的结合阐述了圣灵的运作与福音的充分自由宣告。</w:t>
      </w:r>
    </w:p>
    <w:p w14:paraId="1B2AA6DC">
      <w:pPr>
        <w:pStyle w:val="3"/>
        <w:spacing w:before="322" w:line="252" w:lineRule="auto"/>
        <w:ind w:left="5" w:hanging="5"/>
        <w:jc w:val="both"/>
        <w:rPr>
          <w:rFonts w:hint="eastAsia" w:ascii="微软雅黑" w:hAnsi="微软雅黑" w:eastAsia="微软雅黑" w:cs="微软雅黑"/>
          <w:sz w:val="30"/>
          <w:szCs w:val="30"/>
        </w:rPr>
      </w:pPr>
    </w:p>
    <w:p w14:paraId="04D01DD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circular letter of the eloquent Robert Hall gives an admirable exposition of the work of the Spirit and of the Church's duty; and the same thing is true of Fuller's circular letter; both prepared in order to diffuse right views on this momentous theme.</w:t>
      </w:r>
    </w:p>
    <w:p w14:paraId="134DDE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雄辩的罗伯特·霍尔（Robert Hall）的通函对圣灵的工作和教会的责任作了令人钦佩的阐述；富勒的通函也是如此；两者都是为了传播关于这一重大主题的正确观点而准备的。</w:t>
      </w:r>
    </w:p>
    <w:p w14:paraId="41E751EE">
      <w:pPr>
        <w:pStyle w:val="3"/>
        <w:spacing w:before="322" w:line="252" w:lineRule="auto"/>
        <w:ind w:left="5" w:hanging="5"/>
        <w:jc w:val="both"/>
        <w:rPr>
          <w:rFonts w:hint="eastAsia" w:ascii="微软雅黑" w:hAnsi="微软雅黑" w:eastAsia="微软雅黑" w:cs="微软雅黑"/>
          <w:sz w:val="30"/>
          <w:szCs w:val="30"/>
        </w:rPr>
      </w:pPr>
    </w:p>
    <w:p w14:paraId="0BFA6C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admirable work by Harrington Evans, entitled The Spirit of Holiness‚ is the work of one who outlived the blighting influence of Sabellianism, under which he fell for some time; and who, subsequently to his restoration, continued for many years to give a more emphatic testimony to the personality and work of the Spirit than any other man perhaps has done since the time of Owen.</w:t>
      </w:r>
    </w:p>
    <w:p w14:paraId="7C5413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哈灵顿·埃文斯（Harrington Evans）那部令人钦佩的著作《圣洁之灵》，是一位挺过了撒伯流主义（他曾一度陷入其中）有害影响之人的作品；在他恢复之后，多年来他继续对圣灵的位格和工作作出比欧文时代以来任何其他人可能更强有力的见证。</w:t>
      </w:r>
    </w:p>
    <w:p w14:paraId="1CA5AFA7">
      <w:pPr>
        <w:pStyle w:val="3"/>
        <w:spacing w:before="322" w:line="252" w:lineRule="auto"/>
        <w:ind w:left="5" w:hanging="5"/>
        <w:jc w:val="both"/>
        <w:rPr>
          <w:rFonts w:hint="eastAsia" w:ascii="微软雅黑" w:hAnsi="微软雅黑" w:eastAsia="微软雅黑" w:cs="微软雅黑"/>
          <w:sz w:val="30"/>
          <w:szCs w:val="30"/>
        </w:rPr>
      </w:pPr>
    </w:p>
    <w:p w14:paraId="27F214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Congregationalists during this century have produced several works of much value on the doctrine of the Spirit.</w:t>
      </w:r>
    </w:p>
    <w:p w14:paraId="608C49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本世纪英国公理会产生了多部关于圣灵教义的极具价值的著作。</w:t>
      </w:r>
    </w:p>
    <w:p w14:paraId="5CF28F13">
      <w:pPr>
        <w:pStyle w:val="3"/>
        <w:spacing w:before="322" w:line="252" w:lineRule="auto"/>
        <w:ind w:left="5" w:hanging="5"/>
        <w:jc w:val="both"/>
        <w:rPr>
          <w:rFonts w:hint="eastAsia" w:ascii="微软雅黑" w:hAnsi="微软雅黑" w:eastAsia="微软雅黑" w:cs="微软雅黑"/>
          <w:sz w:val="30"/>
          <w:szCs w:val="30"/>
        </w:rPr>
      </w:pPr>
    </w:p>
    <w:p w14:paraId="7681D6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this topic by Williams in his Equity and Sovereignty‚ by Payne in his Lectures, by Wardlaw in several publications, and by Stowell in his admirable lectures on The Work of the Spirit‚ forms a literature with which, for its deeply spiritual and experimental doctrine, every Biblical divine must fully sympathize.</w:t>
      </w:r>
    </w:p>
    <w:p w14:paraId="171E45A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姆斯（Williams）在他的《公平与主权》中，佩恩（Payne）在他的讲座中，沃德洛（Wardlaw）在几部出版物中，以及斯托尔（Stowell）在他令人钦佩的关于《圣灵的工作》的讲座中对这一主题的阐述，构成了一种文献，每一个圣经神学家都必须因其深刻的属灵和实验性教义而完全赞同。</w:t>
      </w:r>
    </w:p>
    <w:p w14:paraId="0EDD3C43">
      <w:pPr>
        <w:pStyle w:val="3"/>
        <w:spacing w:before="322" w:line="252" w:lineRule="auto"/>
        <w:ind w:left="5" w:hanging="5"/>
        <w:jc w:val="both"/>
        <w:rPr>
          <w:rFonts w:hint="eastAsia" w:ascii="微软雅黑" w:hAnsi="微软雅黑" w:eastAsia="微软雅黑" w:cs="微软雅黑"/>
          <w:sz w:val="30"/>
          <w:szCs w:val="30"/>
        </w:rPr>
      </w:pPr>
    </w:p>
    <w:p w14:paraId="57ECC1D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badge of distinction.</w:t>
      </w:r>
    </w:p>
    <w:p w14:paraId="7BCCCF7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这是他们的独特标志。</w:t>
      </w:r>
    </w:p>
    <w:p w14:paraId="62D77628">
      <w:pPr>
        <w:pStyle w:val="3"/>
        <w:spacing w:before="322" w:line="252" w:lineRule="auto"/>
        <w:ind w:left="5" w:hanging="5"/>
        <w:jc w:val="both"/>
        <w:rPr>
          <w:rFonts w:hint="eastAsia" w:ascii="微软雅黑" w:hAnsi="微软雅黑" w:eastAsia="微软雅黑" w:cs="微软雅黑"/>
          <w:sz w:val="30"/>
          <w:szCs w:val="30"/>
        </w:rPr>
      </w:pPr>
    </w:p>
    <w:p w14:paraId="731BC57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exception to these important contributions is the work of Dr. Jenkyn on The Influences of the Holy Spirit.</w:t>
      </w:r>
    </w:p>
    <w:p w14:paraId="26F57C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这些重要贡献中的唯一例外是詹金博士（Dr. Jenkyn）关于《圣灵的影响》的著作。</w:t>
      </w:r>
    </w:p>
    <w:p w14:paraId="4241A8CF">
      <w:pPr>
        <w:pStyle w:val="3"/>
        <w:spacing w:before="322" w:line="252" w:lineRule="auto"/>
        <w:ind w:left="5" w:hanging="5"/>
        <w:jc w:val="both"/>
        <w:rPr>
          <w:rFonts w:hint="eastAsia" w:ascii="微软雅黑" w:hAnsi="微软雅黑" w:eastAsia="微软雅黑" w:cs="微软雅黑"/>
          <w:sz w:val="30"/>
          <w:szCs w:val="30"/>
        </w:rPr>
      </w:pPr>
    </w:p>
    <w:p w14:paraId="6A5BF8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Dr. Payne has fully exposed and refuted that attempt to identify the Spirit and the word, and as it does not differ from the views of Pajon and Junckheim, already explained, it is not necessary to occupy space in further refutation of that line of thought.</w:t>
      </w:r>
    </w:p>
    <w:p w14:paraId="0914B6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但由于佩恩博士已充分揭露并驳斥了那种试图将圣灵与圣道等同起来的企图，而且这也与已经解释过的帕若尼和容克海姆的观点没有区别，因此没有必要占用篇幅进一步反驳那种思路。</w:t>
      </w:r>
    </w:p>
    <w:p w14:paraId="768AFDAC">
      <w:pPr>
        <w:pStyle w:val="3"/>
        <w:spacing w:before="322" w:line="252" w:lineRule="auto"/>
        <w:ind w:left="5" w:hanging="5"/>
        <w:jc w:val="both"/>
        <w:rPr>
          <w:rFonts w:hint="eastAsia" w:ascii="微软雅黑" w:hAnsi="微软雅黑" w:eastAsia="微软雅黑" w:cs="微软雅黑"/>
          <w:sz w:val="30"/>
          <w:szCs w:val="30"/>
        </w:rPr>
      </w:pPr>
    </w:p>
    <w:p w14:paraId="46825CA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Stowell, bating some minor points to which we have already taken exception in this volume, is a broad and comprehensive description of some parts of the ministration of the Spirit.</w:t>
      </w:r>
    </w:p>
    <w:p w14:paraId="6B043C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除去我们在本书中已经提出异议的一些次要点，斯托尔的著作是对圣灵职事某些部分的广泛而全面的描述。</w:t>
      </w:r>
    </w:p>
    <w:p w14:paraId="4DD2E3A7">
      <w:pPr>
        <w:pStyle w:val="3"/>
        <w:spacing w:before="322" w:line="252" w:lineRule="auto"/>
        <w:ind w:left="5" w:hanging="5"/>
        <w:jc w:val="both"/>
        <w:rPr>
          <w:rFonts w:hint="eastAsia" w:ascii="微软雅黑" w:hAnsi="微软雅黑" w:eastAsia="微软雅黑" w:cs="微软雅黑"/>
          <w:sz w:val="30"/>
          <w:szCs w:val="30"/>
        </w:rPr>
      </w:pPr>
    </w:p>
    <w:p w14:paraId="0E01782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limited to the spiritual life.</w:t>
      </w:r>
    </w:p>
    <w:p w14:paraId="2D383CC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它局限于属灵生命。</w:t>
      </w:r>
    </w:p>
    <w:p w14:paraId="7BCE566A">
      <w:pPr>
        <w:pStyle w:val="3"/>
        <w:spacing w:before="322" w:line="252" w:lineRule="auto"/>
        <w:ind w:left="5" w:hanging="5"/>
        <w:jc w:val="both"/>
        <w:rPr>
          <w:rFonts w:hint="eastAsia" w:ascii="微软雅黑" w:hAnsi="微软雅黑" w:eastAsia="微软雅黑" w:cs="微软雅黑"/>
          <w:sz w:val="30"/>
          <w:szCs w:val="30"/>
        </w:rPr>
      </w:pPr>
    </w:p>
    <w:p w14:paraId="29C5CB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object, according to a plan formed during a pastoral ministry of thirty years, was to "show that neither Church traditions, philosophical theories, nor mystical imaginations, are in accordance with what the Spirit of God has taught concerning His own work, but that Christian spiritualism is the harmony of divine revelation with the consciousness of man."</w:t>
      </w:r>
    </w:p>
    <w:p w14:paraId="5AD815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根据他在三十年牧养事奉中形成的计划，其目的是“表明无论是教会传统、哲学理论还是神秘想象，都不符合神的灵关于祂自己工作的教导，而基督教唯灵论是神圣启示与人类意识的和谐。”</w:t>
      </w:r>
    </w:p>
    <w:p w14:paraId="2D4A289B">
      <w:pPr>
        <w:pStyle w:val="3"/>
        <w:spacing w:before="322" w:line="252" w:lineRule="auto"/>
        <w:ind w:left="5" w:hanging="5"/>
        <w:jc w:val="both"/>
        <w:rPr>
          <w:rFonts w:hint="eastAsia" w:ascii="微软雅黑" w:hAnsi="微软雅黑" w:eastAsia="微软雅黑" w:cs="微软雅黑"/>
          <w:sz w:val="30"/>
          <w:szCs w:val="30"/>
        </w:rPr>
      </w:pPr>
    </w:p>
    <w:p w14:paraId="4FB3931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Stowell begins with man rather than with the divine economy in the mission of the Holy Ghost, or with His personality and Deity.</w:t>
      </w:r>
    </w:p>
    <w:p w14:paraId="6AE3742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斯托尔先生从人开始，而不是从圣灵使命中的神圣经世安排，或祂的位格和神性开始。</w:t>
      </w:r>
    </w:p>
    <w:p w14:paraId="774BDE33">
      <w:pPr>
        <w:pStyle w:val="3"/>
        <w:spacing w:before="322" w:line="252" w:lineRule="auto"/>
        <w:ind w:left="5" w:hanging="5"/>
        <w:jc w:val="both"/>
        <w:rPr>
          <w:rFonts w:hint="eastAsia" w:ascii="微软雅黑" w:hAnsi="微软雅黑" w:eastAsia="微软雅黑" w:cs="微软雅黑"/>
          <w:sz w:val="30"/>
          <w:szCs w:val="30"/>
        </w:rPr>
      </w:pPr>
    </w:p>
    <w:p w14:paraId="738299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any objection against this method be sustained, if, in the subsequent parts of the volume, sufficient prominence had been given to the agent and His mission as well as to His work, which, however, we desiderate.</w:t>
      </w:r>
    </w:p>
    <w:p w14:paraId="47D2D6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如果在书的后续部分，对施动者及其使命以及祂的工作给予了足够的重视，那么对这种方法的任何反对都无法成立，然而，我们对此感到遗憾（指未给予足够重视）。</w:t>
      </w:r>
    </w:p>
    <w:p w14:paraId="13B53735">
      <w:pPr>
        <w:pStyle w:val="3"/>
        <w:spacing w:before="322" w:line="252" w:lineRule="auto"/>
        <w:ind w:left="5" w:hanging="5"/>
        <w:jc w:val="both"/>
        <w:rPr>
          <w:rFonts w:hint="eastAsia" w:ascii="微软雅黑" w:hAnsi="微软雅黑" w:eastAsia="微软雅黑" w:cs="微软雅黑"/>
          <w:sz w:val="30"/>
          <w:szCs w:val="30"/>
        </w:rPr>
      </w:pPr>
    </w:p>
    <w:p w14:paraId="42AA585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describing the wrong choice which is uniformly made, and which, as he happily shows, must be ascribed not so much to any other cause, as to an inward and spontaneous predisposition, he arrives at the conclusion that with man nothing becomes an actual motive, however clearly its truth may be perceived, however seriously its reason and right and authority may be responded to, until his spirit is changed; adding that either it must remain undone, or God must do it (p. 49).</w:t>
      </w:r>
    </w:p>
    <w:p w14:paraId="4BAAE3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了人们一致做出的错误选择（正如他恰当地表明的，这与其归因于任何其他原因，不如归因于内在和自发的倾向）之后，他得出结论：对于人来说，无论真理被感知得多么清晰，无论其理性、权利和权威得到多么严肃的回应，除非他的灵改变，否则没有任何东西能成为实际的动机；并补充说，这要么必须保持未完成，要么神必须去做（第49页）。</w:t>
      </w:r>
    </w:p>
    <w:p w14:paraId="1A206976">
      <w:pPr>
        <w:pStyle w:val="3"/>
        <w:spacing w:before="322" w:line="252" w:lineRule="auto"/>
        <w:ind w:left="5" w:hanging="5"/>
        <w:jc w:val="both"/>
        <w:rPr>
          <w:rFonts w:hint="eastAsia" w:ascii="微软雅黑" w:hAnsi="微软雅黑" w:eastAsia="微软雅黑" w:cs="微软雅黑"/>
          <w:sz w:val="30"/>
          <w:szCs w:val="30"/>
        </w:rPr>
      </w:pPr>
    </w:p>
    <w:p w14:paraId="7E5759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valuable work of Dr. James Buchanan of a practical and devotional character, Hare's Mission of the Comforter‚ Winslow's work on The Spirit‚ deserved the important place which they have occupied in public estimation.</w:t>
      </w:r>
    </w:p>
    <w:p w14:paraId="56D2ADF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詹姆斯·布坎南博士（Dr. James Buchanan）具有实践和灵修性质的宝贵著作，黑尔（Hare）的《保惠师的使命》，温斯洛（Winslow）关于《圣灵》的著作，配得它们在公众评价中所占据的重要地位。</w:t>
      </w:r>
    </w:p>
    <w:p w14:paraId="3CD52250">
      <w:pPr>
        <w:pStyle w:val="3"/>
        <w:spacing w:before="322" w:line="252" w:lineRule="auto"/>
        <w:ind w:left="5" w:hanging="5"/>
        <w:jc w:val="both"/>
        <w:rPr>
          <w:rFonts w:hint="eastAsia" w:ascii="微软雅黑" w:hAnsi="微软雅黑" w:eastAsia="微软雅黑" w:cs="微软雅黑"/>
          <w:sz w:val="30"/>
          <w:szCs w:val="30"/>
        </w:rPr>
      </w:pPr>
    </w:p>
    <w:p w14:paraId="129DB3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anonymous work, entitled The Comforter‚ deserves also favourable notice.</w:t>
      </w:r>
    </w:p>
    <w:p w14:paraId="1A54E7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一部名为《保惠师》的匿名著作也值得好评。</w:t>
      </w:r>
    </w:p>
    <w:p w14:paraId="5D4FE8D0">
      <w:pPr>
        <w:pStyle w:val="3"/>
        <w:spacing w:before="322" w:line="252" w:lineRule="auto"/>
        <w:ind w:left="5" w:hanging="5"/>
        <w:jc w:val="both"/>
        <w:rPr>
          <w:rFonts w:hint="eastAsia" w:ascii="微软雅黑" w:hAnsi="微软雅黑" w:eastAsia="微软雅黑" w:cs="微软雅黑"/>
          <w:sz w:val="30"/>
          <w:szCs w:val="30"/>
        </w:rPr>
      </w:pPr>
    </w:p>
    <w:p w14:paraId="72C84B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referred to Dr. Wardlaw's services in connection with the work of the Spirit.</w:t>
      </w:r>
    </w:p>
    <w:p w14:paraId="4D6FA96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我们已经提到沃德洛博士在圣灵工作方面的贡献。</w:t>
      </w:r>
    </w:p>
    <w:p w14:paraId="56B982A7">
      <w:pPr>
        <w:pStyle w:val="3"/>
        <w:spacing w:before="322" w:line="252" w:lineRule="auto"/>
        <w:ind w:left="5" w:hanging="5"/>
        <w:jc w:val="both"/>
        <w:rPr>
          <w:rFonts w:hint="eastAsia" w:ascii="微软雅黑" w:hAnsi="微软雅黑" w:eastAsia="微软雅黑" w:cs="微软雅黑"/>
          <w:sz w:val="30"/>
          <w:szCs w:val="30"/>
        </w:rPr>
      </w:pPr>
    </w:p>
    <w:p w14:paraId="72F952C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Payne and Mr. Stowell refer to the correspondence carried on by Dr. Wardlaw on the one side, and by the Congregationalist Churches, from whom he separated, on the other, it may serve, perhaps, better than any other historical facts that could be adduced, to refer to that discussion, because the important spiritual truth which he asserted in that controversy exhibited the true opinions of the Congregationalist body.</w:t>
      </w:r>
    </w:p>
    <w:p w14:paraId="25E2E62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佩恩博士和斯托尔先生提到了沃德洛博士一方与他所分离的公理会教会另一方进行的通信，参考那场讨论或许比任何其他可引用的历史事实更有用，因为他在那场争论中所主张的重要属灵真理展示了公理会团体的真实观点。</w:t>
      </w:r>
    </w:p>
    <w:p w14:paraId="7CB82011">
      <w:pPr>
        <w:pStyle w:val="3"/>
        <w:spacing w:before="322" w:line="252" w:lineRule="auto"/>
        <w:ind w:left="5" w:hanging="5"/>
        <w:jc w:val="both"/>
        <w:rPr>
          <w:rFonts w:hint="eastAsia" w:ascii="微软雅黑" w:hAnsi="微软雅黑" w:eastAsia="微软雅黑" w:cs="微软雅黑"/>
          <w:sz w:val="30"/>
          <w:szCs w:val="30"/>
        </w:rPr>
      </w:pPr>
    </w:p>
    <w:p w14:paraId="60BB7F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remain in Church fellowship with some of the neighbouring Churches, he demanded evidence that they believed in a SPECIAL INFLUENCE OF THE SPIRIT‚ and not in a mere general influence given equally to those who believe the gospel and to those who reject it.</w:t>
      </w:r>
    </w:p>
    <w:p w14:paraId="4D4D01F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为了与一些邻近的教会保持团契关系，他要求证据证明他们相信圣灵的特殊影响，而不是仅仅相信同等给予那些相信福音者和拒绝福音者的普遍影响。</w:t>
      </w:r>
    </w:p>
    <w:p w14:paraId="47A591A8">
      <w:pPr>
        <w:pStyle w:val="3"/>
        <w:spacing w:before="322" w:line="252" w:lineRule="auto"/>
        <w:ind w:left="5" w:hanging="5"/>
        <w:jc w:val="both"/>
        <w:rPr>
          <w:rFonts w:hint="eastAsia" w:ascii="微软雅黑" w:hAnsi="微软雅黑" w:eastAsia="微软雅黑" w:cs="微软雅黑"/>
          <w:sz w:val="30"/>
          <w:szCs w:val="30"/>
        </w:rPr>
      </w:pPr>
    </w:p>
    <w:p w14:paraId="74EA5C5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cut off all evasion from those who were ready to admit the influence of the Spirit in words and to deny it in fact.</w:t>
      </w:r>
    </w:p>
    <w:p w14:paraId="62A7B6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他切断了那些准备在口头上承认圣灵影响但在事实上否认之人的所有推托。</w:t>
      </w:r>
    </w:p>
    <w:p w14:paraId="46B73FF0">
      <w:pPr>
        <w:pStyle w:val="3"/>
        <w:spacing w:before="322" w:line="252" w:lineRule="auto"/>
        <w:ind w:left="5" w:hanging="5"/>
        <w:jc w:val="both"/>
        <w:rPr>
          <w:rFonts w:hint="eastAsia" w:ascii="微软雅黑" w:hAnsi="微软雅黑" w:eastAsia="微软雅黑" w:cs="微软雅黑"/>
          <w:sz w:val="30"/>
          <w:szCs w:val="30"/>
        </w:rPr>
      </w:pPr>
    </w:p>
    <w:p w14:paraId="7491BD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this step, which we can only commend as a faithful act of discipline, Dr. Wardlaw declared that an agreement on the work of the Spirit in conversion was, by the body of which he was a minister, always held as equally essential with an agreement of sentiment regarding the work of Christ.</w:t>
      </w:r>
    </w:p>
    <w:p w14:paraId="025090B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在采取这一步骤（我们只能称赞这是一种忠实的纪律行为）时，沃德洛博士宣布，在他所事奉的团体中，关于圣灵在归信中工作的一致意见，一直被认为与关于基督工作的一致意见同样重要。</w:t>
      </w:r>
    </w:p>
    <w:p w14:paraId="6D623432">
      <w:pPr>
        <w:pStyle w:val="3"/>
        <w:spacing w:before="322" w:line="252" w:lineRule="auto"/>
        <w:ind w:left="5" w:hanging="5"/>
        <w:jc w:val="both"/>
        <w:rPr>
          <w:rFonts w:hint="eastAsia" w:ascii="微软雅黑" w:hAnsi="微软雅黑" w:eastAsia="微软雅黑" w:cs="微软雅黑"/>
          <w:sz w:val="30"/>
          <w:szCs w:val="30"/>
        </w:rPr>
      </w:pPr>
    </w:p>
    <w:p w14:paraId="6E2E3A5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adds that the doctrine of the special influence of the Spirit has been regarded as characteristic of that body in Scotland ever since its commencement (p. 83).</w:t>
      </w:r>
    </w:p>
    <w:p w14:paraId="3511EF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他还补充说，圣灵特殊影响的教义自始至终被视为苏格兰该团体的特征（第83页）。</w:t>
      </w:r>
    </w:p>
    <w:p w14:paraId="13FE2124">
      <w:pPr>
        <w:pStyle w:val="3"/>
        <w:spacing w:before="322" w:line="252" w:lineRule="auto"/>
        <w:ind w:left="5" w:hanging="5"/>
        <w:jc w:val="both"/>
        <w:rPr>
          <w:rFonts w:hint="eastAsia" w:ascii="微软雅黑" w:hAnsi="微软雅黑" w:eastAsia="微软雅黑" w:cs="微软雅黑"/>
          <w:sz w:val="30"/>
          <w:szCs w:val="30"/>
        </w:rPr>
      </w:pPr>
    </w:p>
    <w:p w14:paraId="0B0039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professed convert attributed his change of heart and the faith thence resulting to nothing in himself, but to the grace of the Spirit making him to differ from other men (p. 99).</w:t>
      </w:r>
    </w:p>
    <w:p w14:paraId="0D8E8C2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自称归信者将他心的改变及由此产生的信心归于自己里面的一无所有，而是归于使他与他人不同的圣灵恩典（第99页）。</w:t>
      </w:r>
    </w:p>
    <w:p w14:paraId="1BFA4A40">
      <w:pPr>
        <w:pStyle w:val="3"/>
        <w:spacing w:before="322" w:line="252" w:lineRule="auto"/>
        <w:ind w:left="5" w:hanging="5"/>
        <w:jc w:val="both"/>
        <w:rPr>
          <w:rFonts w:hint="eastAsia" w:ascii="微软雅黑" w:hAnsi="微软雅黑" w:eastAsia="微软雅黑" w:cs="微软雅黑"/>
          <w:sz w:val="30"/>
          <w:szCs w:val="30"/>
        </w:rPr>
      </w:pPr>
    </w:p>
    <w:p w14:paraId="49F942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discussed in that correspondence was whether they who are converted to God experience any direct inward influence or operation of the Holy Spirit on their minds distinct from, but accompanying the word.</w:t>
      </w:r>
    </w:p>
    <w:p w14:paraId="5E1086B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那次通信讨论的主要问题是，那些归向神的人是否经历了圣灵对他们心智的任何直接内在影响或运作，这种运作有别于圣道，但伴随着圣道。</w:t>
      </w:r>
    </w:p>
    <w:p w14:paraId="397DC32B">
      <w:pPr>
        <w:pStyle w:val="3"/>
        <w:spacing w:before="322" w:line="252" w:lineRule="auto"/>
        <w:ind w:left="5" w:hanging="5"/>
        <w:jc w:val="both"/>
        <w:rPr>
          <w:rFonts w:hint="eastAsia" w:ascii="微软雅黑" w:hAnsi="微软雅黑" w:eastAsia="微软雅黑" w:cs="微软雅黑"/>
          <w:sz w:val="30"/>
          <w:szCs w:val="30"/>
        </w:rPr>
      </w:pPr>
    </w:p>
    <w:p w14:paraId="7C968EF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emphatically affirmed by Wardlaw, and evaded but really denied by the other party, who regarded the influence of the truth and the influence of the Spirit as one and the same.</w:t>
      </w:r>
    </w:p>
    <w:p w14:paraId="56383C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沃德洛对此予以强调的肯定，而另一方则予以回避但在实际上否认，他们认为真理的影响和圣灵的影响是同一回事。</w:t>
      </w:r>
    </w:p>
    <w:p w14:paraId="1EFCA018">
      <w:pPr>
        <w:pStyle w:val="3"/>
        <w:spacing w:before="322" w:line="252" w:lineRule="auto"/>
        <w:ind w:left="5" w:hanging="5"/>
        <w:jc w:val="both"/>
        <w:rPr>
          <w:rFonts w:hint="eastAsia" w:ascii="微软雅黑" w:hAnsi="微软雅黑" w:eastAsia="微软雅黑" w:cs="微软雅黑"/>
          <w:sz w:val="30"/>
          <w:szCs w:val="30"/>
        </w:rPr>
      </w:pPr>
    </w:p>
    <w:p w14:paraId="4E8774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Dr. Wardlaw meant by the special influence of the Spirit was His operation within the mind and heart, accompanying the truth and rendering it efficacious; whereas they held no influence but that of the word, or external means (p. 124).</w:t>
      </w:r>
    </w:p>
    <w:p w14:paraId="0AAF3C6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沃德洛博士所说的圣灵特殊影响是指祂在心智和心灵内的运作，伴随真理并使其有效；而他们认为除了圣道或外在手段的影响外，没有其他影响（第124页）。</w:t>
      </w:r>
    </w:p>
    <w:p w14:paraId="79D336B8">
      <w:pPr>
        <w:pStyle w:val="3"/>
        <w:spacing w:before="322" w:line="252" w:lineRule="auto"/>
        <w:ind w:left="5" w:hanging="5"/>
        <w:jc w:val="both"/>
        <w:rPr>
          <w:rFonts w:hint="eastAsia" w:ascii="微软雅黑" w:hAnsi="微软雅黑" w:eastAsia="微软雅黑" w:cs="微软雅黑"/>
          <w:sz w:val="30"/>
          <w:szCs w:val="30"/>
        </w:rPr>
      </w:pPr>
    </w:p>
    <w:p w14:paraId="58E054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parties attached to this modern Pajonism questioned or denied any direct internal working of the Spirit in conversion, and said that the Spirit works only by His truth, His people, and Providence, the whole of their positions were fully exposed and sometimes refuted by a happy reductio ad absurdum‚ or by propounding a series of untenable suppositions which, according to their premises, must needs be held.</w:t>
      </w:r>
    </w:p>
    <w:p w14:paraId="03D976B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由于依附于这种现代帕若尼主义的各方质疑或否认圣灵在归信中的任何直接内在运作，并说圣灵仅藉着祂的真理、祂的子民和护理工作，他们的所有立场都被充分揭露，有时通过巧妙的归谬法（reductio ad absurdum），或通过提出一系列根据其前提必须持有但却站不住脚的假设来反驳。</w:t>
      </w:r>
    </w:p>
    <w:p w14:paraId="49DD1E48">
      <w:pPr>
        <w:pStyle w:val="3"/>
        <w:spacing w:before="322" w:line="252" w:lineRule="auto"/>
        <w:ind w:left="5" w:hanging="5"/>
        <w:jc w:val="both"/>
        <w:rPr>
          <w:rFonts w:hint="eastAsia" w:ascii="微软雅黑" w:hAnsi="微软雅黑" w:eastAsia="微软雅黑" w:cs="微软雅黑"/>
          <w:sz w:val="30"/>
          <w:szCs w:val="30"/>
        </w:rPr>
      </w:pPr>
    </w:p>
    <w:p w14:paraId="367375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Dr. Wardlaw argues—(1) The subject of conversion must be less opposed to God than others, if the opposite view has any validity.</w:t>
      </w:r>
    </w:p>
    <w:p w14:paraId="5DD3A4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因此，沃德洛博士争辩说——(1) 如果相反的观点有任何效力，那么归信的主体必须比其他人更少反对神。</w:t>
      </w:r>
    </w:p>
    <w:p w14:paraId="647CDD55">
      <w:pPr>
        <w:pStyle w:val="3"/>
        <w:spacing w:before="322" w:line="252" w:lineRule="auto"/>
        <w:ind w:left="5" w:hanging="5"/>
        <w:jc w:val="both"/>
        <w:rPr>
          <w:rFonts w:hint="eastAsia" w:ascii="微软雅黑" w:hAnsi="微软雅黑" w:eastAsia="微软雅黑" w:cs="微软雅黑"/>
          <w:sz w:val="30"/>
          <w:szCs w:val="30"/>
        </w:rPr>
      </w:pPr>
    </w:p>
    <w:p w14:paraId="328FF7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a better disposition, and have whereof to glory contrary to Scripture (1 Cor. 4:7); or (2) the word, or means, or instruments, must have more power at conversion than on any former occasion; and who does not see the absurdity of a fact or motive having more force one day than another, when, according to the supposition, it is all external?</w:t>
      </w:r>
    </w:p>
    <w:p w14:paraId="7BCE1BA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他必须有更好的性情，并有可夸口的，这违背了圣经（林前4:7）；或者 (2) 圣道、手段或工具在归信时必须比以前任何时候都更有能力；而在假设一切都是外在的情况下，谁看不出一个事实或动机某一天比另一天更有力量的荒谬呢？</w:t>
      </w:r>
    </w:p>
    <w:p w14:paraId="7B1747BD">
      <w:pPr>
        <w:pStyle w:val="3"/>
        <w:spacing w:before="322" w:line="252" w:lineRule="auto"/>
        <w:ind w:left="5" w:hanging="5"/>
        <w:jc w:val="both"/>
        <w:rPr>
          <w:rFonts w:hint="eastAsia" w:ascii="微软雅黑" w:hAnsi="微软雅黑" w:eastAsia="微软雅黑" w:cs="微软雅黑"/>
          <w:sz w:val="30"/>
          <w:szCs w:val="30"/>
        </w:rPr>
      </w:pPr>
    </w:p>
    <w:p w14:paraId="006B550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affirm the Biblical position, that the indisposition of the heart is removed by the new heart being given (Ezek. 36:26), no further difficulty remains.</w:t>
      </w:r>
    </w:p>
    <w:p w14:paraId="4CD5FB1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但当我们确认圣经的立场，即心的不倾向是通过赐予新心而消除的（结36:26），就不再有困难了。</w:t>
      </w:r>
    </w:p>
    <w:p w14:paraId="05473B82">
      <w:pPr>
        <w:pStyle w:val="3"/>
        <w:spacing w:before="322" w:line="252" w:lineRule="auto"/>
        <w:ind w:left="5" w:hanging="5"/>
        <w:jc w:val="both"/>
        <w:rPr>
          <w:rFonts w:hint="eastAsia" w:ascii="微软雅黑" w:hAnsi="微软雅黑" w:eastAsia="微软雅黑" w:cs="微软雅黑"/>
          <w:sz w:val="30"/>
          <w:szCs w:val="30"/>
        </w:rPr>
      </w:pPr>
    </w:p>
    <w:p w14:paraId="3434EB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Wardlaw in the most cogent style of argument proves, in opposition to his opponents, that the gospel to which the heart is opposed can never change the heart till that gospel is admitted‚ and that it can never be received without the interference of a higher power (p. 140).</w:t>
      </w:r>
    </w:p>
    <w:p w14:paraId="146767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沃德洛博士以最有说服力的论证风格证明（反对他的对手）：心所抵挡的福音永远无法改变心，直到那福音被接纳；而若没有更高力量的干预，它永远无法被接受（第140页）。</w:t>
      </w:r>
    </w:p>
    <w:p w14:paraId="3F795F7F">
      <w:pPr>
        <w:pStyle w:val="3"/>
        <w:spacing w:before="322" w:line="252" w:lineRule="auto"/>
        <w:ind w:left="5" w:hanging="5"/>
        <w:jc w:val="both"/>
        <w:rPr>
          <w:rFonts w:hint="eastAsia" w:ascii="微软雅黑" w:hAnsi="微软雅黑" w:eastAsia="微软雅黑" w:cs="微软雅黑"/>
          <w:sz w:val="30"/>
          <w:szCs w:val="30"/>
        </w:rPr>
      </w:pPr>
    </w:p>
    <w:p w14:paraId="521E307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words will suffice to show the manner in which he conjoins the two things—the word and Spirit:—"To show the necessity of a direct divine agency of the Spirit in the soul of man, accompanying the word as the instrumental means‚ in order to account for its conversion would require a volume."</w:t>
      </w:r>
    </w:p>
    <w:p w14:paraId="04D19A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以下文字足以表明他将圣道与圣灵这两件事结合起来的方式：“为了解释归信，证明圣灵在人灵魂中直接神圣代理的必要性（伴随着作为工具手段的圣道），这需要一本书来阐述。”</w:t>
      </w:r>
    </w:p>
    <w:p w14:paraId="688BA62A">
      <w:pPr>
        <w:pStyle w:val="3"/>
        <w:spacing w:before="322" w:line="252" w:lineRule="auto"/>
        <w:ind w:left="5" w:hanging="5"/>
        <w:jc w:val="both"/>
        <w:rPr>
          <w:rFonts w:hint="eastAsia" w:ascii="微软雅黑" w:hAnsi="微软雅黑" w:eastAsia="微软雅黑" w:cs="微软雅黑"/>
          <w:sz w:val="30"/>
          <w:szCs w:val="30"/>
        </w:rPr>
      </w:pPr>
    </w:p>
    <w:p w14:paraId="594792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influence of the Spirit is merely the influence of the word, of evidence, and of circumstances operating on the human mind independently of any efficacious, inward, illuminating, spiritualizing energy, then there is nothing supernatural in the case—nothing beyond or different from the ordinary phenomena of the mind as affected by information with its attendant proofs, or whatever else may contribute to excite attention and command assent.</w:t>
      </w:r>
    </w:p>
    <w:p w14:paraId="592A093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影响仅仅是圣道、证据和环境的影响，独立于任何有效、内在、光照、属灵化的能量而作用于人类心智，那么这种情况就没有什么超自然的——没有超出或不同于心智受信息及其附带证据影响，或受任何其他可能有助于引起注意和获得赞同之物影响的普通现象。</w:t>
      </w:r>
    </w:p>
    <w:p w14:paraId="24DA81AC">
      <w:pPr>
        <w:pStyle w:val="3"/>
        <w:spacing w:before="322" w:line="252" w:lineRule="auto"/>
        <w:ind w:left="5" w:hanging="5"/>
        <w:jc w:val="both"/>
        <w:rPr>
          <w:rFonts w:hint="eastAsia" w:ascii="微软雅黑" w:hAnsi="微软雅黑" w:eastAsia="微软雅黑" w:cs="微软雅黑"/>
          <w:sz w:val="30"/>
          <w:szCs w:val="30"/>
        </w:rPr>
      </w:pPr>
    </w:p>
    <w:p w14:paraId="02EFA0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 more than put the Spirit in the place of Providence, or of the human agent through whose instrumentality Providence works.</w:t>
      </w:r>
    </w:p>
    <w:p w14:paraId="69F4E9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你们所做的不过是将圣灵放在了护理的位置，或放在了护理藉以工作的人类代理人的位置。</w:t>
      </w:r>
    </w:p>
    <w:p w14:paraId="1A36CE23">
      <w:pPr>
        <w:pStyle w:val="3"/>
        <w:spacing w:before="322" w:line="252" w:lineRule="auto"/>
        <w:ind w:left="5" w:hanging="5"/>
        <w:jc w:val="both"/>
        <w:rPr>
          <w:rFonts w:hint="eastAsia" w:ascii="微软雅黑" w:hAnsi="微软雅黑" w:eastAsia="微软雅黑" w:cs="微软雅黑"/>
          <w:sz w:val="30"/>
          <w:szCs w:val="30"/>
        </w:rPr>
      </w:pPr>
    </w:p>
    <w:p w14:paraId="55BB281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are left to their own operation, there being no other influence accompanying or superadded" (p. 60).</w:t>
      </w:r>
    </w:p>
    <w:p w14:paraId="18F9A5D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手段被留给它们自己的运作，没有其他影响伴随或添加”（第60页）。</w:t>
      </w:r>
    </w:p>
    <w:p w14:paraId="03E20F8A">
      <w:pPr>
        <w:pStyle w:val="3"/>
        <w:spacing w:before="322" w:line="252" w:lineRule="auto"/>
        <w:ind w:left="5" w:hanging="5"/>
        <w:jc w:val="both"/>
        <w:rPr>
          <w:rFonts w:hint="eastAsia" w:ascii="微软雅黑" w:hAnsi="微软雅黑" w:eastAsia="微软雅黑" w:cs="微软雅黑"/>
          <w:sz w:val="30"/>
          <w:szCs w:val="30"/>
        </w:rPr>
      </w:pPr>
    </w:p>
    <w:p w14:paraId="3A489E6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adverting to the inadequate conceptions entertained as to the heart's alienation from God, and the historical fact that the denial of inward special efficacious grace to the conversion of sinners and the denial of the atonement have uniformly gone together, the correspondence goes over all the points in debate.</w:t>
      </w:r>
    </w:p>
    <w:p w14:paraId="2BAC7B9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在谈到了关于心与神隔绝的不充分概念，以及否认罪人归信的内在特殊有效恩典与否认赎罪总是一起出现这一历史事实之后，通信讨论了辩论中的所有要点。</w:t>
      </w:r>
    </w:p>
    <w:p w14:paraId="531358CF">
      <w:pPr>
        <w:pStyle w:val="3"/>
        <w:spacing w:before="322" w:line="252" w:lineRule="auto"/>
        <w:ind w:left="5" w:hanging="5"/>
        <w:jc w:val="both"/>
        <w:rPr>
          <w:rFonts w:hint="eastAsia" w:ascii="微软雅黑" w:hAnsi="微软雅黑" w:eastAsia="微软雅黑" w:cs="微软雅黑"/>
          <w:sz w:val="30"/>
          <w:szCs w:val="30"/>
        </w:rPr>
      </w:pPr>
    </w:p>
    <w:p w14:paraId="6FFB06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valuable discussions polemically which has recently appeared on the Spirit's work, and brings up and exposes the present phase of Pajonism and Semi-Pelagianism.</w:t>
      </w:r>
    </w:p>
    <w:p w14:paraId="5BC3936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这是最近出现的关于圣灵工作最有价值的论战性讨论之一，提出并揭露了帕若尼主义和半佩拉纠主义的当前阶段。</w:t>
      </w:r>
    </w:p>
    <w:p w14:paraId="38CF3196">
      <w:pPr>
        <w:pStyle w:val="3"/>
        <w:spacing w:before="322" w:line="252" w:lineRule="auto"/>
        <w:ind w:left="5" w:hanging="5"/>
        <w:jc w:val="both"/>
        <w:rPr>
          <w:rFonts w:hint="eastAsia" w:ascii="微软雅黑" w:hAnsi="微软雅黑" w:eastAsia="微软雅黑" w:cs="微软雅黑"/>
          <w:sz w:val="30"/>
          <w:szCs w:val="30"/>
        </w:rPr>
      </w:pPr>
    </w:p>
    <w:p w14:paraId="44B84F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Wardlaw exposes the avowal that when a sinner believes he receives the Spirit!</w:t>
      </w:r>
    </w:p>
    <w:p w14:paraId="4F572D4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沃德洛博士揭露了那种宣称：当罪人相信时他领受了圣灵！</w:t>
      </w:r>
    </w:p>
    <w:p w14:paraId="21C0C116">
      <w:pPr>
        <w:pStyle w:val="3"/>
        <w:spacing w:before="322" w:line="252" w:lineRule="auto"/>
        <w:ind w:left="5" w:hanging="5"/>
        <w:jc w:val="both"/>
        <w:rPr>
          <w:rFonts w:hint="eastAsia" w:ascii="微软雅黑" w:hAnsi="微软雅黑" w:eastAsia="微软雅黑" w:cs="微软雅黑"/>
          <w:sz w:val="30"/>
          <w:szCs w:val="30"/>
        </w:rPr>
      </w:pPr>
    </w:p>
    <w:p w14:paraId="050E6F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comes the sinner to believe? he exclaims; whence this spiritual perception?</w:t>
      </w:r>
    </w:p>
    <w:p w14:paraId="102CD86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他惊呼：罪人是怎么相信的？这种属灵感知从何而来？</w:t>
      </w:r>
    </w:p>
    <w:p w14:paraId="218FEB77">
      <w:pPr>
        <w:pStyle w:val="3"/>
        <w:spacing w:before="322" w:line="252" w:lineRule="auto"/>
        <w:ind w:left="5" w:hanging="5"/>
        <w:jc w:val="both"/>
        <w:rPr>
          <w:rFonts w:hint="eastAsia" w:ascii="微软雅黑" w:hAnsi="微软雅黑" w:eastAsia="微软雅黑" w:cs="微软雅黑"/>
          <w:sz w:val="30"/>
          <w:szCs w:val="30"/>
        </w:rPr>
      </w:pPr>
    </w:p>
    <w:p w14:paraId="7CD2723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from the Congregationalist writers, to whom we owe some of the best parts of our theological literature on the doctrine of the Spirit, it may not be out of place to refer to a tendency among them to explode the distinction usually made between the common and special operations of the Spirit.</w:t>
      </w:r>
    </w:p>
    <w:p w14:paraId="6DAADE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在离开我们要感谢其贡献了关于圣灵教义神学文献中某些最佳部分的公理会作家之前，提到他们中间有一种倾向，即推翻通常在圣灵普通运作和特殊运作之间所作的区分，这或许并无不当。</w:t>
      </w:r>
    </w:p>
    <w:p w14:paraId="31E28A78">
      <w:pPr>
        <w:pStyle w:val="3"/>
        <w:spacing w:before="322" w:line="252" w:lineRule="auto"/>
        <w:ind w:left="5" w:hanging="5"/>
        <w:jc w:val="both"/>
        <w:rPr>
          <w:rFonts w:hint="eastAsia" w:ascii="微软雅黑" w:hAnsi="微软雅黑" w:eastAsia="微软雅黑" w:cs="微软雅黑"/>
          <w:sz w:val="30"/>
          <w:szCs w:val="30"/>
        </w:rPr>
      </w:pPr>
    </w:p>
    <w:p w14:paraId="6209EC5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drawn to this by considerations which, whether accepted or not, are entitled to respect.</w:t>
      </w:r>
    </w:p>
    <w:p w14:paraId="18656C0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他们似乎被一些值得尊重的考虑所吸引，无论这些考虑是否被接受。</w:t>
      </w:r>
    </w:p>
    <w:p w14:paraId="0DC1B8BB">
      <w:pPr>
        <w:pStyle w:val="3"/>
        <w:spacing w:before="322" w:line="252" w:lineRule="auto"/>
        <w:ind w:left="5" w:hanging="5"/>
        <w:jc w:val="both"/>
        <w:rPr>
          <w:rFonts w:hint="eastAsia" w:ascii="微软雅黑" w:hAnsi="微软雅黑" w:eastAsia="微软雅黑" w:cs="微软雅黑"/>
          <w:sz w:val="30"/>
          <w:szCs w:val="30"/>
        </w:rPr>
      </w:pPr>
    </w:p>
    <w:p w14:paraId="403B84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apparently to prove, against Arminian opponents, that it is only in His testimony that the Spirit can be said to be resisted; that in His work, properly so called, the Spirit is irresistible, and that He who hath begun a good work will perform it till the day of Jesus Christ.</w:t>
      </w:r>
    </w:p>
    <w:p w14:paraId="7C61A6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他们似乎希望反对阿民念对手，证明圣灵只有在祂的见证中才可以说被抗拒；而在恰当称为祂的工作中，圣灵是不可抗拒的，并且那动了善工的必成全这工，直到耶稣基督的日子。</w:t>
      </w:r>
    </w:p>
    <w:p w14:paraId="404F048E">
      <w:pPr>
        <w:pStyle w:val="3"/>
        <w:spacing w:before="322" w:line="252" w:lineRule="auto"/>
        <w:ind w:left="5" w:hanging="5"/>
        <w:jc w:val="both"/>
        <w:rPr>
          <w:rFonts w:hint="eastAsia" w:ascii="微软雅黑" w:hAnsi="微软雅黑" w:eastAsia="微软雅黑" w:cs="微软雅黑"/>
          <w:sz w:val="30"/>
          <w:szCs w:val="30"/>
        </w:rPr>
      </w:pPr>
    </w:p>
    <w:p w14:paraId="26CEA7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if that distinction can be fully established, the advantages connected with that mode of putting divine truth are obvious.</w:t>
      </w:r>
    </w:p>
    <w:p w14:paraId="68395D1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当然，如果那种区分能完全确立，与那种陈述神圣真理方式相关的优势是显而易见的。</w:t>
      </w:r>
    </w:p>
    <w:p w14:paraId="02993827">
      <w:pPr>
        <w:pStyle w:val="3"/>
        <w:spacing w:before="322" w:line="252" w:lineRule="auto"/>
        <w:ind w:left="5" w:hanging="5"/>
        <w:jc w:val="both"/>
        <w:rPr>
          <w:rFonts w:hint="eastAsia" w:ascii="微软雅黑" w:hAnsi="微软雅黑" w:eastAsia="微软雅黑" w:cs="微软雅黑"/>
          <w:sz w:val="30"/>
          <w:szCs w:val="30"/>
        </w:rPr>
      </w:pPr>
    </w:p>
    <w:p w14:paraId="199743C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am merely stating here historically that this tendency is cropping out among their most eminent writers.</w:t>
      </w:r>
    </w:p>
    <w:p w14:paraId="24BE9A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然而，我在此仅仅是在历史上陈述，这种倾向正在他们最杰出的作家中显露出来。</w:t>
      </w:r>
    </w:p>
    <w:p w14:paraId="04595187">
      <w:pPr>
        <w:pStyle w:val="3"/>
        <w:spacing w:before="322" w:line="252" w:lineRule="auto"/>
        <w:ind w:left="5" w:hanging="5"/>
        <w:jc w:val="both"/>
        <w:rPr>
          <w:rFonts w:hint="eastAsia" w:ascii="微软雅黑" w:hAnsi="微软雅黑" w:eastAsia="微软雅黑" w:cs="微软雅黑"/>
          <w:sz w:val="30"/>
          <w:szCs w:val="30"/>
        </w:rPr>
      </w:pPr>
    </w:p>
    <w:p w14:paraId="35292BA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Wardlaw plainly inclines to it in the above-named correspondence and in his system.</w:t>
      </w:r>
    </w:p>
    <w:p w14:paraId="142236B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沃德洛在上述通信和他的体系中显然倾向于此。</w:t>
      </w:r>
    </w:p>
    <w:p w14:paraId="6742C29E">
      <w:pPr>
        <w:pStyle w:val="3"/>
        <w:spacing w:before="322" w:line="252" w:lineRule="auto"/>
        <w:ind w:left="5" w:hanging="5"/>
        <w:jc w:val="both"/>
        <w:rPr>
          <w:rFonts w:hint="eastAsia" w:ascii="微软雅黑" w:hAnsi="微软雅黑" w:eastAsia="微软雅黑" w:cs="微软雅黑"/>
          <w:sz w:val="30"/>
          <w:szCs w:val="30"/>
        </w:rPr>
      </w:pPr>
    </w:p>
    <w:p w14:paraId="6C16220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Pye Smith thus asserts it in his First Lines of Christian Theology (Schol. iii.): "On what is called by many common grace and its essential difference from that which is saving; this is not Scriptural phraseology, it is needless, and tending to embarrassment" (p. 568).</w:t>
      </w:r>
    </w:p>
    <w:p w14:paraId="2981095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派·史密斯博士在他的《基督教神学纲要》（First Lines of Christian Theology）（附注三）中这样断言：“关于许多人所谓的普通恩典及其与救赎恩典的本质区别；这不是圣经的措辞，它是不必要的，且容易导致尴尬”（第568页）。</w:t>
      </w:r>
    </w:p>
    <w:p w14:paraId="65D77D7C">
      <w:pPr>
        <w:pStyle w:val="3"/>
        <w:spacing w:before="322" w:line="252" w:lineRule="auto"/>
        <w:ind w:left="5" w:hanging="5"/>
        <w:jc w:val="both"/>
        <w:rPr>
          <w:rFonts w:hint="eastAsia" w:ascii="微软雅黑" w:hAnsi="微软雅黑" w:eastAsia="微软雅黑" w:cs="微软雅黑"/>
          <w:sz w:val="30"/>
          <w:szCs w:val="30"/>
        </w:rPr>
      </w:pPr>
    </w:p>
    <w:p w14:paraId="5882CD9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Payne in like manner says, "I do not believe that the influence of the Spirit of God, in the specific and proper sense of the term, i.e. an influence distinct from the moral or persuasive influence of divine truth, is ever exerted except upon those who were prepared unto glory."</w:t>
      </w:r>
    </w:p>
    <w:p w14:paraId="6049A5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佩恩博士同样说：“我不相信神的灵的影响，在该术语的特定和恰当意义上，即一种有别于神圣真理的道德或劝导影响的影响，曾施加于那些预备得荣耀之人以外的任何人身上。”</w:t>
      </w:r>
    </w:p>
    <w:p w14:paraId="37E6B248">
      <w:pPr>
        <w:pStyle w:val="3"/>
        <w:spacing w:before="322" w:line="252" w:lineRule="auto"/>
        <w:ind w:left="5" w:hanging="5"/>
        <w:jc w:val="both"/>
        <w:rPr>
          <w:rFonts w:hint="eastAsia" w:ascii="微软雅黑" w:hAnsi="微软雅黑" w:eastAsia="微软雅黑" w:cs="微软雅黑"/>
          <w:sz w:val="30"/>
          <w:szCs w:val="30"/>
        </w:rPr>
      </w:pPr>
    </w:p>
    <w:p w14:paraId="22513D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two additional phenomena in this country demand a passing notice, because they claim, in a peculiar sense, to owe their origin to the Holy Spirit—IRVINGISM and PLYMOUTH BRETHRENISM.</w:t>
      </w:r>
    </w:p>
    <w:p w14:paraId="325F41F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在这个国家，只有另外两个现象需要顺便提一下，因为它们以一种特殊的意义声称起源于圣灵——欧文主义（IRVINGISM）和普利茅斯弟兄会（PLYMOUTH BRETHRENISM）。</w:t>
      </w:r>
    </w:p>
    <w:p w14:paraId="14EC700C">
      <w:pPr>
        <w:pStyle w:val="3"/>
        <w:spacing w:before="322" w:line="252" w:lineRule="auto"/>
        <w:ind w:left="5" w:hanging="5"/>
        <w:jc w:val="both"/>
        <w:rPr>
          <w:rFonts w:hint="eastAsia" w:ascii="微软雅黑" w:hAnsi="微软雅黑" w:eastAsia="微软雅黑" w:cs="微软雅黑"/>
          <w:sz w:val="30"/>
          <w:szCs w:val="30"/>
        </w:rPr>
      </w:pPr>
    </w:p>
    <w:p w14:paraId="5D4321F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vastly inferior to their pretensions, however, that they rather awaken a feeling of regret and pity.</w:t>
      </w:r>
    </w:p>
    <w:p w14:paraId="5ED08AC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然而，它们实际上远不如它们所自称的那样，这反而引起了遗憾和怜悯的感觉。</w:t>
      </w:r>
    </w:p>
    <w:p w14:paraId="13932616">
      <w:pPr>
        <w:pStyle w:val="3"/>
        <w:spacing w:before="322" w:line="252" w:lineRule="auto"/>
        <w:ind w:left="5" w:hanging="5"/>
        <w:jc w:val="both"/>
        <w:rPr>
          <w:rFonts w:hint="eastAsia" w:ascii="微软雅黑" w:hAnsi="微软雅黑" w:eastAsia="微软雅黑" w:cs="微软雅黑"/>
          <w:sz w:val="30"/>
          <w:szCs w:val="30"/>
        </w:rPr>
      </w:pPr>
    </w:p>
    <w:p w14:paraId="310CBCA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IRVINGISM‚ with its ostentatious parade of supernatural gifts and of extraordinary offices, which have had no real existence since the apostolic age, it is after all smothered under ritualistic forms.</w:t>
      </w:r>
    </w:p>
    <w:p w14:paraId="2F56880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至于欧文主义，伴随着其炫耀的超自然恩赐和非凡职分（自使徒时代以来已无真实存在），它终究被仪式主义的形式所窒息。</w:t>
      </w:r>
    </w:p>
    <w:p w14:paraId="48CFE6E9">
      <w:pPr>
        <w:pStyle w:val="3"/>
        <w:spacing w:before="322" w:line="252" w:lineRule="auto"/>
        <w:ind w:left="5" w:hanging="5"/>
        <w:jc w:val="both"/>
        <w:rPr>
          <w:rFonts w:hint="eastAsia" w:ascii="微软雅黑" w:hAnsi="微软雅黑" w:eastAsia="微软雅黑" w:cs="微软雅黑"/>
          <w:sz w:val="30"/>
          <w:szCs w:val="30"/>
        </w:rPr>
      </w:pPr>
    </w:p>
    <w:p w14:paraId="12C3D32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nothing more to prove its hollowness, this would suffice.</w:t>
      </w:r>
    </w:p>
    <w:p w14:paraId="2CAAA4D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即使没有别的证据证明其空洞，这也足够了。</w:t>
      </w:r>
    </w:p>
    <w:p w14:paraId="69B4A95B">
      <w:pPr>
        <w:pStyle w:val="3"/>
        <w:spacing w:before="322" w:line="252" w:lineRule="auto"/>
        <w:ind w:left="5" w:hanging="5"/>
        <w:jc w:val="both"/>
        <w:rPr>
          <w:rFonts w:hint="eastAsia" w:ascii="微软雅黑" w:hAnsi="微软雅黑" w:eastAsia="微软雅黑" w:cs="微软雅黑"/>
          <w:sz w:val="30"/>
          <w:szCs w:val="30"/>
        </w:rPr>
      </w:pPr>
    </w:p>
    <w:p w14:paraId="70F3327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supply of the Spirit as this sect claims could not co-exist with its pomp of prepared liturgical and office-forms.</w:t>
      </w:r>
    </w:p>
    <w:p w14:paraId="3E88CFD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该派别所声称的那种圣灵供应，无法与其精心准备的礼仪和职分形式的排场共存。</w:t>
      </w:r>
    </w:p>
    <w:p w14:paraId="1946EDE5">
      <w:pPr>
        <w:pStyle w:val="3"/>
        <w:spacing w:before="322" w:line="252" w:lineRule="auto"/>
        <w:ind w:left="5" w:hanging="5"/>
        <w:jc w:val="both"/>
        <w:rPr>
          <w:rFonts w:hint="eastAsia" w:ascii="微软雅黑" w:hAnsi="微软雅黑" w:eastAsia="微软雅黑" w:cs="微软雅黑"/>
          <w:sz w:val="30"/>
          <w:szCs w:val="30"/>
        </w:rPr>
      </w:pPr>
    </w:p>
    <w:p w14:paraId="622AF7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largely a revival of Montanism; and the way in which it committed itself to a revival of twelve apostles for the sealing of the apocalyptic twelve thousand immediately before the second advent (Rev. 7:4), will prove its death-blow, which cannot long be delayed or warded off in the nature of things.</w:t>
      </w:r>
    </w:p>
    <w:p w14:paraId="751B13F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它在很大程度上是孟塔努主义的复兴；它致力于在第二次降临前复兴十二使徒以印证启示录中的一万二千人（启7:4），这种做法将证明是它的致命一击，从事物的本质来看，这不能被长期拖延或挡开。</w:t>
      </w:r>
    </w:p>
    <w:p w14:paraId="3F9B8F3D">
      <w:pPr>
        <w:pStyle w:val="3"/>
        <w:spacing w:before="322" w:line="252" w:lineRule="auto"/>
        <w:ind w:left="5" w:hanging="5"/>
        <w:jc w:val="both"/>
        <w:rPr>
          <w:rFonts w:hint="eastAsia" w:ascii="微软雅黑" w:hAnsi="微软雅黑" w:eastAsia="微软雅黑" w:cs="微软雅黑"/>
          <w:sz w:val="30"/>
          <w:szCs w:val="30"/>
        </w:rPr>
      </w:pPr>
    </w:p>
    <w:p w14:paraId="1F7D874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BRETHRENISM‚ it will have a longer existence probably than the other phenomenon.</w:t>
      </w:r>
    </w:p>
    <w:p w14:paraId="1AED870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至于弟兄会，它可能比另一种现象存在得更久。</w:t>
      </w:r>
    </w:p>
    <w:p w14:paraId="41389390">
      <w:pPr>
        <w:pStyle w:val="3"/>
        <w:spacing w:before="322" w:line="252" w:lineRule="auto"/>
        <w:ind w:left="5" w:hanging="5"/>
        <w:jc w:val="both"/>
        <w:rPr>
          <w:rFonts w:hint="eastAsia" w:ascii="微软雅黑" w:hAnsi="微软雅黑" w:eastAsia="微软雅黑" w:cs="微软雅黑"/>
          <w:sz w:val="30"/>
          <w:szCs w:val="30"/>
        </w:rPr>
      </w:pPr>
    </w:p>
    <w:p w14:paraId="287071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produced a literature on the Holy Spirit of a very mixed character.</w:t>
      </w:r>
    </w:p>
    <w:p w14:paraId="6046FE2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它产生了一批关于圣灵的性质非常混杂的文献。</w:t>
      </w:r>
    </w:p>
    <w:p w14:paraId="66DF4671">
      <w:pPr>
        <w:pStyle w:val="3"/>
        <w:spacing w:before="322" w:line="252" w:lineRule="auto"/>
        <w:ind w:left="5" w:hanging="5"/>
        <w:jc w:val="both"/>
        <w:rPr>
          <w:rFonts w:hint="eastAsia" w:ascii="微软雅黑" w:hAnsi="微软雅黑" w:eastAsia="微软雅黑" w:cs="微软雅黑"/>
          <w:sz w:val="30"/>
          <w:szCs w:val="30"/>
        </w:rPr>
      </w:pPr>
    </w:p>
    <w:p w14:paraId="6E220E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Darby, Mr. Kelly, and Mr. Harris have all written on the Holy Spirit.</w:t>
      </w:r>
    </w:p>
    <w:p w14:paraId="1CD0A1B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达比先生（Mr. Darby）、凯利先生（Mr. Kelly）和哈里斯先生（Mr. Harris）都写过关于圣灵的著作。</w:t>
      </w:r>
    </w:p>
    <w:p w14:paraId="0B5EF75B">
      <w:pPr>
        <w:pStyle w:val="3"/>
        <w:spacing w:before="322" w:line="252" w:lineRule="auto"/>
        <w:ind w:left="5" w:hanging="5"/>
        <w:jc w:val="both"/>
        <w:rPr>
          <w:rFonts w:hint="eastAsia" w:ascii="微软雅黑" w:hAnsi="微软雅黑" w:eastAsia="微软雅黑" w:cs="微软雅黑"/>
          <w:sz w:val="30"/>
          <w:szCs w:val="30"/>
        </w:rPr>
      </w:pPr>
    </w:p>
    <w:p w14:paraId="3D33D22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excellent things have been said by all these writers on the distinction which must always be carefully drawn between Christ's work FOR US and the Spirit's work IN US‚ on the inhabitation of the Spirit in the hearts of Christians, and on the communion between Christ and His people by the Holy Ghost the Paraclete, there are three points where their doctrinal views on the Spirit are mischievous in the last degree.</w:t>
      </w:r>
    </w:p>
    <w:p w14:paraId="552605B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这些作家都说了很多极好的话，关于必须始终仔细区分基督为我们的工作和圣灵在我们里面的工作，关于圣灵在基督徒心中的内住，以及关于基督与其子民藉着圣灵保惠师的交通，但在三点上，他们关于圣灵的教义观点是有害至极的。</w:t>
      </w:r>
    </w:p>
    <w:p w14:paraId="631AE56B">
      <w:pPr>
        <w:pStyle w:val="3"/>
        <w:spacing w:before="322" w:line="252" w:lineRule="auto"/>
        <w:ind w:left="5" w:hanging="5"/>
        <w:jc w:val="both"/>
        <w:rPr>
          <w:rFonts w:hint="eastAsia" w:ascii="微软雅黑" w:hAnsi="微软雅黑" w:eastAsia="微软雅黑" w:cs="微软雅黑"/>
          <w:sz w:val="30"/>
          <w:szCs w:val="30"/>
        </w:rPr>
      </w:pPr>
    </w:p>
    <w:p w14:paraId="2745602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have very much resuscitated the Cocceius notions as to the alleged low platform of the Old Testament saints.</w:t>
      </w:r>
    </w:p>
    <w:p w14:paraId="262FFE0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他们在很大程度上复活了柯切乌斯关于旧约圣徒所谓低级平台的观念。</w:t>
      </w:r>
    </w:p>
    <w:p w14:paraId="063D921A">
      <w:pPr>
        <w:pStyle w:val="3"/>
        <w:spacing w:before="322" w:line="252" w:lineRule="auto"/>
        <w:ind w:left="5" w:hanging="5"/>
        <w:jc w:val="both"/>
        <w:rPr>
          <w:rFonts w:hint="eastAsia" w:ascii="微软雅黑" w:hAnsi="微软雅黑" w:eastAsia="微软雅黑" w:cs="微软雅黑"/>
          <w:sz w:val="30"/>
          <w:szCs w:val="30"/>
        </w:rPr>
      </w:pPr>
    </w:p>
    <w:p w14:paraId="7398ADE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them all as burdened and fettered by the Spirit of bondage, till one hardly sees where spirituality remains.</w:t>
      </w:r>
    </w:p>
    <w:p w14:paraId="23ADDD6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他们将旧约圣徒全都描述为受奴仆之灵的重压和束缚，以至于人们几乎看不出哪里还留有属灵性。</w:t>
      </w:r>
    </w:p>
    <w:p w14:paraId="4426F3E8">
      <w:pPr>
        <w:pStyle w:val="3"/>
        <w:spacing w:before="322" w:line="252" w:lineRule="auto"/>
        <w:ind w:left="5" w:hanging="5"/>
        <w:jc w:val="both"/>
        <w:rPr>
          <w:rFonts w:hint="eastAsia" w:ascii="微软雅黑" w:hAnsi="微软雅黑" w:eastAsia="微软雅黑" w:cs="微软雅黑"/>
          <w:sz w:val="30"/>
          <w:szCs w:val="30"/>
        </w:rPr>
      </w:pPr>
    </w:p>
    <w:p w14:paraId="483D7EA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come to divide the Church which was one from the days of Abel into two.</w:t>
      </w:r>
    </w:p>
    <w:p w14:paraId="306EE49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因此他们将从亚伯时代起就是一的教会分成了两个。</w:t>
      </w:r>
    </w:p>
    <w:p w14:paraId="4109A8D9">
      <w:pPr>
        <w:pStyle w:val="3"/>
        <w:spacing w:before="322" w:line="252" w:lineRule="auto"/>
        <w:ind w:left="5" w:hanging="5"/>
        <w:jc w:val="both"/>
        <w:rPr>
          <w:rFonts w:hint="eastAsia" w:ascii="微软雅黑" w:hAnsi="微软雅黑" w:eastAsia="微软雅黑" w:cs="微软雅黑"/>
          <w:sz w:val="30"/>
          <w:szCs w:val="30"/>
        </w:rPr>
      </w:pPr>
    </w:p>
    <w:p w14:paraId="31AF0D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make a presumptuous claim to be in their assemblies under the presidency of the Holy Ghost, as they phrase it; and, accordingly, they venture to carry out the decrees and resolutions come to under this imagination with a confidence little less than apostolic.</w:t>
      </w:r>
    </w:p>
    <w:p w14:paraId="40B7521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他们狂妄地声称在他们的聚会中处于圣灵的主持之下（用他们的话说）；因此，他们敢于以此种想象下达成的法令和决议，带着几乎不亚于使徒的自信去执行。</w:t>
      </w:r>
    </w:p>
    <w:p w14:paraId="0E67EF2F">
      <w:pPr>
        <w:pStyle w:val="3"/>
        <w:spacing w:before="322" w:line="252" w:lineRule="auto"/>
        <w:ind w:left="5" w:hanging="5"/>
        <w:jc w:val="both"/>
        <w:rPr>
          <w:rFonts w:hint="eastAsia" w:ascii="微软雅黑" w:hAnsi="微软雅黑" w:eastAsia="微软雅黑" w:cs="微软雅黑"/>
          <w:sz w:val="30"/>
          <w:szCs w:val="30"/>
        </w:rPr>
      </w:pPr>
    </w:p>
    <w:p w14:paraId="67C2D7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take exception to what most other Churches, not swamped by Ritualism, have always regarded as one of the most important and blessed duties—to prayer far the Holy Ghost.</w:t>
      </w:r>
    </w:p>
    <w:p w14:paraId="2A0C064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他们反对大多数其他未被仪式主义淹没的教会一直视为最重要和最有福的责任之一——即祈求圣灵。</w:t>
      </w:r>
    </w:p>
    <w:p w14:paraId="41E698C7">
      <w:pPr>
        <w:pStyle w:val="3"/>
        <w:spacing w:before="322" w:line="252" w:lineRule="auto"/>
        <w:ind w:left="5" w:hanging="5"/>
        <w:jc w:val="both"/>
        <w:rPr>
          <w:rFonts w:hint="eastAsia" w:ascii="微软雅黑" w:hAnsi="微软雅黑" w:eastAsia="微软雅黑" w:cs="微软雅黑"/>
          <w:sz w:val="30"/>
          <w:szCs w:val="30"/>
        </w:rPr>
      </w:pPr>
    </w:p>
    <w:p w14:paraId="20417D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of all ages, according to the most explicit Scripture examples,—the Greek Church, the Roman Church, all the Protestant Churches, in the exercise of a deep Christian instinct,—have invocated the Holy Ghost, and expected larger and larger supplies and communications; and they grieve for and confess their sin in not having more implored His help and presence.</w:t>
      </w:r>
    </w:p>
    <w:p w14:paraId="634237A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历代神的教会，根据最明确的圣经榜样，——希腊教会、罗马教会、所有新教教会，出于深刻的基督徒本能，——都祈求圣灵，并期待越来越大的供应和交通；他们为没有更多祈求祂的帮助和同在而悲伤并认罪。</w:t>
      </w:r>
    </w:p>
    <w:p w14:paraId="65A4A57B">
      <w:pPr>
        <w:pStyle w:val="3"/>
        <w:spacing w:before="322" w:line="252" w:lineRule="auto"/>
        <w:ind w:left="5" w:hanging="5"/>
        <w:jc w:val="both"/>
        <w:rPr>
          <w:rFonts w:hint="eastAsia" w:ascii="微软雅黑" w:hAnsi="微软雅黑" w:eastAsia="微软雅黑" w:cs="微软雅黑"/>
          <w:sz w:val="30"/>
          <w:szCs w:val="30"/>
        </w:rPr>
      </w:pPr>
    </w:p>
    <w:p w14:paraId="50B0DC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 by an obvious misinterpretation of Scripture, objects to the practice of praying for the Spirit, because forsooth He was given at Pentecost.</w:t>
      </w:r>
    </w:p>
    <w:p w14:paraId="3A8553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这个派别，通过对圣经明显的误解，反对祈求圣灵的做法，据说是因为祂已在五旬节赐下了。</w:t>
      </w:r>
    </w:p>
    <w:p w14:paraId="15090D55">
      <w:pPr>
        <w:pStyle w:val="3"/>
        <w:spacing w:before="322" w:line="252" w:lineRule="auto"/>
        <w:ind w:left="5" w:hanging="5"/>
        <w:jc w:val="both"/>
        <w:rPr>
          <w:rFonts w:hint="eastAsia" w:ascii="微软雅黑" w:hAnsi="微软雅黑" w:eastAsia="微软雅黑" w:cs="微软雅黑"/>
          <w:sz w:val="30"/>
          <w:szCs w:val="30"/>
        </w:rPr>
      </w:pPr>
    </w:p>
    <w:p w14:paraId="196A40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winding up this historical survey, we have only to add an outline of the modern views on the doctrine of the Spirit which prevail in GERMANY, HOLLAND‚ and SWITZERLAND.</w:t>
      </w:r>
    </w:p>
    <w:p w14:paraId="4B1425D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在结束这一历史综述时，我们只需补充目前在德国、荷兰和瑞士流行的关于圣灵教义的现代观点概要。</w:t>
      </w:r>
    </w:p>
    <w:p w14:paraId="2BE03978">
      <w:pPr>
        <w:pStyle w:val="3"/>
        <w:spacing w:before="322" w:line="252" w:lineRule="auto"/>
        <w:ind w:left="5" w:hanging="5"/>
        <w:jc w:val="both"/>
        <w:rPr>
          <w:rFonts w:hint="eastAsia" w:ascii="微软雅黑" w:hAnsi="微软雅黑" w:eastAsia="微软雅黑" w:cs="微软雅黑"/>
          <w:sz w:val="30"/>
          <w:szCs w:val="30"/>
        </w:rPr>
      </w:pPr>
    </w:p>
    <w:p w14:paraId="32A97D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Germany seems to have abandoned this whole field, as if it were no longer worthy of cultivation.</w:t>
      </w:r>
    </w:p>
    <w:p w14:paraId="2010F79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德国似乎已经放弃了这一整个领域，仿佛它不再值得耕耘。</w:t>
      </w:r>
    </w:p>
    <w:p w14:paraId="4EB8785C">
      <w:pPr>
        <w:pStyle w:val="3"/>
        <w:spacing w:before="322" w:line="252" w:lineRule="auto"/>
        <w:ind w:left="5" w:hanging="5"/>
        <w:jc w:val="both"/>
        <w:rPr>
          <w:rFonts w:hint="eastAsia" w:ascii="微软雅黑" w:hAnsi="微软雅黑" w:eastAsia="微软雅黑" w:cs="微软雅黑"/>
          <w:sz w:val="30"/>
          <w:szCs w:val="30"/>
        </w:rPr>
      </w:pPr>
    </w:p>
    <w:p w14:paraId="6CA7921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work in the whole compass of German literature on the office and work of the Holy Spirit, if we except the unfinished work of Kahnis, of any value or importance.</w:t>
      </w:r>
    </w:p>
    <w:p w14:paraId="01FCE68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在整个德国文学范围内，如果除去卡尼斯（Kahnis）未完成的著作，没有一部关于圣灵职分和工作的著作具有任何价值或重要性。</w:t>
      </w:r>
    </w:p>
    <w:p w14:paraId="2D76E659">
      <w:pPr>
        <w:pStyle w:val="3"/>
        <w:spacing w:before="322" w:line="252" w:lineRule="auto"/>
        <w:ind w:left="5" w:hanging="5"/>
        <w:jc w:val="both"/>
        <w:rPr>
          <w:rFonts w:hint="eastAsia" w:ascii="微软雅黑" w:hAnsi="微软雅黑" w:eastAsia="微软雅黑" w:cs="微软雅黑"/>
          <w:sz w:val="30"/>
          <w:szCs w:val="30"/>
        </w:rPr>
      </w:pPr>
    </w:p>
    <w:p w14:paraId="5E395E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inquire into the reason, it is traceable partly to the dominant Sabellianism, partly to the utterly misplaced importance attached to the sacraments, and which has produced results scarcely less calamitous, notwithstanding the evangelical preaching which prevails in Germany, than the same error has caused in the Church of Rome.</w:t>
      </w:r>
    </w:p>
    <w:p w14:paraId="142AE62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当我们探究原因时，部分可追溯到占主导地位的撒伯流主义，部分可追溯到对圣礼完全错位的重视，尽管德国盛行福音派讲道，但这产生了几乎同样灾难性的后果，就像同一错误在罗马教会中所造成的那样。</w:t>
      </w:r>
    </w:p>
    <w:p w14:paraId="52C05614">
      <w:pPr>
        <w:pStyle w:val="3"/>
        <w:spacing w:before="322" w:line="252" w:lineRule="auto"/>
        <w:ind w:left="5" w:hanging="5"/>
        <w:jc w:val="both"/>
        <w:rPr>
          <w:rFonts w:hint="eastAsia" w:ascii="微软雅黑" w:hAnsi="微软雅黑" w:eastAsia="微软雅黑" w:cs="微软雅黑"/>
          <w:sz w:val="30"/>
          <w:szCs w:val="30"/>
        </w:rPr>
      </w:pPr>
    </w:p>
    <w:p w14:paraId="324CF8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Church system is such that it does not require the Spirit's work for the application of redemption.</w:t>
      </w:r>
    </w:p>
    <w:p w14:paraId="7E5E647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路德宗教会体系本身不需要圣灵的工作来应用救赎。</w:t>
      </w:r>
    </w:p>
    <w:p w14:paraId="0069BAF6">
      <w:pPr>
        <w:pStyle w:val="3"/>
        <w:spacing w:before="322" w:line="252" w:lineRule="auto"/>
        <w:ind w:left="5" w:hanging="5"/>
        <w:jc w:val="both"/>
        <w:rPr>
          <w:rFonts w:hint="eastAsia" w:ascii="微软雅黑" w:hAnsi="微软雅黑" w:eastAsia="微软雅黑" w:cs="微软雅黑"/>
          <w:sz w:val="30"/>
          <w:szCs w:val="30"/>
        </w:rPr>
      </w:pPr>
    </w:p>
    <w:p w14:paraId="2EB613F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Churches ascribe to the Holy Spirit, the Lutheran Church ascribes to the sacraments and Church ordinances; and these opinions are so diffused through the community, and so dominate the minds of clergy and laity alike, that there remains in reality in the ecclesiastical or theological mind no place for the operations of the Spirit on the individual.</w:t>
      </w:r>
    </w:p>
    <w:p w14:paraId="6D7E38A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其他教会归于圣灵的，路德宗教会归于圣礼和教会礼仪；这些观点在社区中如此普遍，如此主宰着神职人员和平信徒的头脑，以至于在教会或神学思想中，实际上没有给圣灵在个人身上的运作留有余地。</w:t>
      </w:r>
    </w:p>
    <w:p w14:paraId="31BFC2B8">
      <w:pPr>
        <w:pStyle w:val="3"/>
        <w:spacing w:before="322" w:line="252" w:lineRule="auto"/>
        <w:ind w:left="5" w:hanging="5"/>
        <w:jc w:val="both"/>
        <w:rPr>
          <w:rFonts w:hint="eastAsia" w:ascii="微软雅黑" w:hAnsi="微软雅黑" w:eastAsia="微软雅黑" w:cs="微软雅黑"/>
          <w:sz w:val="30"/>
          <w:szCs w:val="30"/>
        </w:rPr>
      </w:pPr>
    </w:p>
    <w:p w14:paraId="663F0A8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identified with baptism.</w:t>
      </w:r>
    </w:p>
    <w:p w14:paraId="11346D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重生被等同于洗礼。</w:t>
      </w:r>
    </w:p>
    <w:p w14:paraId="724A3225">
      <w:pPr>
        <w:pStyle w:val="3"/>
        <w:spacing w:before="322" w:line="252" w:lineRule="auto"/>
        <w:ind w:left="5" w:hanging="5"/>
        <w:jc w:val="both"/>
        <w:rPr>
          <w:rFonts w:hint="eastAsia" w:ascii="微软雅黑" w:hAnsi="微软雅黑" w:eastAsia="微软雅黑" w:cs="微软雅黑"/>
          <w:sz w:val="30"/>
          <w:szCs w:val="30"/>
        </w:rPr>
      </w:pPr>
    </w:p>
    <w:p w14:paraId="5C971F8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the Spirit is deemed superfluous, because the sacraments are always equally replenished with blessings.</w:t>
      </w:r>
    </w:p>
    <w:p w14:paraId="39BFDA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祈求圣灵被认为是多余的，因为圣礼总是同样充满祝福。</w:t>
      </w:r>
    </w:p>
    <w:p w14:paraId="0DA72895">
      <w:pPr>
        <w:pStyle w:val="3"/>
        <w:spacing w:before="322" w:line="252" w:lineRule="auto"/>
        <w:ind w:left="5" w:hanging="5"/>
        <w:jc w:val="both"/>
        <w:rPr>
          <w:rFonts w:hint="eastAsia" w:ascii="微软雅黑" w:hAnsi="微软雅黑" w:eastAsia="微软雅黑" w:cs="微软雅黑"/>
          <w:sz w:val="30"/>
          <w:szCs w:val="30"/>
        </w:rPr>
      </w:pPr>
    </w:p>
    <w:p w14:paraId="3F47BBE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supply or outpouring of the Spirit is, according to them, an English or American extravagance.</w:t>
      </w:r>
    </w:p>
    <w:p w14:paraId="55EAF5A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据他们说，圣灵的新供应或浇灌，是英国或美国的奢侈品。</w:t>
      </w:r>
    </w:p>
    <w:p w14:paraId="6A6D7B4D">
      <w:pPr>
        <w:pStyle w:val="3"/>
        <w:spacing w:before="322" w:line="252" w:lineRule="auto"/>
        <w:ind w:left="5" w:hanging="5"/>
        <w:jc w:val="both"/>
        <w:rPr>
          <w:rFonts w:hint="eastAsia" w:ascii="微软雅黑" w:hAnsi="微软雅黑" w:eastAsia="微软雅黑" w:cs="微软雅黑"/>
          <w:sz w:val="30"/>
          <w:szCs w:val="30"/>
        </w:rPr>
      </w:pPr>
    </w:p>
    <w:p w14:paraId="710C77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STANDPOINT OF THEOLOGICAL CONCEPTION which, during the present generation, has moved the German mind.</w:t>
      </w:r>
    </w:p>
    <w:p w14:paraId="6F433C5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在这一代人中，有三种神学观念立场触动了德国人的思想。</w:t>
      </w:r>
    </w:p>
    <w:p w14:paraId="3622D489">
      <w:pPr>
        <w:pStyle w:val="3"/>
        <w:spacing w:before="322" w:line="252" w:lineRule="auto"/>
        <w:ind w:left="5" w:hanging="5"/>
        <w:jc w:val="both"/>
        <w:rPr>
          <w:rFonts w:hint="eastAsia" w:ascii="微软雅黑" w:hAnsi="微软雅黑" w:eastAsia="微软雅黑" w:cs="微软雅黑"/>
          <w:sz w:val="30"/>
          <w:szCs w:val="30"/>
        </w:rPr>
      </w:pPr>
    </w:p>
    <w:p w14:paraId="3E18A05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extremely negative tendency proceeded on the supposition that Christianity had outlived itself, and that what had been regarded as the life-principle of the Church in all ages, faith in the historical Person of Jesus, incarnate, crucified, and risen, the Redeemer of sinful humanity and the source of life, must give way before another, a new and spiritualized, form which disengages the idea from the shell of the historical manifestation.</w:t>
      </w:r>
    </w:p>
    <w:p w14:paraId="738EB60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极其消极的倾向基于这样的假设：基督教已经过时，历代教会的生活原则——即对历史人物耶稣（道成肉身、钉死并复活，罪恶人类的救赎主和生命之源）的信仰——必须让位于另一种、新的且属灵化的形式，这种形式将理念从历史显现的外壳中剥离出来。</w:t>
      </w:r>
    </w:p>
    <w:p w14:paraId="3438FD98">
      <w:pPr>
        <w:pStyle w:val="3"/>
        <w:spacing w:before="322" w:line="252" w:lineRule="auto"/>
        <w:ind w:left="5" w:hanging="5"/>
        <w:jc w:val="both"/>
        <w:rPr>
          <w:rFonts w:hint="eastAsia" w:ascii="微软雅黑" w:hAnsi="微软雅黑" w:eastAsia="微软雅黑" w:cs="微软雅黑"/>
          <w:sz w:val="30"/>
          <w:szCs w:val="30"/>
        </w:rPr>
      </w:pPr>
    </w:p>
    <w:p w14:paraId="27808B1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tendency all Christians in all lands maintained the same positive historical belief.</w:t>
      </w:r>
    </w:p>
    <w:p w14:paraId="6C32A7C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反对这种倾向，所有国家的基督徒都坚持同样的积极历史信仰。</w:t>
      </w:r>
    </w:p>
    <w:p w14:paraId="639FFA7A">
      <w:pPr>
        <w:pStyle w:val="3"/>
        <w:spacing w:before="322" w:line="252" w:lineRule="auto"/>
        <w:ind w:left="5" w:hanging="5"/>
        <w:jc w:val="both"/>
        <w:rPr>
          <w:rFonts w:hint="eastAsia" w:ascii="微软雅黑" w:hAnsi="微软雅黑" w:eastAsia="微软雅黑" w:cs="微软雅黑"/>
          <w:sz w:val="30"/>
          <w:szCs w:val="30"/>
        </w:rPr>
      </w:pPr>
    </w:p>
    <w:p w14:paraId="0B2995F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two other tendencies, while at one in opposing the above-named school of Baur and Strauss, diverged from each other in carrying out their special conception of Christianity.</w:t>
      </w:r>
    </w:p>
    <w:p w14:paraId="0C78485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但另外两种倾向，虽然在反对上述鲍尔（Baur）和施特劳斯（Strauss）学派上一致，但在贯彻其特殊的基督教概念时却彼此分歧。</w:t>
      </w:r>
    </w:p>
    <w:p w14:paraId="343EB761">
      <w:pPr>
        <w:pStyle w:val="3"/>
        <w:spacing w:before="322" w:line="252" w:lineRule="auto"/>
        <w:ind w:left="5" w:hanging="5"/>
        <w:jc w:val="both"/>
        <w:rPr>
          <w:rFonts w:hint="eastAsia" w:ascii="微软雅黑" w:hAnsi="微软雅黑" w:eastAsia="微软雅黑" w:cs="微软雅黑"/>
          <w:sz w:val="30"/>
          <w:szCs w:val="30"/>
        </w:rPr>
      </w:pPr>
    </w:p>
    <w:p w14:paraId="56E0CBA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tendency, therefore, held firmly by the ecclesiastically given form in which Christianity had won its triumphs as a missionary power among the nations, and as a principle of reformation from the corruptions of Popery; and they were disposed to regard this as necessary for the future as it had been powerful in the past.</w:t>
      </w:r>
    </w:p>
    <w:p w14:paraId="71BB6D3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因此，第二种倾向坚守基督教在各国作为宣教力量赢得胜利并在教皇腐败中作为改革原则所采用的教会形式；他们倾向于认为这对未来和过去一样必要且有力。</w:t>
      </w:r>
    </w:p>
    <w:p w14:paraId="1C3FA551">
      <w:pPr>
        <w:pStyle w:val="3"/>
        <w:spacing w:before="322" w:line="252" w:lineRule="auto"/>
        <w:ind w:left="5" w:hanging="5"/>
        <w:jc w:val="both"/>
        <w:rPr>
          <w:rFonts w:hint="eastAsia" w:ascii="微软雅黑" w:hAnsi="微软雅黑" w:eastAsia="微软雅黑" w:cs="微软雅黑"/>
          <w:sz w:val="30"/>
          <w:szCs w:val="30"/>
        </w:rPr>
      </w:pPr>
    </w:p>
    <w:p w14:paraId="24650D4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tendency attempted to continue at one with Rationalism in the principles of philologico-historical interpretation, and only desired a more spirited application of them.</w:t>
      </w:r>
    </w:p>
    <w:p w14:paraId="6BF809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第三种倾向试图在语言历史解释原则上与理性主义保持一致，只希望对其进行更生动的应用。</w:t>
      </w:r>
    </w:p>
    <w:p w14:paraId="67EB8DBC">
      <w:pPr>
        <w:pStyle w:val="3"/>
        <w:spacing w:before="322" w:line="252" w:lineRule="auto"/>
        <w:ind w:left="5" w:hanging="5"/>
        <w:jc w:val="both"/>
        <w:rPr>
          <w:rFonts w:hint="eastAsia" w:ascii="微软雅黑" w:hAnsi="微软雅黑" w:eastAsia="微软雅黑" w:cs="微软雅黑"/>
          <w:sz w:val="30"/>
          <w:szCs w:val="30"/>
        </w:rPr>
      </w:pPr>
    </w:p>
    <w:p w14:paraId="26D43DD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break the thread of development where Rationalism began.</w:t>
      </w:r>
    </w:p>
    <w:p w14:paraId="78B20DD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他们不愿在理性主义开始的地方切断发展的线索。</w:t>
      </w:r>
    </w:p>
    <w:p w14:paraId="6F9AC2F4">
      <w:pPr>
        <w:pStyle w:val="3"/>
        <w:spacing w:before="322" w:line="252" w:lineRule="auto"/>
        <w:ind w:left="5" w:hanging="5"/>
        <w:jc w:val="both"/>
        <w:rPr>
          <w:rFonts w:hint="eastAsia" w:ascii="微软雅黑" w:hAnsi="微软雅黑" w:eastAsia="微软雅黑" w:cs="微软雅黑"/>
          <w:sz w:val="30"/>
          <w:szCs w:val="30"/>
        </w:rPr>
      </w:pPr>
    </w:p>
    <w:p w14:paraId="4BE626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tendency, known as the mediating school, which took its rise with Schleiermacher (A.D. 1820–34), did not recognise THE PERSONALITY OF THE HOLY SPIRIT, and consequently had nothing to say as to HIS WORK.</w:t>
      </w:r>
    </w:p>
    <w:p w14:paraId="60E0C15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最后这种倾向，被称为中介学派，始于施莱尔马赫（公元1820–34年），不承认圣灵的位格，因此对祂的工作无话可说。</w:t>
      </w:r>
    </w:p>
    <w:p w14:paraId="12A25DCA">
      <w:pPr>
        <w:pStyle w:val="3"/>
        <w:spacing w:before="322" w:line="252" w:lineRule="auto"/>
        <w:ind w:left="5" w:hanging="5"/>
        <w:jc w:val="both"/>
        <w:rPr>
          <w:rFonts w:hint="eastAsia" w:ascii="微软雅黑" w:hAnsi="微软雅黑" w:eastAsia="微软雅黑" w:cs="微软雅黑"/>
          <w:sz w:val="30"/>
          <w:szCs w:val="30"/>
        </w:rPr>
      </w:pPr>
    </w:p>
    <w:p w14:paraId="36D2059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Schleiermacher's views were in most things antagonistic to the Church doctrines.</w:t>
      </w:r>
    </w:p>
    <w:p w14:paraId="7E2AFE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施莱尔马赫的观点在大多数事情上与教会教义对立。</w:t>
      </w:r>
    </w:p>
    <w:p w14:paraId="67EF18DC">
      <w:pPr>
        <w:pStyle w:val="3"/>
        <w:spacing w:before="322" w:line="252" w:lineRule="auto"/>
        <w:ind w:left="5" w:hanging="5"/>
        <w:jc w:val="both"/>
        <w:rPr>
          <w:rFonts w:hint="eastAsia" w:ascii="微软雅黑" w:hAnsi="微软雅黑" w:eastAsia="微软雅黑" w:cs="微软雅黑"/>
          <w:sz w:val="30"/>
          <w:szCs w:val="30"/>
        </w:rPr>
      </w:pPr>
    </w:p>
    <w:p w14:paraId="445F5B7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of Schleiermacher's system, though we cannot in this place completely analyse it, that it struck to the core the mind of his country, casting many in its mould, and in others setting in motion an unwonted energy of action and reaction such as nothing but the mighty impulse of a mighty spirit could create.</w:t>
      </w:r>
    </w:p>
    <w:p w14:paraId="3E8D6D2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施莱尔马赫的体系（尽管我们无法在此完全分析它），可以说它触动了他国家思想的核心，将许多人铸入其模具中，并在其他人中引发了非同寻常的行动和反作用能量，这只能由一个强大精神的强大推动力所创造。</w:t>
      </w:r>
    </w:p>
    <w:p w14:paraId="7CBC1D79">
      <w:pPr>
        <w:pStyle w:val="3"/>
        <w:spacing w:before="322" w:line="252" w:lineRule="auto"/>
        <w:ind w:left="5" w:hanging="5"/>
        <w:jc w:val="both"/>
        <w:rPr>
          <w:rFonts w:hint="eastAsia" w:ascii="微软雅黑" w:hAnsi="微软雅黑" w:eastAsia="微软雅黑" w:cs="微软雅黑"/>
          <w:sz w:val="30"/>
          <w:szCs w:val="30"/>
        </w:rPr>
      </w:pPr>
    </w:p>
    <w:p w14:paraId="42543B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system all the great doctrines connected with God as an authoritative lawgiver fall into the background.</w:t>
      </w:r>
    </w:p>
    <w:p w14:paraId="17BCD0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在他的体系中，所有与神作为权威立法者相关的重大教义都退居幕后。</w:t>
      </w:r>
    </w:p>
    <w:p w14:paraId="2DD68621">
      <w:pPr>
        <w:pStyle w:val="3"/>
        <w:spacing w:before="322" w:line="252" w:lineRule="auto"/>
        <w:ind w:left="5" w:hanging="5"/>
        <w:jc w:val="both"/>
        <w:rPr>
          <w:rFonts w:hint="eastAsia" w:ascii="微软雅黑" w:hAnsi="微软雅黑" w:eastAsia="微软雅黑" w:cs="微软雅黑"/>
          <w:sz w:val="30"/>
          <w:szCs w:val="30"/>
        </w:rPr>
      </w:pPr>
    </w:p>
    <w:p w14:paraId="15FF70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 and glowing prominence is given to all the views which stand connected with the Person of Jesus as a fountain of spiritual influence.</w:t>
      </w:r>
    </w:p>
    <w:p w14:paraId="4CFD106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但所有与耶稣位格作为属灵影响源泉相关的观点都被给予了巨大且热烈的突出。</w:t>
      </w:r>
    </w:p>
    <w:p w14:paraId="3B52483E">
      <w:pPr>
        <w:pStyle w:val="3"/>
        <w:spacing w:before="322" w:line="252" w:lineRule="auto"/>
        <w:ind w:left="5" w:hanging="5"/>
        <w:jc w:val="both"/>
        <w:rPr>
          <w:rFonts w:hint="eastAsia" w:ascii="微软雅黑" w:hAnsi="微软雅黑" w:eastAsia="微软雅黑" w:cs="微软雅黑"/>
          <w:sz w:val="30"/>
          <w:szCs w:val="30"/>
        </w:rPr>
      </w:pPr>
    </w:p>
    <w:p w14:paraId="0CF82C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centre round which His whole theology moved was, to use his own expression, the communion of life with the Redeemer (Lebens Gemeinschaft mit dem Erlöser).</w:t>
      </w:r>
    </w:p>
    <w:p w14:paraId="49294D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用他自己的话说，整个神学围绕的中心是与救赎主的生命团契（Lebens Gemeinschaft mit dem Erlöser）。</w:t>
      </w:r>
    </w:p>
    <w:p w14:paraId="231328F4">
      <w:pPr>
        <w:pStyle w:val="3"/>
        <w:spacing w:before="322" w:line="252" w:lineRule="auto"/>
        <w:ind w:left="5" w:hanging="5"/>
        <w:jc w:val="both"/>
        <w:rPr>
          <w:rFonts w:hint="eastAsia" w:ascii="微软雅黑" w:hAnsi="微软雅黑" w:eastAsia="微软雅黑" w:cs="微软雅黑"/>
          <w:sz w:val="30"/>
          <w:szCs w:val="30"/>
        </w:rPr>
      </w:pPr>
    </w:p>
    <w:p w14:paraId="615640A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reference to the distinction which obtains between the Persons of the Godhead, his views were Sabellian: Christ as the Logos, said he, apart from his manifestation in a particular Person (!), belongs to ecclesiastical conceptions; and instead of a personal Holy Ghost he speaks merely of "the common Spirit of the Christian Church proceeding from God."</w:t>
      </w:r>
    </w:p>
    <w:p w14:paraId="5907629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但在关于神格位格之间的区别上，他的观点是撒伯流式的：他说，作为逻各斯的基督，除了在特定位格中的显现（！），属于教会概念；他不谈位格性的圣灵，只谈“源于神的基督教会的共同精神”。</w:t>
      </w:r>
    </w:p>
    <w:p w14:paraId="38C5D46A">
      <w:pPr>
        <w:pStyle w:val="3"/>
        <w:spacing w:before="322" w:line="252" w:lineRule="auto"/>
        <w:ind w:left="5" w:hanging="5"/>
        <w:jc w:val="both"/>
        <w:rPr>
          <w:rFonts w:hint="eastAsia" w:ascii="微软雅黑" w:hAnsi="微软雅黑" w:eastAsia="微软雅黑" w:cs="微软雅黑"/>
          <w:sz w:val="30"/>
          <w:szCs w:val="30"/>
        </w:rPr>
      </w:pPr>
    </w:p>
    <w:p w14:paraId="612311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Schleiermacher school, which has risen to great influence and is still rising, bore the distinct impress of Sabellianism or Modalism from its commencement.</w:t>
      </w:r>
    </w:p>
    <w:p w14:paraId="405D69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施莱尔马赫学派已经兴起并仍在扩大影响，从一开始就带有撒伯流主义或形态论的明显印记。</w:t>
      </w:r>
    </w:p>
    <w:p w14:paraId="6BB4B488">
      <w:pPr>
        <w:pStyle w:val="3"/>
        <w:spacing w:before="322" w:line="252" w:lineRule="auto"/>
        <w:ind w:left="5" w:hanging="5"/>
        <w:jc w:val="both"/>
        <w:rPr>
          <w:rFonts w:hint="eastAsia" w:ascii="微软雅黑" w:hAnsi="微软雅黑" w:eastAsia="微软雅黑" w:cs="微软雅黑"/>
          <w:sz w:val="30"/>
          <w:szCs w:val="30"/>
        </w:rPr>
      </w:pPr>
    </w:p>
    <w:p w14:paraId="72A8FF3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ingenious essay appeared from the pen of Schleiermacher expressly comparing the Athanasian and Sabellian doctrine, and assigning the marked superiority to the Sabellian theory.</w:t>
      </w:r>
    </w:p>
    <w:p w14:paraId="4FD198A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施莱尔马赫写了一篇巧妙的文章，专门比较亚他那修教义和撒伯流教义，并赋予撒伯流理论显著的优越性。</w:t>
      </w:r>
    </w:p>
    <w:p w14:paraId="71EE57F7">
      <w:pPr>
        <w:pStyle w:val="3"/>
        <w:spacing w:before="322" w:line="252" w:lineRule="auto"/>
        <w:ind w:left="5" w:hanging="5"/>
        <w:jc w:val="both"/>
        <w:rPr>
          <w:rFonts w:hint="eastAsia" w:ascii="微软雅黑" w:hAnsi="微软雅黑" w:eastAsia="微软雅黑" w:cs="微软雅黑"/>
          <w:sz w:val="30"/>
          <w:szCs w:val="30"/>
        </w:rPr>
      </w:pPr>
    </w:p>
    <w:p w14:paraId="1AE0EB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ingenious as the exposition undoubtedly was, it was highly unjust to Biblical Trinitarianism.</w:t>
      </w:r>
    </w:p>
    <w:p w14:paraId="0A46BE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但是，尽管阐述无疑很巧妙，但它对圣经三位一体论极其不公。</w:t>
      </w:r>
    </w:p>
    <w:p w14:paraId="520989D6">
      <w:pPr>
        <w:pStyle w:val="3"/>
        <w:spacing w:before="322" w:line="252" w:lineRule="auto"/>
        <w:ind w:left="5" w:hanging="5"/>
        <w:jc w:val="both"/>
        <w:rPr>
          <w:rFonts w:hint="eastAsia" w:ascii="微软雅黑" w:hAnsi="微软雅黑" w:eastAsia="微软雅黑" w:cs="微软雅黑"/>
          <w:sz w:val="30"/>
          <w:szCs w:val="30"/>
        </w:rPr>
      </w:pPr>
    </w:p>
    <w:p w14:paraId="2BD5B5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school, so far as it abides by Schleiermacher's principles, cannot be regarded as asserting anything approaching to sound ecclesiastical Trinitarianism.</w:t>
      </w:r>
    </w:p>
    <w:p w14:paraId="593B6C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整个学派，只要坚持施莱尔马赫的原则，就不能被视为断言任何接近纯正教会三位一体论的东西。</w:t>
      </w:r>
    </w:p>
    <w:p w14:paraId="24FDC52E">
      <w:pPr>
        <w:pStyle w:val="3"/>
        <w:spacing w:before="322" w:line="252" w:lineRule="auto"/>
        <w:ind w:left="5" w:hanging="5"/>
        <w:jc w:val="both"/>
        <w:rPr>
          <w:rFonts w:hint="eastAsia" w:ascii="微软雅黑" w:hAnsi="微软雅黑" w:eastAsia="微软雅黑" w:cs="微软雅黑"/>
          <w:sz w:val="30"/>
          <w:szCs w:val="30"/>
        </w:rPr>
      </w:pPr>
    </w:p>
    <w:p w14:paraId="3CE999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 far as it has accepted Schleiermacher's opinions on this point, and it has done so with a greater or less general consent, we find nothing but the indwelling scheme or the Sabellian view of Jesus.</w:t>
      </w:r>
    </w:p>
    <w:p w14:paraId="6BE7DE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只要它接受了施莱尔马赫在这一点上的意见（它或多或少普遍同意这样做），我们就只能发现内住方案或关于耶稣的撒伯流观点。</w:t>
      </w:r>
    </w:p>
    <w:p w14:paraId="380E7D55">
      <w:pPr>
        <w:pStyle w:val="3"/>
        <w:spacing w:before="322" w:line="252" w:lineRule="auto"/>
        <w:ind w:left="5" w:hanging="5"/>
        <w:jc w:val="both"/>
        <w:rPr>
          <w:rFonts w:hint="eastAsia" w:ascii="微软雅黑" w:hAnsi="微软雅黑" w:eastAsia="微软雅黑" w:cs="微软雅黑"/>
          <w:sz w:val="30"/>
          <w:szCs w:val="30"/>
        </w:rPr>
      </w:pPr>
    </w:p>
    <w:p w14:paraId="453591A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form of Sabellianism—of the modern not less than the ancient type—there has always been and must be a certain affinity to Pantheism.</w:t>
      </w:r>
    </w:p>
    <w:p w14:paraId="5D7954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在任何形式的撒伯流主义中——现代形式不亚于古代形式——总是存在且必然存在某种与泛神论的亲缘关系。</w:t>
      </w:r>
    </w:p>
    <w:p w14:paraId="52E5875D">
      <w:pPr>
        <w:pStyle w:val="3"/>
        <w:spacing w:before="322" w:line="252" w:lineRule="auto"/>
        <w:ind w:left="5" w:hanging="5"/>
        <w:jc w:val="both"/>
        <w:rPr>
          <w:rFonts w:hint="eastAsia" w:ascii="微软雅黑" w:hAnsi="微软雅黑" w:eastAsia="微软雅黑" w:cs="微软雅黑"/>
          <w:sz w:val="30"/>
          <w:szCs w:val="30"/>
        </w:rPr>
      </w:pPr>
    </w:p>
    <w:p w14:paraId="20B69C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Schleiermacher's essay, already referred to, it was strongly asserted that Christian faith did not expressly teach the Deity of Christ.</w:t>
      </w:r>
    </w:p>
    <w:p w14:paraId="37966C6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在已经提到的施莱尔马赫的文章中，强烈断言基督教信仰并没有明确教导基督的神性。</w:t>
      </w:r>
    </w:p>
    <w:p w14:paraId="3B7B2756">
      <w:pPr>
        <w:pStyle w:val="3"/>
        <w:spacing w:before="322" w:line="252" w:lineRule="auto"/>
        <w:ind w:left="5" w:hanging="5"/>
        <w:jc w:val="both"/>
        <w:rPr>
          <w:rFonts w:hint="eastAsia" w:ascii="微软雅黑" w:hAnsi="微软雅黑" w:eastAsia="微软雅黑" w:cs="微软雅黑"/>
          <w:sz w:val="30"/>
          <w:szCs w:val="30"/>
        </w:rPr>
      </w:pPr>
    </w:p>
    <w:p w14:paraId="1BDB0E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alleged that Deity was attributed to Him only in hymns, poetical effusions, and rhetorical addresses; that the Church-doctrine of the Trinity arose in Alexandria through a Platonizing tendency and in a philosophical interest; and that, but for this, the Sabellian doctrine, which accepts no personal distinction in the Godhead, would doubtless have become the predominant opinion.</w:t>
      </w:r>
    </w:p>
    <w:p w14:paraId="75C98B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据说神性只是在赞美诗、诗歌抒发和修辞演说中归于祂；教会的三位一体教义是在亚历山大通过柏拉图化倾向和哲学利益产生的；若非如此，不接受神格位格区别的撒伯流教义无疑会成为主导观点。</w:t>
      </w:r>
    </w:p>
    <w:p w14:paraId="51DC3688">
      <w:pPr>
        <w:pStyle w:val="3"/>
        <w:spacing w:before="322" w:line="252" w:lineRule="auto"/>
        <w:ind w:left="5" w:hanging="5"/>
        <w:jc w:val="both"/>
        <w:rPr>
          <w:rFonts w:hint="eastAsia" w:ascii="微软雅黑" w:hAnsi="微软雅黑" w:eastAsia="微软雅黑" w:cs="微软雅黑"/>
          <w:sz w:val="30"/>
          <w:szCs w:val="30"/>
        </w:rPr>
      </w:pPr>
    </w:p>
    <w:p w14:paraId="45A2CD8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he goes on to affirm still further that Sabellianism satisfies the demands of Christian piety as well as the Church-doctrine; and that it has this peculiar consideration to recommend it, that while the Church-doctrine is transcendent, the Sabellian view, on the contrary, refers to the order of salvation and to God's relation to the world.</w:t>
      </w:r>
    </w:p>
    <w:p w14:paraId="1E557D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不仅如此，他还进一步断言，撒伯流主义像教会教义一样满足了基督徒虔诚的要求；并且它有这一独特考量值得推荐，即教会教义是超越性的，而撒伯流观点相反，涉及救恩次序和神与世界的关系。</w:t>
      </w:r>
    </w:p>
    <w:p w14:paraId="246C0030">
      <w:pPr>
        <w:pStyle w:val="3"/>
        <w:spacing w:before="322" w:line="252" w:lineRule="auto"/>
        <w:ind w:left="5" w:hanging="5"/>
        <w:jc w:val="both"/>
        <w:rPr>
          <w:rFonts w:hint="eastAsia" w:ascii="微软雅黑" w:hAnsi="微软雅黑" w:eastAsia="微软雅黑" w:cs="微软雅黑"/>
          <w:sz w:val="30"/>
          <w:szCs w:val="30"/>
        </w:rPr>
      </w:pPr>
    </w:p>
    <w:p w14:paraId="0E24E03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Modalism, which has no tri-personal God, the name SON OF GOD means no more than God redeeming; and the name SPIRIT OF GOD means no more than the union of God with the Christian Church without distinct personality.</w:t>
      </w:r>
    </w:p>
    <w:p w14:paraId="3CCC7A8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根据这种没有三位一体神的形态论，“神的儿子”之名不过意味着神在救赎；“神的灵”之名不过意味着神与基督教会的联合，没有独特的位格。</w:t>
      </w:r>
    </w:p>
    <w:p w14:paraId="3646384C">
      <w:pPr>
        <w:pStyle w:val="3"/>
        <w:spacing w:before="322" w:line="252" w:lineRule="auto"/>
        <w:ind w:left="5" w:hanging="5"/>
        <w:jc w:val="both"/>
        <w:rPr>
          <w:rFonts w:hint="eastAsia" w:ascii="微软雅黑" w:hAnsi="微软雅黑" w:eastAsia="微软雅黑" w:cs="微软雅黑"/>
          <w:sz w:val="30"/>
          <w:szCs w:val="30"/>
        </w:rPr>
      </w:pPr>
    </w:p>
    <w:p w14:paraId="4B22D4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all sound Trinitarian divines have maintained that the very transcendence of the Church-doctrine which Schleiermacher depreciates is its true glory.</w:t>
      </w:r>
    </w:p>
    <w:p w14:paraId="3AF6738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相反，所有纯正的三位一体神学家都坚持认为，施莱尔马赫所贬低的教会教义的超越性正是其真正的荣耀。</w:t>
      </w:r>
    </w:p>
    <w:p w14:paraId="6BA945A4">
      <w:pPr>
        <w:pStyle w:val="3"/>
        <w:spacing w:before="322" w:line="252" w:lineRule="auto"/>
        <w:ind w:left="5" w:hanging="5"/>
        <w:jc w:val="both"/>
        <w:rPr>
          <w:rFonts w:hint="eastAsia" w:ascii="微软雅黑" w:hAnsi="微软雅黑" w:eastAsia="微软雅黑" w:cs="微软雅黑"/>
          <w:sz w:val="30"/>
          <w:szCs w:val="30"/>
        </w:rPr>
      </w:pPr>
    </w:p>
    <w:p w14:paraId="2F8C37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that all the Persons of the Trinity are what they are prior to creation, prior to redemption, prior to the formation of the Christian Church.</w:t>
      </w:r>
    </w:p>
    <w:p w14:paraId="00DF3E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他们断言，三位一体的所有位格在创造之前、救赎之前、基督教会形成之前，就是祂们所是的样子。</w:t>
      </w:r>
    </w:p>
    <w:p w14:paraId="6D2E0DD4">
      <w:pPr>
        <w:pStyle w:val="3"/>
        <w:spacing w:before="322" w:line="252" w:lineRule="auto"/>
        <w:ind w:left="5" w:hanging="5"/>
        <w:jc w:val="both"/>
        <w:rPr>
          <w:rFonts w:hint="eastAsia" w:ascii="微软雅黑" w:hAnsi="微软雅黑" w:eastAsia="微软雅黑" w:cs="微软雅黑"/>
          <w:sz w:val="30"/>
          <w:szCs w:val="30"/>
        </w:rPr>
      </w:pPr>
    </w:p>
    <w:p w14:paraId="1FAA9B8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deeds only manifested what the Persons were essentially from all eternity.</w:t>
      </w:r>
    </w:p>
    <w:p w14:paraId="0BCEED2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这些行为只是显明了这些位格从永恒本质上是什么。</w:t>
      </w:r>
    </w:p>
    <w:p w14:paraId="2D97014D">
      <w:pPr>
        <w:pStyle w:val="3"/>
        <w:spacing w:before="322" w:line="252" w:lineRule="auto"/>
        <w:ind w:left="5" w:hanging="5"/>
        <w:jc w:val="both"/>
        <w:rPr>
          <w:rFonts w:hint="eastAsia" w:ascii="微软雅黑" w:hAnsi="微软雅黑" w:eastAsia="微软雅黑" w:cs="微软雅黑"/>
          <w:sz w:val="30"/>
          <w:szCs w:val="30"/>
        </w:rPr>
      </w:pPr>
    </w:p>
    <w:p w14:paraId="266AFF8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revealed themselves by deeds of power and of grace.</w:t>
      </w:r>
    </w:p>
    <w:p w14:paraId="70A1195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祂们只是通过能力和恩典的行为启示了自己。</w:t>
      </w:r>
    </w:p>
    <w:p w14:paraId="139C7353">
      <w:pPr>
        <w:pStyle w:val="3"/>
        <w:spacing w:before="322" w:line="252" w:lineRule="auto"/>
        <w:ind w:left="5" w:hanging="5"/>
        <w:jc w:val="both"/>
        <w:rPr>
          <w:rFonts w:hint="eastAsia" w:ascii="微软雅黑" w:hAnsi="微软雅黑" w:eastAsia="微软雅黑" w:cs="微软雅黑"/>
          <w:sz w:val="30"/>
          <w:szCs w:val="30"/>
        </w:rPr>
      </w:pPr>
    </w:p>
    <w:p w14:paraId="675593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divine Persons with a distinct subsistence prior to and irrespective of any deeds performed in creation, in redemption, or in regeneration.</w:t>
      </w:r>
    </w:p>
    <w:p w14:paraId="598125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祂们是神圣的位格，具有独特的实存，先于且无关乎在创造、救赎或重生中所施行的任何行为。</w:t>
      </w:r>
    </w:p>
    <w:p w14:paraId="55382553">
      <w:pPr>
        <w:pStyle w:val="3"/>
        <w:spacing w:before="322" w:line="252" w:lineRule="auto"/>
        <w:ind w:left="5" w:hanging="5"/>
        <w:jc w:val="both"/>
        <w:rPr>
          <w:rFonts w:hint="eastAsia" w:ascii="微软雅黑" w:hAnsi="微软雅黑" w:eastAsia="微软雅黑" w:cs="微软雅黑"/>
          <w:sz w:val="30"/>
          <w:szCs w:val="30"/>
        </w:rPr>
      </w:pPr>
    </w:p>
    <w:p w14:paraId="7AE6A5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limit ourselves here to the work of the Holy Ghost.</w:t>
      </w:r>
    </w:p>
    <w:p w14:paraId="48DB55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但我们在此仅限于圣灵的工作。</w:t>
      </w:r>
    </w:p>
    <w:p w14:paraId="22BD7339">
      <w:pPr>
        <w:pStyle w:val="3"/>
        <w:spacing w:before="322" w:line="252" w:lineRule="auto"/>
        <w:ind w:left="5" w:hanging="5"/>
        <w:jc w:val="both"/>
        <w:rPr>
          <w:rFonts w:hint="eastAsia" w:ascii="微软雅黑" w:hAnsi="微软雅黑" w:eastAsia="微软雅黑" w:cs="微软雅黑"/>
          <w:sz w:val="30"/>
          <w:szCs w:val="30"/>
        </w:rPr>
      </w:pPr>
    </w:p>
    <w:p w14:paraId="371D62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Scripture that men were regenerated by the Spirit, and raised up by Him to do a work for God, previous to the formation of the Christian Church; and that multitudes in all the ages subsequent to the fall, and prior to the day of Pentecost, were enlightened by Him with a true spiritual knowledge, and possessed with a true spirituality of mind.</w:t>
      </w:r>
    </w:p>
    <w:p w14:paraId="656D396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从圣经可以明显看出，在基督教会形成之前，人就被圣灵重生，并被祂兴起为神做工；并且在堕落之后、五旬节之前的所有时代，许多人都被祂以真正的属灵知识光照，并拥有真正的心灵属灵性。</w:t>
      </w:r>
    </w:p>
    <w:p w14:paraId="41B1FE45">
      <w:pPr>
        <w:pStyle w:val="3"/>
        <w:spacing w:before="322" w:line="252" w:lineRule="auto"/>
        <w:ind w:left="5" w:hanging="5"/>
        <w:jc w:val="both"/>
        <w:rPr>
          <w:rFonts w:hint="eastAsia" w:ascii="微软雅黑" w:hAnsi="微软雅黑" w:eastAsia="微软雅黑" w:cs="微软雅黑"/>
          <w:sz w:val="30"/>
          <w:szCs w:val="30"/>
        </w:rPr>
      </w:pPr>
    </w:p>
    <w:p w14:paraId="679AD33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as we read in the Old Testament records, was going on before the Pentecostal effusion of the Spirit.</w:t>
      </w:r>
    </w:p>
    <w:p w14:paraId="63404D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正如我们在旧约记录中所读到的，这一切在五旬节圣灵浇灌之前就在进行。</w:t>
      </w:r>
    </w:p>
    <w:p w14:paraId="243E7872">
      <w:pPr>
        <w:pStyle w:val="3"/>
        <w:spacing w:before="322" w:line="252" w:lineRule="auto"/>
        <w:ind w:left="5" w:hanging="5"/>
        <w:jc w:val="both"/>
        <w:rPr>
          <w:rFonts w:hint="eastAsia" w:ascii="微软雅黑" w:hAnsi="微软雅黑" w:eastAsia="微软雅黑" w:cs="微软雅黑"/>
          <w:sz w:val="30"/>
          <w:szCs w:val="30"/>
        </w:rPr>
      </w:pPr>
    </w:p>
    <w:p w14:paraId="45CE0B3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dwelt in prophets and righteous men in the Old Testament as well as in the supernaturally gifted office-bearers of the New Testament Church; and the Spirit could not have so dwelt in them unless He really subsisted as a divine Person, with a distinct personality in the Godhead.</w:t>
      </w:r>
    </w:p>
    <w:p w14:paraId="2BD6718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圣灵住在旧约的先知和义人里面，正如住在新约教会具有超自然恩赐的任职者里面一样；除非祂作为一位神圣位格在神格中具有独特位格而真实存在，否则圣灵不可能如此住在他们里面。</w:t>
      </w:r>
    </w:p>
    <w:p w14:paraId="6C8F9F5F">
      <w:pPr>
        <w:pStyle w:val="3"/>
        <w:spacing w:before="322" w:line="252" w:lineRule="auto"/>
        <w:ind w:left="5" w:hanging="5"/>
        <w:jc w:val="both"/>
        <w:rPr>
          <w:rFonts w:hint="eastAsia" w:ascii="微软雅黑" w:hAnsi="微软雅黑" w:eastAsia="微软雅黑" w:cs="微软雅黑"/>
          <w:sz w:val="30"/>
          <w:szCs w:val="30"/>
        </w:rPr>
      </w:pPr>
    </w:p>
    <w:p w14:paraId="18CBF69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that all: the Holy Spirit was the cause of all the vast variety of miracles in both economies, and the author of all Old Testament prophecy as well as of all New Testament Scripture; both of which are spoken of as the work of the same Spirit, with no difference as to their origin or authority (2 Pet. 1:21).</w:t>
      </w:r>
    </w:p>
    <w:p w14:paraId="541A5F1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不仅如此：圣灵是两个时代中所有各种神迹的原因，也是所有旧约预言以及所有新约经文的作者；两者都被称为同一圣灵的工作，在起源或权威上没有区别（彼后1:21）。</w:t>
      </w:r>
    </w:p>
    <w:p w14:paraId="1A7EB6FB">
      <w:pPr>
        <w:pStyle w:val="3"/>
        <w:spacing w:before="322" w:line="252" w:lineRule="auto"/>
        <w:ind w:left="5" w:hanging="5"/>
        <w:jc w:val="both"/>
        <w:rPr>
          <w:rFonts w:hint="eastAsia" w:ascii="微软雅黑" w:hAnsi="微软雅黑" w:eastAsia="微软雅黑" w:cs="微软雅黑"/>
          <w:sz w:val="30"/>
          <w:szCs w:val="30"/>
        </w:rPr>
      </w:pPr>
    </w:p>
    <w:p w14:paraId="53B9C85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this is so, in vain do these Sabellian writers allege that the Spirit is but the union of God with the Christian Church.</w:t>
      </w:r>
    </w:p>
    <w:p w14:paraId="117CBCF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如果这一切属实，这些撒伯流派作家声称圣灵不过是神与基督教会的联合，就是徒然的。</w:t>
      </w:r>
    </w:p>
    <w:p w14:paraId="4F47B3C7">
      <w:pPr>
        <w:pStyle w:val="3"/>
        <w:spacing w:before="322" w:line="252" w:lineRule="auto"/>
        <w:ind w:left="5" w:hanging="5"/>
        <w:jc w:val="both"/>
        <w:rPr>
          <w:rFonts w:hint="eastAsia" w:ascii="微软雅黑" w:hAnsi="微软雅黑" w:eastAsia="微软雅黑" w:cs="微软雅黑"/>
          <w:sz w:val="30"/>
          <w:szCs w:val="30"/>
        </w:rPr>
      </w:pPr>
    </w:p>
    <w:p w14:paraId="2C6D9DB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Schleiermacher's outline of the Sabellian theory, moreover, it is maintained that the Holy Spirit is but the Spirit of the whole, the common Spirit of the Christian Church.</w:t>
      </w:r>
    </w:p>
    <w:p w14:paraId="53F8B7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此外，根据施莱尔马赫对撒伯流理论的概述，有人主张圣灵不过是整体的灵，是基督教会的共同精神。</w:t>
      </w:r>
    </w:p>
    <w:p w14:paraId="41558959">
      <w:pPr>
        <w:pStyle w:val="3"/>
        <w:spacing w:before="322" w:line="252" w:lineRule="auto"/>
        <w:ind w:left="5" w:hanging="5"/>
        <w:jc w:val="both"/>
        <w:rPr>
          <w:rFonts w:hint="eastAsia" w:ascii="微软雅黑" w:hAnsi="微软雅黑" w:eastAsia="微软雅黑" w:cs="微软雅黑"/>
          <w:sz w:val="30"/>
          <w:szCs w:val="30"/>
        </w:rPr>
      </w:pPr>
    </w:p>
    <w:p w14:paraId="13696C8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apprehend precisely what that means.</w:t>
      </w:r>
    </w:p>
    <w:p w14:paraId="63DF2EC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很难准确理解这是什么意思。</w:t>
      </w:r>
    </w:p>
    <w:p w14:paraId="68C980C6">
      <w:pPr>
        <w:pStyle w:val="3"/>
        <w:spacing w:before="322" w:line="252" w:lineRule="auto"/>
        <w:ind w:left="5" w:hanging="5"/>
        <w:jc w:val="both"/>
        <w:rPr>
          <w:rFonts w:hint="eastAsia" w:ascii="微软雅黑" w:hAnsi="微软雅黑" w:eastAsia="微软雅黑" w:cs="微软雅黑"/>
          <w:sz w:val="30"/>
          <w:szCs w:val="30"/>
        </w:rPr>
      </w:pPr>
    </w:p>
    <w:p w14:paraId="5924FB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explanation which he himself gives of the statement is in the last degree startling: "The Spirit," says he, "is only in the whole: for as the Spirit is just the Godhead, every Christian must be a Christ‚ IF THE SPIRIT AS SUCH WERE IN EVERY INDIVIDUAL."</w:t>
      </w:r>
    </w:p>
    <w:p w14:paraId="5D63FF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但他自己对这一陈述的解释极其令人震惊：“圣灵，”他说，“只在整体中：因为既然圣灵就是神格，如果圣灵本身在每个个体中，那么每个基督徒都必须是一个基督。”</w:t>
      </w:r>
    </w:p>
    <w:p w14:paraId="45B2D6EF">
      <w:pPr>
        <w:pStyle w:val="3"/>
        <w:spacing w:before="322" w:line="252" w:lineRule="auto"/>
        <w:ind w:left="5" w:hanging="5"/>
        <w:jc w:val="both"/>
        <w:rPr>
          <w:rFonts w:hint="eastAsia" w:ascii="微软雅黑" w:hAnsi="微软雅黑" w:eastAsia="微软雅黑" w:cs="微软雅黑"/>
          <w:sz w:val="30"/>
          <w:szCs w:val="30"/>
        </w:rPr>
      </w:pPr>
    </w:p>
    <w:p w14:paraId="3D28F7F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that the reader attempts to apprehend the import of that statement, the more surprise and pain take possession of every reverent mind.</w:t>
      </w:r>
    </w:p>
    <w:p w14:paraId="48938AA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读者越试图理解这一陈述的含意，每一个虔诚的心灵就越被惊讶和痛苦所占据。</w:t>
      </w:r>
    </w:p>
    <w:p w14:paraId="24865010">
      <w:pPr>
        <w:pStyle w:val="3"/>
        <w:spacing w:before="322" w:line="252" w:lineRule="auto"/>
        <w:ind w:left="5" w:hanging="5"/>
        <w:jc w:val="both"/>
        <w:rPr>
          <w:rFonts w:hint="eastAsia" w:ascii="微软雅黑" w:hAnsi="微软雅黑" w:eastAsia="微软雅黑" w:cs="微软雅黑"/>
          <w:sz w:val="30"/>
          <w:szCs w:val="30"/>
        </w:rPr>
      </w:pPr>
    </w:p>
    <w:p w14:paraId="2A20DA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plainly, according to the meaning of the terms, the only difference between Christ and the Christian is to be traced to a more and a less of the inhabiting Godhead; and the statement implies that the Spirit, so understood, is RELATED TO THE CHURCH AS A WHOLE‚ as the Deity in Christ is related to His humanity.</w:t>
      </w:r>
    </w:p>
    <w:p w14:paraId="255AAE7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但显然，根据这些术语的意义，基督与基督徒之间的唯一区别在于内住神性的多与少；该陈述意味着，如此理解的圣灵与作为整体的教会的关系，正如基督里的神性与祂人性的关系一样。</w:t>
      </w:r>
    </w:p>
    <w:p w14:paraId="25175DB4">
      <w:pPr>
        <w:pStyle w:val="3"/>
        <w:spacing w:before="322" w:line="252" w:lineRule="auto"/>
        <w:ind w:left="5" w:hanging="5"/>
        <w:jc w:val="both"/>
        <w:rPr>
          <w:rFonts w:hint="eastAsia" w:ascii="微软雅黑" w:hAnsi="微软雅黑" w:eastAsia="微软雅黑" w:cs="微软雅黑"/>
          <w:sz w:val="30"/>
          <w:szCs w:val="30"/>
        </w:rPr>
      </w:pPr>
    </w:p>
    <w:p w14:paraId="03CAB57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with all his vast powers, plainly knew not what he said, nor whereof he affirmed.</w:t>
      </w:r>
    </w:p>
    <w:p w14:paraId="0695A3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这位拥有巨大能力的作家，显然不知道自己在说什么，也不知道自己在断言什么。</w:t>
      </w:r>
    </w:p>
    <w:p w14:paraId="4FB8A2FB">
      <w:pPr>
        <w:pStyle w:val="3"/>
        <w:spacing w:before="322" w:line="252" w:lineRule="auto"/>
        <w:ind w:left="5" w:hanging="5"/>
        <w:jc w:val="both"/>
        <w:rPr>
          <w:rFonts w:hint="eastAsia" w:ascii="微软雅黑" w:hAnsi="微软雅黑" w:eastAsia="微软雅黑" w:cs="微软雅黑"/>
          <w:sz w:val="30"/>
          <w:szCs w:val="30"/>
        </w:rPr>
      </w:pPr>
    </w:p>
    <w:p w14:paraId="1D7341D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modern Sabellianism as set forth by its greatest modern defender.</w:t>
      </w:r>
    </w:p>
    <w:p w14:paraId="0A88D01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这就是由其最伟大的现代捍卫者所阐述的现代撒伯流主义。</w:t>
      </w:r>
    </w:p>
    <w:p w14:paraId="785BA0FA">
      <w:pPr>
        <w:pStyle w:val="3"/>
        <w:spacing w:before="322" w:line="252" w:lineRule="auto"/>
        <w:ind w:left="5" w:hanging="5"/>
        <w:jc w:val="both"/>
        <w:rPr>
          <w:rFonts w:hint="eastAsia" w:ascii="微软雅黑" w:hAnsi="微软雅黑" w:eastAsia="微软雅黑" w:cs="微软雅黑"/>
          <w:sz w:val="30"/>
          <w:szCs w:val="30"/>
        </w:rPr>
      </w:pPr>
    </w:p>
    <w:p w14:paraId="666409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fully discredited by the mere statement of the Scripture testimony that the Spirit's activity preceded the existence of what is known as the Christian Church.</w:t>
      </w:r>
    </w:p>
    <w:p w14:paraId="629B4B4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仅凭圣经见证的陈述，即圣灵的活动先于所谓的基督教会的存在，就足以完全否定它。</w:t>
      </w:r>
    </w:p>
    <w:p w14:paraId="7DA9C374">
      <w:pPr>
        <w:pStyle w:val="3"/>
        <w:spacing w:before="322" w:line="252" w:lineRule="auto"/>
        <w:ind w:left="5" w:hanging="5"/>
        <w:jc w:val="both"/>
        <w:rPr>
          <w:rFonts w:hint="eastAsia" w:ascii="微软雅黑" w:hAnsi="微软雅黑" w:eastAsia="微软雅黑" w:cs="微软雅黑"/>
          <w:sz w:val="30"/>
          <w:szCs w:val="30"/>
        </w:rPr>
      </w:pPr>
    </w:p>
    <w:p w14:paraId="7AF145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justice to the school of Schleiermacher, among whose scholars there are many who have risen far above him in single points, it must be stated that it loyally adheres to historical Christianity, and maintains the foundation on which the Church has been supported from the beginning.</w:t>
      </w:r>
    </w:p>
    <w:p w14:paraId="6036E76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为了公正对待施莱尔马赫学派（他的学生中有许多人在个别点上远超于他），必须说明它忠实地坚持历史基督教，并维护教会自始至终所依赖的根基。</w:t>
      </w:r>
    </w:p>
    <w:p w14:paraId="16826911">
      <w:pPr>
        <w:pStyle w:val="3"/>
        <w:spacing w:before="322" w:line="252" w:lineRule="auto"/>
        <w:ind w:left="5" w:hanging="5"/>
        <w:jc w:val="both"/>
        <w:rPr>
          <w:rFonts w:hint="eastAsia" w:ascii="微软雅黑" w:hAnsi="微软雅黑" w:eastAsia="微软雅黑" w:cs="微软雅黑"/>
          <w:sz w:val="30"/>
          <w:szCs w:val="30"/>
        </w:rPr>
      </w:pPr>
    </w:p>
    <w:p w14:paraId="16FD31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belong to it, however, are (1) neither acquainted with the true distinction between the work of Christ and the work of the Spirit, nor able to put them in their proper place and due relation to each other.</w:t>
      </w:r>
    </w:p>
    <w:p w14:paraId="43D05E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然而，属于该学派的人，(1) 既不了解基督工作与圣灵工作之间的真正区别，也无法将它们放在适当的位置并使其相互关系得当。</w:t>
      </w:r>
    </w:p>
    <w:p w14:paraId="4AD78056">
      <w:pPr>
        <w:pStyle w:val="3"/>
        <w:spacing w:before="322" w:line="252" w:lineRule="auto"/>
        <w:ind w:left="5" w:hanging="5"/>
        <w:jc w:val="both"/>
        <w:rPr>
          <w:rFonts w:hint="eastAsia" w:ascii="微软雅黑" w:hAnsi="微软雅黑" w:eastAsia="微软雅黑" w:cs="微软雅黑"/>
          <w:sz w:val="30"/>
          <w:szCs w:val="30"/>
        </w:rPr>
      </w:pPr>
    </w:p>
    <w:p w14:paraId="66B9B7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cannot do so, for they have no doctrine of the Spirit, and cannot make a due distinction between the work of Christ and the work of the Spirit on a Sabellian basis which denies His personality.</w:t>
      </w:r>
    </w:p>
    <w:p w14:paraId="7B90F9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当然他们做不到，因为他们没有圣灵的教义，并且无法在否认圣灵位格的撒伯流基础上对基督的工作和圣灵的工作做出适当的区分。</w:t>
      </w:r>
    </w:p>
    <w:p w14:paraId="7D627AD4">
      <w:pPr>
        <w:pStyle w:val="3"/>
        <w:spacing w:before="322" w:line="252" w:lineRule="auto"/>
        <w:ind w:left="5" w:hanging="5"/>
        <w:jc w:val="both"/>
        <w:rPr>
          <w:rFonts w:hint="eastAsia" w:ascii="微软雅黑" w:hAnsi="微软雅黑" w:eastAsia="微软雅黑" w:cs="微软雅黑"/>
          <w:sz w:val="30"/>
          <w:szCs w:val="30"/>
        </w:rPr>
      </w:pPr>
    </w:p>
    <w:p w14:paraId="1B2E429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strange.</w:t>
      </w:r>
    </w:p>
    <w:p w14:paraId="5F817F4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这也不奇怪。</w:t>
      </w:r>
    </w:p>
    <w:p w14:paraId="4AEF1E7E">
      <w:pPr>
        <w:pStyle w:val="3"/>
        <w:spacing w:before="322" w:line="252" w:lineRule="auto"/>
        <w:ind w:left="5" w:hanging="5"/>
        <w:jc w:val="both"/>
        <w:rPr>
          <w:rFonts w:hint="eastAsia" w:ascii="微软雅黑" w:hAnsi="微软雅黑" w:eastAsia="微软雅黑" w:cs="微软雅黑"/>
          <w:sz w:val="30"/>
          <w:szCs w:val="30"/>
        </w:rPr>
      </w:pPr>
    </w:p>
    <w:p w14:paraId="0934DA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belief of a personal Holy Spirit naturally leads men to an admission of His supernatural works as something that belongs to Him in the divine economy, and especially to receive the inspired Scriptures as the standing monument of His activity, we may affirm, on the contrary, that a Sabellian view of the Spirit naturally leads men to the denial of the supernatural in any form.</w:t>
      </w:r>
    </w:p>
    <w:p w14:paraId="549DAC6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相信位格性的圣灵自然会导致人们承认祂的超自然工作是神圣经世安排中属于祂的事物，特别是接受受默示的圣经作为祂活动的常设纪念碑，那么我们可以相反地断言，圣灵的撒伯流观点自然会导致人们否认任何形式的超自然。</w:t>
      </w:r>
    </w:p>
    <w:p w14:paraId="5ED4FCB7">
      <w:pPr>
        <w:pStyle w:val="3"/>
        <w:spacing w:before="322" w:line="252" w:lineRule="auto"/>
        <w:ind w:left="5" w:hanging="5"/>
        <w:jc w:val="both"/>
        <w:rPr>
          <w:rFonts w:hint="eastAsia" w:ascii="微软雅黑" w:hAnsi="微软雅黑" w:eastAsia="微软雅黑" w:cs="微软雅黑"/>
          <w:sz w:val="30"/>
          <w:szCs w:val="30"/>
        </w:rPr>
      </w:pPr>
    </w:p>
    <w:p w14:paraId="20679BA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peculiarity of the Schleiermacher school is their watchword, THE CHRISTIAN CONSCIOUSNESS, OR THE TESTIMONY OF THE HOLY SPIRIT.</w:t>
      </w:r>
    </w:p>
    <w:p w14:paraId="4FCB430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施莱尔马赫学派的另一个特点是他们的口号：基督徒意识，或圣灵的见证。</w:t>
      </w:r>
    </w:p>
    <w:p w14:paraId="3A0C6B72">
      <w:pPr>
        <w:pStyle w:val="3"/>
        <w:spacing w:before="322" w:line="252" w:lineRule="auto"/>
        <w:ind w:left="5" w:hanging="5"/>
        <w:jc w:val="both"/>
        <w:rPr>
          <w:rFonts w:hint="eastAsia" w:ascii="微软雅黑" w:hAnsi="微软雅黑" w:eastAsia="微软雅黑" w:cs="微软雅黑"/>
          <w:sz w:val="30"/>
          <w:szCs w:val="30"/>
        </w:rPr>
      </w:pPr>
    </w:p>
    <w:p w14:paraId="50396A0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both expressions, when in point of fact they, for the most part, have no personal Holy Ghost.</w:t>
      </w:r>
    </w:p>
    <w:p w14:paraId="3C0CC01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他们使用这两种表达，而实际上他们大部分人并没有位格性的圣灵。</w:t>
      </w:r>
    </w:p>
    <w:p w14:paraId="16C9FF46">
      <w:pPr>
        <w:pStyle w:val="3"/>
        <w:spacing w:before="322" w:line="252" w:lineRule="auto"/>
        <w:ind w:left="5" w:hanging="5"/>
        <w:jc w:val="both"/>
        <w:rPr>
          <w:rFonts w:hint="eastAsia" w:ascii="微软雅黑" w:hAnsi="微软雅黑" w:eastAsia="微软雅黑" w:cs="微软雅黑"/>
          <w:sz w:val="30"/>
          <w:szCs w:val="30"/>
        </w:rPr>
      </w:pPr>
    </w:p>
    <w:p w14:paraId="04F671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build on a Sabellian foundation, and yet retain the theological nomenclature in a sense entirely different from that which was usually accepted by their predecessors.</w:t>
      </w:r>
    </w:p>
    <w:p w14:paraId="6F8691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他们建立在撒伯流的基础上，却保留了神学术语，其意义与其前辈通常接受的完全不同。</w:t>
      </w:r>
    </w:p>
    <w:p w14:paraId="023E1352">
      <w:pPr>
        <w:pStyle w:val="3"/>
        <w:spacing w:before="322" w:line="252" w:lineRule="auto"/>
        <w:ind w:left="5" w:hanging="5"/>
        <w:jc w:val="both"/>
        <w:rPr>
          <w:rFonts w:hint="eastAsia" w:ascii="微软雅黑" w:hAnsi="微软雅黑" w:eastAsia="微软雅黑" w:cs="微软雅黑"/>
          <w:sz w:val="30"/>
          <w:szCs w:val="30"/>
        </w:rPr>
      </w:pPr>
    </w:p>
    <w:p w14:paraId="27385BA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testimony of the Spirit can there be, and what Christian consciousness in any right sense of the expression can there be, without the regeneration of the Holy Ghost renewing the heart and occupying it by a true inhabitation?</w:t>
      </w:r>
    </w:p>
    <w:p w14:paraId="508DF5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若没有圣灵的重生来更新人心并藉着真正的内住占据它，能有什么圣灵的见证，能有什么在任何正确意义上的基督徒意识呢？</w:t>
      </w:r>
    </w:p>
    <w:p w14:paraId="744C8D2A">
      <w:pPr>
        <w:pStyle w:val="3"/>
        <w:spacing w:before="322" w:line="252" w:lineRule="auto"/>
        <w:ind w:left="5" w:hanging="5"/>
        <w:jc w:val="both"/>
        <w:rPr>
          <w:rFonts w:hint="eastAsia" w:ascii="微软雅黑" w:hAnsi="微软雅黑" w:eastAsia="微软雅黑" w:cs="微软雅黑"/>
          <w:sz w:val="30"/>
          <w:szCs w:val="30"/>
        </w:rPr>
      </w:pPr>
    </w:p>
    <w:p w14:paraId="501D21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have no underlying reality, and amounts only to a figure of speech.</w:t>
      </w:r>
    </w:p>
    <w:p w14:paraId="55929D0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它没有任何潜在的现实，只不过是一个比喻。</w:t>
      </w:r>
    </w:p>
    <w:p w14:paraId="45818BD3">
      <w:pPr>
        <w:pStyle w:val="3"/>
        <w:spacing w:before="322" w:line="252" w:lineRule="auto"/>
        <w:ind w:left="5" w:hanging="5"/>
        <w:jc w:val="both"/>
        <w:rPr>
          <w:rFonts w:hint="eastAsia" w:ascii="微软雅黑" w:hAnsi="微软雅黑" w:eastAsia="微软雅黑" w:cs="微软雅黑"/>
          <w:sz w:val="30"/>
          <w:szCs w:val="30"/>
        </w:rPr>
      </w:pPr>
    </w:p>
    <w:p w14:paraId="11A000B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whole style of thought on the Christian consciousness is a mere phrase, and a wholly unwarrantable use is made of it when it is made a test and judge of Scripture.</w:t>
      </w:r>
    </w:p>
    <w:p w14:paraId="287C6A7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他们关于基督徒意识的整个思维方式只是一个短语，当它被用来作为圣经的测试和审判者时，是对它的完全无理使用。</w:t>
      </w:r>
    </w:p>
    <w:p w14:paraId="2CB2BF8D">
      <w:pPr>
        <w:pStyle w:val="3"/>
        <w:spacing w:before="322" w:line="252" w:lineRule="auto"/>
        <w:ind w:left="5" w:hanging="5"/>
        <w:jc w:val="both"/>
        <w:rPr>
          <w:rFonts w:hint="eastAsia" w:ascii="微软雅黑" w:hAnsi="微软雅黑" w:eastAsia="微软雅黑" w:cs="微软雅黑"/>
          <w:sz w:val="30"/>
          <w:szCs w:val="30"/>
        </w:rPr>
      </w:pPr>
    </w:p>
    <w:p w14:paraId="251893E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will prove this.</w:t>
      </w:r>
    </w:p>
    <w:p w14:paraId="7F6F0FC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几点评论就能证明这一点。</w:t>
      </w:r>
    </w:p>
    <w:p w14:paraId="3E0C4576">
      <w:pPr>
        <w:pStyle w:val="3"/>
        <w:spacing w:before="322" w:line="252" w:lineRule="auto"/>
        <w:ind w:left="5" w:hanging="5"/>
        <w:jc w:val="both"/>
        <w:rPr>
          <w:rFonts w:hint="eastAsia" w:ascii="微软雅黑" w:hAnsi="微软雅黑" w:eastAsia="微软雅黑" w:cs="微软雅黑"/>
          <w:sz w:val="30"/>
          <w:szCs w:val="30"/>
        </w:rPr>
      </w:pPr>
    </w:p>
    <w:p w14:paraId="6DEA87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Christian consciousness without a sense of SIN.</w:t>
      </w:r>
    </w:p>
    <w:p w14:paraId="117902C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没有对罪的感知，就没有基督徒意识。</w:t>
      </w:r>
    </w:p>
    <w:p w14:paraId="3D0E16AC">
      <w:pPr>
        <w:pStyle w:val="3"/>
        <w:spacing w:before="322" w:line="252" w:lineRule="auto"/>
        <w:ind w:left="5" w:hanging="5"/>
        <w:jc w:val="both"/>
        <w:rPr>
          <w:rFonts w:hint="eastAsia" w:ascii="微软雅黑" w:hAnsi="微软雅黑" w:eastAsia="微软雅黑" w:cs="微软雅黑"/>
          <w:sz w:val="30"/>
          <w:szCs w:val="30"/>
        </w:rPr>
      </w:pPr>
    </w:p>
    <w:p w14:paraId="107E37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school in question maintains tenets on the subject of sin which wholly undermine God's moral government, the nature and sanctions of the divine law, as well as the holy anger of God.</w:t>
      </w:r>
    </w:p>
    <w:p w14:paraId="7A4DA4C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但该学派在罪的主题上坚持的信条，完全破坏了神的道德治理、神律法的性质和制裁，以及神圣洁的愤怒。</w:t>
      </w:r>
    </w:p>
    <w:p w14:paraId="12CA85E5">
      <w:pPr>
        <w:pStyle w:val="3"/>
        <w:spacing w:before="322" w:line="252" w:lineRule="auto"/>
        <w:ind w:left="5" w:hanging="5"/>
        <w:jc w:val="both"/>
        <w:rPr>
          <w:rFonts w:hint="eastAsia" w:ascii="微软雅黑" w:hAnsi="微软雅黑" w:eastAsia="微软雅黑" w:cs="微软雅黑"/>
          <w:sz w:val="30"/>
          <w:szCs w:val="30"/>
        </w:rPr>
      </w:pPr>
    </w:p>
    <w:p w14:paraId="120E141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expressed by Schleiermacher in an explicit denial of the fall and of sin.</w:t>
      </w:r>
    </w:p>
    <w:p w14:paraId="295C0D0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这在施莱尔马赫明确否认堕落和罪中得到了表达。</w:t>
      </w:r>
    </w:p>
    <w:p w14:paraId="360A3CC6">
      <w:pPr>
        <w:pStyle w:val="3"/>
        <w:spacing w:before="322" w:line="252" w:lineRule="auto"/>
        <w:ind w:left="5" w:hanging="5"/>
        <w:jc w:val="both"/>
        <w:rPr>
          <w:rFonts w:hint="eastAsia" w:ascii="微软雅黑" w:hAnsi="微软雅黑" w:eastAsia="微软雅黑" w:cs="微软雅黑"/>
          <w:sz w:val="30"/>
          <w:szCs w:val="30"/>
        </w:rPr>
      </w:pPr>
    </w:p>
    <w:p w14:paraId="4C32F4D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made a law of being—a dogma that undermines all reference to God's justice, as well as all necessity for a propitiation.</w:t>
      </w:r>
    </w:p>
    <w:p w14:paraId="2308C44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罪被变成了存在法则——这一教条破坏了所有对神公义的提及，以及所有挽回祭的必要性。</w:t>
      </w:r>
    </w:p>
    <w:p w14:paraId="364AA891">
      <w:pPr>
        <w:pStyle w:val="3"/>
        <w:spacing w:before="322" w:line="252" w:lineRule="auto"/>
        <w:ind w:left="5" w:hanging="5"/>
        <w:jc w:val="both"/>
        <w:rPr>
          <w:rFonts w:hint="eastAsia" w:ascii="微软雅黑" w:hAnsi="微软雅黑" w:eastAsia="微软雅黑" w:cs="微软雅黑"/>
          <w:sz w:val="30"/>
          <w:szCs w:val="30"/>
        </w:rPr>
      </w:pPr>
    </w:p>
    <w:p w14:paraId="0482A53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indeed, depicted in glowing terms as the source of life and light, of joy and strength, but not as the Eternal Son, and only as a person inhabited by God in a wholly unique way.</w:t>
      </w:r>
    </w:p>
    <w:p w14:paraId="17CDCBC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主耶稣确实被用热情的词语描绘为生命和光、喜乐和力量的源泉，但不是作为永恒的子，而仅仅是作为一个被神以完全独特方式居住的人。</w:t>
      </w:r>
    </w:p>
    <w:p w14:paraId="208E7D4B">
      <w:pPr>
        <w:pStyle w:val="3"/>
        <w:spacing w:before="322" w:line="252" w:lineRule="auto"/>
        <w:ind w:left="5" w:hanging="5"/>
        <w:jc w:val="both"/>
        <w:rPr>
          <w:rFonts w:hint="eastAsia" w:ascii="微软雅黑" w:hAnsi="微软雅黑" w:eastAsia="微软雅黑" w:cs="微软雅黑"/>
          <w:sz w:val="30"/>
          <w:szCs w:val="30"/>
        </w:rPr>
      </w:pPr>
    </w:p>
    <w:p w14:paraId="279F08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deny that many pleasing views are given forth by Schleiermacher and his school on the spiritual union between Jesus and His people, and on the indwelling presence of Christ.</w:t>
      </w:r>
    </w:p>
    <w:p w14:paraId="4D90116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我们不否认施莱尔马赫及其学派对耶稣与祂子民之间的属灵联合以及基督的内住同在提出了许多令人愉悦的观点。</w:t>
      </w:r>
    </w:p>
    <w:p w14:paraId="1FEAEDB0">
      <w:pPr>
        <w:pStyle w:val="3"/>
        <w:spacing w:before="322" w:line="252" w:lineRule="auto"/>
        <w:ind w:left="5" w:hanging="5"/>
        <w:jc w:val="both"/>
        <w:rPr>
          <w:rFonts w:hint="eastAsia" w:ascii="微软雅黑" w:hAnsi="微软雅黑" w:eastAsia="微软雅黑" w:cs="微软雅黑"/>
          <w:sz w:val="30"/>
          <w:szCs w:val="30"/>
        </w:rPr>
      </w:pPr>
    </w:p>
    <w:p w14:paraId="2B3FB83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however, to the sinner's objective relation towards God there is a total blank; and even they who have advanced the farthest beyond their master's limits have but dim, undecided, and vacillating views on all the truths connected with man's acceptance with the Judge of all the earth.</w:t>
      </w:r>
    </w:p>
    <w:p w14:paraId="51168FB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然而，关于罪人对神的客观关系，完全是一片空白；甚至那些超越其大师界限最远的人，对所有涉及人被全地审判者接纳的真理，也只有模糊、未定和摇摆的看法。</w:t>
      </w:r>
    </w:p>
    <w:p w14:paraId="1C3AABD1">
      <w:pPr>
        <w:pStyle w:val="3"/>
        <w:spacing w:before="322" w:line="252" w:lineRule="auto"/>
        <w:ind w:left="5" w:hanging="5"/>
        <w:jc w:val="both"/>
        <w:rPr>
          <w:rFonts w:hint="eastAsia" w:ascii="微软雅黑" w:hAnsi="微软雅黑" w:eastAsia="微软雅黑" w:cs="微软雅黑"/>
          <w:sz w:val="30"/>
          <w:szCs w:val="30"/>
        </w:rPr>
      </w:pPr>
    </w:p>
    <w:p w14:paraId="0E1C113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Schleiermacher's watchword was: religion is feeling.</w:t>
      </w:r>
    </w:p>
    <w:p w14:paraId="7BF9C6B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施莱尔马赫的口号是：宗教是感觉。</w:t>
      </w:r>
    </w:p>
    <w:p w14:paraId="31907C71">
      <w:pPr>
        <w:pStyle w:val="3"/>
        <w:spacing w:before="322" w:line="252" w:lineRule="auto"/>
        <w:ind w:left="5" w:hanging="5"/>
        <w:jc w:val="both"/>
        <w:rPr>
          <w:rFonts w:hint="eastAsia" w:ascii="微软雅黑" w:hAnsi="微软雅黑" w:eastAsia="微软雅黑" w:cs="微软雅黑"/>
          <w:sz w:val="30"/>
          <w:szCs w:val="30"/>
        </w:rPr>
      </w:pPr>
    </w:p>
    <w:p w14:paraId="451D653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carrying out this dogma, he everywhere asserts that doctrine is only an imperfect attempt to embrace in our conceptions the true, the infinite, and the eternal; that it is one-sided, mutable, and liable to error; and that, while faith and religion are in all alike the same, each one, after he has done his utmost to elaborate the truth in his own way, has merely his own individual representation of it.</w:t>
      </w:r>
    </w:p>
    <w:p w14:paraId="6D40448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贯彻这一教条，他到处断言教义只是在我们概念中包含真、无限和永恒的一种不完美尝试；它是片面的、易变的且容易出错的；虽然信心和宗教在所有人中都是一样的，但每个人在尽最大努力以自己的方式阐述真理之后，仅仅拥有他对真理的个人表述。</w:t>
      </w:r>
    </w:p>
    <w:p w14:paraId="11E27B16">
      <w:pPr>
        <w:pStyle w:val="3"/>
        <w:spacing w:before="322" w:line="252" w:lineRule="auto"/>
        <w:ind w:left="5" w:hanging="5"/>
        <w:jc w:val="both"/>
        <w:rPr>
          <w:rFonts w:hint="eastAsia" w:ascii="微软雅黑" w:hAnsi="微软雅黑" w:eastAsia="微软雅黑" w:cs="微软雅黑"/>
          <w:sz w:val="30"/>
          <w:szCs w:val="30"/>
        </w:rPr>
      </w:pPr>
    </w:p>
    <w:p w14:paraId="7119F7E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by wisdom, display the opposite of wisdom when they do not bow to the authority of the pure and perfect word of God.</w:t>
      </w:r>
    </w:p>
    <w:p w14:paraId="0B03C0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因此，当人不在神纯净完美话语的权威面前低头时，他们凭智慧展示了智慧的反面。</w:t>
      </w:r>
    </w:p>
    <w:p w14:paraId="35442304">
      <w:pPr>
        <w:pStyle w:val="3"/>
        <w:spacing w:before="322" w:line="252" w:lineRule="auto"/>
        <w:ind w:left="5" w:hanging="5"/>
        <w:jc w:val="both"/>
        <w:rPr>
          <w:rFonts w:hint="eastAsia" w:ascii="微软雅黑" w:hAnsi="微软雅黑" w:eastAsia="微软雅黑" w:cs="微软雅黑"/>
          <w:sz w:val="30"/>
          <w:szCs w:val="30"/>
        </w:rPr>
      </w:pPr>
    </w:p>
    <w:p w14:paraId="5D4E0AF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so-called Christian consciousness is made the arbiter and judge of Scripture.</w:t>
      </w:r>
    </w:p>
    <w:p w14:paraId="7B2B89D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然而，这种所谓的基督徒意识却被当作圣经的仲裁者和法官。</w:t>
      </w:r>
    </w:p>
    <w:p w14:paraId="0FFFC656">
      <w:pPr>
        <w:pStyle w:val="3"/>
        <w:spacing w:before="322" w:line="252" w:lineRule="auto"/>
        <w:ind w:left="5" w:hanging="5"/>
        <w:jc w:val="both"/>
        <w:rPr>
          <w:rFonts w:hint="eastAsia" w:ascii="微软雅黑" w:hAnsi="微软雅黑" w:eastAsia="微软雅黑" w:cs="微软雅黑"/>
          <w:sz w:val="30"/>
          <w:szCs w:val="30"/>
        </w:rPr>
      </w:pPr>
    </w:p>
    <w:p w14:paraId="2871955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consciousness were definitely understood to be the sentiment of regenerate men, inhabited by the personal Holy Spirit, it would be entitled to some measure of respect.</w:t>
      </w:r>
    </w:p>
    <w:p w14:paraId="303ECA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如果基督徒意识被明确理解为由位格性圣灵内住的重生之人的情感，它是值得一定程度尊重的。</w:t>
      </w:r>
    </w:p>
    <w:p w14:paraId="7F2ED89A">
      <w:pPr>
        <w:pStyle w:val="3"/>
        <w:spacing w:before="322" w:line="252" w:lineRule="auto"/>
        <w:ind w:left="5" w:hanging="5"/>
        <w:jc w:val="both"/>
        <w:rPr>
          <w:rFonts w:hint="eastAsia" w:ascii="微软雅黑" w:hAnsi="微软雅黑" w:eastAsia="微软雅黑" w:cs="微软雅黑"/>
          <w:sz w:val="30"/>
          <w:szCs w:val="30"/>
        </w:rPr>
      </w:pPr>
    </w:p>
    <w:p w14:paraId="0BFE2A0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much in common with Edwards' treatise on the Religious Affections, or with the subjective spirituality of the Puritans.</w:t>
      </w:r>
    </w:p>
    <w:p w14:paraId="3E80145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这将与爱德华兹的《宗教情感》论文或清教徒的主观属灵性有很多共同之处。</w:t>
      </w:r>
    </w:p>
    <w:p w14:paraId="71E7E14F">
      <w:pPr>
        <w:pStyle w:val="3"/>
        <w:spacing w:before="322" w:line="252" w:lineRule="auto"/>
        <w:ind w:left="5" w:hanging="5"/>
        <w:jc w:val="both"/>
        <w:rPr>
          <w:rFonts w:hint="eastAsia" w:ascii="微软雅黑" w:hAnsi="微软雅黑" w:eastAsia="微软雅黑" w:cs="微软雅黑"/>
          <w:sz w:val="30"/>
          <w:szCs w:val="30"/>
        </w:rPr>
      </w:pPr>
    </w:p>
    <w:p w14:paraId="11F0D0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it is natural feeling in many cases, not spiritual feeling; a mere public sentiment, wide enough to take in the consciousness of any man who is not an atheist—a Strauss or Renan.</w:t>
      </w:r>
    </w:p>
    <w:p w14:paraId="39A6BF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实际上，在许多情况下它是自然情感，而非属灵情感；一种单纯的公众情绪，宽泛到可以包含任何非无神论者（如施特劳斯或雷南）的意识。</w:t>
      </w:r>
    </w:p>
    <w:p w14:paraId="313D20F2">
      <w:pPr>
        <w:pStyle w:val="3"/>
        <w:spacing w:before="322" w:line="252" w:lineRule="auto"/>
        <w:ind w:left="5" w:hanging="5"/>
        <w:jc w:val="both"/>
        <w:rPr>
          <w:rFonts w:hint="eastAsia" w:ascii="微软雅黑" w:hAnsi="微软雅黑" w:eastAsia="微软雅黑" w:cs="微软雅黑"/>
          <w:sz w:val="30"/>
          <w:szCs w:val="30"/>
        </w:rPr>
      </w:pPr>
    </w:p>
    <w:p w14:paraId="2DA7037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presuppose regeneration by the Spirit.</w:t>
      </w:r>
    </w:p>
    <w:p w14:paraId="03495FA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它不预设圣灵的重生。</w:t>
      </w:r>
    </w:p>
    <w:p w14:paraId="78390DF1">
      <w:pPr>
        <w:pStyle w:val="3"/>
        <w:spacing w:before="322" w:line="252" w:lineRule="auto"/>
        <w:ind w:left="5" w:hanging="5"/>
        <w:jc w:val="both"/>
        <w:rPr>
          <w:rFonts w:hint="eastAsia" w:ascii="微软雅黑" w:hAnsi="微软雅黑" w:eastAsia="微软雅黑" w:cs="微软雅黑"/>
          <w:sz w:val="30"/>
          <w:szCs w:val="30"/>
        </w:rPr>
      </w:pPr>
    </w:p>
    <w:p w14:paraId="2D386EB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regulate this Christian consciousness, but conversely the latter is used as the judge and arbiter of the Bible.</w:t>
      </w:r>
    </w:p>
    <w:p w14:paraId="32260C6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圣经不规范这种基督徒意识，反而是后者被用作圣经的法官和仲裁者。</w:t>
      </w:r>
    </w:p>
    <w:p w14:paraId="6BF6E04A">
      <w:pPr>
        <w:pStyle w:val="3"/>
        <w:spacing w:before="322" w:line="252" w:lineRule="auto"/>
        <w:ind w:left="5" w:hanging="5"/>
        <w:jc w:val="both"/>
        <w:rPr>
          <w:rFonts w:hint="eastAsia" w:ascii="微软雅黑" w:hAnsi="微软雅黑" w:eastAsia="微软雅黑" w:cs="微软雅黑"/>
          <w:sz w:val="30"/>
          <w:szCs w:val="30"/>
        </w:rPr>
      </w:pPr>
    </w:p>
    <w:p w14:paraId="366DA25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(3) has this school any right conception of the Scriptures as the production of the personal Holy Ghost speaking by human agents.</w:t>
      </w:r>
    </w:p>
    <w:p w14:paraId="1C33F98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该学派也没有任何关于圣经作为位格性圣灵藉着人类代理说话之产物的正确概念。</w:t>
      </w:r>
    </w:p>
    <w:p w14:paraId="4450317E">
      <w:pPr>
        <w:pStyle w:val="3"/>
        <w:spacing w:before="322" w:line="252" w:lineRule="auto"/>
        <w:ind w:left="5" w:hanging="5"/>
        <w:jc w:val="both"/>
        <w:rPr>
          <w:rFonts w:hint="eastAsia" w:ascii="微软雅黑" w:hAnsi="微软雅黑" w:eastAsia="微软雅黑" w:cs="微软雅黑"/>
          <w:sz w:val="30"/>
          <w:szCs w:val="30"/>
        </w:rPr>
      </w:pPr>
    </w:p>
    <w:p w14:paraId="2518AD9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follows from the denial of a personal Holy Ghost.</w:t>
      </w:r>
    </w:p>
    <w:p w14:paraId="1CCF1C9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这也是否认位格性圣灵的后果。</w:t>
      </w:r>
    </w:p>
    <w:p w14:paraId="6B1F46D2">
      <w:pPr>
        <w:pStyle w:val="3"/>
        <w:spacing w:before="322" w:line="252" w:lineRule="auto"/>
        <w:ind w:left="5" w:hanging="5"/>
        <w:jc w:val="both"/>
        <w:rPr>
          <w:rFonts w:hint="eastAsia" w:ascii="微软雅黑" w:hAnsi="微软雅黑" w:eastAsia="微软雅黑" w:cs="微软雅黑"/>
          <w:sz w:val="30"/>
          <w:szCs w:val="30"/>
        </w:rPr>
      </w:pPr>
    </w:p>
    <w:p w14:paraId="1B582B9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 amount of free-thinking on the sacred Scriptures they are prepared, if only faith on the personal Redeemer and vital intercourse with Him can by any means be retained.</w:t>
      </w:r>
    </w:p>
    <w:p w14:paraId="3DCF49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对于圣经的任何自由思想，他们都已准备好接受，只要能以某种方式保留对位格性救赎主的信仰以及与祂的生命交往。</w:t>
      </w:r>
    </w:p>
    <w:p w14:paraId="05CE32A4">
      <w:pPr>
        <w:pStyle w:val="3"/>
        <w:spacing w:before="322" w:line="252" w:lineRule="auto"/>
        <w:ind w:left="5" w:hanging="5"/>
        <w:jc w:val="both"/>
        <w:rPr>
          <w:rFonts w:hint="eastAsia" w:ascii="微软雅黑" w:hAnsi="微软雅黑" w:eastAsia="微软雅黑" w:cs="微软雅黑"/>
          <w:sz w:val="30"/>
          <w:szCs w:val="30"/>
        </w:rPr>
      </w:pPr>
    </w:p>
    <w:p w14:paraId="768C50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declared his deep conviction that faith in the revelation of God in Christ is nowise dependent on belief in a peculiar inspiration among the Jewish people up to a certain point; and he affirmed that nothing essential is lost thereby; that Christ remains the same, and faith in Him remains the same.</w:t>
      </w:r>
    </w:p>
    <w:p w14:paraId="13ACB9E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施莱尔马赫宣称他深信，对神在基督里启示的信仰，绝不依赖于相信犹太人民中直到某一点的特殊默示；他断言由此不会失去任何本质的东西；基督依然如故，对祂的信也依然如故。</w:t>
      </w:r>
    </w:p>
    <w:p w14:paraId="2913093A">
      <w:pPr>
        <w:pStyle w:val="3"/>
        <w:spacing w:before="322" w:line="252" w:lineRule="auto"/>
        <w:ind w:left="5" w:hanging="5"/>
        <w:jc w:val="both"/>
        <w:rPr>
          <w:rFonts w:hint="eastAsia" w:ascii="微软雅黑" w:hAnsi="微软雅黑" w:eastAsia="微软雅黑" w:cs="微软雅黑"/>
          <w:sz w:val="30"/>
          <w:szCs w:val="30"/>
        </w:rPr>
      </w:pPr>
    </w:p>
    <w:p w14:paraId="4676AB2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scholars of Schleiermacher occupy the same unworthy relation to the Holy Scriptures.</w:t>
      </w:r>
    </w:p>
    <w:p w14:paraId="14603CB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施莱尔马赫的所有学生都对圣经持有同样不配的态度。</w:t>
      </w:r>
    </w:p>
    <w:p w14:paraId="319347E9">
      <w:pPr>
        <w:pStyle w:val="3"/>
        <w:spacing w:before="322" w:line="252" w:lineRule="auto"/>
        <w:ind w:left="5" w:hanging="5"/>
        <w:jc w:val="both"/>
        <w:rPr>
          <w:rFonts w:hint="eastAsia" w:ascii="微软雅黑" w:hAnsi="微软雅黑" w:eastAsia="微软雅黑" w:cs="微软雅黑"/>
          <w:sz w:val="30"/>
          <w:szCs w:val="30"/>
        </w:rPr>
      </w:pPr>
    </w:p>
    <w:p w14:paraId="3524168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DUTCH CHURCH in behalf of the doctrine of the Spirit has, since the Synod of Dort, been always more clear and effective than that of Germany.</w:t>
      </w:r>
    </w:p>
    <w:p w14:paraId="51A245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自多特会议以来，荷兰教会代表圣灵教义所作的见证总是比德国更清晰有效。</w:t>
      </w:r>
    </w:p>
    <w:p w14:paraId="36A2DD4C">
      <w:pPr>
        <w:pStyle w:val="3"/>
        <w:spacing w:before="322" w:line="252" w:lineRule="auto"/>
        <w:ind w:left="5" w:hanging="5"/>
        <w:jc w:val="both"/>
        <w:rPr>
          <w:rFonts w:hint="eastAsia" w:ascii="微软雅黑" w:hAnsi="微软雅黑" w:eastAsia="微软雅黑" w:cs="微软雅黑"/>
          <w:sz w:val="30"/>
          <w:szCs w:val="30"/>
        </w:rPr>
      </w:pPr>
    </w:p>
    <w:p w14:paraId="3343F68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last hundred years they have not contributed anything of much importance on the doctrine of the Spirit; and they are beginning to lose their independence to such a degree that they are content to register the last results of German thought and criticism.</w:t>
      </w:r>
    </w:p>
    <w:p w14:paraId="3D6F22C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在过去的一百年里，他们在圣灵教义上没有什么重要贡献；他们开始在很大程度上失去独立性，以至于满足于记录德国思想和批判的最新结果。</w:t>
      </w:r>
    </w:p>
    <w:p w14:paraId="734A4E56">
      <w:pPr>
        <w:pStyle w:val="3"/>
        <w:spacing w:before="322" w:line="252" w:lineRule="auto"/>
        <w:ind w:left="5" w:hanging="5"/>
        <w:jc w:val="both"/>
        <w:rPr>
          <w:rFonts w:hint="eastAsia" w:ascii="微软雅黑" w:hAnsi="微软雅黑" w:eastAsia="微软雅黑" w:cs="微软雅黑"/>
          <w:sz w:val="30"/>
          <w:szCs w:val="30"/>
        </w:rPr>
      </w:pPr>
    </w:p>
    <w:p w14:paraId="5080E27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will suffice to describe what has been done on the doctrine of the Spirit.</w:t>
      </w:r>
    </w:p>
    <w:p w14:paraId="6EF45DE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寥寥数语足以描述在圣灵教义上所做的工作。</w:t>
      </w:r>
    </w:p>
    <w:p w14:paraId="2723017C">
      <w:pPr>
        <w:pStyle w:val="3"/>
        <w:spacing w:before="322" w:line="252" w:lineRule="auto"/>
        <w:ind w:left="5" w:hanging="5"/>
        <w:jc w:val="both"/>
        <w:rPr>
          <w:rFonts w:hint="eastAsia" w:ascii="微软雅黑" w:hAnsi="微软雅黑" w:eastAsia="微软雅黑" w:cs="微软雅黑"/>
          <w:sz w:val="30"/>
          <w:szCs w:val="30"/>
        </w:rPr>
      </w:pPr>
    </w:p>
    <w:p w14:paraId="1D3464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last century, when Germany was beginning to surrender the divine Personality of the Spirit as they had surrendered His Work, we find a protest from Holland.</w:t>
      </w:r>
    </w:p>
    <w:p w14:paraId="3CA71B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在上世纪末，当德国开始放弃圣灵的神圣位格（正如他们放弃了祂的工作一样）时，我们发现来自荷兰的抗议。</w:t>
      </w:r>
    </w:p>
    <w:p w14:paraId="45B49067">
      <w:pPr>
        <w:pStyle w:val="3"/>
        <w:spacing w:before="322" w:line="252" w:lineRule="auto"/>
        <w:ind w:left="5" w:hanging="5"/>
        <w:jc w:val="both"/>
        <w:rPr>
          <w:rFonts w:hint="eastAsia" w:ascii="微软雅黑" w:hAnsi="微软雅黑" w:eastAsia="微软雅黑" w:cs="微软雅黑"/>
          <w:sz w:val="30"/>
          <w:szCs w:val="30"/>
        </w:rPr>
      </w:pPr>
    </w:p>
    <w:p w14:paraId="6722AE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Clarisse prepared two interesting treatises, one in Latin and another in Dutch, in which he successfully asserted the Biblical doctrine of the Deity of the Holy Spirit (1795).</w:t>
      </w:r>
    </w:p>
    <w:p w14:paraId="141B836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克拉里斯教授（Professor Clarisse）准备了两篇有趣的论文，一篇拉丁文，一篇荷兰文，其中他成功地维护了圣灵神性的圣经教义（1795年）。</w:t>
      </w:r>
    </w:p>
    <w:p w14:paraId="5A4F0F0A">
      <w:pPr>
        <w:pStyle w:val="3"/>
        <w:spacing w:before="322" w:line="252" w:lineRule="auto"/>
        <w:ind w:left="5" w:hanging="5"/>
        <w:jc w:val="both"/>
        <w:rPr>
          <w:rFonts w:hint="eastAsia" w:ascii="微软雅黑" w:hAnsi="微软雅黑" w:eastAsia="微软雅黑" w:cs="微软雅黑"/>
          <w:sz w:val="30"/>
          <w:szCs w:val="30"/>
        </w:rPr>
      </w:pPr>
    </w:p>
    <w:p w14:paraId="2003589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formation of the Hague Society for the defence of the Christian religion, there appeared as answers to the prescribed subject essays of considerable merit on the Deity of the Holy Spirit by Lotze, Corstius, and Beuzekamp.</w:t>
      </w:r>
    </w:p>
    <w:p w14:paraId="3BA1699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在海牙保卫基督教协会成立后，出现了洛茨（Lotze）、科斯提乌斯（Corstius）和博泽坎普（Beuzekamp）关于圣灵神性的相当优秀的论文，作为对规定主题的回应。</w:t>
      </w:r>
    </w:p>
    <w:p w14:paraId="1F994C1A">
      <w:pPr>
        <w:pStyle w:val="3"/>
        <w:spacing w:before="322" w:line="252" w:lineRule="auto"/>
        <w:ind w:left="5" w:hanging="5"/>
        <w:jc w:val="both"/>
        <w:rPr>
          <w:rFonts w:hint="eastAsia" w:ascii="微软雅黑" w:hAnsi="微软雅黑" w:eastAsia="微软雅黑" w:cs="微软雅黑"/>
          <w:sz w:val="30"/>
          <w:szCs w:val="30"/>
        </w:rPr>
      </w:pPr>
    </w:p>
    <w:p w14:paraId="73D5DF4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1838, Heyningen published a little treatise which he kept by him upwards of twenty years, after unsuccessfully offering it as one of the prize essays on the doctrine of the Bible respecting the work of the Holy Spirit.</w:t>
      </w:r>
    </w:p>
    <w:p w14:paraId="625AE4E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1838年，海宁根（Heyningen）出版了一本小册子，他在未能将其作为关于圣经圣灵工作教义的获奖论文提交后，将其保留了二十多年。</w:t>
      </w:r>
    </w:p>
    <w:p w14:paraId="39E741B1">
      <w:pPr>
        <w:pStyle w:val="3"/>
        <w:spacing w:before="322" w:line="252" w:lineRule="auto"/>
        <w:ind w:left="5" w:hanging="5"/>
        <w:jc w:val="both"/>
        <w:rPr>
          <w:rFonts w:hint="eastAsia" w:ascii="微软雅黑" w:hAnsi="微软雅黑" w:eastAsia="微软雅黑" w:cs="微软雅黑"/>
          <w:sz w:val="30"/>
          <w:szCs w:val="30"/>
        </w:rPr>
      </w:pPr>
    </w:p>
    <w:p w14:paraId="22A99A7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useful work, but with a very flagrant defect.</w:t>
      </w:r>
    </w:p>
    <w:p w14:paraId="50B9911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这是一部有用的作品，但有一个非常明显的缺陷。</w:t>
      </w:r>
    </w:p>
    <w:p w14:paraId="27AE91F7">
      <w:pPr>
        <w:pStyle w:val="3"/>
        <w:spacing w:before="322" w:line="252" w:lineRule="auto"/>
        <w:ind w:left="5" w:hanging="5"/>
        <w:jc w:val="both"/>
        <w:rPr>
          <w:rFonts w:hint="eastAsia" w:ascii="微软雅黑" w:hAnsi="微软雅黑" w:eastAsia="微软雅黑" w:cs="微软雅黑"/>
          <w:sz w:val="30"/>
          <w:szCs w:val="30"/>
        </w:rPr>
      </w:pPr>
    </w:p>
    <w:p w14:paraId="5B7F102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 is, that he abstains from pronouncing with the firm, decisive tone which is absolutely necessary on the point which draws the line between Augustinianism and Semi-Pelagianism.</w:t>
      </w:r>
    </w:p>
    <w:p w14:paraId="304259C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缺陷在于，他在划分奥古斯丁主义和半佩拉纠主义界限的点上，避免发出绝对必要的坚定、果断的声音。</w:t>
      </w:r>
    </w:p>
    <w:p w14:paraId="47550873">
      <w:pPr>
        <w:pStyle w:val="3"/>
        <w:spacing w:before="322" w:line="252" w:lineRule="auto"/>
        <w:ind w:left="5" w:hanging="5"/>
        <w:jc w:val="both"/>
        <w:rPr>
          <w:rFonts w:hint="eastAsia" w:ascii="微软雅黑" w:hAnsi="微软雅黑" w:eastAsia="微软雅黑" w:cs="微软雅黑"/>
          <w:sz w:val="30"/>
          <w:szCs w:val="30"/>
        </w:rPr>
      </w:pPr>
    </w:p>
    <w:p w14:paraId="224E45D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peruses it and is at a loss whether the author means that it is we or God that decisively wills the conversion of the soul.</w:t>
      </w:r>
    </w:p>
    <w:p w14:paraId="5747FD7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读者阅读它时，弄不清作者是指我们还是神决定性地立志使灵魂归信。</w:t>
      </w:r>
    </w:p>
    <w:p w14:paraId="13BD519F">
      <w:pPr>
        <w:pStyle w:val="3"/>
        <w:spacing w:before="322" w:line="252" w:lineRule="auto"/>
        <w:ind w:left="5" w:hanging="5"/>
        <w:jc w:val="both"/>
        <w:rPr>
          <w:rFonts w:hint="eastAsia" w:ascii="微软雅黑" w:hAnsi="微软雅黑" w:eastAsia="微软雅黑" w:cs="微软雅黑"/>
          <w:sz w:val="30"/>
          <w:szCs w:val="30"/>
        </w:rPr>
      </w:pPr>
    </w:p>
    <w:p w14:paraId="693346C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say whether, according to Heyningen, it is God in the first instance that works in us to will and to do.</w:t>
      </w:r>
    </w:p>
    <w:p w14:paraId="4EC9F5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没有人能说出，根据海宁根的说法，是否首先是神在我们里面运行使我们立志行事。</w:t>
      </w:r>
    </w:p>
    <w:p w14:paraId="54EE1DFC">
      <w:pPr>
        <w:pStyle w:val="3"/>
        <w:spacing w:before="322" w:line="252" w:lineRule="auto"/>
        <w:ind w:left="5" w:hanging="5"/>
        <w:jc w:val="both"/>
        <w:rPr>
          <w:rFonts w:hint="eastAsia" w:ascii="微软雅黑" w:hAnsi="微软雅黑" w:eastAsia="微软雅黑" w:cs="微软雅黑"/>
          <w:sz w:val="30"/>
          <w:szCs w:val="30"/>
        </w:rPr>
      </w:pPr>
    </w:p>
    <w:p w14:paraId="6DC461B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 of the work is valuable.</w:t>
      </w:r>
    </w:p>
    <w:p w14:paraId="3DBDB59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但这作品的其余部分是有价值的。</w:t>
      </w:r>
    </w:p>
    <w:p w14:paraId="7843A12D">
      <w:pPr>
        <w:pStyle w:val="3"/>
        <w:spacing w:before="322" w:line="252" w:lineRule="auto"/>
        <w:ind w:left="5" w:hanging="5"/>
        <w:jc w:val="both"/>
        <w:rPr>
          <w:rFonts w:hint="eastAsia" w:ascii="微软雅黑" w:hAnsi="微软雅黑" w:eastAsia="微软雅黑" w:cs="微软雅黑"/>
          <w:sz w:val="30"/>
          <w:szCs w:val="30"/>
        </w:rPr>
      </w:pPr>
    </w:p>
    <w:p w14:paraId="37FD5B5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maintains, from a Biblical evidence which cannot be shaken, that the operation of the Spirit is distinct from the effect of the word‚ though concurrent with God's providence and the preaching of the word.</w:t>
      </w:r>
    </w:p>
    <w:p w14:paraId="525EFC9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他基于不可动摇的圣经证据坚持认为，圣灵的运作不同于圣道的效果，虽然与神的护理和圣道的宣讲并行。</w:t>
      </w:r>
    </w:p>
    <w:p w14:paraId="4C584427">
      <w:pPr>
        <w:pStyle w:val="3"/>
        <w:spacing w:before="322" w:line="252" w:lineRule="auto"/>
        <w:ind w:left="5" w:hanging="5"/>
        <w:jc w:val="both"/>
        <w:rPr>
          <w:rFonts w:hint="eastAsia" w:ascii="微软雅黑" w:hAnsi="微软雅黑" w:eastAsia="微软雅黑" w:cs="微软雅黑"/>
          <w:sz w:val="30"/>
          <w:szCs w:val="30"/>
        </w:rPr>
      </w:pPr>
    </w:p>
    <w:p w14:paraId="5690251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a clear and satisfactory light.</w:t>
      </w:r>
    </w:p>
    <w:p w14:paraId="60BCA7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这一点被阐述得清晰而令人满意。</w:t>
      </w:r>
    </w:p>
    <w:p w14:paraId="17E74EB6">
      <w:pPr>
        <w:pStyle w:val="3"/>
        <w:spacing w:before="322" w:line="252" w:lineRule="auto"/>
        <w:ind w:left="5" w:hanging="5"/>
        <w:jc w:val="both"/>
        <w:rPr>
          <w:rFonts w:hint="eastAsia" w:ascii="微软雅黑" w:hAnsi="微软雅黑" w:eastAsia="微软雅黑" w:cs="微软雅黑"/>
          <w:sz w:val="30"/>
          <w:szCs w:val="30"/>
        </w:rPr>
      </w:pPr>
    </w:p>
    <w:p w14:paraId="0B0CA85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farther down we trace the growing influence of German thought on the Dutch Church, and by no means to its advantage.</w:t>
      </w:r>
    </w:p>
    <w:p w14:paraId="651C961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当我们往下看时，我们追溯到德国思想对荷兰教会日益增长的影响，这绝非对其有利。</w:t>
      </w:r>
    </w:p>
    <w:p w14:paraId="1783C5CE">
      <w:pPr>
        <w:pStyle w:val="3"/>
        <w:spacing w:before="322" w:line="252" w:lineRule="auto"/>
        <w:ind w:left="5" w:hanging="5"/>
        <w:jc w:val="both"/>
        <w:rPr>
          <w:rFonts w:hint="eastAsia" w:ascii="微软雅黑" w:hAnsi="微软雅黑" w:eastAsia="微软雅黑" w:cs="微软雅黑"/>
          <w:sz w:val="30"/>
          <w:szCs w:val="30"/>
        </w:rPr>
      </w:pPr>
    </w:p>
    <w:p w14:paraId="7184EA9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prize essays prepared for the Hague Society appeared in 1844, the one by Thoden Van Velzen, the other by Stemler the Lutheran pastor at Hoorn.</w:t>
      </w:r>
    </w:p>
    <w:p w14:paraId="54E6917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1844年出现了两篇为海牙协会准备的获奖论文，一篇由托登·范·费尔岑（Thoden Van Velzen）撰写，另一篇由霍恩的路德宗牧师斯泰姆勒（Stemler）撰写。</w:t>
      </w:r>
    </w:p>
    <w:p w14:paraId="1830C956">
      <w:pPr>
        <w:pStyle w:val="3"/>
        <w:spacing w:before="322" w:line="252" w:lineRule="auto"/>
        <w:ind w:left="5" w:hanging="5"/>
        <w:jc w:val="both"/>
        <w:rPr>
          <w:rFonts w:hint="eastAsia" w:ascii="微软雅黑" w:hAnsi="微软雅黑" w:eastAsia="微软雅黑" w:cs="微软雅黑"/>
          <w:sz w:val="30"/>
          <w:szCs w:val="30"/>
        </w:rPr>
      </w:pPr>
    </w:p>
    <w:p w14:paraId="4C5131C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far from satisfactory.</w:t>
      </w:r>
    </w:p>
    <w:p w14:paraId="44C952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它们远非令人满意。</w:t>
      </w:r>
    </w:p>
    <w:p w14:paraId="00FFE79D">
      <w:pPr>
        <w:pStyle w:val="3"/>
        <w:spacing w:before="322" w:line="252" w:lineRule="auto"/>
        <w:ind w:left="5" w:hanging="5"/>
        <w:jc w:val="both"/>
        <w:rPr>
          <w:rFonts w:hint="eastAsia" w:ascii="微软雅黑" w:hAnsi="微软雅黑" w:eastAsia="微软雅黑" w:cs="微软雅黑"/>
          <w:sz w:val="30"/>
          <w:szCs w:val="30"/>
        </w:rPr>
      </w:pPr>
    </w:p>
    <w:p w14:paraId="11A580B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no testimony on the Personality of the Holy Spirit, which they leave in such absolute uncertainty that these writers can only be described as ignoring the subject; and what they say about the Spirit's Work is as vague and unmeaning as about His divine personality.</w:t>
      </w:r>
    </w:p>
    <w:p w14:paraId="0B94EA0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它们对圣灵的位格没有作任何见证，将其置于如此绝对的不确定性中，以至于只能说这些作者忽视了这个主题；他们关于圣灵工作的论述就像关于祂神圣位格的论述一样模糊和无意义。</w:t>
      </w:r>
    </w:p>
    <w:p w14:paraId="7FF89563">
      <w:pPr>
        <w:pStyle w:val="3"/>
        <w:spacing w:before="322" w:line="252" w:lineRule="auto"/>
        <w:ind w:left="5" w:hanging="5"/>
        <w:jc w:val="both"/>
        <w:rPr>
          <w:rFonts w:hint="eastAsia" w:ascii="微软雅黑" w:hAnsi="微软雅黑" w:eastAsia="微软雅黑" w:cs="微软雅黑"/>
          <w:sz w:val="30"/>
          <w:szCs w:val="30"/>
        </w:rPr>
      </w:pPr>
    </w:p>
    <w:p w14:paraId="22D9D0B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two volumes are occupied with a metaphysico-theologico-exegetical attempt to harmonize man's free agency with a certain influence which is not the regeneration of the Holy Ghost.</w:t>
      </w:r>
    </w:p>
    <w:p w14:paraId="52181AE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这整整两卷书都被一种形而上学-神学-解经学的尝试所占据，试图协调人的自由代理权与某种并非圣灵重生的影响。</w:t>
      </w:r>
    </w:p>
    <w:p w14:paraId="3FA0E13F">
      <w:pPr>
        <w:pStyle w:val="3"/>
        <w:spacing w:before="322" w:line="252" w:lineRule="auto"/>
        <w:ind w:left="5" w:hanging="5"/>
        <w:jc w:val="both"/>
        <w:rPr>
          <w:rFonts w:hint="eastAsia" w:ascii="微软雅黑" w:hAnsi="微软雅黑" w:eastAsia="微软雅黑" w:cs="微软雅黑"/>
          <w:sz w:val="30"/>
          <w:szCs w:val="30"/>
        </w:rPr>
      </w:pPr>
    </w:p>
    <w:p w14:paraId="22B8001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SWISS and FRENCH CHURCHES of this century have produced very little on the doctrine of the Holy Spirit.</w:t>
      </w:r>
    </w:p>
    <w:p w14:paraId="32C98AE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本世纪的瑞士和法国教会在圣灵教义方面产出甚少。</w:t>
      </w:r>
    </w:p>
    <w:p w14:paraId="5905137D">
      <w:pPr>
        <w:pStyle w:val="3"/>
        <w:spacing w:before="322" w:line="252" w:lineRule="auto"/>
        <w:ind w:left="5" w:hanging="5"/>
        <w:jc w:val="both"/>
        <w:rPr>
          <w:rFonts w:hint="eastAsia" w:ascii="微软雅黑" w:hAnsi="微软雅黑" w:eastAsia="微软雅黑" w:cs="微软雅黑"/>
          <w:sz w:val="30"/>
          <w:szCs w:val="30"/>
        </w:rPr>
      </w:pPr>
    </w:p>
    <w:p w14:paraId="54602CB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Church of Holland, which we have just noticed, these Churches are losing their independence, and coming unduly under the spell of German theology and criticism.</w:t>
      </w:r>
    </w:p>
    <w:p w14:paraId="0EB1452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像我们刚才提到的荷兰教会一样，这些教会正在失去独立性，并不当地受到德国神学和批判的影响。</w:t>
      </w:r>
    </w:p>
    <w:p w14:paraId="3F2FADFF">
      <w:pPr>
        <w:pStyle w:val="3"/>
        <w:spacing w:before="322" w:line="252" w:lineRule="auto"/>
        <w:ind w:left="5" w:hanging="5"/>
        <w:jc w:val="both"/>
        <w:rPr>
          <w:rFonts w:hint="eastAsia" w:ascii="微软雅黑" w:hAnsi="微软雅黑" w:eastAsia="微软雅黑" w:cs="微软雅黑"/>
          <w:sz w:val="30"/>
          <w:szCs w:val="30"/>
        </w:rPr>
      </w:pPr>
    </w:p>
    <w:p w14:paraId="2421BE3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interesting works, however, which have appeared in French Switzerland on the doctrine of the Spirit, one by E. Guers, Bern, another by Tophel in the form of five discourses, both written with warmth, devotional feeling, and unction.</w:t>
      </w:r>
    </w:p>
    <w:p w14:paraId="0D21692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然而，法属瑞士出现了两部关于圣灵教义的有趣著作，一部由伯尔尼的E. 格尔斯（E. Guers）撰写，另一部由托菲尔（Tophel）以五篇讲道形式撰写，两部都写得充满热情、虔诚情感和恩膏。</w:t>
      </w:r>
    </w:p>
    <w:p w14:paraId="2082B93B">
      <w:pPr>
        <w:pStyle w:val="3"/>
        <w:spacing w:before="322" w:line="252" w:lineRule="auto"/>
        <w:ind w:left="5" w:hanging="5"/>
        <w:jc w:val="both"/>
        <w:rPr>
          <w:rFonts w:hint="eastAsia" w:ascii="微软雅黑" w:hAnsi="微软雅黑" w:eastAsia="微软雅黑" w:cs="微软雅黑"/>
          <w:sz w:val="30"/>
          <w:szCs w:val="30"/>
        </w:rPr>
      </w:pPr>
    </w:p>
    <w:p w14:paraId="1F9D7A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point is very forcibly insisted on by Guers, the danger of the Spirit without the word, and of the word without the Spirit.</w:t>
      </w:r>
    </w:p>
    <w:p w14:paraId="69BEF70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格尔斯非常有力度地坚持一点：没有圣道的圣灵，以及没有圣灵的圣道的危险。</w:t>
      </w:r>
    </w:p>
    <w:p w14:paraId="5E443251">
      <w:pPr>
        <w:pStyle w:val="3"/>
        <w:spacing w:before="322" w:line="252" w:lineRule="auto"/>
        <w:ind w:left="5" w:hanging="5"/>
        <w:jc w:val="both"/>
        <w:rPr>
          <w:rFonts w:hint="eastAsia" w:ascii="微软雅黑" w:hAnsi="微软雅黑" w:eastAsia="微软雅黑" w:cs="微软雅黑"/>
          <w:sz w:val="30"/>
          <w:szCs w:val="30"/>
        </w:rPr>
      </w:pPr>
    </w:p>
    <w:p w14:paraId="472EF1D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time to bring this historical sketch to an end.</w:t>
      </w:r>
    </w:p>
    <w:p w14:paraId="0811306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现在是结束这个历史概要的时候了。</w:t>
      </w:r>
    </w:p>
    <w:p w14:paraId="57964FF3">
      <w:pPr>
        <w:pStyle w:val="3"/>
        <w:spacing w:before="322" w:line="252" w:lineRule="auto"/>
        <w:ind w:left="5" w:hanging="5"/>
        <w:jc w:val="both"/>
        <w:rPr>
          <w:rFonts w:hint="eastAsia" w:ascii="微软雅黑" w:hAnsi="微软雅黑" w:eastAsia="微软雅黑" w:cs="微软雅黑"/>
          <w:sz w:val="30"/>
          <w:szCs w:val="30"/>
        </w:rPr>
      </w:pPr>
    </w:p>
    <w:p w14:paraId="5C52711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so I have only to remark—what Church history sufficiently verifies—that without a full testimony to the divine personality and agency of the Holy Spirit, no blessing can be expected on the ministrations of any Church.</w:t>
      </w:r>
    </w:p>
    <w:p w14:paraId="04B1892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在这样做时，我只想指出——教会历史已充分证实的——如果没有对圣灵神圣位格和代理的充分见证，任何教会的事奉都不能期望得到祝福。</w:t>
      </w:r>
    </w:p>
    <w:p w14:paraId="7CB7BCE0">
      <w:pPr>
        <w:pStyle w:val="3"/>
        <w:spacing w:before="322" w:line="252" w:lineRule="auto"/>
        <w:ind w:left="5" w:hanging="5"/>
        <w:jc w:val="both"/>
        <w:rPr>
          <w:rFonts w:hint="eastAsia" w:ascii="微软雅黑" w:hAnsi="微软雅黑" w:eastAsia="微软雅黑" w:cs="微软雅黑"/>
          <w:sz w:val="30"/>
          <w:szCs w:val="30"/>
        </w:rPr>
      </w:pPr>
    </w:p>
    <w:p w14:paraId="348009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honoured by being invoked in every prayer, and by being referred to in every sermon.</w:t>
      </w:r>
    </w:p>
    <w:p w14:paraId="6C566A0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祂因在每次祷告中被祈求，在每次讲道中被提及而受到尊荣。</w:t>
      </w:r>
    </w:p>
    <w:p w14:paraId="6DC53035">
      <w:pPr>
        <w:pStyle w:val="3"/>
        <w:spacing w:before="322" w:line="252" w:lineRule="auto"/>
        <w:ind w:left="5" w:hanging="5"/>
        <w:jc w:val="both"/>
        <w:rPr>
          <w:rFonts w:hint="eastAsia" w:ascii="微软雅黑" w:hAnsi="微软雅黑" w:eastAsia="微软雅黑" w:cs="微软雅黑"/>
          <w:sz w:val="30"/>
          <w:szCs w:val="30"/>
        </w:rPr>
      </w:pPr>
    </w:p>
    <w:p w14:paraId="54D82AC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religion comes in power, the presence of the Spirit as connecting the Church on earth with Christ in heaven occupies a large place in the Church's consciousness and adorations.</w:t>
      </w:r>
    </w:p>
    <w:p w14:paraId="5B841A0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无论宗教在何处带着能力降临，圣灵的同在（作为连接地上教会与天上基督的纽带）都在教会的意识和崇拜中占据重要地位。</w:t>
      </w:r>
    </w:p>
    <w:p w14:paraId="09867A9F">
      <w:pPr>
        <w:pStyle w:val="3"/>
        <w:spacing w:before="322" w:line="252" w:lineRule="auto"/>
        <w:ind w:left="5" w:hanging="5"/>
        <w:jc w:val="both"/>
        <w:rPr>
          <w:rFonts w:hint="eastAsia" w:ascii="微软雅黑" w:hAnsi="微软雅黑" w:eastAsia="微软雅黑" w:cs="微软雅黑"/>
          <w:sz w:val="30"/>
          <w:szCs w:val="30"/>
        </w:rPr>
      </w:pPr>
    </w:p>
    <w:p w14:paraId="48AF4B0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Spirit not less than the doctrine of justification by faith in Christ's merits, is the article of a standing or falling Church, and without the recognition of it no religious prosperity exists or can exist.</w:t>
      </w:r>
    </w:p>
    <w:p w14:paraId="43746F9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圣灵的教义，不亚于因信基督功德称义的教义，是教会站立或跌倒的条款，若不承认它，宗教繁荣就不存在，也不可能存在。</w:t>
      </w:r>
    </w:p>
    <w:p w14:paraId="0383ADB0">
      <w:pPr>
        <w:pStyle w:val="3"/>
        <w:spacing w:before="322" w:line="252" w:lineRule="auto"/>
        <w:ind w:left="5" w:hanging="5"/>
        <w:jc w:val="both"/>
        <w:rPr>
          <w:rFonts w:hint="eastAsia" w:ascii="微软雅黑" w:hAnsi="微软雅黑" w:eastAsia="微软雅黑" w:cs="微软雅黑"/>
          <w:sz w:val="30"/>
          <w:szCs w:val="30"/>
        </w:rPr>
      </w:pPr>
    </w:p>
    <w:p w14:paraId="0FF2A5D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historical survey of past centuries, bringing successively under our notice epochs of Revival, such as the age of Augustine, the Reformation, and the great awakening of last century, naturally suggests a closing remark which may not be out of place.</w:t>
      </w:r>
    </w:p>
    <w:p w14:paraId="7D8B24B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对过去几个世纪的历史回顾，相继让我们注意到复兴的时代，如奥古斯丁时代、宗教改革时代以及上世纪的大觉醒，自然引出一个未必不恰当的结束语。</w:t>
      </w:r>
    </w:p>
    <w:p w14:paraId="35AF3F80">
      <w:pPr>
        <w:pStyle w:val="3"/>
        <w:spacing w:before="322" w:line="252" w:lineRule="auto"/>
        <w:ind w:left="5" w:hanging="5"/>
        <w:jc w:val="both"/>
        <w:rPr>
          <w:rFonts w:hint="eastAsia" w:ascii="微软雅黑" w:hAnsi="微软雅黑" w:eastAsia="微软雅黑" w:cs="微软雅黑"/>
          <w:sz w:val="30"/>
          <w:szCs w:val="30"/>
        </w:rPr>
      </w:pPr>
    </w:p>
    <w:p w14:paraId="443C617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is in her right attitude only when she is waiting for the fresh outpouring of the Holy Spirit, who comes from Christ and leads to Christ.</w:t>
      </w:r>
    </w:p>
    <w:p w14:paraId="5F6110B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神的教会只有在等候圣灵（祂来自基督并引向基督）的新鲜浇灌时，才处于正确的态度。</w:t>
      </w:r>
    </w:p>
    <w:p w14:paraId="2BA9C0FB">
      <w:pPr>
        <w:pStyle w:val="3"/>
        <w:spacing w:before="322" w:line="252" w:lineRule="auto"/>
        <w:ind w:left="5" w:hanging="5"/>
        <w:jc w:val="both"/>
        <w:rPr>
          <w:rFonts w:hint="eastAsia" w:ascii="微软雅黑" w:hAnsi="微软雅黑" w:eastAsia="微软雅黑" w:cs="微软雅黑"/>
          <w:sz w:val="30"/>
          <w:szCs w:val="30"/>
        </w:rPr>
      </w:pPr>
    </w:p>
    <w:p w14:paraId="4434CFD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combined in all successful preachers of the gospel right views of the Spirit's operations, an undiverted gaze upon the cross, and a proclamation of the fact that the Spirit comes to glorify the Son in His Person and in His offices.</w:t>
      </w:r>
    </w:p>
    <w:p w14:paraId="1BEBF8F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我们在所有成功的福音传道人身上看到结合了对圣灵运作的正确观点、对十字架不偏离的注视，以及对圣灵来是要在子的位格和职分上荣耀子这一事实的宣告。</w:t>
      </w:r>
    </w:p>
    <w:p w14:paraId="3C658592">
      <w:pPr>
        <w:pStyle w:val="3"/>
        <w:spacing w:before="322" w:line="252" w:lineRule="auto"/>
        <w:ind w:left="5" w:hanging="5"/>
        <w:jc w:val="both"/>
        <w:rPr>
          <w:rFonts w:hint="eastAsia" w:ascii="微软雅黑" w:hAnsi="微软雅黑" w:eastAsia="微软雅黑" w:cs="微软雅黑"/>
          <w:sz w:val="30"/>
          <w:szCs w:val="30"/>
        </w:rPr>
      </w:pPr>
    </w:p>
    <w:p w14:paraId="152246F3">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hear one exclaiming: "Spirit of preaching, that is, Spirit of Christ, come down upon me."</w:t>
      </w:r>
    </w:p>
    <w:p w14:paraId="51A8E01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因此我们听到有人惊呼：“讲道的灵，即基督的灵，降临在我身上。”</w:t>
      </w:r>
    </w:p>
    <w:p w14:paraId="7ECE2E8E">
      <w:pPr>
        <w:pStyle w:val="3"/>
        <w:spacing w:before="322" w:line="252" w:lineRule="auto"/>
        <w:ind w:left="5" w:hanging="5"/>
        <w:jc w:val="both"/>
        <w:rPr>
          <w:rFonts w:hint="eastAsia" w:ascii="微软雅黑" w:hAnsi="微软雅黑" w:eastAsia="微软雅黑" w:cs="微软雅黑"/>
          <w:sz w:val="30"/>
          <w:szCs w:val="30"/>
        </w:rPr>
      </w:pPr>
    </w:p>
    <w:p w14:paraId="79E694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always set forth that spiritual life flows from the historical Christ the Surety through the Holy Ghost, and that though the Spirit comes not of necessity, but of free condescending love, He comes as the Spirit of our risen Lord, the organ by which He acts, the executive by whom He rules, the Comforter sent in Christ's name (John 16:13).</w:t>
      </w:r>
    </w:p>
    <w:p w14:paraId="7FD533C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阐明，属灵生命是从历史的基督（担保人）藉着圣灵流出的，虽然圣灵的来临并非出于必然，而是出于自由屈尊的爱，但祂来是作为我们复活之主的灵，是祂行动的器官，是祂统治的执行者，是奉基督之名差遣的保惠师（约16:13）。</w:t>
      </w:r>
    </w:p>
    <w:p w14:paraId="6F44D757">
      <w:pPr>
        <w:pStyle w:val="3"/>
        <w:spacing w:before="322" w:line="252" w:lineRule="auto"/>
        <w:ind w:left="5" w:hanging="5"/>
        <w:jc w:val="both"/>
        <w:rPr>
          <w:rFonts w:hint="eastAsia" w:ascii="微软雅黑" w:hAnsi="微软雅黑" w:eastAsia="微软雅黑" w:cs="微软雅黑"/>
          <w:sz w:val="30"/>
          <w:szCs w:val="30"/>
        </w:rPr>
      </w:pPr>
    </w:p>
    <w:p w14:paraId="3DA49A15">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present sore and ulcerated condition of the Church, with many marked defects and perilous tendencies, nothing but a new effusion of the Spirit will avail.</w:t>
      </w:r>
    </w:p>
    <w:p w14:paraId="7C30423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对于教会目前痛苦和溃烂的状况，伴随着许多明显的缺陷和危险的倾向，除了圣灵的新的浇灌，别无他法。</w:t>
      </w:r>
    </w:p>
    <w:p w14:paraId="28C75943">
      <w:pPr>
        <w:pStyle w:val="3"/>
        <w:spacing w:before="322" w:line="252" w:lineRule="auto"/>
        <w:ind w:left="5" w:hanging="5"/>
        <w:jc w:val="both"/>
        <w:rPr>
          <w:rFonts w:hint="eastAsia" w:ascii="微软雅黑" w:hAnsi="微软雅黑" w:eastAsia="微软雅黑" w:cs="微软雅黑"/>
          <w:sz w:val="30"/>
          <w:szCs w:val="30"/>
        </w:rPr>
      </w:pPr>
    </w:p>
    <w:p w14:paraId="630DE93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tendencies would be at once obviated by the efficacious presence of the Spirit.</w:t>
      </w:r>
    </w:p>
    <w:p w14:paraId="37A5CAD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许多这些倾向将因圣灵的有效同在而立即消除。</w:t>
      </w:r>
    </w:p>
    <w:p w14:paraId="4C58DAB9">
      <w:pPr>
        <w:pStyle w:val="3"/>
        <w:spacing w:before="322" w:line="252" w:lineRule="auto"/>
        <w:ind w:left="5" w:hanging="5"/>
        <w:jc w:val="both"/>
        <w:rPr>
          <w:rFonts w:hint="eastAsia" w:ascii="微软雅黑" w:hAnsi="微软雅黑" w:eastAsia="微软雅黑" w:cs="微软雅黑"/>
          <w:sz w:val="30"/>
          <w:szCs w:val="30"/>
        </w:rPr>
      </w:pPr>
    </w:p>
    <w:p w14:paraId="472CE00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many currents which might be enumerated, the following three may be named, which all too plainly argue a want of the Spirit's power, viz. irreverent criticism of Scripture, sensuous Ritualism, and spasmodic efforts put forth to produce by human appliances what can only be effected by the Holy Spirit:—</w:t>
      </w:r>
    </w:p>
    <w:p w14:paraId="2192A7B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在可以列举的许多潮流中，可以提到以下三种，它们都太清楚地证明了圣灵能力的缺乏，即对圣经的不敬批判、感官的仪式主义，以及通过人类手段产生唯独圣灵才能成就之事的痉挛性努力：——</w:t>
      </w:r>
    </w:p>
    <w:p w14:paraId="793C6D73">
      <w:pPr>
        <w:pStyle w:val="3"/>
        <w:spacing w:before="322" w:line="252" w:lineRule="auto"/>
        <w:ind w:left="5" w:hanging="5"/>
        <w:jc w:val="both"/>
        <w:rPr>
          <w:rFonts w:hint="eastAsia" w:ascii="微软雅黑" w:hAnsi="微软雅黑" w:eastAsia="微软雅黑" w:cs="微软雅黑"/>
          <w:sz w:val="30"/>
          <w:szCs w:val="30"/>
        </w:rPr>
      </w:pPr>
    </w:p>
    <w:p w14:paraId="730D20F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bold criticism of Scripture, proceeding as it does on a denial of its inspiration by the Spirit, it has no significance and no attractions for a mind that has personally come under the supernatural and regenerating operations of the Spirit.</w:t>
      </w:r>
    </w:p>
    <w:p w14:paraId="0F871420">
      <w:pPr>
        <w:pStyle w:val="3"/>
        <w:spacing w:before="322" w:line="252" w:lineRule="auto"/>
        <w:ind w:left="5" w:hanging="5"/>
        <w:jc w:val="both"/>
        <w:rPr>
          <w:rFonts w:hint="eastAsia" w:ascii="微软雅黑" w:hAnsi="微软雅黑" w:eastAsia="微软雅黑" w:cs="微软雅黑"/>
          <w:sz w:val="30"/>
          <w:szCs w:val="30"/>
        </w:rPr>
      </w:pPr>
    </w:p>
    <w:p w14:paraId="36D5CD4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关于对圣经的大胆批判（这是基于否认圣经由圣灵默示的），对于一个亲身经历过圣灵超自然和重生运作的心灵来说，它没有任何意义和吸引力。</w:t>
      </w:r>
    </w:p>
    <w:p w14:paraId="4D75E882">
      <w:pPr>
        <w:pStyle w:val="3"/>
        <w:spacing w:before="322" w:line="252" w:lineRule="auto"/>
        <w:ind w:left="5" w:hanging="5"/>
        <w:jc w:val="both"/>
        <w:rPr>
          <w:rFonts w:hint="eastAsia" w:ascii="微软雅黑" w:hAnsi="微软雅黑" w:eastAsia="微软雅黑" w:cs="微软雅黑"/>
          <w:sz w:val="30"/>
          <w:szCs w:val="30"/>
        </w:rPr>
      </w:pPr>
    </w:p>
    <w:p w14:paraId="3B14DA0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mind accepts on sufficient evidence without difficulty all the divine facts and prophecies—in other words, all the miracles of power and of knowledge with which Scripture is replete, but which the higher criticism, starting from a philosophy opposed to the supernatural, exerts itself to the utmost to explode.</w:t>
      </w:r>
    </w:p>
    <w:p w14:paraId="45B8296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这样的心灵毫无困难地基于充分的证据接受所有神圣的事实和预言——换句话说，接受圣经所充满的所有能力和知识的神迹，而高等批判，从反对超自然的哲学出发，竭尽全力要推翻这些。</w:t>
      </w:r>
    </w:p>
    <w:p w14:paraId="3D8AD605">
      <w:pPr>
        <w:pStyle w:val="3"/>
        <w:spacing w:before="322" w:line="252" w:lineRule="auto"/>
        <w:ind w:left="5" w:hanging="5"/>
        <w:jc w:val="both"/>
        <w:rPr>
          <w:rFonts w:hint="eastAsia" w:ascii="微软雅黑" w:hAnsi="微软雅黑" w:eastAsia="微软雅黑" w:cs="微软雅黑"/>
          <w:sz w:val="30"/>
          <w:szCs w:val="30"/>
        </w:rPr>
      </w:pPr>
    </w:p>
    <w:p w14:paraId="2C0145F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wide-spread Ritualism, it springs from a desire to substitute something sensuous for that which constitutes the true charm and glory of all religious ordinances—the presence and power of the Holy Spirit.</w:t>
      </w:r>
    </w:p>
    <w:p w14:paraId="5B1CA64D">
      <w:pPr>
        <w:pStyle w:val="3"/>
        <w:spacing w:before="322" w:line="252" w:lineRule="auto"/>
        <w:ind w:left="5" w:hanging="5"/>
        <w:jc w:val="both"/>
        <w:rPr>
          <w:rFonts w:hint="eastAsia" w:ascii="微软雅黑" w:hAnsi="微软雅黑" w:eastAsia="微软雅黑" w:cs="微软雅黑"/>
          <w:sz w:val="30"/>
          <w:szCs w:val="30"/>
        </w:rPr>
      </w:pPr>
    </w:p>
    <w:p w14:paraId="001729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关于广泛传播的仪式主义，它源于一种渴望，即用某种感官的东西来代替构成所有宗教礼仪真正魅力和荣耀的东西——圣灵的同在和能力。</w:t>
      </w:r>
    </w:p>
    <w:p w14:paraId="23326448">
      <w:pPr>
        <w:pStyle w:val="3"/>
        <w:spacing w:before="322" w:line="252" w:lineRule="auto"/>
        <w:ind w:left="5" w:hanging="5"/>
        <w:jc w:val="both"/>
        <w:rPr>
          <w:rFonts w:hint="eastAsia" w:ascii="微软雅黑" w:hAnsi="微软雅黑" w:eastAsia="微软雅黑" w:cs="微软雅黑"/>
          <w:sz w:val="30"/>
          <w:szCs w:val="30"/>
        </w:rPr>
      </w:pPr>
    </w:p>
    <w:p w14:paraId="423CD4A7">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betrays an unrest, a want which the ritualist knows not how to relieve.</w:t>
      </w:r>
    </w:p>
    <w:p w14:paraId="708D9D4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它暴露了一种不安，一种仪式主义者不知道如何缓解的匮乏。</w:t>
      </w:r>
    </w:p>
    <w:p w14:paraId="7EAE25F9">
      <w:pPr>
        <w:pStyle w:val="3"/>
        <w:spacing w:before="322" w:line="252" w:lineRule="auto"/>
        <w:ind w:left="5" w:hanging="5"/>
        <w:jc w:val="both"/>
        <w:rPr>
          <w:rFonts w:hint="eastAsia" w:ascii="微软雅黑" w:hAnsi="微软雅黑" w:eastAsia="微软雅黑" w:cs="微软雅黑"/>
          <w:sz w:val="30"/>
          <w:szCs w:val="30"/>
        </w:rPr>
      </w:pPr>
    </w:p>
    <w:p w14:paraId="1BEEEF5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mind replenished with the Holy Spirit, ritualistic elements have no interest or attraction.</w:t>
      </w:r>
    </w:p>
    <w:p w14:paraId="701AF33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对于一个被圣灵充满的心灵来说，仪式主义元素没有任何兴趣或吸引力。</w:t>
      </w:r>
    </w:p>
    <w:p w14:paraId="785A4D86">
      <w:pPr>
        <w:pStyle w:val="3"/>
        <w:spacing w:before="322" w:line="252" w:lineRule="auto"/>
        <w:ind w:left="5" w:hanging="5"/>
        <w:jc w:val="both"/>
        <w:rPr>
          <w:rFonts w:hint="eastAsia" w:ascii="微软雅黑" w:hAnsi="微软雅黑" w:eastAsia="微软雅黑" w:cs="微软雅黑"/>
          <w:sz w:val="30"/>
          <w:szCs w:val="30"/>
        </w:rPr>
      </w:pPr>
    </w:p>
    <w:p w14:paraId="694DB81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spasmodic efforts to awaken by human appliances a religious interest in the minds of others, we must distinguish two things that differ.</w:t>
      </w:r>
    </w:p>
    <w:p w14:paraId="3C083482">
      <w:pPr>
        <w:pStyle w:val="3"/>
        <w:spacing w:before="322" w:line="252" w:lineRule="auto"/>
        <w:ind w:left="5" w:hanging="5"/>
        <w:jc w:val="both"/>
        <w:rPr>
          <w:rFonts w:hint="eastAsia" w:ascii="微软雅黑" w:hAnsi="微软雅黑" w:eastAsia="微软雅黑" w:cs="微软雅黑"/>
          <w:sz w:val="30"/>
          <w:szCs w:val="30"/>
        </w:rPr>
      </w:pPr>
    </w:p>
    <w:p w14:paraId="3CF5549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关于通过人类手段唤起他人心中宗教兴趣的痉挛性努力，我们必须区分两件不同的事。</w:t>
      </w:r>
    </w:p>
    <w:p w14:paraId="52653C83">
      <w:pPr>
        <w:pStyle w:val="3"/>
        <w:spacing w:before="322" w:line="252" w:lineRule="auto"/>
        <w:ind w:left="5" w:hanging="5"/>
        <w:jc w:val="both"/>
        <w:rPr>
          <w:rFonts w:hint="eastAsia" w:ascii="微软雅黑" w:hAnsi="微软雅黑" w:eastAsia="微软雅黑" w:cs="微软雅黑"/>
          <w:sz w:val="30"/>
          <w:szCs w:val="30"/>
        </w:rPr>
      </w:pPr>
    </w:p>
    <w:p w14:paraId="702660C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 the one hand, a noble revival spirit, burning with a pure and steady flame, which is kindled and kept alive in proportion as the Holy Spirit inhabits and quickens the Christian heart to sustained and strenuous efforts for the salvation of others.</w:t>
      </w:r>
    </w:p>
    <w:p w14:paraId="47EA345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一方面，有一种高尚的复兴精神，燃烧着纯净而稳定的火焰，它是随着圣灵内住并激发基督徒的心灵为他人的救恩进行持续和艰苦的努力而被点燃并保持活力的。</w:t>
      </w:r>
    </w:p>
    <w:p w14:paraId="34CEE008">
      <w:pPr>
        <w:pStyle w:val="3"/>
        <w:spacing w:before="322" w:line="252" w:lineRule="auto"/>
        <w:ind w:left="5" w:hanging="5"/>
        <w:jc w:val="both"/>
        <w:rPr>
          <w:rFonts w:hint="eastAsia" w:ascii="微软雅黑" w:hAnsi="微软雅黑" w:eastAsia="微软雅黑" w:cs="微软雅黑"/>
          <w:sz w:val="30"/>
          <w:szCs w:val="30"/>
        </w:rPr>
      </w:pPr>
    </w:p>
    <w:p w14:paraId="0BDB2F4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springs from the Spirit of grace: it leads to dependence on the Spirit's supernatural operations; and they who cherish it never forget that success is not by might nor by power, but by the Spirit of the Lord (Zech. 4:6).</w:t>
      </w:r>
    </w:p>
    <w:p w14:paraId="03234C6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它源于施恩的灵：它导致对圣灵超自然运作的依赖；那些珍视它的人永远不会忘记，成功不是倚靠势力，不是倚靠才能，乃是倚靠耶和华的灵（亚4:6）。</w:t>
      </w:r>
    </w:p>
    <w:p w14:paraId="678E129C">
      <w:pPr>
        <w:pStyle w:val="3"/>
        <w:spacing w:before="322" w:line="252" w:lineRule="auto"/>
        <w:ind w:left="5" w:hanging="5"/>
        <w:jc w:val="both"/>
        <w:rPr>
          <w:rFonts w:hint="eastAsia" w:ascii="微软雅黑" w:hAnsi="微软雅黑" w:eastAsia="微软雅黑" w:cs="微软雅黑"/>
          <w:sz w:val="30"/>
          <w:szCs w:val="30"/>
        </w:rPr>
      </w:pPr>
    </w:p>
    <w:p w14:paraId="069F51B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there is effort of a different sort—spasmodic and fitful, from self and for self, arguing impatience at the slow progress of the kingdom of God, and prompting measures of the earth earthy.</w:t>
      </w:r>
    </w:p>
    <w:p w14:paraId="5E9C3BD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但另一方面，有一种不同类型的努力——痉挛的和断断续续的，出于自我并为了自我，表明对神国缓慢进展的不耐烦，并促使采取属地的措施。</w:t>
      </w:r>
    </w:p>
    <w:p w14:paraId="54CCAFD7">
      <w:pPr>
        <w:pStyle w:val="3"/>
        <w:spacing w:before="322" w:line="252" w:lineRule="auto"/>
        <w:ind w:left="5" w:hanging="5"/>
        <w:jc w:val="both"/>
        <w:rPr>
          <w:rFonts w:hint="eastAsia" w:ascii="微软雅黑" w:hAnsi="微软雅黑" w:eastAsia="微软雅黑" w:cs="微软雅黑"/>
          <w:sz w:val="30"/>
          <w:szCs w:val="30"/>
        </w:rPr>
      </w:pPr>
    </w:p>
    <w:p w14:paraId="37007000">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Impure and of a mixed character, it burns itself out; and is succeeded by despondency, exhaustion, and dissatisfaction.</w:t>
      </w:r>
    </w:p>
    <w:p w14:paraId="59202B4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它不纯洁且性质混杂，很快就会燃尽自己；随之而来的是沮丧、枯竭和不满。</w:t>
      </w:r>
    </w:p>
    <w:p w14:paraId="6FB0F6E0">
      <w:pPr>
        <w:pStyle w:val="3"/>
        <w:spacing w:before="322" w:line="252" w:lineRule="auto"/>
        <w:ind w:left="5" w:hanging="5"/>
        <w:jc w:val="both"/>
        <w:rPr>
          <w:rFonts w:hint="eastAsia" w:ascii="微软雅黑" w:hAnsi="微软雅黑" w:eastAsia="微软雅黑" w:cs="微软雅黑"/>
          <w:sz w:val="30"/>
          <w:szCs w:val="30"/>
        </w:rPr>
      </w:pPr>
    </w:p>
    <w:p w14:paraId="34D685B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Wholly different are those efforts which are kindled by the Spirit and done in the strength of the Spirit.</w:t>
      </w:r>
    </w:p>
    <w:p w14:paraId="77D3190D">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那些由圣灵点燃并靠圣灵力量所做的努力完全不同。</w:t>
      </w:r>
    </w:p>
    <w:p w14:paraId="2A18BD7C">
      <w:pPr>
        <w:pStyle w:val="3"/>
        <w:spacing w:before="322" w:line="252" w:lineRule="auto"/>
        <w:ind w:left="5" w:hanging="5"/>
        <w:jc w:val="both"/>
        <w:rPr>
          <w:rFonts w:hint="eastAsia" w:ascii="微软雅黑" w:hAnsi="微软雅黑" w:eastAsia="微软雅黑" w:cs="微软雅黑"/>
          <w:sz w:val="30"/>
          <w:szCs w:val="30"/>
        </w:rPr>
      </w:pPr>
    </w:p>
    <w:p w14:paraId="6A6672F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are blessed and abiding to the glory of the Spirit's power and grace.</w:t>
      </w:r>
    </w:p>
    <w:p w14:paraId="78B091F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其效果是蒙福且持久的，归荣耀于圣灵的能力和恩典。</w:t>
      </w:r>
    </w:p>
    <w:p w14:paraId="45D7D44F">
      <w:pPr>
        <w:pStyle w:val="3"/>
        <w:spacing w:before="322" w:line="252" w:lineRule="auto"/>
        <w:ind w:left="5" w:hanging="5"/>
        <w:jc w:val="both"/>
        <w:rPr>
          <w:rFonts w:hint="eastAsia" w:ascii="微软雅黑" w:hAnsi="微软雅黑" w:eastAsia="微软雅黑" w:cs="微软雅黑"/>
          <w:sz w:val="30"/>
          <w:szCs w:val="30"/>
        </w:rPr>
      </w:pPr>
    </w:p>
    <w:p w14:paraId="09D9298F">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18CBAA9">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Holy Spirit, by George Smeaton, Copyright © 2020</w:t>
      </w:r>
    </w:p>
    <w:p w14:paraId="14FFF452">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4A23B8B">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CA48CF1">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《圣灵的教义》，作者乔治·斯米顿（George Smeaton），版权所有 © 2020</w:t>
      </w:r>
    </w:p>
    <w:p w14:paraId="569ADB94">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7281C856">
      <w:pPr>
        <w:pStyle w:val="3"/>
        <w:spacing w:before="322" w:line="252" w:lineRule="auto"/>
        <w:ind w:left="5" w:hanging="5"/>
        <w:jc w:val="both"/>
        <w:rPr>
          <w:rFonts w:hint="eastAsia" w:ascii="微软雅黑" w:hAnsi="微软雅黑" w:eastAsia="微软雅黑" w:cs="微软雅黑"/>
          <w:sz w:val="30"/>
          <w:szCs w:val="30"/>
        </w:rPr>
      </w:pPr>
    </w:p>
    <w:p w14:paraId="08C48D46">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3FF6F5A">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通过支付所需费用，您已获得非独家、不可转让的权利，可在屏幕上访问和阅读本电子书的文本。</w:t>
      </w:r>
    </w:p>
    <w:p w14:paraId="415572FA">
      <w:pPr>
        <w:pStyle w:val="3"/>
        <w:spacing w:before="322" w:line="252" w:lineRule="auto"/>
        <w:ind w:left="5" w:hanging="5"/>
        <w:jc w:val="both"/>
        <w:rPr>
          <w:rFonts w:hint="eastAsia" w:ascii="微软雅黑" w:hAnsi="微软雅黑" w:eastAsia="微软雅黑" w:cs="微软雅黑"/>
          <w:sz w:val="30"/>
          <w:szCs w:val="30"/>
        </w:rPr>
      </w:pPr>
    </w:p>
    <w:p w14:paraId="5B18008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7BDAE8">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Books明确书面许可，不得以任何形式或任何方式（无论是电子的还是机械的，现已知的或随后发明的）复制、传输、下载、反编译、逆向工程本文本的任何部分，或将其存储在或引入任何信息存储和检索系统中。</w:t>
      </w:r>
    </w:p>
    <w:p w14:paraId="0561F74E">
      <w:pPr>
        <w:pStyle w:val="3"/>
        <w:spacing w:before="322" w:line="252" w:lineRule="auto"/>
        <w:ind w:left="5" w:hanging="5"/>
        <w:jc w:val="both"/>
        <w:rPr>
          <w:rFonts w:hint="eastAsia" w:ascii="微软雅黑" w:hAnsi="微软雅黑" w:eastAsia="微软雅黑" w:cs="微软雅黑"/>
          <w:sz w:val="30"/>
          <w:szCs w:val="30"/>
        </w:rPr>
      </w:pPr>
    </w:p>
    <w:p w14:paraId="34E336DE">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2020 Requests for information should be addressed to: Monergism Books, PO Box 491, West Linn, OR 97068</w:t>
      </w:r>
    </w:p>
    <w:p w14:paraId="7F10B52C">
      <w:pPr>
        <w:pStyle w:val="3"/>
        <w:spacing w:before="322" w:line="252" w:lineRule="auto"/>
        <w:ind w:left="5" w:hanging="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2020年2月 信息查询请致函：Monergism Books, PO Box 491, West Linn, OR 97068</w:t>
      </w:r>
    </w:p>
    <w:p w14:paraId="79C7B443">
      <w:pPr>
        <w:pStyle w:val="3"/>
        <w:spacing w:before="85" w:line="350" w:lineRule="exact"/>
      </w:pP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60E2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E4C6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C0D7C45"/>
    <w:rsid w:val="55DF3697"/>
    <w:rsid w:val="5FD758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1277</Pages>
  <Words>35576</Words>
  <Characters>87355</Characters>
  <TotalTime>13</TotalTime>
  <ScaleCrop>false</ScaleCrop>
  <LinksUpToDate>false</LinksUpToDate>
  <CharactersWithSpaces>100706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2021-11-12T17:54:00Z</dcterms:created>
  <dc:creator>George Smeaton</dc:creator>
  <cp:lastModifiedBy>Gd一生戊卉</cp:lastModifiedBy>
  <dcterms:modified xsi:type="dcterms:W3CDTF">2025-12-30T03:40:05Z</dcterms:modified>
  <dc:title>The Doctrine of the Holy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2025-12-19T23:20:20Z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AECAFA94153E48B7BD38409114727F1E_13</vt:lpwstr>
  </property>
</Properties>
</file>