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E54538">
      <w:pPr>
        <w:spacing w:line="15827" w:lineRule="exact"/>
        <w:jc w:val="center"/>
        <w:rPr>
          <w:rFonts w:hint="eastAsia" w:ascii="方正楷体_GBK" w:hAnsi="方正楷体_GBK" w:eastAsia="方正楷体_GBK" w:cs="方正楷体_GBK"/>
          <w:sz w:val="30"/>
          <w:szCs w:val="30"/>
          <w:lang w:eastAsia="zh-CN"/>
        </w:rPr>
        <w:sectPr>
          <w:headerReference r:id="rId5" w:type="default"/>
          <w:footerReference r:id="rId6" w:type="default"/>
          <w:pgSz w:w="12240" w:h="15840"/>
          <w:pgMar w:top="1" w:right="0" w:bottom="1" w:left="0" w:header="0" w:footer="0" w:gutter="0"/>
          <w:cols w:space="720" w:num="1"/>
        </w:sectPr>
      </w:pPr>
      <w:bookmarkStart w:id="7" w:name="_GoBack"/>
      <w:r>
        <w:rPr>
          <w:rFonts w:hint="eastAsia" w:ascii="方正楷体_GBK" w:hAnsi="方正楷体_GBK" w:eastAsia="方正楷体_GBK" w:cs="方正楷体_GBK"/>
          <w:sz w:val="30"/>
          <w:szCs w:val="30"/>
          <w:lang w:eastAsia="zh-CN"/>
        </w:rPr>
        <w:drawing>
          <wp:inline distT="0" distB="0" distL="114300" distR="114300">
            <wp:extent cx="5570220" cy="8066405"/>
            <wp:effectExtent l="0" t="0" r="5080" b="10795"/>
            <wp:docPr id="2" name="图片 2" descr="galatian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galatians800"/>
                    <pic:cNvPicPr>
                      <a:picLocks noChangeAspect="1"/>
                    </pic:cNvPicPr>
                  </pic:nvPicPr>
                  <pic:blipFill>
                    <a:blip r:embed="rId9"/>
                    <a:stretch>
                      <a:fillRect/>
                    </a:stretch>
                  </pic:blipFill>
                  <pic:spPr>
                    <a:xfrm>
                      <a:off x="0" y="0"/>
                      <a:ext cx="5570220" cy="8066405"/>
                    </a:xfrm>
                    <a:prstGeom prst="rect">
                      <a:avLst/>
                    </a:prstGeom>
                  </pic:spPr>
                </pic:pic>
              </a:graphicData>
            </a:graphic>
          </wp:inline>
        </w:drawing>
      </w:r>
    </w:p>
    <w:bookmarkEnd w:id="7"/>
    <w:p w14:paraId="4D871737">
      <w:pPr>
        <w:spacing w:line="258" w:lineRule="auto"/>
        <w:rPr>
          <w:rFonts w:hint="eastAsia" w:ascii="方正楷体_GBK" w:hAnsi="方正楷体_GBK" w:eastAsia="方正楷体_GBK" w:cs="方正楷体_GBK"/>
          <w:sz w:val="30"/>
          <w:szCs w:val="30"/>
        </w:rPr>
      </w:pPr>
    </w:p>
    <w:p w14:paraId="018D8712">
      <w:pPr>
        <w:spacing w:line="258" w:lineRule="auto"/>
        <w:rPr>
          <w:rFonts w:hint="eastAsia" w:ascii="方正楷体_GBK" w:hAnsi="方正楷体_GBK" w:eastAsia="方正楷体_GBK" w:cs="方正楷体_GBK"/>
          <w:sz w:val="30"/>
          <w:szCs w:val="30"/>
        </w:rPr>
      </w:pPr>
    </w:p>
    <w:p w14:paraId="77A3CD23">
      <w:pPr>
        <w:spacing w:line="258" w:lineRule="auto"/>
        <w:rPr>
          <w:rFonts w:hint="eastAsia" w:ascii="方正楷体_GBK" w:hAnsi="方正楷体_GBK" w:eastAsia="方正楷体_GBK" w:cs="方正楷体_GBK"/>
          <w:sz w:val="30"/>
          <w:szCs w:val="30"/>
        </w:rPr>
      </w:pPr>
    </w:p>
    <w:p w14:paraId="0872B3F0">
      <w:pPr>
        <w:spacing w:line="259" w:lineRule="auto"/>
        <w:rPr>
          <w:rFonts w:hint="eastAsia" w:ascii="方正楷体_GBK" w:hAnsi="方正楷体_GBK" w:eastAsia="方正楷体_GBK" w:cs="方正楷体_GBK"/>
          <w:sz w:val="30"/>
          <w:szCs w:val="30"/>
        </w:rPr>
      </w:pPr>
    </w:p>
    <w:p w14:paraId="0DEC6435">
      <w:pPr>
        <w:spacing w:line="7275" w:lineRule="exact"/>
        <w:ind w:firstLine="1891"/>
        <w:rPr>
          <w:rFonts w:hint="eastAsia" w:ascii="方正楷体_GBK" w:hAnsi="方正楷体_GBK" w:eastAsia="方正楷体_GBK" w:cs="方正楷体_GBK"/>
          <w:sz w:val="30"/>
          <w:szCs w:val="30"/>
        </w:rPr>
      </w:pPr>
      <w:r>
        <w:rPr>
          <w:rFonts w:hint="eastAsia" w:ascii="方正楷体_GBK" w:hAnsi="方正楷体_GBK" w:eastAsia="方正楷体_GBK" w:cs="方正楷体_GBK"/>
          <w:position w:val="-145"/>
          <w:sz w:val="30"/>
          <w:szCs w:val="30"/>
        </w:rPr>
        <w:drawing>
          <wp:inline distT="0" distB="0" distL="0" distR="0">
            <wp:extent cx="303847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3038843" cy="4619625"/>
                    </a:xfrm>
                    <a:prstGeom prst="rect">
                      <a:avLst/>
                    </a:prstGeom>
                  </pic:spPr>
                </pic:pic>
              </a:graphicData>
            </a:graphic>
          </wp:inline>
        </w:drawing>
      </w:r>
    </w:p>
    <w:p w14:paraId="02543A22">
      <w:pPr>
        <w:spacing w:line="7275" w:lineRule="exact"/>
        <w:rPr>
          <w:rFonts w:hint="eastAsia" w:ascii="方正楷体_GBK" w:hAnsi="方正楷体_GBK" w:eastAsia="方正楷体_GBK" w:cs="方正楷体_GBK"/>
          <w:sz w:val="30"/>
          <w:szCs w:val="30"/>
        </w:rPr>
        <w:sectPr>
          <w:pgSz w:w="12240" w:h="15840"/>
          <w:pgMar w:top="400" w:right="1836" w:bottom="400" w:left="1836" w:header="0" w:footer="0" w:gutter="0"/>
          <w:cols w:space="720" w:num="1"/>
        </w:sectPr>
      </w:pPr>
    </w:p>
    <w:p w14:paraId="6136ADC8">
      <w:pPr>
        <w:spacing w:line="264" w:lineRule="auto"/>
        <w:rPr>
          <w:rFonts w:hint="eastAsia" w:ascii="方正楷体_GBK" w:hAnsi="方正楷体_GBK" w:eastAsia="方正楷体_GBK" w:cs="方正楷体_GBK"/>
          <w:sz w:val="30"/>
          <w:szCs w:val="30"/>
        </w:rPr>
      </w:pPr>
    </w:p>
    <w:p w14:paraId="36127CCF">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说明：</w:t>
      </w:r>
    </w:p>
    <w:p w14:paraId="22EBF81A">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1、以下文字使用人工智能（claude)翻译，请以原文为准。</w:t>
      </w:r>
    </w:p>
    <w:p w14:paraId="4BA74607">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2、原文和翻译都可以免费使用，转发，传阅，复制，但不能商用，若商用，只能收回成本费。</w:t>
      </w:r>
    </w:p>
    <w:p w14:paraId="54F90289">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3、若有更好的翻译，请来信指正，一同分享清教徒书籍，谢谢。</w:t>
      </w:r>
    </w:p>
    <w:p w14:paraId="3188FE51">
      <w:pPr>
        <w:spacing w:line="264" w:lineRule="auto"/>
        <w:rPr>
          <w:rFonts w:hint="eastAsia" w:ascii="方正楷体_GBK" w:hAnsi="方正楷体_GBK" w:eastAsia="方正楷体_GBK" w:cs="方正楷体_GBK"/>
          <w:sz w:val="44"/>
          <w:szCs w:val="44"/>
        </w:rPr>
      </w:pPr>
    </w:p>
    <w:p w14:paraId="7C42695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44"/>
          <w:szCs w:val="44"/>
        </w:rPr>
        <w:t>邮箱：xuanjiao789@outlook.com</w:t>
      </w:r>
    </w:p>
    <w:p w14:paraId="0E4A8962">
      <w:pPr>
        <w:spacing w:line="264" w:lineRule="auto"/>
        <w:rPr>
          <w:rFonts w:hint="eastAsia" w:ascii="方正楷体_GBK" w:hAnsi="方正楷体_GBK" w:eastAsia="方正楷体_GBK" w:cs="方正楷体_GBK"/>
          <w:sz w:val="30"/>
          <w:szCs w:val="30"/>
        </w:rPr>
      </w:pPr>
    </w:p>
    <w:p w14:paraId="24B5D38F">
      <w:pPr>
        <w:spacing w:line="265" w:lineRule="auto"/>
        <w:rPr>
          <w:rFonts w:hint="eastAsia" w:ascii="方正楷体_GBK" w:hAnsi="方正楷体_GBK" w:eastAsia="方正楷体_GBK" w:cs="方正楷体_GBK"/>
          <w:sz w:val="30"/>
          <w:szCs w:val="30"/>
        </w:rPr>
      </w:pPr>
    </w:p>
    <w:p w14:paraId="74FA6777">
      <w:pPr>
        <w:spacing w:line="265" w:lineRule="auto"/>
        <w:rPr>
          <w:rFonts w:hint="eastAsia" w:ascii="方正楷体_GBK" w:hAnsi="方正楷体_GBK" w:eastAsia="方正楷体_GBK" w:cs="方正楷体_GBK"/>
          <w:sz w:val="30"/>
          <w:szCs w:val="30"/>
        </w:rPr>
      </w:pPr>
    </w:p>
    <w:p w14:paraId="6D67F21B">
      <w:pPr>
        <w:spacing w:line="244" w:lineRule="auto"/>
        <w:rPr>
          <w:rFonts w:hint="eastAsia" w:ascii="方正楷体_GBK" w:hAnsi="方正楷体_GBK" w:eastAsia="方正楷体_GBK" w:cs="方正楷体_GBK"/>
          <w:sz w:val="30"/>
          <w:szCs w:val="30"/>
        </w:rPr>
      </w:pPr>
    </w:p>
    <w:p w14:paraId="0B0B5EDB">
      <w:pPr>
        <w:pStyle w:val="4"/>
        <w:keepNext w:val="0"/>
        <w:keepLines w:val="0"/>
        <w:widowControl/>
        <w:suppressLineNumbers w:val="0"/>
        <w:jc w:val="center"/>
        <w:rPr>
          <w:rFonts w:hint="eastAsia" w:ascii="方正楷体_GBK" w:hAnsi="方正楷体_GBK" w:eastAsia="方正楷体_GBK" w:cs="方正楷体_GBK"/>
          <w:sz w:val="44"/>
          <w:szCs w:val="44"/>
        </w:rPr>
      </w:pPr>
      <w:r>
        <w:rPr>
          <w:rFonts w:hint="eastAsia" w:ascii="方正楷体_GBK" w:hAnsi="方正楷体_GBK" w:eastAsia="方正楷体_GBK" w:cs="方正楷体_GBK"/>
          <w:b/>
          <w:bCs/>
          <w:sz w:val="48"/>
          <w:szCs w:val="48"/>
        </w:rPr>
        <w:t xml:space="preserve">Commentary on Galatians </w:t>
      </w:r>
      <w:r>
        <w:rPr>
          <w:rFonts w:hint="eastAsia" w:ascii="方正楷体_GBK" w:hAnsi="方正楷体_GBK" w:eastAsia="方正楷体_GBK" w:cs="方正楷体_GBK"/>
          <w:b/>
          <w:bCs/>
          <w:sz w:val="48"/>
          <w:szCs w:val="48"/>
        </w:rPr>
        <w:br w:type="textWrapping"/>
      </w:r>
      <w:r>
        <w:rPr>
          <w:rFonts w:hint="eastAsia" w:ascii="方正楷体_GBK" w:hAnsi="方正楷体_GBK" w:eastAsia="方正楷体_GBK" w:cs="方正楷体_GBK"/>
          <w:b/>
          <w:bCs/>
          <w:sz w:val="48"/>
          <w:szCs w:val="48"/>
        </w:rPr>
        <w:t>《加拉太书注释》</w:t>
      </w:r>
      <w:r>
        <w:rPr>
          <w:rFonts w:hint="eastAsia" w:ascii="方正楷体_GBK" w:hAnsi="方正楷体_GBK" w:eastAsia="方正楷体_GBK" w:cs="方正楷体_GBK"/>
          <w:sz w:val="44"/>
          <w:szCs w:val="44"/>
        </w:rPr>
        <w:br w:type="textWrapping"/>
      </w:r>
      <w:r>
        <w:rPr>
          <w:rFonts w:hint="eastAsia" w:ascii="方正楷体_GBK" w:hAnsi="方正楷体_GBK" w:eastAsia="方正楷体_GBK" w:cs="方正楷体_GBK"/>
          <w:sz w:val="44"/>
          <w:szCs w:val="44"/>
        </w:rPr>
        <w:t>by William Perkins</w:t>
      </w:r>
      <w:r>
        <w:rPr>
          <w:rFonts w:hint="eastAsia" w:ascii="方正楷体_GBK" w:hAnsi="方正楷体_GBK" w:eastAsia="方正楷体_GBK" w:cs="方正楷体_GBK"/>
          <w:sz w:val="44"/>
          <w:szCs w:val="44"/>
        </w:rPr>
        <w:br w:type="textWrapping"/>
      </w:r>
      <w:r>
        <w:rPr>
          <w:rFonts w:hint="eastAsia" w:ascii="方正楷体_GBK" w:hAnsi="方正楷体_GBK" w:eastAsia="方正楷体_GBK" w:cs="方正楷体_GBK"/>
          <w:sz w:val="44"/>
          <w:szCs w:val="44"/>
        </w:rPr>
        <w:t>威廉·珀金斯</w:t>
      </w:r>
    </w:p>
    <w:p w14:paraId="733FB405">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Table of Contents</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目录</w:t>
      </w:r>
    </w:p>
    <w:p w14:paraId="56622854">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To the Right Honorable, Lord Rich, Baron of Leeze</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致当尊贵的里奇勋爵，李兹男爵</w:t>
      </w:r>
    </w:p>
    <w:p w14:paraId="5105063B">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To the Courteous Reader</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致谦恭的读者</w:t>
      </w:r>
    </w:p>
    <w:p w14:paraId="0B160A22">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1</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第一章</w:t>
      </w:r>
    </w:p>
    <w:p w14:paraId="3ECF99CB">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1: Verses 1–5</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第一章：第1–5节</w:t>
      </w:r>
    </w:p>
    <w:p w14:paraId="2E34B403">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1: Verses 6–9</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第一章：第6–9节</w:t>
      </w:r>
    </w:p>
    <w:p w14:paraId="5AE9CE84">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1: Verses 10–17</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第一章：第10–17节</w:t>
      </w:r>
    </w:p>
    <w:p w14:paraId="326907F5">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1: Verses 18–23</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第一章：第18–23节</w:t>
      </w:r>
    </w:p>
    <w:p w14:paraId="5E5FAD11">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2</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第二章</w:t>
      </w:r>
    </w:p>
    <w:p w14:paraId="32326562">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2: Verses 1–5</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第二章：第1–5节</w:t>
      </w:r>
    </w:p>
    <w:p w14:paraId="6690354C">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2: Verses 6–10</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第二章：第6–10节</w:t>
      </w:r>
    </w:p>
    <w:p w14:paraId="7306551B">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2: Verses 11–14</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第二章：第11–14节</w:t>
      </w:r>
    </w:p>
    <w:p w14:paraId="7CE09A4B">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2: Verses 15–16 Chapter 2: Verses 17–21</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第二章：第15–16节 第二章：第17–21节</w:t>
      </w:r>
    </w:p>
    <w:p w14:paraId="46AEFDA4">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3</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第三章</w:t>
      </w:r>
    </w:p>
    <w:p w14:paraId="72082428">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3: Verses 1–5</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第三章：第1–5节</w:t>
      </w:r>
    </w:p>
    <w:p w14:paraId="10E5E021">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3: Verses 6–14</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第三章：第6–14节</w:t>
      </w:r>
    </w:p>
    <w:p w14:paraId="42683891">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3: Verses 15–20</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第三章：第15–20节</w:t>
      </w:r>
    </w:p>
    <w:p w14:paraId="41F33201">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3: Verses 21–28</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第三章：第21–28节</w:t>
      </w:r>
    </w:p>
    <w:p w14:paraId="02DA96A4">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Excursus: The Whole Nature of Baptism</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附论：浸礼完整之本质</w:t>
      </w:r>
    </w:p>
    <w:p w14:paraId="284E8092">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3: Verses 27b–29</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第三章：第27b–29节</w:t>
      </w:r>
    </w:p>
    <w:p w14:paraId="4547E4D2">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4</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第四章</w:t>
      </w:r>
    </w:p>
    <w:p w14:paraId="11CCF66E">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4: Verses 1–7</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第四章：第1–7节</w:t>
      </w:r>
    </w:p>
    <w:p w14:paraId="53950B77">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4: Verses 8–11</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第四章：第8–11节</w:t>
      </w:r>
    </w:p>
    <w:p w14:paraId="20B107CC">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4: Verses 12–16</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第四章：第12–16节</w:t>
      </w:r>
    </w:p>
    <w:p w14:paraId="3310CE68">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4: Verses 16–20</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第四章：第16–20节</w:t>
      </w:r>
    </w:p>
    <w:p w14:paraId="4B0B8D54">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4: Verses 21–31</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第四章：第21–31节</w:t>
      </w:r>
    </w:p>
    <w:p w14:paraId="6F70674B">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5</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第五章</w:t>
      </w:r>
    </w:p>
    <w:p w14:paraId="36945851">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5: Verses 1–6</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第五章：第1–6节</w:t>
      </w:r>
    </w:p>
    <w:p w14:paraId="29E4243A">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5: Verses 7–12</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第五章：第7–12节</w:t>
      </w:r>
    </w:p>
    <w:p w14:paraId="32557CCC">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5: Verses 13–18</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第五章：第13–18节</w:t>
      </w:r>
    </w:p>
    <w:p w14:paraId="2E2D8C7B">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5: Verses 19–26</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第五章：第19–26节</w:t>
      </w:r>
    </w:p>
    <w:p w14:paraId="4A94B0CF">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The Supplement on Galatians 6 by Ralph Cudworth</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拉尔夫·卡德沃思《加拉太书第六章补篇》</w:t>
      </w:r>
    </w:p>
    <w:p w14:paraId="421C6B79">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To the Right Worshipful</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致最尊敬的</w:t>
      </w:r>
    </w:p>
    <w:p w14:paraId="55BA9BF7">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6</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第六章</w:t>
      </w:r>
    </w:p>
    <w:p w14:paraId="45D97E93">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6: Verse 1</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第六章：第1节</w:t>
      </w:r>
    </w:p>
    <w:p w14:paraId="07B62E1E">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Excursus: Brotherly Correction and Christian Reproof</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附论：手足相纠与基督徒责备</w:t>
      </w:r>
    </w:p>
    <w:p w14:paraId="10C26F2A">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6: Verses 2–5</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第六章：第2–5节</w:t>
      </w:r>
    </w:p>
    <w:p w14:paraId="1D0BE4B0">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6: Verses 6–10</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第六章：第6–10节</w:t>
      </w:r>
    </w:p>
    <w:p w14:paraId="5F646E44">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Chapter 6: Verses 11–16 Chapter 6: Verses 17–18</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第六章：第11–16节 第六章：第17–18节</w:t>
      </w:r>
    </w:p>
    <w:p w14:paraId="73CCA6C0">
      <w:pPr>
        <w:pStyle w:val="4"/>
        <w:keepNext w:val="0"/>
        <w:keepLines w:val="0"/>
        <w:pageBreakBefore w:val="0"/>
        <w:widowControl/>
        <w:suppressLineNumbers w:val="0"/>
        <w:kinsoku w:val="0"/>
        <w:wordWrap/>
        <w:overflowPunct/>
        <w:topLinePunct w:val="0"/>
        <w:autoSpaceDE w:val="0"/>
        <w:autoSpaceDN w:val="0"/>
        <w:bidi w:val="0"/>
        <w:adjustRightInd w:val="0"/>
        <w:snapToGrid w:val="0"/>
        <w:textAlignment w:val="baseline"/>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The Conclusion: Appendix on Subscriptions and Titles to the Epistles</w:t>
      </w:r>
      <w:r>
        <w:rPr>
          <w:rFonts w:hint="eastAsia" w:ascii="方正楷体_GBK" w:hAnsi="方正楷体_GBK" w:eastAsia="方正楷体_GBK" w:cs="方正楷体_GBK"/>
          <w:sz w:val="28"/>
          <w:szCs w:val="28"/>
        </w:rPr>
        <w:br w:type="textWrapping"/>
      </w:r>
      <w:r>
        <w:rPr>
          <w:rFonts w:hint="eastAsia" w:ascii="方正楷体_GBK" w:hAnsi="方正楷体_GBK" w:eastAsia="方正楷体_GBK" w:cs="方正楷体_GBK"/>
          <w:sz w:val="28"/>
          <w:szCs w:val="28"/>
        </w:rPr>
        <w:t>结语：书信署名与题目之附录</w:t>
      </w:r>
    </w:p>
    <w:p w14:paraId="7DC28B4F">
      <w:pPr>
        <w:spacing w:line="244" w:lineRule="auto"/>
        <w:rPr>
          <w:rFonts w:hint="eastAsia" w:ascii="方正楷体_GBK" w:hAnsi="方正楷体_GBK" w:eastAsia="方正楷体_GBK" w:cs="方正楷体_GBK"/>
          <w:sz w:val="30"/>
          <w:szCs w:val="30"/>
        </w:rPr>
      </w:pPr>
    </w:p>
    <w:p w14:paraId="0137CCB5">
      <w:pPr>
        <w:spacing w:line="244" w:lineRule="auto"/>
        <w:rPr>
          <w:rFonts w:hint="eastAsia" w:ascii="方正楷体_GBK" w:hAnsi="方正楷体_GBK" w:eastAsia="方正楷体_GBK" w:cs="方正楷体_GBK"/>
          <w:sz w:val="30"/>
          <w:szCs w:val="30"/>
        </w:rPr>
      </w:pPr>
    </w:p>
    <w:p w14:paraId="1A3F03E4">
      <w:pPr>
        <w:spacing w:line="244" w:lineRule="auto"/>
        <w:rPr>
          <w:rFonts w:hint="eastAsia" w:ascii="方正楷体_GBK" w:hAnsi="方正楷体_GBK" w:eastAsia="方正楷体_GBK" w:cs="方正楷体_GBK"/>
          <w:sz w:val="30"/>
          <w:szCs w:val="30"/>
        </w:rPr>
      </w:pPr>
    </w:p>
    <w:p w14:paraId="18C47B47">
      <w:pPr>
        <w:spacing w:line="244" w:lineRule="auto"/>
        <w:rPr>
          <w:rFonts w:hint="eastAsia" w:ascii="方正楷体_GBK" w:hAnsi="方正楷体_GBK" w:eastAsia="方正楷体_GBK" w:cs="方正楷体_GBK"/>
          <w:sz w:val="30"/>
          <w:szCs w:val="30"/>
        </w:rPr>
      </w:pPr>
    </w:p>
    <w:p w14:paraId="0AEF32B7">
      <w:pPr>
        <w:spacing w:line="244" w:lineRule="auto"/>
        <w:rPr>
          <w:rFonts w:hint="eastAsia" w:ascii="方正楷体_GBK" w:hAnsi="方正楷体_GBK" w:eastAsia="方正楷体_GBK" w:cs="方正楷体_GBK"/>
          <w:sz w:val="30"/>
          <w:szCs w:val="30"/>
        </w:rPr>
      </w:pPr>
    </w:p>
    <w:p w14:paraId="0D554C55">
      <w:pPr>
        <w:spacing w:line="244" w:lineRule="auto"/>
        <w:rPr>
          <w:rFonts w:hint="eastAsia" w:ascii="方正楷体_GBK" w:hAnsi="方正楷体_GBK" w:eastAsia="方正楷体_GBK" w:cs="方正楷体_GBK"/>
          <w:sz w:val="30"/>
          <w:szCs w:val="30"/>
        </w:rPr>
      </w:pPr>
    </w:p>
    <w:p w14:paraId="48C8BB91">
      <w:pPr>
        <w:spacing w:line="244" w:lineRule="auto"/>
        <w:rPr>
          <w:rFonts w:hint="eastAsia" w:ascii="方正楷体_GBK" w:hAnsi="方正楷体_GBK" w:eastAsia="方正楷体_GBK" w:cs="方正楷体_GBK"/>
          <w:sz w:val="30"/>
          <w:szCs w:val="30"/>
        </w:rPr>
      </w:pPr>
    </w:p>
    <w:p w14:paraId="27BB8598">
      <w:pPr>
        <w:spacing w:line="244" w:lineRule="auto"/>
        <w:rPr>
          <w:rFonts w:hint="eastAsia" w:ascii="方正楷体_GBK" w:hAnsi="方正楷体_GBK" w:eastAsia="方正楷体_GBK" w:cs="方正楷体_GBK"/>
          <w:sz w:val="30"/>
          <w:szCs w:val="30"/>
        </w:rPr>
      </w:pPr>
    </w:p>
    <w:p w14:paraId="5DC46BCA">
      <w:pPr>
        <w:spacing w:line="244" w:lineRule="auto"/>
        <w:rPr>
          <w:rFonts w:hint="eastAsia" w:ascii="方正楷体_GBK" w:hAnsi="方正楷体_GBK" w:eastAsia="方正楷体_GBK" w:cs="方正楷体_GBK"/>
          <w:sz w:val="30"/>
          <w:szCs w:val="30"/>
        </w:rPr>
      </w:pPr>
    </w:p>
    <w:p w14:paraId="416F3410">
      <w:pPr>
        <w:spacing w:line="245" w:lineRule="auto"/>
        <w:rPr>
          <w:rFonts w:hint="eastAsia" w:ascii="方正楷体_GBK" w:hAnsi="方正楷体_GBK" w:eastAsia="方正楷体_GBK" w:cs="方正楷体_GBK"/>
          <w:sz w:val="30"/>
          <w:szCs w:val="30"/>
        </w:rPr>
      </w:pPr>
    </w:p>
    <w:p w14:paraId="413E0B6E">
      <w:pPr>
        <w:pStyle w:val="2"/>
        <w:bidi w:val="0"/>
        <w:jc w:val="center"/>
        <w:rPr>
          <w:rFonts w:hint="eastAsia"/>
        </w:rPr>
      </w:pPr>
      <w:bookmarkStart w:id="0" w:name="bookmark2"/>
      <w:bookmarkEnd w:id="0"/>
      <w:r>
        <w:rPr>
          <w:rFonts w:hint="eastAsia"/>
        </w:rPr>
        <w:t>To the Right Honorable, Right Virtuous, and Most Truly Religious Lord, Robert, Lord Rich, Baron of Leeze, etc. Grace and peace.</w:t>
      </w:r>
      <w:r>
        <w:rPr>
          <w:rFonts w:hint="eastAsia"/>
        </w:rPr>
        <w:br w:type="textWrapping"/>
      </w:r>
      <w:r>
        <w:rPr>
          <w:rFonts w:hint="eastAsia"/>
        </w:rPr>
        <w:t>致当尊贵、至贤德、最真诚敬虔的罗伯特阁下，里奇勋爵，李兹男爵等，愿恩典与平安临到</w:t>
      </w:r>
    </w:p>
    <w:p w14:paraId="2116B3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holy Scriptures (Right Honourable) given by divine inspiration, and penned by the holy men of God, Prophets, Apostles, and Apostolic writers, not by private motion, but as they were guided by the Holy Ghost;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圣经（阁下）乃出于神圣默示，由 祂所圣别的人——先知、使徒以及使徒时期的作者——非凭私意，乃照圣灵引导而写就；</w:t>
      </w:r>
    </w:p>
    <w:p w14:paraId="0CE9AF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are not only commended by God, and left unto the Church as a pretious depositum carefully to be kept in their integrity (for which cause the Church is called the ground and pillar of truth. 1 Tim. 3. 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不但蒙 祂称许，并作为珍贵的信托留给教会，使其完整无缺地谨守（因此教会被称为真理的根基与柱石，提摩太前书三章十五节）；</w:t>
      </w:r>
    </w:p>
    <w:p w14:paraId="0F0A89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to be defended only by the sword of the Magistrate, against Heretikes, Schismatikes, and men of scandalous life, in which respect he is called (and that truly,) Custos utriusque tabula: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也不仅需凭执政者之剑来护卫，以抵御异端、分裂者以及丑行之人，因此执政者被称为“二版法表之守护者”（此名当之无愧）；</w:t>
      </w:r>
    </w:p>
    <w:p w14:paraId="725EFA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also to be the pillar and foundation whereon to rest our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更是我们信仰得以倚靠的柱石与根基；</w:t>
      </w:r>
    </w:p>
    <w:p w14:paraId="66C1FA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touch</w:t>
      </w:r>
      <w:r>
        <w:rPr>
          <w:rFonts w:hint="eastAsia" w:ascii="方正楷体_GBK" w:hAnsi="方正楷体_GBK" w:eastAsia="方正楷体_GBK" w:cs="方正楷体_GBK"/>
          <w:sz w:val="30"/>
          <w:szCs w:val="30"/>
        </w:rPr>
        <w:noBreakHyphen/>
      </w:r>
      <w:r>
        <w:rPr>
          <w:rFonts w:hint="eastAsia" w:ascii="方正楷体_GBK" w:hAnsi="方正楷体_GBK" w:eastAsia="方正楷体_GBK" w:cs="方正楷体_GBK"/>
          <w:sz w:val="30"/>
          <w:szCs w:val="30"/>
        </w:rPr>
        <w:t>stone of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乃真理的试金石；</w:t>
      </w:r>
    </w:p>
    <w:p w14:paraId="61DB59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shop of remedies for all spiritual maladies;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一切灵性疾病之良药库；</w:t>
      </w:r>
    </w:p>
    <w:p w14:paraId="77D0CC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anchor in the blasts of Temptation, and wages of affliction;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在试探之狂风及苦难之浩波中作锚；</w:t>
      </w:r>
    </w:p>
    <w:p w14:paraId="429AE1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two edged sword to foil and put to flight our spiritual enemies;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作两刃之剑，挫败并驱逐我们属灵的仇敌；</w:t>
      </w:r>
    </w:p>
    <w:p w14:paraId="2791D1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only Oracle to which we must have recourse, and whereat we are to enquire the will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惟一我们必须诉诸、并于其中寻问 祂旨意的圣言；</w:t>
      </w:r>
    </w:p>
    <w:p w14:paraId="64171E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word, the bread and water of life, whereon our souls are to feed unto eternal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总而言之，乃生命的粮与水，我众灵魂赖以滋养，以至永生。</w:t>
      </w:r>
    </w:p>
    <w:p w14:paraId="237407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we are commanded to search the Scriptures as for silver, and to seek in them as for treasures,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故此我们被命令要查考圣经，如同寻银；要在其中探索，有如掘宝；</w:t>
      </w:r>
    </w:p>
    <w:p w14:paraId="7B21E9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read in them continually, to meditate of them day and night,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要不断诵读，昼夜默想；</w:t>
      </w:r>
    </w:p>
    <w:p w14:paraId="096C0A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use them as bracelets upon our armies, and frontlets between our eyes;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要把它们当作臂环系在膀臂上，当作额饰戴在两眼之间；</w:t>
      </w:r>
    </w:p>
    <w:p w14:paraId="2252C4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teach them to our posterity, and to talk of them when we are in our houses, and when we walk by the way, when we lie down, and when we rise up.</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要教训后裔，无论在家或行路，躺下或起来，都当谈论圣言。</w:t>
      </w:r>
    </w:p>
    <w:p w14:paraId="72335F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great reason there is of this commandment, seeing that (as an ancient writer saith) Quicquid in cis docetur veritas est: quicquid praecipitur bonitas est: quicquid promittitur foelicitas est: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此命令极有道理，因为（正如古人所言）“凡其中所教者即真理；凡其中所命者即善良；凡其中所应许者即福乐”；</w:t>
      </w:r>
    </w:p>
    <w:p w14:paraId="68B708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Whatsoever is taught in them, is truth it self: whatsoever is commanded, is goodness it self: whatsoever is promised, is happiness it 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意即，凡其中所教导的就是真理本身；凡其中所命令的就是美善本身；凡其中所应许的就是幸福本身。</w:t>
      </w:r>
    </w:p>
    <w:p w14:paraId="48309C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being of such perfection, that nothing may be added unto them, nor any thing taken from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圣经既然如此完备，不可增添，亦不可删减；</w:t>
      </w:r>
    </w:p>
    <w:p w14:paraId="2BD15D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such infallible certainties, that heaven and earth shall sooner passe away, then one title fall to the ground: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其确据无误，甚至天地废去，也不能使其中一划落空；</w:t>
      </w:r>
    </w:p>
    <w:p w14:paraId="47262A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pleasant and delightfull, that they exceed the honey and the honey</w:t>
      </w:r>
      <w:r>
        <w:rPr>
          <w:rFonts w:hint="eastAsia" w:ascii="方正楷体_GBK" w:hAnsi="方正楷体_GBK" w:eastAsia="方正楷体_GBK" w:cs="方正楷体_GBK"/>
          <w:sz w:val="30"/>
          <w:szCs w:val="30"/>
        </w:rPr>
        <w:noBreakHyphen/>
      </w:r>
      <w:r>
        <w:rPr>
          <w:rFonts w:hint="eastAsia" w:ascii="方正楷体_GBK" w:hAnsi="方正楷体_GBK" w:eastAsia="方正楷体_GBK" w:cs="方正楷体_GBK"/>
          <w:sz w:val="30"/>
          <w:szCs w:val="30"/>
        </w:rPr>
        <w:t>comb:</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其甘美可喜，胜于蜂蜜与蜜脾；</w:t>
      </w:r>
    </w:p>
    <w:p w14:paraId="5EB56B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profitable, that no treasures may be compared unto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其益处无比，任何宝藏都不足与之相比；</w:t>
      </w:r>
    </w:p>
    <w:p w14:paraId="019348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seeing they are able to make us wiser then our enemies, then the aged, then our teachers: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因它们能使我们比仇敌、更比长者、师傅更有智慧；</w:t>
      </w:r>
    </w:p>
    <w:p w14:paraId="6FD592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make us wise unto salvation;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能使我们因救恩而有智慧；</w:t>
      </w:r>
    </w:p>
    <w:p w14:paraId="0D692D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give us an inheritance among them that are sanctified: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使我们在众成圣者中同得基业；</w:t>
      </w:r>
    </w:p>
    <w:p w14:paraId="136CCD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able to save our souls.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更能拯救我们的灵魂。</w:t>
      </w:r>
    </w:p>
    <w:p w14:paraId="6B8F5C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being so; I cannot sufficiently wonder, that any calling themselves Christians should make less account of the book of God, then the Romans in old time, did of their twelve Tables, and other Heathens of their Ritual books: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既是如此，我不胜诧异，自称基督徒者竟把 祂的书看得不如古代罗马人看十二铜表法、不如异教徒重其礼仪书；</w:t>
      </w:r>
    </w:p>
    <w:p w14:paraId="7E4498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then the Jewes at this day doe of their Talmud, the Turks of their Alcoran, the Aethiopians of their Abetelis: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不如今日犹太人重塔木德、土耳其人重可兰经、埃塞俄比亚人重阿贝特利斯；</w:t>
      </w:r>
    </w:p>
    <w:p w14:paraId="34C207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especially that those which profess themselves Divines, should so distaste the holy Scripture,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尤令人痛心者，是那些自称神学家者竟然厌弃圣经，</w:t>
      </w:r>
    </w:p>
    <w:p w14:paraId="6B070D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leaving it the clear fountain of the water of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离弃这生命水之清泉，</w:t>
      </w:r>
    </w:p>
    <w:p w14:paraId="314C93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should betake themselves to the troubled streams of mens devises, and digge unto themselves pits which will hold no water.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转而投向人意所造之混浊溪流，自掘裂坑不能存水。</w:t>
      </w:r>
    </w:p>
    <w:p w14:paraId="6F3E5D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Wherein the schoolmen (I mean the Centenaries, the Summists, and Quodlibetaries) are chiefly (if not only) to be censured,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在此，学院神学家（即编年史家、摘要家与随意问答家）首当（若非唯一）受斥责，</w:t>
      </w:r>
    </w:p>
    <w:p w14:paraId="03CF4F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setting aside the Scriptures have vanished away in vain speculations in their Questions upon Lombard the Master of the Sentences, and upon Thomas their new Master.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他们搁置圣经，沉溺于空洞推论，盘桓于《语录大全》之伦巴德及其新师托马斯的诘问之中。</w:t>
      </w:r>
    </w:p>
    <w:p w14:paraId="6A7CE1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had it not been for some few Glosses (which notwithstanding like the gloss of Orleans doe often corrupt the text) Nicolaus de Lyra, Hugo de S. Charo, and Peter Comestor (whom I should have named first, being so good a text man, that (as his name importeth) he did eat up the text, as the poor mans horse drank up the moon)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若非少数注释（然这些注释犹如奥尔良式注而常扭曲经文）——尼各老·德·利拉、圣夏若的雨果，以及我本该首先提及的彼得·科梅斯托（其名意为“食经者”，如穷人之马饮月般吞食经文）——</w:t>
      </w:r>
    </w:p>
    <w:p w14:paraId="1C7B7F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should not have had among such a multitude of writers, one poor comment upon the Bible for divers hundred years.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在众多作者中，数百年间我们竟得不到哪怕一卷寒伧的圣经评注。</w:t>
      </w:r>
    </w:p>
    <w:p w14:paraId="6BE7B7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 maruaile, seeing it is an ordinary thing for young novices in Popish Universities (and I would it were but there only)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此事并非怪异，因为在教皇大学里的年轻初学者（愿此弊仅限于彼处）常如此；</w:t>
      </w:r>
    </w:p>
    <w:p w14:paraId="5453F6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to lay the foundation of their study in Divinity upon the rock, but upon the waters: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他们不把神学之根基立于磐石，反置于水面；</w:t>
      </w:r>
    </w:p>
    <w:p w14:paraId="32E716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not upon the Scripture, but upon Aquinas, or some such Summist: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亦即，不立于圣经，而立于阿奎那或其他摘要家；</w:t>
      </w:r>
    </w:p>
    <w:p w14:paraId="5F60DC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 read the Scripture no further then they give them light for the understanding of their School</w:t>
      </w:r>
      <w:r>
        <w:rPr>
          <w:rFonts w:hint="eastAsia" w:ascii="方正楷体_GBK" w:hAnsi="方正楷体_GBK" w:eastAsia="方正楷体_GBK" w:cs="方正楷体_GBK"/>
          <w:sz w:val="30"/>
          <w:szCs w:val="30"/>
        </w:rPr>
        <w:noBreakHyphen/>
      </w:r>
      <w:r>
        <w:rPr>
          <w:rFonts w:hint="eastAsia" w:ascii="方正楷体_GBK" w:hAnsi="方正楷体_GBK" w:eastAsia="方正楷体_GBK" w:cs="方正楷体_GBK"/>
          <w:sz w:val="30"/>
          <w:szCs w:val="30"/>
        </w:rPr>
        <w:t>doctors.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且仅在圣经能为其学院师傅解说时才稍作涉猎。</w:t>
      </w:r>
    </w:p>
    <w:p w14:paraId="38AD09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Witness one of their own writers, who testifieth of himself that he had studied School</w:t>
      </w:r>
      <w:r>
        <w:rPr>
          <w:rFonts w:hint="eastAsia" w:ascii="方正楷体_GBK" w:hAnsi="方正楷体_GBK" w:eastAsia="方正楷体_GBK" w:cs="方正楷体_GBK"/>
          <w:sz w:val="30"/>
          <w:szCs w:val="30"/>
        </w:rPr>
        <w:noBreakHyphen/>
      </w:r>
      <w:r>
        <w:rPr>
          <w:rFonts w:hint="eastAsia" w:ascii="方正楷体_GBK" w:hAnsi="方正楷体_GBK" w:eastAsia="方正楷体_GBK" w:cs="方正楷体_GBK"/>
          <w:sz w:val="30"/>
          <w:szCs w:val="30"/>
        </w:rPr>
        <w:t>divinity and the Canon Law for the space of 16. years, and yet never so much as saluted either the Scriptures or the Fathers.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他们一位作者自证，曾研习学院神学与教会法十六年，却从未向圣经或教父略致问安。</w:t>
      </w:r>
    </w:p>
    <w:p w14:paraId="3EE212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course they take, either because they presume to understand, about that which is writen, contrary to the commandment of the Apostle, Rom. 12. 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他们之所以如此，要么因自高自大，以为已明白所记之事，违背使徒罗马书十二章三节之戒；</w:t>
      </w:r>
    </w:p>
    <w:p w14:paraId="13480C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for that they judge the Scriptures too simple and shallow for them to wade in, as not affording them sufficient matter for their wits to work upon.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要么因为他们断定圣经过于浅薄，不足供其聪辩施展。</w:t>
      </w:r>
    </w:p>
    <w:p w14:paraId="2F4F8B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considering that whilst they condemn the simplicity of the Scriptures, &amp; look beyond the Moon, in the mean time with Thales they fall into the ditch: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却不思量，当他们讥诮圣经之朴素、企图望月之外时，却与泰勒斯同样失足入沟；</w:t>
      </w:r>
    </w:p>
    <w:p w14:paraId="1A4501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whilst they strive with the wings of their wit to soar above the clouds of other mens conceits, they sink into a Sea of absurdities and errors.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且在以聪慧之翼欲飞越他人意念之云时，反沉溺于谬妄与错谬之海。</w:t>
      </w:r>
    </w:p>
    <w:p w14:paraId="0B7CE2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yet remembering that the Scripture hath great majesty joined with simplicity, and as great difficulty mixed with plains and facilitie: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他们未记得圣经兼具崇高与简约，同样又将艰深与平易并调；</w:t>
      </w:r>
    </w:p>
    <w:p w14:paraId="3E1F64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not unfitly resembled by S. Gregorie, to the main Ocean in which the lamb may wade &amp; the Elephant may swim.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故被圣葛利哥里恰当比作大洋，小羊可涉，大象可游。</w:t>
      </w:r>
    </w:p>
    <w:p w14:paraId="220DEC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spirit of God hath in wonderful wisdom so tempered the Scriptures, that they are both obscure &amp; perspicuous: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因为 神之灵以奇妙智慧调和圣经，使其既晦亦明；</w:t>
      </w:r>
    </w:p>
    <w:p w14:paraId="47114B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some places like a clasped or sealed book. Isa 29. 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部分地方如同封缄之书（以赛亚书二十九章十一节）；</w:t>
      </w:r>
    </w:p>
    <w:p w14:paraId="79DD4F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other places like a book that is opened. Apoc. 5. 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另有地方则如开启之卷（启示录五章五节）；</w:t>
      </w:r>
    </w:p>
    <w:p w14:paraId="242BCE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both easy &amp; difficult.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故既易且难。</w:t>
      </w:r>
    </w:p>
    <w:p w14:paraId="396F68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easy, in that the entrance into the word, giveth light and understanding so the simple. Psal. 119. 130.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易者，由于祂的言语一解开，就赐光，使愚蒙人通达（诗篇一百一十九篇一百三十节）；</w:t>
      </w:r>
    </w:p>
    <w:p w14:paraId="21A6A9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Difficult, in that some things are hard to be understood. 2 Pet. 3. 16. and hard to be interpreted. Ebr. 5. 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难者，因为其中有些事难以明白（彼得后书三章十六节）、难以解说（希伯来书五章十一节）。</w:t>
      </w:r>
    </w:p>
    <w:p w14:paraId="227C0A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Easy, to invite us to read and learn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其易，引我等乐于读学；</w:t>
      </w:r>
    </w:p>
    <w:p w14:paraId="516F74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Difficult, to exercise us lest we should condemn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其难，使我等操练，以免轻蔑圣言。</w:t>
      </w:r>
    </w:p>
    <w:p w14:paraId="0B8606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 easy and plain places are gathered principles of religion, both articles of faith &amp; rules of good life, which we call Catechisms.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由浅显处可摄取宗教大要——信条与善行准则——即所谓教理问答。</w:t>
      </w:r>
    </w:p>
    <w:p w14:paraId="4656AB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difficult places require interpretation, &amp; the Commentaries of the learned.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艰深之处则需阐释与学者评注。</w:t>
      </w:r>
    </w:p>
    <w:p w14:paraId="56D531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Both which are necessary in the church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二者在 祂之教会里皆为所需。</w:t>
      </w:r>
    </w:p>
    <w:p w14:paraId="63A2EA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Catechisms have a necessary use, both in regard of the simple, who are to be fed with milk, being but babes in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教理问答之用，既为喂养在基督里仍属婴孩、需以奶养之愚蒙人；</w:t>
      </w:r>
    </w:p>
    <w:p w14:paraId="4087CD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of the learned who are strong men in Christ, that they may have some rule, whereby to try the spirits, consonant to the analogy of faith, and the doctrine of the orthodox Fathers of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亦为那在基督里壮健之学者，使其得以据规则验诸灵，与信仰法则及正统教父之教训相符；</w:t>
      </w:r>
    </w:p>
    <w:p w14:paraId="7C3D5F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Paul calleth the forme of knowledge. Rom. 2. 20. and The form of doctrine. Rom. 6. 17. and a pattern of wholesome words. 2 Tim. 1. 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保罗称之为“知识之模”（罗马书二章二十节），“教训之模”（罗马书六章十七节），又为“纯正话语的规式”（提摩太后书一章十三节）。</w:t>
      </w:r>
    </w:p>
    <w:p w14:paraId="448520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formes of doctrine were in use in the primitive church in the Apostles days, as it is manifest Heb. 6. 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此等教义范式在使徒时代之早期教会已然施行，希伯来书六章一节可证；</w:t>
      </w:r>
    </w:p>
    <w:p w14:paraId="2E8949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the Apostle sets down the principal points of the Catechism, calling them the doctrine of the beginning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使徒列举教理问答之要点，称其为“基督道理的开端”。</w:t>
      </w:r>
    </w:p>
    <w:p w14:paraId="2F7333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after the Apostles, we find that they were used by the learned Fathers, both of the Greek and Latin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而在使徒之后，希腊与拉丁教会之教父亦用之；</w:t>
      </w:r>
    </w:p>
    <w:p w14:paraId="3C8C51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Clement Alex. had his Pedagogue.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亚历山大的革利免有其《导师》；</w:t>
      </w:r>
    </w:p>
    <w:p w14:paraId="772198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Cyril of Jerusalem his Catechism and Mystagog. books.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耶路撒冷的居鲁斯有其教理问答与奥秘讲论；</w:t>
      </w:r>
    </w:p>
    <w:p w14:paraId="223EA1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Origen (that famous Catechist) his books of principles.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俄利根（那著名的教理教师）有其《原理》诸卷；</w:t>
      </w:r>
    </w:p>
    <w:p w14:paraId="3ABD8D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Theodoret his Epitome 〈 ... 〉.</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泰奥多勒特有其《要略》（〈希腊文略））；</w:t>
      </w:r>
    </w:p>
    <w:p w14:paraId="6E97BD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Lactantius his Institutions.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拉克坦提乌有其《神圣教义》；</w:t>
      </w:r>
    </w:p>
    <w:p w14:paraId="1B9784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Augustine his Enchiridion.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奥古斯丁有其《手册》；</w:t>
      </w:r>
    </w:p>
    <w:p w14:paraId="2D1993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Hugo de S. Victore his books of the Sacraments, or mysteries of Christian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圣维克多的雨果有其《圣礼书》，论基督宗教之奥秘。</w:t>
      </w:r>
    </w:p>
    <w:p w14:paraId="1D3C9C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were greatly to be wished that as in other reformed churches beyond the Sea, they have a set Catechism which all men follow; and in the church of Rome one approved by the Council of Trent: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且诚愿如海外其他改革宗教会皆有统一教理问答可循；罗马教会亦有特利腾会议所定者；</w:t>
      </w:r>
    </w:p>
    <w:p w14:paraId="5256DE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there were an uniform Catechism enjoined by public authority to be used in all Families, Schools, and Churches in this land,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本土亦由公权力颁行一部统一教理问答，供诸家、学府与教会共用，</w:t>
      </w:r>
    </w:p>
    <w:p w14:paraId="167AF2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might all with one mind and one mouth, judge and speak the same thing.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使我众同心同口，判断并言说一致。</w:t>
      </w:r>
    </w:p>
    <w:p w14:paraId="30DC18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as Catechisms gathered out of plain and easy places are necessary for the simple: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既然由浅易经文辑成之教理问答对愚蒙人必不可少；</w:t>
      </w:r>
    </w:p>
    <w:p w14:paraId="1B18C5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Commentaries are as necessary for the understanding of such places as are more abstruse and difficult.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那么评注对于理解更晦涩难明之处亦同样必要。</w:t>
      </w:r>
    </w:p>
    <w:p w14:paraId="14A495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Savior Christ (the great Doctor of the Church) hath by his own practise given us a president hereof in expounding the law, Matth. 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我救主基督（教会之大教师）亲自示范，马太福音五章中阐释律法；</w:t>
      </w:r>
    </w:p>
    <w:p w14:paraId="548B23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expounding all hard parables to his disciples a part: for the text saith, that he unfolded or expounded them unto them. Mark 4. 33.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又把一切难懂的比喻私下解明给门徒，因为经上说，祂给他们解开或阐释（马可福音四章三十三节）；</w:t>
      </w:r>
    </w:p>
    <w:p w14:paraId="772693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he interpreted unto them in all the scriptures the things which were written of him. Luk. 24. 27.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祂又向他们讲解圣经上指着祂的一切经文（路加福音二十四章二十七节）；</w:t>
      </w:r>
    </w:p>
    <w:p w14:paraId="6C1564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he opened unto them the scriptures. v. 32.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并向他们开启圣经（同章三十二节）。</w:t>
      </w:r>
    </w:p>
    <w:p w14:paraId="1314E1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have bin always so accounted in the Church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评注在 祂之教会中历来备受重视。</w:t>
      </w:r>
    </w:p>
    <w:p w14:paraId="62D234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Jewes (as we know) had their Perēshim,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因犹太人（众所周知）有其“佩利欣”（即注释）；</w:t>
      </w:r>
    </w:p>
    <w:p w14:paraId="03CD20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Greek church their Scholia,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希腊教会有其“略注”；</w:t>
      </w:r>
    </w:p>
    <w:p w14:paraId="55F944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Latin Church their Glosses, with other Paraphrases, &amp; Expositions.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拉丁教会有其“词释”，另有释意与阐述。</w:t>
      </w:r>
    </w:p>
    <w:p w14:paraId="2BD614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was it ever called in question by any, save by the fantastical Anabaptists, who rest only upon immediate relations.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此事从未受质疑，除狂想的再浸派外，彼辈仅依赖直接启示；</w:t>
      </w:r>
    </w:p>
    <w:p w14:paraId="24BC22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some prejudicate Papists, who hold the consent of all Catholics to be the true Scripture, both the gloss, and the text, the written word, but inkie Divinity, and a dead letter.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又有偏见之教皇党，谓全体天主教徒之共识即真圣经，注与经俱是；至于书面之道，不过墨迹神学、死文字；</w:t>
      </w:r>
    </w:p>
    <w:p w14:paraId="3E638D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certain arrogant spirits who with Nestorius skorne to read any Interpreters.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还有一些傲慢之灵，与涅斯多里同样轻蔑一切注释者。</w:t>
      </w:r>
    </w:p>
    <w:p w14:paraId="115D68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how Commentaries ought to be written, it is not so easy to define, there being such difference as well in regard of the manner of writing, as of the measure.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然而评注应如何书写，并非易于界定，因为无论写作体例或篇幅皆存极大差异。</w:t>
      </w:r>
    </w:p>
    <w:p w14:paraId="1D7228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besides that the Popish writers make four several senses of the Scripture, commending Jerome to excel in the Literal, Origen in the Allegorical, Ambrose in the Analogical, Chrysostome in the Topological;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且不谈教皇作者将圣经分为四义，赞耶柔米长于字义，俄利根善寓义，安布罗修工类比，金口约翰擅伦理；</w:t>
      </w:r>
    </w:p>
    <w:p w14:paraId="4AED27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have above fifty several ways of expounding the Scripture, as their own writers doe record.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据其自家作者记述，彼辈释经途径不下五十余种。</w:t>
      </w:r>
    </w:p>
    <w:p w14:paraId="494AB0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measure, we find some too tedious, as the two Alphonsi, Tostatus, and Salmeron,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就篇幅而论，有者冗长，如两位阿方索、托斯塔图斯及萨尔梅伦；</w:t>
      </w:r>
    </w:p>
    <w:p w14:paraId="299BE4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upon every small occasion digress from the text, or rather take occasion to enter into infinite frivolous questions,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他们逢纤事即离经，或藉题发挥，陷入无穷琐问，</w:t>
      </w:r>
    </w:p>
    <w:p w14:paraId="1AE629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breed strife rather then godly edifying which is by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滋生争竞，不生因信的敬虔建立。</w:t>
      </w:r>
    </w:p>
    <w:p w14:paraId="2CAF44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is not so short a Chapter in the Bible, upon which the former mouth not about eight score questions: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因圣经无论何章再短，那位前者至少亦扯出一百六十个问题；</w:t>
      </w:r>
    </w:p>
    <w:p w14:paraId="5DDFE1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whereupon his volumes grow to that bigness, that one contracting his Commentary upon S. Matth. and drawing it into an Epitome, yet could not so abridge it, but that it contained about a thousand pages in folio in the largest volume, &amp; smallest character.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故其卷帙浩繁，即便有人将其《马太福音注》节撮成摘要，仍压缩不下，最大开本、最细字体亦有千页之巨；</w:t>
      </w:r>
    </w:p>
    <w:p w14:paraId="29C088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other is so short with his 12 volumes upon the Evangelists, that he might well have contracted leaves into lines, and lines into letters.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另有一人，十二卷福音注竟短至可将页压成行、行缩成字。</w:t>
      </w:r>
    </w:p>
    <w:p w14:paraId="29E958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tedious discourses, and impertinent excursions from the text, serve for no other end but to cast a mist before the eyes of the reader,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此等冗谈与离题，徒于读者眼前布雾；</w:t>
      </w:r>
    </w:p>
    <w:p w14:paraId="31AE50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draw (as it were) the vail of Moses over his face, so that he cannot see the meaning of the Holy Ghost.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犹如再掩摩西帕子，使其难见圣灵旨意。</w:t>
      </w:r>
    </w:p>
    <w:p w14:paraId="0392AE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on the contrary are too short, and compendious, offending as much in brevity, as the former in prolixity: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反之，亦有太过简约者，其短与前者之长同样有失；</w:t>
      </w:r>
    </w:p>
    <w:p w14:paraId="74DC53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name, Emanuel Sa the Jesuit, whose Commentaries upon the Bible are shorter then the text it self, like to those of Apollinaris, of whom Jerome writeth, that a man which readeth them, would think he red Contents of chapters, rather then Commentaries.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如耶稣会士伊曼纽尔·萨，其圣经注短于经文本身，似阿波利纳里的注，耶柔米言读之如读章纲而非评注。</w:t>
      </w:r>
    </w:p>
    <w:p w14:paraId="24E77E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as for the manner: the literal sense (which our author here followeth) is the only sense intended by the Spirit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至于方式：字面义（本作者所循者）乃 神圣灵唯一旨意；</w:t>
      </w:r>
    </w:p>
    <w:p w14:paraId="3430D0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Allegorical, Tropologicall, Analogical, being but several uses and applications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寓、伦理、类比诸义，不过其不同运用与应用；</w:t>
      </w:r>
    </w:p>
    <w:p w14:paraId="4AE613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Scripture (consisting in the sense not in the letters) is profitable to teach, and reprove, as Paul saith: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因为圣经在于义而非字，如保罗言，其有益于教导与责备；</w:t>
      </w:r>
    </w:p>
    <w:p w14:paraId="521B70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from the Allegorical sense no necessary argument can be taken (as their own doctors confess) either to confirm or confute any point of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而寓义伪证据不足以证立或驳倒教义要点（彼等学者自承）；</w:t>
      </w:r>
    </w:p>
    <w:p w14:paraId="05FF9D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&amp; therefore much less from the Tropological, or Analogical.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伦理义或类比义就更不足据。</w:t>
      </w:r>
    </w:p>
    <w:p w14:paraId="0EEF1E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for the measure, in regard of brevity or prolixity, the golden mean hath always been judged by the learned to be the best,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篇幅方面，学界素以中道为佳；</w:t>
      </w:r>
    </w:p>
    <w:p w14:paraId="121ADF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is not only to give the bare meaning paraphrastically, but to make collection of doctrine and application of 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既非仅行释意式转述，亦当辑取教义并加应用；</w:t>
      </w:r>
    </w:p>
    <w:p w14:paraId="7258C1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briefly, rather pointing at the chief heads, then dwelling long upon any point.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然而应简短为要，指示要旨，不宜赘述。</w:t>
      </w:r>
    </w:p>
    <w:p w14:paraId="7F9C8E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are of opinion that a Commentor is only to give the literal sense of the place, without making further use of application, or instruction: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或有人以为评注者只须给出经文字面义，无需再行应用或训诲；</w:t>
      </w:r>
    </w:p>
    <w:p w14:paraId="1E7F91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which I could easily subscribe, if all the Lords people could prophesy, or if all were able to handle the word of God, the sword of the spirit: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若主的百姓皆能说预言，或皆能熟练操用神之道——圣灵之剑——我亦可同意；</w:t>
      </w:r>
    </w:p>
    <w:p w14:paraId="03A196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to an expert Musitian who is acquainted with the concords or rules of discant, it is as good a direction to have only the ground as if he had every point pricked out unto him, being inured to the division upon every point, as it falleth out in the ground: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正如娴熟和声、熟知花唱规则的乐师，仅得低音线亦足指引，因其惯于依基线自行分句；</w:t>
      </w:r>
    </w:p>
    <w:p w14:paraId="6E329D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to him that is acquainted with the word of God, a short and concise handling of the Scripture, may be as good a direction as if every point were discoursed at large.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同理，对熟稔圣言之人，简要处理经文犹如长篇阐释般具指导力。</w:t>
      </w:r>
    </w:p>
    <w:p w14:paraId="405DD3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because all readers are not strong men in Christ, some being but babes, who must have every thing minced, and cut small unto them before they can receive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然并非人人在基督里壮健，有人仍是婴孩，须将食物切碎方能吞咽；</w:t>
      </w:r>
    </w:p>
    <w:p w14:paraId="10C564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all teachers expert, &amp; prompt Scribes, like to Ezra, nor mighty in the Scripture as Apollos, such as are able to divide the word aright, and apply it fitly as they ought.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教师亦非人人皆如以斯拉般熟练，或似亚波罗般精通圣经，能正解圣言并妥施应用；</w:t>
      </w:r>
    </w:p>
    <w:p w14:paraId="359863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being deceitful workmen perverting it to their own destruction, in pressing the two dugges of the Scripture, the Old and New Testament, that in steed of milk, they suck nothing but blood: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有人乃诡诈工人，曲解圣言自取灭亡，挤压圣经旧、新二乳，却吮出血而非奶；</w:t>
      </w:r>
    </w:p>
    <w:p w14:paraId="6027B3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unskillful, casting wild Colloquintida into the pot of the children of the prophets, being too hasty to learn, and too ignorant to know of themselves, what they should have gathered).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另有人技拙，将野葫芦掷入先知门徒之锅，求学急躁且愚昧，不知当取何物。</w:t>
      </w:r>
    </w:p>
    <w:p w14:paraId="245D35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to help the ignorance of the one, and hinder the malice of the other (and so to profit the most) beside the meaning, he hath briefly drawn out such doctrines as naturally arise from the text,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故为补无知、遏恶意（以利益最多人），作者除阐义外，简要提炼经文所蕴之教义，</w:t>
      </w:r>
    </w:p>
    <w:p w14:paraId="40660A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shewing withal, how they ought to be applied for confutation, correction, instruction, consolation.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并示其如何用于驳斥、纠正、教训、安慰。</w:t>
      </w:r>
    </w:p>
    <w:p w14:paraId="7E1B58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he hath done with such dexterity, (artificially matching together two things, heretofore insociable, Breuitie, and Perspicuitie)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其手法娴熟，巧将素难并存之“简练”与“清晰”合而为一；</w:t>
      </w:r>
    </w:p>
    <w:p w14:paraId="61C33C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like (I take it) hath not been performed heretofore by any Expositor upon this Epistle: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据我所知，先前诸注家论此书信未有能及；</w:t>
      </w:r>
    </w:p>
    <w:p w14:paraId="453347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we may well call the key of the New Testament, in that it handleth the weightiest points of doctrine, whether we consider the necessary knowledge thereof, or the controversies of these times.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此书信可谓新约钥匙，因其论及教义至重之点，无论就其必要知识或当代诸争议皆然。</w:t>
      </w:r>
    </w:p>
    <w:p w14:paraId="583CBF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Luther after he had once publicly expounded it, toke in hand again, and interpreted it the second time,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故路德于公开讲解一次后，再度执笔重新诠释；</w:t>
      </w:r>
    </w:p>
    <w:p w14:paraId="6E0A00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beginning (as himself saith) where he ended, according to the saying of Syracides, When a man hath donne what he can, he must begin again.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如他自言：“人在尽其所能后，仍须再起头”，正应便西拉智言。</w:t>
      </w:r>
    </w:p>
    <w:p w14:paraId="0677F7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Commentary, seeing it hath found such good entertainement amongst us, being but a foreigner, and having lost much of his strength, and taken wind by changing from language to language, as wine from one vessel to another: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该评注虽为外邦之作，辗转译易如酒移樽而香逸，然在我邦仍获厚待；</w:t>
      </w:r>
    </w:p>
    <w:p w14:paraId="755208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doubt not but this, being a free</w:t>
      </w:r>
      <w:r>
        <w:rPr>
          <w:rFonts w:hint="eastAsia" w:ascii="方正楷体_GBK" w:hAnsi="方正楷体_GBK" w:eastAsia="方正楷体_GBK" w:cs="方正楷体_GBK"/>
          <w:sz w:val="30"/>
          <w:szCs w:val="30"/>
        </w:rPr>
        <w:noBreakHyphen/>
      </w:r>
      <w:r>
        <w:rPr>
          <w:rFonts w:hint="eastAsia" w:ascii="方正楷体_GBK" w:hAnsi="方正楷体_GBK" w:eastAsia="方正楷体_GBK" w:cs="方正楷体_GBK"/>
          <w:sz w:val="30"/>
          <w:szCs w:val="30"/>
        </w:rPr>
        <w:t>denizen, will find the like favor and acceptance,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我深信此注身为本国“自由民”，必亦蒙同等青睐；</w:t>
      </w:r>
    </w:p>
    <w:p w14:paraId="643241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therather, if it will please your Honour to vouchsafe it your countenance: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尤望阁下垂顾，则其更获宠幸；</w:t>
      </w:r>
    </w:p>
    <w:p w14:paraId="740E9D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whose protection and patronage I here commend it, as S. Luke did his Histories to the most noble Theophylus: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我今将此书奉托于阁下庇护，如路加将其《史略》奉予尊贵的提阿非罗；</w:t>
      </w:r>
    </w:p>
    <w:p w14:paraId="4F43B0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desiring hereby to testify my humble duty unto your Honor, and my thankfulness to God for the riches of his grace bestowed upon you in my study of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借此表我卑微职责，亦为 祂在福音学习中赐予阁下丰盛恩典而献感谢；</w:t>
      </w:r>
    </w:p>
    <w:p w14:paraId="2D464C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your zeal of Gods glory, your love of the truth, and of all those that unfainedly embrace the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感谢阁下为 神荣耀所显之热忱、对真理之爱，以及对一切诚挚拥抱真理者之爱心。</w:t>
      </w:r>
    </w:p>
    <w:p w14:paraId="64E795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fearing to hinder the course of your more serious cogitations &amp; actions, I humbly take my leave: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惟恐妨碍阁下更为深严之思虑与事务，谨此告辞；</w:t>
      </w:r>
    </w:p>
    <w:p w14:paraId="3B0F9F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desiring the Lord, who hath promised to honour those that honour him, that as he hath made you Honourable in your noble progenitors,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祈愿那应许尊重尊崇祂之人的主，照祂使阁下之高贵先祖蒙尊荣的方式，</w:t>
      </w:r>
    </w:p>
    <w:p w14:paraId="396350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he would make you thrice Honourable in your future successors,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亦使阁下在后嗣中三倍尊荣；</w:t>
      </w:r>
    </w:p>
    <w:p w14:paraId="429487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long continue you a notable instrument under his Highness, of the peace and welfare of your country as he hath done,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并久立阁下为祂至高之下和平与国益之卓越器皿，正如祂迄今所行；</w:t>
      </w:r>
    </w:p>
    <w:p w14:paraId="6F30CF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accomplishing all your desires for present prosperity and future felicity.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成就阁下一切所愿，使今世昌盛，来世福乐。</w:t>
      </w:r>
    </w:p>
    <w:p w14:paraId="6C18A5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Emmanuel college in Cambridge: August. 10. 1604.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剑桥以马内利学院，1604年8月10日。</w:t>
      </w:r>
    </w:p>
    <w:p w14:paraId="36C6A7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Your Honours most humbly devoted, Rafe Cudworth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阁下最卑微的仆人 拉夫·卡德沃思谨上</w:t>
      </w:r>
    </w:p>
    <w:p w14:paraId="33B17D73">
      <w:pPr>
        <w:spacing w:line="247" w:lineRule="auto"/>
        <w:rPr>
          <w:rFonts w:hint="eastAsia" w:ascii="方正楷体_GBK" w:hAnsi="方正楷体_GBK" w:eastAsia="方正楷体_GBK" w:cs="方正楷体_GBK"/>
          <w:sz w:val="30"/>
          <w:szCs w:val="30"/>
        </w:rPr>
      </w:pPr>
    </w:p>
    <w:p w14:paraId="06B273AD">
      <w:pPr>
        <w:spacing w:line="247" w:lineRule="auto"/>
        <w:rPr>
          <w:rFonts w:hint="eastAsia" w:ascii="方正楷体_GBK" w:hAnsi="方正楷体_GBK" w:eastAsia="方正楷体_GBK" w:cs="方正楷体_GBK"/>
          <w:sz w:val="30"/>
          <w:szCs w:val="30"/>
        </w:rPr>
      </w:pPr>
    </w:p>
    <w:p w14:paraId="6011D48D">
      <w:pPr>
        <w:spacing w:line="247" w:lineRule="auto"/>
        <w:rPr>
          <w:rFonts w:hint="eastAsia" w:ascii="方正楷体_GBK" w:hAnsi="方正楷体_GBK" w:eastAsia="方正楷体_GBK" w:cs="方正楷体_GBK"/>
          <w:sz w:val="30"/>
          <w:szCs w:val="30"/>
        </w:rPr>
      </w:pPr>
    </w:p>
    <w:p w14:paraId="2222FB4D">
      <w:pPr>
        <w:spacing w:line="247" w:lineRule="auto"/>
        <w:rPr>
          <w:rFonts w:hint="eastAsia" w:ascii="方正楷体_GBK" w:hAnsi="方正楷体_GBK" w:eastAsia="方正楷体_GBK" w:cs="方正楷体_GBK"/>
          <w:sz w:val="30"/>
          <w:szCs w:val="30"/>
        </w:rPr>
      </w:pPr>
    </w:p>
    <w:p w14:paraId="418611A1">
      <w:pPr>
        <w:spacing w:line="247" w:lineRule="auto"/>
        <w:rPr>
          <w:rFonts w:hint="eastAsia" w:ascii="方正楷体_GBK" w:hAnsi="方正楷体_GBK" w:eastAsia="方正楷体_GBK" w:cs="方正楷体_GBK"/>
          <w:sz w:val="30"/>
          <w:szCs w:val="30"/>
        </w:rPr>
      </w:pPr>
    </w:p>
    <w:p w14:paraId="18461902">
      <w:pPr>
        <w:pStyle w:val="2"/>
        <w:bidi w:val="0"/>
        <w:jc w:val="center"/>
        <w:rPr>
          <w:rFonts w:hint="eastAsia" w:ascii="方正楷体_GBK" w:hAnsi="方正楷体_GBK" w:eastAsia="方正楷体_GBK" w:cs="方正楷体_GBK"/>
          <w:szCs w:val="30"/>
        </w:rPr>
      </w:pPr>
      <w:r>
        <w:rPr>
          <w:rFonts w:hint="eastAsia"/>
        </w:rPr>
        <w:t>To the Courteous Reader</w:t>
      </w:r>
      <w:r>
        <w:rPr>
          <w:rFonts w:hint="eastAsia"/>
        </w:rPr>
        <w:br w:type="textWrapping"/>
      </w:r>
      <w:r>
        <w:rPr>
          <w:rFonts w:hint="eastAsia"/>
        </w:rPr>
        <w:t>致谦恭的读者</w:t>
      </w:r>
    </w:p>
    <w:p w14:paraId="59BCF1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here offer to your view (gentle reader) a comment, and a supplement—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我在此呈献于你眼前（温和的读者）一部注释和一篇补篇——</w:t>
      </w:r>
    </w:p>
    <w:p w14:paraId="6E8073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comment begun by an excellent workman, and drawn in excellent proportion,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此注释由一位卓越的工匠发端，以极佳的规度绘就，</w:t>
      </w:r>
    </w:p>
    <w:p w14:paraId="605BD5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all points suiting to the analogy of faith and the doctrine of the orthodox fathers of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在各方面皆与信仰之法则及教会正统诸教父的教义相符，</w:t>
      </w:r>
    </w:p>
    <w:p w14:paraId="14837E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the substance of three years of lectures upon the Lord's Day.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乃主日三年讲座之精华。</w:t>
      </w:r>
    </w:p>
    <w:p w14:paraId="5B29B7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his former works either of positive divinity in sundry of his treatises,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若他先前诸作，无论在多篇论文中的阐释神学，</w:t>
      </w:r>
    </w:p>
    <w:p w14:paraId="414ABA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controversial divinity in his Reformed Catholic,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或在《改革的天主教徒》中的论辩神学，</w:t>
      </w:r>
    </w:p>
    <w:p w14:paraId="52B4F0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case divinity in his Cases of Conscience,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或在《良心之案例》中的案例神学，</w:t>
      </w:r>
    </w:p>
    <w:p w14:paraId="04624C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have ministered any comfort unto you, or given you content,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若曾向你供应任何安慰，或带给你满足，</w:t>
      </w:r>
    </w:p>
    <w:p w14:paraId="28030A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I doubt not but these commentaries will abundantly satisfy your expectation.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[那么]我深信这些注释必能充份满足你的期望。</w:t>
      </w:r>
    </w:p>
    <w:p w14:paraId="2496EF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(to omit the variety of matter) as also the brevity and admirable perspicuity in regard of the manner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因为（且不论内容之多样），就体例而言，其简洁与卓越的明晰，</w:t>
      </w:r>
    </w:p>
    <w:p w14:paraId="6B2105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the chief commendation of Oecumenius, or any interpreter),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（此乃俄库门纽或任何注释家之主要美誉），</w:t>
      </w:r>
    </w:p>
    <w:p w14:paraId="0C0449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them as in a mirror you may more clearly see his knowledge in the mystery of Christ [Eph. 3:4],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你可在其中如在镜中更清晰地见到他对基督奥秘［以弗所书3:4］的认识，</w:t>
      </w:r>
    </w:p>
    <w:p w14:paraId="474039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his dexterity in exemplifying that by practice which he had formerly taught by precept,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以及他以实践举例印证其先前藉教训所传之事的娴熟手法，</w:t>
      </w:r>
    </w:p>
    <w:p w14:paraId="2A968F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than in any of his writings besides, as having a double eminency above the rest.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胜过他其他任何著作，因其较诸余作具双重卓越之处。</w:t>
      </w:r>
    </w:p>
    <w:p w14:paraId="2423D2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that they were penned the last of all his works,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其一，因为这是他众作之末所撰写，</w:t>
      </w:r>
    </w:p>
    <w:p w14:paraId="1D314A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come to ripeness of judgment, and that upon mature deliberation after his sermons (as his manner was).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当其判断臻于成熟，并且按其惯例在讲道之后，经深思熟虑而成。</w:t>
      </w:r>
    </w:p>
    <w:p w14:paraId="13C4FA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that they were written with his own hand,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其二，因这些文字皆由他亲笔所书，</w:t>
      </w:r>
    </w:p>
    <w:p w14:paraId="1D252B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all his other writings (except some short treatises) were taken by some diligent auditors, and perused by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而他其他所有著述（少数短篇除外）皆由勤谨听众记录，再经他本人校阅。</w:t>
      </w:r>
    </w:p>
    <w:p w14:paraId="656C50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Herein resembling the epistle itself which was written with Paul's own hand [Gal. 6:11]—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此处正似那由保罗亲笔写就的书信本身［加拉太书6:11］——</w:t>
      </w:r>
    </w:p>
    <w:p w14:paraId="04261D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 rest (except that short one to Philemon, Philem. 18) by his scribes.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其余所有书信（致腓利门那封短函［腓利门书18节］除外）皆由书记代笔。</w:t>
      </w:r>
    </w:p>
    <w:p w14:paraId="201CCE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they do exceed his other writings,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且既然这些文字超越他其他著作，</w:t>
      </w:r>
    </w:p>
    <w:p w14:paraId="43F8A9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I might say (perhaps more truly than discreetly) that they surpass in this kind all the modern writers that have gone before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我或可言（或许较为真实而未必审慎）它们在此类著作中亦胜过之前所有近代作者，</w:t>
      </w:r>
    </w:p>
    <w:p w14:paraId="0B0202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he which will vouchsafe to read them shall not greatly need nor desire any other interpreter upon this Scripture.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故凡肯俯就阅读者几无须亦无欲再觅他人对该经文之注释。</w:t>
      </w:r>
    </w:p>
    <w:p w14:paraId="4F10DD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which I speak not as esteeming of antiquity no better worth than to be put under a bushel, that novelty might be set upon the candlestick;</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我此言并非视古籍不足放在斗底，任由新颖置于灯台；</w:t>
      </w:r>
    </w:p>
    <w:p w14:paraId="6136F4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for that I see not but that John Baptist the last of all the prophets was as goodly a burning and shining candle [John 5:35] as any of the rest,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乃因我不认为先知中末后的施洗约翰不及其他人，他同样是一盏美好的燃烧发光之灯［约翰福音5:35］，</w:t>
      </w:r>
    </w:p>
    <w:p w14:paraId="30B0A0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he pointed forth Christ more distinctly than the rest [John 1:36].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且他比其余先知更分明地指向基督［约翰福音1:36］。</w:t>
      </w:r>
    </w:p>
    <w:p w14:paraId="3419BF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 hope I shall not need to use many words in commendation either of the work or of the author,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然而我盼望无需多言以称赞此作或其作者，</w:t>
      </w:r>
    </w:p>
    <w:p w14:paraId="6F04F5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so well known and sufficiently commended by others for soundness of doctrine and integrity of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因其教义之健全与生活之正直已为他人所熟知且充分称许——</w:t>
      </w:r>
    </w:p>
    <w:p w14:paraId="600AB5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(whilst he was living) did parallel each 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此二者（在他生前）相互并行，</w:t>
      </w:r>
    </w:p>
    <w:p w14:paraId="5DD928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doctrine being a pattern of his life, and his life a counterpane of his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其教义乃其生活之范本，其生活亦其教义之副本。</w:t>
      </w:r>
    </w:p>
    <w:p w14:paraId="6065B0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now being dead, his savory writings which he has left behind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而今他既已安息，他所遗留芬芳之著述，</w:t>
      </w:r>
    </w:p>
    <w:p w14:paraId="0C8033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breathing forth (as it were) the sweet smell of a sanctified spirit (like a field which the Lord has blessed),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仿佛散发着一颗成圣之灵的馨香（若同 主所赐福之田），</w:t>
      </w:r>
    </w:p>
    <w:p w14:paraId="3AADCC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has got him a name never to be forgotten,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为他赢得永不被忘的名声，</w:t>
      </w:r>
    </w:p>
    <w:p w14:paraId="4311B8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gives him after his death a second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使他在逝后得以再生。</w:t>
      </w:r>
    </w:p>
    <w:p w14:paraId="3F6C79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am further to advertise you (good reader) that there were some places in the original copy,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善良的读者，我还须告知你，原稿中有些地方，</w:t>
      </w:r>
    </w:p>
    <w:p w14:paraId="5D9586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which the author would (no doubt) have given some review and correction,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作者（毫无疑问）原欲再加审阅修订，</w:t>
      </w:r>
    </w:p>
    <w:p w14:paraId="2FEE7A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God had drawn out the line of his life but a little longer,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若 神将他的生命之线稍再延长，</w:t>
      </w:r>
    </w:p>
    <w:p w14:paraId="4A72DF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I have filed and polished according to my poor skill, though very sparingly,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而今我已按拙劣之技略加锉磨润饰，且极其节制，</w:t>
      </w:r>
    </w:p>
    <w:p w14:paraId="008A8E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such places only as were obscure or had any phrase of doubtful construction or otherwise seemed to be mistaken—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仅在那些晦涩、或具可疑措辞、或似有误解之处而已——</w:t>
      </w:r>
    </w:p>
    <w:p w14:paraId="6E0895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pointing and interlining the rest to fit it for the press.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其余仅作标点及夹注，以备付梓。</w:t>
      </w:r>
    </w:p>
    <w:p w14:paraId="4E3048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my unskillful handling of them has deprived them of their due luster,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或许我之笨拙处理剥夺了其本当有的光彩，</w:t>
      </w:r>
    </w:p>
    <w:p w14:paraId="508649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sure I am it has given them no tincture.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但我确信未给其染上任何杂色。</w:t>
      </w:r>
    </w:p>
    <w:p w14:paraId="70F20B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supplement, it was my purpose at the first to have made a supply of that which was wanting out of the author's own writings,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至于补篇，我起初打算从作者己作中补足所缺，</w:t>
      </w:r>
    </w:p>
    <w:p w14:paraId="6FCCB5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it has been done in Aquinas's Summas and others;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正如在托马斯·阿奎那《大全》等书中所行；</w:t>
      </w:r>
    </w:p>
    <w:p w14:paraId="51C7B3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afterwards perceiving that his works already extant would not afford me sufficient matter to furnish out that argument,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但后来发觉其已存作品不足以充实该论题，</w:t>
      </w:r>
    </w:p>
    <w:p w14:paraId="47C78A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was inforced to take another course,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我被迫另辟蹊径，</w:t>
      </w:r>
    </w:p>
    <w:p w14:paraId="4A81AB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 make a supply with courser stuff of mine own, as I could.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尽我所能，以我更粗陋之材料增补。</w:t>
      </w:r>
    </w:p>
    <w:p w14:paraId="1B7FBB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if it shall seem not to suit the former in all points,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若此补篇在诸方面似不全契于前文，</w:t>
      </w:r>
    </w:p>
    <w:p w14:paraId="71D9C1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shall desire you to consider that it is not so easy a matter for Asclepiodorus,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愿你体谅阿斯克勒庇俄多罗斯要</w:t>
      </w:r>
    </w:p>
    <w:p w14:paraId="1E7698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accustomed to draw with a coal or chalk only,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惯用炭笔或白垩作画，</w:t>
      </w:r>
    </w:p>
    <w:p w14:paraId="47C29A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finish a picture begun by Apelles with so curious a pencil.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去完成阿培勒斯以精妙画笔所开之图并非易事。</w:t>
      </w:r>
    </w:p>
    <w:p w14:paraId="64FD44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an argument wherein (I confess) I have not been so much conversant as perhaps in some 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且此乃一领域（我承认）我并未像在其他方面那样精熟，</w:t>
      </w:r>
    </w:p>
    <w:p w14:paraId="21F6DE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chosen out of purpose to make ostentation of wit, reading, or invention,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亦非故意遴选以炫耀才智、博识或创见，</w:t>
      </w:r>
    </w:p>
    <w:p w14:paraId="09C74D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left as a necessary task to be performed by some for the perfecting of the work, and the good of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而是留作他人必须完成之必要任务，以成全此作并造益教会</w:t>
      </w:r>
    </w:p>
    <w:p w14:paraId="4E9A51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this poor mite may confer anything to the treasury of the Lord's temple).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（若这薄微之献能为主殿府库稍尽绵力）。</w:t>
      </w:r>
    </w:p>
    <w:p w14:paraId="579606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hoping that these respects may entreat for a friendly acceptance at your hands,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由此但愿以上缘由能博你友善接纳，</w:t>
      </w:r>
    </w:p>
    <w:p w14:paraId="3B04C6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you will afford me your good word for my good will, and a favorable construction for my pains,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并为我的善意赐我美言，为我的劳苦赐我宽解，</w:t>
      </w:r>
    </w:p>
    <w:p w14:paraId="493677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commend it to the blessing of the Almighty,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我将此书交托全能者的赐福，</w:t>
      </w:r>
    </w:p>
    <w:p w14:paraId="013764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you to His gracious protection,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并将你交于 祂仁爱之护佑，</w:t>
      </w:r>
    </w:p>
    <w:p w14:paraId="1BFBCD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unfeignedly wishing to you as to myself, the mercy of God in Christ Jesus.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真诚愿你我同蒙 神在基督耶稣里的怜悯。</w:t>
      </w:r>
    </w:p>
    <w:p w14:paraId="254E97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August 10.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八月十日。</w:t>
      </w:r>
    </w:p>
    <w:p w14:paraId="7B0F1E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Yours in the Lord Jesus,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在主耶稣里属你的</w:t>
      </w:r>
    </w:p>
    <w:p w14:paraId="7AFDFCE4">
      <w:pPr>
        <w:pStyle w:val="4"/>
        <w:keepNext w:val="0"/>
        <w:keepLines w:val="0"/>
        <w:widowControl/>
        <w:numPr>
          <w:ilvl w:val="0"/>
          <w:numId w:val="1"/>
        </w:numPr>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拉夫·卡德沃思</w:t>
      </w:r>
    </w:p>
    <w:p w14:paraId="10A652D7">
      <w:pPr>
        <w:pStyle w:val="4"/>
        <w:keepNext w:val="0"/>
        <w:keepLines w:val="0"/>
        <w:widowControl/>
        <w:numPr>
          <w:numId w:val="0"/>
        </w:numPr>
        <w:suppressLineNumbers w:val="0"/>
        <w:kinsoku w:val="0"/>
        <w:autoSpaceDE w:val="0"/>
        <w:autoSpaceDN w:val="0"/>
        <w:adjustRightInd w:val="0"/>
        <w:snapToGrid w:val="0"/>
        <w:spacing w:before="0" w:beforeAutospacing="1" w:after="0" w:afterAutospacing="1" w:line="240" w:lineRule="auto"/>
        <w:ind w:right="0" w:rightChars="0"/>
        <w:jc w:val="left"/>
        <w:textAlignment w:val="baseline"/>
        <w:rPr>
          <w:rFonts w:hint="eastAsia" w:ascii="方正楷体_GBK" w:hAnsi="方正楷体_GBK" w:eastAsia="方正楷体_GBK" w:cs="方正楷体_GBK"/>
          <w:sz w:val="30"/>
          <w:szCs w:val="30"/>
        </w:rPr>
      </w:pPr>
    </w:p>
    <w:p w14:paraId="37B32E2B">
      <w:pPr>
        <w:pStyle w:val="4"/>
        <w:keepNext w:val="0"/>
        <w:keepLines w:val="0"/>
        <w:widowControl/>
        <w:numPr>
          <w:numId w:val="0"/>
        </w:numPr>
        <w:suppressLineNumbers w:val="0"/>
        <w:kinsoku w:val="0"/>
        <w:autoSpaceDE w:val="0"/>
        <w:autoSpaceDN w:val="0"/>
        <w:adjustRightInd w:val="0"/>
        <w:snapToGrid w:val="0"/>
        <w:spacing w:before="0" w:beforeAutospacing="1" w:after="0" w:afterAutospacing="1" w:line="240" w:lineRule="auto"/>
        <w:ind w:right="0" w:rightChars="0"/>
        <w:jc w:val="left"/>
        <w:textAlignment w:val="baseline"/>
        <w:rPr>
          <w:rFonts w:hint="eastAsia" w:ascii="方正楷体_GBK" w:hAnsi="方正楷体_GBK" w:eastAsia="方正楷体_GBK" w:cs="方正楷体_GBK"/>
          <w:sz w:val="30"/>
          <w:szCs w:val="30"/>
        </w:rPr>
      </w:pPr>
    </w:p>
    <w:p w14:paraId="4591DD2D">
      <w:pPr>
        <w:pStyle w:val="4"/>
        <w:keepNext w:val="0"/>
        <w:keepLines w:val="0"/>
        <w:widowControl/>
        <w:numPr>
          <w:numId w:val="0"/>
        </w:numPr>
        <w:suppressLineNumbers w:val="0"/>
        <w:kinsoku w:val="0"/>
        <w:autoSpaceDE w:val="0"/>
        <w:autoSpaceDN w:val="0"/>
        <w:adjustRightInd w:val="0"/>
        <w:snapToGrid w:val="0"/>
        <w:spacing w:before="0" w:beforeAutospacing="1" w:after="0" w:afterAutospacing="1" w:line="240" w:lineRule="auto"/>
        <w:ind w:right="0" w:rightChars="0"/>
        <w:jc w:val="left"/>
        <w:textAlignment w:val="baseline"/>
        <w:rPr>
          <w:rFonts w:hint="eastAsia" w:ascii="方正楷体_GBK" w:hAnsi="方正楷体_GBK" w:eastAsia="方正楷体_GBK" w:cs="方正楷体_GBK"/>
          <w:sz w:val="30"/>
          <w:szCs w:val="30"/>
        </w:rPr>
      </w:pPr>
    </w:p>
    <w:p w14:paraId="12016820">
      <w:pPr>
        <w:pStyle w:val="2"/>
        <w:bidi w:val="0"/>
        <w:jc w:val="center"/>
        <w:rPr>
          <w:rFonts w:hint="eastAsia" w:ascii="方正楷体_GBK" w:hAnsi="方正楷体_GBK" w:eastAsia="方正楷体_GBK" w:cs="方正楷体_GBK"/>
          <w:szCs w:val="30"/>
        </w:rPr>
      </w:pPr>
      <w:r>
        <w:rPr>
          <w:rFonts w:hint="eastAsia"/>
        </w:rPr>
        <w:t>Chapter 1: The Epistle of St. Paul to the Galatians</w:t>
      </w:r>
      <w:r>
        <w:rPr>
          <w:rFonts w:hint="eastAsia"/>
        </w:rPr>
        <w:br w:type="textWrapping"/>
      </w:r>
      <w:r>
        <w:rPr>
          <w:rFonts w:hint="eastAsia"/>
        </w:rPr>
        <w:t>第一章：圣保罗致加拉太人的书信</w:t>
      </w:r>
    </w:p>
    <w:p w14:paraId="028667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Argument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大意</w:t>
      </w:r>
    </w:p>
    <w:p w14:paraId="1E8F72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Two things are generally to be considered, the occasion of this epistle and the scope.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此书信须概论两事：写作缘由与写作旨意。</w:t>
      </w:r>
    </w:p>
    <w:p w14:paraId="45443F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occasion that moved Paul to write this epistle was because certain false apostles slandered him both in respect of his calling as also in respect of his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保罗写此书信的缘由，是有些假使徒在其职分上和其教义上诋毁他，</w:t>
      </w:r>
    </w:p>
    <w:p w14:paraId="776952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teaching that he was no apostle and that his doctrine was false.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宣称他并非使徒，他的教义亦属谬妄。</w:t>
      </w:r>
    </w:p>
    <w:p w14:paraId="3781E3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means they seduced the churches of Galatia,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他们借此诱惑加拉太众教会，</w:t>
      </w:r>
    </w:p>
    <w:p w14:paraId="32E030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persuading them that justification and salvation was partly by Christ and partly by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劝说众人称义与得救乃部分靠基督、部分靠律法。</w:t>
      </w:r>
    </w:p>
    <w:p w14:paraId="21D100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scope of the epistle is in three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此书信之旨意有三。</w:t>
      </w:r>
    </w:p>
    <w:p w14:paraId="7EB16F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 apostle defends his calling in the first and second chapters.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第一，保罗在第一、二章为其使徒职分辩护。</w:t>
      </w:r>
    </w:p>
    <w:p w14:paraId="126C57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 defends the truth of his doctrine, teaching justification by Christ alone.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第二，他为其教义之真理辩护，教导唯独藉基督得称义。</w:t>
      </w:r>
    </w:p>
    <w:p w14:paraId="08BA4B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upon this occasion he handles the greatest question in the world, namely,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并因此探讨世上最大的问题，</w:t>
      </w:r>
    </w:p>
    <w:p w14:paraId="6438DE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that justice whereby a sinner stands righteous before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就是罪人得以在 神面前被视为义的公义为何，</w:t>
      </w:r>
    </w:p>
    <w:p w14:paraId="65997F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third and fourth and in the beginning of the fifth.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详述于第三、四章及第五章开端。</w:t>
      </w:r>
    </w:p>
    <w:p w14:paraId="5068F5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 prescribes rules of good life in the fifth and sixth chapters.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第三，他在第五、六章中规定善行之规条。</w:t>
      </w:r>
    </w:p>
    <w:p w14:paraId="1693A7F8">
      <w:pPr>
        <w:pStyle w:val="2"/>
        <w:bidi w:val="0"/>
        <w:jc w:val="center"/>
        <w:rPr>
          <w:rFonts w:hint="eastAsia" w:ascii="方正楷体_GBK" w:hAnsi="方正楷体_GBK" w:eastAsia="方正楷体_GBK" w:cs="方正楷体_GBK"/>
          <w:szCs w:val="30"/>
        </w:rPr>
      </w:pPr>
      <w:r>
        <w:rPr>
          <w:rFonts w:hint="eastAsia"/>
        </w:rPr>
        <w:t>Chapter 1: Verses 1</w:t>
      </w:r>
      <w:r>
        <w:rPr>
          <w:rFonts w:hint="eastAsia"/>
        </w:rPr>
        <w:noBreakHyphen/>
      </w:r>
      <w:r>
        <w:rPr>
          <w:rFonts w:hint="eastAsia"/>
        </w:rPr>
        <w:t>5</w:t>
      </w:r>
      <w:r>
        <w:rPr>
          <w:rFonts w:hint="eastAsia"/>
        </w:rPr>
        <w:br w:type="textWrapping"/>
      </w:r>
      <w:r>
        <w:rPr>
          <w:rFonts w:hint="eastAsia"/>
        </w:rPr>
        <w:t>第一章：第1</w:t>
      </w:r>
      <w:r>
        <w:rPr>
          <w:rFonts w:hint="eastAsia"/>
        </w:rPr>
        <w:noBreakHyphen/>
      </w:r>
      <w:r>
        <w:rPr>
          <w:rFonts w:hint="eastAsia"/>
        </w:rPr>
        <w:t>5节</w:t>
      </w:r>
    </w:p>
    <w:p w14:paraId="574B06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Text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经文</w:t>
      </w:r>
    </w:p>
    <w:p w14:paraId="663E43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Paul an apostle (not of men, nor by man, but by Jesus Christ, and God the Father, who raised him from the dead.)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 保罗，使徒——（不是由于人，也不是借着人，乃是借着耶稣基督，并 父 神，就是那使祂从死人中复活的。）</w:t>
      </w:r>
    </w:p>
    <w:p w14:paraId="119249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Exposition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释义</w:t>
      </w:r>
    </w:p>
    <w:p w14:paraId="0F6709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epistle has three parts: a preface, an instruction, and the conclusion.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此书信分三：序言、教训、结语。</w:t>
      </w:r>
    </w:p>
    <w:p w14:paraId="0D4AC3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preface is in the five first verses, and it has two parts, an inscription, and a salutation.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序言在前五节，亦分二：题名与问安。</w:t>
      </w:r>
    </w:p>
    <w:p w14:paraId="654681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inscription sets down the persons that write the epistle, and the persons to whom it is sent.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题名列举写信之人及收信之人。</w:t>
      </w:r>
    </w:p>
    <w:p w14:paraId="0138DB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persons that write are two: Paul and the brethren.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写信者有二：保罗与众弟兄。</w:t>
      </w:r>
    </w:p>
    <w:p w14:paraId="1274E3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is mentioned in the first verse.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保罗见于第一节。</w:t>
      </w:r>
    </w:p>
    <w:p w14:paraId="715869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which, in comely and decent manner he commends himself to the Galatians by his office and function, "an apostle,"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在此，他以合宜之态藉其职分“使徒”向加拉太人自荐，</w:t>
      </w:r>
    </w:p>
    <w:p w14:paraId="789BBD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one called to be a planter and founder of the church of the New Testament among the nations.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即被召在万邦中作为新约教会的开拓者与奠基者。</w:t>
      </w:r>
    </w:p>
    <w:p w14:paraId="05D28E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because the title of an apostle in general signification may agree to all teachers,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又因“使徒”此称在一般意义可适用于所有教导者，</w:t>
      </w:r>
    </w:p>
    <w:p w14:paraId="6BE7AE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he goes further, and sets down the cause of his apostleship.</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故他更进一步，阐明其使徒职分之缘由。</w:t>
      </w:r>
    </w:p>
    <w:p w14:paraId="184960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first he removes the false causes in these words "not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首先他以“不是由于人”排除虚假之因，</w:t>
      </w:r>
    </w:p>
    <w:p w14:paraId="167F48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not called by men as by authors of my calling, or not called by the authority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即非由人作我职分之始基，亦非由人的权柄所召。</w:t>
      </w:r>
    </w:p>
    <w:p w14:paraId="79187C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this Paul opposes himself to the false apostles, who were called not by God, but by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在此保罗自处于假使徒之对立面，假使徒乃由人非由 神所召。</w:t>
      </w:r>
    </w:p>
    <w:p w14:paraId="67D602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 says, "not by men," that is, not called of God in and by the ministry of any mere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他又云“也不是借着人”，意即非 神藉任何纯粹之人之职分而召。</w:t>
      </w:r>
    </w:p>
    <w:p w14:paraId="194A9A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this Paul opposes himself to all ordinary ministers of the gospel whatsoever,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在此保罗亦自异于一切普通福音执事，</w:t>
      </w:r>
    </w:p>
    <w:p w14:paraId="6583B6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are called of God by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后者皆由 神藉人所召。</w:t>
      </w:r>
    </w:p>
    <w:p w14:paraId="315B1F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done, he propounds the true cause and author of this apostleship, of whom he was called immediately.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如此之后，他提出其使徒职分真正的缘由与源头，即直接呼召他的那一位。</w:t>
      </w:r>
    </w:p>
    <w:p w14:paraId="2A9D58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Against this it may be objected, that Paul was ordained to be an apostle by the imposition of hands of the church of Antioch.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对此或有人反对，说保罗曾受安提阿教会按手立为使徒。</w:t>
      </w:r>
    </w:p>
    <w:p w14:paraId="682275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that this imposition was rather a confirmation than a calling.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我答，此按手更像确认而非呼召。</w:t>
      </w:r>
    </w:p>
    <w:p w14:paraId="22F6AA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of Antioch had not imposed hands on Paul, but that they were commanded by the Spirit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其次，安提阿众人之所以给保罗按手，乃因 神之灵的命令。</w:t>
      </w:r>
    </w:p>
    <w:p w14:paraId="3B6581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Paul adds that he was called by Christ, "and God the Father," for three causes.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更者，保罗又加，“并 父 神”召他，为三重原因。</w:t>
      </w:r>
    </w:p>
    <w:p w14:paraId="5C1BA1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was to signify the consent of will in the Father and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一为表明父与基督旨意之合一。</w:t>
      </w:r>
    </w:p>
    <w:p w14:paraId="73B56F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was to teach us how we are to conceive of God, namely that He is the Father, and Jesus Christ, and the Holy Ghost;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二为教导我们当如何认识 神，即祂是父、耶稣基督与圣灵；</w:t>
      </w:r>
    </w:p>
    <w:p w14:paraId="7A0D3B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Godhead may not be conceived out of the Trinity of persons.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因为脱离三个位格不可思量 神性。</w:t>
      </w:r>
    </w:p>
    <w:p w14:paraId="3F10A4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because the Father is the fountain of all good things that come to us by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三因父是藉基督临到我众一切美善之泉源。</w:t>
      </w:r>
    </w:p>
    <w:p w14:paraId="72E0E5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 sets down the effect or action of the Father, "who raised him from the dead," and that for two causes.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最后，他陈明父的作为：“使祂从死人中复活”，亦有二因。</w:t>
      </w:r>
    </w:p>
    <w:p w14:paraId="43A2B7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was to prove Christ to be the natural Son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其一在证实基督乃 神的独生子，</w:t>
      </w:r>
    </w:p>
    <w:p w14:paraId="3E4023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professed Himself to be so, and that was one cause why He was crucified and put to death.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因祂自称如此，这也是祂被钉十字、被处死的缘由之一。</w:t>
      </w:r>
    </w:p>
    <w:p w14:paraId="360894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when He was dead, if He had not been the Son of God indeed,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如今祂既死，若祂实不为 神之子，</w:t>
      </w:r>
    </w:p>
    <w:p w14:paraId="5ABC09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had never risen again but perished in death.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祂便绝不复活，而是灭亡于死中。</w:t>
      </w:r>
    </w:p>
    <w:p w14:paraId="6296AC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that the Father raised Him again to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然而父既再使祂复生，</w:t>
      </w:r>
    </w:p>
    <w:p w14:paraId="2EA96B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gave testimony that He was His own natural Son.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便为祂是自己的独生子作了见证。</w:t>
      </w:r>
    </w:p>
    <w:p w14:paraId="5A8AD9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Paul says that Christ was "declared to be the Son of God by the resurrection from the dead" [Rom. 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因此保罗说基督“因从死人复活……显明是 神的儿子”［罗马书1:5］；</w:t>
      </w:r>
    </w:p>
    <w:p w14:paraId="01CF38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applies the words of the psalm, "Thou art my Son this day have I begotten thee," to the time of Christ's resurrection [Acts 13:33].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并将诗篇“你是我的儿子，我今日生你”之言应用于基督复活之时［使徒行传13:33］。</w:t>
      </w:r>
    </w:p>
    <w:p w14:paraId="2C7C80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Paul mentions the resurrection of Christ to note the time of his own calling,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保罗又提及基督复活，是为指出自己蒙召之时，</w:t>
      </w:r>
    </w:p>
    <w:p w14:paraId="61F9D0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though the rest of the apostles were called when Christ was in the estate of humiliation,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因为其余使徒皆在基督降卑状态时被召，</w:t>
      </w:r>
    </w:p>
    <w:p w14:paraId="387BAD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Paul was called afterwards, when Christ was entered into His kingdom, and sat at the right hand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唯保罗蒙召于其后，乃基督已进其国度、坐在 神右边之时。</w:t>
      </w:r>
    </w:p>
    <w:p w14:paraId="6E1B6B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w:t>
      </w:r>
    </w:p>
    <w:p w14:paraId="55A19C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whereas Paul in the very forefront of his epistle begins with his own calling,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首先，保罗在书信开端即言及自己的呼召，</w:t>
      </w:r>
    </w:p>
    <w:p w14:paraId="5CE45D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gather, that every minister of the gospel ought to have a good and lawful calling.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据此我得知，凡福音执事皆当具备良善且合法的呼召。</w:t>
      </w:r>
    </w:p>
    <w:p w14:paraId="0DC2EA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man cannot preach "unless he be sent" [Rom. 10:14].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人若“未经差遣”便不能传道［罗马书10:14］。</w:t>
      </w:r>
    </w:p>
    <w:p w14:paraId="4C0D21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took not unto Him the office of a mediator till He was called and sent of the Father.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基督未被父所召并差遣前，并未自行取中保之职分。</w:t>
      </w:r>
    </w:p>
    <w:p w14:paraId="05A8EA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opinion of the Anabaptists is foolish and fantastical,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故再浸派之见乃愚昧且幻想，</w:t>
      </w:r>
    </w:p>
    <w:p w14:paraId="4748A6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think that every man may preach that will without any special calling.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他们以为凡愿者皆可随意讲道，而不需任何特别呼召。</w:t>
      </w:r>
    </w:p>
    <w:p w14:paraId="60BF05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allege that "the house of Stephanas ordained themselves to the ministry of the saints" [1 Cor. 16:15].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他们援引“司提反一家自给圣徒的职事”［哥林多前书16:15］。</w:t>
      </w:r>
    </w:p>
    <w:p w14:paraId="61FF6C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meaning of the place is not that they called themselves,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答：该处意思并非他们自立为职事，</w:t>
      </w:r>
    </w:p>
    <w:p w14:paraId="29EF4F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that they set themselves apart to the ministry of the saints,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乃是他们立志奉献于圣徒的服事，</w:t>
      </w:r>
    </w:p>
    <w:p w14:paraId="7546C9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purpose and resolution of their own hearts.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在内心的目的与决议上如此。</w:t>
      </w:r>
    </w:p>
    <w:p w14:paraId="6FB39A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they allege that all Christians in the New Testament "are kings and priests" [Rev. 5:10], and the office of the priest is to teach.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又辩称新约所有基督徒“为君王，为祭司”［启示录5:10］，而祭司之职即教导。</w:t>
      </w:r>
    </w:p>
    <w:p w14:paraId="2FD092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all are priests in that they are to offer themselves in sacrifice to God and to teach privately within their places and callings,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我答：众人皆为祭司，因须将自己献于 神，并在其各自地点与召命中私下教导，</w:t>
      </w:r>
    </w:p>
    <w:p w14:paraId="1F46A5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master his servants, the father his children,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如主人教仆、父亲教子等，</w:t>
      </w:r>
    </w:p>
    <w:p w14:paraId="3DAD5B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 make a confession of their faith, when they are called so to do.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并在被召时公开承认其信仰。</w:t>
      </w:r>
    </w:p>
    <w:p w14:paraId="716856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they allege that the power of the keys is given to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再者，他们称钥匙之权赐给教会。</w:t>
      </w:r>
    </w:p>
    <w:p w14:paraId="2C04D4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it is indeed; yet so as the use and administration thereof belongs to the ministers alone, in the dispensation of the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我答：确赐给教会；但其使用与施行唯属执事，在圣言的治理中独任。</w:t>
      </w:r>
    </w:p>
    <w:p w14:paraId="1464EA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whereas Paul says, "not of men, but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第二，保罗言“不是由于人，乃是借着基督”，</w:t>
      </w:r>
    </w:p>
    <w:p w14:paraId="30B32E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gather that every lawful calling is of God, and not of men as authors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我得知每一合法呼召皆出于 神，而非由人成其源头；</w:t>
      </w:r>
    </w:p>
    <w:p w14:paraId="0A9423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the right to call belongs to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且呼召之权属于 神。</w:t>
      </w:r>
    </w:p>
    <w:p w14:paraId="26F348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Father thrusts forth laborers into His vineyard [Matt. 9:38];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父打发工人入祂葡萄园［马太福音9:38］；</w:t>
      </w:r>
    </w:p>
    <w:p w14:paraId="2B08F2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Son gives pastors and teachers [Eph. 4:11];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子赐牧师与教师［以弗所书4:11］；</w:t>
      </w:r>
    </w:p>
    <w:p w14:paraId="64065D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Holy Ghost makes overseers [Acts 20:28].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圣灵立监督［使徒行传20:28］。</w:t>
      </w:r>
    </w:p>
    <w:p w14:paraId="58E60D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alleged that the church has authority to call and ordain ministers.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或有人言教会有权呼召并按立执事。</w:t>
      </w:r>
    </w:p>
    <w:p w14:paraId="541351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that the church's authority is no more but a ministry or service,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我答，教会的权柄不过是职事或服务，</w:t>
      </w:r>
    </w:p>
    <w:p w14:paraId="3EB068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whereby it does testify, declare, and approve whom God has called.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藉此见证、宣明并确认 神所召之人。</w:t>
      </w:r>
    </w:p>
    <w:p w14:paraId="7A0FC7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whereas Paul thus proclaims his calling ("Paul an apostle of Jesus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第三，保罗如此宣称其呼召（“耶稣基督的使徒保罗”），</w:t>
      </w:r>
    </w:p>
    <w:p w14:paraId="5804E1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gather that the callings of the ministers of the gospel must be manifest to their own consciences and the consciences of their hearers,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我得知福音执事的呼召必须向自己良心与听众良心显明，</w:t>
      </w:r>
    </w:p>
    <w:p w14:paraId="31C8FD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for diverse weighty causes.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此有诸多重要缘由。</w:t>
      </w:r>
    </w:p>
    <w:p w14:paraId="112FA3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they are ambassadors, instruments, and the mouth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第一，他们是 神的使者、器皿与口。</w:t>
      </w:r>
    </w:p>
    <w:p w14:paraId="739B23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they are to speak in the name of God, and this they cannot do unless they know themselves to be called.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因此他们必须奉 神之名言讲，若不自知被召便不能如此行。</w:t>
      </w:r>
    </w:p>
    <w:p w14:paraId="3AFD7F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the calling of the ministry may tend to edification,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第二，为使此职分的呼召能致建造，</w:t>
      </w:r>
    </w:p>
    <w:p w14:paraId="73CAC2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required the assistance of God's Spirit in the teacher,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教师需蒙 神灵的扶助，</w:t>
      </w:r>
    </w:p>
    <w:p w14:paraId="27B247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protection of him and his ministry,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对他与其职分的保守，</w:t>
      </w:r>
    </w:p>
    <w:p w14:paraId="3AB361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effectual operation of the Spirit in the hearts of the hearers.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及圣灵在听者心中的有效运行。</w:t>
      </w:r>
    </w:p>
    <w:p w14:paraId="6ABEDD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that wants the assurance of his calling cannot pray to God in faith for these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若无呼召确据者，便无法凭信向 神求此诸般事，</w:t>
      </w:r>
    </w:p>
    <w:p w14:paraId="4861E3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can he apply the promises of God to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亦不能将 神的应许应用于己。</w:t>
      </w:r>
    </w:p>
    <w:p w14:paraId="710092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knowledge of our callings breeds conscience of our duties, diligence, and the fear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第三，对呼召的认识生出对本分的良知、勤勉与敬畏 神。</w:t>
      </w:r>
    </w:p>
    <w:p w14:paraId="1753B6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knowledge of our callings in the consciences of the hearers breeds a reverence in their hearts and obedience to the ministry of the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最后，叫听者在良心中知我们被召，能生敬畏之心并顺服圣言之职事。</w:t>
      </w:r>
    </w:p>
    <w:p w14:paraId="195BF4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this, some may demand how they may know that they are called of God to the ministry of the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据此有人或问：如何得知自己被 神召作圣言的职事？</w:t>
      </w:r>
    </w:p>
    <w:p w14:paraId="14320F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may know it if they find three things in themselves.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答：若在己身见到三事便可知。</w:t>
      </w:r>
    </w:p>
    <w:p w14:paraId="051FD2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testimony of their consciences,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其一，良心的见证，</w:t>
      </w:r>
    </w:p>
    <w:p w14:paraId="62ABBB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they entered not for praise, honor, lucre, but in the fear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即他们入职非为称誉、尊荣、财利，乃在敬畏 神中，</w:t>
      </w:r>
    </w:p>
    <w:p w14:paraId="497D21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a desire to glorify Him and to edify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怀荣耀祂并造就教会之愿。</w:t>
      </w:r>
    </w:p>
    <w:p w14:paraId="36AD4E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a faculty to do that to which they have a desire and will.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其二，具备实行其所愿所志之才能。</w:t>
      </w:r>
    </w:p>
    <w:p w14:paraId="4BDE6E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faculty are two things: knowledge of God and His ways,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此才能包含二事：认识 神及祂的道路，</w:t>
      </w:r>
    </w:p>
    <w:p w14:paraId="3E2BDC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aptness to deliver that which they know.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并能将所知传递。</w:t>
      </w:r>
    </w:p>
    <w:p w14:paraId="7DABBC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the ordination of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其三，教会的按立，</w:t>
      </w:r>
    </w:p>
    <w:p w14:paraId="2F0725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approves and gives testimony of their will and ability.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此按立认可并见证他们的志愿与能力。</w:t>
      </w:r>
    </w:p>
    <w:p w14:paraId="16E655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has these things is certainly called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具此三者者，确蒙 神呼召。</w:t>
      </w:r>
    </w:p>
    <w:p w14:paraId="3BCE18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put the case, a man wants the first of these three because he entered with evil conscience,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若有人缺其一——因怀恶良心而入职，</w:t>
      </w:r>
    </w:p>
    <w:p w14:paraId="413DD6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carried with ambitious and covetous desires.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为野心与贪欲所驱。</w:t>
      </w:r>
    </w:p>
    <w:p w14:paraId="09B278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I answer, that his calling still in respect of the church, is good and lawful,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则我答，就教会而言，其呼召仍是良善合法，</w:t>
      </w:r>
    </w:p>
    <w:p w14:paraId="0E2BE5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he repents of his bad conscience, it is also accepted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且当他悔改其恶良心时，此呼召亦蒙 神悦纳。</w:t>
      </w:r>
    </w:p>
    <w:p w14:paraId="4C2820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to be observed is that Paul makes three kinds of callings in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第四，当注意保罗列出教会中三类呼召。</w:t>
      </w:r>
    </w:p>
    <w:p w14:paraId="5A4514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when men are called by man, and not by God; and thus are all false teachers called.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一是由人而非由 神所召，如此被召者皆假教师。</w:t>
      </w:r>
    </w:p>
    <w:p w14:paraId="73CB07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when men are called of God by the ministry of men; thus are all ordinary ministers of the word called.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二是由 神藉人之职分所召，此为所有普通圣言执事之呼召。</w:t>
      </w:r>
    </w:p>
    <w:p w14:paraId="0699F0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when men are called not by men, but by Christ immediately.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三是非借人而由基督直接所召。</w:t>
      </w:r>
    </w:p>
    <w:p w14:paraId="2F18F7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here signifies that he himself and the rest of the apostles were called according to this third way.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保罗此处表明，他自己与其余使徒皆按此第三途径被召。</w:t>
      </w:r>
    </w:p>
    <w:p w14:paraId="124FAA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this respect he puts a difference between the apostles and all the ministers of the New Testament.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因此，他在使徒与新约一切执事之间划分区别。</w:t>
      </w:r>
    </w:p>
    <w:p w14:paraId="0F9329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that they were called immediately, they were also taught by immediate inspiration,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因他们既直接被召，就亦藉直接默示而受教，</w:t>
      </w:r>
    </w:p>
    <w:p w14:paraId="22E779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also aided by the infallible assistance of God's Spirit.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并蒙 神灵无误帮助。</w:t>
      </w:r>
    </w:p>
    <w:p w14:paraId="127F54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of all this they had promises (Matt. 10:19, 20; Luke 10:16).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此诸事他们皆得应许（马太福音10:19</w:t>
      </w:r>
      <w:r>
        <w:rPr>
          <w:rFonts w:hint="eastAsia" w:ascii="方正楷体_GBK" w:hAnsi="方正楷体_GBK" w:eastAsia="方正楷体_GBK" w:cs="方正楷体_GBK"/>
          <w:sz w:val="30"/>
          <w:szCs w:val="30"/>
        </w:rPr>
        <w:noBreakHyphen/>
      </w:r>
      <w:r>
        <w:rPr>
          <w:rFonts w:hint="eastAsia" w:ascii="方正楷体_GBK" w:hAnsi="方正楷体_GBK" w:eastAsia="方正楷体_GBK" w:cs="方正楷体_GBK"/>
          <w:sz w:val="30"/>
          <w:szCs w:val="30"/>
        </w:rPr>
        <w:t>20；路加福音10:16）。</w:t>
      </w:r>
    </w:p>
    <w:p w14:paraId="22A0C5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may gather the certainty of our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由此可得我宗信仰之确实。</w:t>
      </w:r>
    </w:p>
    <w:p w14:paraId="0A4A4E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essential note of the church is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教会之本质标志乃信心。</w:t>
      </w:r>
    </w:p>
    <w:p w14:paraId="6513E1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stands in relation to the word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信心与 神的圣言相关。</w:t>
      </w:r>
    </w:p>
    <w:p w14:paraId="6E400A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word of God is no word unto us, unless we know it to be so.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若我们不知圣经为 神圣言，它对我们便非圣言。</w:t>
      </w:r>
    </w:p>
    <w:p w14:paraId="4423AF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know it to be so, because it was written by the apostles,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而我们知其为圣言，因其由使徒撰写，</w:t>
      </w:r>
    </w:p>
    <w:p w14:paraId="06DA47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in preaching and writing could not err.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他们在讲道与写作中不会错误。</w:t>
      </w:r>
    </w:p>
    <w:p w14:paraId="772E93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hence I gather that the doctrine of the apostles is the immediate word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第二，由此我知使徒的教训乃直接的 神圣言，</w:t>
      </w:r>
    </w:p>
    <w:p w14:paraId="388DBD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it was given by inspiration both for matter and words.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因其论质论辞皆由默示所赐。</w:t>
      </w:r>
    </w:p>
    <w:p w14:paraId="179777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the doctrine of the church in sermons and the decrees of councils is both the word of God and the word of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而教会在讲章与会议决议中的教导既是 神的话亦是人的话——</w:t>
      </w:r>
    </w:p>
    <w:p w14:paraId="357227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of God, as it agrees with the writings of the apostles and prophets;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就其与使徒先知之著述相合时乃 神之话；</w:t>
      </w:r>
    </w:p>
    <w:p w14:paraId="4F8C26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of man, as it is defective, and as it is propounded in terms devised by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就其有缺陷、并用人所造之术语陈述时乃人之话。</w:t>
      </w:r>
    </w:p>
    <w:p w14:paraId="5845BC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Paul spoke some things of himself, and not from the Lord,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或反驳说保罗有言“不是主，乃是我说”</w:t>
      </w:r>
    </w:p>
    <w:p w14:paraId="046AC2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the Lord, but I" (1 Cor. 7:12).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（哥林多前书7:12）。</w:t>
      </w:r>
    </w:p>
    <w:p w14:paraId="28A435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meaning is, not the Lord by any express commandment,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答：其意非主以明文命令，</w:t>
      </w:r>
    </w:p>
    <w:p w14:paraId="28FBCA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 by collection and interpretation of Scripture,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乃我藉经文的推论与解经而说，</w:t>
      </w:r>
    </w:p>
    <w:p w14:paraId="47159D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by the assistance of God's Spirit (v. 40).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且是在 神灵的帮助下（同章40节）。</w:t>
      </w:r>
    </w:p>
    <w:p w14:paraId="258A66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Seeing then the writings of the apostles are the immediate and mere word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既然使徒之著作乃直接且纯粹的 神圣言，</w:t>
      </w:r>
    </w:p>
    <w:p w14:paraId="51C664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must be obeyed as if they had been written without man by the finger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人当遵行之，如同由 神指非借人手所写。</w:t>
      </w:r>
    </w:p>
    <w:p w14:paraId="5BD9D6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seeing it is the property of an apostle to be called immediately by Jesus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最后，既使徒的特征是被耶稣基督直接呼召，</w:t>
      </w:r>
    </w:p>
    <w:p w14:paraId="501309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the authority, office, and function of apostles ceased with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因此使徒的权柄、职分与功能随他们而终，</w:t>
      </w:r>
    </w:p>
    <w:p w14:paraId="60967B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did not pass by succession to any 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并未经承袭传给他人。</w:t>
      </w:r>
    </w:p>
    <w:p w14:paraId="467EB2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it is a falsehood that the pope of Rome succeeds Peter in apostolical authority,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故罗马教皇承彼得之使徒权并享无误圣灵扶助的说法乃谬妄，</w:t>
      </w:r>
    </w:p>
    <w:p w14:paraId="3B77B8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the infallible assistance of the Spirit, when he is in his consistory.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声称其在宗座会议中享圣灵无误扶助，亦属虚假。</w:t>
      </w:r>
    </w:p>
    <w:p w14:paraId="082BFC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 Paul said he was called by Jesus Christ, and not by man, that is, mere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保罗称自己由耶稣基督所召，而非由人，即纯粹之人所召，</w:t>
      </w:r>
    </w:p>
    <w:p w14:paraId="698E1E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gives a pregnant testimony that Christ is both God and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此即有力见证基督既为 神亦为人。</w:t>
      </w:r>
    </w:p>
    <w:p w14:paraId="067634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whereas Paul was called by Christ raised from the dead,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且保罗蒙那已复活之基督所召，</w:t>
      </w:r>
    </w:p>
    <w:p w14:paraId="327125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gather the dignity of the apostle Paul above all other apostles,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故我得知保罗较诸其他使徒更具尊荣，</w:t>
      </w:r>
    </w:p>
    <w:p w14:paraId="0EA38D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he was called after the resurrection of Christ, when He was entered into His kingdom.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因他蒙召于基督复活、进入国度之后。</w:t>
      </w:r>
    </w:p>
    <w:p w14:paraId="568BCB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And all the brethren that are with me, to the churches of Galatia.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2 以及与我同在的众弟兄，写给加拉太的众教会。</w:t>
      </w:r>
    </w:p>
    <w:p w14:paraId="447606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brethren we are to understand such as separated themselves from the pagans, and received the faith of Christ (1 Cor. 5:11).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所谓弟兄，乃指离弃异教而接受基督信仰之人（哥林多前书5:11）。</w:t>
      </w:r>
    </w:p>
    <w:p w14:paraId="46F6F1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more specially such as taught and professed the faith, that is, both pastors and people, whether of Antioch (as some think), or of Rome, as others.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此处尤指教导并宣认信仰者，即牧者与会众，或来自安提阿（有人谓然），或来自罗马（亦有此说）。</w:t>
      </w:r>
    </w:p>
    <w:p w14:paraId="0739F6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writes his epistle as well in their names as in his own, and with their consent, for two causes.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保罗以他们与自己之名写此书信，并得他们同意，有二因。</w:t>
      </w:r>
    </w:p>
    <w:p w14:paraId="1D821F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was that he might not be thought to deliver any private doctrine devised of his own head.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一为免人以为他传私人自创之教义。</w:t>
      </w:r>
    </w:p>
    <w:p w14:paraId="51DE6A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care he had always, and therefore taught nothing but that "which was in the writings of Moses and the prophets" (Acts 26:22).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他一向谨慎如此，因此只教导“摩西和众先知所说的”（使徒行传26:22）。</w:t>
      </w:r>
    </w:p>
    <w:p w14:paraId="5DE8A3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was the care of Christ, who says, "My doctrine is not mine, but his that sent me" (John 7:16).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基督亦如此谨慎，说：“我的教训不是我自己的，乃是那差我来者的” （约翰福音7:16）。</w:t>
      </w:r>
    </w:p>
    <w:p w14:paraId="6C5505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at this day, this must be the care of the ministers of the gospel to deliver nothing of their own.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今日福音执事亦当谨守，不可传自己之见。</w:t>
      </w:r>
    </w:p>
    <w:p w14:paraId="60D107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therefore their doctrines must be founded in the writings of the prophets and apostles;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首先，他们的教义当根基于先知与使徒之著作；</w:t>
      </w:r>
    </w:p>
    <w:p w14:paraId="0BBF59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secondly, that they may be sure of this, they must have the consent of the true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其次，为确保此点，他们必须得真教会的同意，</w:t>
      </w:r>
    </w:p>
    <w:p w14:paraId="55B9C3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especially of such as have been the restorers of the gospel in this last age.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尤当得本末世代复兴福音之诸圣同意。</w:t>
      </w:r>
    </w:p>
    <w:p w14:paraId="1E41DF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rule Paul gives to Timothy, "to continue in the things which he had learned" of Paul and the rest of the apostles (2 Tim. 3:14).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保罗将此规则授提摩太：“当持守你所学”——即自保罗与诸使徒所学者（提摩太后书3:14）。</w:t>
      </w:r>
    </w:p>
    <w:p w14:paraId="4A8327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appears to be a fault in sundry private persons,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由此可见，若诸多个人私下读经而</w:t>
      </w:r>
    </w:p>
    <w:p w14:paraId="62276A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they read the Scriptures, to gather private opinions, to broach them to the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汲取私见，便向世上兜售，这是错误。</w:t>
      </w:r>
    </w:p>
    <w:p w14:paraId="42C6E6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practice has been the foundation of heresies and schisms in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此举向来为教会异端与分裂之基。</w:t>
      </w:r>
    </w:p>
    <w:p w14:paraId="6FEFFE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Paul writes with consent, that he might the better move and persuade the Galatians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其次，保罗携同意写信，为更能感动并劝服加拉太人</w:t>
      </w:r>
    </w:p>
    <w:p w14:paraId="55EF8B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receive his doctrine which he is now to deliver.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接受他将要传达的教义。</w:t>
      </w:r>
    </w:p>
    <w:p w14:paraId="6658A0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appears that the consent of pastors and people is of great excellency.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由此显明牧者与会众之同意极其尊贵。</w:t>
      </w:r>
    </w:p>
    <w:p w14:paraId="4EAC85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conceiving of it, and the meaning of the text, I will handle three points.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为更好领会此意及经义，我将论三点。</w:t>
      </w:r>
    </w:p>
    <w:p w14:paraId="2DB65E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what is the force of consent?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其一，同意之效力为何？</w:t>
      </w:r>
    </w:p>
    <w:p w14:paraId="08F700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Wherein stands it? And where it is now to be found?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其所立何处？今在何处可寻？</w:t>
      </w:r>
    </w:p>
    <w:p w14:paraId="30F00C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first, consent is of force to prepare the heart, and move it to believe.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首先，同意能预备人心并促其信从。</w:t>
      </w:r>
    </w:p>
    <w:p w14:paraId="037951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Augustine says, "I had not believed the gospel, except the authority of the church had moved 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如奥古斯丁所言：“若非教会权威感动我，我不会信福音。”</w:t>
      </w:r>
    </w:p>
    <w:p w14:paraId="36D1D8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all it can do.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这便是同意所能之限。</w:t>
      </w:r>
    </w:p>
    <w:p w14:paraId="6F82B9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the word that is the object and the cause of our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因为圣言才是信心的对象与因由。</w:t>
      </w:r>
    </w:p>
    <w:p w14:paraId="5645A2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itself works in us that faith whereby it is believed.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圣言自身在我们心里运行，产生相信它的信心。</w:t>
      </w:r>
    </w:p>
    <w:p w14:paraId="3EE13A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in this place uses consent, not to work a faith in the Galatians,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此处保罗使用同意，并非要在加拉太人心里生出信心，</w:t>
      </w:r>
    </w:p>
    <w:p w14:paraId="584CA1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only to stir up a liking of his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而是激发他们对其教义的爱慕。</w:t>
      </w:r>
    </w:p>
    <w:p w14:paraId="693598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Two errors of the Church of Rome must here be avoided.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此处须避罗马教会之两谬。</w:t>
      </w:r>
    </w:p>
    <w:p w14:paraId="22FC81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that consent is a certain mark of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一曰，以同意为教会确据。</w:t>
      </w:r>
    </w:p>
    <w:p w14:paraId="22FA46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false, for the consent may be among the wicked, in the kingdom of antichrist (Rev. 13:16).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此谬也；因同意亦可存于恶者之中，在敌基督之国度里（启示录13:16）。</w:t>
      </w:r>
    </w:p>
    <w:p w14:paraId="500117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kingdom of darkness, all is in peace.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在黑暗国度中，众亦和谐。</w:t>
      </w:r>
    </w:p>
    <w:p w14:paraId="51B846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dissension may be among the godly, as between Paul and Barnabas, Paul and Peter.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又，敬虔者之间亦有纷争，如保罗与巴拿巴，保罗与彼得。</w:t>
      </w:r>
    </w:p>
    <w:p w14:paraId="35A212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church of Corinth there were schisms (1 Cor. 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哥林多教会内亦有分裂（哥林多前书11章）。</w:t>
      </w:r>
    </w:p>
    <w:p w14:paraId="3DF9F0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Consent therefore simply, unless it be joined with true faith and true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故仅有同意，若不伴随真信与真道，</w:t>
      </w:r>
    </w:p>
    <w:p w14:paraId="1915BA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not of force to declare unto us the true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便无力向我们指明真教会。</w:t>
      </w:r>
    </w:p>
    <w:p w14:paraId="28DB24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error is that the catholic consent of believers in points in religion is the true and lively Scripture,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第二谬是谓信徒在宗教要点上的普遍同意即是真活圣经，</w:t>
      </w:r>
    </w:p>
    <w:p w14:paraId="019819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the written Word is but a dead letter to it, and to be judged by it for his sense and meaning.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而成文圣经不过死字，并须由此同意来裁定其义。</w:t>
      </w:r>
    </w:p>
    <w:p w14:paraId="2D83E4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all is contrary.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然事实全然相反。</w:t>
      </w:r>
    </w:p>
    <w:p w14:paraId="524A62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written Word is the first and perfect pattern of the mind and will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成文圣经乃 神心意与旨意的首要且完全之范本，</w:t>
      </w:r>
    </w:p>
    <w:p w14:paraId="725456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inward consent of the hearts of men is but a rude and imperfect extract and draught of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而人心中的内在同意不过其粗略且不完全的摹本与摘录。</w:t>
      </w:r>
    </w:p>
    <w:p w14:paraId="0F5800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wherein stands this consent?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第二点，同意立于何处？</w:t>
      </w:r>
    </w:p>
    <w:p w14:paraId="2FBE3B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must have his foundation in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其根基必须在基督里，</w:t>
      </w:r>
    </w:p>
    <w:p w14:paraId="1E6AE5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thence flow to the members, as the oil from Aaron's head to his garments (Ps. 133);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由此流至众肢体，犹如膏油自亚伦头上流到衣襟（诗篇133篇）；</w:t>
      </w:r>
    </w:p>
    <w:p w14:paraId="543ECE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stands in three things: consent in one faith and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同意体现在三事：在同一信仰与教义上的同意；</w:t>
      </w:r>
    </w:p>
    <w:p w14:paraId="111123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consent in affection, whereby men be of one heart (Acts 2:47);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在情感上的同意，使人心合一（使徒行传2:47）；</w:t>
      </w:r>
    </w:p>
    <w:p w14:paraId="715126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consent in speech (1 Cor. 1:10).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以及言语上的同意（哥林多前书1:10）。</w:t>
      </w:r>
    </w:p>
    <w:p w14:paraId="6142B3E4">
      <w:pPr>
        <w:spacing w:line="247" w:lineRule="auto"/>
        <w:rPr>
          <w:rFonts w:hint="eastAsia" w:ascii="方正楷体_GBK" w:hAnsi="方正楷体_GBK" w:eastAsia="方正楷体_GBK" w:cs="方正楷体_GBK"/>
          <w:sz w:val="30"/>
          <w:szCs w:val="30"/>
        </w:rPr>
      </w:pPr>
    </w:p>
    <w:p w14:paraId="088476E8">
      <w:pPr>
        <w:spacing w:line="247" w:lineRule="auto"/>
        <w:rPr>
          <w:rFonts w:hint="eastAsia" w:ascii="方正楷体_GBK" w:hAnsi="方正楷体_GBK" w:eastAsia="方正楷体_GBK" w:cs="方正楷体_GBK"/>
          <w:sz w:val="30"/>
          <w:szCs w:val="30"/>
        </w:rPr>
      </w:pPr>
    </w:p>
    <w:p w14:paraId="39C54F47">
      <w:pPr>
        <w:spacing w:line="248" w:lineRule="auto"/>
        <w:rPr>
          <w:rFonts w:hint="eastAsia" w:ascii="方正楷体_GBK" w:hAnsi="方正楷体_GBK" w:eastAsia="方正楷体_GBK" w:cs="方正楷体_GBK"/>
          <w:sz w:val="30"/>
          <w:szCs w:val="30"/>
        </w:rPr>
      </w:pPr>
    </w:p>
    <w:p w14:paraId="1DB48A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where it is now to be found?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第三点，如今在何处可寻？</w:t>
      </w:r>
    </w:p>
    <w:p w14:paraId="4AF6A5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papists say that they have true and perfect consent among themselves, and that fathers and councils be on their side, and that we have no consent among ourselves.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教皇派声称他们自己内部有真实完美的同意，教父与议会皆在他们那边，而我们内部则无同意。</w:t>
      </w:r>
    </w:p>
    <w:p w14:paraId="3C48F4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first that they have not the consent which they pretend, for the proper points of popery were not known to the apostles nor to the apostolical churches, but were taken up in the ages following by little and little.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我首先回答，他们并无其所自称的同意，因为教皇制的特有要点使徒及使徒教会皆不知晓，乃后世渐次采纳。</w:t>
      </w:r>
    </w:p>
    <w:p w14:paraId="566038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false doctrines as the papists make articles of faith are but opinions and conjectures in the fathers and councils.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其次，教皇派奉为信条的假教义，在教父与议会中仅是意见与推测。</w:t>
      </w:r>
    </w:p>
    <w:p w14:paraId="09B16B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things which the papists hold are the same peradventure in name, but they are not the same indeed with that which the fathers hold, neither are they held in the same manner.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再者，教皇派所持之物或在名称上相同，但与教父所持者实质上不同，其持守方式亦不同。</w:t>
      </w:r>
    </w:p>
    <w:p w14:paraId="30F54C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example, the purgatory which the fathers hold is a thing far different from the purgatory of the papists, and so all the rest.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例如，教父所持的炼狱与教皇派的炼狱大相径庭，其他亦然。</w:t>
      </w:r>
    </w:p>
    <w:p w14:paraId="50427C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consent they may brag, but they cannot show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他们可夸同意，却无法证明。</w:t>
      </w:r>
    </w:p>
    <w:p w14:paraId="018D39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ourselves, we all consent in the foundation of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至于我们自己，都在宗教根基上同意。</w:t>
      </w:r>
    </w:p>
    <w:p w14:paraId="1549B5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difference about the descent of Christ into hell.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关于基督降地狱有分歧。</w:t>
      </w:r>
    </w:p>
    <w:p w14:paraId="1F7279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thing we all hold, namely a descent.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事本身我们皆认同，即降下。</w:t>
      </w:r>
    </w:p>
    <w:p w14:paraId="19B311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difference is in the manner, whether it be virtually or locally.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分歧在于方式，是在能力上还是在地点上。</w:t>
      </w:r>
    </w:p>
    <w:p w14:paraId="7B0401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difference about the pains of Christ in His agony and passion, yet all acknowledge the infinite merit and efficacy of the death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基督在祂的痛苦与受难中所受的苦楚也有分歧，但人人都承认基督之死的无限功效与功德。</w:t>
      </w:r>
    </w:p>
    <w:p w14:paraId="108BF5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difference about the government of the visible church on earth.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关于地上有形教会的治理也有分歧。</w:t>
      </w:r>
    </w:p>
    <w:p w14:paraId="3AB1CC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substance of government all agree, but for the manner of execution and administration, they do not.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就治理实质皆同意，但就执行与管理方式则不然。</w:t>
      </w:r>
    </w:p>
    <w:p w14:paraId="23693E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Christ is present in the Eucharist, and that His body and blood is there to be eaten and drunken, all our churches agree; and the difference is only touching the manner of His presence, namely, whether it be spiritual or local.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基督临在于圣餐，且祂的身体与血在那里被吃喝，我们众教会皆同意；分歧仅在于祂同在的方式，即是属灵的还是本地的。</w:t>
      </w:r>
    </w:p>
    <w:p w14:paraId="463412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the mercy of God, that in all our differences the foundation of religion is not razed.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此乃 神的怜悯，使我们所有分歧中宗教根基未被毁坏。</w:t>
      </w:r>
    </w:p>
    <w:p w14:paraId="28FDBB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pray for the continuance and increase of this consent.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让我们祈祷这同意继续增长。</w:t>
      </w:r>
    </w:p>
    <w:p w14:paraId="046B2F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persons that write.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关于写信之人已论至此。</w:t>
      </w:r>
    </w:p>
    <w:p w14:paraId="76AD77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follow the churches to which the epistle is sent: "to the churches of Galatia."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现谈收信之教会："加拉太的众教会"。</w:t>
      </w:r>
    </w:p>
    <w:p w14:paraId="70BFAE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this time the Galatians had made a revolt, and were fallen from justification by the obedience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当时加拉太人已叛变，从因基督顺服而得的称义上堕落；</w:t>
      </w:r>
    </w:p>
    <w:p w14:paraId="171E00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as Paul "was afraid of them" (ch. 4), and yet he called them churches still, using great meekness and moderation.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以致保罗"为他们害怕"（第四章），但他仍称他们为教会，显出极大温和与宽容。</w:t>
      </w:r>
    </w:p>
    <w:p w14:paraId="5CCA7F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example must we follow in giving judgment of churches of our time.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我们判断当代诸教会时必须效法其榜样。</w:t>
      </w:r>
    </w:p>
    <w:p w14:paraId="6C3798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we may the better do this, and the better relieve our consciences, mark three rules.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为更好地做到这点并安慰我们的良心，请记三条规则。</w:t>
      </w:r>
    </w:p>
    <w:p w14:paraId="0FEC1B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we must rightly consider of the faults of the churches.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其一，我们必须正确考量教会的过错。</w:t>
      </w:r>
    </w:p>
    <w:p w14:paraId="4355E4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are faults in manners; some in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有些是行为上的过失；有些是教义上的。</w:t>
      </w:r>
    </w:p>
    <w:p w14:paraId="4BBC95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faults of the church be in manners, and these faults appear both in the lives of ministers and people, so long as true religion is taught, it is a church and so to be esteemed, and the ministers must be heard (Matt. 23:1).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若教会过错在于行为，且此过错在执事与会众生活中皆然，只要真宗教仍被教导，它仍是教会且应被视为教会，其执事之言当听从（马太福音23:1）。</w:t>
      </w:r>
    </w:p>
    <w:p w14:paraId="083CEB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may we separate from the private company of bad men in the church (1 Cor. 5:11), and, if it be in our liberty and choice, join to churches better ordered.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然而我们可远离教会内的恶人私交（哥林多前书5:11），且若有自由与选择，可加入秩序更佳的教会。</w:t>
      </w:r>
    </w:p>
    <w:p w14:paraId="7E63CD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error be in doctrine, we must first consider whether the whole church err, or some few therein.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若错误在于教义，我们须先考虑是整个教会都错还是其中少数。</w:t>
      </w:r>
    </w:p>
    <w:p w14:paraId="7BE24E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error be in some, and not in all, it remains a church still, as Corinth did, where some denied the resurrection—because a church is named of the better part.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若错误在于少数而非全体，它仍是教会，如哥林多教会，其中有人否认复活——因为教会以较好的部分得名。</w:t>
      </w:r>
    </w:p>
    <w:p w14:paraId="5D54BF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consider whether the church errs in the foundation or no.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其次，我们必须考虑教会是否在根基上有误。</w:t>
      </w:r>
    </w:p>
    <w:p w14:paraId="04B21B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error or errors be beside the foundation of religion, Paul has given the sentence that they which build upon the foundation hay and stubble of erroneous opinion may be saved (1 Cor. 3:15).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若错误不在宗教根基上，保罗已判定那些在根基上建造错误意见之草木禾秸的人仍可得救（哥林多前书3:15）。</w:t>
      </w:r>
    </w:p>
    <w:p w14:paraId="1AB48A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inquiry must be made whether the church err of human frailty, or of obstinacy.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第三，须查明教会是因人的软弱还是因顽固而错。</w:t>
      </w:r>
    </w:p>
    <w:p w14:paraId="6AD6C1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err of frailty, though the error be in the foundation, yet it is still a church, as appears by the example of the Galatians.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若因软弱而错，纵使错误在根基上，它仍是教会，如加拉太人的例证所示。</w:t>
      </w:r>
    </w:p>
    <w:p w14:paraId="1FA958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if a church shall err in the foundation openly and obstinately, it separates from Christ, and ceases to be a church, and we may separate from it and may give judgment that it is no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然若一教会在根基上公然顽固地错误，它就与基督分离，不再是教会，我们可离开它并判定它非教会。</w:t>
      </w:r>
    </w:p>
    <w:p w14:paraId="196280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Jews resisted the preaching of Paul, and had nothing to say but to rail, Paul then separated the church of Ephesus and Rome from them (Acts 19:9; 28:28).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当犹太人抗拒保罗的讲道，只会辱骂时，保罗便将以弗所和罗马的教会从他们中分离（使徒行传19:9；28:28）。</w:t>
      </w:r>
    </w:p>
    <w:p w14:paraId="6967F5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here be demanded, why Paul writes to the Galatians as brethren, and calls them churches, seeing they have erred in the foundation, and are as he says, "removed to another gospel" (verse 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此处或有疑问，为何保罗称加拉太人为弟兄，称他们为教会，明知他们在根基上有误，且如他所说，"去从别的福音"（第六节）。</w:t>
      </w:r>
    </w:p>
    <w:p w14:paraId="70262B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he could do no otherwise.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我答，他别无选择。</w:t>
      </w:r>
    </w:p>
    <w:p w14:paraId="5D1422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private man shall err, he must first be admonished, and then the church must be told of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若私人有误，须先劝诫他，再告诉教会。</w:t>
      </w:r>
    </w:p>
    <w:p w14:paraId="7E7CDB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hear not the church, then judgment may be given that he is as a publican, and not before.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若他不听教会，才可判定他如税吏，不能在此之前。</w:t>
      </w:r>
    </w:p>
    <w:p w14:paraId="258CDB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Much more then, if the church shall err, there must first be an examination of the error, and then sufficient conviction; and after conviction, follows the censure upon the church, and judgment then may be given, and not before.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更何况若教会有误，必须先查验错误，然后充分指证；经指证后，接着才是对教会的责备，然后才可判断，不能在此之前。</w:t>
      </w:r>
    </w:p>
    <w:p w14:paraId="4AEBDE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had now only begun in this epistle to admonish the church of Galatia.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保罗此时仅刚开始在此书信中劝诫加拉太教会。</w:t>
      </w:r>
    </w:p>
    <w:p w14:paraId="524238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Great therefore is the rashness, and want of moderation in many, that have been of us that condemn our church for no church, without sufficient conviction going before.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因此，我们中有许多人的鲁莽及缺乏节制很大，他们在没有充分指证前就断定我们的教会不是教会。</w:t>
      </w:r>
    </w:p>
    <w:p w14:paraId="2EEC13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say that we have been admonished by books published, I say again, there be grosser faults in some of those books, than any of the faults they reprove in the Church of England.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若他们说我们已被出版的书籍劝诫，我再说，那些书中有些过错比他们在英格兰教会中所责备的任何过错都更严重。</w:t>
      </w:r>
    </w:p>
    <w:p w14:paraId="3F35D8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the books are not fit to convince, specially a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因此这些书不适合用来说服，尤其不适用于一个教会。</w:t>
      </w:r>
    </w:p>
    <w:p w14:paraId="39EF7A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Paul call the Galatians churches of God, yet may we not hence gather, that the Church of Rome is a church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虽然保罗称加拉太人为 神的教会，但我们不可由此推断罗马教会是 神的教会。</w:t>
      </w:r>
    </w:p>
    <w:p w14:paraId="26B123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name it may have; but it does in truth openly and obstinately oppugn the manifest principles of Christian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它可能有此名；但实际上它公然顽固地抵挡基督教信仰的明显原则。</w:t>
      </w:r>
    </w:p>
    <w:p w14:paraId="252FA6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any demand, what these churches of Galatia are? I answer, that they were a people of Asia the Less.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若有人问，加拉太这些教会是什么？我答，他们是小亚细亚的一族。</w:t>
      </w:r>
    </w:p>
    <w:p w14:paraId="62F026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they were famous churches in the days of the apostle, yet now the country is under the dominion of the Turk.</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尽管他们在使徒时代是著名教会，如今该地却在土耳其统治下。</w:t>
      </w:r>
    </w:p>
    <w:p w14:paraId="27E661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shows what God might have done to us in England long ago for the contempt of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这显明 神因藐视福音或早已对英格兰施行的可能。</w:t>
      </w:r>
    </w:p>
    <w:p w14:paraId="7EE46F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again shows what desolation will befall us unless we repent, and bring forth better fruits of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这再次显明若我们不悔改，不结出更好的福音果实，何等荒凉将临到我们。</w:t>
      </w:r>
    </w:p>
    <w:p w14:paraId="5308ED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Grace be with you and peace from God the Father, and from our Lord Jesus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3 愿恩惠、平安从父 神和我们主耶稣基督归于你们。</w:t>
      </w:r>
    </w:p>
    <w:p w14:paraId="439BAB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Who gave …</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4 基督舍己...</w:t>
      </w:r>
    </w:p>
    <w:p w14:paraId="786D5E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is laid down the second part of the preface, which is the salutation propounded in the form of a prayer, Grace and peace,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此处为序言第二部分，即以祷告形式提出的问安："愿恩惠、平安..."等。</w:t>
      </w:r>
    </w:p>
    <w:p w14:paraId="116448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Grace here mentioned is not any gift in man, but grace is God's, and in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此处所提的恩惠不是人里面的任何恩赐，而是 神的恩惠，在 神里面。</w:t>
      </w:r>
    </w:p>
    <w:p w14:paraId="5E606D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signifies His gracious favor and goodwill, whereby He is well pleased with His elect, in and for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它表示祂恩慈的恩宠与美意，藉此祂在基督里并因基督而悦纳祂的选民。</w:t>
      </w:r>
    </w:p>
    <w:p w14:paraId="2F6041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Paul distinguishes the grace of God from "the gift that is by grace" (Rom. 5:15) and sets grace before the gift as the cause of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因此保罗将 神的恩惠与"因恩得的恩赐"区分开（罗马书5:15），并将恩惠置于恩赐之前作为其因。</w:t>
      </w:r>
    </w:p>
    <w:p w14:paraId="76E2D6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comes the error of the papists to be confuted, which teaches that the grace which makes us grateful to God is the infused gift of holiness and charity;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此处须驳斥教皇派的错误，他们教导使我们蒙 神悦纳的恩惠是注入的圣洁与爱的恩赐；</w:t>
      </w:r>
    </w:p>
    <w:p w14:paraId="40DDF0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indeed we are not first sanctified, and then please God, but first we please God by grace in Christ, and then upon this we are sanctified and endued with charity.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而实际上我们不是先成圣，然后蒙 神喜悦，而是先在基督里藉恩惠蒙 神喜悦，然后在此基础上被成圣并被赋予爱。</w:t>
      </w:r>
    </w:p>
    <w:p w14:paraId="6B8B62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Peace is a gift not in God, but in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平安是一种恩赐，不在 神里，而在我们里。</w:t>
      </w:r>
    </w:p>
    <w:p w14:paraId="538704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has three parts.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它有三部分。</w:t>
      </w:r>
    </w:p>
    <w:p w14:paraId="6E051E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peace of conscience, which is a quietness and tranquility of mind, arising of a sense and apprehension of reconciliation with God (Rom. 5:1).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其一是良心的平安，即心灵的安静与平和，源于与 神和好的感知与体会（罗马书5:1）。</w:t>
      </w:r>
    </w:p>
    <w:p w14:paraId="7515D2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peace with the creatures.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其二是与受造物的平安。</w:t>
      </w:r>
    </w:p>
    <w:p w14:paraId="08F01A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has five branches.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它有五个分支。</w:t>
      </w:r>
    </w:p>
    <w:p w14:paraId="5058D8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peace with angels, for man is redeemed by Christ, and by means of this redemption, sinful man is reconciled to good angels (Col. 1:20).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第一是与天使的平安，因人被基督救赎，藉此救赎，罪人与良善的天使和好（歌罗西书1:20）。</w:t>
      </w:r>
    </w:p>
    <w:p w14:paraId="7D94FF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peace with the godly, who are all made of one heart and mind (Isa. 11:9).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第二是与敬虔者的平安，他们皆被造成一心一意（以赛亚书11:9）。</w:t>
      </w:r>
    </w:p>
    <w:p w14:paraId="04771B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peace with ourselves.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第三是与己的平安。</w:t>
      </w:r>
    </w:p>
    <w:p w14:paraId="0285E3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a conformity of will, affections, and inclinations of man's nature to the renewed mind.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这是意志、情感和人性倾向对更新心思的顺从。</w:t>
      </w:r>
    </w:p>
    <w:p w14:paraId="348B8B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is peace in respect of our enemies.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第四是与敌人相关的平安。</w:t>
      </w:r>
    </w:p>
    <w:p w14:paraId="1A12A7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decree of God is, "Touch not mine anointed, and do my prophets no harm" [Ps. 105:15].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 神的旨意是："不可触摸我受膏者，不可伤害我的先知"［诗篇105:15］。</w:t>
      </w:r>
    </w:p>
    <w:p w14:paraId="3B7A02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"All things turn to the good of them that love God" [Rom. 8:28].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又，"万事都互相效力，叫爱 神的人得益处"［罗马书8:28］。</w:t>
      </w:r>
    </w:p>
    <w:p w14:paraId="10E3BD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is peace with the beasts of the field.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第五是与田野走兽的平安。</w:t>
      </w:r>
    </w:p>
    <w:p w14:paraId="2AC621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makes a covenant with them for His people (Hos. 2:18).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神为祂的百姓与它们立约（何西阿书2:18）。</w:t>
      </w:r>
    </w:p>
    <w:p w14:paraId="0EA313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creatures desire and wait for the deliverance of God's children (Rom. 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受造之物切望等候 神儿女得释放（罗马书8章）。</w:t>
      </w:r>
    </w:p>
    <w:p w14:paraId="32705C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that trust in God shall walk upon the lion and the basilisk (Ps. 91).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信靠 神的人必踏在狮子和蛇蝎上行走（诗篇91篇）。</w:t>
      </w:r>
    </w:p>
    <w:p w14:paraId="448C2C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part of peace is prosperity and good success.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平安的第三部分是繁荣与成功。</w:t>
      </w:r>
    </w:p>
    <w:p w14:paraId="50C770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Whatsoever the righteous man does, it prospers.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义人所行的，尽都顺利。</w:t>
      </w:r>
    </w:p>
    <w:p w14:paraId="41505D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things prospered in the house of Potiphar when Joseph was his steward, because he feared God (Gen. 39:1–2).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约瑟在波提乏家作管家时，凡事亨通，因他敬畏 神（创世记39:1-2）。</w:t>
      </w:r>
    </w:p>
    <w:p w14:paraId="21CD5C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proceed, Paul sets down the causes of grace and peace, and they are two: God the Father and Jesus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接着，保罗列出恩惠与平安的缘由，有二：父 神与耶稣基督。</w:t>
      </w:r>
    </w:p>
    <w:p w14:paraId="76B3FB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it must be remembered that the Father and Christ, as They are one God, They are but one cause.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此处须记得，父与基督作为一位 神，乃是一个缘由。</w:t>
      </w:r>
    </w:p>
    <w:p w14:paraId="69B425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yet in regard of the manner of working, They are two distinct causes.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然而就工作方式而言，祂们是两个不同的缘由。</w:t>
      </w:r>
    </w:p>
    <w:p w14:paraId="03BAAD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Father gives grace from none but Himself, by the Son; and Christ procures grace and peace, and He gives it unto men from the Father.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因为父自己赐恩惠，经由子；而基督取得恩惠与平安，从父赐给众人。</w:t>
      </w:r>
    </w:p>
    <w:p w14:paraId="0AC5DE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Christ is described by His property, "our Lord," and by His effects in the next verse.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另外，基督被描述为具有"我们的主"的特性，以及下一节中的作为。</w:t>
      </w:r>
    </w:p>
    <w:p w14:paraId="3F453B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w:t>
      </w:r>
    </w:p>
    <w:p w14:paraId="3E6892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Paul begins his prayer with grace, we learn that grace in God is the first cause and beginning of all good things in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保罗以恩惠开始祷告，由此我们得知 神的恩惠是我们一切善事的首因与开端。</w:t>
      </w:r>
    </w:p>
    <w:p w14:paraId="459350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Election is of grace (Rom. 11:5).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拣选出于恩惠（罗马书11:5）。</w:t>
      </w:r>
    </w:p>
    <w:p w14:paraId="16A6E7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Vocation to God is of grace (2 Tim. 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蒙 神呼召出于恩惠（提摩太后书1:9）。</w:t>
      </w:r>
    </w:p>
    <w:p w14:paraId="105E76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is of grace (Phil. 1:29).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信心出于恩惠（腓立比书1:29）。</w:t>
      </w:r>
    </w:p>
    <w:p w14:paraId="6D0020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Justification is freely by grace (Rom. 3:24).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称义白白地出于恩惠（罗马书3:24）。</w:t>
      </w:r>
    </w:p>
    <w:p w14:paraId="1D7118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Love is by grace (1 John 4:9).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爱出于恩惠（约翰一书4:9）。</w:t>
      </w:r>
    </w:p>
    <w:p w14:paraId="3D4591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good inclination is of grace (Phil. 2:13).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每一良善倾向出于恩惠（腓立比书2:13）。</w:t>
      </w:r>
    </w:p>
    <w:p w14:paraId="37FB52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good work is of grace (Ezek. 36:27; Eph. 2:10).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每一善行出于恩惠（以西结书36:27；以弗所书2:10）。</w:t>
      </w:r>
    </w:p>
    <w:p w14:paraId="36F4DE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Life everlasting is of grace (Rom. 6:23).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永生出于恩惠（罗马书6:23）。</w:t>
      </w:r>
    </w:p>
    <w:p w14:paraId="3A82D5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avoid any evil is the least good, and every good is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避免任何恶是最小的善，而每一善皆出于 神。</w:t>
      </w:r>
    </w:p>
    <w:p w14:paraId="7BA9D9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that will in man is the cause and beginning of some good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或有人言人的意志是某些善事的缘由与开端。</w:t>
      </w:r>
    </w:p>
    <w:p w14:paraId="3D7432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the creating or imprinting of the first grace in the heart, will is no cause at all, but a subject to receive the grace given.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答：在心中创造或铭刻起初恩惠时，意志全无缘由，不过是接受所赐恩惠的主体。</w:t>
      </w:r>
    </w:p>
    <w:p w14:paraId="735617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the first grace is given, will is an agent in the receiving of the second grace, and in the doing of any good work.</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在起初恩惠赐下后，意志在接受第二恩惠与行善事中是一施为者。</w:t>
      </w:r>
    </w:p>
    <w:p w14:paraId="5DBFA3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this must be remembered, that when the will is an agent, it is no more but an instrument of grace, and grace in God is properly the first, middle, and last cause of grace in us, and of every good act.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然须记得，当意志为施为者时，它不过是恩惠的工具，而 神的恩惠乃是我们所得恩惠与每一善行真正的首因、中因与终因。</w:t>
      </w:r>
    </w:p>
    <w:p w14:paraId="1A1E21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there be not any meritorious works that serve to prepare men to their justification,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由此可知，没有任何功德之举能预备人称义，</w:t>
      </w:r>
    </w:p>
    <w:p w14:paraId="0CBDFC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the cooperation of man's will with grace in the act of conversion, whereby we are converted of God, is but a fiction of the brain of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且人意志在归正之举上与恩惠的合作，即我们被 神归正，不过是人脑的臆造。</w:t>
      </w:r>
    </w:p>
    <w:p w14:paraId="338E89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this doctrine is the foundation of humility, for it teaches us to ascribe all to grace and nothing to ourselves.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最后，此教义乃谦卑之基，因其教导我们将一切归于恩惠，无一归于己。</w:t>
      </w:r>
    </w:p>
    <w:p w14:paraId="5E474B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learn that the chief good things to besought for are the favor of God in Christ, and the peace of a good conscience.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其次，我们得知当寻求的首要善事是 神在基督里的恩惠，以及良心的平安。</w:t>
      </w:r>
    </w:p>
    <w:p w14:paraId="341DD0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Consider the example of David (Pss. 4:7; 73:24–25), and of Paul, who accounted all things dung for grace and peace in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思想大卫的榜样（诗篇4:7; 73:24-25），以及保罗，他为基督里的恩惠与平安将万事视为粪土。</w:t>
      </w:r>
    </w:p>
    <w:p w14:paraId="7A7FC8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peace of good conscience is as a guard to keep our hearts and minds in Christ (Phil. 4:7).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且良心的平安如同守卫，保守我们的心怀意念在基督里（腓立比书4:7）。</w:t>
      </w:r>
    </w:p>
    <w:p w14:paraId="382118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fault of most men is [that] they spend their days and their strength in seeking riches, honors, pleasures, and they think not on grace and peace.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大多数人的过错是他们耗费日子与精力寻求财富、名誉、享乐，却不顾恩惠与平安。</w:t>
      </w:r>
    </w:p>
    <w:p w14:paraId="0D4DE4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the manner of beasts, they use the blessings of God, but they look not at the cause, namely, the grace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他们如畜类般使用 神的祝福，却不顾其缘由，即 神的恩惠。</w:t>
      </w:r>
    </w:p>
    <w:p w14:paraId="7A3D63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Duty. Above all things to seek for grace and peace.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我们的本分：万事之上寻求恩惠与平安。</w:t>
      </w:r>
    </w:p>
    <w:p w14:paraId="420469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True happiness, which all men desire, consists in peace, and is founded in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理由：真幸福，即众人所愿，在于平安，建基于恩惠。</w:t>
      </w:r>
    </w:p>
    <w:p w14:paraId="1AEF67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said to be happy and blessed that mourn and suffer persecution for justice sake (Matt. 5), because in the midst of their sorrows and miseries, they have the favor of God and the peace of good conscience.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那些哀恸、为义受逼迫的人被称为有福（马太福音5章），因为在忧伤与苦难中，他们有 神的恩惠及良心的平安。</w:t>
      </w:r>
    </w:p>
    <w:p w14:paraId="3FE397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 that grace and peace are joined, we learn that peace without grace is no peace.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第三，恩惠与平安相连，我们得知没有恩惠的平安并非平安。</w:t>
      </w:r>
    </w:p>
    <w:p w14:paraId="78DF58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no peace to the wicked, saith my God" (Isa. 57:21).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"恶人必不得平安，这是我 神说的"（以赛亚书57:21）。</w:t>
      </w:r>
    </w:p>
    <w:p w14:paraId="3F1079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which make a covenant with hell and death are soonest destroyed (Isa. 28:18).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那些与阴间和死亡立约的人最快被毁灭（以赛亚书28:18）。</w:t>
      </w:r>
    </w:p>
    <w:p w14:paraId="23D657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"Laughter," says Solomon, "is madness" (Eccl. 2:2), namely, when it is severed from grace and peace.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所罗门说："喜笑是狂妄"（传道书2:2），即当它与恩惠和平安分离时。</w:t>
      </w:r>
    </w:p>
    <w:p w14:paraId="401B36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men say, peace peace, then comes destruction" (1 Thess. 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"人正说平安稳妥的时候，灾祸忽然临到他们"（帖撒罗尼迦前书5章）。</w:t>
      </w:r>
    </w:p>
    <w:p w14:paraId="419A86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prosperity of the men of this world ends in perdition (read Ps. 73).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今世之人的繁荣终至灭亡（读诗篇73篇）。</w:t>
      </w:r>
    </w:p>
    <w:p w14:paraId="5246ED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not simply that grace and peace comes from God, but from God the Father and from Jesus Christ, [so] that he may teach us rightly to acknowledge and worship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保罗不只简单地说恩惠与平安来自 神，而说来自父 神和耶稣基督，好教导我们正确地认识并敬拜 神。</w:t>
      </w:r>
    </w:p>
    <w:p w14:paraId="3C46CF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 is to be acknowledged and worshiped in the Father, in Christ, and in the Holy Spirit.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 神当在父、在基督、在圣灵中被认识并敬拜。</w:t>
      </w:r>
    </w:p>
    <w:p w14:paraId="1624BA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 fault of the pagans, and it is the fault of sundry Christian, to worship an absolute God, without the Father, and without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异教徒的缺失，以及许多基督徒的缺失，是敬拜一个绝对的 神，没有父，也没有基督。</w:t>
      </w:r>
    </w:p>
    <w:p w14:paraId="2F568D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fault must be amended, for it turns God to an idol.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此缺失必须修正，因它使 神变成偶像。</w:t>
      </w:r>
    </w:p>
    <w:p w14:paraId="1DC88D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when Paul says that grace proceeds first from the Father, and secondly from Jesus Christ, he sets down the order which God observes in the communication of grace and peace.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再者，当保罗说恩惠首先出于父，其次出于耶稣基督，他陈述了 神在传递恩惠与平安时所遵循的次序。</w:t>
      </w:r>
    </w:p>
    <w:p w14:paraId="210E1A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Father is the fountain of grace, and gives it from none but from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父是恩惠之泉，从自己而不从别处赐下。</w:t>
      </w:r>
    </w:p>
    <w:p w14:paraId="799BB8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again is (as it were) a conduit or pipe, to convey grace from the Father to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基督则如输水管或水渠，将恩惠从父传递给我们。</w:t>
      </w:r>
    </w:p>
    <w:p w14:paraId="7BE1A3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His fullness we receive grace for grace" (John 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"从祂丰满的恩典里，我们都领受了，而且恩上加恩"（约翰福音1章）。</w:t>
      </w:r>
    </w:p>
    <w:p w14:paraId="30266E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Him we are complete" (Col. 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"你们在祂里面也得了丰盛"（歌罗西书2章）。</w:t>
      </w:r>
    </w:p>
    <w:p w14:paraId="172D75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Election, justification, salvation, and all is done in and by Christ (2 Tim. 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拣选、称义、救恩，一切皆在基督里并藉祂成就（提摩太后书1:9）。</w:t>
      </w:r>
    </w:p>
    <w:p w14:paraId="335255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w:t>
      </w:r>
    </w:p>
    <w:p w14:paraId="747A12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Let them that travel under the burden of a bad conscience and a bad life come to Christ by turning from their sins, and by believing in Him, and they shall obtain grace and find rest to their souls.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一、让背负恶良心与恶生活重担的人转离罪恶归向基督，并信靠祂，他们必得恩惠并为灵魂得安息。</w:t>
      </w:r>
    </w:p>
    <w:p w14:paraId="6C2B2E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In our miseries our hearts may not be troubled overmuch, but we must always moderate our sorrows.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二、在我们的苦难中心里不可过度忧愁，但必须常节制我们的悲伤。</w:t>
      </w:r>
    </w:p>
    <w:p w14:paraId="180581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we believe in Christ, we shall always have grace and peace (read John 14:27).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因为若我们信靠基督，必常有恩惠平安（读约翰福音14:27）。</w:t>
      </w:r>
    </w:p>
    <w:p w14:paraId="49C742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We must moderate our cares for this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三、我们必须节制对今生的忧虑。</w:t>
      </w:r>
    </w:p>
    <w:p w14:paraId="550133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we trusting in Christ have grace and peace, we shall want nothing (read Ps. 4:6–7).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因为若我们信靠基督有恩惠平安，就一无所缺（读诗篇4:6-7）。</w:t>
      </w:r>
    </w:p>
    <w:p w14:paraId="460F9A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Jesus Christ that gives grace and peace is called, "our Lord," for two causes.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赐恩惠平安的耶稣基督被称为"我们的主"，有二因。</w:t>
      </w:r>
    </w:p>
    <w:p w14:paraId="5EC3DF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to teach us to acknowledge Christ aright, and that is as well to acknowledge Him to be our Lord, as well as our Savior.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一是教导我们正确认识基督，即既认祂为我们的主，也认祂为我们的救主。</w:t>
      </w:r>
    </w:p>
    <w:p w14:paraId="2B88D6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a priest to procure life, a prophet to teach the way of life, [and] a Lord to command them to walk in the way of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祂是祭司取得生命，是先知教导生命之道，[也]是主命令行走生命之道。</w:t>
      </w:r>
    </w:p>
    <w:p w14:paraId="6A0E55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fault of our times [is that] all men profess Christ, yet many allow of no Christ, but of their own devising—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我们时代的过错[是]人人宣称信基督，却多有人不容真基督，只容自己设想的—</w:t>
      </w:r>
    </w:p>
    <w:p w14:paraId="7F9787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namely, a Christ that must be a Savior to deliver them from hell, but not a Lord to command them; that they cannot brook.</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即必作救主救他们脱离地狱，但不作主命令他们的基督；这是他们所不能忍受的。</w:t>
      </w:r>
    </w:p>
    <w:p w14:paraId="05EBA8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cause why Christ is called "our Lord" is to signify the persons to whom grace and peace belong,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基督被称为"我们的主"的第二个原因是表明恩惠与平安所属的人，</w:t>
      </w:r>
    </w:p>
    <w:p w14:paraId="434CD0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they are such as acknowledge Christ for their Lord, and yield subjection to Him in heart and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即那些承认基督为主，并在心与生活中顺服祂的人。</w:t>
      </w:r>
    </w:p>
    <w:p w14:paraId="015CEF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find rest to their souls that take up the yoke of Christ in new obedience, and the patient bearing of the cross (Matt. 11:29).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那些在新的顺服中担起基督的轭，并耐心背负十字架的人，必为灵魂得安息（马太福音11:29）。</w:t>
      </w:r>
    </w:p>
    <w:p w14:paraId="1E028B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Who gave himself for our sins, that he might deliver us out of this present evil world, according to the will of God our Father.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4 基督为我们的罪舍己，要照我们父 神的旨意，把我们从这罪恶的世代中救出来。</w:t>
      </w:r>
    </w:p>
    <w:p w14:paraId="3ABF3B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To whom be glory for ever and ever, Amen.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5 愿荣耀归于 神，直到永永远远。阿们。</w:t>
      </w:r>
    </w:p>
    <w:p w14:paraId="4AE49B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the second argument is propounded, whereby Christ is described, namely the effect of Christ, which is, that He "gave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这些话提出第二个论点，藉此描述基督，即基督的作为，也就是祂"舍己"。</w:t>
      </w:r>
    </w:p>
    <w:p w14:paraId="36B22F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is said to give Himself for two causes.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祂被说成舍己有两个原因。</w:t>
      </w:r>
    </w:p>
    <w:p w14:paraId="470C10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because He presented Himself as a price and sacrifice for sin to God the Father (Matt. 20:28; Eph. 5:2; 1 Tim. 2:6).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首先，因祂将自己献给父 神作罪的代价与祭物（马太福音20:28；以弗所书5:2；提摩太前书2:6）。</w:t>
      </w:r>
    </w:p>
    <w:p w14:paraId="0D3B5D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because He did publicly propound and set forth Himself to the world as a sacrifice and price of redemption (Rom. 3:25; John 3:14; Acts 4:12).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其次，因祂公开向世人宣示并陈明自己为救赎的祭物与代价（罗马书3:25；约翰福音3:14；使徒行传4:12）。</w:t>
      </w:r>
    </w:p>
    <w:p w14:paraId="3C1F7D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giving there are five things to be considered.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在此赐予中有五点需考虑。</w:t>
      </w:r>
    </w:p>
    <w:p w14:paraId="01AA8D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the giver,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第一，赐予者，基督；</w:t>
      </w:r>
    </w:p>
    <w:p w14:paraId="4E0D26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the thing given, and that is Christ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第二，所赐之物，即基督自己。</w:t>
      </w:r>
    </w:p>
    <w:p w14:paraId="3D3D94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the end of His giving, for sin, that is, that He might make satisfaction for our sins.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第三是祂赐予的目的，为罪，即祂要为我们的罪作满足。</w:t>
      </w:r>
    </w:p>
    <w:p w14:paraId="3D45BA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is another end of His giving, that He might deliver us out of this present evil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第四是祂赐予的另一目的，要将我们从现今邪恶的世界救出。</w:t>
      </w:r>
    </w:p>
    <w:p w14:paraId="2334FA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present world signifies the corrupt estate of men that live according to the lusts of their own hearts (1 John 2:16).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此处现今世界表示按自己心中情欲而活的人的败坏景况（约翰一书2:16）。</w:t>
      </w:r>
    </w:p>
    <w:p w14:paraId="3533D6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men are here said to be delivered and taken out of the world when they are severed from the condition of sinful men by sanctification and newness of life and by divine protection,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而人被说成从世界中被救出乃是当他们藉成圣与新生命，并藉神圣保护，从罪人的景况中被分离，</w:t>
      </w:r>
    </w:p>
    <w:p w14:paraId="1BEC05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whereby they are preserved from evil after they are sanctified (Titus 2:14; John 17:15).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藉此他们在成圣后得蒙保守脱离恶者（提多书2:14；约翰福音17:15）。</w:t>
      </w:r>
    </w:p>
    <w:p w14:paraId="2E5B13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deliverance is not in this life in respect of place, but in respect of quality.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此拯救在今生不关乎地点，而关乎性质。</w:t>
      </w:r>
    </w:p>
    <w:p w14:paraId="611143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thing is the cause that moved Christ to give himself, and that is the will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第五点是感动基督舍己的原因，就是 神的旨意。</w:t>
      </w:r>
    </w:p>
    <w:p w14:paraId="3F705A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fifth verse there is set down a corollary or conclusion, which contains the praise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第五节提出一个推论或结论，包含对 神的赞美。</w:t>
      </w:r>
    </w:p>
    <w:p w14:paraId="2B8F48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follows.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应用如下。</w:t>
      </w:r>
    </w:p>
    <w:p w14:paraId="16C96D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Christ is the giver of Himself, hence it follows that His death and sacrifice was voluntary.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既然基督是舍己者，由此可见祂的死与献祭是出于自愿。</w:t>
      </w:r>
    </w:p>
    <w:p w14:paraId="6EDE9D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He showed in two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祂在两事上显明这点。</w:t>
      </w:r>
    </w:p>
    <w:p w14:paraId="05CD45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He was to be attached, He fled not, but went to a garden in the mount, as His custom was, which was known to Judas (John 18:2).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当祂将被捉拿时，祂不逃跑，而是照常去山上的园子，而犹大知道这地方（约翰福音18:2）。</w:t>
      </w:r>
    </w:p>
    <w:p w14:paraId="0FF64E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the very separation of body and soul, He cried with a loud and strong voice, which argued that He was Lord of death, and died because His will was to die.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且在身体与灵魂分离之际，祂大声高喊，这证明祂是死亡的主，祂死乃因祂愿意死。</w:t>
      </w:r>
    </w:p>
    <w:p w14:paraId="0588D3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be remembered. For otherwise His death had not been a satisfaction for sin.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这必须记得。否则祂的死就不能满足罪债。</w:t>
      </w:r>
    </w:p>
    <w:p w14:paraId="555D51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Christ gave Himself to be a sacrifice, we learn many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基督舍己作祭物，我们得知许多事。</w:t>
      </w:r>
    </w:p>
    <w:p w14:paraId="37B5E0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that the work of redemption exceeds the work of creation.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首先，救赎之工超越创造之工。</w:t>
      </w:r>
    </w:p>
    <w:p w14:paraId="080F0A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the creation, Christ gave the creatures to man; in the redemption He gave Himself, and that as a sacrifice.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因在创造中，基督将受造物赐给人；在救赎中祂赐下自己，且作为祭物。</w:t>
      </w:r>
    </w:p>
    <w:p w14:paraId="3901E5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that He gave Himself, it appears that He gave neither angel, nor mere man, nor anything out of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其次，祂既舍己，显然祂既不献天使，也不献纯人，或任何自己以外之物；</w:t>
      </w:r>
    </w:p>
    <w:p w14:paraId="691081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all merits of life, and satisfactions for sin, are to be reduced to the person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且一切生命功德与罪债满足都归于基督的位格—</w:t>
      </w:r>
    </w:p>
    <w:p w14:paraId="0397A3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consequently that there be no human satisfactions for sin, nor meritorious works done by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因此没有人对罪的满足，也没有我们所行的功德之举，</w:t>
      </w:r>
    </w:p>
    <w:p w14:paraId="6012A3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they pertain not to the person of Christ, but to our persons,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因这些不属于基督的位格，而属于我们的位格，</w:t>
      </w:r>
    </w:p>
    <w:p w14:paraId="6F3A19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were never offered of Christ unto God as merits and satisfactions,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且基督从未将它们献给 神作功德与满足，</w:t>
      </w:r>
    </w:p>
    <w:p w14:paraId="2130E6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He gave nothing but Himself, and the things which appertained unto His own person.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因祂只献上自己，以及属于祂自己位格的事物。</w:t>
      </w:r>
    </w:p>
    <w:p w14:paraId="77E463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 that Christ gives Himself, we must take and receive Him with hungering hearts.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第三，基督既舍己，我们必须以饥渴的心接受祂。</w:t>
      </w:r>
    </w:p>
    <w:p w14:paraId="30AF67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He is to suffer violence of us, and the violent are to take Him to themselves.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不仅如此，祂要受我们的强夺，执意追求的人要将祂据为己有。</w:t>
      </w:r>
    </w:p>
    <w:p w14:paraId="14B4B9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that He gave Himself to us, we again must give our bodies and souls unto Him in way of thankfulness,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最后，祂既将自己赐给我们，我们也当以感恩之心将身体与灵魂献给祂，</w:t>
      </w:r>
    </w:p>
    <w:p w14:paraId="7AB144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dedicate all that we have or can do to the good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并将我们所有的或所能行的都奉献给人的益处。</w:t>
      </w:r>
    </w:p>
    <w:p w14:paraId="246AB3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creatures at our tables present us with their bodies, and so must we present our bodies and souls to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席上的受造物将身体献给我们，照样我们必须将身体与灵魂献给 神。</w:t>
      </w:r>
    </w:p>
    <w:p w14:paraId="41569B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end of this giving is that Christ might be a sacrifice and ransom for sin.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此赐予的首要目的是叫基督作罪的祭物与赎价。</w:t>
      </w:r>
    </w:p>
    <w:p w14:paraId="000131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knowledge of this point is of great 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认识此点大有益处。</w:t>
      </w:r>
    </w:p>
    <w:p w14:paraId="284ED9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it works love in us on this manner.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首先，它以此方式在我们里面生出爱。</w:t>
      </w:r>
    </w:p>
    <w:p w14:paraId="587F54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in mind and meditation come to the cross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我们必须在心思与默想中来到基督十字架前。</w:t>
      </w:r>
    </w:p>
    <w:p w14:paraId="0EB3D3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the cross we are to behold Christ crucified;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在十字架上我们当仰望被钉的基督；</w:t>
      </w:r>
    </w:p>
    <w:p w14:paraId="47E777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His death and passion, His sacrifice;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在祂的死与受难中，祂的祭献；</w:t>
      </w:r>
    </w:p>
    <w:p w14:paraId="147BF4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sacrifice for the sins of His enemies, His endless love.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在祂为仇敌罪献祭中，祂无尽的爱。</w:t>
      </w:r>
    </w:p>
    <w:p w14:paraId="63B6AC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consideration of this love will move us to love Him again, and the Father in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考量这爱会感动我们回报祂爱，并在祂里面爱父。</w:t>
      </w:r>
    </w:p>
    <w:p w14:paraId="1A046A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consideration of His endless pains for our sins in the sacrifice of Himself must breed in us a godly sorrow for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其次，思想祂在献己祭中为我们的罪所受的无尽痛苦必在我们里面生出为此的敬虔忧伤；</w:t>
      </w:r>
    </w:p>
    <w:p w14:paraId="6CE998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He sorrow for them, much more we.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因如果祂为此忧伤，我们更应如此。</w:t>
      </w:r>
    </w:p>
    <w:p w14:paraId="414EE5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this knowledge is the true beginning of amendment of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第三，此认识乃改变生命的真正开端。</w:t>
      </w:r>
    </w:p>
    <w:p w14:paraId="78F763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Christ gave Himself to redeem us from iniquity, we must take up a purpose of not sinning, and never wittingly sin more.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因如果基督舍己救赎我们脱离罪恶，我们必须立志不再犯罪，绝不故意再犯罪。</w:t>
      </w:r>
    </w:p>
    <w:p w14:paraId="3F034E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this knowledge is the foundation of comfort in them that truly turn to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最后，此认识是真正归向基督之人安慰的基础。</w:t>
      </w:r>
    </w:p>
    <w:p w14:paraId="668EEA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price is paid for their sins.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因为赎价已为他们的罪付清。</w:t>
      </w:r>
    </w:p>
    <w:p w14:paraId="4B4495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which are eased of their sins are blessed (Ps. 32:1).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且那些卸下罪担的人有福了（诗篇32:1）。</w:t>
      </w:r>
    </w:p>
    <w:p w14:paraId="7DE750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temptation, they may boldly oppose the satisfaction of Christ against hell, death, the law, and the judgment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且在试探中，他们可勇敢地用基督的满足抵挡地狱、死亡、律法和 神的审判；</w:t>
      </w:r>
    </w:p>
    <w:p w14:paraId="2AB93F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at any time they sin, they must recover themselves and remember that they "have an Advocate with the Father, Jesus Christ the just" (1 John 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且若他们在任何时候犯罪，必须自新并记得他们"在父那里有一位中保，就是那义者耶稣基督"（约翰一书2:1）。</w:t>
      </w:r>
    </w:p>
    <w:p w14:paraId="59350D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whereas Paul says that Christ "gave himself for our sins," he teaches that every man must apply this gift and sacrifice of Christ to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保罗说基督"为我们的罪舍己"，藉此教导每个人必须将基督的恩赐与祭献应用到自己身上。</w:t>
      </w:r>
    </w:p>
    <w:p w14:paraId="1869F4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applying is done by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这应用是藉信心完成的。</w:t>
      </w:r>
    </w:p>
    <w:p w14:paraId="64E34B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right manner of application is this: We must turn to Christ, and in turning by faith apply.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应用的正确方式是：我们必须归向基督，并在归向中藉信心应用。</w:t>
      </w:r>
    </w:p>
    <w:p w14:paraId="76BC42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we apply Christ by faith, we must withal turn.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当我们藉信心应用基督时，我们必须同时归向祂。</w:t>
      </w:r>
    </w:p>
    <w:p w14:paraId="525887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goes before conversion in order of nature, yet in the order of teaching and practice, they are both together.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信心在本性次序上先于归正，然而在教导与实践次序上，二者并行。</w:t>
      </w:r>
    </w:p>
    <w:p w14:paraId="309621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which use to apply Christ and His benefits unto themselves, and yet will not turn themselves to Christ, misapply and presume,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那些习惯将基督及祂的益处应用于自己，却不肯归向基督的人，乃误用与僭妄，</w:t>
      </w:r>
    </w:p>
    <w:p w14:paraId="03D722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the right apprehension of Christ is in the exercises of invocation and repentance.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因为对基督的正确领受在于祈求与悔改的操练。</w:t>
      </w:r>
    </w:p>
    <w:p w14:paraId="5E0314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end for which Christ gave Himself is that He might take us out of this evil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基督舍己的第二个目的是要将我们从这邪恶的世界中拯救出来。</w:t>
      </w:r>
    </w:p>
    <w:p w14:paraId="1C3E4B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we are taught three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由此我们得教导三事。</w:t>
      </w:r>
    </w:p>
    <w:p w14:paraId="75F7CC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that we must be grieved and displeased at the wickedness of the world as Lot was (2 Peter 2:7).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第一，我们必须为世界的邪恶忧伤不悦，如罗得一样（彼得后书2:7）。</w:t>
      </w:r>
    </w:p>
    <w:p w14:paraId="1237F1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we must not fashion ourselves to the wicked lives of the men of this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第二，我们不可效法今世人的邪恶生活，</w:t>
      </w:r>
    </w:p>
    <w:p w14:paraId="7ADE43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must in all things "prove what is the goodwill of God" [Rom. 12:2], and do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却要在凡事上"察验何为 神的善良、纯全、可喜悦的旨意"［罗马书12:2］，并遵行。</w:t>
      </w:r>
    </w:p>
    <w:p w14:paraId="7ACE0F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seeing we are taken out of this world, we must not dwell in it, but our dwelling must be in heaven.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第三，既然我们被从世界中拯救出来，就不可居住其中，我们的居所必须在天上。</w:t>
      </w:r>
    </w:p>
    <w:p w14:paraId="1A4BEC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beast out of the sea persecutes them that dwell in heaven (Rev. 13:6), that is, such as dwell on earth, and for affection have their conversation in heaven.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从海中上来的兽逼迫那些住在天上的人（启示录13:6），即那些住在地上，心却在天上的人。</w:t>
      </w:r>
    </w:p>
    <w:p w14:paraId="558648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seeing this must be so, we must not love the world, but love the coming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既然如此，我们不可爱世界，而要爱慕基督的再来，</w:t>
      </w:r>
    </w:p>
    <w:p w14:paraId="5C2117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every day prepare ourselves against the day of death, that we may enter into our own home.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并每日预备自己迎接死亡之日，使我们可进入自己的家。</w:t>
      </w:r>
    </w:p>
    <w:p w14:paraId="5AB5BA39">
      <w:pPr>
        <w:spacing w:line="248" w:lineRule="auto"/>
        <w:rPr>
          <w:rFonts w:hint="eastAsia" w:ascii="方正楷体_GBK" w:hAnsi="方正楷体_GBK" w:eastAsia="方正楷体_GBK" w:cs="方正楷体_GBK"/>
          <w:sz w:val="30"/>
          <w:szCs w:val="30"/>
        </w:rPr>
      </w:pPr>
    </w:p>
    <w:p w14:paraId="600EBF6A">
      <w:pPr>
        <w:spacing w:line="292" w:lineRule="auto"/>
        <w:rPr>
          <w:rFonts w:hint="eastAsia" w:ascii="方正楷体_GBK" w:hAnsi="方正楷体_GBK" w:eastAsia="方正楷体_GBK" w:cs="方正楷体_GBK"/>
          <w:sz w:val="30"/>
          <w:szCs w:val="30"/>
        </w:rPr>
      </w:pPr>
      <w:bookmarkStart w:id="1" w:name="bookmark3"/>
      <w:bookmarkEnd w:id="1"/>
    </w:p>
    <w:p w14:paraId="657689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whereas Paul calls this world an "evil world," he does it to signify that there is nothing in men but sin till they be regenerate;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保罗称此世界为"邪恶的世界"，是为表明未重生之人里面除了罪别无他物；</w:t>
      </w:r>
    </w:p>
    <w:p w14:paraId="4C7045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yea that civil virtues and civil life that are excellent in the eyes of men, are no better than sins before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是的，那在人眼中极为优秀的公民美德与公民生活，在 神面前不过是罪而已。</w:t>
      </w:r>
    </w:p>
    <w:p w14:paraId="1BCA66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error of the papists that men may think and do something that is morally good without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教皇派的谬误是认为人无需恩典也能想出并行出道德上的善。</w:t>
      </w:r>
    </w:p>
    <w:p w14:paraId="380E45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cause that moved Christ to give Himself is the will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感动基督舍己的缘由是 神的旨意。</w:t>
      </w:r>
    </w:p>
    <w:p w14:paraId="00E202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appears that God gives Christ to no man for his foreseen faith or works.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由此可见 神并非因预见人的信心或行为而将基督赐给任何人。</w:t>
      </w:r>
    </w:p>
    <w:p w14:paraId="443535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is no higher cause of the will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 神旨意没有更高的因由。</w:t>
      </w:r>
    </w:p>
    <w:p w14:paraId="55F744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foreknowledge of things that may come to pass, goes before will;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对可能发生之事的预知在意志之前；</w:t>
      </w:r>
    </w:p>
    <w:p w14:paraId="5E9FCD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foreknowledge of things that shall come to pass, and therefore the foreknowledge of faith and works, follows the will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但对必然发生之事的预知，即对信心与行为的预知，乃随 神的旨意而来，</w:t>
      </w:r>
    </w:p>
    <w:p w14:paraId="695923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things that shall come to pass are first decreed, and then foreseen.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因为必然发生之事是先被命定，然后才被预见。</w:t>
      </w:r>
    </w:p>
    <w:p w14:paraId="30B665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will here mentioned is said to be the will of God, that is, the first person, the Father.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此处所提的旨意被称为 神的旨意，即第一位格，父。</w:t>
      </w:r>
    </w:p>
    <w:p w14:paraId="7D4D41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when Christ is opposed to God, then God signifies the Father.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因为当基督与 神相对时，神指父。</w:t>
      </w:r>
    </w:p>
    <w:p w14:paraId="4439D7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is most commonly called God because He is God without communication of the Godhead from any,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祂最常被称为 神，因为祂无需从任何位格领受神性而为 神，</w:t>
      </w:r>
    </w:p>
    <w:p w14:paraId="3432E1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the Son and Holy Ghost are God, by communication of Godhead from the Father.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而子与圣灵则藉从父领受神性而为 神。</w:t>
      </w:r>
    </w:p>
    <w:p w14:paraId="2B6107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God is called "our Father" by Paul.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保罗称此 神为"我们的父"。</w:t>
      </w:r>
    </w:p>
    <w:p w14:paraId="542E55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hereby he signifies that the scope of the gospel is, first, to propound God unto us not only as a Creator, but as a Father;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藉此他表明，福音的目的，首先是将 神提示给我们，不仅作为创造主，也作为父；</w:t>
      </w:r>
    </w:p>
    <w:p w14:paraId="180FE6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to injoin us to acknowledge Him to be our Father in Christ, and consequently to carry ourselves as dutiful children to Him in all subjection and obedience.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其次，命令我们承认祂在基督里为我们的父，并因此在一切顺服与遵行上以尽职儿女的身份自处。</w:t>
      </w:r>
    </w:p>
    <w:p w14:paraId="7B1332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which do not this know not the intent of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不如此行的人不明白福音的意图；</w:t>
      </w:r>
    </w:p>
    <w:p w14:paraId="6988FF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they know it, indeed they deny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若他们明白，实则他们否认之。</w:t>
      </w:r>
    </w:p>
    <w:p w14:paraId="225867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conclusion annexed to the salutation ("to whom be glory forever") teaches us [that] so often as we remember the work of our redemption by Christ, so often must we give praise and thanks to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附于问安的结语（"愿荣耀归于祂直到永永远远"）教导我们只要想起基督救赎的工作，就当颂赞感谢 神。</w:t>
      </w:r>
    </w:p>
    <w:p w14:paraId="3524E5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Yea all our lives must be nothing else but a testimony of thankfulness for our redemption.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是的，我们一生不该是别的，而该是为我们的救赎感恩的见证。</w:t>
      </w:r>
    </w:p>
    <w:p w14:paraId="1080CE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our praise and thanks to God must proceed from the serious affection of the heart, signified by the word "Amen."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我们对 神的一切赞美与感谢必须源自内心的真诚情感，以"阿们"表示。</w:t>
      </w:r>
    </w:p>
    <w:p w14:paraId="7DE295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so be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即愿如此成就。</w:t>
      </w:r>
    </w:p>
    <w:p w14:paraId="4FB10634">
      <w:pPr>
        <w:pStyle w:val="2"/>
        <w:bidi w:val="0"/>
        <w:jc w:val="center"/>
        <w:rPr>
          <w:rFonts w:hint="eastAsia" w:ascii="方正楷体_GBK" w:hAnsi="方正楷体_GBK" w:eastAsia="方正楷体_GBK" w:cs="方正楷体_GBK"/>
          <w:szCs w:val="30"/>
        </w:rPr>
      </w:pPr>
      <w:r>
        <w:rPr>
          <w:rFonts w:hint="eastAsia"/>
        </w:rPr>
        <w:t>Chapter 1: Verses 6-9</w:t>
      </w:r>
      <w:r>
        <w:rPr>
          <w:rFonts w:hint="eastAsia"/>
        </w:rPr>
        <w:br w:type="textWrapping"/>
      </w:r>
      <w:r>
        <w:rPr>
          <w:rFonts w:hint="eastAsia"/>
        </w:rPr>
        <w:t>第一章：第6-9节</w:t>
      </w:r>
    </w:p>
    <w:p w14:paraId="1DFF49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 I marvel that thou art so soon removed away to another gospel, from him that hath called you in the grace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6 我希奇你们这么快离开那藉着基督之恩召你们的，去从别的福音。</w:t>
      </w:r>
    </w:p>
    <w:p w14:paraId="3C9CC6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7 Which is not another gospel: but that some trouble you, and intend to overthrow the gospel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7 那并不是另一个福音，不过有些人搅扰你们，要把基督的福音改变了。</w:t>
      </w:r>
    </w:p>
    <w:p w14:paraId="042D78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begins the second part of the epistle, in which he gives instruction to the Galatians.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此处开始书信的第二部分，保罗在其中教导加拉太人。</w:t>
      </w:r>
    </w:p>
    <w:p w14:paraId="732672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has two parts: one concerns doctrine; the other, manners.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它有两部分：一部分关乎教义；另一部分，关乎品行。</w:t>
      </w:r>
    </w:p>
    <w:p w14:paraId="7BDABA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part touching doctrine begins in the sixth verse, and continues to the thirteenth verse of the fifth chapter.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关于教义的第一部分始于第六节，持续至第五章第十三节。</w:t>
      </w:r>
    </w:p>
    <w:p w14:paraId="12BE27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sum of it is a reproof of the Galatians for revolting from the gospel, and it is disposed in this syllogism.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其要旨是责备加拉太人背离福音，以此三段论展开。</w:t>
      </w:r>
    </w:p>
    <w:p w14:paraId="13CFFF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 be immediately called of God to teach, and my doctrine be true, you ought not to have revolted from my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若我直接蒙 神呼召教导，且我的教义为真，你们就不应当背离我的教义。</w:t>
      </w:r>
    </w:p>
    <w:p w14:paraId="726D5E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 was called immediately of God to teach, and my doctrine is true.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但我确实直接蒙 神呼召教导，且我的教义为真。</w:t>
      </w:r>
    </w:p>
    <w:p w14:paraId="20BB56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you should not have revolted from my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因此你们不应当背离我的教义。</w:t>
      </w:r>
    </w:p>
    <w:p w14:paraId="180170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[major] proposition is not expressed, because it was needless.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[大]前提未被表达，因为没有必要。</w:t>
      </w:r>
    </w:p>
    <w:p w14:paraId="3B6433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minor is handled through the whole epistle.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小前提贯穿整封书信。</w:t>
      </w:r>
    </w:p>
    <w:p w14:paraId="6B0DDF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conclusion is in the sixth and seventh verses, the meaning whereof I will briefly deliver.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结论在第六和第七节，其含义我将简要说明。</w:t>
      </w:r>
    </w:p>
    <w:p w14:paraId="50E367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soon," that is, presently after my departure.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"这么快"，即我离开后立刻。</w:t>
      </w:r>
    </w:p>
    <w:p w14:paraId="644889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"Removed." Carried away by the persuasion of false teachers.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"离开"。被假师傅的说服带走。</w:t>
      </w:r>
    </w:p>
    <w:p w14:paraId="7E4B1A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another gospel." To another doctrine of salvation, which in the speech and opinion of the false teachers is another manner of gospel, more sufficient and more excellent, than that which Paul had delivered.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"去从别的福音"。即另一种救恩教义，在假师傅的话语与观点中是另一种福音，比保罗所传的更完备更优越。</w:t>
      </w:r>
    </w:p>
    <w:p w14:paraId="51CA06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him." That is, from me being an apostle, who have called you by preaching the gospel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"从那"。即从我这位使徒，藉宣讲基督福音召你们的。</w:t>
      </w:r>
    </w:p>
    <w:p w14:paraId="57479B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grace." That is, have called you freely, without any desert of yours, to be partakers of the favor of God in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"藉恩"。即白白地召你们，不因你们的任何功德，使你们在基督里同享 神的恩惠。</w:t>
      </w:r>
    </w:p>
    <w:p w14:paraId="1B266A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is not another." Which pretended gospel of the false apostles is not indeed another gospel from that of Paul, because there is but one; but it is an invention of the brain of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"那并不是另一个"。假使徒所谓的福音实非另一福音，有别于保罗的，因为福音只有一个；它不过是人脑的发明。</w:t>
      </w:r>
    </w:p>
    <w:p w14:paraId="3DAAA2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there be some." That is, but I plainly perceive the cause of your revolt, that some trouble you, and seek to overthrow the gospel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"不过有些人"。即我清楚看出你们背离的原因，有些人搅扰你们，试图颠覆基督的福音。</w:t>
      </w:r>
    </w:p>
    <w:p w14:paraId="1750EA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two points are to be considered.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这些话中，有两点需要考虑。</w:t>
      </w:r>
    </w:p>
    <w:p w14:paraId="758CE7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manner which Paul uses in reproving the Galatians.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第一是保罗责备加拉太人所采用的方式。</w:t>
      </w:r>
    </w:p>
    <w:p w14:paraId="1817F1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tenders their good and salvation, and seeks by all means their recovery.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他关切他们的益处与救恩，并以各种方式寻求他们的恢复。</w:t>
      </w:r>
    </w:p>
    <w:p w14:paraId="6196AE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in his reproof he does two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因此在他的责备中他做两件事。</w:t>
      </w:r>
    </w:p>
    <w:p w14:paraId="5B5164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he reproves them with meekness and tenderness of heart, following his own rule (Gal. 6:1),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首先，他以温柔与心中的柔和责备他们，遵循他自己的规则（加拉太书6:1），</w:t>
      </w:r>
    </w:p>
    <w:p w14:paraId="32A4A2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might justly have said, you maybe ashamed that thou art moved to another gospel, but he says only, "I marvel"—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因为他本可公正地说，你们应为归向另一福音而羞愧，但他只说"我希奇"—</w:t>
      </w:r>
    </w:p>
    <w:p w14:paraId="2F5DD5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I was well persuaded of you and I hoped for better things, but I am deceived and I wonder at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即我本确信你们并盼望更美好的事，但我受了欺骗并为此惊奇。</w:t>
      </w:r>
    </w:p>
    <w:p w14:paraId="029BCF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 frames his reproof with great wariness and circumspection.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其次，他谨慎周到地构建他的责备。</w:t>
      </w:r>
    </w:p>
    <w:p w14:paraId="1885BB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says not, you of yourselves do remove to another gospel, but thou art removed.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因他不说，你们自己归向另一福音，而说你们被离开。</w:t>
      </w:r>
    </w:p>
    <w:p w14:paraId="1E445A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he blames them but in part, and lays the principal blame on others.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如此他部分责备他们，将主要责任归于他人。</w:t>
      </w:r>
    </w:p>
    <w:p w14:paraId="065837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 says not you were removed, but in the time present, "ye are removed"—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再者，他不说你们已被离开，而用现在时态，"你们正被离开"—</w:t>
      </w:r>
    </w:p>
    <w:p w14:paraId="50172D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thou art in the act of revolting, and have not as yet altogether revolted.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即你们尚处于背离的过程中，还未完全背离。</w:t>
      </w:r>
    </w:p>
    <w:p w14:paraId="165124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hereby he puts them in mind, that although they be in a fault, yet there is nothing done which may not easily be undone.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藉此他提醒他们，虽然他们有过失，但所行之事都可轻易挽回。</w:t>
      </w:r>
    </w:p>
    <w:p w14:paraId="77DFDE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his example, we are all in reproofs to show love and to keep love—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依照他的榜样，我们在一切责备中都当显出爱并保持爱—</w:t>
      </w:r>
    </w:p>
    <w:p w14:paraId="7A3CEB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show love to the party reproved, and to frame our reproof so as we may keep his love.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向受责备者显出爱，并构建我们的责备以保持他的爱。</w:t>
      </w:r>
    </w:p>
    <w:p w14:paraId="469CDC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the fault reproved, and that is, the revolt of the Galatians, which was a departure from the calling whereby they were called to the grace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第二点是被责备的过失，即加拉太人的背离，这是偏离他们蒙召进入基督之恩的呼召。</w:t>
      </w:r>
    </w:p>
    <w:p w14:paraId="5C5B01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be demanded, what kind of revolt this was?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若有人问，这是何种背离？</w:t>
      </w:r>
    </w:p>
    <w:p w14:paraId="3998C6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there be two kinds of revolt, particular and general.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我答，有两种背离，部分的与全面的。</w:t>
      </w:r>
    </w:p>
    <w:p w14:paraId="471A55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Particular, when men profess the name of Christ, and yet depart from the faith, in some principal points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部分的，是当人宣称基督之名，却在某些主要信条上背离信仰。</w:t>
      </w:r>
    </w:p>
    <w:p w14:paraId="51E921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kind was the apostasy of the ten tribes, and such is the apostasy of the Roman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此类背离如十个支派的叛教，以及罗马教会的叛教。</w:t>
      </w:r>
    </w:p>
    <w:p w14:paraId="26FE2E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general revolt is when men wholly forsake the faith and name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全面的背离是当人完全抛弃基督的信仰与名。</w:t>
      </w:r>
    </w:p>
    <w:p w14:paraId="3679F9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do the Jews and Turks at this day.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如今日的犹太人与土耳其人。</w:t>
      </w:r>
    </w:p>
    <w:p w14:paraId="46785A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a revolt is sometimes of weakness, and human frailty, and sometimes of obstinacy.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再者，背离有时出于软弱与人性脆弱，有时出于顽固。</w:t>
      </w:r>
    </w:p>
    <w:p w14:paraId="374BE8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revolt of the Galatians was only particular in the point of justification, and of weakness, and not of obstinacy;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加拉太人的背离仅在称义点上属部分的，是出于软弱而非顽固；</w:t>
      </w:r>
    </w:p>
    <w:p w14:paraId="120D26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Paul signifies when he says they were carried by others.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保罗说他们被别人带走时就表明了这点。</w:t>
      </w:r>
    </w:p>
    <w:p w14:paraId="29968B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revolt, four things are to be considered.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关于这背离，四点须考虑。</w:t>
      </w:r>
    </w:p>
    <w:p w14:paraId="2D8A98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time? "So soon."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时间？"这么快"。</w:t>
      </w:r>
    </w:p>
    <w:p w14:paraId="447A30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whom, or what? From the doctrine of Paul, and consequently "the grace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从谁，或从何？从保罗的教义，因而从"基督之恩"。</w:t>
      </w:r>
    </w:p>
    <w:p w14:paraId="2B14BF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what? "To another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到何处？"去从别的福音"。</w:t>
      </w:r>
    </w:p>
    <w:p w14:paraId="492733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means of whom? "But some trouble you,"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藉何人？"不过有些人搅扰你们"等。</w:t>
      </w:r>
    </w:p>
    <w:p w14:paraId="343F8E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time, it was short.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关于时间，很短。</w:t>
      </w:r>
    </w:p>
    <w:p w14:paraId="1BE63B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were soon carried away.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他们很快就被带走。</w:t>
      </w:r>
    </w:p>
    <w:p w14:paraId="395FB2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shows the lightness and inconstancy of man's nature, especially in matter of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这显示人本性的轻浮与不稳定，尤其在宗教事上。</w:t>
      </w:r>
    </w:p>
    <w:p w14:paraId="206E48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While Moses tarried in the mount, Aaron and the people set up a golden calf and departed from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当摩西在山上逗留时，亚伦与百姓立起金牛犊并背离了 神。</w:t>
      </w:r>
    </w:p>
    <w:p w14:paraId="65AD76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Hosea says, the righteousness of the Israelites was like the morning dew, which the rising of the sun consumes (Hos. 6:4).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何西阿说，以色列人的义如同晨露，被日出消散（何西阿书6:4）。</w:t>
      </w:r>
    </w:p>
    <w:p w14:paraId="6B51D1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was a burning light, and the Jews rejoice in this light.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约翰是燃烧的明灯，犹太人因这光而喜乐。</w:t>
      </w:r>
    </w:p>
    <w:p w14:paraId="129005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well; but mark what is added: for an hour or moment (John 5:35).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那很好；但注意后面所加：不过是片刻（约翰福音5:35）。</w:t>
      </w:r>
    </w:p>
    <w:p w14:paraId="46F1C9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which cried, "Hosanna to the Son of David," shortly after cried, "Crucify him, crucify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那些喊着"和散那归于大卫之子"的人，不久后又喊"钉他十字架，钉他十字架"。</w:t>
      </w:r>
    </w:p>
    <w:p w14:paraId="0E579F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cross and persecution will make men call the gospel in question, if not forsake it (Luke 8:13).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十字架与逼迫会使人质疑福音，如不直接抛弃它（路加福音8:13）。</w:t>
      </w:r>
    </w:p>
    <w:p w14:paraId="42B841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multitude of people among us are like wax, and are fit to take the stamp and impression of any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我们中间的众人如蜡，适合接受任何宗教的印记与烙印。</w:t>
      </w:r>
    </w:p>
    <w:p w14:paraId="6719F2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the law of the land that makes the most embrace the gospel, and not conscience.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使大多数人接受福音的是国家律法，而非良心。</w:t>
      </w:r>
    </w:p>
    <w:p w14:paraId="4C10FC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may constantly persevere in the profession of the true faith, both in life and death, first we must receive the gospel simply for itself, because it is the gospel of Christ, and not for any by-respect.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为使我们在生死之中恒久坚持真信仰的认信，首先我们必须单单为福音本身接受福音，因为它是基督的福音，而非为任何附带利益。</w:t>
      </w:r>
    </w:p>
    <w:p w14:paraId="5ABF40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be mortified and renewed in the spirit of our minds, and suffer no by-corners in our hearts,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其次，我们必须治死老我，在心灵的性情上更新，不容我们心中有任何隐秘角落，</w:t>
      </w:r>
    </w:p>
    <w:p w14:paraId="5E8CBF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secret unbelief, secret hypocrisies, and spiritual pride may lurk and lie hid from the eyes of men (Heb. 3:12).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让隐藏的不信，隐藏的虚伪与属灵的骄傲潜伏并躲避人眼（希伯来书3:12）。</w:t>
      </w:r>
    </w:p>
    <w:p w14:paraId="688073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not only be hearers of the word, but also doers of it in the principal duties to be practiced, of faith, conversion, and new obedience.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第三，我们不仅要作圣言的听者，也要作行道者，在信心、悔改与新顺服当行的主要本分上实践。</w:t>
      </w:r>
    </w:p>
    <w:p w14:paraId="422A06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come to the second point, when Paul says, the Galatians were removed from him that called them, that is, himself, he shows Christian modesty,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来看第二点，当保罗说加拉太人离开那召他们的，即他自己，他显出基督徒的谦逊，</w:t>
      </w:r>
    </w:p>
    <w:p w14:paraId="48ADE9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speaking things praiseworthy of himself, he speaks in the third person: "from him that hath called,"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因为说到自己值得称赞的事时，他用第三人称："从那召你们的"等。</w:t>
      </w:r>
    </w:p>
    <w:p w14:paraId="73493E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he does, "I know a man taken up into the third heaven" (2 Cor. 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同样他说，"我认识一个人被提到第三层天上"（哥林多后书12章）。</w:t>
      </w:r>
    </w:p>
    <w:p w14:paraId="683E51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那是他自己。</w:t>
      </w:r>
    </w:p>
    <w:p w14:paraId="08E268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John says, "the disciple that leaned on the breast of Christ, whom Christ loved," asked whom He meant (John 13:23).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约翰说，"那靠着耶稣胸膛，基督所爱的门徒"问祂所指的是谁（约翰福音13:23）。</w:t>
      </w:r>
    </w:p>
    <w:p w14:paraId="6DAA41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this practice, we are to give praise to God, and to his instruments, but neither to praise nor dispraise ourselves.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效法此作法，我们当将称赞归给 神和祂的器皿，但不自我称赞也不自我贬低。</w:t>
      </w:r>
    </w:p>
    <w:p w14:paraId="131B17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Christian civility to be joined with our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这是当与我们信心相连的基督徒礼仪。</w:t>
      </w:r>
    </w:p>
    <w:p w14:paraId="1CA990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when he says, "who hath called you in the grace of Christ," we learn that the scope of the gospel is to bring men to the grace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其次，当他说，"那藉着基督之恩召你们的"，我们得知福音的目的是引人到基督的恩典中。</w:t>
      </w:r>
    </w:p>
    <w:p w14:paraId="61004C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very end God has vouchsafed us in England the gospel more than forty years.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为此目的 神已在英格兰赐我们福音四十余年。</w:t>
      </w:r>
    </w:p>
    <w:p w14:paraId="4D5130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our words, and deeds, and lives, should be seasoned with grace, and [the] savor of it, and show forth grace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因此我们的言语、行为与生活，应以恩典调和，带着恩典的味道，显明 神的恩典。</w:t>
      </w:r>
    </w:p>
    <w:p w14:paraId="0D3F4C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owe unto God great thankfulness, and we can never be sufficiently thankful for this benefit, that God calls us to His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再者，我们当对 神有极大的感恩，且永远无法充分感谢 神呼召我们进入祂恩典的恩惠。</w:t>
      </w:r>
    </w:p>
    <w:p w14:paraId="010A20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otherwise; the sun is a goodly creature, yet because we see it daily, it is not regarded; and so it is with the grace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但事实相反；太阳是优美的受造物，但因我们日日见到，便不看重；神的恩典亦如此。</w:t>
      </w:r>
    </w:p>
    <w:p w14:paraId="46F6D9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Galatians are removed not only from the doctrine of Paul, but also from the grace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第三，加拉太人不仅离开保罗的教义，也离开了 神的恩典。</w:t>
      </w:r>
    </w:p>
    <w:p w14:paraId="7E6844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reason is because they joined the works of the law with Christ and His grace in the cause of their justification and salvation.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原因是他们将律法的行为与基督及其恩典在称义与救恩之因上相连。</w:t>
      </w:r>
    </w:p>
    <w:p w14:paraId="31A01C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it must be observed that they which make a union of grace and works in the cause of justification are separated from the grace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此处必须注意，那些在称义之因上将恩典与行为联合的人是与 神的恩典隔绝的。</w:t>
      </w:r>
    </w:p>
    <w:p w14:paraId="7CAB54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Grace admits no partner or fellow.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恩典不容伙伴或同伴。</w:t>
      </w:r>
    </w:p>
    <w:p w14:paraId="1DFE58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Grace must be freely given every way, or it is no way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恩典必须全然白白赐下，否则就全非恩典。</w:t>
      </w:r>
    </w:p>
    <w:p w14:paraId="54A558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the present Church of Rome is departed from the grace of God, because it makes a concurrence of grace and works in the justification of a sinner before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由此可见当今罗马教会已经偏离 神的恩典，因它在罪人在 神面前称义上使恩典与行为并行。</w:t>
      </w:r>
    </w:p>
    <w:p w14:paraId="21EABD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may not make any reconciliation with that church in religion, because it is become an enemy of the grace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我们不可在宗教上与那教会和解，因为它已成为 神恩典的敌人。</w:t>
      </w:r>
    </w:p>
    <w:p w14:paraId="5E3349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to what thing the Galatians revolt?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第三点是，加拉太人背离到何处？</w:t>
      </w:r>
    </w:p>
    <w:p w14:paraId="6F3A7A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another gospel," that is, to a better gospel than that which Paul taught, compounded of Christ and the works of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"去从别的福音"，即一个比保罗所教导的更好的福音，由基督与律法的行为混合而成。</w:t>
      </w:r>
    </w:p>
    <w:p w14:paraId="36C53D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forged gospel the false apostles taught, and the Galatians quickly received.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这伪造的福音为假使徒所教，为加拉太人迅速接受。</w:t>
      </w:r>
    </w:p>
    <w:p w14:paraId="594D3F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the curious niceness and daintiness of man's nature that cannot be content with the good things of God, unless they be framed to our minds.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此处我们看见人本性的好奇、挑剔与讲究，不满足于 神的美善，除非它们按我们心意塑造。</w:t>
      </w:r>
    </w:p>
    <w:p w14:paraId="426FF5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they please us for a while, they do not please us long, but we must have new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即使它们一时讨我们喜悦，也不会长久取悦我们，我们必须追求新事物。</w:t>
      </w:r>
    </w:p>
    <w:p w14:paraId="67821F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first parents not content with their first estate must needs be as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我们的始祖不满足于他们的起初景况，必欲如 神一般。</w:t>
      </w:r>
    </w:p>
    <w:p w14:paraId="595B9C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Nadab and Abihu offer sacrifice to God, but the fire must be of their own appointment [Lev. 10:1].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拿答与亚比户向 神献祭，但火必须是他们自己指定的［利未记10:1］。</w:t>
      </w:r>
    </w:p>
    <w:p w14:paraId="2163C8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King Ahaz will offer sacrifice to God, but the altar must be like the altar at Damascus [2 Kings 16:11].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亚哈斯王要向 神献祭，但祭坛必须像大马士革的祭坛［列王纪下16:11］。</w:t>
      </w:r>
    </w:p>
    <w:p w14:paraId="008970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False teachers beside the doctrine of the apostles had profound learning of their own [Rev. 2:24].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假师傅除使徒的教义外还有自己的渊博学问［启示录2:24］。</w:t>
      </w:r>
    </w:p>
    <w:p w14:paraId="07767A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Jews beside the written law of Moses must have their Kabbalah, containing, as they supposed, more mystical and excellent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犹太人除摩西的成文律法外还须有他们的卡巴拉，据他们认为里面包含更神秘更优越的教义。</w:t>
      </w:r>
    </w:p>
    <w:p w14:paraId="1FCF87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papists beside the written Word set up unwritten tradition which they make equal with the Scripture.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教皇派除成文圣言外还立未成文传统，将之与圣经等同。</w:t>
      </w:r>
    </w:p>
    <w:p w14:paraId="356184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that profess the gospel are not altogether free from this fault.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我们这些宣认福音的人并非全然无此过错。</w:t>
      </w:r>
    </w:p>
    <w:p w14:paraId="213F82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like that Christ should be preached, but sermons are not in common reputation learned,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我们喜欢基督被传讲，但讲道若非常见学术声誉，</w:t>
      </w:r>
    </w:p>
    <w:p w14:paraId="2C04D5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do they greatly please the most, unless they be garnished with skill of arts, tongues, and variety of reading.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也不会大大讨多数人喜悦，除非装饰以技艺、语言及多样读物的技巧。</w:t>
      </w:r>
    </w:p>
    <w:p w14:paraId="4CACA9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curiousness and discontentment the Lord condemns, when He forbids plowing with the ox and the ass, and the wearing of garments of linsey-woolsey [Deut. 22:9].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这种好奇与不满足为主所谴责，当祂禁止用牛驴同耕，并穿戴混纺衣物［申命记22:9］。</w:t>
      </w:r>
    </w:p>
    <w:p w14:paraId="33CDB0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the worst kind of discontentment that is in things pertaining to salvation.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而在关乎救恩之事上的不满足是最恶劣的。</w:t>
      </w:r>
    </w:p>
    <w:p w14:paraId="045582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called by Paul, "the itching of the ear" [2 Tim. 4:5], and it is incident to them that follow their own lusts.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这被保罗称为"耳朵发痒"［提摩太后书4:5］，并易于发生在随从自己私欲的人中。</w:t>
      </w:r>
    </w:p>
    <w:p w14:paraId="0C1EE1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remedy of this sin is to learn the first lesson that is to be learned of them that are to be good scholars in the school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此罪的救治之道是学习基督学校中好学生首先当学的功课—</w:t>
      </w:r>
    </w:p>
    <w:p w14:paraId="1A029E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to feel our poverty and in what extreme need we stand of the death and passion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就是感受到我们的贫穷，以及我们对基督之死与受难的极度需要，</w:t>
      </w:r>
    </w:p>
    <w:p w14:paraId="1A3953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withal to hunger and thirst after Christ, as the bread and water of life (read Isa. 44:3; John 7:37; Ps. 25:11, the example of David, Ps. 143:6).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并在基督里如饥如渴，将祂视为生命的粮与水（读以赛亚书44:3；约翰福音7:37；诗篇25:11，大卫的榜样，诗篇143:6）。</w:t>
      </w:r>
    </w:p>
    <w:p w14:paraId="12BBAB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heart and confidence has experimentally learned this lesson, and not the brain and tongue alone,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当心灵与信心已从经历中学到这一课，而非仅在大脑与口舌上，</w:t>
      </w:r>
    </w:p>
    <w:p w14:paraId="2D1E9D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shall men begin to savor the things of God, and discern of things that differ, and put a difference between grace and works, man's word and God's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那时人才开始尝到 神事物的滋味，辨别不同事物，区分恩典与行为，人的话与 神的话，</w:t>
      </w:r>
    </w:p>
    <w:p w14:paraId="65F71E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the working of our salvation, esteem of man's works, and man's word, as offal that is cast to dogs.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且为成就我们的救恩，将人的行为与人的话视如丢给狗的废料。</w:t>
      </w:r>
    </w:p>
    <w:p w14:paraId="11FDFA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adds, "which is not another gospel," that is, though it be another gospel in the reputation of false teachers, yet indeed it is not another, but is a subversion of the gospel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保罗又说，"那并不是另一个福音"，即虽在假师傅的评价中是另一福音，却实非另一个，不过是基督福音的颠覆。</w:t>
      </w:r>
    </w:p>
    <w:p w14:paraId="5B08E3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gather that there is but one gospel, one in number and no more.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由此我推断福音只有一个，数量只有一，不多。</w:t>
      </w:r>
    </w:p>
    <w:p w14:paraId="4633D7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is but one way of salvation by Christ, whereby all the elect are saved from the beginning of the world to the end (Acts 15:11; 1 Cor. 10:3).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因只有一条藉基督的救恩之道，从世界开始到终结，所有选民皆靠此得救（使徒行传15:11；哥林多前书10:3）。</w:t>
      </w:r>
    </w:p>
    <w:p w14:paraId="3C8AD6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how they of the Old Testament could be partakers of the body and blood of Christ, which then was not.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或有人问旧约的人如何能领受基督的身体与血，因那时基督尚未存在。</w:t>
      </w:r>
    </w:p>
    <w:p w14:paraId="4876F6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body and blood of Christ, though then it was not subsisting in the world, yet was it then present to all believers [in] two ways.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答：基督的身体与血，虽当时未在世上存在，却以两种方式临在于所有信徒［中］。</w:t>
      </w:r>
    </w:p>
    <w:p w14:paraId="1C7250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by divine acceptation, because God did accept the incarnation and passion of Christ to come, as if it had been accomplished.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首先，藉神圣悦纳，因为 神接受将来的基督降世与受难，如同已经成就。</w:t>
      </w:r>
    </w:p>
    <w:p w14:paraId="270752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was present to them by means of their faith, which is a subsistence of things that are not seen, and consequently it makes them present to the believing heart.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其次，它藉着他们的信心临在于他们，信心乃未见之事的实底，因此使它们在信心的心灵中成为现实。</w:t>
      </w:r>
    </w:p>
    <w:p w14:paraId="6000EF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hence it appears to be a falsehood that every man may be saved in his own religion, so be it [that] he hold there is a God, and that He is a rewarder of them that come unto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再者，由此可见，宣称每人只要认为有神，且祂赏赐那些到祂面前来的人，便可在自己的宗教中得救，此言非虚。</w:t>
      </w:r>
    </w:p>
    <w:p w14:paraId="25B903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is but one gospel; and if the former opinion were true, then so many opinions, so many gospels.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因为福音只有一个；若先前观点为真，则有多少见解，就有多少福音。</w:t>
      </w:r>
    </w:p>
    <w:p w14:paraId="32749E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that the world by her wisdom could not know God in His wisdom, and for this cause He ordained the preaching of the word to save men (1 Cor. 1:21).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保罗说世人用自己的智慧不能认识 神的智慧，为此缘故祂命定传道的愚拙救人（哥林多前书1:21）。</w:t>
      </w:r>
    </w:p>
    <w:p w14:paraId="1EB0FE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he that comes to God must believe that He is, and that He is a rewarder of them that come to Him, yet not everyone that believes generally that there is a God, and that He is a rewarder of them that come to Him, comes to God—for this the devils believe.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虽然到 神面前的人必须信祂是，且祂赏赐那些寻求祂的人，但并非所有一般相信有神，且相信祂赏赐寻求祂的人的人，都来到 神面前——因为魔鬼也信此。</w:t>
      </w:r>
    </w:p>
    <w:p w14:paraId="409096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concerning the authors of this revolt.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第四点是关于此背离的肇因者。</w:t>
      </w:r>
    </w:p>
    <w:p w14:paraId="1C3148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charges them with two crimes.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保罗指控他们两项罪名。</w:t>
      </w:r>
    </w:p>
    <w:p w14:paraId="3242D9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they trouble the Galatians, not only because they make division, but because they trouble their consciences settled in the gospel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第一是他们搅扰加拉太人，不仅因他们制造分裂，也因他们搅扰那些在基督福音上安定的良心。</w:t>
      </w:r>
    </w:p>
    <w:p w14:paraId="209DC8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alleged that there be sundry good things which trouble the conscience, as the preaching of the law, the censure of excommunication, the authority of the magistrate in compelling recusants to the congregation.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或有人称有多种善事也搅扰良心，如律法的宣讲，逐出教会的惩戒，政府强令拒绝者去教会的权柄。</w:t>
      </w:r>
    </w:p>
    <w:p w14:paraId="30B750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these things indeed trouble the consciences of men, but they are evil consciences.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我答，这些事确实搅扰人的良心，但那是恶良心。</w:t>
      </w:r>
    </w:p>
    <w:p w14:paraId="2EEC67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end of this trouble is that they may be reformed and made good.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且此搅扰的目的是使他们悔改归正。</w:t>
      </w:r>
    </w:p>
    <w:p w14:paraId="5F28EC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crime wherewith the false apostles are charged is that they trouble the consciences of the godly, or the good consciences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但假使徒被控的罪是他们搅扰敬虔者的良心，即人的善良心。</w:t>
      </w:r>
    </w:p>
    <w:p w14:paraId="0C9C99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is set down a note, whereby false and erroneous doctrines may be discerned, namely, that they serve only to trouble and disquiet the good conscience.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此处提供了一个标记，藉此可辨别虚假错误的教义，即它们只搅扰并不安善良心。</w:t>
      </w:r>
    </w:p>
    <w:p w14:paraId="13A06C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we see the Roman religion to be corrupt and unsound, for a great part of it tends this way.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藉此我们看出罗马宗教的败坏与不健全，因它大部分皆朝此方向倾斜。</w:t>
      </w:r>
    </w:p>
    <w:p w14:paraId="0B05A8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Justification by works is a yoke that none could ever bear (Acts 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藉行为称义是任何人都无法承担的轭（使徒行传15章）。</w:t>
      </w:r>
    </w:p>
    <w:p w14:paraId="650145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vow of single life is as a snare, or as the noose in the halter to strangle the soul (1 Cor. 7:3–4).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独身的誓愿如同陷阱，或如套索勒死灵魂（哥林多前书7:3-4）。</w:t>
      </w:r>
    </w:p>
    <w:p w14:paraId="7DA02D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is the doctrine which teaches that men after their conversion must still remain in suspense of their salvation,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同样的还有教导人在归主后仍对救恩保持疑虑的教义，</w:t>
      </w:r>
    </w:p>
    <w:p w14:paraId="040E2B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pardon of sin is necessarily annexed to confession in the ear, and to satisfaction for the temporal punishment of sin in this life, or in purgatory.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以及教导罪的赦免必与向神父认罪和今生或炼狱中为罪的今生惩罚做满足相连的教义。</w:t>
      </w:r>
    </w:p>
    <w:p w14:paraId="4F7682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contrary, the gospel of Christ (as here it appears) troubles not the good conscience, but it brings peace and perfect joy (John 15:11; Rom. 15:4).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相反，基督的福音（如此处所见）并不搅扰善良心，而是带来平安与完全的喜乐（约翰福音15:11；罗马书15:4）。</w:t>
      </w:r>
    </w:p>
    <w:p w14:paraId="1A9138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reason is plain, for it ministers a perfect remedy for every sin, and comfort sufficient for every distress.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理由明显，因它提供每种罪的完全救治，与每种忧患的足够安慰。</w:t>
      </w:r>
    </w:p>
    <w:p w14:paraId="2A46FD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a note whereby the gospel is discerned from all other doctrines whatsoever.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这也是福音与所有其他教义区别的标记。</w:t>
      </w:r>
    </w:p>
    <w:p w14:paraId="03A44B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crime wherewith the false apostles are charged is that they overthrow the gospel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假使徒被控的第二项罪名是他们颠覆基督的福音。</w:t>
      </w:r>
    </w:p>
    <w:p w14:paraId="3ABF5E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of this charge must be considered.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此控告的理由须考量。</w:t>
      </w:r>
    </w:p>
    <w:p w14:paraId="3030C9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did not teach a doctrine flat contrary to the gospel of Christ, but they maintained it in word, and put an addition to it of their own out of the law, namely justification and salvation by the works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他们并非教导与基督福音截然相反的教义，而是口头上维持福音，却加上他们自己从律法得来的附加物，即藉律法行为得称义与救恩。</w:t>
      </w:r>
    </w:p>
    <w:p w14:paraId="2C12D1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reason of this addition, Paul gives the sentence that they pervert and turn upside down the gospel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因这附加物，保罗做出判决，他们歪曲并颠覆了基督的福音。</w:t>
      </w:r>
    </w:p>
    <w:p w14:paraId="1A844D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this ground it appears that the popish religion is a flat subversion of the gospel of Christ, because it joins justification by works with free justification by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据此可见教皇宗教是对基督福音的彻底颠覆，因它将藉行为称义与藉基督白白称义相连。</w:t>
      </w:r>
    </w:p>
    <w:p w14:paraId="2180AF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excuse that the works that justify are works of grace and not of nature, will not serve the turn.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辩解说称义的行为是恩典的行为而非本性的行为，这并不足为奇。</w:t>
      </w:r>
    </w:p>
    <w:p w14:paraId="5076A0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Christ by His grace make works to justify, then is He not only a Savior, but also an instrument to make us saviors of ourselves—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因为若基督藉祂的恩典使行为称义，那祂就不仅是救主，也是使我们成为自己拯救者的工具—</w:t>
      </w:r>
    </w:p>
    <w:p w14:paraId="7E39A0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being the first and principal Savior, and we subordinate saviors unto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祂是首要与主要的救主，我们是从属于祂的救主。</w:t>
      </w:r>
    </w:p>
    <w:p w14:paraId="2E6299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Christ have a partner in the work of justification and salvation, He is no perfect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但若基督在称义与救恩工作中有伙伴，祂就不是完全的基督。</w:t>
      </w:r>
    </w:p>
    <w:p w14:paraId="326E5B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8 But though we, or an angel from heaven, preach unto you otherwise, than that which we have preached unto you, let him be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8 但无论是我们，是天上来的使者，若传福音给你们，与我们所传给你们的不同，他就应当被咒诅。</w:t>
      </w:r>
    </w:p>
    <w:p w14:paraId="7CEE1E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9 As we said before, so say I now again, if any man preach unto you otherwise than ye have received, let him be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9 我们已经说了，现在又说，若有人传给你们的，与你们所领受的不同，他就应当被咒诅。</w:t>
      </w:r>
    </w:p>
    <w:p w14:paraId="1AFE1C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objection might be made against the former conclusion, thus: But the most excellent among the apostles, James, Peter, John (by your leave), teach another gospel than that which Paul had preached.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对前结论可能的反对是：但使徒中最杰出的，雅各，彼得，约翰（若你允许），所教导的福音与保罗所传的不同。</w:t>
      </w:r>
    </w:p>
    <w:p w14:paraId="0A5977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objection he makes answer in this verse negatively, that whosoever teaches another gospel is accursed, whatsoever he be.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对此异议他在此节中作否定回答，无论何人，教导另一福音者当受咒诅。</w:t>
      </w:r>
    </w:p>
    <w:p w14:paraId="1AA17F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answer three things are to be considered: a sin, the punishment thereof, and a supposition serving to amplify the sin.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此答中三点须考虑：一罪，其刑罚，及一设想用以强调此罪。</w:t>
      </w:r>
    </w:p>
    <w:p w14:paraId="61CA72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sin is to preach in the cause of our justification any other thing besides that, or diverse to that which Paul taught the Galatians, though it be not contrary.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此罪是在我们称义的原因上传讲任何保罗向加拉太人所教导之外的，或与之不同的东西，即使不是相反的。</w:t>
      </w:r>
    </w:p>
    <w:p w14:paraId="1BE91B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the very words import: and the same words are again used in the next verse.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字句本身就是此意：同样文字在下节再次使用。</w:t>
      </w:r>
    </w:p>
    <w:p w14:paraId="579416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bids Timothy, avoid them that "teach otherwise," that is, any diverse doctrine as necessary to salvation, besides that which he taught (1 Tim. 6:3).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保罗吩咐提摩太避开那些"教导的不同"的人，即任何不同教义，声称为得救所必须，而在他所教导之外（提摩太前书6:3）。</w:t>
      </w:r>
    </w:p>
    <w:p w14:paraId="599555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reason of this sin is because God has given this commandment.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此罪的理由是因为 神已经给出这条诫命。</w:t>
      </w:r>
    </w:p>
    <w:p w14:paraId="38A926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not depart from His Word, "to the right hand, or to the left"; neither may we add thereto, or take therefrom (Josh. 1:7–8; Deut. 4:2; 12:32).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我们不可偏离祂的话，"不偏左右"；我们也不可加添，也不可删减（约书亚记1:7-8；申命记4:2；12:32）。</w:t>
      </w:r>
    </w:p>
    <w:p w14:paraId="1485EE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Before I gather any doctrine hence, this ground is to be laid down, that Paul preached "all the counsel of God" (Acts 20:27).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在我由此得出任何教义前，须奠定这基础，即保罗传讲了" 神的全部旨意"（使徒行传20:27）。</w:t>
      </w:r>
    </w:p>
    <w:p w14:paraId="490FBD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which he preached, being necessary to salvation, he wrote, or some other of the apostles (John 20:31).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而他所传讲的，即得救所必需的，都由他写下，或由其他使徒写下（约翰福音20:31）。</w:t>
      </w:r>
    </w:p>
    <w:p w14:paraId="1EF513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being granted (which is a certain truth) two main conclusions follow.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既承认此点（此乃确切真理），两个主要结论随之而来。</w:t>
      </w:r>
    </w:p>
    <w:p w14:paraId="0F8383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that the Scriptures alone by themselves, without any other word, are abundantly sufficient to salvation, whether we regard doctrines of faith or manners.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其一，圣经单独，无需任何其他话语，就足以至得救，无论在信仰或品行教义上。</w:t>
      </w:r>
    </w:p>
    <w:p w14:paraId="761BA0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that delivers any doctrine out[side] of them and beside them as necessary to be believed is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因为凡传讲圣经之外并在其旁的教义为必信之理的人都受咒诅。</w:t>
      </w:r>
    </w:p>
    <w:p w14:paraId="1ED716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conclusion is that unwritten traditions, if they be tendered to us, as a part of God's word and as necessary to salvation, they are abominations,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第二个结论是，非成文传统，若以 神话语的一部分且为得救所必须的身份呈于我们，便是可憎之物，</w:t>
      </w:r>
    </w:p>
    <w:p w14:paraId="56460B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they are doctrines beside the gospel that Paul preached.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因为它们是保罗所传之福音以外的教义。</w:t>
      </w:r>
    </w:p>
    <w:p w14:paraId="55C77E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Roman religion goes to the ground because it is founded on tradition out of and beside the written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且罗马宗教就此瓦解，因它建基于成文圣言之外的传统上。</w:t>
      </w:r>
    </w:p>
    <w:p w14:paraId="20E8F9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Learned papists, to help themselves, make a double answer.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博学的教皇派为自助，给出双重回答。</w:t>
      </w:r>
    </w:p>
    <w:p w14:paraId="5A21BF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that they are accursed which preach otherwise than Paul preached, and not they which preach otherwise than he wrote.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一是说那些传讲与保罗所传不同的人受咒诅，而非那些传讲与他所写不同的人。</w:t>
      </w:r>
    </w:p>
    <w:p w14:paraId="1F44D0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Augustine, having relation to the text in hand, says that "he is accursed which preacheth anything beside that which we have received in the legal and evangelical Scriptures."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奥古斯丁，就此处经文说，"凡传讲在律法与福音圣经之外我们所领受的事的人是受咒诅的。"</w:t>
      </w:r>
    </w:p>
    <w:p w14:paraId="62B469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 says that "he must not teach any more, or any other thing, than that which is in the apostle, whose words he must expound."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他又说"他不可教导更多，或任何其他的事，只能教导使徒的话语中所有的，且必须解释其话语。"</w:t>
      </w:r>
    </w:p>
    <w:p w14:paraId="2D38B85B">
      <w:pPr>
        <w:spacing w:line="292" w:lineRule="auto"/>
        <w:rPr>
          <w:rFonts w:hint="eastAsia" w:ascii="方正楷体_GBK" w:hAnsi="方正楷体_GBK" w:eastAsia="方正楷体_GBK" w:cs="方正楷体_GBK"/>
          <w:sz w:val="30"/>
          <w:szCs w:val="30"/>
        </w:rPr>
      </w:pPr>
    </w:p>
    <w:p w14:paraId="50967300">
      <w:pPr>
        <w:spacing w:line="276" w:lineRule="auto"/>
        <w:rPr>
          <w:rFonts w:hint="eastAsia" w:ascii="方正楷体_GBK" w:hAnsi="方正楷体_GBK" w:eastAsia="方正楷体_GBK" w:cs="方正楷体_GBK"/>
          <w:sz w:val="30"/>
          <w:szCs w:val="30"/>
        </w:rPr>
      </w:pPr>
    </w:p>
    <w:p w14:paraId="6E2EB659">
      <w:pPr>
        <w:spacing w:line="276" w:lineRule="auto"/>
        <w:rPr>
          <w:rFonts w:hint="eastAsia" w:ascii="方正楷体_GBK" w:hAnsi="方正楷体_GBK" w:eastAsia="方正楷体_GBK" w:cs="方正楷体_GBK"/>
          <w:sz w:val="30"/>
          <w:szCs w:val="30"/>
        </w:rPr>
      </w:pPr>
    </w:p>
    <w:p w14:paraId="086DA8AF">
      <w:pPr>
        <w:spacing w:line="271" w:lineRule="auto"/>
        <w:rPr>
          <w:rFonts w:hint="eastAsia" w:ascii="方正楷体_GBK" w:hAnsi="方正楷体_GBK" w:eastAsia="方正楷体_GBK" w:cs="方正楷体_GBK"/>
          <w:sz w:val="30"/>
          <w:szCs w:val="30"/>
        </w:rPr>
      </w:pPr>
    </w:p>
    <w:p w14:paraId="23A36019">
      <w:pPr>
        <w:spacing w:line="271" w:lineRule="auto"/>
        <w:rPr>
          <w:rFonts w:hint="eastAsia" w:ascii="方正楷体_GBK" w:hAnsi="方正楷体_GBK" w:eastAsia="方正楷体_GBK" w:cs="方正楷体_GBK"/>
          <w:sz w:val="30"/>
          <w:szCs w:val="30"/>
        </w:rPr>
      </w:pPr>
    </w:p>
    <w:p w14:paraId="3B799B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answer is that to preach otherwise is to preach contrary.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第二个答案是说传讲不同即是传讲相反内容。</w:t>
      </w:r>
    </w:p>
    <w:p w14:paraId="458C29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(as they say) precepts and doctrines maybe delivered if they be diverse, and not contrary.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因为（如他们所言）若教导的诫命与教义只是不同，而非相反，便可被传递。</w:t>
      </w:r>
    </w:p>
    <w:p w14:paraId="0C6141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Gospel of John and the Apocalypse were written after this Epistle to the Galatians which are diverse to it, though not contrary.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如约翰福音与启示录写于加拉太书之后，虽与之不同，却不相反。</w:t>
      </w:r>
    </w:p>
    <w:p w14:paraId="35DF45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they say of the Canons of Councils, and that Paul put "beside" (παρ, ὃ) for contrary (Rom. 16:17).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他们也对议会规则作类似论述，说保罗用"旁边"(παρ, ὃ)表示"相反"（罗马书16:17）。</w:t>
      </w:r>
    </w:p>
    <w:p w14:paraId="73FCA1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thus. The preposition (παρα) translated "beside" or otherwise, signifies thus much properly, and we are not to depart from the proper signification of the words, unless we be forced by the text.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我如此回答。介词(παρα)译为"旁边"或"不同"，本意如此，我们不应偏离词语的本意，除非被经文所迫。</w:t>
      </w:r>
    </w:p>
    <w:p w14:paraId="68BD61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place in the Romans in his proper and full sense must be turned thus: "Observe the authors of offences, besides the doctrine which ye have learned."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罗马书那处以其本意和完整意义应如此翻译："留意那些在你们所学的教训之外引起纷争的人。"</w:t>
      </w:r>
    </w:p>
    <w:p w14:paraId="757848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Paul's mind is that they should be observed that teach any other diverse or distinct doctrine, though it be not directly contrary.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保罗的意思是要留意那些教导任何其他不同或相异教义的人，即使它不直接相反。</w:t>
      </w:r>
    </w:p>
    <w:p w14:paraId="329C25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Gospel of John and the Apocalypse, written afterward, propound not any diverse doctrine pertaining to the salvation of the soul, but one and the same in substance, with that which Paul wrote.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后来所写的约翰福音与启示录并未提出任何关乎灵魂救恩的不同教义，实质上与保罗所写的是一样的。</w:t>
      </w:r>
    </w:p>
    <w:p w14:paraId="71E095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Canons of Councils are traditions touching order and comeliness, and they prescribe not anything as necessary to justification and salvation.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议会规则是关于秩序与礼仪的传统，并未规定任何事物为称义与救恩所必需。</w:t>
      </w:r>
    </w:p>
    <w:p w14:paraId="761364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ambassador that speaks anything beside his commission is as well in fault, as he that speaks the contrary, though not so much.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再者，使者若说出任何超出其使命的话，虽不如说相反话那么严重，但同样有错。</w:t>
      </w:r>
    </w:p>
    <w:p w14:paraId="4F5968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the punishment ("let him be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第二点是惩罚（"让他受咒诅"）。</w:t>
      </w:r>
    </w:p>
    <w:p w14:paraId="5D593B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are three things to be considered.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此处有三点需考虑。</w:t>
      </w:r>
    </w:p>
    <w:p w14:paraId="409FB7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what is it to be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第一，受咒诅是什么？</w:t>
      </w:r>
    </w:p>
    <w:p w14:paraId="64E73D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God has given to the church the power of binding, and it has four degrees: admonition, suspension from the sacraments, excommunication, anathema.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答：神已赐给教会束缚的权柄，有四个等级：劝诫、禁领圣礼、逐出教会、宣布咒诅。</w:t>
      </w:r>
    </w:p>
    <w:p w14:paraId="419040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last is a censure or judgment of the church whereby it pronounces a man severed from Christ, and adjudged to eternal perdition (Rom. 9:5; 1 Cor. 16:22).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最后一种是教会的责备或判决，藉此宣告一个人与基督隔绝，被判永远灭亡（罗马书9:5；哥林多前书16:22）。</w:t>
      </w:r>
    </w:p>
    <w:p w14:paraId="54FC3A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is here said to be accursed that stands subject to this censure.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此处所说的受咒诅，即指受此责备者。</w:t>
      </w:r>
    </w:p>
    <w:p w14:paraId="3F7A12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part is, who are to be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第二部分是，谁当受咒诅？</w:t>
      </w:r>
    </w:p>
    <w:p w14:paraId="5997C2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Heinous offenders and desperate persons of whose amendment there is no hope.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答：严重违法者与绝望之人，其悔改无望。</w:t>
      </w:r>
    </w:p>
    <w:p w14:paraId="02982B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this judgment is seldom pronounced upon any.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因此此判决鲜少对任何人宣告。</w:t>
      </w:r>
    </w:p>
    <w:p w14:paraId="5BF405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find but one example in the New Testament: Paul accursed Alexander the coppersmith (2 Tim. 4:14).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新约中我们只发现一个例子：保罗咒诅铜匠亚历山大（提摩太后书4:14）。</w:t>
      </w:r>
    </w:p>
    <w:p w14:paraId="7970FC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church afterward accursed Julian the Emperor.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后来教会咒诅了皇帝朱利安。</w:t>
      </w:r>
    </w:p>
    <w:p w14:paraId="579689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 examples we find not any.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其他例子我们未曾发现。</w:t>
      </w:r>
    </w:p>
    <w:p w14:paraId="3A8EEF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how the church should accurse any man, and in what order?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第三点，教会当如何咒诅任何人，以何顺序？</w:t>
      </w:r>
    </w:p>
    <w:p w14:paraId="44263C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this action, there be four judgments.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答：此举有四种判断。</w:t>
      </w:r>
    </w:p>
    <w:p w14:paraId="4BB2BD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God's, which is given in heaven, whereby He does accurse obstinate and notorious offenders.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 神的，在天上所定，藉此祂咒诅顽固与恶名昭著的违法者。</w:t>
      </w:r>
    </w:p>
    <w:p w14:paraId="4078D1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judgment pertains to the church upon earth, which pronounces them accursed whom God accurses.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第二种判断属于地上的教会，宣告 神所咒诅的人受咒诅。</w:t>
      </w:r>
    </w:p>
    <w:p w14:paraId="746D00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how comes the church to know the judgment of God whereby He accurses?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或有人问，教会如何得知 神咒诅的判断？</w:t>
      </w:r>
    </w:p>
    <w:p w14:paraId="4DA880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Word sets down the condition of them that are accursed, and experience and observation finds out the person to whom these conditions are incident.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答：圣言列明受咒诅之人的状况，经验与观察发现这些状况所属的人。</w:t>
      </w:r>
    </w:p>
    <w:p w14:paraId="0AE429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judgment is given in heaven, whereby God ratifies and approves the judgment of the church, according to that, "Whatsoever ye bind in earth, shall be bound in heaven" (Matt. 18:18).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第三种判断在天上所定，藉此 神认可并批准教会的判断，根据"凡你们在地上所捆绑的，在天上也要捆绑"（马太福音18:18）。</w:t>
      </w:r>
    </w:p>
    <w:p w14:paraId="35163A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judgment pertains to every private person, who holds him in execration, whom God has accursed, and the church has pronounced so to be.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最后一种判断属于每个私人，他们要憎恶 神所咒诅、教会所宣告为受咒诅的人。</w:t>
      </w:r>
    </w:p>
    <w:p w14:paraId="0F4B48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hear not the church, the church pronounces him to be as a publican and heathen: "And then" (says Christ) "let him be as a publican to thee" (Matt. 18:17).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若他不听从教会，教会就宣告他如税吏与外邦人："那时"（基督说）"就看他像外邦人和税吏一样"（马太福音18:17）。</w:t>
      </w:r>
    </w:p>
    <w:p w14:paraId="01C0F3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must the text be understood.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经文必须如此理解。</w:t>
      </w:r>
    </w:p>
    <w:p w14:paraId="62CE61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are taught to be careful in preserving the purity of the gospel because the corrupters thereof are to be accursed as the damned spirits.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由此我们受教要谨慎保守福音的纯正，因福音的败坏者要如受咒诅的灵一样受咒诅。</w:t>
      </w:r>
    </w:p>
    <w:p w14:paraId="39A490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again it appears that the church in accursing does but exercise a ministry, which is to publish and testify who are accursed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由此再次可见，教会在咒诅时只是履行一项职事，即公布并见证谁为 神所咒诅。</w:t>
      </w:r>
    </w:p>
    <w:p w14:paraId="07D49D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hence we learn that private persons must seldom use cursing because God must first accurse, and the church publish the sentence of God, before we may with good conscience utter the same.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最后，由此我们学到私人很少当使用咒诅，因为 神必须先咒诅，教会必须公布 神的判决，我们才能以良善的良心说出同样的话。</w:t>
      </w:r>
    </w:p>
    <w:p w14:paraId="5F743D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therefore which in a rage accurse themselves and others, deal wickedly.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因此，那些在怒中咒诅自己与他人的人，乃行恶。</w:t>
      </w:r>
    </w:p>
    <w:p w14:paraId="0FEC7E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called ordinarily to blessing, and not to cursing.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我们通常被召祝福，而非咒诅。</w:t>
      </w:r>
    </w:p>
    <w:p w14:paraId="59F58E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the supposition of things impossible, on this manner.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第三点是对不可能事物的假设，如下。</w:t>
      </w:r>
    </w:p>
    <w:p w14:paraId="1EE410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Put the case, that I Paul, or any other of the apostles, should teach otherwise than I have taught you; neither I nor they must be believed, but be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假设，我保罗，或任何其他使徒，若教导与我已教导你们的不同；无论我或他们都不当被信，反当受咒诅。</w:t>
      </w:r>
    </w:p>
    <w:p w14:paraId="2F0922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put the case, that an angel from heaven should come and preach, otherwise than Paul preached to the Galatians, who must be believed? Paul, or the angel?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再假设，若天上的使者来传讲与保罗向加拉太人所传不同的，谁当被信？保罗，还是天使？</w:t>
      </w:r>
    </w:p>
    <w:p w14:paraId="1763C5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answer is, not the angel, but Paul; and the angel must be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答案是，不是天使，而是保罗；且天使当受咒诅。</w:t>
      </w:r>
    </w:p>
    <w:p w14:paraId="357952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reason is because Paul in preaching and writing did represent the authority of God, and God puts His own authority into the word which he uttered;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原因是保罗在传讲与写作中代表 神的权柄，且 神将自己的权柄放在他所说的话中；</w:t>
      </w:r>
    </w:p>
    <w:p w14:paraId="2829F6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was assisted by the extraordinary, immediate, and infallible assistance of God's Spirit.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且他得到 神之灵非凡、直接、无误的帮助。</w:t>
      </w:r>
    </w:p>
    <w:p w14:paraId="263D36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this supposition, sundry things may be learned.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从此假设，多样事物可被学习。</w:t>
      </w:r>
    </w:p>
    <w:p w14:paraId="084B52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the word preached and written by Paul is as certain, as if it had been written by God Himself, immediately.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第一，保罗所传讲与所写的话与 神亲自直接所写的同样确定。</w:t>
      </w:r>
    </w:p>
    <w:p w14:paraId="31AD02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Paul says, "To the remnant, I speak, not the Lord" (1 Cor. 7:12).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或有人反对说保罗说，"我对其余的人说，不是主说"（哥林多前书7:12）。</w:t>
      </w:r>
    </w:p>
    <w:p w14:paraId="6B7764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Paul says, "I, not the Lord," not because he was deceived in his advice, for he spoke by the Spirit of God (1 Cor. 7:40),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我答：保罗说，"我，不是主，"不是因为他的建议有误，因他是藉 神的灵说话（哥林多前书7:40），</w:t>
      </w:r>
    </w:p>
    <w:p w14:paraId="3F6A8C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because he gave counsel in a case of marriage, whereof the Lord had made no express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而是因他在婚姻案例中给出建议，主并未对此立明确律法。</w:t>
      </w:r>
    </w:p>
    <w:p w14:paraId="273F01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then is this: I speak by collection from the law of God, and not the Lord by any particular and express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其含义是：我从 神的律法中推导而说，而非主藉任何特定与明确的律法所说。</w:t>
      </w:r>
    </w:p>
    <w:p w14:paraId="24D12E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appears hence that the articles of faith, or the doctrine of the gospel, is in excellency and authority above all men and angels.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其次，由此可见，信条，或福音教义，在卓越与权柄上高于所有人与天使。</w:t>
      </w:r>
    </w:p>
    <w:p w14:paraId="0456D9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it follows that the church and councils cannot authorize the Word of God in the mind and conscience of any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由此可见，教会与议会不能在任何人的心思与良心中授权 神的话语。</w:t>
      </w:r>
    </w:p>
    <w:p w14:paraId="7CEF66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inferior and dependent authority adds nothing to that which is the principal and superior authority.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因为次要与依靠的权柄不能为主要与优越的权柄增添什么。</w:t>
      </w:r>
    </w:p>
    <w:p w14:paraId="79F357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opinion of the papists is false that we cannot know the Scripture to be the Word of God, but by the testimony of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因此教皇派的观点错误，即我们不能知晓圣经为 神的话语，除非藉教会的见证—</w:t>
      </w:r>
    </w:p>
    <w:p w14:paraId="3D8824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though the letter of a prince could not be known to be so, without the testimony of the subjects.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仿佛君王的信函若无臣民的见证就不能被认出。</w:t>
      </w:r>
    </w:p>
    <w:p w14:paraId="509E39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principal authority is sufficient in itself to authorize itself without external testimony.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主要权柄本身足以自证，无需外在见证。</w:t>
      </w:r>
    </w:p>
    <w:p w14:paraId="70E418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since the days of the apostles, sundry doctrines have been received and believed, touching intercession of saints, prayer to the dead and for the dead, purgatory, and such like—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第三，自使徒时代以来，多种教义被接受与相信，关于圣徒代求，向死者祷告并为死者祷告，炼狱等—</w:t>
      </w:r>
    </w:p>
    <w:p w14:paraId="56E2C3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these doctrines have been confirmed by sundry revelations.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且这些教义已藉多种启示得到确认。</w:t>
      </w:r>
    </w:p>
    <w:p w14:paraId="25C593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we learn what to judge both of the doctrines, and of the revelations, namely, that they are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此处我们学到当如何判断这些教义与启示，即它们是受咒诅的—</w:t>
      </w:r>
    </w:p>
    <w:p w14:paraId="44B95E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the doctrines are beside the written Word, and the revelations tend to ratify and confirm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因为这些教义在成文圣言之外，而这些启示旨在认可并确认它们。</w:t>
      </w:r>
    </w:p>
    <w:p w14:paraId="0FBBFE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hence we learn, what to think of the writings of papists, and schoolmen, whereof some are called seraphical, cherubical, or angelical doctors.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最后，由此我们学到当如何看待教皇派与经院学者的著作，其中有些被称为智天使的、基路伯的、或天使般的博士。</w:t>
      </w:r>
    </w:p>
    <w:p w14:paraId="783AC5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broach and maintain sundry things beside that which the apostles preached and wrote;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他们提出并维护多种使徒所传讲与所写之外的事物；</w:t>
      </w:r>
    </w:p>
    <w:p w14:paraId="4D5AE7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justification by works, and a mixture of the law and the gospel, they give too little to grace, and too much to man's will.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如藉行为称义，律法与福音的混合，他们给恩典太少，给人的意志太多。</w:t>
      </w:r>
    </w:p>
    <w:p w14:paraId="5B29C9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regard, Paul has given the sentence that they are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关于此，保罗已判定他们受咒诅。</w:t>
      </w:r>
    </w:p>
    <w:p w14:paraId="13BE82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cause students of divinity are warily to read them with prayer that they be not led into temptation, and they are to use them only in the last place.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因此，神学生当谨慎读之，祷告免陷入试探，且仅在最后才使用它们。</w:t>
      </w:r>
    </w:p>
    <w:p w14:paraId="4A7BBF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are greatly to be blamed that prefer them almost above all writers.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那些几乎将它们置于所有作者之上的人当受极大谴责。</w:t>
      </w:r>
    </w:p>
    <w:p w14:paraId="15319D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show that they have little love of the gospel in their hearts.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他们显明心中对福音的爱很少。</w:t>
      </w:r>
    </w:p>
    <w:p w14:paraId="6777B9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9 As we said before, so say I now again: if any man preach unto you otherwise than ye have received, let him be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9 我们已经说了，现在又说，若有人传给你们的，与你们所领受的不同，他就应当被咒诅。</w:t>
      </w:r>
    </w:p>
    <w:p w14:paraId="0FDFFD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Paul repeats again that which he said before, and the repetition is not in vain, but for three weighty causes.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在这些话中保罗再次重复他先前所说，这重复非徒然，而有三个重要原因。</w:t>
      </w:r>
    </w:p>
    <w:p w14:paraId="224062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to signify that he had spoken not rashly, but advisedly, whatsoever he had said before.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第一是表明他先前所说并非鲁莽，而是经过慎重考虑的。</w:t>
      </w:r>
    </w:p>
    <w:p w14:paraId="51079A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the point delivered is an infallible truth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第二是所传达的要点是 神无误的真理。</w:t>
      </w:r>
    </w:p>
    <w:p w14:paraId="0B6FBB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to put the Galatians and us in mind, that we are to observe and remember that which he has said as the foundation of our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第三是提醒加拉太人与我们，我们当留意并记住他所说的作为我们宗教的根基，</w:t>
      </w:r>
    </w:p>
    <w:p w14:paraId="3AFE4C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namely, that the doctrine of the apostles is the only infallible truth of God, against which we may not listen to fathers, councils, or to the very angels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即使徒的教义是 神唯一无误的真理，我们不可听从与之相悖的教父、议会，或甚至 神的天使。</w:t>
      </w:r>
    </w:p>
    <w:p w14:paraId="68399F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this had been remembered and observed, the gospel had continued in his [its] purity after the days of the apostles.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若此点被记住并遵守，福音就会在使徒时代后保持其纯正。</w:t>
      </w:r>
    </w:p>
    <w:p w14:paraId="665F11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verse one thing is to be observed. Before, Paul said they are accursed which teach otherwise than he had taught.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此节中有一点须被留意。先前，保罗说那些教导与他所教不同的人受咒诅。</w:t>
      </w:r>
    </w:p>
    <w:p w14:paraId="13F77F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he says they are accursed which teach otherwise than the Galatians had received.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此处，他说那些教导与加拉太人所领受不同的人受咒诅。</w:t>
      </w:r>
    </w:p>
    <w:p w14:paraId="10246C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Whereby it appears that as Paul preached the gospel of Christ, so the Galatians received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由此可见，保罗如何传讲基督的福音，加拉太人就如何领受。</w:t>
      </w:r>
    </w:p>
    <w:p w14:paraId="5F41F9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received it, first in that they had care to know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他们领受它，首先是他们愿意认识它；</w:t>
      </w:r>
    </w:p>
    <w:p w14:paraId="6D7818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that they gave the assent of faith unto it, as to a truth, against which the very angels could take no exception.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其次，他们对它给出信心的认同，视之为真理，即使天使也不能反对。</w:t>
      </w:r>
    </w:p>
    <w:p w14:paraId="459C7B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also are the Thessalonians commended, that the gospel was to them "in power and much assurance" (1 Thess. 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帖撒罗尼迦人也为此受称赞，福音传给他们"不独在乎言语，也在乎权能和圣灵，并充足的信心"（帖撒罗尼迦前书1:5）。</w:t>
      </w:r>
    </w:p>
    <w:p w14:paraId="78B26C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great fault of our times is that where as the gospel is preached, it is not accordingly received.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我们时代的大过错是福音虽被传讲，却未被相应领受。</w:t>
      </w:r>
    </w:p>
    <w:p w14:paraId="699077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have no care to know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许多人不愿认识它。</w:t>
      </w:r>
    </w:p>
    <w:p w14:paraId="7BB8CA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which know it, give not unto it the assent of faith, but only hold it in opinion.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那些认识它的人，不以信心认同，而仅以意见持守。</w:t>
      </w:r>
    </w:p>
    <w:p w14:paraId="17E435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the cause that there is so small fruit of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这就是福音结果甚少的原因。</w:t>
      </w:r>
    </w:p>
    <w:p w14:paraId="68A591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sin will at length have his punishment.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这罪终将得到惩罚。</w:t>
      </w:r>
    </w:p>
    <w:p w14:paraId="7C9AD7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places that are not seasoned by the waters of the sanctuary are turned to salt pits (Ezek. 47:11).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未被圣所之水滋润的地方变为盐池（以西结书47:11）。</w:t>
      </w:r>
    </w:p>
    <w:p w14:paraId="6339D109">
      <w:pPr>
        <w:pStyle w:val="2"/>
        <w:bidi w:val="0"/>
        <w:jc w:val="center"/>
        <w:rPr>
          <w:rFonts w:hint="eastAsia" w:ascii="方正楷体_GBK" w:hAnsi="方正楷体_GBK" w:eastAsia="方正楷体_GBK" w:cs="方正楷体_GBK"/>
          <w:szCs w:val="30"/>
        </w:rPr>
      </w:pPr>
      <w:r>
        <w:rPr>
          <w:rFonts w:hint="eastAsia"/>
        </w:rPr>
        <w:t>Chapter 1: Verses 10–17</w:t>
      </w:r>
      <w:r>
        <w:rPr>
          <w:rFonts w:hint="eastAsia"/>
        </w:rPr>
        <w:br w:type="textWrapping"/>
      </w:r>
      <w:r>
        <w:rPr>
          <w:rFonts w:hint="eastAsia"/>
        </w:rPr>
        <w:t>第一章：第10-17节</w:t>
      </w:r>
    </w:p>
    <w:p w14:paraId="5B230F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10 For now whether preach I men or God? Or seek I to please men? For if I should yet please men, I were not the servant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10 我现在是要得人的心呢，还是要得 神的心呢？我岂是讨人的喜欢吗？若仍旧讨人的喜欢，我就不是基督的仆人了。</w:t>
      </w:r>
    </w:p>
    <w:p w14:paraId="676532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interrogations in the place, "Do I preach?" and, "Do I please?," are instead of earnest negations—"I do not preach, I do not please."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此处的疑问句，"我传讲吗？"和"我讨喜欢吗？"实为强烈否定—"我不传讲，我不讨喜欢。"</w:t>
      </w:r>
    </w:p>
    <w:p w14:paraId="3ED511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he says, "Do I now preach men, or God?," his meaning is this: Heretofore I have preached the traditions of men, but now being an apostle, I preach not the doctrine of men, but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当他说，"我现在是传讲人还是 神？"他的意思是：先前我传讲人的传统，但如今作为使徒，我不传讲人的教义，而是 神的。</w:t>
      </w:r>
    </w:p>
    <w:p w14:paraId="347A1D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he said, "Do I seek to please men?," his meaning is this: I do not make this the scope of my ministry, to frame and temper my doctrine so, as it may be suitable and pleasing to the affections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当他说，"我寻求讨人喜欢吗？"他的意思是：我不以此为我事工的目标，塑造并调和我的教义，使之适合并讨人情感的喜悦。</w:t>
      </w:r>
    </w:p>
    <w:p w14:paraId="577716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otherwise "we are to please men in that which is good, and for their good" (1 Cor. 10:33; Rom. 15:2).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否则"我们当在善事上讨人喜悦，为他们的益处"（哥林多前书10:33；罗马书15:2）。</w:t>
      </w:r>
    </w:p>
    <w:p w14:paraId="7F15E8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verse contains a double reason of his former speech, and of the repetition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此节包含他先前言论及其重复的双重理由。</w:t>
      </w:r>
    </w:p>
    <w:p w14:paraId="21EE69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this. Though heretofore I taught the traditions of men, yet now I teach the word not of men, but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第一是：虽然我先前教导人的传统，但如今我教导的话语不是出于人，而是出于 神。</w:t>
      </w:r>
    </w:p>
    <w:p w14:paraId="5245EF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 accurse them that teach otherwise.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因此我咒诅那些教导不同的人。</w:t>
      </w:r>
    </w:p>
    <w:p w14:paraId="76BC6B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framed thus. If I should yet please men, I were not the servant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第二是这样构成的。若我仍讨人喜欢，我就不是 神的仆人。</w:t>
      </w:r>
    </w:p>
    <w:p w14:paraId="031404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 am the servant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但我是 神的仆人。</w:t>
      </w:r>
    </w:p>
    <w:p w14:paraId="64A362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 seek not to please men, but, if need shall be, I will denounce curses against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因此我不寻求讨人喜欢，而若有必要，我要宣告对他们的咒诅。</w:t>
      </w:r>
    </w:p>
    <w:p w14:paraId="1673D0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first we see the proper nature of the ministry, which is not the word or doctrine of man, but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此处我们首先看到事工的本质，不是人的话语或教义，而是 神的。</w:t>
      </w:r>
    </w:p>
    <w:p w14:paraId="11BEAA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the ministers of the gospel are taught to handle their doctrine with modesty and humility, without ostentation, with reverence, and with a consideration of the majesty of God whose the doctrine is which they utter, that God may be glorified (1 Peter 4:11).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由此福音的执事受教要谦逊谦卑地处理他们的教义，不夸耀，存敬畏，思想所传讲之教义的 神的威严，使 神得荣耀（彼得前书4:11）。</w:t>
      </w:r>
    </w:p>
    <w:p w14:paraId="2AE752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hearers in hearing are to know that they have to deal with God, and that they are to receive the doctrine taught "not as the word of man, but as the very word of God," as the Thessalonians did (1 Thess. 2:13).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其次，听者在聆听时要知道他们是在与 神交往，且他们要领受所教导的教义"不是当作人的道，乃是当作 神的道"，如帖撒罗尼迦人所行（帖撒罗尼迦前书2:13）。</w:t>
      </w:r>
    </w:p>
    <w:p w14:paraId="628C7B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want of this consideration is the cause that some contemn the ministry of the word, as others are not touched and moved in hearing.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缺乏此思想是一些人轻视话语事工的原因，也是另一些人在听道时不受感动的原因。</w:t>
      </w:r>
    </w:p>
    <w:p w14:paraId="722FDD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is set down the right manner of dispensing the word, which must not be for the pleasing of men, but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再者，此处列明分发话语的正确方式，不是为讨人喜悦，而是为讨 神喜悦。</w:t>
      </w:r>
    </w:p>
    <w:p w14:paraId="78ECBC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appears that ministers of the gospel must not be men-pleasers, nor apply and fashion their doctrine to the affections, humors, and dispositions of men, but keep a good conscience and do their office.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由此可见，福音执事不可讨人喜悦，不可使其教义适应人的情感、脾气与性情，而要保持良善的良心并尽其职。</w:t>
      </w:r>
    </w:p>
    <w:p w14:paraId="6FC58C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tells Jeremiah [that] he must not turn "to the people, but the people must turn to him" (Jer. 15:19).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主告诉耶利米[说]他不可"归向他们，他们却要归向你"（耶利米书15:19）。</w:t>
      </w:r>
    </w:p>
    <w:p w14:paraId="264FF6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God shall be with them, and they shall bring forth much fruit.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如此 神必与他们同在，他们必结出许多果实。</w:t>
      </w:r>
    </w:p>
    <w:p w14:paraId="0F8486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people must know it to be a good thing for them, not to be pleased always by their ministers.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众人须知道对他们有益的，不是总被他们的执事讨好。</w:t>
      </w:r>
    </w:p>
    <w:p w14:paraId="4B87CF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ministry of the word must be as a sacrificing knife, to kill and mortify the old Adam in us, that we may live unto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话语的事工必如献祭的刀，杀死并治死我们里面的老亚当，使我们向 神活。</w:t>
      </w:r>
    </w:p>
    <w:p w14:paraId="7E129B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sick man must not always have his mind, but he must often be crossed and restrained of his desire.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病人不可总随己意，而常须被约束并限制其欲望。</w:t>
      </w:r>
    </w:p>
    <w:p w14:paraId="556660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must we that are sick in our souls in respect of our sins.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我们灵魂因罪而生病的人也当如此。</w:t>
      </w:r>
    </w:p>
    <w:p w14:paraId="4BA3A2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fault therefore of men that desire to be pleased, and to have matters smoothed over of their teachers.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因此，那些期望被取悦，要教师平滑处理事情的人是有错的。</w:t>
      </w:r>
    </w:p>
    <w:p w14:paraId="545047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David's balm, which he wishes may never be wanting to his head (Ps. 141:5).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这是大卫的香膏，他期望它永不从他的头上缺失（诗篇141:5）。</w:t>
      </w:r>
    </w:p>
    <w:p w14:paraId="596CF6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end of this verse sets down a memorable sentence, that if we seek to please men, we cannot be the servants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此节最后列出一句值得铭记的话，若我们寻求讨人喜悦，我们就不能作 神的仆人。</w:t>
      </w:r>
    </w:p>
    <w:p w14:paraId="238913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gather that our nature is full of rebellion and enmity against God, because they which please men cannot please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由此我推断我们的本性充满对 神的叛逆与敌意，因为讨人喜悦的不能讨 神喜悦。</w:t>
      </w:r>
    </w:p>
    <w:p w14:paraId="7FA793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is set down what is the hurt that comes by pride and ambition.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再者，此处列出骄傲与野心带来的伤害。</w:t>
      </w:r>
    </w:p>
    <w:p w14:paraId="06131C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keeps men that they cannot be servants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它使人不能成为基督的仆人。</w:t>
      </w:r>
    </w:p>
    <w:p w14:paraId="0B5EB5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 believe not," says Christ, "because ye seek glory one of another" (John 5:44).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基督说，"你们互相受荣耀，却不求从独一之 神来的荣耀，怎能信我呢？"（约翰福音5:44）</w:t>
      </w:r>
    </w:p>
    <w:p w14:paraId="55AAB8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Ambition so fills the mind with vanity and the heart with worldly desires that it cannot think, or desire to please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野心使心思充满虚空，使心充满世俗欲望，以致不能思想或渴望讨 神喜悦。</w:t>
      </w:r>
    </w:p>
    <w:p w14:paraId="0E4CE0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Wherefore he that would be a faithful minister of the gospel must deny the pride of his heart, and be emptied of ambition, and set himself wholly to seek the glory of God in his calling.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因此，要作忠心的福音执事必须否认心中的骄傲，倒空野心，完全致力于在其呼召中寻求 神的荣耀。</w:t>
      </w:r>
    </w:p>
    <w:p w14:paraId="7C6C31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generally, he that would be a faithful servant of Christ must set God before him as a judge, and consider that he has to deal with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一般而言，要作基督忠心的仆人必须将 神置于面前如审判者，并思考他是在与 神打交道。</w:t>
      </w:r>
    </w:p>
    <w:p w14:paraId="2BFE1B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must turn his mind and senses from the world and all things therein, to God, and seek above all things to approve his thoughts, desires, affections, and all his doings unto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且他必须转离世界及其中万物，归向 神，并寻求万事之上就他的思想、欲望、情感与一切行为得 神悦纳。</w:t>
      </w:r>
    </w:p>
    <w:p w14:paraId="7F70DE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profession of the servant of God is here to be observed in the example of Paul, who says, "Do I now preach men?" and, "Do I yet please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最后，此处须留意在保罗的榜样中 神仆人的宣告，他说，"我现在是传讲人吗？"和"我仍讨人喜欢吗？"</w:t>
      </w:r>
    </w:p>
    <w:p w14:paraId="5BBAED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if he said: "I have done thus and thus, I have preached the traditions of men heretofore, and I have pleased men in persecuting the church of God, but I do not so still, neither will I."</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仿佛他说："我曾如此如此行，我曾传讲人的传统，我曾在逼迫 神的教会中讨人喜悦，但我不再如此，我也不会再这样。"</w:t>
      </w:r>
    </w:p>
    <w:p w14:paraId="09F1CB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that can say the like with good conscience, "I have sinned thus and thus heretofore, but now I do not, neither will I sin as I have done," is indeed the servant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且凡能以良善的良心说类似话的人，"我曾如此如此犯罪，但如今我不再，我也不会再像从前那样犯罪，"确实是 神的仆人。</w:t>
      </w:r>
    </w:p>
    <w:p w14:paraId="1FB838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11 Now I certify you, brethren, that the gospel which was preached by me, was not after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11 弟兄们，我告诉你们，我所传的福音不是出于人的意思。</w:t>
      </w:r>
    </w:p>
    <w:p w14:paraId="22C581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is this: That it may the better appear that I have justly accursed them which teach any other gospel, and justly reproved you for receiving it, I give you to understand, "that the gospel which I preached was not after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意思是：为更清楚表明我公正地咒诅那些教导任何其他福音的人，并公正地责备你们接受它，我让你们知道，"我所传的福音不是出于人的意思，"</w:t>
      </w:r>
    </w:p>
    <w:p w14:paraId="707EF7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not devised by man, or preached of me by man's authority, but it was from God, and preached by the authority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即，不是人所设计，或藉人的权柄由我所传，而是出于 神，且藉 神的权柄所传。</w:t>
      </w:r>
    </w:p>
    <w:p w14:paraId="76ECA9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sense appears by vv. 10 and 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这意思由第10和12节可见。</w:t>
      </w:r>
    </w:p>
    <w:p w14:paraId="5AE90F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is laid down the reason of the conclusion, or the assumption of the principal argument, which was on this manner: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这些话列出结论的理由，或主要论点的假设，如下：</w:t>
      </w:r>
    </w:p>
    <w:p w14:paraId="0F5F09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 be called to teach, and that immediately of God, and my doctrine be true, then you ought not to have revolted from the gospel which I preached.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若我蒙召教导，且直接蒙 神呼召，我的教义为真，那么你们就不应当背离我所传的福音。</w:t>
      </w:r>
    </w:p>
    <w:p w14:paraId="4E2B94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 was called to teach immediately of God, and my doctrine is true.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但我确实直接蒙 神呼召教导，且我的教义为真。</w:t>
      </w:r>
    </w:p>
    <w:p w14:paraId="6BE6C9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part of the assumption is here set down, and handled to the end of the second chapter.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假设的第一部分在此列出，并处理至第二章末。</w:t>
      </w:r>
    </w:p>
    <w:p w14:paraId="6C4733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conclusion (as we have heard) was set down in the premises.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且结论（如我们所听到的）已在前提中列出。</w:t>
      </w:r>
    </w:p>
    <w:p w14:paraId="25312F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two main points of doctrine that are of great consequent may be gathered.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由此可归纳出两个具有重大影响的主要教义要点。</w:t>
      </w:r>
    </w:p>
    <w:p w14:paraId="7ECE9D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this: It is a thing most necessary that men should be assured and certified that the doctrine of the gospel and the Scripture is not of man, but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第一是：人当确信并证实福音与圣经的教义不是出于人，而是出于 神，这是最必要的事。</w:t>
      </w:r>
    </w:p>
    <w:p w14:paraId="3BB3F9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first thing which Paul stands upon in this epistle.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这是保罗在此书信中首先坚持的事。</w:t>
      </w:r>
    </w:p>
    <w:p w14:paraId="3834DC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how this assurance may be obtained.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或有人问这确信如何获得。</w:t>
      </w:r>
    </w:p>
    <w:p w14:paraId="30AAFA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thus. For the settling of our consciences that Scripture is the Word of God, there be two testimonies.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我答，如此。为安定我们的良心，证明圣经是 神的话语，有两种见证。</w:t>
      </w:r>
    </w:p>
    <w:p w14:paraId="6C0A61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the evidence of God's Spirit, imprinted and expressed in the Scriptures.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一是 神之灵的证据，铭刻并表达在圣经中。</w:t>
      </w:r>
    </w:p>
    <w:p w14:paraId="378A4B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an excellency of the Word of God above all words and writings of men and angels, and contains thirteen points.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这是 神话语超越人与天使一切话语与著作的优越性，包含十三点。</w:t>
      </w:r>
    </w:p>
    <w:p w14:paraId="0E0AC3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purity of the law of Moses, whereas the laws of men have their imperfections.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第一是摩西律法的纯洁，而人的律法有其不完全。</w:t>
      </w:r>
    </w:p>
    <w:p w14:paraId="449800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the Scripture sets down the true cause of all misery, namely sin, and the perfect remedy, namely, the death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第二是圣经列明一切苦难的真正原因，即罪，以及完全的救治，即基督的死。</w:t>
      </w:r>
    </w:p>
    <w:p w14:paraId="1F5D1B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the antiquity of Scripture in that it sets down an history from the beginning of the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第三是圣经的古老性，即它列出自世界开始的历史。</w:t>
      </w:r>
    </w:p>
    <w:p w14:paraId="3264BD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is prophecies of things in sundry books of Scripture, which none could possibly foretell but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第四是圣经各书中的预言，除 神外无人能预告。</w:t>
      </w:r>
    </w:p>
    <w:p w14:paraId="5DED4D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is the confirmation of the doctrine of the prophets and apostles by miracles, that is, works done above and contrary to the strength of nature, which none can do but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第五是先知与使徒教义藉神迹的确认，即超越并违反自然力量的作为，除 神外无人能行。</w:t>
      </w:r>
    </w:p>
    <w:p w14:paraId="6FA351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sixth is the consent of all the Scriptures with themselves, whereas the writings of men are often at jar with themselves.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第六是全部圣经的自洽，而人的著作常自相矛盾。</w:t>
      </w:r>
    </w:p>
    <w:p w14:paraId="2DF6F8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seventh is the confession of enemies, as namely of heretics, who in oppugning of Scriptures, allege Scriptures, and thereby confess to the truth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第七是敌人的承认，如异端，他们在反对圣经时引用圣经，藉此承认其真实。</w:t>
      </w:r>
    </w:p>
    <w:p w14:paraId="60DD27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eighth is an unspeakable detestation that Satan and all wicked men bear to the doctrine of Scripture.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第八是撒但与所有恶人对圣经教义的极度憎恶。</w:t>
      </w:r>
    </w:p>
    <w:p w14:paraId="0E4594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ninth is the protection and preservation of it from the beginning to this hour by a special providence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第九是它从开始到如今藉 神的特别护理得到保护与维持。</w:t>
      </w:r>
    </w:p>
    <w:p w14:paraId="2237FD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tenth is the constant profession of martyrs that have shed their blood for the gospel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第十是殉道者为基督福音流血的坚定宣认。</w:t>
      </w:r>
    </w:p>
    <w:p w14:paraId="09F64F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eleventh is that fearful punishments and judgments have befallen them that have oppugned the Word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第十一是那些反对 神话语的人所遭受的可怕惩罚与审判。</w:t>
      </w:r>
    </w:p>
    <w:p w14:paraId="36E770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twelfth is holiness of them that profess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第十二是认信福音之人的圣洁。</w:t>
      </w:r>
    </w:p>
    <w:p w14:paraId="1AE2FA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is the effect and operation of the word. For it is an instrument of God, in the right use whereof, we receive the testimony of the Spirit of our adoption and are converted unto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最后是话语的效果与作用。因它是 神的工具，在其正确使用中，我们领受灵的见证，得儿子的名分并归向 神。</w:t>
      </w:r>
    </w:p>
    <w:p w14:paraId="60FA24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yet nevertheless, the word which converts is contrary to the wicked nature of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然而，使人归正的圣言违反人的邪恶本性。</w:t>
      </w:r>
    </w:p>
    <w:p w14:paraId="492F12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testimony is from the prophets and apostles, who were ambassadors of God extraordinarily to represent His authority unto His church, and the penmen of the Holy Ghost to set down the true and proper Word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第二种见证来自先知与使徒，他们是 神的特别使者，代表祂的权柄向祂的教会，并作为圣灵的执笔者记录 神真实与本有的话语。</w:t>
      </w:r>
    </w:p>
    <w:p w14:paraId="0F1C86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apostles above the rest were eye-witnesses and ear-witnesses of the sayings and doings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使徒超过其余人，是基督言行的目击者与耳听者。</w:t>
      </w:r>
    </w:p>
    <w:p w14:paraId="51EDC1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that they were guided by the infallible assistance of the Spirit, both in preaching and writing, their testimony touching the things which they wrote must needs be authentical.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且因他们在传讲与写作上受圣灵无误帮助的引导，他们关于所写之事的见证必为真实。</w:t>
      </w:r>
    </w:p>
    <w:p w14:paraId="5BF09A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be said that counterfeit writings may be published to the world under the name of the apostles, I answer, if they were in the days of the apostles, they by their authority cut them off.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若有人说伪造的著作可能以使徒之名向世界出版，我答，若它们在使徒时代，使徒必以他们的权柄除掉它们。</w:t>
      </w:r>
    </w:p>
    <w:p w14:paraId="129E13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Paul says, "If any teach otherwise, let him be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因此保罗说，"若有人教导不同，他就应当被咒诅。"</w:t>
      </w:r>
    </w:p>
    <w:p w14:paraId="45C405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provided that no counterfeits should be foisted under their names, after their departure.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且他们确保在他们离世后没有伪造物被冒用他们的名。</w:t>
      </w:r>
    </w:p>
    <w:p w14:paraId="4F3582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hereupon John the last of the apostles, concludes the New Testament with this clause, "If any man shall add unto these things, God shall add unto him the plagues that are written in this book" (Rev. 22:18).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据此，最后的使徒约翰以此条款结束新约，"若有人在这预言上加添什么， 神必将写在这书上的灾祸加在他身上"（启示录22:18）。</w:t>
      </w:r>
    </w:p>
    <w:p w14:paraId="6AE971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any demand, of what value is the testimony of the church, I answer, consider the church distinct from the apostles, and then the testimony thereof is far inferior to the apostolical testification, concerning the Word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若有人问，教会的见证有何价值，我答，将教会与使徒区分，则其见证远不及使徒关于 神话语的证言。</w:t>
      </w:r>
    </w:p>
    <w:p w14:paraId="316B0F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church is to be ruled by the testimony of the apostles in the written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因教会当受使徒见证在成文圣言中的治理。</w:t>
      </w:r>
    </w:p>
    <w:p w14:paraId="4D0EAE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sentence of the church is not always and altogether certain, nor joined with that evidence of the Spirit, wherewith every testimony apostolical is accompanied.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且教会的判断并非总是且完全确定，也不与圣灵的证据相连，而每个使徒的见证都伴随此证据。</w:t>
      </w:r>
    </w:p>
    <w:p w14:paraId="6E4071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that we may be capable of these two testimonies, and take the benefit thereof, we ourselves for our parts must yield subjection and obedience to the Word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此外，为使我们能够接受这两种见证，并获其益处，我们自己必须顺服并遵行 神的话语。</w:t>
      </w:r>
    </w:p>
    <w:p w14:paraId="10706E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our obedience shall we be assured that it is indeed of God, as our Savior Christ says (John 7:17).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在我们的顺服中我们必确信它确实出于 神，如我们的救主基督所言（约翰福音7:17）。</w:t>
      </w:r>
    </w:p>
    <w:p w14:paraId="51213D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doctrine touching the certainty of the Word is of great 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这关于圣言确定性的教义大有用处。</w:t>
      </w:r>
    </w:p>
    <w:p w14:paraId="583D32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when the mind and conscience, by means of the double testimony before mentioned, plainly apprehends it, there is a foundation laid of the fear of God and of justifying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因为当心思与良心，藉前述双重见证，清楚领会它时，敬畏 神与称义信心的根基就奠定了。</w:t>
      </w:r>
    </w:p>
    <w:p w14:paraId="3A6343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before we be assured that the Scripture is the Word of God, it is not possible that we should conceive and hold a faith in the promises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在我们确信圣经是 神的话语之前，我们不可能在 神的应许中构想并持守信心。</w:t>
      </w:r>
    </w:p>
    <w:p w14:paraId="0C7658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want of this certainty in many is an open gap to heresy, apostasy, atheism, and all iniquity.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许多人缺乏此确定性为异端、叛教、无神论及一切罪孽大开方便之门。</w:t>
      </w:r>
    </w:p>
    <w:p w14:paraId="19BFA2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by this it appears that the Church of Rome errs grossly in teaching that we cannot know the Scripture to be the Word of God without the testimony of the church in these latter times,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其次，由此可见罗马教会严重错误地教导我们不能知道圣经是 神的话语，除非有后世教会的见证，</w:t>
      </w:r>
    </w:p>
    <w:p w14:paraId="69AA34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without it we could have no certainty of religion, whereas the testimony of the Spirit, or the evidence thereof in Scripture, with the testimony of the apostles, will do the deed sufficiently, though the church should be silent.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且没有它我们不能确定宗教，而圣灵的见证，或其在圣经中的证据，与使徒的见证，虽教会沉默，也足以成就此事。</w:t>
      </w:r>
    </w:p>
    <w:p w14:paraId="77702B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main point is that it is necessary that men should be assured in their consciences that the calling and authority of their teachers is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第二个主要点是，人在良心中应当确信他们教师的呼召与权柄出于 神，这是必要的。</w:t>
      </w:r>
    </w:p>
    <w:p w14:paraId="384687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how we in these days should be assured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或有人问，我们在今日应如何确信。</w:t>
      </w:r>
    </w:p>
    <w:p w14:paraId="79684D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thus: A diverse consideration must be had, of the first ministers of the gospel, and of their successors.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我如此回答：必须对福音的最初执事与他们的继承者有不同的考量。</w:t>
      </w:r>
    </w:p>
    <w:p w14:paraId="2152D0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first ministers and planters of the gospel, within these eighty years, we must consider that a calling is of two sorts: ordinary and extraordinary.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关于过去八十年内福音的首批执事与传播者，我们必须考虑呼召有两种：常规的与非常规的。</w:t>
      </w:r>
    </w:p>
    <w:p w14:paraId="399B0D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Ordinary is when God calls by the voices and consent of men, following the laws of His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常规的是当 神藉人的声音与同意呼召，遵循祂话语的律法。</w:t>
      </w:r>
    </w:p>
    <w:p w14:paraId="639342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Extraordinary is when God calls otherwise.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非常规的是当 神以其他方式呼召。</w:t>
      </w:r>
    </w:p>
    <w:p w14:paraId="0EE558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He does three ways; first, by immediate voice.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祂以三种方式行此事；首先，藉直接的声音。</w:t>
      </w:r>
    </w:p>
    <w:p w14:paraId="00401D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God called Abraham and Moses, and thus were the apostles called.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神如此呼召亚伯拉罕与摩西，使徒也如此蒙召。</w:t>
      </w:r>
    </w:p>
    <w:p w14:paraId="26BC8F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by the message of a creature.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第二是藉受造物的信息。</w:t>
      </w:r>
    </w:p>
    <w:p w14:paraId="43F6E4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Aaron and the tribe of Levi was called by Moses; Elijah, by Elisha; Philip was called by the angel to baptize the eunuch (Acts 8:26).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亚伦与利未支派藉摩西蒙召；以利亚，藉以利沙；腓利藉天使蒙召给太监施洗（使徒行传8:26）。</w:t>
      </w:r>
    </w:p>
    <w:p w14:paraId="0C1290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by instinct.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第三是藉感动。</w:t>
      </w:r>
    </w:p>
    <w:p w14:paraId="3B0D14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Philip a deacon preached in Samaria (Acts 8:14).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执事腓利如此在撒玛利亚传道（使徒行传8:14）。</w:t>
      </w:r>
    </w:p>
    <w:p w14:paraId="513E94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men of Cyprus and Cyrene preached among the Gentiles, and the hand of God was with them, though otherwise they were but private persons (Acts 11:19–20).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居比路和古利奈人如此向外邦人传道，神的手与他们同在，虽然其他方面他们只是私人（使徒行传11:19-20）。</w:t>
      </w:r>
    </w:p>
    <w:p w14:paraId="418A24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kind was the calling of the first preachers of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首批福音传道人的呼召就是这种。</w:t>
      </w:r>
    </w:p>
    <w:p w14:paraId="1AA534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they did not confirm their callings and doctrine by miracles, which they should have done, if their callings had been extraordinary.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或有人反对说他们未以神迹确认他们的呼召与教义，若他们的呼召是非常规的，他们本应如此行。</w:t>
      </w:r>
    </w:p>
    <w:p w14:paraId="7E101F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They preached no new doctrine, but the old and ancient doctrine of the prophets and apostles, which they had heretofore confirmed by miracles.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我答：他们未传讲新教义，而是先知与使徒古老的教义，他们先前已以神迹证实。</w:t>
      </w:r>
    </w:p>
    <w:p w14:paraId="665417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old doctrine needs no new miracles, but new doctrine such as are the popes' decrees and decrials.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现今古老教义不需新神迹，但新教义如教皇的法令与教令则需。</w:t>
      </w:r>
    </w:p>
    <w:p w14:paraId="4083EC01">
      <w:pPr>
        <w:pStyle w:val="3"/>
        <w:spacing w:before="298" w:line="281" w:lineRule="auto"/>
        <w:ind w:left="3" w:right="1" w:hanging="3"/>
        <w:jc w:val="both"/>
        <w:rPr>
          <w:rFonts w:hint="eastAsia" w:ascii="方正楷体_GBK" w:hAnsi="方正楷体_GBK" w:eastAsia="方正楷体_GBK" w:cs="方正楷体_GBK"/>
          <w:spacing w:val="-1"/>
          <w:sz w:val="30"/>
          <w:szCs w:val="30"/>
        </w:rPr>
      </w:pPr>
    </w:p>
    <w:p w14:paraId="51F4F0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alleged that men may falsely pretend extraordinary calling.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再者，或有人声称人可能虚假地宣称非凡的呼召。</w:t>
      </w:r>
    </w:p>
    <w:p w14:paraId="541DC8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[that] if three rules be observed, they cannot.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我答[说]若遵守三条规则，他们便不能。</w:t>
      </w:r>
    </w:p>
    <w:p w14:paraId="20AC16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extraordinary never takes place, but when there is no room for ordinary.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第一是非常规的呼召从不发生，除非常规呼召没有空间。</w:t>
      </w:r>
    </w:p>
    <w:p w14:paraId="2953BC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that they which plead a calling extraordinarily must be tried by the word, both for doctrine and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第二，那些声称有非常规呼召的人必须被圣言考验，无论在教义与生活上。</w:t>
      </w:r>
    </w:p>
    <w:p w14:paraId="39247A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is an infallible way to discover false teachers (Matt. 7:22; Deut. 13:1, 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因为这是发现假师傅的无误方法（马太福音7:22；申命记13:1, 5）。</w:t>
      </w:r>
    </w:p>
    <w:p w14:paraId="025EB1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John's authority is said to be from heaven, because his baptism, that is, his doctrine, was so (Luke 20:4).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约翰的权柄被称为来自天上，因为他的洗礼，即他的教义，如此（路加福音20:4）。</w:t>
      </w:r>
    </w:p>
    <w:p w14:paraId="476569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that extraordinary teachers in these last days, after they have brought men to receive the gospel, are to be ordained as other ordinary ministers after the laws of God's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第三是这末后的日子里非常规教师，在他们带人领受福音后，当按 神话语的律法如其他常规执事一样被按立。</w:t>
      </w:r>
    </w:p>
    <w:p w14:paraId="1739E4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are not extraordinary in respect of their doctrine, which is the doctrine of the word, nor in respect of their office or function, in which regard they are pastors and teachers, and not apostles or evangelists;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因为他们在教义上非非常规的，其教义是圣言的教义，在职分或功能上也非非常规的，在这方面他们是牧师与教师，不是使徒或传福音者；</w:t>
      </w:r>
    </w:p>
    <w:p w14:paraId="70C296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their callings are extraordinary, in respect of the common abuse of the office of teaching, and in respect of the common corruption of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但他们的呼召是非常规的，就教导职分的普遍滥用而言，就教义的普遍败坏而言。</w:t>
      </w:r>
    </w:p>
    <w:p w14:paraId="2C1EB2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three rules as caveats observed, we may easily perceive who are called extraordinarily, who not.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这三条规则作为警告被遵守，我们便可轻易分辨谁是被非常规呼召的，谁不是。</w:t>
      </w:r>
    </w:p>
    <w:p w14:paraId="27C64C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are all fully verified in the first preachers of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且它们都在福音的首批传道人身上得到完全验证。</w:t>
      </w:r>
    </w:p>
    <w:p w14:paraId="49E028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is objected that they which are lawfully called are ordained by them whose ancestors have been successively ordained by the apostles.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第三，有人反对说那些合法蒙召的人是被那些祖先由使徒连续按立的人所按立。</w:t>
      </w:r>
    </w:p>
    <w:p w14:paraId="2D2855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Succession is threefold.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我答：继承有三重。</w:t>
      </w:r>
    </w:p>
    <w:p w14:paraId="55A7E7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of persons and doctrine jointly together.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第一是人与教义共同的继承。</w:t>
      </w:r>
    </w:p>
    <w:p w14:paraId="6597B6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was in the primitive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这在原始教会中存在。</w:t>
      </w:r>
    </w:p>
    <w:p w14:paraId="73A576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of persons alone, and this may be among infidels and heretics.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第二是仅人的继承，这可能存在于不信者与异端中。</w:t>
      </w:r>
    </w:p>
    <w:p w14:paraId="673E6D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of doctrine alone.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第三是仅教义的继承。</w:t>
      </w:r>
    </w:p>
    <w:p w14:paraId="38A763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our ministers succeed the apostles.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这样我们的执事继承了使徒。</w:t>
      </w:r>
    </w:p>
    <w:p w14:paraId="2731B1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sufficient.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且这是足够的。</w:t>
      </w:r>
    </w:p>
    <w:p w14:paraId="3BBC9D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rule must be remembered, that the power of the keys, that is of order and jurisdiction, is tied by God and annexed in the New Testament to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因为必须记住此规则，钥匙的权柄，即秩序与管辖权，被 神绑定并在新约中附于教义。</w:t>
      </w:r>
    </w:p>
    <w:p w14:paraId="2205CF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in Turkey, or America, or elsewhere, the gospel should be received of men, by the counsel and persuasion of private persons, they shall not need to send into Europe for consecrated ministers, but they have power to choose their own ministers from within themselves—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若在土耳其，或美洲，或其他地方，福音藉私人的劝告与说服被人领受，他们无需派往欧洲寻求奉献的执事，而有权从自己中间拣选自己的执事—</w:t>
      </w:r>
    </w:p>
    <w:p w14:paraId="464AAB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where God gives the word, He gives the power also.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 神赐下话语之处，祂也赐下权柄。</w:t>
      </w:r>
    </w:p>
    <w:p w14:paraId="59216D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successors of the first preachers, their calling was altogether ordinary, and they were ordained of their predecessors.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关于首批传道人的继承者，他们的呼召完全是常规的，且他们由前人按立。</w:t>
      </w:r>
    </w:p>
    <w:p w14:paraId="36A85C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objected that their callings are corrupt.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有人反对说他们的呼召是败坏的。</w:t>
      </w:r>
    </w:p>
    <w:p w14:paraId="52EAA1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我如此回答。</w:t>
      </w:r>
    </w:p>
    <w:p w14:paraId="0D609B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actions ecclesiastical that tend to binding or loosing appertain properly to the person of Christ, and men are but ministers and instruments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一切倾向捆绑或释放的教会行动本属于基督的位格，人不过是其执事与工具。</w:t>
      </w:r>
    </w:p>
    <w:p w14:paraId="79FA62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to call men to the ministry and dispensation of the gospel belongs to Christ, who alone gives the power, the will, the deed.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因此呼召人进入福音的事工与分发属于基督，唯有祂赐下权柄，意愿，行为。</w:t>
      </w:r>
    </w:p>
    <w:p w14:paraId="5660A1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church can do no more but testify, publish, and declare whom God calls, by examination of parties for life and doctrine, by election, and by ordination.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教会所能做的不过是见证，发布，宣告 神所呼召的人，藉考察各方的生活与教义，藉拣选，并藉按立。</w:t>
      </w:r>
    </w:p>
    <w:p w14:paraId="341352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for substance all that the church can do.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这实质上是教会所能做的一切。</w:t>
      </w:r>
    </w:p>
    <w:p w14:paraId="0964BA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this is allowed and prescribed by the laws of this church and land.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且这一切皆为此教会与此地律法所允许与规定。</w:t>
      </w:r>
    </w:p>
    <w:p w14:paraId="5612EB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our callings for their substance are divine, whatsoever defects there be otherwise.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因此我们呼召的实质是神圣的，无论其他方面有何缺陷。</w:t>
      </w:r>
    </w:p>
    <w:p w14:paraId="2DE14C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assurance that our callings are of God is of great 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我们的呼召出于 神的这一确信大有用处。</w:t>
      </w:r>
    </w:p>
    <w:p w14:paraId="755B21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causes the minister to make a conscience of his duty.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它使执事在尽职上存良心。</w:t>
      </w:r>
    </w:p>
    <w:p w14:paraId="733D18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his comfort in trouble (Isa. 49:2; 2 Cor. 2:15).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它是他在患难中的安慰（以赛亚书49:2；哥林多后书2:15）。</w:t>
      </w:r>
    </w:p>
    <w:p w14:paraId="402A83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 the hearers it is a means of great reverence, and obedience.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对听者而言它是极大敬畏与顺服的方法。</w:t>
      </w:r>
    </w:p>
    <w:p w14:paraId="1C5759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12 For neither received I it of man, neither was I taught it, but by the revelation of Jesus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12 因为我不是从人领受的，也不是人教导我的，乃是从耶稣基督启示来的。</w:t>
      </w:r>
    </w:p>
    <w:p w14:paraId="0C38D8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is this.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意思是这样。</w:t>
      </w:r>
    </w:p>
    <w:p w14:paraId="3307F7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here says he received not the gospel "of man," because he received not the office to teach and preach the gospel from any mere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保罗在此说他未从人领受福音，因他未从任何凡人领受教导与传讲福音的职分。</w:t>
      </w:r>
    </w:p>
    <w:p w14:paraId="6FB809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here he speaks of himself as he was an apostle.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因为此处他以使徒的身份谈论自己。</w:t>
      </w:r>
    </w:p>
    <w:p w14:paraId="67C708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then an apostle properly is said to receive the gospel, when he receives not only to know and believe it, but also to preach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那时一个使徒被正确地说成领受福音，是当他领受不仅是知道与相信它，也是传讲它。</w:t>
      </w:r>
    </w:p>
    <w:p w14:paraId="0B1A56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adds further that he was not taught it, that is, that he learned the gospel not by the teaching of any man, as formerly he learned the law at the feet of Gamaliel.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他进一步添加说他未被教导它，即他学习福音不是藉任何人的教导，如他先前在迦玛列脚前学习律法。</w:t>
      </w:r>
    </w:p>
    <w:p w14:paraId="776A39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words, "but by revelation of Jesus Christ," carry this sense: But I learned it and received it of Christ who taught me by revelation.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最后的话，"乃是从耶稣基督启示来的，"带有此意：但我从基督学习并领受它，祂藉启示教导我。</w:t>
      </w:r>
    </w:p>
    <w:p w14:paraId="3DA416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revelation is twofold: one ordinary, the other extraordinary.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此外，启示有两种：一种常规的，另一种非常规的。</w:t>
      </w:r>
    </w:p>
    <w:p w14:paraId="750A7F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Ordinary is when Christ teaches men by the word preached and by His Spirit.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常规的是当基督藉所传的话语与祂的灵教导人。</w:t>
      </w:r>
    </w:p>
    <w:p w14:paraId="1BF22C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sense the Holy Ghost is called the "Spirit of revelation" (Eph. 1:17).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在此意义上圣灵被称为"启示的灵"（以弗所书1:17）。</w:t>
      </w:r>
    </w:p>
    <w:p w14:paraId="17D0B1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Extraordinary is without the word preached, and that four ways.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非常规的是无需所传的话语，且有四种方式。</w:t>
      </w:r>
    </w:p>
    <w:p w14:paraId="034E2F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by voice.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首先，藉声音。</w:t>
      </w:r>
    </w:p>
    <w:p w14:paraId="06BDCC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God taught Adam and the patriarchs.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神如此教导亚当与先祖们。</w:t>
      </w:r>
    </w:p>
    <w:p w14:paraId="6489C3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by dreams, when things revealed were represented to the mind in sleep.</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第二，藉梦，当所启示的事物在睡眠中呈现给思想。</w:t>
      </w:r>
    </w:p>
    <w:p w14:paraId="1889C5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vision, when things revealed are represented to the outward senses of men being awake.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第三是异象，当所启示的事物呈现给清醒之人的外在感官。</w:t>
      </w:r>
    </w:p>
    <w:p w14:paraId="3C8462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is instinct, when God teaches by inward motion and inspiration.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第四是感动，当 神藉内在感动与灵感教导。</w:t>
      </w:r>
    </w:p>
    <w:p w14:paraId="454999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did God usually teach the prophets (2 Peter 1:21).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神通常如此教导先知（彼得后书1:21）。</w:t>
      </w:r>
    </w:p>
    <w:p w14:paraId="3824F2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revelation which Paul had was not ordinary, but extraordinary, and that partly by vision, partly by voice, and partly by instinct (Acts 9; 22).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现在保罗所有的启示不是常规的，而是非常规的，且部分是藉异象，部分藉声音，部分藉感动（使徒行传9；22）。</w:t>
      </w:r>
    </w:p>
    <w:p w14:paraId="518643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here be demanded, where Christ was, whether on earth or in the heaven, because Paul heard His voice and saw Him visibly.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此处或有人问，基督在何处，是在地上还是在天上，因为保罗听到祂的声音并可见地看见祂。</w:t>
      </w:r>
    </w:p>
    <w:p w14:paraId="6184D5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He was not on earth, but in heaven.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我答祂不在地上，而在天上。</w:t>
      </w:r>
    </w:p>
    <w:p w14:paraId="20F50F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Paul both saw Him and heard Him, it was by miracle;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且保罗既看见祂又听见祂，是藉神迹；</w:t>
      </w:r>
    </w:p>
    <w:p w14:paraId="684610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Stephen in like manner saw Christ, he saw Him not on earth, but standing at the right hand of God in heaven.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正如司提反以同样方式看见基督，他不是在地上看见祂，而是在天上站在 神右边。</w:t>
      </w:r>
    </w:p>
    <w:p w14:paraId="72B7C6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otherwise the opening of the heavens had been a needless thing.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否则天开启就成了无用之事。</w:t>
      </w:r>
    </w:p>
    <w:p w14:paraId="004D74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then are a confirmation of the former verse, on this manner.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这些话是对前节的确认，以此方式。</w:t>
      </w:r>
    </w:p>
    <w:p w14:paraId="2ABF28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authority whereby I teach, and the doctrine which I teach, I first received and learned it not of man, but immediately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我教导的权柄，与我所教导的教义，我最初领受并学习它不是从人，而是直接从基督。</w:t>
      </w:r>
    </w:p>
    <w:p w14:paraId="101041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gospel which I preach is not human, but divine, and preached not by human, but divine authority.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因此我所传的福音不是人的，而是神的，且不是藉人的，而是藉神的权柄所传。</w:t>
      </w:r>
    </w:p>
    <w:p w14:paraId="22D9F0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scope and sense of the words, many points of doctrine are contained.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在这些话的范围与意义中，包含多个教义要点。</w:t>
      </w:r>
    </w:p>
    <w:p w14:paraId="0B7F6C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Christ is the great prophet and doctor of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第一，基督是教会的伟大先知与教师。</w:t>
      </w:r>
    </w:p>
    <w:p w14:paraId="37C9BC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"Hear him" (Matt. 17:6).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"要听祂"（马太福音17:6）。</w:t>
      </w:r>
    </w:p>
    <w:p w14:paraId="4B5946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your Doctor, namely Christ" (Matt. 23:8).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"只有一位是你们的夫子，就是基督"（马太福音23:8）。</w:t>
      </w:r>
    </w:p>
    <w:p w14:paraId="67272A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is called "the great Shepherd of the sheep" (Heb. 13:20).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且祂被称为"群羊的大牧人"（希伯来书13:20）。</w:t>
      </w:r>
    </w:p>
    <w:p w14:paraId="3C9100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office is three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祂的职分有三方面。</w:t>
      </w:r>
    </w:p>
    <w:p w14:paraId="5306AA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to manifest and reveal the will of the Father touching the redemption of mankind (John 1:18; 8:26).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第一是显明并启示父关于人类救赎的旨意（约翰福音1:18；8:26）。</w:t>
      </w:r>
    </w:p>
    <w:p w14:paraId="5F9C23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He has done from the beginning of the world (the Father never speaking and appearing immediately but in the baptism and transfiguration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祂自世界开始便如此行（父从未直接说话与显现，除了在基督的受洗与变像中）。</w:t>
      </w:r>
    </w:p>
    <w:p w14:paraId="7682CD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He does to Paul in this place.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且祂在此处如此对待保罗。</w:t>
      </w:r>
    </w:p>
    <w:p w14:paraId="406054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to institute the ministries of the word, and to call and send ministers.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第二是设立圣言的事工，并呼召差遣执事。</w:t>
      </w:r>
    </w:p>
    <w:p w14:paraId="43F124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my Father sent me, so send I you" (John 20:21).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"父怎样差遣了我，我也照样差遣你们"（约翰福音20:21）。</w:t>
      </w:r>
    </w:p>
    <w:p w14:paraId="782DD5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it is that gives "some to be pastors, some to be teachers" (Eph. 4:11).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祂赐下"有的作牧师，有的作教师"（以弗所书4:11）。</w:t>
      </w:r>
    </w:p>
    <w:p w14:paraId="3EAEFC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appoints Paul to be an apostle.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且如此指派保罗作使徒。</w:t>
      </w:r>
    </w:p>
    <w:p w14:paraId="3D82A7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to teach the heart within, by illuminating the mind, and by working a faith of the doctrine which is taught.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第三是教导内心，藉光照心思，并藉在所教导的教义中运行信心。</w:t>
      </w:r>
    </w:p>
    <w:p w14:paraId="27540D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opens the understanding of His disciples, that they may understand the Scriptures (Luke 24:45).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祂开通门徒的悟性，使他们明白圣经（路加福音24:45）。</w:t>
      </w:r>
    </w:p>
    <w:p w14:paraId="73864A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here He enlightens and teaches Paul.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此处祂如此光照并教导保罗。</w:t>
      </w:r>
    </w:p>
    <w:p w14:paraId="2018D2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it must be observed, that this office of teaching is inseparably annexed to the person of Christ, and is by Him accordingly executed even after His ascension, as appears in the conversion of Paul.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此外，必须注意，这教导的职分与基督的位格不可分离地相连，且由祂在祂升天后仍如此执行，如在保罗的归主中所显明的。</w:t>
      </w:r>
    </w:p>
    <w:p w14:paraId="43E97D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Isaiah says, "They shall all be taught of God" (Isa. 54:13).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因此以赛亚说，"你的儿女都要受耶和华的教训"（以赛亚书54:13）。</w:t>
      </w:r>
    </w:p>
    <w:p w14:paraId="1D70F5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the ministers of the gospel, they in teaching are no more but instruments of Christ, to utter and pronounce the word to the ear.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至于福音的执事，他们在教导中不过是基督的器皿，向耳朵说出并发表圣言。</w:t>
      </w:r>
    </w:p>
    <w:p w14:paraId="50DAA7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all they can do.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这是他们所能做的一切。</w:t>
      </w:r>
    </w:p>
    <w:p w14:paraId="71EC49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Paul says, "He that plants or waters is not anything, but God that giveth the increase" (1 Cor. 3:7).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因此保罗说，"栽种的算不得什么，浇灌的也算不得什么，只在那叫他生长的 神"（哥林多前书3:7）。</w:t>
      </w:r>
    </w:p>
    <w:p w14:paraId="1126FB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teacher then properly in the ministry of the New Testament to the very end of the world is Christ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那么，在新约的事工中直到世界末了，本有的教师是基督自己。</w:t>
      </w:r>
    </w:p>
    <w:p w14:paraId="64EDDF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teach us reverence in hearing God's word, and care with diligence in keeping of it (Heb. 2:1–3,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这必须教导我们在听 神的话语时存敬畏，且在持守它时勤勉谨慎（希伯来书2:1-3，等）。</w:t>
      </w:r>
    </w:p>
    <w:p w14:paraId="11A117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this teaches us that they which embrace not the gospel among us are contemners of Christ, and shall endure eternal condemnation (John 3:18; Heb. 12:25).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其次，这教导我们那些不在我们中间领受福音的人是轻视基督的人，且要忍受永远的定罪（约翰福音3:18；希伯来书12:25）。</w:t>
      </w:r>
    </w:p>
    <w:p w14:paraId="09252B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if we want understanding, we must pray to Christ for it, and because we have so excellent a teacher, we must pray unto Him that He would give unto us hearing ears, that is, hearts tractable and obedient to His word, that we may befit disciples for so worthy a master.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第三，若我们缺乏理解，我们必须向基督祈求，且因我们有如此杰出的教师，我们必须向祂祷告，求祂赐给我们听的耳朵，即顺服且听命于祂话语的心，使我们成为如此配得的主人的合适门徒。</w:t>
      </w:r>
    </w:p>
    <w:p w14:paraId="562043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there be two ways whereby Christ teaches those that are to be teachers.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第二是基督教导那些将作教师的人有两种方式。</w:t>
      </w:r>
    </w:p>
    <w:p w14:paraId="791728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immediate revelation; the other is ordinary instruction in schools by the means and ministry of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一种是直接启示；另一种是在学校中藉人的方法与事工的常规教导。</w:t>
      </w:r>
    </w:p>
    <w:p w14:paraId="748AEB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says Amos, "I was neither prophet, nor son of a prophet, but the Lord sent me to prophesy to Israel" (Amos 7:14).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阿摩司同样说，"我原不是先知，也不是先知的门徒，耶和华却呼召我，使我不跟从羊群，对我说，你去向我民以色列说预言"（阿摩司书7:14）。</w:t>
      </w:r>
    </w:p>
    <w:p w14:paraId="3A57AE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that they which are to be teachers must first be taught;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第三点是，那些要作教师的人必须先受教；</w:t>
      </w:r>
    </w:p>
    <w:p w14:paraId="2AE61D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must teach that which they have first learned themselves.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且他们必须教导他们自己首先所学的。</w:t>
      </w:r>
    </w:p>
    <w:p w14:paraId="4909FF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"Abide in the things which thou hast learned" (2 Tim. 3:14).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"但你所学习的，所确信的，要存在心里"（提摩太后书3:14）。</w:t>
      </w:r>
    </w:p>
    <w:p w14:paraId="3D2ECF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taught that which He heard of the Father; the apostles, that which they heard of Christ: ordinary ministers, that which they have learned of the apostles.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基督教导祂从父所听见的；使徒教导他们从基督所听见的：常规执事教导他们从使徒所学的。</w:t>
      </w:r>
    </w:p>
    <w:p w14:paraId="52174E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right tradition.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这是正确的传承。</w:t>
      </w:r>
    </w:p>
    <w:p w14:paraId="544DD6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it be observed without addition or detraction, the gospel shall remain in his [its] integrity.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若它被无增无减地遵守，福音将保持其完整。</w:t>
      </w:r>
    </w:p>
    <w:p w14:paraId="4C6AFB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our ancestors are greatly to be blamed, who have not contented themselves with that which they have learned of the apostles, but have delivered things of their own which they were never taught.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此处我们的先祖当受极大谴责，他们未满足于从使徒所学的，却传递他们自己的东西，是他们从未被教导的。</w:t>
      </w:r>
    </w:p>
    <w:p w14:paraId="23FEFE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sprang unwritten traditions, and the corruption of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由此产生非成文传统，与宗教的败坏。</w:t>
      </w:r>
    </w:p>
    <w:p w14:paraId="6F294F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such are here to be blamed that take upon them to be teachers of the gospel, and were never taught by revelation, or by any ordinary way.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再者，那些自取福音教师之名，却从未藉启示或任何常规方式受教的人当受谴责。</w:t>
      </w:r>
    </w:p>
    <w:p w14:paraId="6E4BD4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private persons are much more to be blamed that broach and deliver such doctrines, and opinions, as they themselves never learned by any ministry.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第三，私人更当受谴责，发表并传递他们自己从未藉任何事工学习的教义与意见。</w:t>
      </w:r>
    </w:p>
    <w:p w14:paraId="6BC611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teachers themselves must first learn, and then teach.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因为教师自己必须先学习，然后教导。</w:t>
      </w:r>
    </w:p>
    <w:p w14:paraId="0E3300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that they which are to be teachers are first to be taught, and that by men, where revelation is wanting.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第四点是那些要作教师的人必须先受教，且在没有启示的地方，由人来教。</w:t>
      </w:r>
    </w:p>
    <w:p w14:paraId="1A0C4D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kind of teaching is the foundation of the school of the prophets, and it has been from the beginning.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这种教导是先知学校的基础，且自始便如此。</w:t>
      </w:r>
    </w:p>
    <w:p w14:paraId="2A12A8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patriarchs till Moses were prophets in their families, and they taught not only their families in general, but also their firstborn, that they might succeed as prophets after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列祖直到摩西在其家庭中是先知，他们不仅一般地教导其家庭，也教导其长子，使他们在其后作先知。</w:t>
      </w:r>
    </w:p>
    <w:p w14:paraId="360D98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were forty-eight cities of the Levites dispersed through all the tribes, where not only the people were taught, but also schools erected that they might be taught, which were to be priests and Levites.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有四十八座利未人的城分散于各支派中，不仅人民在那里受教，也设立学校使那些要做祭司与利未人的人受教。</w:t>
      </w:r>
    </w:p>
    <w:p w14:paraId="5CA1F0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city among the rest is called Kiriath-sepher (Josh. 15:15), that is, "the city of books," or as we say, the university.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其中一城被称为基列西弗（约书亚记15:15），即"书卷之城"，或如我们所说，大学。</w:t>
      </w:r>
    </w:p>
    <w:p w14:paraId="7798EC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Samuel a young man was sent to the tabernacle in Shiloh to be taught and trained up of Eli the priest.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少年撒母耳被送到示罗的帐幕接受祭司以利的教导与培养。</w:t>
      </w:r>
    </w:p>
    <w:p w14:paraId="425E9C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Samuel when he was judge of Israel erected colleges of prophets, and ruled them himself (1 Sam. 10).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撒母耳作以色列的士师时建立先知的学院，并亲自管理它们（撒母耳记上10）。</w:t>
      </w:r>
    </w:p>
    <w:p w14:paraId="05CD81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decayed estate of the ten tribes, Elijah and Elisha set up schools of the prophets in Bethel, Carmel, etc., and the young students were called the sons of the prophets (2 Kings 2:3).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在十个支派衰败的景况中，以利亚与以利沙在伯特利，迦密等地设立先知的学校，且年轻的学生被称为先知的门徒（列王纪下2:3）。</w:t>
      </w:r>
    </w:p>
    <w:p w14:paraId="347303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Himself, besides the sermons made to the people, trained up and taught His twelve apostles and His seventy disciples.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基督自己，除了向百姓讲道外，培训并教导祂的十二使徒与七十门徒。</w:t>
      </w:r>
    </w:p>
    <w:p w14:paraId="284D73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commands Timothy to "teach that which he had learned, to such as shall be fit to teach others" (2 Tim. 2:2).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保罗命令提摩太"将你所听我教训的，也要交托那忠心能教导别人的人"（提摩太后书2:2）。</w:t>
      </w:r>
    </w:p>
    <w:p w14:paraId="62C95B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this teaching is of great 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此外，这教导大有用处。</w:t>
      </w:r>
    </w:p>
    <w:p w14:paraId="64CCDC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serves to maintain the true interpretation of Scripture, the purity of doctrine; and it is a means to continue the ministry to the end of the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因它有助于维持圣经的真解释，教义的纯正；且它是使事工延续至世界末了的方法。</w:t>
      </w:r>
    </w:p>
    <w:p w14:paraId="580D5B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meanest art or trade that is, is not learned without great teaching.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即使最低等的艺术或行业，也不能在没有重大教导的情况下学会。</w:t>
      </w:r>
    </w:p>
    <w:p w14:paraId="173513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much more teaching is required in divinity, which is the art of all arts.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那么神学作为所有艺术中的艺术，更需要教导。</w:t>
      </w:r>
    </w:p>
    <w:p w14:paraId="731D7D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true interpretation of Scripture and the right cutting of the Word is a matter of great difficulty, and a matter (whatsoever men think) of the greatest learning in the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圣经的真解释与正确分解圣言是极其困难的事，且是（无论人如何想）世上最大学问的事。</w:t>
      </w:r>
    </w:p>
    <w:p w14:paraId="6B01D5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it is necessary that teachers should first be taught, and learn aright the gospel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因此教师必须先受教，并正确学习基督的福音，这是必要的。</w:t>
      </w:r>
    </w:p>
    <w:p w14:paraId="0D631A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Eleven hundred years after Christ, men began to lay aside Moses, and the prophets, and the writings of the New Testament, and to expound the writings of men, as the Sentences of Peter Lombard.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基督之后的一千一百年，人开始放下摩西，先知，与新约的著作，转而解释人的著作，如彼得·隆巴德的《句集》。</w:t>
      </w:r>
    </w:p>
    <w:p w14:paraId="088F59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ignorance, superstition, and idolatry come headlong into the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由此无知，迷信，与偶像崇拜急促进入世界。</w:t>
      </w:r>
    </w:p>
    <w:p w14:paraId="4E7FC1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Seeing then the teaching of them that are to be teachers is of such antiquity and use, all men are to be exhorted to put to their helping hands, that this thing may go forward.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既然要作教师之人的教导如此古老且有用，所有人当被劝勉伸出援手，使此事得以进行。</w:t>
      </w:r>
    </w:p>
    <w:p w14:paraId="1E1B7F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Princes are to maintain it, by their bountifulness, and authority, as they have done, and do still.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王侯当以他们的慷慨与权柄维持它，如他们所行，且仍在行。</w:t>
      </w:r>
    </w:p>
    <w:p w14:paraId="242A11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which they do, they must do it more.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且他们所行的，他们必须加倍行。</w:t>
      </w:r>
    </w:p>
    <w:p w14:paraId="228E73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Parents must dedicate the fittest of their children to the service of God in the ministry, and not to use it in the last place for a shift, as they do.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父母必须将最合适的子女奉献给 神在事工中的服事，不可将其作为最后选择的替代，如他们所行。</w:t>
      </w:r>
    </w:p>
    <w:p w14:paraId="468A57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commonly, the eldest must be the heir, the next the lawyer, the youngest the divine.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因为通常，长子必为继承人，次子为律师，最小的为神学家。</w:t>
      </w:r>
    </w:p>
    <w:p w14:paraId="205BA8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Students must love and affect this calling above all other (1 Cor. 14:1).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学生必须爱慕并倾向这呼召胜过一切其他（哥林多前书14:1）。</w:t>
      </w:r>
    </w:p>
    <w:p w14:paraId="00CB6B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all men must make prayer that God would prosper and bless all schools of learning, where this kind of teaching is in 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最后，所有人必须祷告，愿 神使一切有此类教导的学府昌盛蒙福。</w:t>
      </w:r>
    </w:p>
    <w:p w14:paraId="089EEB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again it appears that Christ is God, and more than a mere man, because He is opposed to man, and that Paul received authority and the keys of the kingdom of heaven immediately of Christ, as well as Peter.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此处再次可见基督是 神，且超过一个凡人，因为祂与人相对，且保罗直接从基督领受权柄与天国的钥匙，如同彼得一样。</w:t>
      </w:r>
    </w:p>
    <w:p w14:paraId="4CF15E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13 For ye have heard of my conversation, in times past, how that I persecuted the church of God extremely, and wasted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13 你们听见我从前在犹太教中所行的事，怎样极力逼迫残害 神的教会。</w:t>
      </w:r>
    </w:p>
    <w:p w14:paraId="14976E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14 And profited in Jewish religion, above many of my companions, of mine own nation, and was much more zealous of the traditions of my fathers.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14 我又在犹太教中，比我本国许多同岁的人更有长进，为我祖宗的遗传更加热心。</w:t>
      </w:r>
    </w:p>
    <w:p w14:paraId="4E01C1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former verse, the apostle set down, that he learned the gospel, not of man, but of Jesus Christ, immediately.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在前节中，使徒确定，他学习福音，不是从人，而是直接从耶稣基督。</w:t>
      </w:r>
    </w:p>
    <w:p w14:paraId="6A8041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 the next place he goes about to prove at large.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接下来他广泛地证明这点。</w:t>
      </w:r>
    </w:p>
    <w:p w14:paraId="30030B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reason is framed thus.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他的理由如此构成。</w:t>
      </w:r>
    </w:p>
    <w:p w14:paraId="21D12D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 learned the gospel of any man, I learned it either before, or after my conversion.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若我从任何人学习福音，我要么在我归主之前学习，要么在之后学习。</w:t>
      </w:r>
    </w:p>
    <w:p w14:paraId="7FA7D6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 learned it neither before, nor after my conversion of any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但我在归主前后都未从任何人学习它。</w:t>
      </w:r>
    </w:p>
    <w:p w14:paraId="7EC38A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part of his reason is here confirmed thus.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他理由的第一部分如此得到确认。</w:t>
      </w:r>
    </w:p>
    <w:p w14:paraId="14C331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Before my calling and conversion, I professed Judaism, and I lived accordingly, persecuting the church, and suppressing the gospel of Christ, and profiting in my religion above many others.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在我蒙召与归主前，我信奉犹太教，且相应地生活，逼迫教会，压制基督的福音，且在我的宗教上比许多人更有长进。</w:t>
      </w:r>
    </w:p>
    <w:p w14:paraId="06CD14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 was not then fit to bear and learn the gospel of Christ of any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因此我当时不适合从任何人那里承受并学习基督的福音。</w:t>
      </w:r>
    </w:p>
    <w:p w14:paraId="7AD88C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argument he further confirmed by the testimony of the Galatians thus: That this was my conversation in Judaism, thou art witnesses.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他进一步藉加拉太人的见证确认此论点：这是我在犹太教中的行为，你们是见证。</w:t>
      </w:r>
    </w:p>
    <w:p w14:paraId="102271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you have heretofore heard as much.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因为你们先前已听过这么多。</w:t>
      </w:r>
    </w:p>
    <w:p w14:paraId="798E5A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example of Paul, two points are generally to be considered.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在保罗的榜样中，两点普遍当被考虑。</w:t>
      </w:r>
    </w:p>
    <w:p w14:paraId="6065F4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the distinction of man and man arises not of the will or natural disposition of man, but of grace and mercy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第一，人与人的区别不是源于人的意志或天然性情，而是出于 神的恩典与怜悯。</w:t>
      </w:r>
    </w:p>
    <w:p w14:paraId="5DAE8D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Paul an elect vessel for nature and disposition, before his conversion, is as wicked as any 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因为保罗作为拣选的器皿，在其归主前，在本性与性情上与其他人一样邪恶。</w:t>
      </w:r>
    </w:p>
    <w:p w14:paraId="3FE7C8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says that the difference between man and man before God is "not in him that willeth, nor in him that runneth, but in God that sheweth mercy" (Rom. 9:11).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且他说，人与人在 神面前的区别"不在乎那定意的，也不在乎那奔跑的，只在乎发怜悯的 神"（罗马书9:11）。</w:t>
      </w:r>
    </w:p>
    <w:p w14:paraId="13A6A5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it is a Pelagian error to think that men, doing that which they can do by nature occasion God to give them supernatural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因此，认为人行其本性所能行的而引起 神赐给他们超自然恩典，这是伯拉纠的错误。</w:t>
      </w:r>
    </w:p>
    <w:p w14:paraId="3ABDDF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that Paul here makes an open and ingenuous confession of his wicked life past.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第二点是保罗在此对他过去的邪恶生活作出公开且真诚的认罪。</w:t>
      </w:r>
    </w:p>
    <w:p w14:paraId="196B55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I gather that this apostle, and consequently the rest, wrote the Scriptures of the New Testament by the instinct of God's Spirit, and not by human policy,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由此我推断这位使徒，因而其余使徒，是藉 神之灵的感动，而非藉人的策略写新约圣经，</w:t>
      </w:r>
    </w:p>
    <w:p w14:paraId="421282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(no doubt) would have moved them to have covered and concealed their own faults, and not to have blazed their own shame to the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人的策略（无疑）会促使他们掩盖并隐藏自己的过错，而非向世界传扬自己的羞耻。</w:t>
      </w:r>
    </w:p>
    <w:p w14:paraId="10C6FE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the books of Scripture are not books of policy (as atheists suppose) to keep men in awe, but they are the very Word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因此圣经书卷不是政策的书（如无神论者所认为的）用以使人敬畏，而是 神本身的话语。</w:t>
      </w:r>
    </w:p>
    <w:p w14:paraId="213382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end of this plain confession is that Paul might thereby confirm and justify his own calling to the office of an apostle.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再者，这坦诚认罪的目的是，保罗藉此确认并证明他自己被呼召作使徒的职分。</w:t>
      </w:r>
    </w:p>
    <w:p w14:paraId="0D1F10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serves to give a check to such persons as used to sit and rehearse their wicked lives past in boasting and rejoicing manner.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这有助于制止那些常常坐下并以夸耀和欢喜的方式讲述他们过去邪恶生活的人。</w:t>
      </w:r>
    </w:p>
    <w:p w14:paraId="7D73F2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Paul's example there be two things to be considered: his profession before his calling, and his conversation.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保罗的榜样中有两件事需考虑：他在蒙召前的信仰，与他的行为。</w:t>
      </w:r>
    </w:p>
    <w:p w14:paraId="1F0BCF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profession was Judaism. And this hindered him from embracing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他的信仰是犹太教。这阻碍他接受福音。</w:t>
      </w:r>
    </w:p>
    <w:p w14:paraId="36B6D1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here be demanded, what Judaism, or the Jewish religion, is?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此处或有人问，什么是犹太教，或犹太宗教？</w:t>
      </w:r>
    </w:p>
    <w:p w14:paraId="4E7A34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the days of Christ and the apostles, there were three special sects among the Jews: Essenes, Sadducees, and Pharisees.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答：在基督与使徒的时代，犹太人中有三个特殊派系：爱色尼人，撒都该人，与法利赛人。</w:t>
      </w:r>
    </w:p>
    <w:p w14:paraId="622C52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Pharisees were the principal, and their doctrine was commonly embraced of the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法利赛人是主要的，他们的教义通常为犹太人所接受。</w:t>
      </w:r>
    </w:p>
    <w:p w14:paraId="5D04A8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by Judaism (as I take it) Pharisaism is here meant.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因此（据我所理解）此处犹太教是指法利赛主义。</w:t>
      </w:r>
    </w:p>
    <w:p w14:paraId="1470F9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principal doctrines of the Pharisees were these: I. They held that there was one God, and that this God was the Father, without any distinction of persons.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现在法利赛人的主要教义是这些：I. 他们持有只有一位 神，且这位 神是父，无任何位格区分。</w:t>
      </w:r>
    </w:p>
    <w:p w14:paraId="0F5831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when Christ mentioned the distinction of the Father and the Son, they would not acknowledge it (John 8:19).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因当基督提及父与子的区分时，他们不愿承认（约翰福音8:19）。</w:t>
      </w:r>
    </w:p>
    <w:p w14:paraId="1CA7F0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They acknowledged in the Messiah but one nature, for when it was asked them how Christ being the son of David should nevertheless be his Lord, they could not answer (Matt. 22).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II. 他们在弥赛亚身上只承认一个本性，因当他们被问及基督作大卫的子孙如何又是他的主时，他们无法回答（马太福音22）。</w:t>
      </w:r>
    </w:p>
    <w:p w14:paraId="742A14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They held that the kingdom of the Messiah was an earthly kingdom, and with this opinion, the disciples of Christ were tainted.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III. 他们持有弥赛亚的国是属地的国，且基督的门徒也受此观点污染。</w:t>
      </w:r>
    </w:p>
    <w:p w14:paraId="49E0A2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They held that the keeping of the moral law stood in external obedience, as appears by the speeches of Christ, reforming their errors (Matt. 5–7).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IV. 他们持有守道德律法在于外在顺服，如基督纠正他们错误的讲话所显示（马太福音5-7）。</w:t>
      </w:r>
    </w:p>
    <w:p w14:paraId="47A301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They maintained a natural freedom of the will in the observing of the law. "Lord I thank thee," says the Pharisee, "I do thus and thus" (Luke 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V. 他们维持在遵守律法上意志的自然自由。"神啊，我感谢你，"法利赛人说，"我如此如此行"（路加福音18）。</w:t>
      </w:r>
    </w:p>
    <w:p w14:paraId="4027AE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They held a justification by the works of the law, without the obedience of the Messiah (Rom. 9:3).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VI. 他们持守藉律法行为称义，无需弥赛亚的顺服（罗马书9:3）。</w:t>
      </w:r>
    </w:p>
    <w:p w14:paraId="3D573C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Beside the written Word and law of Moses, they had many unwritten traditions, which they observed precisely, and the observation of them was accounted the worship of God (Matt. 15:3, 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VII. 除了摩西的成文圣言与律法，他们有许多非成文传统，他们精确地遵守，且遵守它们被视为对 神的敬拜（马太福音15:3, 9）。</w:t>
      </w:r>
    </w:p>
    <w:p w14:paraId="5E276D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 points they held, but these are the principal.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他们持守其他观点，但这些是主要的。</w:t>
      </w:r>
    </w:p>
    <w:p w14:paraId="6ADA5E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further be demanded how the Jews could hold such heretical and damnable opinions and yet be the people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或进一步有人问犹太人如何能持有如此异端且该受定罪的观点，却仍是 神的子民。</w:t>
      </w:r>
    </w:p>
    <w:p w14:paraId="09A75C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had for their parts forsaken God, but God had not forsaken them because the temple was yet standing and the sacrifices with the outward worship yet remained among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答：他们已就其部分离弃了 神，但 神并未离弃他们，因为圣殿仍然立着，且献祭与外在敬拜仍存在他们中间。</w:t>
      </w:r>
    </w:p>
    <w:p w14:paraId="546903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regard, they were still a reputed people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在此方面，他们仍被视为 神的子民。</w:t>
      </w:r>
    </w:p>
    <w:p w14:paraId="5C7191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they are called a people of God, not of the bigger, but of the better part; and the better part was a small remnant of them that truly feared God and believed in the Messiah.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再者，他们被称为 神的子民，不是因其较大部分，而是因其较好部分；且较好部分是真正敬畏 神并相信弥赛亚的小部分余民。</w:t>
      </w:r>
    </w:p>
    <w:p w14:paraId="0A641B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which sort were Joseph, Mary, Zacharias, Elisabeth, Simeon, Anna, Joseph of Arimathea, Nicodemus.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这类人如约瑟，马利亚，撒迦利亚，伊丽莎白，西面，安娜，亚利马太的约瑟，尼哥底母。</w:t>
      </w:r>
    </w:p>
    <w:p w14:paraId="435D87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demanded how the Jews being such a people of God should fall away to so damnable a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或再次有人问，犹太人作为如此的 神子民，如何会堕落至如此该受定罪的宗教。</w:t>
      </w:r>
    </w:p>
    <w:p w14:paraId="5A1662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neither loved nor obeyed the doctrine of Moses and the prophets and therefore God in judgment left them to the blindness of their own minds and the hardness of their own hearts (Isa. 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答：他们既不爱也不顺服摩西与先知的教义，因此 神在审判中任凭他们心思的瞎眼与心灵的刚硬（以赛亚书6）。</w:t>
      </w:r>
    </w:p>
    <w:p w14:paraId="1D8252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may be our case. If we love and obey not the gospel, more than we have done, our religion may end in ignorance, superstition, and profaneness, as theirs has done.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我们的情况可能相似。若我们不比已行的更多地爱并顺服福音，我们的宗教可能终结于无知、迷信与亵渎，如他们的已终结的那样。</w:t>
      </w:r>
    </w:p>
    <w:p w14:paraId="5EEFFA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thing in Paul's example is his conversation, whereby he lived and conversed according to his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保罗榜样中的第二件事是他的行为，藉此他按照他的宗教生活与交往。</w:t>
      </w:r>
    </w:p>
    <w:p w14:paraId="17FDE6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should be in us. For the profession of the faith and godly conversation are to go together (Phil. 1:27).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同样的也当在我们身上。因为信仰的宣认与敬虔的行为当同行（腓立比书1:27）。</w:t>
      </w:r>
    </w:p>
    <w:p w14:paraId="4C008E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in the heart is a light, and works are the shining of the light (Matt. 5:16).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心中的信心是光，行为是光的照耀（马太福音5:16）。</w:t>
      </w:r>
    </w:p>
    <w:p w14:paraId="29A745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has redeemed them that believe "from their vain conversation" (1 Peter 1:18).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基督已救赎那些信的人"脱离祖宗所传流虚妄的行为"（彼得前书1:18）。</w:t>
      </w:r>
    </w:p>
    <w:p w14:paraId="59A7BA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many of us do amiss, disjoining faith and good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此处我们中许多人行错，将信心与美好生活分离。</w:t>
      </w:r>
    </w:p>
    <w:p w14:paraId="7A082E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fault is the greater because it is an occasion to our adversaries to mislike and reject our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且此过错更大，因它给我们的对头一个厌恶并拒绝我们宗教的机会。</w:t>
      </w:r>
    </w:p>
    <w:p w14:paraId="5BE0D5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Paul's conversation has two parts: his persecution of the church and his profiting in his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保罗的行为有两部分：他对教会的逼迫与他在宗教上的长进。</w:t>
      </w:r>
    </w:p>
    <w:p w14:paraId="61B58FB7">
      <w:pPr>
        <w:pStyle w:val="3"/>
        <w:spacing w:before="298" w:line="281" w:lineRule="auto"/>
        <w:ind w:left="3" w:right="1" w:hanging="3"/>
        <w:jc w:val="both"/>
        <w:rPr>
          <w:rFonts w:hint="eastAsia" w:ascii="方正楷体_GBK" w:hAnsi="方正楷体_GBK" w:eastAsia="方正楷体_GBK" w:cs="方正楷体_GBK"/>
          <w:spacing w:val="-1"/>
          <w:sz w:val="30"/>
          <w:szCs w:val="30"/>
        </w:rPr>
      </w:pPr>
    </w:p>
    <w:p w14:paraId="5F3BC6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Persecution properly is the afflicting of the people of God for their faith and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逼迫，严格来说，是因信仰与宗教而苦害 神的子民。</w:t>
      </w:r>
    </w:p>
    <w:p w14:paraId="754F20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we are not allowed to follow Paul, but to do the contrary, that is, by all means to seek the good of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在此我们不当效法保罗，而当行相反之事，即以一切方法寻求教会的益处。</w:t>
      </w:r>
    </w:p>
    <w:p w14:paraId="6336F8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God's glory immediately, we are to seek the coming and advancement of the kingdom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 神的荣耀之后，我们当寻求 神国度的来临与进展。</w:t>
      </w:r>
    </w:p>
    <w:p w14:paraId="4DFC84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kingdom is a certain state and condition of men, whereby they stand subject to the Word and Spirit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这国度是人的一种状态与条件，藉此他们服从于 神的话语与圣灵。</w:t>
      </w:r>
    </w:p>
    <w:p w14:paraId="7EB6BF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subjection to God and Christ is the property of them that be members of the church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且这对 神与基督的服从是 神教会成员的特性。</w:t>
      </w:r>
    </w:p>
    <w:p w14:paraId="1A3D32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both rich and poor, conferred something (according to their ability) to the building of the temple, which figured the church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所有人，无论贫富，都奉献（按其能力）些许于圣殿的建造，这预表 神的教会。</w:t>
      </w:r>
    </w:p>
    <w:p w14:paraId="3D65E9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fault of our times is that we build ourselves and our worldly estates, and little respect the common good of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我们时代的过错是我们建造自己与世俗产业，而对教会的共同益处尊重甚少。</w:t>
      </w:r>
    </w:p>
    <w:p w14:paraId="57CFB4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persecution of the church by Paul, two points are to be considered, the manner and measure or accomplishment.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关于保罗对教会的逼迫，两点需被考虑，方式与程度或成就。</w:t>
      </w:r>
    </w:p>
    <w:p w14:paraId="1DB1D2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manner is that he persecuted the church "extremely," or, above measure.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方式是他"极力"或过度地逼迫教会。</w:t>
      </w:r>
    </w:p>
    <w:p w14:paraId="0A8A32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which Paul did in his religion, we must do in ours.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保罗在他宗教中所行的，我们必须在我们的宗教中行。</w:t>
      </w:r>
    </w:p>
    <w:p w14:paraId="6328E2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good things that we are to do, we must do them "with all our might" (Eccles. 9:10).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我们当行的善事，我们必须"尽力而行"（传道书9:10）。</w:t>
      </w:r>
    </w:p>
    <w:p w14:paraId="654EE6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duty is to keep our hearts in the fear of God, and we must do it with all diligence (Prov. 4:24).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我们的责任是保守我们的心存敬畏 神，且我们必须殷勤行之（箴言4:24）。</w:t>
      </w:r>
    </w:p>
    <w:p w14:paraId="40927C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our duty to seek God's kingdom, and we must "take it with violence" (Matt. 11:12).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寻求 神的国是我们的责任，且我们必须"用力夺取"（马太福音11:12）。</w:t>
      </w:r>
    </w:p>
    <w:p w14:paraId="278AE2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enter into life is our duty, and we must "strive to enter" (Luke 13:24).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进入生命是我们的责任，且我们必须"竭力进入"（路加福音13:24）。</w:t>
      </w:r>
    </w:p>
    <w:p w14:paraId="5CAA51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pray is our duty, and we must "wrestle in prayer" (Rom. 15:30).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祷告是我们的责任，且我们必须"竭力祈求"（罗马书15:30）。</w:t>
      </w:r>
    </w:p>
    <w:p w14:paraId="19B17E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Josiah turned to God with all his heart.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约西亚全心归向 神。</w:t>
      </w:r>
    </w:p>
    <w:p w14:paraId="38BFBA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 requires that we should love God with all the powers of body and soul, and with all the strength of all the powers.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律法要求我们当以身体与灵魂的一切能力，以一切能力的所有力量爱 神。</w:t>
      </w:r>
    </w:p>
    <w:p w14:paraId="3DE670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earthly things we must moderate our thoughts and cares, but spiritual duties must be performed with all our might.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在属地之事上我们必须控制我们的思想与挂虑，但属灵责任必须竭尽全力履行。</w:t>
      </w:r>
    </w:p>
    <w:p w14:paraId="701E3A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accomplishment of persecution is that Paul wasted the church and made havoc of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逼迫的成就是保罗残害教会并使之受损。</w:t>
      </w:r>
    </w:p>
    <w:p w14:paraId="0F87DC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 consider two points: what is wasted and who is the waster.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此处我考虑两点：什么被残害以及谁是残害者。</w:t>
      </w:r>
    </w:p>
    <w:p w14:paraId="6975D3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first, it is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关于第一点，是教会。</w:t>
      </w:r>
    </w:p>
    <w:p w14:paraId="359AC0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two questions may be demanded; the first is, how the church can be wasted.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此处两个问题可被提出；第一是，教会如何能被残害。</w:t>
      </w:r>
    </w:p>
    <w:p w14:paraId="544BA5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respect of the inward estate thereof, which stands in election, faith, justification, glorification, it cannot be wasted.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答：就其内在状态而言，即在拣选、信心、称义、得荣耀上，它不能被残害。</w:t>
      </w:r>
    </w:p>
    <w:p w14:paraId="1CB484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respect of his outward estate, it may be wasted, that is in respect of men's bodies, and in regard of the public assemblies, and the exercises of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就其外在状态而言，它可能被残害，即就人的身体而言，就公共聚会而言，就宗教操练而言。</w:t>
      </w:r>
    </w:p>
    <w:p w14:paraId="69C39C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why God suffers His enemies to waste His own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第二个问题是，为何 神允许祂的敌人残害祂自己的教会。</w:t>
      </w:r>
    </w:p>
    <w:p w14:paraId="386C91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Judgment begins in God's house and His judgments sometime are very sharp, whether they be inflicted for trial or correction of sins past, or for the preventing of sins to come.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答：审判从 神的家起首，且祂的审判有时十分严厉，无论是为试验或纠正过去的罪，或是为防止将来的罪。</w:t>
      </w:r>
    </w:p>
    <w:p w14:paraId="032346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in the body, sometime there is no hope of life, except arms and legs be cut off; even so is it in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如同在身体中，有时除非砍掉手臂与腿，否则无生命希望；教会中亦是如此。</w:t>
      </w:r>
    </w:p>
    <w:p w14:paraId="47BC9D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appears that there shall be a last judgment, and that there is a life everlasting in heaven; because the wicked man flourishes in this world, and the godly are often oppressed.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由此可见必有最后的审判，且天上必有永生；因为恶人在此世兴盛，而敬虔人常受压迫。</w:t>
      </w:r>
    </w:p>
    <w:p w14:paraId="44C1E6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waster of the church is Paul.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教会的残害者是保罗。</w:t>
      </w:r>
    </w:p>
    <w:p w14:paraId="746753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whom we learn that sin, where it takes place, gives a man no rest till it has brought him to a height of wickedness.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从他我们学到罪，当它占据一处，不会给人安息，直到它使人达到邪恶的高峰。</w:t>
      </w:r>
    </w:p>
    <w:p w14:paraId="49C81D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Hatred having entered into Cain's heart leaves him not till it has caused him to imbrue his hands in his brother's blood.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恨意一旦进入该隐的心，不会离开，直到使他的双手浸透他兄弟的血。</w:t>
      </w:r>
    </w:p>
    <w:p w14:paraId="4F2C93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Covetousness makes Judas at length to betray his Master and hang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贪婪最终使犹大出卖他的主并上吊自杀。</w:t>
      </w:r>
    </w:p>
    <w:p w14:paraId="7B0CF0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Blind zeal makes Paul not only to persecute, but also to waste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盲目的热心使保罗不仅逼迫，也残害教会。</w:t>
      </w:r>
    </w:p>
    <w:p w14:paraId="59EE49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it is good to avoid the first beginnings, yea, the very occasion of sin.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因此，避免罪的初始，甚至避免罪的机会，是好的。</w:t>
      </w:r>
    </w:p>
    <w:p w14:paraId="129EFF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part and point in Paul's conversation is that he profits in his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保罗行为的第二部分与要点是他在宗教上有长进。</w:t>
      </w:r>
    </w:p>
    <w:p w14:paraId="0CD564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should we profit in the gospel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我们也当如此在基督的福音上有长进。</w:t>
      </w:r>
    </w:p>
    <w:p w14:paraId="60A445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God's commandment, "Be ye perfect as your heavenly Father is perfect" [Matt. 5:48]—that is, endeavor to come to perfection.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这是 神的命令，"你们要完全，像你们的天父完全一样"[马太福音5:48]—即，努力达到完全。</w:t>
      </w:r>
    </w:p>
    <w:p w14:paraId="5414C2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 faith we have or can obtain is little enough in the time of temptation.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我们所有或能获得的一切信心在试探时都不够。</w:t>
      </w:r>
    </w:p>
    <w:p w14:paraId="726622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Job that said in his affliction, "Though the Lord kill me I will still trust in him" (Job 13:15), says also that God wrote bitter things against him and made him to possess the sins of his youth (Job 13:26).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约伯在患难中说，"祂必杀我，我仍要信靠祂"（约伯记13:15），他也说 神写了苦事攻击他，使他承受幼年的罪孽（约伯记13:26）。</w:t>
      </w:r>
    </w:p>
    <w:p w14:paraId="7E9D3C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token that a man is dead in his sins, when he does not grow, or increase in good (1 Peter 2:2).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人不成长或在善上不增长，是他死在罪中的记号（彼得前书2:2）。</w:t>
      </w:r>
    </w:p>
    <w:p w14:paraId="3EC83E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regard great is the fault of our days, for many are weary of the gospel; many stand at a stay without profiting; many go backward.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在此方面，我们时代的过错甚大，因为许多人厌倦福音；许多人停滞不前；许多人倒退。</w:t>
      </w:r>
    </w:p>
    <w:p w14:paraId="1C40C1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cause is this. Commonly men live as it were without the law and think it sufficient if they do not grossly offend—not considering the law of God is a law to our thoughts, and affections, and all the circumstances of our actions.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原因是这样。人通常仿佛无律法而活，认为不犯大罪就足够—不考虑 神的律法是我们思想、情感与行为一切环境的律法。</w:t>
      </w:r>
    </w:p>
    <w:p w14:paraId="4EE5EC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may hereafter make good proceedings in our religion, we must remember three caveats.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为使我们今后在宗教上有良好进展，我们必须记住三个警告。</w:t>
      </w:r>
    </w:p>
    <w:p w14:paraId="441225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that we must endeavor to see and feel in ourselves the smallness of our faith, repentance, fear of God, etc., and the great mass of corruption that is in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一，我们必须努力在自己里面看见并感受我们信心、悔改、敬畏 神等的微小，以及我们里面败坏的巨大堆积。</w:t>
      </w:r>
    </w:p>
    <w:p w14:paraId="063EBE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with the beggar, we shall always be piecing and mending our garment.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这样，如同乞丐，我们将一直修补我们的衣服。</w:t>
      </w:r>
    </w:p>
    <w:p w14:paraId="636CEB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that as travellers we must forget things past, and go on to do more good (Phil. 3:14).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第二，我们作为行路人必须忘记背后，努力面前行更多的善（腓立比书3:14）。</w:t>
      </w:r>
    </w:p>
    <w:p w14:paraId="7211FD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that we must set before us the crown of eternal glory, and seek to apprehend it (1 Tim. 6:11); thus did Moses (Heb. 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第三，我们必须将永恒荣耀的冠冕摆在我们面前，并寻求得着它（提摩太前书6:11）；摩西如此行（希伯来书11）。</w:t>
      </w:r>
    </w:p>
    <w:p w14:paraId="25109C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Paul's profiting, two things must be considered, the measure and the thing in which he profited.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在保罗的长进中，两件事必须被考虑，程度与他所长进的事物。</w:t>
      </w:r>
    </w:p>
    <w:p w14:paraId="42C2D6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measure, in that he profited "above many" others.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程度，即他比"许多"其他人更有长进。</w:t>
      </w:r>
    </w:p>
    <w:p w14:paraId="34E494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learn, that in matters of religion there should be an holy emulation and contention amongst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由此我们学到，在宗教事务上我们中间应当有圣洁的竞争与角力。</w:t>
      </w:r>
    </w:p>
    <w:p w14:paraId="60E430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our fault is that we contend, who shall have the most riches and honor, or go in the finest apparel, and strive not to go one beyond another in good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且我们的过错是我们争竞，谁要有最多财富与荣誉，或穿最华丽的衣服，而不努力在善事上彼此超越。</w:t>
      </w:r>
    </w:p>
    <w:p w14:paraId="12F69C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Paul's model modesty must here be observed.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再者，保罗榜样的谦虚必须在此被留意。</w:t>
      </w:r>
    </w:p>
    <w:p w14:paraId="2459E4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does not say he profited more than all, but "more than many."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他不说他比所有人更有长进，而是"比许多人更有长进。"</w:t>
      </w:r>
    </w:p>
    <w:p w14:paraId="63F3F9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says not, more than his superiors, but more than "his equals" for time.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且他不说，比他的上级更多，而是比"他同岁的人"更多。</w:t>
      </w:r>
    </w:p>
    <w:p w14:paraId="7DBC67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says not, more than all the world, but more than they "of his own nation."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且他不说，比全世界都多，而是比"他本国"的人更多。</w:t>
      </w:r>
    </w:p>
    <w:p w14:paraId="3729C7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modesty of his must be learned of us, for it is the ornament of us; for it is the ornament of our faith, and therefore must be joined with our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他的这种谦虚必须被我们学习，因为它是我们的装饰；因为它是我们信心的装饰，因此必须与我们的信心相连。</w:t>
      </w:r>
    </w:p>
    <w:p w14:paraId="321D4F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matter or the thing in which Paul profited is that he was "abundantly zealous for the traditions of the fathers."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保罗所长进的事物或内容是他"为祖宗的遗传更加热心。"</w:t>
      </w:r>
    </w:p>
    <w:p w14:paraId="55BEF2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 consider three points.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此处我考虑三点。</w:t>
      </w:r>
    </w:p>
    <w:p w14:paraId="184292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What zeal is.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I. 什么是热心。</w:t>
      </w:r>
    </w:p>
    <w:p w14:paraId="69A88D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a certain fervency of spirit, arising of a mixture of love and anger, causing men earnestly to maintain the worship of God, and all things pertaining thereto, and moving them to grief and anger when God is any way dishonored.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答：它是一种心灵的热忱，源于爱与怒的混合，使人热切维护 神的敬拜，及一切相关事物，并在 神以任何方式受羞辱时使人悲伤与愤怒。</w:t>
      </w:r>
    </w:p>
    <w:p w14:paraId="0001EE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For what is Paul zealous?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II. 保罗为何热心？</w:t>
      </w:r>
    </w:p>
    <w:p w14:paraId="5708B8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For the outward observation of the law, and withal, for the Pharisaical unwritten traditions, which therefore he calls the traditions of his fathers.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答：为外在遵守律法，同时也为法利赛人的非成文传统，因此他称之为他祖宗的遗传。</w:t>
      </w:r>
    </w:p>
    <w:p w14:paraId="3DEEDE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What is the fault of his zeal (for he condemns it in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III. 他热心的过错是什么（因他在自己里面谴责它）？</w:t>
      </w:r>
    </w:p>
    <w:p w14:paraId="7FB581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He had the zeal of God, but not according to knowledge.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答：他有对 神的热心，但不是按照真知识。</w:t>
      </w:r>
    </w:p>
    <w:p w14:paraId="5DD528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his zeal was against the Word, in that it tended to maintain unwritten traditions, and justification by the works of the law out[side] of Christ (Rom. 10:2).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因为他的热心违背圣言，因它倾向于维护非成文传统，与在基督之外藉律法行为称义（罗马书10:2）。</w:t>
      </w:r>
    </w:p>
    <w:p w14:paraId="171564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learn sundry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由此我们学习多样事物。</w:t>
      </w:r>
    </w:p>
    <w:p w14:paraId="35669B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which Paul did in his religion, we are to do in the profession of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（因为保罗在他宗教中所行的，我们在认信福音中当行。）</w:t>
      </w:r>
    </w:p>
    <w:p w14:paraId="2C9231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we are to addict and set ourselves earnestly to maintain the truth and the truth of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首先，我们当献身并热切维护真理与福音的真理。</w:t>
      </w:r>
    </w:p>
    <w:p w14:paraId="29712B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was even consumed with the zeal of God's house (John 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基督甚至为 神家的热心所吞灭（约翰福音2）。</w:t>
      </w:r>
    </w:p>
    <w:p w14:paraId="120039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angel of the church of Laodicea is blamed, because he is "neither hot, nor cold" (Rev. 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老底嘉教会的使者受责备，因他"不冷也不热"（启示录3）。</w:t>
      </w:r>
    </w:p>
    <w:p w14:paraId="1D5678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accursed of God, "that doth the work of God negligently" (Jer. 48).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"懈怠地做耶和华的工"的人受 神咒诅（耶利米书48）。</w:t>
      </w:r>
    </w:p>
    <w:p w14:paraId="045DD9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are to be angry in ourselves and grieved when God is dishonoured and His Word disobeyed.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其次，当 神受羞辱且祂的话语不被顺服时，我们当在自己里面愤怒并悲伤。</w:t>
      </w:r>
    </w:p>
    <w:p w14:paraId="0645A5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Israelites worshiped the golden calf, Moses, in holy anger, burst the tables of stone.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以色列人拜金牛犊时，摩西在圣洁的怒气中摔碎石版。</w:t>
      </w:r>
    </w:p>
    <w:p w14:paraId="2C8E1F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wept, and Paul was humbled for the sins of other men (Ps. 119:136; 2 Cor. 12:21).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大卫哭泣，保罗为他人的罪谦卑（诗篇119:136；哥林多后书12:21）。</w:t>
      </w:r>
    </w:p>
    <w:p w14:paraId="5DDA86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are here taught not to give liberty to the best of our natural affections as to zeal, but to mortify them and to rule them by the Word (Num. 15:39).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第三，我们在此受教不可放纵我们最好的天然情感如热心，而要治死它们并以圣言治理它们（民数记15:39）。</w:t>
      </w:r>
    </w:p>
    <w:p w14:paraId="29AB3B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Otherwise, they will cause us to run out of order, like wild beasts, as here we see in Paul.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否则，它们会使我们失序奔跑，如野兽，正如我们在保罗身上所见。</w:t>
      </w:r>
    </w:p>
    <w:p w14:paraId="46A67A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let it be observed, that Paul here condemns zeal for the maintenance of unwritten traditions.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最后，当留意，保罗此处谴责为维护非成文传统的热心。</w:t>
      </w:r>
    </w:p>
    <w:p w14:paraId="580AD5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let the papists consider this.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愿教皇派思考此点。</w:t>
      </w:r>
    </w:p>
    <w:p w14:paraId="4C14CD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15 But when it pleased God (which had separated me from my mother's womb, and called me by his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15 然而，那把我从母腹中分别出来，又施恩召我的 神，</w:t>
      </w:r>
    </w:p>
    <w:p w14:paraId="3164DC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 To reveal his Son in me (or to me) that I should preach him among the Gentiles, immediately I communicated not with flesh and blood.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16 既然乐意将祂儿子启示在我心里（或向我），叫我把祂传在外邦人中，我就没有与属血气的人商量，</w:t>
      </w:r>
    </w:p>
    <w:p w14:paraId="54880C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17 Neither came I to Jerusalem, to them which were apostles before me, but I went into Arabia, and turned again to Damascus.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17 也没有上耶路撒冷去见那些比我先作使徒的，惟独往阿拉伯去，后又回到大马士革。</w:t>
      </w:r>
    </w:p>
    <w:p w14:paraId="2015CD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before proved that he learned not the gospel of any man before his conversion.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保罗先前证明他在归主前未从任何人学习福音。</w:t>
      </w:r>
    </w:p>
    <w:p w14:paraId="59E3E6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he further proves that he learned it of no man after his conversion.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此处他进一步证明他在归主后也未从任何人学习它。</w:t>
      </w:r>
    </w:p>
    <w:p w14:paraId="41A92E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substance of his reason is this: because immediately upon his conversion, he conferred with no man, but went and preached in Arabia and Damascus.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且他理由的实质是这样：因为在他归主后，他立即没有与任何人商量，而是去阿拉伯与大马士革传道。</w:t>
      </w:r>
    </w:p>
    <w:p w14:paraId="0F12C7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words I consider four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在这些话中我考虑四件事。</w:t>
      </w:r>
    </w:p>
    <w:p w14:paraId="730FB2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 causes of Paul's conversion.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首先，保罗归主的原因。</w:t>
      </w:r>
    </w:p>
    <w:p w14:paraId="41E5FC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he sets down three degrees of causes, depending one upon another.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此处他列出三个等级的原因，彼此相依。</w:t>
      </w:r>
    </w:p>
    <w:p w14:paraId="1E2581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good pleasure of God, whereby He does whatsoever He will in heaven and earth, in these words, "when it pleased."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 神的美意，藉此祂在天上地下随己意行事，在这些话中，"既然乐意。"</w:t>
      </w:r>
    </w:p>
    <w:p w14:paraId="5CF600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his separation from the womb, which is an act of God's counsel whereby He sets men apart to be members of Christ and to be His servants in this or that office.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第二是他从母腹中被分别，这是 神计划的作为，藉此祂使人分别出来作基督的肢体并在这或那职分中作祂的仆人。</w:t>
      </w:r>
    </w:p>
    <w:p w14:paraId="5D7013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separation is said to be "from the womb," not because it began then, for it was appointed by God before all times, even from eternity, as all His counsels are.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这分别被称为"从母腹中"，不是因它当时开始，因为它被 神指定在万世之先，甚至从永恒，如祂所有计划一样。</w:t>
      </w:r>
    </w:p>
    <w:p w14:paraId="067F02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Holy Ghost hereby signifies that all our goodness and all our dexterity to this or that office is merely from God because we are sanctified, dedicated, and set apart in the counsel of God from all eternity, and therefore from the womb, or from our first conception and beginning.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但圣灵藉此表明我们一切的良善与对这或那职分的灵巧纯粹来自 神，因为我们在 神的计划中从永恒被分别为圣，奉献，设立，因此从母腹中，或从我们最初的受孕与开端。</w:t>
      </w:r>
    </w:p>
    <w:p w14:paraId="076AE1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cause is vocation by grace; the accomplishment of both the former in the time which God has appointed.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第三个原因是藉恩典的呼召；是前两者在 神所定时间的成就。</w:t>
      </w:r>
    </w:p>
    <w:p w14:paraId="2C7EAB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thing is the manner or form of Paul's vocation, in these words: "to reveal his Son to 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第二件事是保罗蒙召的方式或形式，在这些话中："将祂儿子启示在我心里。"</w:t>
      </w:r>
    </w:p>
    <w:p w14:paraId="49E403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the end of his vocation, to "preach Christ among the Gentiles."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第三是他蒙召的目的，在"外邦人中"传讲基督。</w:t>
      </w:r>
    </w:p>
    <w:p w14:paraId="32AFAE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is his obedience to the calling of God, in the sixteenth and seventeenth verses.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最后是他对 神呼召的顺服，在第十六与十七节中。</w:t>
      </w:r>
    </w:p>
    <w:p w14:paraId="10C45D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begin with the efficient causes of Paul's conversion, here we see the order and dependence of causes in the conversion and salvation of every sinner.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以保罗归主的动因开始，此处我们看到每个罪人归主与得救的原因顺序与依赖。</w:t>
      </w:r>
    </w:p>
    <w:p w14:paraId="1055CB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beginning of our salvation is in the good pleasure of God; then follows separation or election to eternal life; then vocation by the word and Spirit; then obedience to the calling of God, and, after obedience, everlasting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我们得救的开端在于 神的美意；然后是分别或拣选至永生；然后是藉圣言与圣灵的呼召；然后是对 神呼召的顺服，且在顺服之后，永生。</w:t>
      </w:r>
    </w:p>
    <w:p w14:paraId="599B80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order Paul here sets down, and the consideration of it is of great 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保罗在此列出此顺序，且对它的思考大有用处。</w:t>
      </w:r>
    </w:p>
    <w:p w14:paraId="716A5E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appears to be a doctrine erroneous which begins our salvation in the prevision of man's faith and good works.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由此可见，始于预见人的信心与善行的教义是错误的。</w:t>
      </w:r>
    </w:p>
    <w:p w14:paraId="0001DD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Paul's order, works have the last place.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因为在保罗的顺序中，行为居最后位置。</w:t>
      </w:r>
    </w:p>
    <w:p w14:paraId="0E7394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must be God's pleasure that man shall do a good work before he can do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且必须是 神的美意使人行善工，然后他才能行之。</w:t>
      </w:r>
    </w:p>
    <w:p w14:paraId="376F86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separation to eternal life should be according to faith or works, then we should make separation of ourselves, as well as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且若分别至永生应当根据信心或行为，那么我们就当使自己分别，如同 神一样。</w:t>
      </w:r>
    </w:p>
    <w:p w14:paraId="578F1C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vocation is not for works, but that we might do good works (Eph. 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且呼召不是因行为，而是为使我们行善（以弗所书1:4）。</w:t>
      </w:r>
    </w:p>
    <w:p w14:paraId="5C7760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by this order it appears, that the salvation of them that believe is more sure than the whole frame of heaven and earth because it is founded in the vocation of God which is without repentance, in the counsel of separation, and in the pleasure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其次，藉此顺序可见，信徒的得救比整个天地架构更确定，因为它奠基于 神不后悔的呼召，在分别的计划中，在 神的美意中。</w:t>
      </w:r>
    </w:p>
    <w:p w14:paraId="527E29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by observing well this order, we may attain to the assurance of our election.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第三，藉良好地遵守此顺序，我们可达到对我们拣选的确信。</w:t>
      </w:r>
    </w:p>
    <w:p w14:paraId="3D4723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you have been called, and have in truth answered to the calling of God by obedience, you may assure yourself of your separation from the womb to everlasting life, because this order is (as it were) a golden chain in which all the links are inseparably united.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因若你已蒙召，且确实藉顺服回应了 神的呼召，你可确信你从母腹中被分别至永生，因为此顺序（可谓）是一条金链，其中所有环节不可分离地联合。</w:t>
      </w:r>
    </w:p>
    <w:p w14:paraId="730278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consideration of this order serves to mortify the pride and arrogance of our hearts in that it ascribes all to God and nothing to man in the cause of salvation (read Ezek. 16:63).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最后，思考此顺序有助于治死我们心中的骄傲与自大，因它将得救的原因全归于 神，无归于人（读以西结书16:63）。</w:t>
      </w:r>
    </w:p>
    <w:p w14:paraId="142C6A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by consideration of these three causes, we gather that God has determined what He will do with every man, and that He has in His eternal counsel assigned every man his office and condition of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再者，藉思考这三个原因，我们推断 神已决定祂要对每个人做什么，且祂在祂永恒的计划中已分配每个人的职分与生活状况。</w:t>
      </w:r>
    </w:p>
    <w:p w14:paraId="3E2993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is in God a pleasure whereby He may do with every man what He will.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 神有一美意，藉此祂可对每个人随己意行事。</w:t>
      </w:r>
    </w:p>
    <w:p w14:paraId="190408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His eternal counsel He separates every man from the very womb to one calling or 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且藉祂永恒的计划祂从母腹就将每个人分别到某种呼召。</w:t>
      </w:r>
    </w:p>
    <w:p w14:paraId="720A27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accordingly He calls them in time by giving gifts and will to do that for which they were appointed.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且相应地祂按时呼召他们，赐下恩赐与意愿去行他们被指派的事。</w:t>
      </w:r>
    </w:p>
    <w:p w14:paraId="41A590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 understand of all lawful callings in the family, church, or commonwealth.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且我理解这适用于家庭、教会或国家中的一切合法呼召。</w:t>
      </w:r>
    </w:p>
    <w:p w14:paraId="6DFA1F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Christ was called from the womb and set apart to be a mediator (Isa. 49:1; John 6:27); Jeremiah, to be a prophet (Jer. 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因此基督从母腹中蒙召并被分别作中保（以赛亚书49:1；约翰福音6:27）；耶利米，作先知（耶利米书1:5）。</w:t>
      </w:r>
    </w:p>
    <w:p w14:paraId="5D4610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is said to give apostles, prophets, pastors, teachers (Eph. 4:11).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基督被称为赐下使徒、先知、牧师、教师（以弗所书4:11）。</w:t>
      </w:r>
    </w:p>
    <w:p w14:paraId="11F355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sent Joseph unto Egypt to be the governor thereof and a reliever of Jacob's family (Gen. 45).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神差约瑟到埃及作那里的治理者并赈济雅各的家族（创世记45）。</w:t>
      </w:r>
    </w:p>
    <w:p w14:paraId="62D586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regard the Medes and Persians are said to be "the sanctified ones of God" (Isa. 13:3) and "the men of his counsel" (Isa. 46:11).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在此方面玛代人与波斯人被称为" 神的圣民"（以赛亚书13:3）与"祂计划的人"（以赛亚书46:11）。</w:t>
      </w:r>
    </w:p>
    <w:p w14:paraId="03EA26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Hence we are all taught to walk in our callings with diligence and good conscience because they are assigned us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用途：由此我们都受教要在我们的呼召中殷勤并存良心而行，因为它们是 神分配给我们的。</w:t>
      </w:r>
    </w:p>
    <w:p w14:paraId="748CFD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are taught to yield obedience to our rulers and teachers because they that are our rulers and teachers were separated from the womb to be so—and that by God Himself, without the will of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由此我们受教要顺服我们的统治者与教师，因为那些作我们统治者与教师的人从母腹中就被分别为如此—且是由 神自己，不由人的意志。</w:t>
      </w:r>
    </w:p>
    <w:p w14:paraId="7961C0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may gather assurance of God's protection and assistance in our callings, for in that He has appointed us our callings, He will also defend us in them (2 Cor. 3:6; Isa. 49:2).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由此我们可得到 神在我们呼召中的保护与帮助的确信，因为祂已指派我们的呼召，祂也将在其中保护我们（哥林多后书3:6；以赛亚书49:2）。</w:t>
      </w:r>
    </w:p>
    <w:p w14:paraId="722FC1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may learn patience and contentation in all miseries and troubles of our callings, for in whatever calling thou art, you were ordained to it by God from your mother's womb.</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由此我们可学习在我们呼召的一切苦难与困扰中存忍耐与知足，因为无论你在何种呼召中，你都是由 神从你母腹中就命定如此。</w:t>
      </w:r>
    </w:p>
    <w:p w14:paraId="7F16E7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Think on this.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思想此点。</w:t>
      </w:r>
    </w:p>
    <w:p w14:paraId="57D831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learn thankfulness to God, because our callings, gifts, and the execution of our callings is wholly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由此我们学习感谢 神，因为我们的呼召、恩赐、与呼召的执行完全出于 神。</w:t>
      </w:r>
    </w:p>
    <w:p w14:paraId="3DC33D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Paul signifies, when he says that our separation to our offices and callings was from our first conception.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且保罗表明这点，当他说我们被分别到我们的职分与呼召是从我们最初的受孕。</w:t>
      </w:r>
    </w:p>
    <w:p w14:paraId="6D16C3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learn to depend on God's providence for the time to come.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由此我们学习依靠 神的护理迎接将来。</w:t>
      </w:r>
    </w:p>
    <w:p w14:paraId="5BFCB6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He provided our callings when we were not, He will much more aid and bless us in them now while we have a being (read Ps. 22:8–9).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因为若祂在我们不存在时就提供了我们的呼召，祂将更加在我们存在时在其中帮助并祝福我们（读诗篇22:8-9）。</w:t>
      </w:r>
    </w:p>
    <w:p w14:paraId="0B6856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Poor parents that cannot leave lands and livings to their children after their decease, let them comfort themselves in this: that their children are from their mothers' womb separated to some good office and condition of life by the wisdom of God, and a good office or calling is better than land and living.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贫穷的父母无法在去世后留下土地与生计给他们的孩子，让他们以此安慰自己：他们的孩子从母腹中就被 神的智慧分别到某种良好的职分与生活状况，且良好的职分或呼召胜过土地与生计。</w:t>
      </w:r>
    </w:p>
    <w:p w14:paraId="353547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appears hence that the time of all events is determined in the counsel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第三，由此可见一切事件的时间在 神的计划中被确定。</w:t>
      </w:r>
    </w:p>
    <w:p w14:paraId="6F61AB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 determines with Himself the time in which He will call and convert Paul.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 神自己决定祂要呼召并使保罗归正的时间。</w:t>
      </w:r>
    </w:p>
    <w:p w14:paraId="32ECAC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are taught in our prayers not to limit God to any time for the accomplishment of our requests, for the disposition of time is His, and that is to be left to His wisdom.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藉此我们在祷告中受教不要将 神限制在任何时间来成就我们的请求，因为时间的安排是祂的，且这当留给祂的智慧。</w:t>
      </w:r>
    </w:p>
    <w:p w14:paraId="27F6AF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 our afflictions and temptations we may not make haste for help and deliverance before the time, but wait the leisure of God, who has decreed the time of deliverance.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再者在我们的患难与试探中我们不可在时间之前急于寻求帮助与拯救，而要等候 神的闲暇，祂已定下拯救的时间。</w:t>
      </w:r>
    </w:p>
    <w:p w14:paraId="2300FE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believes makes no haste" (Isa. 28:16).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"信的人必不着急"（以赛亚书28:16）。</w:t>
      </w:r>
    </w:p>
    <w:p w14:paraId="5A267C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Habakkuk must wait "because the vision is for a time appointed" (Hab. 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哈巴谷必须等候"因为默示有一定的日期"（哈巴谷书2:1）。</w:t>
      </w:r>
    </w:p>
    <w:p w14:paraId="1AD464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David's eyes and strength failed "in waiting on God" (Ps. 69:3).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大卫的眼睛与力量"因等候 神"而衰竭（诗篇69:3）。</w:t>
      </w:r>
    </w:p>
    <w:p w14:paraId="502CF6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Daniel waits on God seventy years and then prays for deliverance out of captivity, the time being expired.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但以理等候 神七十年，然后在时间届满时祈求从被掳中得拯救。</w:t>
      </w:r>
    </w:p>
    <w:p w14:paraId="30E536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serves to discover the wickedness of them that, being in any kind of misery, cannot stay the leisure of God till He deliver them by good means; but they will have present remedy, though it be from the devil, and if help cannot be had when they desire, they presently make away themselves.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这有助于发现那些在任何痛苦中不能等候 神闲暇直到祂以良好方式拯救他们的人的邪恶；他们要立即得医治，即使是从魔鬼来的，且若不能在他们想要时得到帮助，他们立即自杀。</w:t>
      </w:r>
    </w:p>
    <w:p w14:paraId="6ABE4B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the form of the calling or conversion of Paul, in these words: "to reveal his Son in me," that is, to teach me the doctrine of the redemption of mankind by His Son Jesus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第二点是保罗蒙召或归正的形式，在这些话中："将祂儿子启示在我心里，"即，教导我人类藉祂儿子耶稣基督得赎的教义。</w:t>
      </w:r>
    </w:p>
    <w:p w14:paraId="54F695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 consider to whom revelation is made and how.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此处我考虑向谁作启示以及如何作。</w:t>
      </w:r>
    </w:p>
    <w:p w14:paraId="3B8906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first, revelation of the Son is made to cruel and persecuting Paul, a desperate sinner.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关于第一点，对子的启示向残忍并逼迫人的保罗，一个绝望的罪人，作出。</w:t>
      </w:r>
    </w:p>
    <w:p w14:paraId="5F112F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every man can gather that God has mercy for great and notorious offences, as for Paul and such like, and the collection is good.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由此每个人可推断 神对巨大而臭名昭著的罪行有怜悯，如对保罗等人，且此收集是好的。</w:t>
      </w:r>
    </w:p>
    <w:p w14:paraId="1050FC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 is much in sparing" (Isa. 55:7).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 神大大饶恕"（以赛亚书55:7）。</w:t>
      </w:r>
    </w:p>
    <w:p w14:paraId="453D76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yet here it must be remembered that all desperate offenders shall not find mercy unless they be great in their repentance, as God is great in mercy.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然而此处必须记住，不是所有绝望的罪犯都能找到怜悯，除非他们在悔改上伟大，如 神在怜悯上伟大。</w:t>
      </w:r>
    </w:p>
    <w:p w14:paraId="3919D6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God's mercy has a double effect in us; one is remission of sin by the imputation of the merit of Christ; the other, the mortification of original sin by His efficacy.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 神的怜悯在我们里面有双重效果；一是藉归算基督的功劳使罪得赦；另一是藉祂的功效使原罪治死。</w:t>
      </w:r>
    </w:p>
    <w:p w14:paraId="6F00B3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these two be inseparable, as we see in Paul, on whom God showed great mercy, whose repentance also was notable.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且这两者不可分离，如我们在保罗身上所见， 神向他显出大怜悯，他的悔改也显著。</w:t>
      </w:r>
    </w:p>
    <w:p w14:paraId="128993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woman "had many sins forgiven her, so she loved much" (Luke 7:47).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如那女人"她许多的罪都赦免了，因为她的爱多"（路加福音7:47）。</w:t>
      </w:r>
    </w:p>
    <w:p w14:paraId="5DF8FF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see the great and common abuse of the mercy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藉此我们看到对 神怜悯的巨大与常见滥用。</w:t>
      </w:r>
    </w:p>
    <w:p w14:paraId="05199E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everywhere presume upon the greatness of God's mercy, and they make Christ a packhorse, loading Him with their burdens, and there is little or no amendment of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人们到处妄自倚赖 神怜悯的伟大，且他们使基督成为驮马，将他们的重担放在祂身上，且生活几无改变。</w:t>
      </w:r>
    </w:p>
    <w:p w14:paraId="53B398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manner that God used in revealing the Son to Paul stands in two things: preparation and instruction.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神在向保罗启示子所用的方式包含两件事：预备与教导。</w:t>
      </w:r>
    </w:p>
    <w:p w14:paraId="7DE8CA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Preparation is a work of God whereby he humbled Paul, subdued the pride and stubbornness of his heart, and made him tractable and teachable.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预备是 神的工作，藉此祂使保罗谦卑，制服他心中的骄傲与顽固，使他温顺可教。</w:t>
      </w:r>
    </w:p>
    <w:p w14:paraId="22A43A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humiliation is outward or inward.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这谦卑是外在或内在的。</w:t>
      </w:r>
    </w:p>
    <w:p w14:paraId="6B4F1F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outward was partly by lightning from heaven that cast him to the earth and made him blind, and partly by a voice reproving him: "Saul, Saul, why persecutes thou me?" (Acts 9:4).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外在的部分是藉从天上来的光使他扑倒在地并使他瞎眼，部分是藉责备的声音："扫罗，扫罗，你为什么逼迫我？"（使徒行传9:4）。</w:t>
      </w:r>
    </w:p>
    <w:p w14:paraId="703812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inward humiliation was in a sight and horror for his sins.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内在的谦卑是对他罪的认识与恐惧。</w:t>
      </w:r>
    </w:p>
    <w:p w14:paraId="1C26A0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sins that God revealed to him are these.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神向他启示的罪是这些。</w:t>
      </w:r>
    </w:p>
    <w:p w14:paraId="345B84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was a height of wickedness—that in persecuting the church, he made war even against God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第一是邪恶的高峰—即在逼迫教会中，他甚至与 神自己争战。</w:t>
      </w:r>
    </w:p>
    <w:p w14:paraId="2C7AEE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God made manifest unto him the meaning of the tenth commandment, and that secret lust without consent of will was sin (Rom. 7:7).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 神向他显明第十诫的含义，以及无意志同意的隐秘情欲也是罪（罗马书7:7）。</w:t>
      </w:r>
    </w:p>
    <w:p w14:paraId="00079D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the law killed him that was alive, in his own opinion, when he was a Pharisee.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从而律法杀死了他，他在自己看来原是活的，当他是法利赛人时。</w:t>
      </w:r>
    </w:p>
    <w:p w14:paraId="44DC4A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instruction whereby God taught the same to Paul has two parts.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神教导保罗相同事物的教导有两部分。</w:t>
      </w:r>
    </w:p>
    <w:p w14:paraId="073336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call of God whereby He invites Paul to become a member of the Son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 神的呼召，藉此祂邀请保罗成为 神之子的肢体。</w:t>
      </w:r>
    </w:p>
    <w:p w14:paraId="4553E2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He did, first, by propounding unto him the commandment of the gospel, which is to repent and believe in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且祂如此行，首先，向他提出福音的命令，即悔改并相信基督。</w:t>
      </w:r>
    </w:p>
    <w:p w14:paraId="3B2D1E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by offering to him the promise of remission of sins and life everlasting when he believed.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其次，藉向他提供当他信时罪得赦免与永生的应许。</w:t>
      </w:r>
    </w:p>
    <w:p w14:paraId="262F1F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part of instruction is a real and lively teaching, when God made Paul in his heart to answer the calling, according to that, "When thou saidst, seek ye my face; mine heart answered, I will seek Lord" (Ps. 27:8).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教导的第二部分是真实而活泼的教导，当 神使保罗在他心中回应呼召，正如"你说：你们当寻求我的面。那时我心向你说：耶和华啊，你的面我正要寻求"（诗篇27:8）。</w:t>
      </w:r>
    </w:p>
    <w:p w14:paraId="073396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Zechariah 13:9, "He shall say, it is my people, and they shall say, the Lord is our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且在撒迦利亚书13:9，"祂必说：这是我的子民；他们也要说：耶和华是我们的 神。"</w:t>
      </w:r>
    </w:p>
    <w:p w14:paraId="3ADDBE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a spiritual echo that is made in the heart.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这是在心中产生的属灵回声。</w:t>
      </w:r>
    </w:p>
    <w:p w14:paraId="310A77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sound of God's word goes through the world, and the hearts of men which be as rocks and stones make answer.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神话语的声音传遍世界，而人心如岩石与石头作出回应。</w:t>
      </w:r>
    </w:p>
    <w:p w14:paraId="348A25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work of God that makes man yield to the calling of God is in Scripture a kind of divine teaching;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且这使人降服于 神呼召的 神的工作在圣经中是一种神圣教导；</w:t>
      </w:r>
    </w:p>
    <w:p w14:paraId="1364DE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Father is said to teach the son by "drawing" (John 6:44).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因此父被称为藉"吸引"教导子（约翰福音6:44）。</w:t>
      </w:r>
    </w:p>
    <w:p w14:paraId="74BE4F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God is said to teach us His ways when He guides us by His Spirit in the land of righteousness (Ps. 143).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 神被称为教导我们祂的道路，当祂藉祂的灵在公义之地引导我们（诗篇143）。</w:t>
      </w:r>
    </w:p>
    <w:p w14:paraId="4A05CC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this real and heavenly kind of teaching may take place, God by His grace puts a kind of softness into the heart whereby it is made subject and obedient to the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为使这真实与属天的教导方式生效， 神藉祂的恩典将一种柔软放入心中，藉此使心服从并顺服圣言。</w:t>
      </w:r>
    </w:p>
    <w:p w14:paraId="4C711C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has two parts.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且它有两部分。</w:t>
      </w:r>
    </w:p>
    <w:p w14:paraId="604C98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an acknowledgement by faith that the Son is our Redeemer.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一是藉信心承认子是我们的救赎主。</w:t>
      </w:r>
    </w:p>
    <w:p w14:paraId="33C396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regeneration, which is the putting off the old man and the putting on of the new.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第二是重生，即脱去旧人并穿上新人。</w:t>
      </w:r>
    </w:p>
    <w:p w14:paraId="75FFBB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to do, by the virtue of Christ, is to learn Christ (Eph. 4:20, 23).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如此行，藉基督的力量，即是学习基督（以弗所书4:20, 23）。</w:t>
      </w:r>
    </w:p>
    <w:p w14:paraId="1CD00B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then God reveals the Son to Paul by preparing him and making him teachable, by propounding the doctrine of salvation to him, and causing him inwardly to believe it and to obey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 神向保罗启示子，藉预备他并使他可教，藉向他提出救恩的教义，并使他内在地相信它且顺服它。</w:t>
      </w:r>
    </w:p>
    <w:p w14:paraId="21F151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we see the manner of the calling and conversion of Paul.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我们如此看到保罗蒙召与归正的方式。</w:t>
      </w:r>
    </w:p>
    <w:p w14:paraId="460697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clearing of this doctrine, five questions are to be answered.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为更好地阐明此教义，五个问题需被回答。</w:t>
      </w:r>
    </w:p>
    <w:p w14:paraId="211DC9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what was the preventing grace in the conversion of Paul?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第一是，在保罗归正中，什么是先行恩典？</w:t>
      </w:r>
    </w:p>
    <w:p w14:paraId="46D3AD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Schoolmen and papists generally teach that it was the inspiration of good motions and desires into the heart of Paul.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答：经院学者与教皇派一般教导说它是将良好感动与欲望灌注入保罗的心。</w:t>
      </w:r>
    </w:p>
    <w:p w14:paraId="382B74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false which they teach.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但他们所教导的是错误的。</w:t>
      </w:r>
    </w:p>
    <w:p w14:paraId="7A3A7D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heart is incapable of any good desire or purpose, till it be regenerate.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因为心无法接受任何良好欲望或目的，直到它重生。</w:t>
      </w:r>
    </w:p>
    <w:p w14:paraId="75B9AC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truth is this: that the preventing grace in the first conversion is the grace of regeneration, and, secondly, the inspiration of good desires and motions.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真理是这样：首次归正中的先行恩典是重生的恩典，其次才是良好欲望与感动的灌注。</w:t>
      </w:r>
    </w:p>
    <w:p w14:paraId="46ADA9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Christ prevents Lazarus that he may revive again, He first puts a soul into him; and then He calls unto him and says, "Come forth, Lazarus," because he was dead.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当基督先行拉撒路使他再活过来时，祂首先将灵魂放入他；然后祂呼召他说，"拉撒路出来，"因为他已死了。</w:t>
      </w:r>
    </w:p>
    <w:p w14:paraId="53E368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like manner, we are dead in sin, and therefore regeneration (which is the soul of our souls) must be put into us before any inspiration of heavenly motions can take place.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同样，我们死在罪中，因此重生（即我们灵魂的灵魂）必须放入我们里面，在任何属天感动的灌注生效之前。</w:t>
      </w:r>
    </w:p>
    <w:p w14:paraId="7173C3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after we are once born anew, good motions and desires put into our hearts may be the preventing grace for the doing of sundry good works.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然而在我们一旦重生后，放入我们心中的良好感动与欲望可能是行多种善工的先行恩典。</w:t>
      </w:r>
    </w:p>
    <w:p w14:paraId="69746DC5">
      <w:pPr>
        <w:spacing w:line="283" w:lineRule="auto"/>
        <w:rPr>
          <w:rFonts w:hint="eastAsia" w:ascii="方正楷体_GBK" w:hAnsi="方正楷体_GBK" w:eastAsia="方正楷体_GBK" w:cs="方正楷体_GBK"/>
          <w:sz w:val="30"/>
          <w:szCs w:val="30"/>
        </w:rPr>
      </w:pPr>
    </w:p>
    <w:p w14:paraId="4701C105">
      <w:pPr>
        <w:spacing w:line="283" w:lineRule="auto"/>
        <w:rPr>
          <w:rFonts w:hint="eastAsia" w:ascii="方正楷体_GBK" w:hAnsi="方正楷体_GBK" w:eastAsia="方正楷体_GBK" w:cs="方正楷体_GBK"/>
          <w:sz w:val="30"/>
          <w:szCs w:val="30"/>
        </w:rPr>
      </w:pPr>
    </w:p>
    <w:p w14:paraId="1FF7E4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whether the will of Paul were an agent or cause in the effecting of his first conversion?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第二个问题是，保罗的意志是否在促成他首次归正中是一个动因或原因？</w:t>
      </w:r>
    </w:p>
    <w:p w14:paraId="76FE1F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No. Scripture makes two sorts of conversion: one passive, when man is converted by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答：不是。圣经提出两种归正：一种是被动的，当人被 神转变。</w:t>
      </w:r>
    </w:p>
    <w:p w14:paraId="4CF224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man is but a subject to receive the impression of grace, and no agent at all.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在此情况下，人只是接受恩典印记的对象，完全不是动因。</w:t>
      </w:r>
    </w:p>
    <w:p w14:paraId="16361A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the creating, setting, or imprinting of righteousness and holiness in the heart, will can do nothing.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因为在心中创造、设立或印记公义与圣洁时，意志无能为力。</w:t>
      </w:r>
    </w:p>
    <w:p w14:paraId="63769B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conversion is active, whereby man being converted by God, does further turn and convert himself to God in all his thoughts, words, and deeds.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第二种归正是主动的，藉此人被 神转变后，进一步在他一切思想、言语与行为中转向并归向 神。</w:t>
      </w:r>
    </w:p>
    <w:p w14:paraId="33A86B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conversion is not only of grace, nor only of will, but partly of grace and partly of will; yet so as grace is the principal agent, and will but the instrument of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这种归正不仅是恩典的，也不仅是意志的，而是部分恩典部分意志的；然而恩典是主要动因，而意志只是恩典的工具。</w:t>
      </w:r>
    </w:p>
    <w:p w14:paraId="39711C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being first turned by grace, we then can move and turn ourselves.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因为首先被恩典转变，我们才能移动并转向自己。</w:t>
      </w:r>
    </w:p>
    <w:p w14:paraId="6007BE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there is a cooperation of man's will with God's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因此有人的意志与 神的恩典的合作。</w:t>
      </w:r>
    </w:p>
    <w:p w14:paraId="3CF035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Augustine said truly, "He that made you without you, does not save you without you."</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奥古斯丁说得真实，"那未经你而造你的，不会未经你而救你。"</w:t>
      </w:r>
    </w:p>
    <w:p w14:paraId="1261F2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whether God did offer any violence to Paul's mind and will in his conversion?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第三个问题是， 神在保罗归正时是否对他的心思与意志施加任何强力？</w:t>
      </w:r>
    </w:p>
    <w:p w14:paraId="4AFB8F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There is a double violence or coaction.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答：有双重强力或强制。</w:t>
      </w:r>
    </w:p>
    <w:p w14:paraId="32239B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which does abolish all consent of will, and this He used not.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一种，废除意志的一切认同，这是祂未使用的。</w:t>
      </w:r>
    </w:p>
    <w:p w14:paraId="1F8D58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other draws out a consent from the will, by causing it of an unwilling will to become willing.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另一种从意志中引出认同，藉使不愿意的意志变为愿意的。</w:t>
      </w:r>
    </w:p>
    <w:p w14:paraId="04A54A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coaction or violence God offered to Paul; and in this sense, they which come to Christ are said to be drawn (John 6:45).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这种强制或强力 神向保罗施加；且在此意义上，那些来到基督面前的人被称为被吸引（约翰福音6:45）。</w:t>
      </w:r>
    </w:p>
    <w:p w14:paraId="5B9ABA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question is, wherein stands the efficacy of the preventing grace whereby Paul was effectually converted?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第四个问题是，使保罗有效归正的先行恩典的功效在哪里？</w:t>
      </w:r>
    </w:p>
    <w:p w14:paraId="458E5B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Council of Trent and sundry papists incline to this opinion, to think that it stands in the event, in that the will of man applies itself to the grace which God offers.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答：特伦特会议与多位教皇派倾向于这种观点，认为它在于结果，即人的意志将自己应用于 神所提供的恩典。</w:t>
      </w:r>
    </w:p>
    <w:p w14:paraId="6AD7BF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then the efficacy of grace must be from man's will.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但这样恩典的功效必来自人的意志。</w:t>
      </w:r>
    </w:p>
    <w:p w14:paraId="300EB9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then man has something whereof to boast, and he is to thank himself for the grace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且这样人有可夸之处，他要为 神的恩典感谢自己。</w:t>
      </w:r>
    </w:p>
    <w:p w14:paraId="2AE805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 papists place the efficacy of grace in the congruity or aptness of motions, or heavenly persuasions, presented to the mind of the man that is to be converted.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其他教皇派将恩典的功效置于感动或属天劝说的适宜性或适合性中，这些呈现给将被转变之人的心思。</w:t>
      </w:r>
    </w:p>
    <w:p w14:paraId="40192C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opinion also is devoid of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但这种观点也缺乏真理。</w:t>
      </w:r>
    </w:p>
    <w:p w14:paraId="760B7A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is no efficacy in any motions or persuasions till there be a change and new creation of the will.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因为在任何感动或劝说中都没有功效，直到意志有变化与新创造。</w:t>
      </w:r>
    </w:p>
    <w:p w14:paraId="7D1F0C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true answer is this. Outward means are effectual because they are joined with the inward operation of the Spirit.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真实的答案是这样。外在方法有效是因为它们与圣灵的内在运行相连。</w:t>
      </w:r>
    </w:p>
    <w:p w14:paraId="54F6A7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Inward grace is effectual because God adds to the first grace, the second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内在恩典有效是因为 神在第一恩典上加上第二恩典。</w:t>
      </w:r>
    </w:p>
    <w:p w14:paraId="3C5B0E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having given the power to believe and repent, He gives also the will and the deed.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因为赐下相信与悔改的能力后，祂也赐下意愿与行为。</w:t>
      </w:r>
    </w:p>
    <w:p w14:paraId="52FFFA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then faith and repentance must needs follow.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且这样信心与悔改必然随之而来。</w:t>
      </w:r>
    </w:p>
    <w:p w14:paraId="2517AC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herein stands the efficacy of the first grace, that God adds unto it and "works the will and the deed" (Phil. 2:13).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且此处在于第一恩典的功效，即 神加于其上并"运行立志与行事"（腓立比书2:13）。</w:t>
      </w:r>
    </w:p>
    <w:p w14:paraId="01265A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question is, whether it was in the power of Paul's will to resist the calling or the grace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最后的问题是，保罗的意志是否有能力抵挡 神的呼召或恩典？</w:t>
      </w:r>
    </w:p>
    <w:p w14:paraId="1B25D6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will for his condition is apt to resist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答：意志就其状况而言倾向于抵挡恩典。</w:t>
      </w:r>
    </w:p>
    <w:p w14:paraId="456C8C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if we consider the efficacy of God's grace and the will of God, he could not resist the calling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然而，若我们考虑 神恩典的功效与 神的旨意，他不能抵挡 神的呼召。</w:t>
      </w:r>
    </w:p>
    <w:p w14:paraId="25996D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one that has heard and learned of the Father comes to Christ (John 6:45).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凡听见父的教训又学习的，就到基督这里来（约翰福音6:45）。</w:t>
      </w:r>
    </w:p>
    <w:p w14:paraId="5B411F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will determines and limits the will of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神的旨意决定并限制人的意志。</w:t>
      </w:r>
    </w:p>
    <w:p w14:paraId="02BE68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man's will is an instrument to effect the will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且人的意志是实现 神旨意的工具。</w:t>
      </w:r>
    </w:p>
    <w:p w14:paraId="65950D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here demanded, how the efficacy of grace may stand with the liberty of man's will, if it have not liberty to accept or refuse the grace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此处或有人问，恩典的功效如何与人意志的自由并存，若它没有接受或拒绝 神恩典的自由？</w:t>
      </w:r>
    </w:p>
    <w:p w14:paraId="7FBABB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Liberty and freedom of will in God is perfect liberty.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答：神里面的意志自由与释放是完全的自由。</w:t>
      </w:r>
    </w:p>
    <w:p w14:paraId="0A6B17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God cannot will either good or evil, but only that which is good.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 神不能愿意善或恶，只能愿意善。</w:t>
      </w:r>
    </w:p>
    <w:p w14:paraId="3C53E6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man's will, the nearer it comes to this will of God, the greater liberty has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且人的意志越接近 神的这旨意，它就有越大的自由。</w:t>
      </w:r>
    </w:p>
    <w:p w14:paraId="539579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to will that only which is good, so it be freely without compulsion, is true liberty.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因此，只愿意善，只要是无强迫地自由，就是真自由。</w:t>
      </w:r>
    </w:p>
    <w:p w14:paraId="7CDF28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be able to will that which is evil and to resist the calling of God is not liberty, but impotency.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能够愿意恶并抵挡 神的呼召不是自由，而是无能。</w:t>
      </w:r>
    </w:p>
    <w:p w14:paraId="36E8CF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that can only will that which is good, does more freely will good and has more liberty than he that can will either good or evil.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且那只能愿意善的人比那能愿意善或恶的人更自由地愿意善且有更多自由。</w:t>
      </w:r>
    </w:p>
    <w:p w14:paraId="0CE4C4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Ministers of the gospel must learn Christ as Paul learned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用途：福音的执事必须学习基督如保罗学习祂。</w:t>
      </w:r>
    </w:p>
    <w:p w14:paraId="54B9AC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may not content themselves with that teaching which they find in schools, but they must proceed further to a real learning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他们不可满足于在学校中所发现的教导，而必须进一步到对基督的真实学习。</w:t>
      </w:r>
    </w:p>
    <w:p w14:paraId="349C6B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to believe in the Son of God, to die to their sins by the virtue of His death, and to live to God by the virtue of His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且那是相信 神的儿子，藉祂死的功效向罪死，并藉祂生的功效向 神活。</w:t>
      </w:r>
    </w:p>
    <w:p w14:paraId="3906BF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a real and lively learning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这是对基督真实而活泼的学习。</w:t>
      </w:r>
    </w:p>
    <w:p w14:paraId="4D1598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that must convert others, it is meet they should be effectually converted.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那些必须使他人归正的人，理当自己被有效归正。</w:t>
      </w:r>
    </w:p>
    <w:p w14:paraId="161B89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must first eat the book and then prophesy (Rev. 10:9).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约翰必须先吃书卷然后预言（启示录10:9）。</w:t>
      </w:r>
    </w:p>
    <w:p w14:paraId="7EE998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that would be first ministers of the gospel must first themselves eat the book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且那些要作福音首批执事的人必须先自己吃 神的书卷。</w:t>
      </w:r>
    </w:p>
    <w:p w14:paraId="396485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book is indeed eaten when they are not only in their minds enlightened, but [when] their hearts are mortified and brought in subjection to the word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且这书卷确实被吃下是当他们不仅心思被光照，而且心被治死并顺服于基督的话语。</w:t>
      </w:r>
    </w:p>
    <w:p w14:paraId="2B6DAA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Unless Christ be thus learned spiritually and really, divines shall speak of the Word of God as men speak of riddles and as priests in former time said their Matins, when they hardly knew what they said.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除非基督如此属灵且真实地被学习，神学家们将如人谈论谜语般谈论 神的话语，如先前时代的祭司们诵读他们的晨祷，当他们几乎不知道自己在说什么。</w:t>
      </w:r>
    </w:p>
    <w:p w14:paraId="1E492D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students in every faculty are with Paul to learn Christ, and that as he learned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再者，各学科的学生都当与保罗一同学习基督，且如他学习祂。</w:t>
      </w:r>
    </w:p>
    <w:p w14:paraId="7DC198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persons desire and love good learning.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这样的人渴望并热爱良好学习。</w:t>
      </w:r>
    </w:p>
    <w:p w14:paraId="7BE298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is the best learning of all, to learn to know and to acknowledge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而这是一切学习中最好的，学习认识并承认基督。</w:t>
      </w:r>
    </w:p>
    <w:p w14:paraId="6EFDBD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knowledge of Christ crucified is Paul's learning.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认识钉十字架的基督是保罗的学习。</w:t>
      </w:r>
    </w:p>
    <w:p w14:paraId="53E52C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knowledge of the remission of our sins is the learning of David that great prophet.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认识我们罪得赦免是大先知大卫的学习。</w:t>
      </w:r>
    </w:p>
    <w:p w14:paraId="4B9D22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title he gives to the thirty-second psalm, "The understanding of David."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因为他给第三十二篇诗篇这一标题，"大卫的训诲"。</w:t>
      </w:r>
    </w:p>
    <w:p w14:paraId="70E78F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all men are in this real manner with Paul to learn the same.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最后，所有人都当以此真实方式与保罗一同学习相同的事。</w:t>
      </w:r>
    </w:p>
    <w:p w14:paraId="6E0459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is an example to all that shall believe in Him to life everlasting (1 Tim. 1:16).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因为他是那将要信祂得永生之人的榜样（提摩太前书1:16）。</w:t>
      </w:r>
    </w:p>
    <w:p w14:paraId="4336AB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bids us do the good things which we have seen in him (Phil. 4:9).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保罗命令我们行在他身上所看到的善事（腓立比书4:9）。</w:t>
      </w:r>
    </w:p>
    <w:p w14:paraId="565AD0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Hoc urge.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坚持此事。</w:t>
      </w:r>
    </w:p>
    <w:p w14:paraId="3EA4E4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the end of Paul's conversion, in these words: "that he might preach him among the Gentiles."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第三点是保罗归正的目的，在这些话中："叫我把祂传在外邦人中。"</w:t>
      </w:r>
    </w:p>
    <w:p w14:paraId="45DAB1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 consider what he must preach, namely the Son, Christ. And to whom? Namely, among the nations.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此处我考虑他必须传讲什么，即子，基督。且向谁？即，在列国中。</w:t>
      </w:r>
    </w:p>
    <w:p w14:paraId="5767F3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of the preaching of Christ, I consider two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再者关于传讲基督，我考虑两事。</w:t>
      </w:r>
    </w:p>
    <w:p w14:paraId="243A9E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why Christ must be preached rather than Moses?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第一是，为何必须传讲基督而非摩西？</w:t>
      </w:r>
    </w:p>
    <w:p w14:paraId="6EE1E4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There be two causes.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答：有两个原因。</w:t>
      </w:r>
    </w:p>
    <w:p w14:paraId="14CEE9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because Christ is the substance or subject matter of the whole Bible.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一是因为基督是整本圣经的实质或主题。</w:t>
      </w:r>
    </w:p>
    <w:p w14:paraId="37308D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sum of the Scriptures may be thus gathered together.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因为圣经的总和可如此汇集。</w:t>
      </w:r>
    </w:p>
    <w:p w14:paraId="421F37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Son of God, made man and working our redemption, is the Savior of mankind; but Jesus the Son of Mary is the Son of God, made man, working our redemption.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神的儿子，成为人并作成我们的救赎，是人类的救主；但马利亚之子耶稣是 神的儿子，成为人，作成我们的救赎。</w:t>
      </w:r>
    </w:p>
    <w:p w14:paraId="40B5A8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Jesus the Son of Mary is the Savior of mankind.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因此马利亚之子耶稣是人类的救主。</w:t>
      </w:r>
    </w:p>
    <w:p w14:paraId="03D2FC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major is the sum of the Old Testament.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大前提是旧约的总和。</w:t>
      </w:r>
    </w:p>
    <w:p w14:paraId="101C5B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minor is the sum of the New.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小前提是新约的总和。</w:t>
      </w:r>
    </w:p>
    <w:p w14:paraId="60CDA3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conclusion is the scope of both.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且结论是两者的范围。</w:t>
      </w:r>
    </w:p>
    <w:p w14:paraId="37AB5B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cause is the law is the ministry of death.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第二个原因是律法是死的职事。</w:t>
      </w:r>
    </w:p>
    <w:p w14:paraId="67E6F9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gospel (which is the doctrine of salvation by the Son) is the instrument of God to begin and to confirm all graces of God in us that are necessary to our salvation.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且福音（即藉子得救的教义）是 神的工具，以开始并坚固我们里面一切对我们得救必要的 神恩典。</w:t>
      </w:r>
    </w:p>
    <w:p w14:paraId="103538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doctrine principally to be preached is the gospel and not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因此主要当被传讲的教义是福音而非律法。</w:t>
      </w:r>
    </w:p>
    <w:p w14:paraId="46701C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may be demanded, what it is to preach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其次，或有人问，传讲基督是什么？</w:t>
      </w:r>
    </w:p>
    <w:p w14:paraId="166C4E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a great work, and it contains four ministerial actions.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答：它是一项伟大的工作，且包含四个事工行动。</w:t>
      </w:r>
    </w:p>
    <w:p w14:paraId="427773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generally to teach the doctrine of the incarnation of Christ and of His three offices: His kingly office, His prophetical office, and His priesthood with the execution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第一，一般地教导基督道成肉身的教义与祂三个职分：祂的君王职分，祂的先知职分，与祂的祭司职分及其执行。</w:t>
      </w:r>
    </w:p>
    <w:p w14:paraId="1E5877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to teach that faith is an instrument ordained of God to apprehend and to apply Christ with His benefits.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第二，教导信心是 神所命定的工具，以领会并应用基督及祂的益处。</w:t>
      </w:r>
    </w:p>
    <w:p w14:paraId="4B49C6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to certify and to reveal to every hearer that it is the will of God to save him by Christ in particular, so be it he will receive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第三是向每个听者证实并启示 神的旨意是特别藉基督拯救他，只要他愿意接受基督。</w:t>
      </w:r>
    </w:p>
    <w:p w14:paraId="3D168B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when the gospel is preached, God thereby signifies unto us that His will is to give us life everlasting (1 John 5:11).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因为当福音被传讲时， 神藉此向我们表明祂的旨意是赐给我们永生（约翰一书5:11）。</w:t>
      </w:r>
    </w:p>
    <w:p w14:paraId="33B5ED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is to certify and to reveal to every particular hearer that he is to apply Christ with His benefits to himself in particular, and that effectually by his faith, that a change and conversion may follow both in heart and life (1 John 3:23).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最后是向每个特定听众证实并启示他特别要将基督及祂的益处应用于自己，且要藉他的信心有效地应用，使心与生命中都有改变与归正（约翰一书3:23）。</w:t>
      </w:r>
    </w:p>
    <w:p w14:paraId="2B6D1B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when these things are rightly performed, Christ is preached.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且这样当这些事被正确执行时，基督被传讲。</w:t>
      </w:r>
    </w:p>
    <w:p w14:paraId="4BA786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appears that to learn Christ is not only to know Him generally, but also effectually to apply Him to ourselves by our faith that there may be a change and renovation of the whole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由此可见，学习基督不仅是一般地认识祂，而且有效地藉我们的信心将祂应用于我们自己，使整个人有改变与更新。</w:t>
      </w:r>
    </w:p>
    <w:p w14:paraId="5822B1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which learn Christ must thus learn Him, else can they not be saved.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那些学习基督的人必须如此学习祂，否则他们不能得救。</w:t>
      </w:r>
    </w:p>
    <w:p w14:paraId="12822D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that Paul must preach to the Gentiles.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第二点是保罗必须向外邦人传道。</w:t>
      </w:r>
    </w:p>
    <w:p w14:paraId="5DCEC0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be two causes of it: one, that the prophecies of the calling of the Gentiles might be fulfilled (Pss. 2; 110; Isa. 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这有两个原因：一是使外邦人蒙召的预言得以实现（诗篇2；110；以赛亚书2）。</w:t>
      </w:r>
    </w:p>
    <w:p w14:paraId="6C04E3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because at the death of Christ, the division which was between the Jews and Gentiles was quite abolished (Eph. 2:14).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第二，因为在基督死时，犹太人与外邦人之间的分隔被完全废除（以弗所书2:14）。</w:t>
      </w:r>
    </w:p>
    <w:p w14:paraId="1CE73F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 observe the difference between apostles and ordinary ministers.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此处我观察使徒与普通执事的区别。</w:t>
      </w:r>
    </w:p>
    <w:p w14:paraId="6AD028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charge is a set and particular congregation; whereas the charge of an apostle is the whole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他们的责任是一个特定的会众；而使徒的责任是整个世界。</w:t>
      </w:r>
    </w:p>
    <w:p w14:paraId="09D461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and last point is the obedience of Paul to the calling of God, in that he "went and preached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第四与最后一点是保罗对 神呼召的顺服，即他"去传福音。"</w:t>
      </w:r>
    </w:p>
    <w:p w14:paraId="29F6A3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 question may be demanded: whether Paul performed his obedience by virtue of the grace which he had formerly received without the help of new and special grace, [or] no?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此处可能有人问：保罗是否藉他先前所领受恩典的力量执行他的顺服，无需新的与特别恩典的帮助，还是不然？</w:t>
      </w:r>
    </w:p>
    <w:p w14:paraId="7AEC4C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No. His obedience proceeds from the first grace, helped or excited by special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答：不然。他的顺服源于第一恩典，由特别恩典帮助或激发。</w:t>
      </w:r>
    </w:p>
    <w:p w14:paraId="7CA237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regenerate that have power to do good, God works the will and the deed in every good work (Phil. 2:13).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在那些有行善能力的重生者中， 神在每一善工中运行立志与行事（腓立比书2:13）。</w:t>
      </w:r>
    </w:p>
    <w:p w14:paraId="3B7B49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a certain truth: We do not that which we are able to do, unless God make us do it, as He made us able to do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且这是确定的真理：我们不行我们能行的，除非 神使我们行它，如祂使我们能行它。</w:t>
      </w:r>
    </w:p>
    <w:p w14:paraId="3C296B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to the doing of every new act, there is new and special grace required.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因此行每一新行为，需要新的与特别的恩典。</w:t>
      </w:r>
    </w:p>
    <w:p w14:paraId="15A930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Paul's obedience, I consider three points.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在保罗的顺服中，我考虑三点。</w:t>
      </w:r>
    </w:p>
    <w:p w14:paraId="031264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when he obeyed? Immediately.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第一，他何时顺服？立即。</w:t>
      </w:r>
    </w:p>
    <w:p w14:paraId="0A0933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Without deliberation or consultation.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如何？无思考或商议。</w:t>
      </w:r>
    </w:p>
    <w:p w14:paraId="754AC4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In Arabia and Damascus.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何处？在阿拉伯与大马士革。</w:t>
      </w:r>
    </w:p>
    <w:p w14:paraId="17BE74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first, in that he obeyed God in going to preach immediately, we learn how we are to answer and obey the calling of God that calls to amendment and newness of life—namely, in all haste, without deferring of time.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关于第一点，他立即顺服 神去传道，我们学习如何回应并顺服 神呼召我们改正并更新生命—即，全速，不拖延时间。</w:t>
      </w:r>
    </w:p>
    <w:p w14:paraId="75B716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day if ye will hear his voice, harden not your hearts" (Heb. 3:8), and, "Exhort one another while it is called today" (Heb. 3:13).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"你们今日若听祂的话，就不可硬着心"（希伯来书3:8），且，"趁着还有今日，天天彼此相劝"（希伯来书3:13）。</w:t>
      </w:r>
    </w:p>
    <w:p w14:paraId="5120D5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made haste and did not delay to keep thy commandments" (Ps. 119:60).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"我急忙遵守你的命令，并不迟延"（诗篇119:60）。</w:t>
      </w:r>
    </w:p>
    <w:p w14:paraId="706566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be good reasons why we should no longer defer our conversion to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且有充分理由为何我们不该再延迟我们对 神的归正。</w:t>
      </w:r>
    </w:p>
    <w:p w14:paraId="1105BE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end of our life is uncertain.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我们生命的终结是不确定的。</w:t>
      </w:r>
    </w:p>
    <w:p w14:paraId="63981F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look as death leaves us, so shall the last judgment find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且看死亡如何离开我们，最后的审判也将如何找到我们。</w:t>
      </w:r>
    </w:p>
    <w:p w14:paraId="3197CE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when we delay our repentance, we add sin to sin, and so "treasure up wrath against the day of wrath" (Rom. 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其次，当我们延迟悔改，我们罪上加罪，因此"为自己积蓄忿怒，以致 神震怒的日子来到"（罗马书2）。</w:t>
      </w:r>
    </w:p>
    <w:p w14:paraId="651525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when we defer to obey and turn to God, we grow to perfection in sin.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第三，当我们延迟顺服并转向 神，我们在罪中渐臻完全。</w:t>
      </w:r>
    </w:p>
    <w:p w14:paraId="3D7CB2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"sin being perfected brings forth death" (James 1:15).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且"罪既长成就生出死来"（雅各书1:15）。</w:t>
      </w:r>
    </w:p>
    <w:p w14:paraId="711504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late repentance is seldom, or never, true repentance.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最后，迟来的悔改少有，或从不，是真悔改。</w:t>
      </w:r>
    </w:p>
    <w:p w14:paraId="5FB1EE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when men are dying, their sins forsake them, and they do not commonly forsake their sins.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因为当人将死时，他们的罪离弃他们，而他们通常不离弃他们的罪。</w:t>
      </w:r>
    </w:p>
    <w:p w14:paraId="5A27C2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has called us in England more than forty years together, and yet many of us have not listened to the call of God, but deferred to obey.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神已在英格兰呼召我们超过四十年之久，然而我们许多人未听从 神的呼召，而是延迟顺服。</w:t>
      </w:r>
    </w:p>
    <w:p w14:paraId="2983C9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now presently amend and turn to God, lest if we still defer the time of our repentance, God's judgments come forth in haste upon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让我们现在立即改正并转向 神，免得我们若仍延迟悔改的时间， 神的审判急速临到我们。</w:t>
      </w:r>
    </w:p>
    <w:p w14:paraId="29B886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manner of his obedience is that Paul did not communicate with men—that is, confer and consult with them touching his doctrine and calling.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他顺服的方式是保罗没有与人交通—即，就他的教义与呼召与他们商议并咨询。</w:t>
      </w:r>
    </w:p>
    <w:p w14:paraId="5381BC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he amplifies by a comparison, thus. He did not consult with any man, no not the apostles of Jerusalem.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且他藉比较扩展这点，如此。他没有与任何人商议，即使是耶路撒冷的使徒也不。</w:t>
      </w:r>
    </w:p>
    <w:p w14:paraId="24EDB7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adds a reason of his doing: because they were but "flesh and blood" in respect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且他加上一个行此的理由：因为他们相对于 神不过是"血肉之体"。</w:t>
      </w:r>
    </w:p>
    <w:p w14:paraId="061B85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indeed it is unmeet to consult with men touching the matters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且确实就 神的事咨询人是不合适的。</w:t>
      </w:r>
    </w:p>
    <w:p w14:paraId="281FA2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gather that God's word, whether preached or written, does not depend on the authority of any man, no not on the authority of the apostles themselves; it is sufficient to authorize itself.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由此我推断 神的话，无论被传或被写，不依赖于任何人的权威，即使使徒自己的权威也不；它足以授权自己。</w:t>
      </w:r>
    </w:p>
    <w:p w14:paraId="3DD4EA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"receives not the testimony of man" (John 5:34).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基督"不受人的见证"（约翰福音5:34）。</w:t>
      </w:r>
    </w:p>
    <w:p w14:paraId="3262D5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an error to think that the church does authorize the word and religion in the consciences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且认为教会在人的良心中授权圣言与宗教是错误的。</w:t>
      </w:r>
    </w:p>
    <w:p w14:paraId="20C084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church itself is founded on the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因为教会自身是建基于圣言。</w:t>
      </w:r>
    </w:p>
    <w:p w14:paraId="72D281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cannot consist without faith, nor faith without the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教会无信不能存在，信心无圣言也不能存在。</w:t>
      </w:r>
    </w:p>
    <w:p w14:paraId="521DAA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hence I gather that there is no consultation or deliberation to be used at any time touching the holding or not holding of our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其次，由此我推断在任何时候都不当有关于持守或不持守我们宗教的商议或思考。</w:t>
      </w:r>
    </w:p>
    <w:p w14:paraId="63A11F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will follow Christ may not put his hand to the plough and then look back again to his friends to see what they will say (Luke 9:62).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那要跟随基督的人不可手扶犁向后看他的朋友们会说什么（路加福音9:62）。</w:t>
      </w:r>
    </w:p>
    <w:p w14:paraId="3E659D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would be wise must deny his own wisdom and become a fool (1 Cor. 3:18).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那要有智慧的人必须否认自己的智慧并成为愚拙人（哥林多前书3:18）。</w:t>
      </w:r>
    </w:p>
    <w:p w14:paraId="546FC3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three children would not consult touching the worshipping of the image, but said: "Be it known to thee, O king, that we will not worship thy gods" (Dan. 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那三个少年不会商议关于敬拜偶像，而是说："王啊，你当知道，我们决不事奉你的神明"（但以理书3）。</w:t>
      </w:r>
    </w:p>
    <w:p w14:paraId="24D060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judge gave Cyprian the Martyr leave to deliberate a while, whether he would deny his religion, he answered that "in divine matters deliberation is not to be used."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当法官给予殉道者西普里安留些时间思考，他是否要否认他的宗教，他回答说"在神圣事务上不当使用思考。"</w:t>
      </w:r>
    </w:p>
    <w:p w14:paraId="666CD4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I gather, that the Schoolmen have done evil, which have turned all divinity into questions, and have made of the articles of our faith, a questionary divinity.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藉此我推断，经院学者行恶，他们将所有神学变为问题，且将我们信仰的条款制成一种问题性神学。</w:t>
      </w:r>
    </w:p>
    <w:p w14:paraId="48867E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by this we are taught that in the day of trial, we may not consult of the change of religion, but we must be resolute, and tread underfoot the persuasions of flesh and blood.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其次，藉此我们受教在试验日，我们不可商议改变宗教，而必须坚决，且将血肉之体的劝说踩在脚下。</w:t>
      </w:r>
    </w:p>
    <w:p w14:paraId="60C234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our obedience to God must be without consultation.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第三，我们对 神的顺服必须无商议。</w:t>
      </w:r>
    </w:p>
    <w:p w14:paraId="25402E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first try what is the will of God, and then absolutely put it in execution, leaving the issue to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我们必须先试验何为 神的旨意，然后绝对地执行，将结果交给 神。</w:t>
      </w:r>
    </w:p>
    <w:p w14:paraId="1AD871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Abram is called of God to forsake his country and kindred (Gen. 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亚伯兰蒙 神呼召离开他的国家与亲族（创世记12）。</w:t>
      </w:r>
    </w:p>
    <w:p w14:paraId="1BB4D5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directly then gives attendance to the commandment and goes as it were blindfolded, he knows not whither.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他便直接听从命令而行，仿佛蒙着眼睛，不知往哪里去。</w:t>
      </w:r>
    </w:p>
    <w:p w14:paraId="3B8F25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promised him a child in his old age; he believes God without any reasoning or disputing the case with himself, to or fro (Rom. 4:20).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神应许他在老年得一个孩子；他相信 神，没有任何推理或与自己辩论此事，来回徘徊（罗马书4:20）。</w:t>
      </w:r>
    </w:p>
    <w:p w14:paraId="037F40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common manner is (though we know the will of God) to dispute the case and to consult with our friends and to practice according to carnal counsel.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但常见的方式是（虽然我们知道 神的旨意）辩论此事并与我们的朋友商议并按照肉体的建议行事。</w:t>
      </w:r>
    </w:p>
    <w:p w14:paraId="562C4D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 listens to the counsel of Satan and neglects God's commandment.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夏娃听从撒但的建议并忽视 神的命令。</w:t>
      </w:r>
    </w:p>
    <w:p w14:paraId="1F89AE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Saul being forbidden to offer sacrifice in Gilgal till Samuel came to do it, consults with himself whether he may do it or no, and follows his own reason, against God's commandment, and lost his kingdom for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扫罗被禁止在吉甲献祭直到撒母耳来行献祭，却自己思考他是否可以行，且跟随自己的理性，违背 神的命令，因此失去他的国。</w:t>
      </w:r>
    </w:p>
    <w:p w14:paraId="6AFA3D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kind of deliberation whereby men consult what is to be done is the cause of the manifold rebellions of men in the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且这种人商议应当做什么的思考是世上人多样叛逆的原因。</w:t>
      </w:r>
    </w:p>
    <w:p w14:paraId="20A81F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man is termed here, "flesh and blood," we are taught not to put confidence in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在此处人被称为"血肉之体"，我们受教不要信靠人。</w:t>
      </w:r>
    </w:p>
    <w:p w14:paraId="2615E7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taught to humble ourselves before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我们受教在 神面前谦卑自己。</w:t>
      </w:r>
    </w:p>
    <w:p w14:paraId="180CDC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taught every day to prepare ourselves against the day of death and the day of judgment, yea, to account every new day as the day of death, because we are but flesh and blood.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我们受教每日预备自己迎对死亡之日与审判之日，是的，视每一新日为死亡之日，因为我们不过是血肉之体。</w:t>
      </w:r>
    </w:p>
    <w:p w14:paraId="66B6B0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where Paul first preached? Namely, "in Arabia and Damascus."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第三点是，保罗最初在何处传道？即，"在阿拉伯与大马士革。"</w:t>
      </w:r>
    </w:p>
    <w:p w14:paraId="68787C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Arabia is a region of the world where Mount Sinai stands and where the children of Israel wandered forty years.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阿拉伯是世界上西奈山所在之地，也是以色列人飘流四十年之处。</w:t>
      </w:r>
    </w:p>
    <w:p w14:paraId="2F54F0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inhabitants thereof were of two sorts: some more civil and some barbarous.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那里的居民有两种：一些较为文明，一些较为野蛮。</w:t>
      </w:r>
    </w:p>
    <w:p w14:paraId="5048EF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Civil, as the Ishmaelites, Amalekites, Midianites, etc. (Yet were they professed enemies of the people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文明的，如以实玛利人、亚玛力人、米甸人等。（然而他们是 神子民的公开敌人。）</w:t>
      </w:r>
    </w:p>
    <w:p w14:paraId="64290A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Barbarous, as the eastern part of Arabia, toward Babylon.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野蛮的，如阿拉伯的东部，朝向巴比伦。</w:t>
      </w:r>
    </w:p>
    <w:p w14:paraId="4E94D2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inhabitants dwelt in tents and lived like wild and savage men by robbing and stealing and, consequently, by killing (Isa. 13:20; Jer. 3:2).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因为居民住在帐篷中并如野蛮人一般藉抢劫与偷盗，因而藉杀戮而活（以赛亚书13:20；耶利米书3:2）。</w:t>
      </w:r>
    </w:p>
    <w:p w14:paraId="73A648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Paul's state and condition when he first begins the execution of his apostolical function.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此处我们看到保罗开始执行他使徒职分时的状态与状况。</w:t>
      </w:r>
    </w:p>
    <w:p w14:paraId="29FCE4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then lays upon him a sharp and weighty trial.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神那时将一个尖锐且沉重的试验放在他身上。</w:t>
      </w:r>
    </w:p>
    <w:p w14:paraId="69B68A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goes alone into Arabia, and he must become a teacher to his professed enemies, yea to a savage generation, of whose conversion he had no hope in man's reason.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因他独自进入阿拉伯，且他必须成为他公开敌人的教师，是的，对一个野蛮的世代，在人的理性中他对他们的归正没有盼望。</w:t>
      </w:r>
    </w:p>
    <w:p w14:paraId="1CBF2F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has been a usual dealing of God with His own servants.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且这一直是 神对待祂自己仆人的常见做法。</w:t>
      </w:r>
    </w:p>
    <w:p w14:paraId="0E23AD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Moses was called to deliver the Israelites and was in the way, the Lord, for a defect in his family, comes against him, to destroy him (Ex. 4:24).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当摩西蒙召拯救以色列人并在路上时，主，因他家庭中的缺失，来攻击他，要杀他（出埃及记4:24）。</w:t>
      </w:r>
    </w:p>
    <w:p w14:paraId="1C91F3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is anointed king of Israel, and withal Saul is raised up to persecute him and to hunt him as men hunt partridges in the mountains.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大卫被膏为以色列王，同时扫罗被兴起逼迫他并追捕他，如人在山中捕猎鹧鸪。</w:t>
      </w:r>
    </w:p>
    <w:p w14:paraId="317C53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Jonah is called to preach to Nineveh, and withal God forsakes him, and leaves him to himself, so as he is cast into the sea and devoured of a fish; and after this, being delivered, he must go preach at Nineveh.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约拿蒙召向尼尼微传道，同时 神离弃他，留他自己，以致他被抛入海中并被鱼吞噬；在此之后，被拯救，他必须去尼尼微传道。</w:t>
      </w:r>
    </w:p>
    <w:p w14:paraId="11FD19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Christ was in His baptism (as it were inaugurated the doctor of the church), presently after, before He began to preach, He is carried into the wilderness to be with wild beasts and to be tempted of the devil (Mark 1:12).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当基督在祂的受洗中（如同被立为教会的教师），紧接着，在祂开始传道前，祂被带到旷野与野兽同在并被魔鬼试探（马可福音1:12）。</w:t>
      </w:r>
    </w:p>
    <w:p w14:paraId="65F39F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reasons of this dealing of God are manifest.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 神这样做法的理由是显明的。</w:t>
      </w:r>
    </w:p>
    <w:p w14:paraId="2A410C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means sinful men are made fit for the office of teaching.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藉此方法罪人被塑造适合教导的职分。</w:t>
      </w:r>
    </w:p>
    <w:p w14:paraId="17D1E4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saying is true, "Reading, prayer, and temptation, make a divine."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因为这说法是真实的，"读书，祷告，与试探，造就神学家。"</w:t>
      </w:r>
    </w:p>
    <w:p w14:paraId="5049FE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by this means they are caused to depend on the providence and protection of God, and they are made fit for the assistance and presence of God's Spirit who dwells only with them that are of humble and contrite hearts.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再者，藉此方法他们被促使依靠 神的护理与保护，且他们被塑造适合 神圣灵的帮助与同在，祂只与那些谦卑痛悔的心同住。</w:t>
      </w:r>
    </w:p>
    <w:p w14:paraId="4B4ECE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then let not them that in any notable change of their lives find notable temptations be discouraged, for this is a condition that befalls them by a wise and special providence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现在，那些在他们生命任何明显改变中发现明显试探的人不要灰心，因为这是一种藉 神智慧且特殊的护理临到他们的状况。</w:t>
      </w:r>
    </w:p>
    <w:p w14:paraId="6F1D39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was the Spirit of God that led Christ into the wilderness, to be tempted after His baptism.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因为是 神的灵引导基督进入旷野，在祂受洗后被试探。</w:t>
      </w:r>
    </w:p>
    <w:p w14:paraId="0763B6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are taught to acknowledge three things in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再者，此处我们受教在 神中承认三件事。</w:t>
      </w:r>
    </w:p>
    <w:p w14:paraId="3E8DEB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power, in that He sets up His kingdom where it is most oppugned and reigns in the midst of His own enemies—namely, the wicked and savage Arabians, according to that in the Psalm 110:2.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祂的能力，因祂在最被反对之处建立祂的国，且在祂敌人中掌权—即，邪恶且野蛮的阿拉伯人，按照诗篇110:2。</w:t>
      </w:r>
    </w:p>
    <w:p w14:paraId="1772D1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goodness, in that He sends Paul to preach repentance to the people that are in the snare of the devil at his will (2 Tim. 2:26).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祂的良善，因祂差保罗向那些在魔鬼的网罗中任其意行的人传讲悔改（提摩太后书2:26）。</w:t>
      </w:r>
    </w:p>
    <w:p w14:paraId="3066A2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truth, in that He now fulfills things foretold by David, "The Kings of Sheba and Saba shall bring gifts"—that is, Ethiopians and Arabians (Ps. 72:10).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祂的真实，因祂现在实现大卫预言的事，"示巴和西巴的王要进贡"—即，埃塞俄比亚人与阿拉伯人（诗篇72:10）。</w:t>
      </w:r>
    </w:p>
    <w:p w14:paraId="4C223460">
      <w:pPr>
        <w:pStyle w:val="2"/>
        <w:bidi w:val="0"/>
        <w:jc w:val="center"/>
        <w:rPr>
          <w:rFonts w:hint="eastAsia" w:ascii="方正楷体_GBK" w:hAnsi="方正楷体_GBK" w:eastAsia="方正楷体_GBK" w:cs="方正楷体_GBK"/>
          <w:szCs w:val="30"/>
        </w:rPr>
      </w:pPr>
      <w:r>
        <w:rPr>
          <w:rFonts w:hint="eastAsia"/>
        </w:rPr>
        <w:t>Chapter 1: Verses 18–23</w:t>
      </w:r>
      <w:r>
        <w:rPr>
          <w:rFonts w:hint="eastAsia"/>
        </w:rPr>
        <w:br w:type="textWrapping"/>
      </w:r>
      <w:r>
        <w:rPr>
          <w:rFonts w:hint="eastAsia"/>
        </w:rPr>
        <w:t>第一章：18-23节</w:t>
      </w:r>
    </w:p>
    <w:p w14:paraId="548EF9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18 Then after three years, I came again to Jerusalem, to visit Peter, and abode with him fifteen days.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18 过了三年，我才上耶路撒冷去见矶法，和他同住了十五天。</w:t>
      </w:r>
    </w:p>
    <w:p w14:paraId="23CD3C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having proved before, that he learned not the gospel of any man, no not of the apostles at Jerusalem, goes about now to answer exceptions that might be made against his reason.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保罗先前已证明，他并非从任何人，甚至不是从耶路撒冷的使徒那里学习福音，现在他着手回答可能针对他理由提出的例外。</w:t>
      </w:r>
    </w:p>
    <w:p w14:paraId="7A2F85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first of all, it might have been objected that he was seen at Jerusalem sundry times, and therefore in all likelihood went thither to be instructed.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首先，或有人反对说他数次在耶路撒冷被看见，因此极有可能前往那里受教。</w:t>
      </w:r>
    </w:p>
    <w:p w14:paraId="7AD6F7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he answers three things: that he went thither "three years" after his conversion, and not before; that he went "to visit Peter"; [and] that he abode there "fifteen days."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对此他回答三点：他在归正"三年"后才去那里，而非之前；他去"见矶法"；[且]他在那里住了"十五天"。</w:t>
      </w:r>
    </w:p>
    <w:p w14:paraId="26B51F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first, where he says he preached three years in Arabia and Damascus and then after went to Jerusalem and abode there fifteen days (for some special causes), we see Paul is ready and able to make a good account of the spending of his time, both for days and years.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关于第一点，他说他在阿拉伯与大马士革传道三年，然后去耶路撒冷并在那里住了十五天（因一些特别原因），我们看到保罗预备好并能够对他时间的使用作出良好的交代，无论日与年。</w:t>
      </w:r>
    </w:p>
    <w:p w14:paraId="079065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good reason, for time is precious, and great care ought to be had of the expending of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且有充分理由，因为时间宝贵，且对其使用应当格外谨慎。</w:t>
      </w:r>
    </w:p>
    <w:p w14:paraId="1DFD7F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Paul's example, we must so live that we may be able to give a good account of the spending of our days.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效法保罗的榜样，我们必须如此生活，使我们能够对我们日子的使用做出良好的交代。</w:t>
      </w:r>
    </w:p>
    <w:p w14:paraId="7C2A18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this may be done, we must learn to "number our days" and "to redeem the time" (Ps. 90:12; Eph. 5:16).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为能做到这点，我们必须学习"数算自己的日子"并"爱惜光阴"（诗篇90:12；以弗所书5:16）。</w:t>
      </w:r>
    </w:p>
    <w:p w14:paraId="230AFC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number our days is to consider the shortness of our lives, and that we are every day subject to death; and withal seriously to bethink ourselves, of the causes of this our condition—namely, our sins, both original and actual.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数算我们的日子是考虑我们生命的短暂，且我们每天都面临死亡；同时认真思考，我们这种状况的原因—即，我们的罪，包括原罪与本罪。</w:t>
      </w:r>
    </w:p>
    <w:p w14:paraId="2D747F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this twofold consideration takes place, we then begin to number our days.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当这双重思考发生时，我们才开始数算我们的日子。</w:t>
      </w:r>
    </w:p>
    <w:p w14:paraId="0741DE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numbering of our time and the parts thereof brings us to the redeeming of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数算我们的时间及其各部分带领我们爱惜它。</w:t>
      </w:r>
    </w:p>
    <w:p w14:paraId="78C2A9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redeem our time is to take time, while time serves, especially for spiritual uses and for the amendment of our lives.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爱惜我们的光阴是趁有时机时把握时间，特别是为属灵用途与改正我们的生活。</w:t>
      </w:r>
    </w:p>
    <w:p w14:paraId="39F72B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time is thus numbered and redeemed, then shall the good account be made before God and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当时间如此被数算并爱惜，那时良好的交代将在 神与人面前做出。</w:t>
      </w:r>
    </w:p>
    <w:p w14:paraId="752CE1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Wherefore miserable is the case of them that spend their days in idleness, in riot and sporting, in chambering and wantonness.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因此，那些在懒惰、放荡、宴乐、好色与纵欲中度日的人的情况是悲惨的。</w:t>
      </w:r>
    </w:p>
    <w:p w14:paraId="04248A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neither number time, nor redeem it; and therefore they are far from any good account.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因为他们既不数算时间，也不爱惜它；因此他们远离任何良好的交代。</w:t>
      </w:r>
    </w:p>
    <w:p w14:paraId="44BAB9F8">
      <w:pPr>
        <w:spacing w:line="277" w:lineRule="auto"/>
        <w:rPr>
          <w:rFonts w:hint="eastAsia" w:ascii="方正楷体_GBK" w:hAnsi="方正楷体_GBK" w:eastAsia="方正楷体_GBK" w:cs="方正楷体_GBK"/>
          <w:sz w:val="30"/>
          <w:szCs w:val="30"/>
        </w:rPr>
      </w:pPr>
    </w:p>
    <w:p w14:paraId="2D27394C">
      <w:pPr>
        <w:spacing w:line="276" w:lineRule="auto"/>
        <w:rPr>
          <w:rFonts w:hint="eastAsia" w:ascii="方正楷体_GBK" w:hAnsi="方正楷体_GBK" w:eastAsia="方正楷体_GBK" w:cs="方正楷体_GBK"/>
          <w:sz w:val="30"/>
          <w:szCs w:val="30"/>
        </w:rPr>
      </w:pPr>
    </w:p>
    <w:p w14:paraId="4283268C">
      <w:pPr>
        <w:spacing w:line="276" w:lineRule="auto"/>
        <w:rPr>
          <w:rFonts w:hint="eastAsia" w:ascii="方正楷体_GBK" w:hAnsi="方正楷体_GBK" w:eastAsia="方正楷体_GBK" w:cs="方正楷体_GBK"/>
          <w:sz w:val="30"/>
          <w:szCs w:val="30"/>
        </w:rPr>
      </w:pPr>
    </w:p>
    <w:p w14:paraId="213640EA">
      <w:pPr>
        <w:spacing w:line="276" w:lineRule="auto"/>
        <w:rPr>
          <w:rFonts w:hint="eastAsia" w:ascii="方正楷体_GBK" w:hAnsi="方正楷体_GBK" w:eastAsia="方正楷体_GBK" w:cs="方正楷体_GBK"/>
          <w:sz w:val="30"/>
          <w:szCs w:val="30"/>
        </w:rPr>
      </w:pPr>
    </w:p>
    <w:p w14:paraId="494BD0E9">
      <w:pPr>
        <w:spacing w:line="276" w:lineRule="auto"/>
        <w:rPr>
          <w:rFonts w:hint="eastAsia" w:ascii="方正楷体_GBK" w:hAnsi="方正楷体_GBK" w:eastAsia="方正楷体_GBK" w:cs="方正楷体_GBK"/>
          <w:sz w:val="30"/>
          <w:szCs w:val="30"/>
        </w:rPr>
      </w:pPr>
    </w:p>
    <w:p w14:paraId="22367690">
      <w:pPr>
        <w:pStyle w:val="3"/>
        <w:spacing w:before="85" w:line="284" w:lineRule="auto"/>
        <w:ind w:left="5" w:right="4" w:firstLine="2"/>
        <w:jc w:val="both"/>
        <w:rPr>
          <w:rFonts w:hint="eastAsia" w:ascii="方正楷体_GBK" w:hAnsi="方正楷体_GBK" w:eastAsia="方正楷体_GBK" w:cs="方正楷体_GBK"/>
          <w:sz w:val="30"/>
          <w:szCs w:val="30"/>
        </w:rPr>
      </w:pPr>
    </w:p>
    <w:p w14:paraId="2D6BF8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that Paul goes up to Jerusalem "to visit Peter," that is, to see him, to be acquainted with him, to talk, and confer with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第二点是保罗上耶路撒冷"去见矶法"，即，看望他，与他相识，交谈，并与他交流。</w:t>
      </w:r>
    </w:p>
    <w:p w14:paraId="448A20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appears that there is a lawful kind of peregrination, or pilgrimage, in that Paul journeys from Arabia to Jerusalem to see Peter.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由此可见有一种合法的旅行，或朝圣，即保罗从阿拉伯前往耶路撒冷见矶法。</w:t>
      </w:r>
    </w:p>
    <w:p w14:paraId="79EDB4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Queen of Sheba went up to Jerusalem to hear the wisdom of Solomon.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如此，示巴女王上耶路撒冷听所罗门的智慧。</w:t>
      </w:r>
    </w:p>
    <w:p w14:paraId="680581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 of God was that all the males in Israel should thrice in the year go up to the place which God had appointed (Deut. 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神的律法是以色列所有男丁一年三次上到 神所指定的地方（申命记16）。</w:t>
      </w:r>
    </w:p>
    <w:p w14:paraId="7DCEDE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law was practiced by Elkanah and Hannah (1 Sam. 1), by Joseph and Mary, [and] by the steward of Candace, queen of Ethiopia (Acts 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这律法被以利加拿与哈拿（撒母耳记上1），约瑟与马利亚，[及]埃塞俄比亚女王干大基的太监（使徒行传8）所实行。</w:t>
      </w:r>
    </w:p>
    <w:p w14:paraId="6BD8DA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popish pilgrimage is utterly to be condemned, for two causes.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然而，教皇制的朝圣应当完全被谴责，因两个原因。</w:t>
      </w:r>
    </w:p>
    <w:p w14:paraId="23FFC4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because it is made a part of God's worship, whereas now in the New Testament, all religious distinction of places is abolished: "Lift up pure hands in every place unto God" (1 Tim. 2:8).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一是因为它被视为 神敬拜的一部分，而现在在新约中，所有地方的宗教区别已被废除："要在各处举起圣洁的手向 神祷告"（提摩太前书2:8）。</w:t>
      </w:r>
    </w:p>
    <w:p w14:paraId="089C60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allege that vows, which were not commanded, were nevertheless parts of God's worship among the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有人声称许愿，虽未被命令，但在犹太人中仍是 神敬拜的部分。</w:t>
      </w:r>
    </w:p>
    <w:p w14:paraId="383E0B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Though men were not commanded to vow, yet the matter and form of vows was commanded.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我答：虽然人未被命令许愿，但许愿的内容与形式却被命令。</w:t>
      </w:r>
    </w:p>
    <w:p w14:paraId="4F78B2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that God commanded the manner of vowing, He allowed the act of vow-making.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且因 神命令了许愿的方式，祂允许了许愿的行为。</w:t>
      </w:r>
    </w:p>
    <w:p w14:paraId="0394EC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 papists show the like allowance for their pilgrimage.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让教皇派为他们的朝圣显示类似的允许。</w:t>
      </w:r>
    </w:p>
    <w:p w14:paraId="5CB0C8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reason is because popish pilgrimage is not to living men, but to the relics and images of dead men, which kind of peregrination was never used in the world till after the apostles' days.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第二个原因是因为教皇制的朝圣不是去见活人，而是去见死人的遗物与形象，这种旅行在使徒时代之后才在世上被使用。</w:t>
      </w:r>
    </w:p>
    <w:p w14:paraId="381EE9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pilgrimage to relics came in three hundred years after Christ, and pilgrimage to images, after six hundred years.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因为对遗物的朝圣在基督之后三百年才出现，而对形象的朝圣则在六百年之后。</w:t>
      </w:r>
    </w:p>
    <w:p w14:paraId="0154E3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Paul goes about to visit Peter, the papists gather the primacy of Peter over all the apostles, but falsely.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因保罗前去拜访彼得，教皇派推断彼得对所有使徒的首位，但这是错误的。</w:t>
      </w:r>
    </w:p>
    <w:p w14:paraId="42CBBA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visitation argues reverence, and reverence is given not only to superiors but also to equals.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因为这拜访表明尊敬，而尊敬不仅给予上级也给予平等者。</w:t>
      </w:r>
    </w:p>
    <w:p w14:paraId="5AB063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primacy is twofold: primacy of order and primacy of power.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再者，首位有两种：顺序的首位与权力的首位。</w:t>
      </w:r>
    </w:p>
    <w:p w14:paraId="095A19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Primacy of order was due unto Peter, in that he was first called to be an apostle, and he was in the faith before Paul.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顺序的首位归于彼得，因他最先被召为使徒，且他在保罗之前就有信心。</w:t>
      </w:r>
    </w:p>
    <w:p w14:paraId="036035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this regard, he was reverenced of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在此方面，他被保罗所尊敬。</w:t>
      </w:r>
    </w:p>
    <w:p w14:paraId="7AB396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that Paul abides with Peter at Jerusalem, and that fifteen days.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第三点是保罗在耶路撒冷与彼得同住，且是十五天。</w:t>
      </w:r>
    </w:p>
    <w:p w14:paraId="33F61B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abode with Peter was in token of mutual consent and fellowship.</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他与彼得同住是相互认同与团契的象征。</w:t>
      </w:r>
    </w:p>
    <w:p w14:paraId="33E869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 should be the consent of the ministers of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福音的执事之间也当如此认同。</w:t>
      </w:r>
    </w:p>
    <w:p w14:paraId="5634E1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their office is to publish and persuade peace between God and men, to which they are unfit that cannot maintain peace among themselves.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因为他们的职责是宣传并劝说 神与人之间的和平，那些不能在彼此间保持和平的人不适合此职。</w:t>
      </w:r>
    </w:p>
    <w:p w14:paraId="47E13D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believers should be of one mind, speaking and thinking the same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且所有信徒都应当同心，说同样的话，想同样的事。</w:t>
      </w:r>
    </w:p>
    <w:p w14:paraId="4D97CC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cannot be unless there be a consent of them that are guides.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若引导者之间没有认同，这就不可能。</w:t>
      </w:r>
    </w:p>
    <w:p w14:paraId="626251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consent therefore is to be maintained and greatly to be prayed for.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因此这认同当被保持且当为此大大祷告。</w:t>
      </w:r>
    </w:p>
    <w:p w14:paraId="22E4E3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there cannot be consent of judgment by reason of human frailty, yet so long as the foundation is maintained, there must be consent in affection.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且当因人的软弱不能有判断的认同时，只要基础被保持，必须有情感上的认同。</w:t>
      </w:r>
    </w:p>
    <w:p w14:paraId="6B949A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injuries offered may not dissolve this bond.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且所受的伤害不可解除这联结。</w:t>
      </w:r>
    </w:p>
    <w:p w14:paraId="50C013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the Church of Jerusalem suspected Paul and would not at the first acknowledge him for a disciple (Acts 9:26), yet did he for his part accept of their love and fellowship.</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虽然耶路撒冷教会怀疑保罗且起初不承认他为门徒（使徒行传9:26），但他仍接受他们的爱与团契。</w:t>
      </w:r>
    </w:p>
    <w:p w14:paraId="699A43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he adds that his abode with Peter was but for fifteen days, hereby he signifies that he learned not the gospel of him, for it could not be learned in so short a space; neither could Paul by the teaching of any man become an apostle in so small a time.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至于他补充说他与彼得同住只有十五天，藉此他表明他未从他学习福音，因为在如此短的时间内无法学会；保罗也不可能通过任何人的教导在如此短的时间内成为使徒。</w:t>
      </w:r>
    </w:p>
    <w:p w14:paraId="0EE28F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19 And none other of the apostles saw I, save James the Lord's brother.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19 至于别的使徒，除了主的兄弟雅各以外，我都没有看见。</w:t>
      </w:r>
    </w:p>
    <w:p w14:paraId="1520D7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might haply be objected against the former verse that Paul might be taught of some other apostle beside Peter, and that at Jerusalem.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或许有人会反对前一节经文，认为保罗可能被彼得之外的某位使徒教导，且是在耶路撒冷。</w:t>
      </w:r>
    </w:p>
    <w:p w14:paraId="0750BB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he answers two things. One, that there was none of the apostles at Jerusalem, but James (beside Peter before named); the second, that he did but see James.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对此他回答两点。一，除了雅各（和前面提到的彼得），耶路撒冷没有其他使徒；第二，他只是见到雅各。</w:t>
      </w:r>
    </w:p>
    <w:p w14:paraId="22768B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 gather that if there be any mother church in the world, it is rather Jerusalem than Rome, because the gospel was first preached there and went thence into the whole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此处我推断若世上有任何母会，它应是耶路撒冷而非罗马，因为福音最先在那里被传讲并从那里传遍全世界。</w:t>
      </w:r>
    </w:p>
    <w:p w14:paraId="5CB90B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Jerusalem was for a time guided by two of the chief apostles, James and Peter.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且耶路撒冷曾一度由两位主要使徒，雅各与彼得，引导。</w:t>
      </w:r>
    </w:p>
    <w:p w14:paraId="0F4997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James is called our Lord's brother, three things may be demanded.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既然雅各被称为我们主的兄弟，三件事可被询问。</w:t>
      </w:r>
    </w:p>
    <w:p w14:paraId="77C26A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which James this was? Answer. It was James the son of Alpheus.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一，这是哪个雅各？答：是亚勒腓的儿子雅各。</w:t>
      </w:r>
    </w:p>
    <w:p w14:paraId="4C6B1E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lived fourteen years after this (Gal. 2:9), whereas James the son of Zebedee lived not so long because he was put to death by Herod.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因为他在此后又活了十四年（加拉太书2:9），而西庇太的儿子雅各没有活那么久，因为他被希律处死。</w:t>
      </w:r>
    </w:p>
    <w:p w14:paraId="7AFE70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thing is, how James should be the Lord's brother?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第二件事是，雅各如何会是主的兄弟？</w:t>
      </w:r>
    </w:p>
    <w:p w14:paraId="6FE50E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Scripture, children of the same womb are brethren.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答：在圣经中，同一腹中的孩子是兄弟。</w:t>
      </w:r>
    </w:p>
    <w:p w14:paraId="11D124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of the same blood are brethren; Abraham and Lot (Gen. 13:8).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同血统的人是兄弟；亚伯拉罕与罗得（创世记13:8）。</w:t>
      </w:r>
    </w:p>
    <w:p w14:paraId="29A78D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of the same country are brethren; thus Saul's countrymen are called his brethren (1 Chron. 12:2).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同一国家的人是兄弟；因此扫罗的同胞被称为他的弟兄（历代志上12:2）。</w:t>
      </w:r>
    </w:p>
    <w:p w14:paraId="53202B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James is called our Lord's brother, not because he was of the same womb, but because he was of the same blood or kindred.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且雅各被称为我们主的兄弟，不是因为他来自同一腹中，而是因为他有同样的血统或亲属关系。</w:t>
      </w:r>
    </w:p>
    <w:p w14:paraId="712D49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Eli had two daughters, Mary espoused to Joseph, and Mary Cleophas, who afterward was married to Alpheus of whom came James here mentioned.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因为以利有两个女儿，马利亚许配给约瑟，和革罗罢的马利亚，后者嫁给了亚勒腓，由他生出这里提到的雅各。</w:t>
      </w:r>
    </w:p>
    <w:p w14:paraId="40708E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James therefore was the cousin-german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雅各因此是基督的表兄弟。</w:t>
      </w:r>
    </w:p>
    <w:p w14:paraId="6F17C5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Helvidius failed when he went about to infringe the perpetual virginity of the virgin Mary out of this place, as if she had more sons beside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因此赫尔维狄乌斯错了，当他试图从这处经文破坏童贞马利亚永久的贞洁，仿佛她除基督外还有其他儿子。</w:t>
      </w:r>
    </w:p>
    <w:p w14:paraId="6390BC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thing is, what benefit James had by being the Lord's brother?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第三件事是，雅各作为主的兄弟有何益处？</w:t>
      </w:r>
    </w:p>
    <w:p w14:paraId="091D18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He is here called the Lord's brother only for distinction's sake in respect of the other James the son of Zebedee, and this brotherhood does not make him the better apostle, or the better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答：他在此被称为主的兄弟只是为了区别他与西庇太的儿子雅各，这种兄弟关系并不使他成为更好的使徒，或更好的人。</w:t>
      </w:r>
    </w:p>
    <w:p w14:paraId="245650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Outward things do not commend us to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外在的事物不能使我们在 神面前得荐。</w:t>
      </w:r>
    </w:p>
    <w:p w14:paraId="6C3CEC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the spiritual kindred, by means of faith and our new birth, that brings us into favor with God (Matt. 12:49).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乃是属灵的亲情，藉着信心与我们的新生，使我们得 神的眷顾（马太福音12:49）。</w:t>
      </w:r>
    </w:p>
    <w:p w14:paraId="100AC4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20 Now the things which I write, I speak before God, I lie not.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20 我写给你们的事，在 神面前，我并不说谎。</w:t>
      </w:r>
    </w:p>
    <w:p w14:paraId="1FC646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Before, Paul has avouched sundry things of himself: that he preached in Arabia, and Damascus; that he went thence to Jerusalem; that he did not learn the gospel there of Peter, James, or any other apostle.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先前，保罗已声明自己的多样事：他在阿拉伯和大马士革传道；他从那里去耶路撒冷；他没有在那里向彼得、雅各或任何其他使徒学习福音。</w:t>
      </w:r>
    </w:p>
    <w:p w14:paraId="5E5C77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some man might haply say that these sayings of his are but false and fabulous avouchments.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现在有人可能会说这些他的言论只是虚假与荒诞的声明。</w:t>
      </w:r>
    </w:p>
    <w:p w14:paraId="7A4A7F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in this verse Paul defends himself and justifies his own sayings by a divine testimony.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因此在此节中保罗为自己辩护并藉神圣证词证明他自己的言论。</w:t>
      </w:r>
    </w:p>
    <w:p w14:paraId="4913FB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contain two parts. An answer to an objection concealed, on this manner: I may be thought to lie, but indeed "I lie not."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这些话包含两部分。对隐藏的反对的回答，如此方式：我可能被认为说谎，但实际上"我并不说谎。"</w:t>
      </w:r>
    </w:p>
    <w:p w14:paraId="4D3196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a confirmation by oath: "Before God I speak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第二是藉誓言的确认："在 神面前，我说这话。"</w:t>
      </w:r>
    </w:p>
    <w:p w14:paraId="5F9D93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first part, there be two points to be handled. What is a lie? And whether it be a sin or no?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关于第一部分，有两点需被处理。什么是谎言？且它是否为罪？</w:t>
      </w:r>
    </w:p>
    <w:p w14:paraId="7BBA67FA">
      <w:pPr>
        <w:pStyle w:val="3"/>
        <w:spacing w:before="85" w:line="284" w:lineRule="auto"/>
        <w:ind w:left="5" w:right="4" w:firstLine="2"/>
        <w:jc w:val="both"/>
        <w:rPr>
          <w:rFonts w:hint="eastAsia" w:ascii="方正楷体_GBK" w:hAnsi="方正楷体_GBK" w:eastAsia="方正楷体_GBK" w:cs="方正楷体_GBK"/>
          <w:sz w:val="30"/>
          <w:szCs w:val="30"/>
        </w:rPr>
      </w:pPr>
    </w:p>
    <w:p w14:paraId="1F821C2D">
      <w:pPr>
        <w:spacing w:line="277" w:lineRule="auto"/>
        <w:rPr>
          <w:rFonts w:hint="eastAsia" w:ascii="方正楷体_GBK" w:hAnsi="方正楷体_GBK" w:eastAsia="方正楷体_GBK" w:cs="方正楷体_GBK"/>
          <w:sz w:val="30"/>
          <w:szCs w:val="30"/>
        </w:rPr>
      </w:pPr>
    </w:p>
    <w:p w14:paraId="4B5D3B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lie is when we speak the contrary to that we think with an intention to deceive.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谎言是当我们说与我们所想相反的话，意图欺骗。</w:t>
      </w:r>
    </w:p>
    <w:p w14:paraId="666682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 plainly, in a lie there be four things: the first is to avouch and affirm that which is false.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更明确地说，谎言中有四件事：第一是声称并确认虚假之事。</w:t>
      </w:r>
    </w:p>
    <w:p w14:paraId="642EE2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to speak with a double heart (Ps. 12:2).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第二是以双重的心说话（诗篇12:2）。</w:t>
      </w:r>
    </w:p>
    <w:p w14:paraId="71AE1A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to speak against knowledge and conscience, as when a man says that is true which he knows to be false, or that is false which he knows to be true.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即，违背知识与良心说话，如当人说他知道是假的为真，或他知道是真的为假。</w:t>
      </w:r>
    </w:p>
    <w:p w14:paraId="684571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makes a lie to be a lie, and this distinguishes an untruth from a lie.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这使谎言成为谎言，且这将不实之言与谎言区分开。</w:t>
      </w:r>
    </w:p>
    <w:p w14:paraId="3745F7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here it must be observed that a man may speak that which is false, and not lie—namely, if he speak that which is false, thinking it to be true.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因为此处必须注意，人可能说假话，却不撒谎—即，若他说假话，认为它是真的。</w:t>
      </w:r>
    </w:p>
    <w:p w14:paraId="6697BE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then though he err and is deceived, yet he speaks not against conscience, and consequently he speaks no lie.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因为那时虽然他错了且被欺骗，但他没有违背良心说话，因此他没有撒谎。</w:t>
      </w:r>
    </w:p>
    <w:p w14:paraId="749499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a man may speak that which is true, and yet lie; for if he speak that which is true indeed, and speak it as a truth, and yet think it to be false, he lies indeed, because he speaks the truth against his conscience.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再者，人可能说真话，却撒谎；因为若他说确实是真的，且说它为真理，但却认为它是假的，他确实撒谎，因为他违背良心说真话。</w:t>
      </w:r>
    </w:p>
    <w:p w14:paraId="1F28E6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thing in a lie is a mind or intention to deceive or hurt.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谎言中的第三件事是欺骗或伤害的心思或意图。</w:t>
      </w:r>
    </w:p>
    <w:p w14:paraId="134918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the ninth commandment that is a false testimony that is against our neighbor.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因为在第九诫中，虚假见证是针对我们的邻舍的。</w:t>
      </w:r>
    </w:p>
    <w:p w14:paraId="439079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that he which speaks that which is false upon a vanity of mind without reasonable cause, is a liar.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第四点是，那无合理原因而因心思虚妄说假话的人，是说谎者。</w:t>
      </w:r>
    </w:p>
    <w:p w14:paraId="7C9D05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boasters and flatterers are liars.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因此夸口者与奉承者是说谎者。</w:t>
      </w:r>
    </w:p>
    <w:p w14:paraId="596210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these are the things which concur in the making of a lie.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且这些是共同构成谎言的事物。</w:t>
      </w:r>
    </w:p>
    <w:p w14:paraId="542485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conceiving of the nature of a lie, we must put difference between it and sundry other things incident to speech.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为更好地理解谎言的本质，我们必须将它与言语中的其他多种事物区分开。</w:t>
      </w:r>
    </w:p>
    <w:p w14:paraId="71241C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we must put difference between a lie and a parable or figure.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首先，我们必须区分谎言与比喻或修辞手法。</w:t>
      </w:r>
    </w:p>
    <w:p w14:paraId="6D85BE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parable indeed there is something supposed or feigned; as for example, when the trees are brought in conferring and consulting about their king (Judg. 9:8).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在比喻中确实有假设或虚构的内容；例如，当树木被描述为商议选择他们的王（士师记9:8）。</w:t>
      </w:r>
    </w:p>
    <w:p w14:paraId="4E9A30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a parable is far from falsehood or lying.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然而比喻远非虚假或谎言。</w:t>
      </w:r>
    </w:p>
    <w:p w14:paraId="3BD8C4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things feigned, it signifies and declares an unfeigned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因为藉虚构之事，它表明并宣告非虚构的真理。</w:t>
      </w:r>
    </w:p>
    <w:p w14:paraId="5643BD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difference must be put between a lie and the concealment of a thing.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再者，必须区分谎言与隐瞒事物。</w:t>
      </w:r>
    </w:p>
    <w:p w14:paraId="48EC83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one thing to speak against our knowledge and another to speak that which we know.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因为违背我们所知说话是一回事，说我们所知则是另一回事。</w:t>
      </w:r>
    </w:p>
    <w:p w14:paraId="41BA3C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concealments, if there be a reasonable cause and it be not necessary for us to reveal the thing concealed, are not unlawful.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且若有合理原因且我们没有必要揭示所隐瞒的事物，隐瞒并非不合法。</w:t>
      </w:r>
    </w:p>
    <w:p w14:paraId="0BF905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Abram speaks the truth in part, calling Sarai his sister, and conceals it in part, not confessing her to be his wife (Gen. 12:10).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因此亚伯兰部分说实话，称撒莱为他的妹子，部分隐瞒，不承认她是他的妻子（创世记12:10）。</w:t>
      </w:r>
    </w:p>
    <w:p w14:paraId="749940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Samuel by God's appointment reveals that he came to Bethlehem to offer sacrifice and conceals the anointment of David, that he might save his life (1 Sam. 16:5).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因此撒母耳藉 神的指示揭示他来伯利恒献祭并隐瞒为大卫膏立，使他可能保全性命（撒母耳记上16:5）。</w:t>
      </w:r>
    </w:p>
    <w:p w14:paraId="38B5CD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Jonah preaches that Nineveh shall be destroyed within forty days, and he conceals the condition of repentance.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约拿传讲尼尼微将在四十天内被毁灭，且他隐瞒悔改的条件。</w:t>
      </w:r>
    </w:p>
    <w:p w14:paraId="0BCBD7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did Isaiah to Hezekiah (Isa. 38:1).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以赛亚对希西家也是如此（以赛亚书38:1）。</w:t>
      </w:r>
    </w:p>
    <w:p w14:paraId="7D67FD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a difference must be made between lying and feigning, which some call simulation—not dissembling, but rather sembling (if I may so term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第三，必须区分谎言与假装，有些人称之为模拟—不是掩饰，而是仿似（若我可如此称之）。</w:t>
      </w:r>
    </w:p>
    <w:p w14:paraId="3B13A4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when something is spoken, not contrary, but beside or diverse to that which we think.</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即，当所说的不是相反的，而是在我们所想之外或与之不同的。</w:t>
      </w:r>
    </w:p>
    <w:p w14:paraId="36DB8E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kind of feigning—if it be not to the prejudice of truth, against the glory of God, and the good of our neighbor, and have some convenient and reasonable cause—is not unlawful.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且这种假装—若它不损害真理，不违背 神的荣耀，不损害我们邻舍的益处，且有某种适当与合理的原因—不是不合法的。</w:t>
      </w:r>
    </w:p>
    <w:p w14:paraId="33814B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not the will and counsel of God to destroy the Israelites for their idolatry.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神的旨意与计划不是因他们的偶像崇拜毁灭以色列人。</w:t>
      </w:r>
    </w:p>
    <w:p w14:paraId="06C988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does not speak unto Moses anything contrary to His will, but something that is beside or diverse unto it, when He says, "Let me alone, that my wrath may wax hot, and I may destroy them (Ex. 32:10).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且祂不向摩西说任何违背祂旨意的话，而是说一些在祂旨意之外或与之不同的话，当祂说："你且由着我，我要向他们发烈怒，将他们灭绝"（出埃及记32:10）。</w:t>
      </w:r>
    </w:p>
    <w:p w14:paraId="2EA205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He spoke, that He might stir up Moses to fervency in prayer for the Israelites, and the Israelites to unfeigned repentance.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且祂如此说，是为激发摩西为以色列人热切祷告，激发以色列人真诚悔改。</w:t>
      </w:r>
    </w:p>
    <w:p w14:paraId="732302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Joshua, having besieged Ai, meant not to fly, yet does he feign a flight that he might draw his enemies out of the city and destroy them (Josh. 8:5).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约书亚，围困艾城，并非意欲逃跑，但他假装逃跑，使他能将敌人引出城并毁灭他们（约书亚记8:5）。</w:t>
      </w:r>
    </w:p>
    <w:p w14:paraId="7CA0DB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kind of deceit called dolus bonus, that is, a good deceit, and of this kind was the act of Joshua.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有一种称为dolus bonus（善意欺骗）的欺骗，即，良好的欺骗，约书亚的行为就是这种。</w:t>
      </w:r>
    </w:p>
    <w:p w14:paraId="54032B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physicians for their good use to deceive the senses of their impotent patients.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因此医生为他们的益处惯于欺骗他们虚弱病人的感官。</w:t>
      </w:r>
    </w:p>
    <w:p w14:paraId="5BDB5E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parents insinuate unto their children terrible things of the bear and bull beggar that they may keep them from places of hurt and danger.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因此父母向他们的孩子暗示熊与牛乞丐的可怕之事，使他们远离伤害与危险之处。</w:t>
      </w:r>
    </w:p>
    <w:p w14:paraId="02B525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may be done without fault, for it is one thing to contrary the truth, and another to speak or do something diverse unto it without contrariety.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且这可无过而行，因为违背真理是一回事，而说或行与之不同但不相违背的事则是另一回事。</w:t>
      </w:r>
    </w:p>
    <w:p w14:paraId="627EFA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whether to lie, be a sin or no? The answer is, Yea.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第二点是，撒谎是否为罪？答案是，是。</w:t>
      </w:r>
    </w:p>
    <w:p w14:paraId="40C6CF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even in this place, Paul puts lying from himself, and that with an oath.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因为即使在此处，保罗将说谎从自己挪开，且以誓言为证。</w:t>
      </w:r>
    </w:p>
    <w:p w14:paraId="7AD766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devil is said to be the author of all lies (John 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魔鬼被称为一切谎言的作者（约翰福音8）。</w:t>
      </w:r>
    </w:p>
    <w:p w14:paraId="56F285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God's commandment that we should "put away lying" (Eph. 4:25).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 神的命令是我们当"弃绝谎言"（以弗所书4:25）。</w:t>
      </w:r>
    </w:p>
    <w:p w14:paraId="499E52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objected, that the sporting and officious lie is not against charity to the hurt of any, but for the good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有人反对说，开玩笑的与出于责任的谎言不违背爱心损害任何人，而是为人的益处。</w:t>
      </w:r>
    </w:p>
    <w:p w14:paraId="078683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first, though it be not to the hurt of our neighbor, yet is it to the hurt and prejudice of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我答：第一，虽然它不损害我们的邻舍，但它损害并有损于真理。</w:t>
      </w:r>
    </w:p>
    <w:p w14:paraId="2FFA64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are deceived to whom these lies are told.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第二，那些被告知这些谎言的人被欺骗了。</w:t>
      </w:r>
    </w:p>
    <w:p w14:paraId="5AF5CD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 hurts himself that tells a lie, thought it be for the good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第三，说谎的人伤害自己，即使它是为人的益处。</w:t>
      </w:r>
    </w:p>
    <w:p w14:paraId="09A718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when he speaks the truth indeed, he is less believed.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因为当他确实说真话时，他较少被相信。</w:t>
      </w:r>
    </w:p>
    <w:p w14:paraId="57DE1D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though these kinds of lies seem to be good in respect of their end, yet are they not good in respect of their nature and constitution.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最后，虽然这些谎言就其目的而言似乎是好的，但就其本质与构成而言它们不是好的。</w:t>
      </w:r>
    </w:p>
    <w:p w14:paraId="451D56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speaking, there should be a conformity and consent between the tongue and the mind, which is not when any lie is uttered.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因为在说话时，舌头与心思之间应当有一致与认同，而说任何谎言时则不然。</w:t>
      </w:r>
    </w:p>
    <w:p w14:paraId="7D6204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objected, that the Egyptian midwives saved the male children of the Israelites, and Rahab the spies, by lying (Ex. 1:19; Josh. 2:5); and that they are commended for this.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其次，有人反对说，埃及的收生婆藉说谎拯救以色列人的男婴，喇合藉说谎拯救探子（出埃及记1:19；约书亚记2:5）；且他们因此受称赞。</w:t>
      </w:r>
    </w:p>
    <w:p w14:paraId="2796CF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we must distinguish the work done from the execution of the work.</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我答：我们必须区分所行之工与工的执行。</w:t>
      </w:r>
    </w:p>
    <w:p w14:paraId="0BBEA9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work in saving the children and the spies was a fruit of faith and the fear of God, and it is commended; but the manner of putting these works in execution, by lying, is not approved.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拯救孩子与探子的工作是信心与敬畏 神的果实，且是被称赞的；但藉说谎执行这些工作的方式并非被认可。</w:t>
      </w:r>
    </w:p>
    <w:p w14:paraId="081CD8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be said, that faith and the fear of God cannot stand with a manifest sin, I say again that faith and the fear of God are imperfect in this life, and therefore they are joined with many frailties, and actions of faith are mixed with sundry defects and sins.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若有人说，信心与敬畏 神不能与明显的罪并存，我再次说信心与敬畏 神在今生是不完全的，因此它们与许多软弱相连，且信心的行动与多种缺陷和罪混合。</w:t>
      </w:r>
    </w:p>
    <w:p w14:paraId="5FEB2E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then we are to be exhorted to make a conscience of lying and to speak the truth from our hearts.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现在我们当被劝诫重视谎言并从我们心中说真理。</w:t>
      </w:r>
    </w:p>
    <w:p w14:paraId="6A0C4D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be many reasons to induce us to the practice of this duty.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且有许多理由促使我们实行这责任。</w:t>
      </w:r>
    </w:p>
    <w:p w14:paraId="1F3B23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it is God's commandment (James 3:14).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首先，这是 神的命令（雅各书3:14）。</w:t>
      </w:r>
    </w:p>
    <w:p w14:paraId="2CA868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lying is a conformity to the devil, and by truth we are made conformable to God, who is truth itself.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其次，说谎与魔鬼相符，而藉真理我们与 神相符，祂是真理本身。</w:t>
      </w:r>
    </w:p>
    <w:p w14:paraId="53BEE1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are sanctified by the word of truth (John 17:17), and guided by the Spirit of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第三，我们藉真理的道成圣（约翰福音17:17），且藉真理的灵引导。</w:t>
      </w:r>
    </w:p>
    <w:p w14:paraId="7AFFD9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we are to detest lying and deceit.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因此我们当厌恶谎言与欺骗。</w:t>
      </w:r>
    </w:p>
    <w:p w14:paraId="630A54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truth is a fruit of God's Spirit (Gal. 5) and a mark of God's child—he has the pardon of his sins "in whose spirit there is no guile" (Ps. 32:2); and "he shall rest in the mountain of God, who speaks the truth from his heart" (Ps. 15:2).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第四，真理是 神圣灵的果子（加拉太书5）且是 神儿女的记号—他罪得赦免"心里没有诡诈"（诗篇32:2）；且"他必住在 神的山上，就是心里说实话的人"（诗篇15:2）。</w:t>
      </w:r>
    </w:p>
    <w:p w14:paraId="2E89FC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destruction is the liar's reward—"God will destroy them that speak lies" (Ps. 5:6); and they must have their portion in the lake that burns with fire and brimstone (Rev. 21:8).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最后，毁灭是说谎者的报应—" 神必灭绝说谎言的"（诗篇5:6）；且他们必在烧着火与硫磺的湖中有分（启示录21:8）。</w:t>
      </w:r>
    </w:p>
    <w:p w14:paraId="352B50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answer to the objection. Now follows the confirmation by oath: "before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以上是对反对的回答。现在接着是藉誓言的确认："在 神面前。"</w:t>
      </w:r>
    </w:p>
    <w:p w14:paraId="795798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it may be demanded, how these words can be a form of swearing?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此处可能有人问，这些话如何能是起誓的形式？</w:t>
      </w:r>
    </w:p>
    <w:p w14:paraId="73794B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an oath there be four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答：在誓言中有四件事。</w:t>
      </w:r>
    </w:p>
    <w:p w14:paraId="17CF94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an asseveration of the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第一是对真理的断言。</w:t>
      </w:r>
    </w:p>
    <w:p w14:paraId="41144E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confession, whereby the party that is to swear, acknowledges the power, presence, and wisdom of God in searching the heart, and that He is both witness and judge of all our doings.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第二是承认，藉此将要起誓的一方承认 神在鉴察人心中的能力、同在与智慧，且祂既是我们一切行为的见证又是审判者。</w:t>
      </w:r>
    </w:p>
    <w:p w14:paraId="5797B6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invocation of God, that He would be a witness with us and to us that we speak the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第三是对 神的呼求，使祂与我们一同并向我们作见证我们说真理。</w:t>
      </w:r>
    </w:p>
    <w:p w14:paraId="1F8F3A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is imprecation, that God would be a judge to take revenge upon us if we lie.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最后是祈求， 神若我们说谎就作审判者报应我们。</w:t>
      </w:r>
    </w:p>
    <w:p w14:paraId="7E5D62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then, the form of an oath is a certain form of words in which not all, but some of the principal parts of an oath are expressed, and the rest concealed and yet to be understood.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现在，誓言的形式是一定的词语形式，其中不是全部，而是誓言主要部分中的一些被表达，其余被隐藏但仍当被理解。</w:t>
      </w:r>
    </w:p>
    <w:p w14:paraId="69DE06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the form of an oath, "The Lord liveth" (Jer. 4:2), and here only confession is expressed.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有一种誓言形式，"耶和华是活的"（耶利米书4:2），此处只有承认被表达。</w:t>
      </w:r>
    </w:p>
    <w:p w14:paraId="7C0101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form of swearing, "I call God to witness to my soul" (2 Cor. 1:23) expresses the third part, namely, invocation.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起誓的形式，"我呼求 神给我的心作见证"（哥林多后书1:23）表达第三部分，即，呼求。</w:t>
      </w:r>
    </w:p>
    <w:p w14:paraId="62C583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"The Lord do thus and thus unto me" (Ruth 2:17), is an imprecation.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这话，"愿耶和华这样待我，并且加重"（路得记2:17），是一种祈求。</w:t>
      </w:r>
    </w:p>
    <w:p w14:paraId="59F182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common form, "The Lord help you through Jesus Christ," is partly prayer, and partly imprecation.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常见形式，"愿主藉耶稣基督帮助你"，部分是祷告，部分是祈求。</w:t>
      </w:r>
    </w:p>
    <w:p w14:paraId="55F40C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form in this place is directly a confession that God is present to witness and judge the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且此处的形式直接是一种承认， 神在场作见证并审判真理。</w:t>
      </w:r>
    </w:p>
    <w:p w14:paraId="16F4DD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commonly in all forms of oaths one part is expressed, and the rest are infolded.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因此通常在所有誓言形式中一部分被表达，其余被包含。</w:t>
      </w:r>
    </w:p>
    <w:p w14:paraId="25FECF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first we learn that the form of an oath is to be plain and direct in the name of God, and not indirect or oblique, in the name of the creatures, God's name concealed.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此处我们首先学习到誓言的形式应当以 神的名明确直接，而非间接或曲折，以受造物的名， 神的名被隐藏。</w:t>
      </w:r>
    </w:p>
    <w:p w14:paraId="0B1055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the flat commandment of God (Matt. 5:34).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且这是 神明确的命令（马太福音5:34）。</w:t>
      </w:r>
    </w:p>
    <w:p w14:paraId="18B77E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alleged that Paul swears by his "rejoicing in Christ" (1 Cor. 15:31).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有人声称保罗以他"在基督里所夸的"起誓（哥林多前书15:31）。</w:t>
      </w:r>
    </w:p>
    <w:p w14:paraId="252547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[that] the words of Paul, "by my rejoicing," are not an oath, but an obtestation.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我答[道]保罗的话，"凭我所夸的"，不是誓言，而是恳求。</w:t>
      </w:r>
    </w:p>
    <w:p w14:paraId="0C9825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meaning of his words is this: that his sorrows and afflictions which he endured for Christ would testify (if they could speak) that he died daily.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因为他话的意思是这样：他为基督所受的忧愁与患难将见证（若它们能说话）他天天冒死。</w:t>
      </w:r>
    </w:p>
    <w:p w14:paraId="77255B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Moses called heaven and earth to witness, without swearing.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因此摩西呼天唤地作见证，没有起誓。</w:t>
      </w:r>
    </w:p>
    <w:p w14:paraId="749811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an oath the thing by which he swears is made not only witness, but also judge.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因为在誓言中他藉以起誓的事物不仅被视为见证，也被视为审判者。</w:t>
      </w:r>
    </w:p>
    <w:p w14:paraId="16071F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it is not unlawful to name the creatures in the form of an oath, if they be considered as pledges presented unto God, that He should punish us in them if we lie.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然而，在誓言形式中提及受造物并非不合法，若它们被视为呈现给 神的凭据，使祂若我们说谎就在它们中惩罚我们。</w:t>
      </w:r>
    </w:p>
    <w:p w14:paraId="1BB53F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Paul swears, "I call God to witness to (or upon) my soul."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因此保罗起誓，"我呼求 神给我的心作见证。"</w:t>
      </w:r>
    </w:p>
    <w:p w14:paraId="3D06CC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they are to be blamed whose common swearing is by the creatures, as by their faith, by their troth, by the Mass, Mary, by this bread, by this drink,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此处那些常以受造物起誓的人当受责备，如以他们的信心，以他们的忠诚，以弥撒，以马利亚，以这饼，以这饮料，等等。</w:t>
      </w:r>
    </w:p>
    <w:p w14:paraId="4EA741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here we learn to use an oath only in the case of extremity, namely, when a necessary truth is to be confirmed, and when this cannot be done by any reason or proof to be found among men upon earth; then we may fly unto heaven for proof and make God our witness.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其次，此处我们学习只在极端情况下使用誓言，即，当必要的真理需被确认，且当这不能藉地上人中任何理由或证据完成时；那时我们可向天寻求证据并使 神作我们的见证。</w:t>
      </w:r>
    </w:p>
    <w:p w14:paraId="610ACA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Paul confirms his own calling when all other proofs failed.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因此保罗在所有其他证据失效时确认他自己的呼召。</w:t>
      </w:r>
    </w:p>
    <w:p w14:paraId="116805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must further be observed that in extremities he uses an oath but seldom.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且必须进一步注意，在极端情况下他很少使用誓言。</w:t>
      </w:r>
    </w:p>
    <w:p w14:paraId="69F2F2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seems to condemn their wickedness that cry at every word in the common talk, "before God, before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这似乎谴责那些在平常谈话中每句话都喊"在 神面前，在 神面前"的人的邪恶。</w:t>
      </w:r>
    </w:p>
    <w:p w14:paraId="5C665A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before we swear, we are to use great meditation, consideration, and preparation.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第三，在我们起誓前，我们当有极大的默想、思考与准备。</w:t>
      </w:r>
    </w:p>
    <w:p w14:paraId="29B4F0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Paul in swearing uses a word of attention and says, "Behold, I speak it before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因此保罗在起誓时使用注意的词并说，"看哪，我在 神面前说这话。"</w:t>
      </w:r>
    </w:p>
    <w:p w14:paraId="6105B5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condemns the rash and customable swearing of men in their common talk, who also in that they commonly and rashly swear, commonly forswear themselves.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这谴责人们在平常谈话中轻率与习惯性的起誓，他们也因常常轻率地起誓，常常发假誓。</w:t>
      </w:r>
    </w:p>
    <w:p w14:paraId="457639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Paul confirms his writings by oath, it appears that they are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因保罗藉誓言确认他的著作，显明它们是出于 神。</w:t>
      </w:r>
    </w:p>
    <w:p w14:paraId="286D99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he had sworn falsely, God would have taken revenge upon him and his writings before this, which He has not done.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因为若他曾发假誓， 神早就在此之前对他与他的著作施行报应，而祂未如此行。</w:t>
      </w:r>
    </w:p>
    <w:p w14:paraId="4579BE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Paul says, "Before God" I speak it, he teaches us after his own example to bring ourselves into the presence of God, to walk before Him as Enoch did (Gen. 5:22), and as Abraham was commanded (Gen. 17:1), and to do whatsoever we do as in the sight and presence of God, and to be afraid to sin, because of His presence.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当保罗说，"在 神面前"我说这话，他教导我们效法他自己的榜样将自己带入 神的同在，在祂面前行走如以诺所行（创世记5:22），如亚伯拉罕所被命令的（创世记17:1），且行我们所行的一切如在 神的眼前与同在中，且因祂的同在而惧怕犯罪。</w:t>
      </w:r>
    </w:p>
    <w:p w14:paraId="2B9D42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true fear of God, and this is the right practice of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这是对 神真正的敬畏，且这是宗教的正确实践。</w:t>
      </w:r>
    </w:p>
    <w:p w14:paraId="14655D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21 After that I went into the coasts of Syria and Cilicia: and I was unknown by face to the churches of Judea, which were in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21 以后我到了叙利亚和基利家境内：那时，在基督里的犹太各教会都没有见过我的面。</w:t>
      </w:r>
    </w:p>
    <w:p w14:paraId="38673C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22 But they had heard only some say, He which persecuted us in times past, now preacheth the faith, which before he had destroyed.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22 不过他们听说："那从前逼迫我们的，现在传扬他曾经残害的真道。"</w:t>
      </w:r>
    </w:p>
    <w:p w14:paraId="588B30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23 And they glorified God in 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23 他们就为我的缘故，归荣耀给 神。</w:t>
      </w:r>
    </w:p>
    <w:p w14:paraId="21C1D9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Paul answers another objection which may be framed thus.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此处保罗回答另一反对，可如此构思。</w:t>
      </w:r>
    </w:p>
    <w:p w14:paraId="31C118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Paul learned not the gospel of the apostles at Jerusalem, yet might he haply learn it of them in other churches of Judea.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虽然保罗未在耶路撒冷向使徒学习福音，但他或许在犹太其他教会向他们学习。</w:t>
      </w:r>
    </w:p>
    <w:p w14:paraId="345E4F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Paul answers three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对此保罗回答三点。</w:t>
      </w:r>
    </w:p>
    <w:p w14:paraId="75A638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he went from Jerusalem into Syria and Cilicia.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第一是他从耶路撒冷去叙利亚和基利家。</w:t>
      </w:r>
    </w:p>
    <w:p w14:paraId="742D06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that he was not known in person to the churches of Judea, but only by hearsay.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第二，他不为犹太各教会面所识，只为传闻所知。</w:t>
      </w:r>
    </w:p>
    <w:p w14:paraId="0BAE51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sets down the report that went of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且他记下了关于他的报告。</w:t>
      </w:r>
    </w:p>
    <w:p w14:paraId="78E42B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that the churches of Judea did not disgrace and slander him, but they glorified God for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第三是犹太各教会没有羞辱并诽谤他，而是为他归荣耀给 神。</w:t>
      </w:r>
    </w:p>
    <w:p w14:paraId="300BBA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these in order. For the first, that Paul went from Jerusalem straight into Syria and Cilicia, the regions of the Gentiles, there be two causes.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按序论这些。关于第一点，保罗从耶路撒冷直接去叙利亚和基利家，外邦人的地区，有两个原因。</w:t>
      </w:r>
    </w:p>
    <w:p w14:paraId="48AF54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because Paul was ordained specially to be the apostle of the Gentiles (Acts 9:15; Rom. 15:16).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一，因为保罗被特别选立为外邦人的使徒（使徒行传9:15；罗马书15:16）。</w:t>
      </w:r>
    </w:p>
    <w:p w14:paraId="1D439A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because Cilicia was his own country.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第二，因为基利家是他自己的国家。</w:t>
      </w:r>
    </w:p>
    <w:p w14:paraId="7B0936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was born in Tarsus, a town in Cilicia.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因为他出生在大数，基利家的一个城市。</w:t>
      </w:r>
    </w:p>
    <w:p w14:paraId="486FB9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his love to his country, no doubt, was great.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且他对他国家的爱，无疑，是大的。</w:t>
      </w:r>
    </w:p>
    <w:p w14:paraId="4E7B6B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the like case, he could have wished himself to be accursed for his countrymen the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因为在类似情况下，他曾愿自己为他同胞犹太人受咒诅。</w:t>
      </w:r>
    </w:p>
    <w:p w14:paraId="052B06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this first answer I gather two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从这第一个回答我推断两点。</w:t>
      </w:r>
    </w:p>
    <w:p w14:paraId="0BCCDD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if any apostle above the rest be the pastor and universal bishop of the church over the whole world, it is Paul, and not Peter, because he [Paul] specially was ordained to teach and convert the nations.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首先，若任何使徒高于其余使徒作全世界教会的牧者与普世主教，是保罗，而非彼得，因为他[保罗]特别被选立教导并使列国归正。</w:t>
      </w:r>
    </w:p>
    <w:p w14:paraId="405E3A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Paul's often and dangerous journeys must teach us to attend on our callings with care and diligence, and not to be dismayed with the troubles that shall befall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第二是保罗频繁且危险的旅程必须教导我们以谨慎与勤奋专注于我们的呼召，且不为将临到我们的患难所惊惧。</w:t>
      </w:r>
    </w:p>
    <w:p w14:paraId="46951B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answer, that Paul was known to the Christian Jews not "by face," but by hearsay—this may seem strange, considering Paul was at Jerusalem and traveled through Jewry into Syria and Cilicia; but it is the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第二个回答，保罗不为基督徒犹太人"面所识"，只为传闻所知—这可能似乎奇怪，考虑到保罗在耶路撒冷并穿过犹太去叙利亚和基利家；但这是真实的。</w:t>
      </w:r>
    </w:p>
    <w:p w14:paraId="3EC3B1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reason of it is plain.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且其原因是明确的。</w:t>
      </w:r>
    </w:p>
    <w:p w14:paraId="35F757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office of an apostle is not to build upon the foundation of another, or to succeed any man in his labors, but to plant and found the church of the New Testament, "where Christ had not been preached or named" (Rom. 15:20).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使徒的职分不是在另一人的根基上建造，或接续任何人的劳作，而是栽种并奠基新约的教会，"在基督的名未被传扬之处"（罗马书15:20）。</w:t>
      </w:r>
    </w:p>
    <w:p w14:paraId="3FB601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the apostles differ from all the ministers of the New Testament whatsoever.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在此使徒与新约一切执事不同。</w:t>
      </w:r>
    </w:p>
    <w:p w14:paraId="430AE1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the cause why Paul was not known to the churches of Judea.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且这是保罗不为犹太各教会所知的原因。</w:t>
      </w:r>
    </w:p>
    <w:p w14:paraId="7CC1F8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we see that the succession (which the papists magnify) is not always a note of the true church and the true ministry.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此处我们看到继承（教皇派所推崇的）并非总是真教会与真事工的标记。</w:t>
      </w:r>
    </w:p>
    <w:p w14:paraId="34E921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true ministry of the apostles and the apostolic churches wanted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因为使徒的真事工与使徒教会不需要它。</w:t>
      </w:r>
    </w:p>
    <w:p w14:paraId="3878DE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for the greater commendation of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且这是对它们更大的称赞。</w:t>
      </w:r>
    </w:p>
    <w:p w14:paraId="400C89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is said that Paul was not known to the churches of Judea which were in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再者，经上说保罗不为在基督里的犹太各教会所知。</w:t>
      </w:r>
    </w:p>
    <w:p w14:paraId="6CD204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let it be observed that four years after the ascension of Christ, the apostles had gathered and planted sundry Christian churches in Judea.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于此当注意基督升天后四年，使徒已在犹太聚集并栽种了多个基督教会。</w:t>
      </w:r>
    </w:p>
    <w:p w14:paraId="583174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greatly commends the efficacy and power of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这大大称赞福音的功效与能力。</w:t>
      </w:r>
    </w:p>
    <w:p w14:paraId="753375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hardness of heart had overspread the nation of the Jews, and they had rejected and crucified the Lord of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因为心硬已遍及犹太人的国家，且他们拒绝并钉死了生命的主。</w:t>
      </w:r>
    </w:p>
    <w:p w14:paraId="391A90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that is verified which Christ says, that His disciples believing in Him should do greater things than He had done (John 14:12), for He by preaching did not convert multitudes of the Jews and range them into churches as the apostles did.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且由此，基督所说的得到验证，即祂的门徒信祂要行比祂所行的更大的事（约翰福音14:12），因为祂藉传道没有使大量犹太人归正并使他们组成教会如使徒所行。</w:t>
      </w:r>
    </w:p>
    <w:p w14:paraId="4F50F6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again, we see that the gospel by means of the corruption of man is an occasion of divisions.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此处再次，我们看到福音因人的败坏成为分裂的机会。</w:t>
      </w:r>
    </w:p>
    <w:p w14:paraId="413B63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after the gospel was preached by the apostles, there arose a division of churches among the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因为使徒传讲福音后，犹太人中产生了教会的分裂。</w:t>
      </w:r>
    </w:p>
    <w:p w14:paraId="2AF0C0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were churches in Christ, and some out of Christ, namely the synagogues which refused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有些是在基督里的教会，有些在基督外，即那些拒绝基督的会堂。</w:t>
      </w:r>
    </w:p>
    <w:p w14:paraId="4182E4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not therefore now-a-days take offence, if schisms and dissentions follow where the gospel is preached.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因此我们现今不当受到冒犯，若福音被传讲之处有分裂与纷争随之而来。</w:t>
      </w:r>
    </w:p>
    <w:p w14:paraId="58C19B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the fault of the gospel; it is the fault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这不是福音的过错；是人的过错。</w:t>
      </w:r>
    </w:p>
    <w:p w14:paraId="28E684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Paul might the better show that he was known to the churches of the Jews only by hearsay, he expresses the report that went of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为使保罗更好地表明他只为犹太各教会藉传闻所知，他表达了关于他的报告。</w:t>
      </w:r>
    </w:p>
    <w:p w14:paraId="1AA9C3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gather, it is not unlawful to tell and hear reports or news, so be it, they be not to the prejudice of the truth, of the glory of God, and the good name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由此我推断，讲述与听闻报告或新闻并非不合法，只要它们不损害真理， 神的荣耀，与人的名誉。</w:t>
      </w:r>
    </w:p>
    <w:p w14:paraId="505066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it is commendable to report and hear news that concerns the increase of God's kingdom and the conversion of wicked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不，讲述与听闻关乎 神国度增长与恶人归正的新闻是值得称赞的。</w:t>
      </w:r>
    </w:p>
    <w:p w14:paraId="7D6B5B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report, two things are set down. What Paul did? "He once persecuted us, and destroyed the faith." What he now does? "He preacheth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在报告中，两件事被记下。保罗做了什么？"他曾逼迫我们，并残害真道。"他现在做什么？"他传福音。"</w:t>
      </w:r>
    </w:p>
    <w:p w14:paraId="5CD667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see that verified which Isaiah foretold, that the lion, the wolf, and the lamb, etc., should peaceably live together.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藉此我们看到以赛亚所预言的得到验证，即狮子、狼与羊羔等将和平共处。</w:t>
      </w:r>
    </w:p>
    <w:p w14:paraId="12070A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see that all things upon earth are subject to change and alteration; so as it may be said, heretofore it was thus and thus, but now it is otherwise.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再者，此处我们看到地上万物都会改变与变化；因此可以说，先前如此如此，但现在则不同。</w:t>
      </w:r>
    </w:p>
    <w:p w14:paraId="5634ED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in miseries, we may not be over-much grieved, for they are changeable.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因此在苦难中，我们不当过度悲伤，因为它们会改变。</w:t>
      </w:r>
    </w:p>
    <w:p w14:paraId="132138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earthly things, we may not rejoice over much, because they are mutable and subject to daily alterations.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且在属地之事上，我们不当过度欢喜，因为它们易变且受制于日常变化。</w:t>
      </w:r>
    </w:p>
    <w:p w14:paraId="7ACD71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special care must be to avoid eternal and unchangeable evils; as death and the cause of death, namely, sin, and to purchase to ourselves the good things which are everlasting, namely, the favor of God and everlasting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我们特别的关注必须是避免永恒与不变的恶事；如死亡及死亡的原因，即，罪，并为自己获取那永恒的美事，即， 神的恩惠与永生。</w:t>
      </w:r>
    </w:p>
    <w:p w14:paraId="2B86B3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the thing which Paul aimed at in persecuting the church is to be considered, and that was that "he might destroy the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此外，保罗逼迫教会的目的当被考虑，即"他可能残害信心。"</w:t>
      </w:r>
    </w:p>
    <w:p w14:paraId="23BC1C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faith, we are to understand the doctrine of the gospel, and withal, the virtue or gift of faith whereby it is believed.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藉信心，我们当理解福音的教义，同时，信心的美德或恩赐，藉此相信。</w:t>
      </w:r>
    </w:p>
    <w:p w14:paraId="043FC9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devil and his instruments seek the overthrow of both.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因为魔鬼与他的工具寻求两者的倾覆。</w:t>
      </w:r>
    </w:p>
    <w:p w14:paraId="3937F1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said, "Satan desired to sift" His disciples, that is, to sift all their faith out of their hearts, and to leave nothing in them but chaff (Luke 22:31).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基督说，"撒但想要筛"祂的门徒，即，筛出他们心中所有的信心，在他们里面只留下糠秕（路加福音22:31）。</w:t>
      </w:r>
    </w:p>
    <w:p w14:paraId="09114D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it may be demanded whether faith may be lost, especially in the children of God, in the time of temptation and persecution? I answer thus.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此处或有人问信心是否可能丧失，尤其是在 神的儿女中，在试探与逼迫时？我如此回答。</w:t>
      </w:r>
    </w:p>
    <w:p w14:paraId="708B02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be three degrees of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有三个等级的信心。</w:t>
      </w:r>
    </w:p>
    <w:p w14:paraId="3AE42A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consists in two things: knowledge of the gospel and assent to the truth of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第一包含两件事：对福音的认识与对其真理的认同。</w:t>
      </w:r>
    </w:p>
    <w:p w14:paraId="3E8A62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faith the devils have, and it may be lost; and believers by this faith may quite fall away.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这信心魔鬼有，且它可能丧失；且信徒藉此信心可能完全堕落。</w:t>
      </w:r>
    </w:p>
    <w:p w14:paraId="23DAB5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kind of faith contains knowledge, assent, a taste or joy in the goodness of God, a zeal to the word of God, and apparent fruits of holiness.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第二种信心包含认识，认同， 神良善的滋味或喜乐，对 神话语的热忱，以及明显的圣洁果实。</w:t>
      </w:r>
    </w:p>
    <w:p w14:paraId="3E0775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faith also (being better than the former) may be lost in the days of persecution.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这信心（比前者更好）也可能在逼迫日子丧失。</w:t>
      </w:r>
    </w:p>
    <w:p w14:paraId="78379A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believers by this faith may fall quite away (Luke 8:13).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且信徒藉此信心可能完全堕落（路加福音8:13）。</w:t>
      </w:r>
    </w:p>
    <w:p w14:paraId="73A4D5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faith (called the faith of the elect) contains three parts: knowledge of the gospel, assent to the truth of it, and apprehension whereby we do receive and apply Christ with His benefits to ourselves, or the promise of remission of sins and life everlasting.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第三种信心（被称为选民的信心）包含三部分：对福音的认识，对其真理的认同，以及领受，藉此我们接受并将基督及祂的益处应用于自己，或罪得赦免与永生的应许。</w:t>
      </w:r>
    </w:p>
    <w:p w14:paraId="5B8FBE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faith may be greatly wasted, for things appertaining to it may be lost, as boldness to come unto God, the sense or feeling of spiritual joy, and such like.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这信心可能大量被浪费，因为属于它的事物可能丧失，如来到 神面前的胆量，属灵喜乐的感官或感觉，及类似的事。</w:t>
      </w:r>
    </w:p>
    <w:p w14:paraId="0B96B7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buried for a time in the heart and not show itself either by fruits or any profession.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再者，它可能一时被埋在心中而不藉果实或任何认信表明自己。</w:t>
      </w:r>
    </w:p>
    <w:p w14:paraId="66FCDF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respect of the measure of it, it may be lessened and maimed.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且就其分量而言，它可能减少并受损。</w:t>
      </w:r>
    </w:p>
    <w:p w14:paraId="6E2797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we respect the nature of it, it is as apt to be lost as any other grace of God, for there is nothing by nature unchangeable but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且若我们尊重其本质，它与 神任何其他恩典一样容易丧失，因为本质上只有 神是不变的。</w:t>
      </w:r>
    </w:p>
    <w:p w14:paraId="468C7E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where this faith is in truth, it is never by affliction and temptation put out or extinguished, because God in mercy confirms it by new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然而，此信心在真理中，它永不因患难与试探熄灭或消逝，因为 神在怜悯中藉新恩典坚固它。</w:t>
      </w:r>
    </w:p>
    <w:p w14:paraId="78BA5F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says to Peter, "I have prayed for thee, that thy faith fail not" (Luke 22:32).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基督对彼得说，"我已经为你祈求，叫你的信心不至于失败"（路加福音22:32）。</w:t>
      </w:r>
    </w:p>
    <w:p w14:paraId="08D376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privilege have all the godly, for God promises that "they shall not be tempted above their strength" (1 Cor. 10:13).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且所有敬虔者都有此特权，因为 神应许"不叫他们受试探过于所能受的"（哥林多前书10:13）。</w:t>
      </w:r>
    </w:p>
    <w:p w14:paraId="728BAC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persecutors are said to destroy the faith because this is their intent, and they endeavor to do what they can; but God prevents their desires by establishing true faith, that it may not utterly fail.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确实，逼迫者被称为残害信心，因为这是他们的意图，且他们尽力而为；但 神藉坚固真信心阻止他们的愿望，使其不至完全失败。</w:t>
      </w:r>
    </w:p>
    <w:p w14:paraId="09E557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to the contrary, on this manner. The child of God may fall into persecution and deny Christ by this fall; he is guilty of a grievous offence.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可能有相反的反对，以此方式。 神的儿女可能落入逼迫并在此跌倒中否认基督；他有严重的过犯。</w:t>
      </w:r>
    </w:p>
    <w:p w14:paraId="55BAE2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guilty, he has not pardon of his offence, and being without pardon, he is without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有罪，他没有过犯的赦免，且无赦免，他无信心。</w:t>
      </w:r>
    </w:p>
    <w:p w14:paraId="55E4B4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guiltiness, I answer thus. The child of God, when he falls, is indeed guilty; but how? Guilty in respect of himself, or as much as in him lies, because he has done that which is worthy of death, and he has done all he can to make himself guilty.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关于罪责，我如此答。 神的儿女，当他跌倒，确实有罪；但如何？就他自己而言有罪，或就他所能的而言，因为他已行了当死的事，且他已尽其所能使自己有罪。</w:t>
      </w:r>
    </w:p>
    <w:p w14:paraId="16CB9A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is not guilty to condemnation, because God on His part does not break off the purpose of adoption and adjudge him to wrath.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但他不致被定罪，因为 神在祂一方并未废弃收养的旨意并定他受忿怒。</w:t>
      </w:r>
    </w:p>
    <w:p w14:paraId="40523CA1">
      <w:pPr>
        <w:spacing w:line="277" w:lineRule="auto"/>
        <w:rPr>
          <w:rFonts w:hint="eastAsia" w:ascii="方正楷体_GBK" w:hAnsi="方正楷体_GBK" w:eastAsia="方正楷体_GBK" w:cs="方正楷体_GBK"/>
          <w:sz w:val="30"/>
          <w:szCs w:val="30"/>
        </w:rPr>
      </w:pPr>
    </w:p>
    <w:p w14:paraId="5E3EDF7B">
      <w:pPr>
        <w:spacing w:line="277" w:lineRule="auto"/>
        <w:rPr>
          <w:rFonts w:hint="eastAsia" w:ascii="方正楷体_GBK" w:hAnsi="方正楷体_GBK" w:eastAsia="方正楷体_GBK" w:cs="方正楷体_GBK"/>
          <w:sz w:val="30"/>
          <w:szCs w:val="30"/>
        </w:rPr>
      </w:pPr>
    </w:p>
    <w:p w14:paraId="7E2A0FE0">
      <w:pPr>
        <w:spacing w:line="278" w:lineRule="auto"/>
        <w:rPr>
          <w:rFonts w:hint="eastAsia" w:ascii="方正楷体_GBK" w:hAnsi="方正楷体_GBK" w:eastAsia="方正楷体_GBK" w:cs="方正楷体_GBK"/>
          <w:sz w:val="30"/>
          <w:szCs w:val="30"/>
        </w:rPr>
      </w:pPr>
    </w:p>
    <w:p w14:paraId="07A05A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touching the pardon of his offence, I answer thus. In pardon there be four degrees: the decree of pardon before all worlds; the promise of pardon in the beginning of the Word, "The seed of the woman," etc; the procurement of pardon upon the cross; and the donation or the giving of the pardon.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其次，关于他过犯的赦免，我如此回答。在赦免中有四个阶段：万世之前的赦免旨意；在话语开始时的赦免应许，"女人的后裔"等；在十字架上的赦免获取；以及赦免的赐予或给予。</w:t>
      </w:r>
    </w:p>
    <w:p w14:paraId="4F5ABE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donation is an action of God whereby He gives and communicates Christ unto us and applies to our consciences the remission of our sins.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这赐予是 神的一项行动，藉此祂赐给并传达基督给我们，且将我们罪的赦免应用于我们的良心。</w:t>
      </w:r>
    </w:p>
    <w:p w14:paraId="2F7A70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donation, there is required a hand to give and a hand to receive.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在这赐予中，需要一只手给予，一只手接受。</w:t>
      </w:r>
    </w:p>
    <w:p w14:paraId="4EEFE2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hand of God, whereby He gives, is the word preached and the sacraments.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神的手，藉此祂给予，是所传讲的道与圣礼。</w:t>
      </w:r>
    </w:p>
    <w:p w14:paraId="30D5C9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hand to receive is our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接受的手是我们的信心。</w:t>
      </w:r>
    </w:p>
    <w:p w14:paraId="2776A0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giving of pardon is necessary.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赦免的给予是必要的。</w:t>
      </w:r>
    </w:p>
    <w:p w14:paraId="3A5DE2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though sins be pardoned in the decree of God, by His promise in the word, and by procurement upon the cross; yet pardon is no pardon to us, till it be given unto us by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因为虽然罪在 神的旨意中被赦免，藉祂在道中的应许，并藉十字架上的获取；然而赦免对我们不是赦免，直到它被 神赐给我们。</w:t>
      </w:r>
    </w:p>
    <w:p w14:paraId="0BA349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this giving is not altogether at one instant, but it begins in the conversion of a sinner, and is often iterated in the use of the word and sacraments to the death.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此外，这给予不完全在一瞬间，而是始于罪人的归正，且常在道与圣礼的使用中重复直到死亡。</w:t>
      </w:r>
    </w:p>
    <w:p w14:paraId="408B90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wills the Corinthians reconciled to God, still to be reconciled (2 Cor. 5:20).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保罗愿那些已与 神和好的哥林多人，仍要与 神和好（哥林多后书5:20）。</w:t>
      </w:r>
    </w:p>
    <w:p w14:paraId="57C5A2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are taught every day to pray to God, to give us the pardon of our sins.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且我们被教导每日向 神祷告，赐给我们罪的赦免。</w:t>
      </w:r>
    </w:p>
    <w:p w14:paraId="6B8510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giving is twofold: conditional and absolute.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这给予有两种：有条件的与绝对的。</w:t>
      </w:r>
    </w:p>
    <w:p w14:paraId="323995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Conditional, when God gives the pardon of sin upon condition.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有条件的，当 神按条件赐罪的赦免。</w:t>
      </w:r>
    </w:p>
    <w:p w14:paraId="7EC7C0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in baptism, and in the first conversion of a sinner, all sins without exception are pardoned; yea, future sins, yet not simply whether a man repent or no, but upon condition of future repentance.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因此在洗礼中，及罪人的首次归正中，一切罪不例外地被赦免；是的，未来的罪，但不是简单地无论人是否悔改，而是按照未来悔改的条件。</w:t>
      </w:r>
    </w:p>
    <w:p w14:paraId="519948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absolute donation is when a man repents or renews his repentance.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绝对的赐予是当人悔改或更新他的悔改。</w:t>
      </w:r>
    </w:p>
    <w:p w14:paraId="4C536C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then the pardon of sin is simply and fully without condition, applied and revealed to the conscience.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因为那时罪的赦免简单且完全无条件地，被应用于并启示给良心。</w:t>
      </w:r>
    </w:p>
    <w:p w14:paraId="71FEB3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David confessed his sin, Nathan, in the name of the Lord, says, "Thy sin is forgiven thee" (2 Sam. 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当大卫承认他的罪，拿单，奉主名，说，"耶和华已经除掉你的罪"（撒母耳记下12）。</w:t>
      </w:r>
    </w:p>
    <w:p w14:paraId="4A0DCB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then to come to the point: The child of God has pardon of his fall in respect of the decree to pardon, in respect of the general promise of pardon, in respect of the procurement of pardon, [and] in respect of the conditional donation of pardon which is made in baptism.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现在来到要点：神的儿女有他堕落的赦免，就赦免旨意而言，就一般赦免应许而言，就赦免获取而言，[且]就在洗礼中所作的有条件赦免赐予而言。</w:t>
      </w:r>
    </w:p>
    <w:p w14:paraId="076F65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may be said to want pardon, in that the pardon of his offence is not fully and absolutely given him till he recover himself and renew his repentance.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且他可被称为缺少赦免，因他过犯的赦免未完全且绝对地赐给他，直到他恢复自己并更新他的悔改。</w:t>
      </w:r>
    </w:p>
    <w:p w14:paraId="06B973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be here demanded, what the child of God asks when he prays for pardon day by day? I answer he prays for two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若此处有人问， 神的儿女日复一日祷告赦免时求什么？我答他求两件事。</w:t>
      </w:r>
    </w:p>
    <w:p w14:paraId="530E5C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that God would continue to show His favor and to impute the merits of Christ unto him, whereas he for his part by his offence deserves to be deprived of all favor.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首先，愿 神继续显明祂的恩惠并将基督的功德归给他，而他就他自己而言因他的过犯本应被剥夺一切恩惠。</w:t>
      </w:r>
    </w:p>
    <w:p w14:paraId="011B65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 asks the giving of the pardon, that is, that God would certify his conscience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其次，他求赦免的赐予，即， 神愿证实他的良心。</w:t>
      </w:r>
    </w:p>
    <w:p w14:paraId="1207F7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Seeing the intent of the devil and wicked men is to destroy the faith (as it appears in this place, and in the first temptation wherewith Satan assaulted Christ, Matt. 4), we must have a special care of our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用途：见魔鬼与恶人的意图是摧毁信心（如它在此处所显，且在撒但攻击基督的首次试探中，马太福音4），我们必须特别关注我们的信心。</w:t>
      </w:r>
    </w:p>
    <w:p w14:paraId="43945B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first we must look that our faith be a true faith, lest we be deceived, as the foolish virgins.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且首先我们必须注意我们的信心是真信心，免得我们被欺骗，如愚拙的童女。</w:t>
      </w:r>
    </w:p>
    <w:p w14:paraId="177D16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keep and lock up our faith in some safe and sure place, namely, in the storehouse or treasury of a good conscience (1 Tim. 1:19).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其次，我们必须将我们的信心保存并锁在某个安全且确实的地方，即，在良心的仓库或宝库中（提摩太前书1:19）。</w:t>
      </w:r>
    </w:p>
    <w:p w14:paraId="709B2D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our care must be to increase in faith, that our hearts may be rooted and grounded in the love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第三，我们必须关注信心的增长，使我们的心在 神的爱中生根建造。</w:t>
      </w:r>
    </w:p>
    <w:p w14:paraId="4FC8D5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we are to make continual experiences and observations of the love of God toward us, and to lay them all together, and to build a joyful conclusion thereupon.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且为此我们当不断经历并观察 神对我们的爱，将它们都放在一起，并在其上建立喜乐的结论。</w:t>
      </w:r>
    </w:p>
    <w:p w14:paraId="32C425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answer of Paul is, "And they glorified God for me"—that is, the churches of Judea when they heard of my calling and conversion, they considered therein the power, the goodness, and the mercy of God, and with joy they gave Him thanks for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保罗的第三个回答是，"他们就为我的缘故，归荣耀给 神"—即，犹太各教会当他们听闻我的呼召与归正，他们在其中思考 神的能力、良善与怜悯，且喜乐地为此感谢祂。</w:t>
      </w:r>
    </w:p>
    <w:p w14:paraId="5BA261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practice of the church, we learn that our duty is to sanctify and glorify the name of God in every work of His.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在教会的这实践中，我们学习到我们的责任是在 神每一工作中圣化并荣耀祂的名。</w:t>
      </w:r>
    </w:p>
    <w:p w14:paraId="0BEC03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sanctification has two parts.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且这圣化有两部分。</w:t>
      </w:r>
    </w:p>
    <w:p w14:paraId="0F68BE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consideration of the divine virtues that show themselves in every work of God, as His wisdom, power, justice, mercy, providence, presence,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第一是对在 神每一工作中显明自己的神圣美德的思考，如祂的智慧、能力、公义、怜悯、护理、同在等。</w:t>
      </w:r>
    </w:p>
    <w:p w14:paraId="4C9593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praise and thanksgiving to God for the same.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第二是为此向 神的赞美与感谢。</w:t>
      </w:r>
    </w:p>
    <w:p w14:paraId="227D77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practice must be enlarged to all His works without exception, to His judgments, as well as to His works of mercy.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且这实践必须扩展到祂一切工作而无例外，到祂的审判，如同到祂怜悯的工作。</w:t>
      </w:r>
    </w:p>
    <w:p w14:paraId="47F8D1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we are commanded in persecution [to] "sanctify God in our hearts" (1 Peter 3:15).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因此我们在逼迫中被命令在我们心中"尊主基督为圣"（彼得前书3:15）。</w:t>
      </w:r>
    </w:p>
    <w:p w14:paraId="114F5B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Moses, because he failed in doing of this duty, was barred the land of Canaan (Num. 20:12).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且摩西，因他未能行此责任，被禁止进入迦南地（民数记20:12）。</w:t>
      </w:r>
    </w:p>
    <w:p w14:paraId="5925EE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England, God has wrought His wondrous works among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在英格兰， 神已在我们中行祂奇妙的工作。</w:t>
      </w:r>
    </w:p>
    <w:p w14:paraId="2D8E49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has given us peace and protection against our enemies, with the gospel, for the space of forty years and more.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祂已赐给我们和平与抵御敌人的保护，以及福音，达四十年之久及更多。</w:t>
      </w:r>
    </w:p>
    <w:p w14:paraId="3FB2EE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our duty is to glorify God in these works of His; but alas, we do it not.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且我们的责任是在祂这些工作中荣耀 神；但哀哉，我们未行此事。</w:t>
      </w:r>
    </w:p>
    <w:p w14:paraId="1846FA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gospel of salvation is little regarded of the most, and little obedience is yielded to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因为救恩的福音被大多数人少有重视，且很少顺服它。</w:t>
      </w:r>
    </w:p>
    <w:p w14:paraId="57C5CB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neglect of ours in glorifying and praising of God is a great sin.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我们在荣耀与赞美 神上的这忽视是大罪。</w:t>
      </w:r>
    </w:p>
    <w:p w14:paraId="0DA986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stands us in hand to repent of it betime, lest God take away His word from us and leave us to strange illusions to believe lies.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且我们当及时悔改，免得 神将祂的道从我们夺去并留我们于奇怪的幻觉中相信谎言。</w:t>
      </w:r>
    </w:p>
    <w:p w14:paraId="5990DD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see what is the right manner of honoring of the saints, and that is to glorify God in them and for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再者，此处我们看到尊敬圣徒的正确方式，即在他们里面并为他们荣耀 神。</w:t>
      </w:r>
    </w:p>
    <w:p w14:paraId="348B37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religious worship of adoration and invocation, it is proper to God, and the saints desire it not (Rev. 22:9).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至于敬拜与祈求的宗教崇拜，这是 神独有的，且圣徒不愿要它（启示录22:9）。</w:t>
      </w:r>
    </w:p>
    <w:p w14:paraId="03C20D61">
      <w:pPr>
        <w:pStyle w:val="2"/>
        <w:bidi w:val="0"/>
        <w:jc w:val="center"/>
        <w:rPr>
          <w:rFonts w:hint="eastAsia" w:ascii="方正楷体_GBK" w:hAnsi="方正楷体_GBK" w:eastAsia="方正楷体_GBK" w:cs="方正楷体_GBK"/>
          <w:szCs w:val="30"/>
        </w:rPr>
      </w:pPr>
      <w:r>
        <w:rPr>
          <w:rFonts w:hint="eastAsia"/>
        </w:rPr>
        <w:t>Chapter 2</w:t>
      </w:r>
      <w:r>
        <w:rPr>
          <w:rFonts w:hint="eastAsia"/>
        </w:rPr>
        <w:br w:type="textWrapping"/>
      </w:r>
      <w:r>
        <w:rPr>
          <w:rFonts w:hint="eastAsia"/>
        </w:rPr>
        <w:t>第二章</w:t>
      </w:r>
    </w:p>
    <w:p w14:paraId="5D7600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Then fourteen years after I went up again to Jerusalem with Barnabas, and took with me Titus also.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 过了十四年，我同巴拿巴又上耶路撒冷去，并带着提多同去。</w:t>
      </w:r>
    </w:p>
    <w:p w14:paraId="1E3B73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And I went by revelation, and communicated with them of the gospel, which I preach among the Gentiles, but privately with them that were the chief, lest by any means I should run, or had run in vain.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2 我是奉启示上去的，把我在外邦人中所传的福音，对弟兄们陈说；却是背地里对那有名望之人说的，惟恐我现在，或是从前，徒然奔跑。</w:t>
      </w:r>
    </w:p>
    <w:p w14:paraId="379A27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chapter, Paul proceeds to justify and defend his immediate and extraordinary calling.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在本章中，保罗继续为他直接且非凡的呼召辩解并辩护。</w:t>
      </w:r>
    </w:p>
    <w:p w14:paraId="486A1F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whole chapter seems to depend on the last words of the former chapter, against which the adversaries of Paul might haply object on this manner: Though the churches of Judea glorify God for you, yet will not the apostles do it, because you teach otherwise than they teach.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且整章似乎依赖于前章的最后话语，保罗的对手可能如此反对：虽然犹太各教会为你归荣耀给 神，但使徒们不会如此行，因为你的教导与他们不同。</w:t>
      </w:r>
    </w:p>
    <w:p w14:paraId="70B21D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objection, Paul makes a double answer in this chapter.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对此反对，保罗在本章中作出双重回答。</w:t>
      </w:r>
    </w:p>
    <w:p w14:paraId="478DF0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effect and sum of the first is this: I went up to Jerusalem. I conferred with the apostles there. I had their consent and approbation.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第一个的效果与总结是这样：我上耶路撒冷去。我在那里与使徒们商议。我得到他们的同意与认可。</w:t>
      </w:r>
    </w:p>
    <w:p w14:paraId="0CB8CE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answer contains three parts. The first, of Paul's journey to Jerusalem, in the first verse; the second, of his conference with the apostles, in the second verse; the third, of the approbation which they gave him, from the third verse to the eleventh.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且回答包含三部分。第一，关于保罗去耶路撒冷的旅程，在第一节；第二，关于他与使徒的会议，在第二节；第三，关于他们给他的认可，从第三节到第十一节。</w:t>
      </w:r>
    </w:p>
    <w:p w14:paraId="470D1C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journey, I consider four things. The first is the manner of his journeying in these words: "I went up," or, "ascended to Jerusalem."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在他的旅程中，我考虑四件事。第一是他旅行的方式，在这些话中："我上去，"或，"升上耶路撒冷。"</w:t>
      </w:r>
    </w:p>
    <w:p w14:paraId="62542A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he speaks because Jerusalem was placed and seated upon a mountain and compassed with mountains (Ps. 125), or again in respect of the dignity and excellency of the place—as we in England are said to go up to London from all parts of the land because it is the chief city.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且他如此说是因为耶路撒冷位于并坐落在山上且被群山环绕（诗篇125），或再次就该地的尊严与卓越而言—如我们在英格兰被称为从全国各地上伦敦因为它是首府。</w:t>
      </w:r>
    </w:p>
    <w:p w14:paraId="3A1F45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thing to be considered in the journey is the time when, in these words: "Then after fourteen years."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在旅程中需考虑的第二件事是何时，在这些话中："过了十四年。"</w:t>
      </w:r>
    </w:p>
    <w:p w14:paraId="16CFCF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two questions are to be demanded. The first is, of which of his journeys must this be understood? (For he made five journeys to Jerusalem.)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此处两个问题需被询问。第一是，这必须被理解为他的哪次旅程？（因为他去耶路撒冷五次。）</w:t>
      </w:r>
    </w:p>
    <w:p w14:paraId="432E31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from Arabia; the second, when he and Barnabas were sent by the church of the Gentiles to carry alms to Jerusalem; the third, when he went to the Council at Jerusalem; the fourth, when he went up for the keeping of his vow; the last is mentioned (Acts 19:21).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第一，从阿拉伯；第二，当他和巴拿巴被外邦教会差遣带捐款到耶路撒冷；第三，当他去耶路撒冷会议；第四，当他上去守他的誓；最后一次被提及（使徒行传19:21）。</w:t>
      </w:r>
    </w:p>
    <w:p w14:paraId="64C4D9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are not spoken of the first, for that was but three years after his conversion.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这些话不是指第一次，因为那是在他归正后仅三年。</w:t>
      </w:r>
    </w:p>
    <w:p w14:paraId="78E5A7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can they well be understood of the second, because Paul then was sent by the church, and therefore he went not by revelation.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它们也不能很好地被理解为第二次，因为保罗那时被教会差遣，因此他不是奉启示而去。</w:t>
      </w:r>
    </w:p>
    <w:p w14:paraId="4A9ACB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cannot well be understood of the third. For then Paul would here have mentioned the Council of Jerusalem, whereof he was a principal member, especially seeing he has occasion so to do, and it served much for his purpose.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且它们不能很好地被理解为第三次。因为那时保罗会在此提及耶路撒冷会议，他是其中一位主要成员，尤其是看到他有机会如此行，且这对他的目的很有帮助。</w:t>
      </w:r>
    </w:p>
    <w:p w14:paraId="7C0984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and fifth journeys were after a longer time than fourteen years.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第四与第五次旅程是在超过十四年后。</w:t>
      </w:r>
    </w:p>
    <w:p w14:paraId="70DC87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likely therefore, that this journey here mentioned and described by Paul is none of the five mentioned by Luke, but some 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因此，保罗在此提及并描述的这次旅程很可能不是路加所提及的五次中的任何一次，而是其他的某次。</w:t>
      </w:r>
    </w:p>
    <w:p w14:paraId="43A24A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when these fourteen years must begin? Answer. It is uncertain.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第二个问题是，这十四年何时开始？答：这是不确定的。</w:t>
      </w:r>
    </w:p>
    <w:p w14:paraId="6A2DC6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think, they must begin at his conversion, some three years after, when Paul sent first to Jerusalem.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有些人认为，它们必须从他的归正开始，有些人认为在三年后，当保罗首次被差到耶路撒冷。</w:t>
      </w:r>
    </w:p>
    <w:p w14:paraId="0BE6C3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either may be a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且两者可能都是真的。</w:t>
      </w:r>
    </w:p>
    <w:p w14:paraId="55D4E1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None must here take offence. For though circumstances of time and place, being things of less moment, cannot always be certainly gathered, yet histories for their substance and doctrines pertaining to salvation are plainly set down.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无人当此处受到冒犯。因为虽然时间与地点的环境，作为较不重要的事物，不能总是被确定地推断，但历史的实质与关乎救恩的教义是明白地记录的。</w:t>
      </w:r>
    </w:p>
    <w:p w14:paraId="475531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we are put in mind to be content to be ignorant in some things, because the Spirit of God has more darkly expressed them, or again, because we cannot, by reason of our blindness, gather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且此处我们被提醒要满足于在某些事上的无知，因为 神的灵更晦暗地表达它们，或再者，因为我们不能，由于我们的盲目，推断它们。</w:t>
      </w:r>
    </w:p>
    <w:p w14:paraId="313444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concerning the companions of Paul in this journey, namely, Barnabas and Titus.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第三点是关于保罗在此次旅程中的同伴，即，巴拿巴与提多。</w:t>
      </w:r>
    </w:p>
    <w:p w14:paraId="26A6B1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takes them with him that they might be witnesses to the Jews of the doctrine he taught among the Gentiles; and again, to the Gentiles of the consent that was between him and the rest of the apostles.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且保罗带他们同去，使他们可能向犹太人见证他在外邦人中所教的教义；且再者，向外邦人见证他与其余使徒之间的认同。</w:t>
      </w:r>
    </w:p>
    <w:p w14:paraId="11FB1E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law of God is that every matter shall be established by the testimonies of two or three witnesses.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 神的律法是每件事都必须藉两三个见证人的见证确立。</w:t>
      </w:r>
    </w:p>
    <w:p w14:paraId="5459F0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learn that if a question arise of the doctrine which is delivered in the public ministry, then the hearers that are able to judge must be witnesses, and the trial is to be made by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由此我们学习若有关于在公开事工中所传递的教义的问题产生，那么能够判断的听众必须成为见证，且试验必须由他们作出。</w:t>
      </w:r>
    </w:p>
    <w:p w14:paraId="3CD841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says Christ in the like case, "Why ask ye me? Ask them that heard me" (John 18:21).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因此基督在类似情况中说，"为什么问我呢？可以问那些听见的人"（约翰福音18:21）。</w:t>
      </w:r>
    </w:p>
    <w:p w14:paraId="345A2A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great care and circumspection is to be had of things publicly delivered.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因此对公开传递的事应当有极大的谨慎与审慎。</w:t>
      </w:r>
    </w:p>
    <w:p w14:paraId="5D42E3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whereas Paul makes Barnabas a Jew and Titus a Gentile his companions, we are taught to embrace with a brotherly love, not only the men of our own country, but also such as be of other nations, especially if they believe.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再者，因保罗使犹太人巴拿巴与外邦人提多成为他的同伴，我们被教导以弟兄之爱拥抱，不仅我们自己国家的人，还有其他国家的人，尤其是若他们相信。</w:t>
      </w:r>
    </w:p>
    <w:p w14:paraId="19DDC7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then they are all children of one Father and pertain all to one family.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因为那时他们都是一位父的儿女且都属于一个家庭。</w:t>
      </w:r>
    </w:p>
    <w:p w14:paraId="7120A6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is no difference of nations now.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且现在没有国家的区别。</w:t>
      </w:r>
    </w:p>
    <w:p w14:paraId="22B276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fault therefore that men of one nation carry in their hearts a general dislike and hatred oftentimes of them with whom they deal and converse, and that because they are of such or such countries.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因此人们常在心中对所交往之人怀有一般的厌恶与仇恨，且那是因为他们来自这样或那样的国家，这是一个过错。</w:t>
      </w:r>
    </w:p>
    <w:p w14:paraId="665911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the cause of his journey, in these words: "and I went by revelation."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第四点是他旅程的原因，在这些话中："我是奉启示上去的。"</w:t>
      </w:r>
    </w:p>
    <w:p w14:paraId="4A50BC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are taught that for the journeys we make, we are to have some good and sufficient warrant, though not a revelation, yet a commandment, or that which countervails a commandment, as when we travel by virtue of our callings.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此处我们被教导为我们所做的旅程，我们当有某种良好且充分的保证，虽非启示，却有命令，或相当于命令的事物，如当我们因我们呼召的功德而旅行。</w:t>
      </w:r>
    </w:p>
    <w:p w14:paraId="1AC230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Noah had made the ark, he enters into it at God's commandment.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当挪亚造了方舟，他遵 神的命令进入其中。</w:t>
      </w:r>
    </w:p>
    <w:p w14:paraId="777A70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abides in it. And when the earth was in part dried, he presumes not to go out, till the Lord bade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他留在其中。且当地部分干了，他不敢出去，直到主吩咐他。</w:t>
      </w:r>
    </w:p>
    <w:p w14:paraId="1837E0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three sorts of men are to be blamed.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此处，三种人当受责备。</w:t>
      </w:r>
    </w:p>
    <w:p w14:paraId="24D772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Pilgrims that travel to Jerusalem or other counties in the way of merit or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朝圣者以功德或宗教的方式前往耶路撒冷或其他国家。</w:t>
      </w:r>
    </w:p>
    <w:p w14:paraId="410BD3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have no warrant.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因为他们没有保证。</w:t>
      </w:r>
    </w:p>
    <w:p w14:paraId="767CE6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travelers that go from country to country, and out of the precincts of the church, upon vain curiosity to see fashions.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其次，那些从一国去另一国，且出教会范围，因虚妄好奇看风尚的旅行者。</w:t>
      </w:r>
    </w:p>
    <w:p w14:paraId="2A8D9E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when they travel from their own countries, yet they travel not from their vices, but rather go deeper into them, and come home again with many bad and corrupt fashions.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这样的人当他们离开自己的国家，但他们未离开他们的恶习，而是更深陷其中，且带着许多不良与败坏的风尚返回家中。</w:t>
      </w:r>
    </w:p>
    <w:p w14:paraId="6C7437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are beggars and rogues that pass from place to place that they may live in idleness and upon the sweat of other men's brows.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最后一种是乞丐与流浪汉，他们从一地去另一地，使他们可能生活在懒惰中并靠他人额上的汗水。</w:t>
      </w:r>
    </w:p>
    <w:p w14:paraId="7B04F1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journey; now follows the conference, in these words: "and I communicated,"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关于旅程这么多；现在接着是会议，在这些话中："我把福音陈说，"等等。</w:t>
      </w:r>
    </w:p>
    <w:p w14:paraId="622474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generally I gather that conferences both private and public are laudable and to be maintained, especially when they tend to the maintenance of unity and consent in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此处一般而言我推断无论私下还是公开的会议都是值得称赞的且当被保持，尤其是当它们倾向于保持教义上的统一与认同。</w:t>
      </w:r>
    </w:p>
    <w:p w14:paraId="0FDC62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papists blame us Protestants for condemning conferences (as they say) and councils.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教皇派责备我们新教徒谴责会议（如他们所说）与议会。</w:t>
      </w:r>
    </w:p>
    <w:p w14:paraId="4E78ED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they do us wrong.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但他们冤枉我们。</w:t>
      </w:r>
    </w:p>
    <w:p w14:paraId="743ECD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the Council of Trent we reject and condemn.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确实我们拒绝并谴责特伦特会议。</w:t>
      </w:r>
    </w:p>
    <w:p w14:paraId="68D190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it, against all equity, the pope was both party and judge.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因为在其中，违背所有公平，教皇既是当事人又是法官。</w:t>
      </w:r>
    </w:p>
    <w:p w14:paraId="1BD386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it there was no liberty to make trial of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在其中没有尝试真理的自由。</w:t>
      </w:r>
    </w:p>
    <w:p w14:paraId="2028A6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nothing was propounded but by the liking and consent of the pope.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因为所提出的一切都是藉教皇的喜好与认同。</w:t>
      </w:r>
    </w:p>
    <w:p w14:paraId="4A16E0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whole council consisted of such as were of the Italian faction, whose faith was pinned on the pope's sleeve.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再者，整个会议由那些属于意大利派系的人组成，他们的信心被别在教皇的袖子上。</w:t>
      </w:r>
    </w:p>
    <w:p w14:paraId="795006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we allow all Christian councils, lawfully gathered.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然而，我们允许所有合法聚集的基督教会议。</w:t>
      </w:r>
    </w:p>
    <w:p w14:paraId="4AD00B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desire there might be a General Council for the trial of truth and for the staying of unsettled minds, these three caveats being remembered.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且我们希望可能有全体会议为尝试真理并为安稳不稳定的心思，记住这三个警告。</w:t>
      </w:r>
    </w:p>
    <w:p w14:paraId="152A39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that the council be gathered by Christian princes, to whom the right of calling a council belongs.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一，会议由基督教君王召集，呼召会议的权利属于他们。</w:t>
      </w:r>
    </w:p>
    <w:p w14:paraId="7F05D3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other, that the pope be no judge, but a party.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另一，教皇不作法官，而是当事人。</w:t>
      </w:r>
    </w:p>
    <w:p w14:paraId="74F650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that Christ in His Word be the judge, and that the delegates in the council be but as witnesses, determining all things by the written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第三，基督在祂的话语中是法官，且会议中的代表只作见证，藉所记的话语决定一切事。</w:t>
      </w:r>
    </w:p>
    <w:p w14:paraId="23F319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conference, we are first to consider the manner of conferring which was used.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在此会议中，我们首先当考虑所用的交谈方式。</w:t>
      </w:r>
    </w:p>
    <w:p w14:paraId="236583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"He communicated with them," that is, he laid down unto them and expounded the gospel which he preached; and this he did privately, that is, with the apostles, only by one, in plain and familiar manner, as one friend does with another.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保罗说，"把福音陈说"，即，他向他们陈述并解释他所传的福音；且他私下这样行，即，与使徒们，一个一个地，以简单熟悉的方式，如一个朋友与另一个所行。</w:t>
      </w:r>
    </w:p>
    <w:p w14:paraId="38F799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for the maintaining of this conference, there was no assembly made, neither was there any disputation held.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因此为保持此会议，没有会众被聚集，也没有任何辩论被举行。</w:t>
      </w:r>
    </w:p>
    <w:p w14:paraId="4A4ECA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Only Paul declares his doctrine, and they give assent.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只有保罗宣告他的教义，且他们给予认同。</w:t>
      </w:r>
    </w:p>
    <w:p w14:paraId="49EE21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appears that Paul does not submit the truth of his doctrine to trial.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由此可见保罗不将他教义的真理提交审判。</w:t>
      </w:r>
    </w:p>
    <w:p w14:paraId="7CCFAE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was resolved of it, and he accursed him that taught otherwise; but his intent was to seek the approbation of the apostles, that he might stop the mouth of his adversaries.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因为他对此已有定见，且他咒诅那另外教导的人；但他的意图是寻求使徒的认可，使他可能堵住他敌人的口。</w:t>
      </w:r>
    </w:p>
    <w:p w14:paraId="089A46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the matter of the conference, and that is the gospel which Paul preached.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第二点是会议的内容，即保罗所传的福音。</w:t>
      </w:r>
    </w:p>
    <w:p w14:paraId="3F1CA1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papist gathers that the church is the judge in all questions pertaining to religion and the word, because it is here the thing that is judged.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此处教皇派推断教会是一切关乎宗教与圣言问题的法官，因为它在此处是被判断的事物。</w:t>
      </w:r>
    </w:p>
    <w:p w14:paraId="1E94DB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first, that they gather amiss.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我答：首先，他们推断错误。</w:t>
      </w:r>
    </w:p>
    <w:p w14:paraId="6301A2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Paul does not here submit the gospel which he preached to the judgment of the Church of Jerusalem.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因为保罗在此处不将他所传的福音提交耶路撒冷教会的判断。</w:t>
      </w:r>
    </w:p>
    <w:p w14:paraId="33E828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false which they teach.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且他们所教导的是错误的。</w:t>
      </w:r>
    </w:p>
    <w:p w14:paraId="4054FD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sovereign Judge of all questions and controversies in religion is Christ alone.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因为宗教中一切问题与争议的最高法官惟有基督。</w:t>
      </w:r>
    </w:p>
    <w:p w14:paraId="281366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power to determine and resolve in cases concerning faith and good life is inseparably annexed to His person.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决定并解决关乎信心与良善生活的案例的能力不可分地附属于祂的位格。</w:t>
      </w:r>
    </w:p>
    <w:p w14:paraId="2167E4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it are we to rest.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且在其中我们当安息。</w:t>
      </w:r>
    </w:p>
    <w:p w14:paraId="311A5D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principal voice of the Judge and the definitive sentence is the written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法官的主要声音与最终判决是所记的话语。</w:t>
      </w:r>
    </w:p>
    <w:p w14:paraId="2153EC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office of the church is no more but to gather, declare, testify, and pronounce this sentence.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且教会的职分不过是收集、宣告、见证并宣布此判决。</w:t>
      </w:r>
    </w:p>
    <w:p w14:paraId="7493AF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objected that when a question is propounded, the Scripture cannot speak, nor Christ in the Scripture, but the church only.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有人反对说当一个问题被提出，圣经不能说话，基督也不能在圣经中说话，只有教会能说。</w:t>
      </w:r>
    </w:p>
    <w:p w14:paraId="407973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again that God ascribes to the written Word a voice of speech (Rom. 3:19).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我再答说 神把言语的声音归于所记的话语（罗马书3:19）。</w:t>
      </w:r>
    </w:p>
    <w:p w14:paraId="68B007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Scripture speaks sufficiently to the resolving of any man's conscience in all matters pertaining to salvation.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且圣经对解决任何人在一切关乎救恩事务上的良心说话足够。</w:t>
      </w:r>
    </w:p>
    <w:p w14:paraId="4DCC36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they allege that the church is before the Scripture, and therefore it being most ancient, must be the judge.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再者，他们声称教会在圣经之前，因此它既最古老，必是法官。</w:t>
      </w:r>
    </w:p>
    <w:p w14:paraId="41C67D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that the church was before the writing of the Word, but not before the Word which is written.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我答教会在话语的记录之前，但不在所记之话语之前。</w:t>
      </w:r>
    </w:p>
    <w:p w14:paraId="68DB2F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church presupposes faith, and faith presupposes a word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因为教会预设信心，且信心预设 神的话语。</w:t>
      </w:r>
    </w:p>
    <w:p w14:paraId="37DC2D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this our doctrine, they further upbraid us, that we will be tried by nothing but by the Scriptures, even as the malefactor that will not be tried by the quest but by the evidence.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基于我们的这教义，他们进一步责备我们，说我们只接受圣经的审判，如同罪犯不愿受陪审团审判只受证据审判。</w:t>
      </w:r>
    </w:p>
    <w:p w14:paraId="3CCA58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for the satisfying of our adversaries, we submit ourselves to the trial of the church and councils, so be it, the three cautions before remembered be duly observed—especially, that all things be judged and tried by the written Word, and by reasons gathered thence.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我答，为满足我们的对手，我们将自己提交教会与会议的审判，只要先前记住的三个警告被适当观察—尤其是，一切事被所记的话语审判与试验，并藉从中收集的理由。</w:t>
      </w:r>
    </w:p>
    <w:p w14:paraId="29C1E3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papists hence gather that the Scriptures are to be approved by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再者，教皇派由此推断圣经被教会认可。</w:t>
      </w:r>
    </w:p>
    <w:p w14:paraId="5BCE54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Thus much we grant, yet so as we hold that the principal approbation of the word (whereby we are moved to believe and obey) is in the word and from the word, and not from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答：我们许可如此多，但我们认为话语的主要认可（藉此我们被激励相信与顺服）在于话语并来自话语，而非来自教会。</w:t>
      </w:r>
    </w:p>
    <w:p w14:paraId="3FE822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Scripture has his [its] evidence within itself, which is sufficient to make us to believe the word to be the word, though the church should say nothing.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因为圣经有它自己的证据，这足以使我们相信话语是话语，虽然教会可能什么都不说。</w:t>
      </w:r>
    </w:p>
    <w:p w14:paraId="703E39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concerning the persons with whom Paul conferred, namely, "with them that were the chief," that is, with them that were in price and account, as Peter, James,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第三点是关于保罗与谁交谈，即，"与那有名望之人，"即，与那些被看重与重视的人，如彼得、雅各等。</w:t>
      </w:r>
    </w:p>
    <w:p w14:paraId="0B6CFD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what is the honor and worship that is due unto excellent men, namely, a precious and reverent estimation.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此处我们看到对卓越之人当有的尊荣与敬重，即，珍视与尊敬的评价。</w:t>
      </w:r>
    </w:p>
    <w:p w14:paraId="360174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name of David was in price in Israel for his virtues (1 Sam. 18:30).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因此大卫的名因他的美德在以色列中被看重（撒母耳记上18:30）。</w:t>
      </w:r>
    </w:p>
    <w:p w14:paraId="23A631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with the papists are we content to honor the saints.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且我们愿意如此与教皇派一同尊敬圣徒。</w:t>
      </w:r>
    </w:p>
    <w:p w14:paraId="445368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the papists gather that they are heretics that after Paul's example will not go up to Rome, to Peter, and his successor, to have their doctrine and religion tried and examined.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再者，此处教皇派推断那些效法保罗的榜样不上罗马，去彼得与他继承者那里，使他们的教义与宗教受审判与检查的人是异端。</w:t>
      </w:r>
    </w:p>
    <w:p w14:paraId="0300FE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first, we are content to be tried by the writings of Peter, James, John, Paul,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我答：首先，我们满足于受彼得、雅各、约翰、保罗等的著作审判。</w:t>
      </w:r>
    </w:p>
    <w:p w14:paraId="237652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the commandment of God, in doubtful cases: "to the law and the testimony" (Isa. 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且这是 神的命令，在可疑案例中："人当以训诲和法度为标准"（以赛亚书8）。</w:t>
      </w:r>
    </w:p>
    <w:p w14:paraId="13417C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 answer, that we have a commandment not to go up to Rome at this day to have our religion tried.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其次，我答，我们有命令不在今日上罗马使我们的宗教受审判。</w:t>
      </w:r>
    </w:p>
    <w:p w14:paraId="7E39D9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"Come out of Babylon my people" (Rev. 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"我的民哪，你们要从那城出来"（启示录18）。</w:t>
      </w:r>
    </w:p>
    <w:p w14:paraId="2F7DEA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 answer, that the bishop of Rome is Peter's successor, not in teaching but in denying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第三，我答，罗马主教是彼得的继承者，不是在教导上而是在否认基督上。</w:t>
      </w:r>
    </w:p>
    <w:p w14:paraId="02CBDD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learned papists confess that for this succession, they have but a human faith grounded upon human history.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且有学识的教皇派承认为这继承，他们只有基于人类历史的人类信心。</w:t>
      </w:r>
    </w:p>
    <w:p w14:paraId="02E493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the end of the conference: "lest I should run," that is, lest I should preach or had preached in vain.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第四点是会议的目的："惟恐我现在，或是从前，徒然奔跑，"即，惟恐我传或已传是枉然。</w:t>
      </w:r>
    </w:p>
    <w:p w14:paraId="03C1ED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of Paul are not simply to be taken.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保罗的这些话不当简单地理解。</w:t>
      </w:r>
    </w:p>
    <w:p w14:paraId="0D72B4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ministry of man and every sermon brings forth the fruit which God has appointed.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因为人的事工与每篇讲道结出 神所命定的果实。</w:t>
      </w:r>
    </w:p>
    <w:p w14:paraId="19C2A9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whether it be unto the hearers the savor of life or the savor of death, it is always a sweet savor unto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且无论对听众是生命的香气或是死亡的香气，它总是对 神甜美的香气。</w:t>
      </w:r>
    </w:p>
    <w:p w14:paraId="435E18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therefore carry this meaning: Lest my preaching should be of less use and profit, or, again, lest I should preach in vain, in respect of that good which is looked for at the hands of an apostle.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因此这些话包含此意：惟恐我的传道使用较少且获益较少，或，再者，惟恐我传道是枉然，就使徒之手所期待的那善而言。</w:t>
      </w:r>
    </w:p>
    <w:p w14:paraId="68F3D8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Paul speaks because a rumor went abroad that his doctrine in many things was contrary to the other apostles.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且保罗如此说是因为有流言四散说他的教义在多事上与其他使徒相反。</w:t>
      </w:r>
    </w:p>
    <w:p w14:paraId="2546EC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means, many were kept from receiving the gospel, and the faith of weak believers was quenched.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且藉此手段，许多人被阻止接受福音，且软弱信徒的信心被熄灭。</w:t>
      </w:r>
    </w:p>
    <w:p w14:paraId="01280F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then the end of the conference was to stay this false report, that the ministry of Paul might have passage, and that with greater profit.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现在会议的目的就是停止这虚假报告，使保罗的事工可能有通道，且带更大益处。</w:t>
      </w:r>
    </w:p>
    <w:p w14:paraId="4A5154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the papists gather that the doctrine of Paul was uncertain and unprofitable till it was approved by Peter.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由此教皇派推断保罗的教义是不确定且无益的，直到它被彼得认可。</w:t>
      </w:r>
    </w:p>
    <w:p w14:paraId="3DD766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that Paul sought the approbation of his doctrine at the hands of Peter and the rest, not because it was uncertain and unprofitable, but because it was slandered.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我答保罗寻求他教义在彼得与其余人手中的认可，不是因为它是不确定且无益的，而是因为它被诽谤。</w:t>
      </w:r>
    </w:p>
    <w:p w14:paraId="1F36F2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slander was that he taught otherwise than Peter did.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且诽谤是他的教导与彼得的不同。</w:t>
      </w:r>
    </w:p>
    <w:p w14:paraId="4F8170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to cut off this slander, he uses means to manifest his consent with Peter, and therefore seeks approbation at his hand.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为断除此诽谤，他使用方法表明他与彼得的认同，因此寻求他手中的认可。</w:t>
      </w:r>
    </w:p>
    <w:p w14:paraId="0CCEE5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when Paul says, "Lest I should run in vain," he gives us to understand that the ministry of the word is not a work of ease or pleasure, but a labor, nay, a continued labor, like to the running in a 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再者，当保罗说，"惟恐我徒然奔跑，"他让我们理解话语的事工不是一项轻松或愉快的工作，而是劳作，是的，一项持续的劳作，如在赛跑中奔跑。</w:t>
      </w:r>
    </w:p>
    <w:p w14:paraId="00DCAE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were therefore to be wished that ministers of the gospel should so labor and walk in this calling that they might be able to say with Paul, "I have fought a good fight, I have finished my course," etc. (2 Tim. 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因此愿福音的执事在此呼召中如此劳作与行走，使他们可能能够与保罗一同说，"那美好的仗我已经打过了，当跑的路我已经跑尽了，"等等。（提摩太后书4）。</w:t>
      </w:r>
    </w:p>
    <w:p w14:paraId="421E2E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hence it appears that all believers should have a certain knowledge of their faith and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第三，由此可见所有信徒都当对他们的信心与宗教有确定的认识。</w:t>
      </w:r>
    </w:p>
    <w:p w14:paraId="04D32D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procuring of this was the thing that Paul aimed at in this conference with the apostles at Jerusalem.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获取这个是保罗在与耶路撒冷的使徒会议中所瞄准的事。</w:t>
      </w:r>
    </w:p>
    <w:p w14:paraId="55DEC6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not "be as children, carried away with every wind of doctrine" (Eph. 4:14).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我们不可"作小孩子，中了人的诡计和欺骗的法术，被一切异教之风摇动"（以弗所书4:14）。</w:t>
      </w:r>
    </w:p>
    <w:p w14:paraId="72034D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word requires faith in us. And faith presupposes certain knowledge.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神的话语要求我们有信心。且信心预设确定的认识。</w:t>
      </w:r>
    </w:p>
    <w:p w14:paraId="58EC44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and second commandments require that we know God and His will, distinguish Him from false gods, and His worship from false worship.</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第一与第二诫要求我们认识 神与祂的旨意，将祂与假神区分，将祂的敬拜与假敬拜区分。</w:t>
      </w:r>
    </w:p>
    <w:p w14:paraId="2DAD28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comes the fault of our times to be considered.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此处我们时代的过错当被考虑。</w:t>
      </w:r>
    </w:p>
    <w:p w14:paraId="636A26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Most men among us do not know their religion, neither can they distinguish it from error and false religion—a foul negligence.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我们中的大多数人不认识他们的宗教，也不能将它与错误和假宗教区分—一种可耻的忽视。</w:t>
      </w:r>
    </w:p>
    <w:p w14:paraId="385C69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take pains to learn trades and occupations that we may have [means] wherewith to preserve this temporal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我们辛苦学习行业与职业，使我们可能有[方法]藉此保全今生。</w:t>
      </w:r>
    </w:p>
    <w:p w14:paraId="2E700E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a shame then is it that we learn no better to know the doctrine of true religion whereby our souls are to be saved.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那么我们不更好地学习认识真宗教的教义，藉此我们的灵魂将得救，这是何等的羞耻。</w:t>
      </w:r>
    </w:p>
    <w:p w14:paraId="629E65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here we learn that the office of the minister is not only to teach and preach, but also to study and to take care how by preaching he may do the most good.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最后，此处我们学习到执事的职分不只是教导与传道，还有学习并关心如何藉传道可能行最多的善。</w:t>
      </w:r>
    </w:p>
    <w:p w14:paraId="61BA24F1">
      <w:pPr>
        <w:spacing w:line="278" w:lineRule="auto"/>
        <w:rPr>
          <w:rFonts w:hint="eastAsia" w:ascii="方正楷体_GBK" w:hAnsi="方正楷体_GBK" w:eastAsia="方正楷体_GBK" w:cs="方正楷体_GBK"/>
          <w:sz w:val="30"/>
          <w:szCs w:val="30"/>
        </w:rPr>
      </w:pPr>
    </w:p>
    <w:p w14:paraId="1AA680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But neither yet Titus, which was with me, though he were a Grecian, was compelled to be circumcised.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3 但与我同在的提多，虽然是希腊人，也没有被勉强受割礼。</w:t>
      </w:r>
    </w:p>
    <w:p w14:paraId="121754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the conference, follows the approbation which was given to Paul. It stands in four things. The first, that the apostles did not compel Titus to be circumcised (v. 3). The second, that they added nothing to his doctrine (v. 6). The third, that they gave him the hands of fellowship (v. 7). The last, that at his departure, they required of him nothing but the giving of alms (v. 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会议之后，接着是给予保罗的认可。它包含四件事。第一，使徒们没有强迫提多受割礼（第3节）。第二，他们对他的教义没有增添任何东西（第6节）。第三，他们给他亲切交通的手（第7节）。最后，在他离开时，他们对他没有要求什么，只是施舍（第16节）。</w:t>
      </w:r>
    </w:p>
    <w:p w14:paraId="672B0B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first, the words, "And Titus was not compelled to be circumcised," carry this sense: I, for my part was ready to circumcise Titus, if there had been a meet occasion. False brethren would have imposed a necessity upon us. Then I and Titus refused. And the apostles did not urge me to circumcise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关于第一点，"提多没有被勉强受割礼"这些话，含义是：我从我这方面准备好给提多行割礼，若有合适的场合。假弟兄想要将必要性强加于我们。然后我和提多拒绝了。且使徒们没有催促我给他行割礼。</w:t>
      </w:r>
    </w:p>
    <w:p w14:paraId="5D387A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it maybe demanded how this text can well stand with Acts 16:3, for there Paul circumcises Timothy, a Grecian. And here he refuses to circumcise Titus, though he were a Grecian. I answer thus. Circumcision was at this time a thing indifferent.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此处可能有人问这经文如何与使徒行传16:3相符，因为那里保罗给提摩太（一个希腊人）行割礼。而此处他拒绝给提多行割礼，尽管他是希腊人。我如此回答。割礼在此时是一件无关紧要的事。</w:t>
      </w:r>
    </w:p>
    <w:p w14:paraId="0CFBC0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 first institution to the coming and especially to the death of Christ, it was a thing commanded, a sacrament, and a part of God's worship. Again, after the planting of the church of the New Testament, it was utterly abolished, and a thing in respect of use, utterly unlawful.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从最初的设立到基督的来临，尤其是到基督的死，它是一件被命令的事，一个圣礼，且是 神敬拜的一部分。再者，在新约教会建立之后，它被完全废除，且在使用方面，完全不合法。</w:t>
      </w:r>
    </w:p>
    <w:p w14:paraId="72DBE3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middle time, that is, while the gospel was in publishing to the world, and the church of the New Testament was yet in founding, it was a ceremony free or indifferent.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在中间时期，即，当福音正被传遍世界，且新约教会尚在创立中，它是一个自由或无关紧要的仪式。</w:t>
      </w:r>
    </w:p>
    <w:p w14:paraId="6461F6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maybe objected that the whole ceremonial law was abolished in the death of Christ. I answer, it was so, and circumcision was abolished in respect of faith and conscience; yet so as the use thereof was left to the liberty of the people of God for a while.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可能有人反对说整个礼仪律法在基督的死中被废除。我答，确实如此，且割礼在信心与良心方面被废除；然而其使用被留给 神的百姓自由一段时间。</w:t>
      </w:r>
    </w:p>
    <w:p w14:paraId="42E519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Circumcision at this time was as a corpse that is dead, yet unburied, and only laid out; and so it must remain for a time, that it maybe buried with honor.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此时的割礼如同一具已死却未埋葬的尸体，只是被摆出；且它必须保持一段时间，使其可以被尊敬地埋葬。</w:t>
      </w:r>
    </w:p>
    <w:p w14:paraId="709890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again be objected that baptism was come in the room of circumcision, and that therefore circumcision was but an idle and empty ceremony. I answer, it was not used as a sacrament at this time, or as a part of God's worship, or as a matter of necessity, but only as a free ceremony, and that only then, when it tended to the edification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可能再次有人反对说洗礼已取代割礼的位置，且因此割礼只是一个闲置且空洞的仪式。我答，它在此时不被用作圣礼，或作为 神敬拜的一部分，或作为必要的事项，而只是作为自由的仪式，且仅当它倾向于造就人的时候。</w:t>
      </w:r>
    </w:p>
    <w:p w14:paraId="56DDAA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then a thing indifferent, it might as occasion served be used or not used. Therefore Paul condescending to the weakness of the believing Jews, circumcised Timothy. And that he might not offend the godly and hinder Christian liberty, he refused to circumcise Titus.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既然是无关紧要的事，它可能根据场合被使用或不使用。因此保罗顺应信主犹太人的软弱，给提摩太行割礼。且为了不冒犯敬虔者并妨碍基督徒的自由，他拒绝给提多行割礼。</w:t>
      </w:r>
    </w:p>
    <w:p w14:paraId="132A23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 great question is answered, whether we may use things indifferent, as oft as we will and how we will? The answer is, no.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此处回答了一个重大问题，我们是否可以按我们所愿且如何所愿使用无关紧要的事物？答案是，不能。</w:t>
      </w:r>
    </w:p>
    <w:p w14:paraId="55F479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Things are not called indifferent because we may use them indifferently, nor not use them when we will and how we will, but because in themselves, or in their own nature, they are neither good nor evil, and we may use them well or ill, and we may again not use them well or evil.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事物被称为无关紧要不是因为我们可以随意使用它们，或不使用它们，而是因为它们本身，或在其本性上，既非善也非恶，且我们可以好好使用它们或坏坏使用它们，且我们再次可以好好不使用它们或坏坏不使用它们。</w:t>
      </w:r>
    </w:p>
    <w:p w14:paraId="0DBDE8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there be two things which restrain the use of things indifferent: the law of charity and the laws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此外，有两件事限制无关紧要事物的使用：爱心的律法与人的律法。</w:t>
      </w:r>
    </w:p>
    <w:p w14:paraId="008C97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 of charity is this: Things indifferent in the case of scandal cease to be indifferent and are as things moral, that is, either forbidden or commanded.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爱心的律法是这样：无关紧要的事物在绊倒人的情况下不再无关紧要，而如同道德事物，即，要么被禁止要么被命令。</w:t>
      </w:r>
    </w:p>
    <w:p w14:paraId="4DB983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if to eat flesh be to the offence of his brother, he will eat no flesh while the world stands (1 Cor. 8:13). And though he circumcised Timothy, yet would he not circumcise Titus, lest he should offend the godly, and by his example hurt Christian liberty.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保罗说，若吃肉使他弟兄跌倒，他就永远不吃肉（哥林多前书8:13）。且虽然他给提摩太行割礼，但他不愿给提多行割礼，免得他冒犯敬虔者，且藉他的榜样伤害基督徒的自由。</w:t>
      </w:r>
    </w:p>
    <w:p w14:paraId="36189E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Likewise, the good laws of men, whether civil or ecclesiastical, tending to the common good and serving for edification, restrain the use of things indifferent, so that they which shall do otherwise than these laws command with a contemptuous or disloyal mind are guilty before God; yet here two cautions must be remembered.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同样，人的良好律法，无论是民事的还是教会的，倾向于共同的益处且用于造就，限制了无关紧要事物的使用，因此那些带着轻蔑或不忠的心行不同于这些律法所命令的人在 神面前有罪；然而此处两点警告必须被记住。</w:t>
      </w:r>
    </w:p>
    <w:p w14:paraId="228B21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that the laws of men do not change the nature of things indifferent. For it is the property of God, by willing this or that, to make it good or evil. Neither do they take away the use of things indifferent.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一，人的律法不改变无关紧要事物的本质。因为这是 神的特性，藉愿意这个或那个，使其成为善或恶。它们也不夺去无关紧要事物的使用。</w:t>
      </w:r>
    </w:p>
    <w:p w14:paraId="12A374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liberty granted by a sovereign power cannot be reversed by an inferior power. Therefore human laws do no more but temper and moderate the overcommon use of things indifferent.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因为由最高权柄所赐的自由不能被较低权柄所逆转。因此人的律法不过是调节并控制无关紧要事物的过度常用。</w:t>
      </w:r>
    </w:p>
    <w:p w14:paraId="23093E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caution is that when the end of a law ceases, when there is no contempt of the authority that made the law, when no offence is given—[then] a thing indifferent remains in his free use without sin or breach of conscience.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第二个警告是当一个律法的目的终止，当没有对制定律法的权柄的轻蔑，当没有冒犯被给予—[那时]一个无关紧要的事物在其自由使用中保持无罪或无违背良心。</w:t>
      </w:r>
    </w:p>
    <w:p w14:paraId="25AFA0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learn that a thing indifferent, when it is made necessary to salvation (as circumcision was), is not to be used.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再者，此处我们学习到当一个无关紧要的事物被使得对救恩必要（如割礼所是），不当被使用。</w:t>
      </w:r>
    </w:p>
    <w:p w14:paraId="5686B7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conclusion serves to overthrow the popish religion. For it stands in the observation of things indifferent, as meats, drinks, apparel, times, etc. And the using or the not using of them is made necessary even in regard of man's salvation.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这结论有助于推翻天主教宗教。因为它立足于对无关紧要事物的遵守，如肉食、饮料、衣着、时间等。且使用或不使用它们被视为必要，甚至就人的救恩而言。</w:t>
      </w:r>
    </w:p>
    <w:p w14:paraId="378910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abstinence from things that are by nature indifferent is made a part of God's worship and meritorious of eternal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因为禁戒那些本质上无关紧要的事物被视为 神敬拜的一部分且对永生有功德。</w:t>
      </w:r>
    </w:p>
    <w:p w14:paraId="621E20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example: to marry, or not to marry, is for nature a thing indifferent. And therefore when abstinence from marriage is made necessary (as it is in diverse orders of men and women), the nature of the thing is changed, which God has left free, and it is doctrine of devils which is taught.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例如：结婚，或不结婚，本质上是无关紧要的事。且因此当禁欲被视为必要（如在多种男女修会中），事物的本质被改变，这是 神已留为自由的，且它是所教导的魔鬼的教义。</w:t>
      </w:r>
    </w:p>
    <w:p w14:paraId="70A3C5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again we learn to make a difference of persons. Some are weak; some are obstinate.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此处我们再次学习区分人。有些是软弱的；有些是顽固的。</w:t>
      </w:r>
    </w:p>
    <w:p w14:paraId="3E4285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Weak ones are such as having turned unto God, and carrying in their hearts a purpose in all things to please God, nevertheless do sundry things amiss upon simple ignorance or bad custom, till they be better informed.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软弱者是那些已归向 神，且心中带有在一切事上讨 神喜悦的目的，然而因简单的无知或坏习惯行多种错事，直到他们被更好地告知。</w:t>
      </w:r>
    </w:p>
    <w:p w14:paraId="1DAF01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these Paul says that he "became all to all, that he might save some" (1 Cor. 9:22), and for their sakes he condescended to circumcise Timothy.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关于这些人保罗说他"向什么样的人就作什么样的人，无论如何总要救些人"（哥林多前书9:22），且为他们的缘故他屈尊给提摩太行割礼。</w:t>
      </w:r>
    </w:p>
    <w:p w14:paraId="7F9DCE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we that have scarce a drop of mercy in us must thus bear with them that are weak, much more will God do it, who is mercy itself.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且若我们这些几乎没有一滴怜悯的人必须如此担待那些软弱的人，神会更多地这样行，祂是怜悯本身。</w:t>
      </w:r>
    </w:p>
    <w:p w14:paraId="794468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good shepherd "brings home the stray sheep upon his shoulders: he carries his lambs in his bosom" (Isa. 40:11). "He will not quench the smoking flax" (Isa. 42). "He spares them that fear him, as a father spares his child" (Mal. 3:17).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好牧人"把迷羊扛在肩上：把羊羔抱在怀中"（以赛亚书40:11）。"祂不熄灭将残的灯火"（以赛亚书42）。"祂爱惜敬畏祂的人，如同父亲爱惜自己的儿子"（玛拉基书3:17）。</w:t>
      </w:r>
    </w:p>
    <w:p w14:paraId="17B7C1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being always remembered that weak ones truly turn to God and carry in their hearts an honest purpose not to sin against His laws at any time wittingly and willingly.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常记住这点，软弱者真诚地归向 神且心中带有诚实的目的，不在任何时候故意且自愿地违背祂的律法。</w:t>
      </w:r>
    </w:p>
    <w:p w14:paraId="5E4F14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Obstinate persons are such as profess the faith and yet hold and practice bad things of willful ignorance and of malice. These persons are not to be borne with, nor to be respected. And in respect of them, Paul would not circumcise Titus.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顽固者是那些承认信仰却坚持并实行源于故意无知与恶意的坏事的人。这些人不当被担待，也不当被尊重。且就他们而言，保罗不愿给提多行割礼。</w:t>
      </w:r>
    </w:p>
    <w:p w14:paraId="1D9812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that Titus was not compelled to be circumcised, it may be demanded, whether recusants may be compelled to the exercises of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最后，就提多未被强迫受割礼而言，可能有人问，拒绝接受国教者是否可能被强迫参加宗教活动？</w:t>
      </w:r>
    </w:p>
    <w:p w14:paraId="3EE0B7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yea; for exercises of religion are not things indifferent, as circumcision was.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我答，是的；因为宗教活动不是无关紧要的事，如割礼所是。</w:t>
      </w:r>
    </w:p>
    <w:p w14:paraId="379A3C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Josiah made a covenant with the Lord, and "he caused all his subjects to stand to it" (2 Chron. 34:32). The king at the marriage feast of his son says of the guests, "Compel them to enter in" (Luke 14:23).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约西亚与耶和华立约，且"他使所有他的臣民遵守"（历代志下34:32）。王在他儿子的婚筵上说到宾客，"勉强人进来"（路加福音14:23）。</w:t>
      </w:r>
    </w:p>
    <w:p w14:paraId="53025A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objected that men may not be compelled to believe. I answer: It is the commandment of God, "prove the spirits" (1 John 4:1), and this commandment pertains to all persons.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有人反对说人不可被强迫相信。我答：这是 神的命令，"试验那些灵"（约翰一书4:1），且这命令属于所有人。</w:t>
      </w:r>
    </w:p>
    <w:p w14:paraId="6EDE98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though men may not be compelled to believe, yet may they be compelled to come to the congregation, to hear our sermons, and therein the reasons and grounds of our doctrine, that they may try what is the truth and cleave unto it. For this is their duty.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因此虽然人不可被强迫相信，但他们可能被强迫来到会众中，听我们的讲道，且在其中我们教义的理由与根据，使他们可能试验什么是真理并持守它。因为这是他们的责任。</w:t>
      </w:r>
    </w:p>
    <w:p w14:paraId="4F162D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For all the false brethren, that crept in: who came in privily to spy out our liberty which we have in Christ Jesus, that they might bring us into bondage: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4 因为偷着引进来的假弟兄，私下窥探我们在基督耶稣里的自由，要叫我们作奴仆。</w:t>
      </w:r>
    </w:p>
    <w:p w14:paraId="16FBCB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To whom we gave not place by subjection for an hour, that the truth of the gospel might continue with you.</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5 我们就是一刻的工夫也没有容让顺服他们，为要叫福音的真理仍存在你们中间。</w:t>
      </w:r>
    </w:p>
    <w:p w14:paraId="7DE0A7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had said before that Titus was not compelled to be circumcised. Now he adds: "For all the false brethren," that is, though the false brethren did what they could to the contrary.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保罗先前说提多未被强迫受割礼。现在他补充："因为偷着引进来的假弟兄，"即，尽管假弟兄尽其所能要求相反。</w:t>
      </w:r>
    </w:p>
    <w:p w14:paraId="38EA98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Paul sets down who were the cause that Titus was not circumcised, namely, certain persons at Jerusalem, and them he sets forth by two properties: "they are false brethren" and "they crept into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此处保罗说明谁是提多未受割礼的原因，即，耶路撒冷的某些人，且他以两个特性描述他们："假弟兄"且"偷着引进教会。"</w:t>
      </w:r>
    </w:p>
    <w:p w14:paraId="5EC51A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first, by it we learn that the church of God upon earth, even when it is at the best, has wicked men and hypocrites in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关于第一点，藉此我们学习到 神在地上的教会，即使在最好的状态，也有恶人与伪善者在其中。</w:t>
      </w:r>
    </w:p>
    <w:p w14:paraId="280A1D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Adam's family, there is Cain. In the ark, there is Ham. In Christ's family or school, there is Judas. In the church of Jerusalem, planted and governed by the chief apostles, there be false brethren.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在亚当的家庭中，有该隐。在方舟中，有含。在基督的家庭或学校中，有犹大。在耶路撒冷的教会，由主要使徒所建立并管理，有假弟兄。</w:t>
      </w:r>
    </w:p>
    <w:p w14:paraId="215E48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true sheep be often without, and wolves within. Therefore we may not so much as dream of a perfection of the church of God upon earth, so long as wicked men be mixed with true believers.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真羊常在外，狼在内。因此我们甚至不可梦想 神在地上的教会的完美，只要恶人与真信徒混合。</w:t>
      </w:r>
    </w:p>
    <w:p w14:paraId="2BD626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these adversaries of Paul are called "false brethren" because they joined circumcision with Christ as a necessary cause of justification and salvation.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再者，保罗的这些对手被称为"假弟兄"因为他们将割礼与基督联合为称义与救恩的必要原因。</w:t>
      </w:r>
    </w:p>
    <w:p w14:paraId="4874DA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the Church of Rome is a false church because it joins works with Christ in the cause of our justification, and that as meritorious causes.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由此可见罗马教会是假教会因为它在我们称义的原因中将行为与基督联合，且作为有功德的原因。</w:t>
      </w:r>
    </w:p>
    <w:p w14:paraId="1DA381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second property is that "they crept into the church," which I conceive on this manner. The church of God is as a sheepfold or house (John 10:1). Christ is the only door.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他们的第二个特性是"偷着引进教会，"我如此理解。神的教会如羊圈或房屋（约翰福音10:1）。基督是唯一的门。</w:t>
      </w:r>
    </w:p>
    <w:p w14:paraId="586626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pastors that teach Christ aright are said "to enter in by this door." They which teach any other way of salvation are said to "climb in another way."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现在正确教导基督的牧者被称为"从这门进去。"那些教导任何其他救恩之路的被称为"从别处爬进去。"</w:t>
      </w:r>
    </w:p>
    <w:p w14:paraId="29AE32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which teach Christ, joining some other thing with Him in the cause of salvation, are said to "creep in"—because in appearance they maintain Christ; and yet, because they add something to Christ, they neither enter nor continue in the true church with any good warrant from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且那些教导基督，在救恩的原因中与祂联合一些其他事物的人，被称为"偷着引进"—因为表面上他们维护基督；然而，因为他们在基督之上添加一些事物，他们既不从 神那里带着任何好凭据进入也不继续在真教会中。</w:t>
      </w:r>
    </w:p>
    <w:p w14:paraId="656DB9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they are like the serpent. Living creatures were all placed in Eden. And man was placed in the garden of Eden, called paradise, and so were not beasts. How then comes the serpent in? Why, in all likelihood it crept in. And so do false brethren into the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在此他们如蛇。生物都被安置在伊甸。且人被安置在伊甸园中，称为乐园，野兽则不然。那么蛇如何进入？为何，很可能它偷着引进。假弟兄也如此进入教会。</w:t>
      </w:r>
    </w:p>
    <w:p w14:paraId="23DC76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gather that false brethren are not true and lively members of the visible church, though they be members in appearance.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由此我推断假弟兄不是有形教会的真实活跃成员，虽然他们表面上是成员。</w:t>
      </w:r>
    </w:p>
    <w:p w14:paraId="3D2391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they were in their right place, they should not be said to creep in. The true members of the church creep not into the mystical body, but are built and set upon the foundation by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因为若他们在其正确位置，他们不会被称为偷着引进。教会的真成员不偷着引进奥秘的身体，而是被 神建造并放在根基上。</w:t>
      </w:r>
    </w:p>
    <w:p w14:paraId="68FB2F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maybe alleged that they are baptized, and thereby made members of the church. I answer that faith makes us members of Christ and consequently of the true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可能有人声称他们受洗，且藉此成为教会的成员。我答信心使我们成为基督的肢体且因此成为真教会的成员。</w:t>
      </w:r>
    </w:p>
    <w:p w14:paraId="0E2EBE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baptism does but seal our insition into Christ, and serves as a means of admission into the outward society of the congregation.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且洗礼只是印证我们嫁接到基督里，且作为进入会众外在社团的方式。</w:t>
      </w:r>
    </w:p>
    <w:p w14:paraId="3A5D49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outward washing does not make any man a member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且外在的洗礼不使任何人成为基督的肢体。</w:t>
      </w:r>
    </w:p>
    <w:p w14:paraId="480EA8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follows hence that false brethren are not members of the catholic church. For the visible church is part of the catholic; and therefore they which are not real members of the true visible church are not members of the catholic.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再者，由此可见假弟兄不是大公教会的成员。因为有形教会是大公教会的一部分；且因此那些不是真有形教会的真实成员的人不是大公教会的成员。</w:t>
      </w:r>
    </w:p>
    <w:p w14:paraId="583977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 that false brethren creep into the congregation, hence it appears that no man can set down the precise time when errors had their beginning.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再者，就假弟兄偷着引进会众而言，由此可见没有人能确定错误开始的精确时间。</w:t>
      </w:r>
    </w:p>
    <w:p w14:paraId="004847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authors thereof enter in secretly, not observed of men. "The envious man sows his tares when men be asleep" (Matt. 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因为其作者暗中进入，不被人察觉。"仇敌趁人睡觉的时候，来撒稗子"（马太福音13）。</w:t>
      </w:r>
    </w:p>
    <w:p w14:paraId="2A07B7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suffices therefore, if we can show them to be errors by the Word, though we cannot design the set time when they began. The time when a ship sinks, we often observe; but the time when it first drew water, we do not. Let the papists think upon this.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因此，若我们能藉圣言显明它们是错误，就足够了，虽然我们不能设计它们开始的确切时间。船沉没的时间，我们常观察；但它第一次进水的时间，我们不知道。让教皇派思考这点。</w:t>
      </w:r>
    </w:p>
    <w:p w14:paraId="40D726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having thus declared who were the causes that Titus was not circumcised, goes on and shows how they were causes.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保罗，如此宣告谁是提多未受割礼的原因，继续并显示他们如何是原因。</w:t>
      </w:r>
    </w:p>
    <w:p w14:paraId="38E2FB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effect and sum of his declaration is this. They urged the observation of the ceremonial law as necessary. And hereupon we refused to circumcise Titus.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他宣告的效果与总结是这样。他们催促遵守礼仪律法为必要。且因此我们拒绝给提多行割礼。</w:t>
      </w:r>
    </w:p>
    <w:p w14:paraId="2DFA8A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therefore, Paul sets down how they urged circumcision, and that by three degrees. First, "they come in privily." Secondly, "they spy out their liberty." Thirdly, "they labor to bring them into bondage."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因此，首先，保罗说明他们如何催促割礼，且藉三个阶段。首先，"他们私下进来。"其次，"他们窥探他们的自由。"第三，"他们努力使他们作奴仆。"</w:t>
      </w:r>
    </w:p>
    <w:p w14:paraId="3195C0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Paul sets down the manner of their refusal in three things. "We gave not place for an hour." We gave not place "by subjection." We gave no place "that the truth of the gospel might continue with you."</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再者，保罗以三点说明他们拒绝的方式。"我们一刻工夫也没有容让。"我们没有"顺服"容让。我们没有容让"为要叫福音的真理仍存在你们中间。"</w:t>
      </w:r>
    </w:p>
    <w:p w14:paraId="12CA39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degree or step in their urging of circumcision was that "they came in privily"—that is, they joined themselves in fellowship with the apostles and in show pretended the furtherance of the gospel, and yet indeed meant nothing less though their fraud and wickedness was not perceived.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他们催促割礼的第一个阶段或步骤是"他们私下进来"—即，他们与使徒联合在团契中且表面上假装促进福音，但实际上毫无此意，虽然他们的欺骗与邪恶未被察觉。</w:t>
      </w:r>
    </w:p>
    <w:p w14:paraId="54AA49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the foundation they lay of all their naughty dealing is their dissembling, which Paul here notes and condemns.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此处他们一切恶行的根基是他们的虚伪，保罗在此注意并谴责。</w:t>
      </w:r>
    </w:p>
    <w:p w14:paraId="19C437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contrary, our duty is to be indeed that which we profess ourselves to be—and to profess no more outwardly, than we are inwardly, and to approve our hearts to God, for that which we profess before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相反，我们的责任是真正成为我们所承认的—且不在外表上承认比我们内心更多，且为我们在人面前所承认的在 神面前证明我们的心。</w:t>
      </w:r>
    </w:p>
    <w:p w14:paraId="309FEF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step or degree is that they "spy out the liberty which Paul and the rest had by Christ"—that is, they confer with the apostles and inquire of them what liberty they have by Christ, in respect of the ceremonial law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第二步或阶段是他们"窥探保罗与其余人在基督里的自由"—即，他们与使徒交谈并询问他们在基督里有什么自由，就 神的礼仪律法而言。</w:t>
      </w:r>
    </w:p>
    <w:p w14:paraId="2E6155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they do, not of a mind desirous to learn, but for advantage sake.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且他们这样做，不是出于渴望学习的心，而是为了得益处。</w:t>
      </w:r>
    </w:p>
    <w:p w14:paraId="53CD26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be two kinds of spying: one lawful; the other, unlawful. Lawful, as when in just and lawful war, we inquire into the counsels and doings of our enemies (Num. 13:1).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有两种窥探：一种合法；另一种，非法。合法的，如当在公正合法的战争中，我们探查敌人的计谋与行为（民数记13:1）。</w:t>
      </w:r>
    </w:p>
    <w:p w14:paraId="6C366D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Unlawful, when men pry into any thing or matter to find a fault. Thus hypocrites spy faults in the persons and lives of men that they may have somewhat whereby to disgrace them (Matt. 7:4).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非法的，当人窥视任何事物或事项以寻找过错。因此伪善者窥探人的品行与生活中的过错，使他们可能有某些据以羞辱他们的事（马太福音7:4）。</w:t>
      </w:r>
    </w:p>
    <w:p w14:paraId="36E954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atheists spy into the Scriptures that they may confute them. Thus sundry hearers come to sermons that they may carp. Thus our enemies inquire into our religion that they may find (as they suppose) exceptions, untruths, and contradictions.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因此无神论者窥探圣经使他们可能驳斥它们。因此许多听众来听讲道使他们可能挑剔。因此我们的敌人探查我们的宗教使他们可能找到（如他们所想）例外、谎言与矛盾。</w:t>
      </w:r>
    </w:p>
    <w:p w14:paraId="7EC6AE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the Church of Jerusalem, false brethren inquire how far Christian liberty extends that they may overthrow it. This kind of spying is a common fault; we must take heed of it and apply the eye of our mind to a better 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且在耶路撒冷的教会中，假弟兄探查基督徒自由延伸多远使他们可能推翻它。这种窥探是常见的过错；我们必须谨慎并将我们心思的眼睛用于更好的用途。</w:t>
      </w:r>
    </w:p>
    <w:p w14:paraId="025BF3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we are to be spies in respect of our own sins and corruptions, to spy them out. "Let us search our ways, and inquire, and turn again unto the Lord" (Lam. 3:40).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首先，我们当就我们自己的罪与败坏作窥探者，窥探它们。"我们要省察自己的行为，并且归向耶和华"（耶利米哀歌3:40）。</w:t>
      </w:r>
    </w:p>
    <w:p w14:paraId="4BC59B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are to play the spies in respect of our spiritual enemies that we may find out the temptations of the flesh, the world, and the devil.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再者，我们当就我们属灵的敌人作窥探者，使我们可能找出肉体、世界与魔鬼的试探。</w:t>
      </w:r>
    </w:p>
    <w:p w14:paraId="4C7023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be as spies in searching out the Scriptures (John 5:39), that we may understand the words of the law of God and find comfort to our souls.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第三，我们必须如窥探者查考圣经（约翰福音5:39），使我们可能理解 神律法的话语并为我们的灵魂找到安慰。</w:t>
      </w:r>
    </w:p>
    <w:p w14:paraId="0A57EC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and last degree of urging is that the false brethren seek to bring the apostles "in bondage," that is, to bind them to a necessary observation of the ceremonial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敦促的第三个也是最后一个阶段是假弟兄寻求使使徒"作奴仆，"即，约束他们必须遵守礼仪律法。</w:t>
      </w:r>
    </w:p>
    <w:p w14:paraId="722311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let us mark the practice and policy of the devil. Liberty from sin, death, and the ceremonial law is the treasure of the church. And therefore the devil seeks to overthrow it by holding men in bondage under abolished ceremonies.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此处让我们注意魔鬼的做法与策略。从罪、死亡与礼仪律法中得自由是教会的宝藏。且因此魔鬼寻求藉持守人在已废除仪式的束缚下推翻它。</w:t>
      </w:r>
    </w:p>
    <w:p w14:paraId="6C2A61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at this day, they of the popish church are in bondage under a heap of human traditions, being indeed a yoke far heavier than that of the ceremonial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因此今日，教皇教会的人在一堆人的传统束缚下，这确实是比礼仪律法更重的轭。</w:t>
      </w:r>
    </w:p>
    <w:p w14:paraId="7C77A8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when men profess the name of Christ, the devil is content with it. And he endeavors with all his might everywhere to hold them under the bondage of sin and to hold them in his snare at his will.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再者，当人承认基督的名，魔鬼满足于此。且他尽其所能在各处使他们在罪的束缚下并在他的网罗中任他的意志。</w:t>
      </w:r>
    </w:p>
    <w:p w14:paraId="135896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under the name of Christianity, there be swarms of atheists, Epicures, libertines, worldlings, and profane persons.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因此在基督教的名下，有成群的无神论者、享乐主义者、放荡者、世俗之人与亵渎者。</w:t>
      </w:r>
    </w:p>
    <w:p w14:paraId="5DCE3F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this time, according to ancient custom, we celebrate the memorial of the birth of Christ. And yet no time so full of disorder as this.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此时，按照古老习惯，我们庆祝基督诞生的纪念。然而没有时间如此充满混乱如这时。</w:t>
      </w:r>
    </w:p>
    <w:p w14:paraId="773A83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most that profess Christ, take and challenge to themselves a licentious liberty, to live and do as they list. And this kind of liberty is flat bondage.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因为大多数承认基督的人，拿取并自称有放荡的自由，随心所欲地生活与行事。且这种自由是完全的束缚。</w:t>
      </w:r>
    </w:p>
    <w:p w14:paraId="656B0F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they that are servants of Christ indeed should take heed of this bondage: "For being free from sin, they should be servants of" nothing but "righteousness" (Rom. 6:18).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但那些确实是基督仆人的人当谨慎这束缚："因为你们既从罪里得了释放，就作了"只作"义的奴仆"（罗马书6:18）。</w:t>
      </w:r>
    </w:p>
    <w:p w14:paraId="61BD16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that be of a corporation, stand for their liberties. What a shame then is it, that men should love bondage and neglect the spiritual liberty which they have by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那些属于公司的人，为他们的自由站立。那么人爱束缚并忽视他们在基督里的属灵自由，是何等的羞耻。</w:t>
      </w:r>
    </w:p>
    <w:p w14:paraId="268190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we see how the false brethren urged circumcision. Now let us come to Paul's refusal. The first point is that they "would not give place for an hour."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因此我们看到假弟兄如何催促割礼。现在让我们来看保罗的拒绝。第一点是他们"一刻的工夫也没有容让。"</w:t>
      </w:r>
    </w:p>
    <w:p w14:paraId="2775CB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seems they were requested to use circumcision but once; but they would not yield so much as once, because their act would have tended to the prejudice of Christian liberty in all places.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似乎他们被要求只使用割礼一次；但他们甚至不愿一次让步，因为他们的行为会倾向于损害各地基督徒的自由。</w:t>
      </w:r>
    </w:p>
    <w:p w14:paraId="6EB27D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learn that we may not use the least ceremony that is in the case of confession before our adversaries, that is, when they seek to oppress the truth by face, or by fraud, and make ceremonies, signs, and tokens of the confession of any untruth.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此处我们学习到在我们的对手面前承认的情况下，我们不可使用最小的仪式，即，当他们寻求藉面容或欺骗压制真理，且使仪式、记号与象征成为任何谎言的承认。</w:t>
      </w:r>
    </w:p>
    <w:p w14:paraId="00E210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Julian the emperor, sitting in a chair of estate, gave gold to his soldiers, one by one, withal commanding to cast frankincense, so much as a grain into the fire, that lay upon a heathenish altar before him. Now Christian soldiers refuse to do it. And they which had not refused afterward recalled their act and willingly suffered death.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朱利安皇帝，坐在宝座上，将金子给他的士兵，一个接一个，同时命令将乳香，哪怕一粒投入火中，火在他面前的异教祭坛上。现在基督徒士兵拒绝这样做。且那些未拒绝的后来收回他们的行为并自愿受死。</w:t>
      </w:r>
    </w:p>
    <w:p w14:paraId="7107A9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learn that we are not to yield from the least part of the truth of the gospel that God has revealed to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再者，此处我们学习到我们不当从 神向我们启示的福音真理的最小部分让步。</w:t>
      </w:r>
    </w:p>
    <w:p w14:paraId="6D5AB8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truth is more precious than the whole world beside. And heaven and earth shall rather pass than the least tittle of it shall not be accomplished.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这真理比整个世界其余部分更宝贵。且天地倒塌也不会有一点一画不得成就。</w:t>
      </w:r>
    </w:p>
    <w:p w14:paraId="362DCD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commission of the apostles was to teach them to do all things which God had commanded. Therefore the union or mixture of our religion with the popish religion is but a dream of unwise politics.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使徒的使命是教导他们遵行 神所吩咐的一切。因此我们宗教与教皇宗教的联合或混合只是不明智政治的梦想。</w:t>
      </w:r>
    </w:p>
    <w:p w14:paraId="023174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this mixture, we must yield and they must yield something; but we may not yield a jot of the truth revealed to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因为在这混合中，我们必须让步且他们必须让步一些；但我们不可让步向我们启示的真理的一点一画。</w:t>
      </w:r>
    </w:p>
    <w:p w14:paraId="7AB33D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no fellowship of light with darkness" (2 Cor. 6). Colaquin thus a naughty pot here bemarred a whole pot of pottage (2 Kings 4:40).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"光明和黑暗有什么相通呢"（哥林多后书6）。如此野瓜使整锅汤变坏（列王纪下4:40）。</w:t>
      </w:r>
    </w:p>
    <w:p w14:paraId="77727B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says in the like case of the Pharisees: "Let them alone; they are the blind leaders of the blind" (Matt. 15:14).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基督在类似法利赛人的情况中说："任凭他们吧！他们是瞎子领路的瞎子"（马太福音15:14）。</w:t>
      </w:r>
    </w:p>
    <w:p w14:paraId="1C4881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yield in things indifferent, but not in points of religion. In matters of this world, we may be indifferent and of neither side; but in matters of God, we may not.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我们可能在无关紧要的事上让步，但不在宗教要点上。在今世的事务中，我们可能无所谓且不偏不倚；但在 神的事务中，我们不可。</w:t>
      </w:r>
    </w:p>
    <w:p w14:paraId="4FE947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no halting between two religions.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在两种宗教之间没有徘徊。</w:t>
      </w:r>
    </w:p>
    <w:p w14:paraId="12869F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they gave no place "by way of subjection." The reason is the apostles were of highest authority, simply to be believed in their doctrine [Luke 10:16].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第二点是他们没有"藉顺服的方式"让步。原因是使徒具有最高权柄，他们的教义被简单地相信[路加福音10:16]。</w:t>
      </w:r>
    </w:p>
    <w:p w14:paraId="67B667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had extraordinary authority to punish them that rebelliously withstood them (Acts 5:5, 10; 13:8–11; 2 Cor. 10:6).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且他们有非凡的权柄惩罚那些叛逆抵挡他们的人（使徒行传5:5, 10; 13:8–11; 哥林多后书10:6）。</w:t>
      </w:r>
    </w:p>
    <w:p w14:paraId="5E723A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cause, they were not to stand subject to the judgment and censure of any man. They willingly suffered their doctrine to be tried; yet were they not bound to subjection, as other ministers of the New Testament are (1 Cor. 14:32; 1 John 4:1).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因此，他们不当受任何人的判断与责备的约束。他们自愿让他们的教义受试验；然而他们不受顺服的约束，如新约的其他执事所是（哥林多前书14:32; 约翰一书4:1）。</w:t>
      </w:r>
    </w:p>
    <w:p w14:paraId="3139FE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if they would not give place by subjection, how then gave they place? Answer. There [are] two kinds of yielding: one by toleration without approbation, [and] the other by subjection, which is the greatest approbation that can be.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可能有人说，若他们不愿藉顺服让步，那么他们如何让步？答：有两种让步：一种藉容忍而无认可，[且]另一种藉顺服，即最大的认可。</w:t>
      </w:r>
    </w:p>
    <w:p w14:paraId="3EB893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 first, it may be Paul was content to give place; but not by the second.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藉第一种，可能保罗满足于让步；但不藉第二种。</w:t>
      </w:r>
    </w:p>
    <w:p w14:paraId="3AEF1A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how we are to yield to the corruptions of the times in which we live, whether they be in manners or in doctrine. We are to give place by meek and patient bearing of that which we cannot mend, but we are not to give place by subjection.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此处我们看到我们如何让步于我们所生活的时代的败坏，无论它们在行为或教义上。我们当藉温柔与耐心担当我们不能改正的事让步，但我们不当藉顺服让步。</w:t>
      </w:r>
    </w:p>
    <w:p w14:paraId="0DAC62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the end of Paul's refusal: "that the truth of the gospel might continue"—that is, that the gospel might be preserved in purity and integrity in all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第三点是保罗拒绝的目的："福音的真理仍存在"—即，福音可能在一切事上被保存在纯洁与完整中。</w:t>
      </w:r>
    </w:p>
    <w:p w14:paraId="39D5A2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Paul gives us to understand that if circumcision be made a necessary cause of justification and salvation, the truth of the gospel does not continue.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且藉此保罗让我们理解若割礼被视为称义与救恩的必要原因，福音的真理不再存在。</w:t>
      </w:r>
    </w:p>
    <w:p w14:paraId="286805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let us observe that when justification or salvation is ascribed to works or sacraments, the truth of the gospel gives place, and falsehood comes in the room.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此处让我们观察当称义或救恩被归于行为或圣礼，福音的真理让位，且虚假进入其位。</w:t>
      </w:r>
    </w:p>
    <w:p w14:paraId="3F5B38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Wherefore the religion of the Church of Rome is a mere depravation of the gospel, for it makes works to be the meritorious causes of justification and salvation. Nay, which is more, it teaches men to worship a piece of bread, and to invocate dead men, and to kneel down to stocks and stones.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因此罗马教会的宗教是对福音的纯粹败坏，因为它使行为成为称义与救恩的有功德原因。不，更有甚者，它教导人敬拜一块饼，祈求死人，向木头与石头跪拜。</w:t>
      </w:r>
    </w:p>
    <w:p w14:paraId="137C6409">
      <w:pPr>
        <w:spacing w:line="326" w:lineRule="auto"/>
        <w:rPr>
          <w:rFonts w:hint="eastAsia" w:ascii="方正楷体_GBK" w:hAnsi="方正楷体_GBK" w:eastAsia="方正楷体_GBK" w:cs="方正楷体_GBK"/>
          <w:sz w:val="30"/>
          <w:szCs w:val="30"/>
        </w:rPr>
      </w:pPr>
    </w:p>
    <w:p w14:paraId="6BEF3669">
      <w:pPr>
        <w:spacing w:line="278" w:lineRule="auto"/>
        <w:rPr>
          <w:rFonts w:hint="eastAsia" w:ascii="方正楷体_GBK" w:hAnsi="方正楷体_GBK" w:eastAsia="方正楷体_GBK" w:cs="方正楷体_GBK"/>
          <w:sz w:val="30"/>
          <w:szCs w:val="30"/>
        </w:rPr>
      </w:pPr>
      <w:bookmarkStart w:id="2" w:name="bookmark17"/>
      <w:bookmarkEnd w:id="2"/>
    </w:p>
    <w:p w14:paraId="55442C34">
      <w:pPr>
        <w:pStyle w:val="2"/>
        <w:bidi w:val="0"/>
        <w:jc w:val="center"/>
        <w:rPr>
          <w:rFonts w:hint="eastAsia" w:ascii="方正楷体_GBK" w:hAnsi="方正楷体_GBK" w:eastAsia="方正楷体_GBK" w:cs="方正楷体_GBK"/>
          <w:szCs w:val="30"/>
        </w:rPr>
      </w:pPr>
      <w:r>
        <w:rPr>
          <w:rFonts w:hint="eastAsia"/>
        </w:rPr>
        <w:t>Chapter 2: Verses 6–10</w:t>
      </w:r>
      <w:r>
        <w:rPr>
          <w:rFonts w:hint="eastAsia"/>
        </w:rPr>
        <w:br w:type="textWrapping"/>
      </w:r>
      <w:r>
        <w:rPr>
          <w:rFonts w:hint="eastAsia"/>
        </w:rPr>
        <w:t>第二章：第6-10节</w:t>
      </w:r>
    </w:p>
    <w:p w14:paraId="2740A8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 And of them that seemed to be great—: (what they were in times past, it makes no matter to me: God accepteth no man's person) for they that are the chief, did not communicate anything to 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6 至于那些有名望的，不论他们是何等人，都与我无关。神不以外貌取人。那些有名望的，并没有加添什么给我。</w:t>
      </w:r>
    </w:p>
    <w:p w14:paraId="307FDA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Paul lays down the second sign of his approbation, namely, that in conference, he learned nothing of the chief apostles. And this he expresses in the first words, in which the concealment which he uses is to be observed.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此处保罗陈述他被认可的第二个标志，即，在会议中，他从主要使徒那里没有学到任何东西。且他在首句中表达了这点，其中他所使用的隐晦表达值得注意。</w:t>
      </w:r>
    </w:p>
    <w:p w14:paraId="30F21E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having begun a sentence, he breaks it off in the middle and conceals the latter part, and leaves it to be supplied by the reader thus: "Of them that seemed to be great, I was not taught," or, "I learned nothing." The like form of speaking is used where Jabez says, "If the Lord bless me and be with me"; concealing the end of his sentence, "I will be thankful," thus and thus (1 Chron. 4:10).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开始了一个句子，在中间打断它并隐藏了后半部分，留给读者补充："对于那些看似重要的人，我没有被教导，"或，"我什么也没学到。"类似的说话形式出现在雅比斯说："愿主赐福与我并与我同在"处；隐藏了他句子的结尾，"我将感恩，"如此这般（历代志上4:10）。</w:t>
      </w:r>
    </w:p>
    <w:p w14:paraId="7F6802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room of this concealment, Paul puts an answer to an objection. For some man might take exception against his former speech thus. You call the apostles "great" but you speak feignedly. For you know they were but poor fishermen.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在这隐藏之处，保罗放置了对一个反对的回答。因为有人可能对他先前的讲话提出异议如此。你称使徒们为"重要的"但你言不由衷。因为你知道他们只是贫穷的渔夫。</w:t>
      </w:r>
    </w:p>
    <w:p w14:paraId="4DC2AC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he makes answer thus: "What they were once, it makes no matter to me." Then he renders a reason of his answer: "God accepts no man's person." This done, he proceeds and renders a reason of his first speech: He learned nothing of the chief apostles because "they did not communicate anything to him," either in doctrine or counsel.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对此他如此回答："他们从前如何，与我无关。"然后他给出他回答的理由："神不以外貌取人。"这之后，他继续并给出他第一句话的理由：他从主要使徒那里没有学到任何东西因为"他们没有加添什么给他，"无论是在教义上还是在建议上。</w:t>
      </w:r>
    </w:p>
    <w:p w14:paraId="437327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This verse serves to expound other places, in Saint John where Christ promises to give His Spirit to His disciples, "to teach them all things" (John 14:26) and "to lead them into all truth" (John 16:13).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应用：此节经文有助于解释圣约翰福音中其他经文，基督应许赐祂的圣灵给祂的门徒，"将一切的事指教他们"（约翰福音14:26）且"引导他们明白一切的真理"（约翰福音16:13）。</w:t>
      </w:r>
    </w:p>
    <w:p w14:paraId="3C9044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these promises directly and properly concern the apostles; and they are here verified in Paul, who was so far forth taught by God and led into all truth, that the chief apostles could not teach or communicate anything to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现在这些应许直接且恰当地关系到使徒们；且它们在此处在保罗身上得到验证，他如此地被神教导并引导进入一切真理，以至于主要使徒不能教导或传达任何事给他。</w:t>
      </w:r>
    </w:p>
    <w:p w14:paraId="58FB89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all this though, Paul and the rest were led into all truth that they could not err, yet were they not led into all holiness of life that they could not sin. Paul says, "to will is present with me" but he adds, "that he cannot do the good he would."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尽管如此，保罗和其余人被引导进入一切真理使他们不能犯错，然而他们未被引导进入生命的全部圣洁使他们不能犯罪。保罗说，"立志为善由得我"但他补充，"行出来由不得我。"</w:t>
      </w:r>
    </w:p>
    <w:p w14:paraId="45A6DC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says to all the apostles, "He that is washed and is all clean, must still have his feet washed" (John 13:10). Wherefore they are to be rebuked that think there must be no want at all in them that are preachers of the gospel; and hereupon take occasion to despise their ministry, if they can spy anything amiss in their doings.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对所有使徒说，"凡洗过澡的人，只要把脚一洗，全身就干净了"（约翰福音13:10）。因此那些认为福音传道人必须完全无缺的人应当被责备；且因此借机藐视他们的事工，若他们能在他们的行为中发现任何不妥。</w:t>
      </w:r>
    </w:p>
    <w:p w14:paraId="7CCA8C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the same ground, they might reject the ministry of the apostles. For though they could not err in preaching and writing, and though they had no need to be taught of any man, yet were they not free from sin in their lives; and the chief of them sundry times failed.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基于同样的理由，他们可能拒绝使徒的事工。因为虽然他们在传道和写作上不能犯错，且虽然他们不需要被任何人教导，然而他们在他们的生活中不是无罪的；且他们中最重要的也多次失败。</w:t>
      </w:r>
    </w:p>
    <w:p w14:paraId="4E48FD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learn that there is a good and lawful kind of boasting. And that is when a man is disgraced, and his disgrace is the dishonor of God and the disgrace of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再者，此处我们学习到有一种好且合法的夸口。那就是当一个人受辱，且他的耻辱是对神的不敬及对福音的羞辱。</w:t>
      </w:r>
    </w:p>
    <w:p w14:paraId="5B5AD4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makes Paul here to say that "he learned nothing of the chief apostles." For if he had said otherwise, he should have been reputed to be no more but an ordinary disciple; and the doctrine which he taught before this conference should have been called in question.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这使保罗在此说"他从主要使徒那里没有学到任何东西。"因为若他说其他的，他会被视为不过是一个普通门徒；且他在此会议前所教导的教义会被质疑。</w:t>
      </w:r>
    </w:p>
    <w:p w14:paraId="7D3FFF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cause, he stands upon it that they did not communicate anything unto him. Upon the like occasion he professes that he will boast (2 Cor. 11:16).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因此，他坚持说他们没有向他传达任何事。在类似场合他宣告他将夸口（哥林多后书11:16）。</w:t>
      </w:r>
    </w:p>
    <w:p w14:paraId="5F1D76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saying of Solomon may be objected: "Let another man's mouth praise thee, and not thine own" (Prov. 27:2). I answer it suffices for the truth of sundry proverbs, if they be commonly, ordinarily, and usually true, though they be not generally true.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此处所罗门的话可能被反对："要别人夸奖你，不可用口自夸"（箴言27:2）。我答许多谚语的真理足矣，若它们通常、一般且常常为真，虽然它们不是普遍为真。</w:t>
      </w:r>
    </w:p>
    <w:p w14:paraId="7EA273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ordinarily men are not to praise themselves. Yet in a special and extraordinary case, it may be otherwise.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因此通常人不当自我赞美。然而在特殊和非凡的情况下，可能有所不同。</w:t>
      </w:r>
    </w:p>
    <w:p w14:paraId="6CFA79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manner which Paul uses in commending himself is to be observed. First, he does it in great modesty, because in speaking of himself, he conceals that part of the sentence which should have served to express his praise.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且保罗在称赞自己时所用的方式值得注意。首先，他以极大的谦虚这样做，因为在谈论自己时，他隐藏了本应表达他赞美的那部分句子。</w:t>
      </w:r>
    </w:p>
    <w:p w14:paraId="3BE3E5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praising of himself, he is not carried with envy, but his care is to maintain the good name of the rest of the apostles when he says, "What they have been, it is no matter to 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其次，在赞美自己时，他不带嫉妒，但他关心的是维护其余使徒的好名声，当他说，"他们从前如何，与我无关。"</w:t>
      </w:r>
    </w:p>
    <w:p w14:paraId="4138EA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we see that the atheists do Paul wrong who challenge him for pride and presumption, as though he could not brook an equal and withal scorned to learn of any.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此处我们看到无神论者错待保罗，他们指责他骄傲和自大，好像他不能容忍平等且蔑视向任何人学习。</w:t>
      </w:r>
    </w:p>
    <w:p w14:paraId="24341C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by Paul's example we are to take notice of a common sin. Men's hearts are so possessed with self-love, and they are so addicted to their own praise, that it is grief to them to hear any praised beside themselves; whereas love binds us as well to take care for the good name of others, as of our own.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再者，藉保罗的榜样我们当注意一个常见的罪。人心如此被自爱占据，且他们如此沉迷于自我赞美，以至于听到任何人被赞美除了他们自己都是痛苦的；而爱约束我们关心他人的好名声，如同我们自己的。</w:t>
      </w:r>
    </w:p>
    <w:p w14:paraId="34C3CA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"What they were in times past, it matters not to me," we learn that we are to esteem of men, not as they have been, but as they are.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当保罗说，"他们从前如何，与我无关，"我们学习到我们当评价人，不是按他们曾经的样子，而是按他们现在的样子。</w:t>
      </w:r>
    </w:p>
    <w:p w14:paraId="09CFF7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Peter, James, and John, though they had been fishermen, yet they are honored of Paul as apostles. Therefore when men have repented, we may not upbraid them with their lives past.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彼得、雅各和约翰，虽然他们曾是渔夫，然而他们被保罗尊为使徒。因此当人已悔改，我们不可以他们过去的生活来责备他们。</w:t>
      </w:r>
    </w:p>
    <w:p w14:paraId="52A06A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may we take occasion to contemn them that be in authority because we have known what they have been heretofore; but every man is to be esteemed according to his calling and according to the grace of God given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我们也不可因为我们知道在上位者过去的为人而藐视他们；但每个人当按其呼召及神所赐的恩典被尊重。</w:t>
      </w:r>
    </w:p>
    <w:p w14:paraId="4A5551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 is God's merciful dealing toward us. For He accepts men, not as they have been, but as they are when they repent.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神对我们的怜悯也是如此。因为祂接纳人，不是按他们曾经的样子，而是按他们悔改时的样子。</w:t>
      </w:r>
    </w:p>
    <w:p w14:paraId="538D92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if Satan shall at any time object your life past, say unto him thus: "Tell me not what I have been; but tell me what I am, and what I will be." This suffices when we repent.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因此若撒但在任何时候反对你过去的生活，这样对他说："不要告诉我我曾是什么；而要告诉我我是什么，和我将是什么。"这在我们悔改时就足够了。</w:t>
      </w:r>
    </w:p>
    <w:p w14:paraId="3348B4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accepteth the person of no man." By person is meant, not the substance of a man, or the man himself, but the outward quality or condition of man, as country, sex, birth, condition of life, riches, poverty, nobility, wisdom, learning,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"神不以外貌取人。"外貌在此不是指人的实质，或人本身，而是人的外在品质或条件，如国家、性别、出生、生活条件、财富、贫穷、贵族、智慧、学问等。</w:t>
      </w:r>
    </w:p>
    <w:p w14:paraId="0932F5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God is said "not to accept the person" because He does call men, bestow His gifts, and give judgment according to His own wise and just pleasure, and not according to the outward appearance and condition of the person (read Job 34:19).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且神被称为"不以外貌取人"因为祂呼召人，赐下祂的恩赐，且按祂自己智慧与公正的喜悦判断，而不是按人的外表和条件（参见约伯记34:19）。</w:t>
      </w:r>
    </w:p>
    <w:p w14:paraId="78CE35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God deals not equally with them that are equal, because all men are equal in Adam, and of them He chooses some to eternal life and refuses others.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可能有人反对说神不平等对待那些平等的人，因为所有人在亚当里都平等，且祂从中拣选一些人得永生而拒绝其他人。</w:t>
      </w:r>
    </w:p>
    <w:p w14:paraId="094524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He is said to accept persons that deals unequally with men, being bound to deal equally; now God is not thus bound because He is a sovereign and absolute Lord over all His creatures, and may do with His own what He will (Matt. 20:15).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我答：若一个人本应平等对待所有人却不平等对待，就被称为偏待人；如今神不受此约束因为祂是祂所有受造物的至高和绝对主，且可以按祂的意愿处理祂所有的（马太福音20:15）。</w:t>
      </w:r>
    </w:p>
    <w:p w14:paraId="0A142F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may be objected that "God had respect to Abel and his sacrifice" (Gen. 4:4). Answer. The condition of man is twofold: outward, [and] inward. Outward, stands in worldly and civil respects. Inward, stands in a pure heart, good conscience, and faith unfeigned.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其次，可能有人反对说"神看中了亚伯和他的供物"（创世记4:4）。答：人的条件有两种：外在的，[和]内在的。外在的，在于世俗和公民的尊重。内在的，在于纯净的心、良好的良心和无伪的信心。</w:t>
      </w:r>
    </w:p>
    <w:p w14:paraId="5705E4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only was Abel respected (Heb. 11:4). Though God accept not the outward person, "yet in every nation he that feareth God is accepted of Him" (Acts 10:35).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仅因此亚伯被看中（希伯来书11:4）。虽然神不接纳外表人，"但各国中那敬畏祂的人，都为祂所悦纳"（使徒行传10:35）。</w:t>
      </w:r>
    </w:p>
    <w:p w14:paraId="410E55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maybe objected that God judges every man according to his works. Answer. Though works appear outwardly, yet the root and ground of them is in the heart. And the judgment of God is according to them as they are the fruits of the faith of the heart.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第三，可能有人反对说神按各人的行为审判各人。答：虽然行为外在可见，然而它们的根基在于心。且神的审判是按它们作为心中信心的果实而言。</w:t>
      </w:r>
    </w:p>
    <w:p w14:paraId="205194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All men are in this to be like unto God their heavenly Father —not accepting persons in their dealings.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应用：所有人在此当效法神他们的天父—在他们的行为中不偏待人。</w:t>
      </w:r>
    </w:p>
    <w:p w14:paraId="5C40BD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magistrates in the execution of justice (Deut. 1:17), ministers in teaching and in the reproving of sin (Mark 12:14), and all believers who are not to have religion in acceptation of persons (James 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如官长在执行公义时（申命记1:17），传道人在教导和责备罪时（马可福音12:14），且所有信徒不应在接纳人上有偏私（雅各书2:1）。</w:t>
      </w:r>
    </w:p>
    <w:p w14:paraId="7C74BF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acceptation is the ruin of societies. And it is the common fault. For usually elections are made, offices bestowed, and justice executed with partiality, and with blind respects to country, kindred, friendship, money.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这种偏待是社会的毁灭。且它是常见的过错。因为通常选举进行、职位授予和公义执行时带有偏袒，且盲目尊重国家、亲属、友谊、金钱。</w:t>
      </w:r>
    </w:p>
    <w:p w14:paraId="01A7A1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are all taught to fear the judgment of God and to prepare ourselves with all diligence that we may be found worthy to stand before God in that great day.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其次，我们都被教导敬畏神的审判并以一切勤勉预备自己，使我们可能在那伟大的日子被发现配得站在神面前。</w:t>
      </w:r>
    </w:p>
    <w:p w14:paraId="659BD7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must come naked before Him, and He will have no respect to our birth, our riches, our learning. Therefore it is good for us now to put on Christ that in Him we maybe accepted. For with Him the Father is well pleased.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因为我们必须赤裸地来到祂面前，且祂不会尊重我们的出生、我们的财富、我们的学问。因此我们现在穿上基督是好的，使我们在祂里面可能被接纳。因为父与祂甚是喜悦。</w:t>
      </w:r>
    </w:p>
    <w:p w14:paraId="0564AD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may not set our hearts upon the outward things of this world, because God does not respect us for them. But we are earnestly to seek after the things that make us accepted with God, as true faith, righteousness, and good conscience (Rom. 14:17).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第三，我们不当将我们的心放在这世界的外在事物上，因为神不因它们尊重我们。但我们当热切寻求使我们被神接纳的事物，如真信心、公义和好良心（罗马书14:17）。</w:t>
      </w:r>
    </w:p>
    <w:p w14:paraId="238324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superiors must be admonished to deal moderately with their inferiors (Col. 4:1). Again, inferiors are to comfort themselves, if they be oppressed, in that God the judge of all accepts no persons.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再者，上级必须被劝诫适度对待他们的下级（歌罗西书4:1）。再者，下级若被压迫，当以神是不偏待人的审判者来安慰自己。</w:t>
      </w:r>
    </w:p>
    <w:p w14:paraId="13E097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here we learn that when we shall have immediate fellowship with God in heaven, all outward respect of persons shall cease. God Himself and the lamb Christ Jesus shall be all in all to the elect.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最后，此处我们学习到当我们在天上与神有直接的交通时，一切对人的外在尊重将停止。神自己与羔羊基督耶稣将是选民的一切。</w:t>
      </w:r>
    </w:p>
    <w:p w14:paraId="0F3F28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end of the verse Paul adds: "For they communicated nothing to me"—but to the contrary, Romans 1:12 may be objected, where Paul desires to come to Rome, "that he might be comforted by their mutual faith, both his and theirs."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在这节结尾保罗补充："因为他们没有加添什么给我"—但相反，罗马书1:12可能被反对，保罗在那里渴望去罗马，"好叫我在你们中间，因你们与我彼此的信心，就同得安慰。"</w:t>
      </w:r>
    </w:p>
    <w:p w14:paraId="61BAE1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Though the apostles did communicate nothing to Paul in respect of doctrine or judgment, yet might they or the meanest believers confer something unto him in respect of comfort or the confirmation of his faith. And thus much he signifies to the Romans.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答：虽然使徒们在教义或判断方面没有向保罗传达什么，然而他们或最卑微的信徒可能在安慰或确认他信心方面给予他一些东西。且他向罗马人表明了这么多。</w:t>
      </w:r>
    </w:p>
    <w:p w14:paraId="4CD5D6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is a good item for them that come to no sermons because they can learn nothing. Put the case they were as learned as the apostles, yet might they profit in hearing, respect of comfort, of faith, and good affection.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此处是对那些不来听道因他们认为学不到什么的人的好提醒。假设他们像使徒一样有学问，然而他们仍可能在听道中获益，尊重安慰、信心和良好的情感。</w:t>
      </w:r>
    </w:p>
    <w:p w14:paraId="45F921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7 But on the contrary, when they saw that the gospel over the uncircumcision was committed unto me, as the gospel over the circumcision was to Peter: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7 反倒看见了主托我传福音给那未受割礼的人，正如托彼得传福音给那受割礼的人。</w:t>
      </w:r>
    </w:p>
    <w:p w14:paraId="2A9706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8 (For he that was mighty by Peter in the apostleship over the circumcision, was also mighty by me toward the Gentiles.)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8 （因为那感动彼得，叫他为受割礼之人作使徒的，也感动我，叫我为外邦人作使徒；）</w:t>
      </w:r>
    </w:p>
    <w:p w14:paraId="6F529A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9 And when James, and Cephas, and John knew the grace of God that was given to me, which are accounted pillars, they gave to me, and to Barnabas, the right hand of fellowship, that we should preach to the Gentiles, and they unto the circumcision.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9 又知道所赐给我的恩典，那称为教会柱石的雅各、矶法、约翰，就向我和巴拿巴用右手行相交之礼，叫我们往外邦人那里去，他们往受割礼的人那里去。</w:t>
      </w:r>
    </w:p>
    <w:p w14:paraId="5CAA17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of more difficulty are thus to be explained. "Contrariwise," that is, they did communicate nothing to me in way of correction, but on the contrary they gave me the hand of fellowship.</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较难的词如此解释。"反倒，"即，他们没有以纠正的方式向我传达任何东西，反而给了我相交之手。</w:t>
      </w:r>
    </w:p>
    <w:p w14:paraId="62ED0F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words "circumcision" and "uncircumcision" signify the nation of the Jews and the Gentiles—the one circumcised, the other uncircumcised.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再者，"割礼"和"未受割礼"这些词表示犹太人和外邦人的国家—一个受割礼，另一个未受割礼。</w:t>
      </w:r>
    </w:p>
    <w:p w14:paraId="15DDD8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Paul says that "the grace of God was given" to him, he means specially the gift of an apostle (Rom. 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且当保罗说"神的恩典被赐给"他，他特指使徒的恩赐（罗马书1:5）。</w:t>
      </w:r>
    </w:p>
    <w:p w14:paraId="61EAE5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"to give the right hand of fellowship" to Paul is to esteem and acknowledge him for their colleague or fellow apostle by giving the right hand in token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最后，"向保罗用右手行相交之礼"是尊重并承认他为他们的同事或同工使徒，藉给予右手作为此的标志。</w:t>
      </w:r>
    </w:p>
    <w:p w14:paraId="41FCC6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contents of the words are these. Here Paul sets down the third sign of his approbation, namely, that the chief apostles acknowledged him for their fellow apostle (v. 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这些话的内容如下。此处保罗陈述他被认可的第三个标志，即，主要使徒承认他为他们的同工使徒（第9节）。</w:t>
      </w:r>
    </w:p>
    <w:p w14:paraId="79EC52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 sets down the manner how the chief apostles acknowledged this fellowship. And that was by making a covenant with Paul that he should preach to the Gentiles, and Peter to the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其次，他陈述主要使徒如何承认这交通的方式。那是藉与保罗立约，他应当向外邦人传道，彼得向犹太人传道。</w:t>
      </w:r>
    </w:p>
    <w:p w14:paraId="728865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 sets down the impulsive cause that moved the apostles to receive Paul to their fellowship. And that was the decree of God, whereby he ordained that Paul should be the chief apostle to the Gentiles, and Peter, the chief apostle among the Jews (v. 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第三，他陈述推动使徒接纳保罗进入他们交通的原因。那是神的旨意，藉此祂命定保罗当是外邦人的主要使徒，且彼得是犹太人中的主要使徒（第7节）。</w:t>
      </w:r>
    </w:p>
    <w:p w14:paraId="719C78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 sets down the signs whereby the apostles knew that Paul was ordained the apostle of the Gentiles. And they are two: the grace of God given him, and the power of his ministry among the Gentiles (vv. 8–9).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最后，他陈述使徒知道保罗被命定为外邦人使徒的标志。它们有两个：赐给他的神的恩典，和他在外邦人中事工的能力（第8-9节）。</w:t>
      </w:r>
    </w:p>
    <w:p w14:paraId="27B1E2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the things here contained are in a syllogism disposed thus: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此外，此处包含的事物按三段论如此排列：</w:t>
      </w:r>
    </w:p>
    <w:p w14:paraId="5BA3B9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apostles saw that I was ordained the chief apostle of the Gentiles, and Peter of the Jews, they acknowledged me for their fellow apostle, and made a covenant with me, that I should preach to the Gentiles, and Peter to the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当使徒看到我被命定为外邦人的主要使徒，彼得为犹太人的，他们承认我为他们的同工使徒，且与我立约，我应当向外邦人传道，彼得向犹太人传道。</w:t>
      </w:r>
    </w:p>
    <w:p w14:paraId="5F9E2E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when I was with them at Jerusalem, they saw that I was ordained the chief of the apostles of the Gentiles, and Peter of the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但当我与他们在耶路撒冷时，他们看到我被命定为外邦人使徒的首领，彼得为犹太人的。</w:t>
      </w:r>
    </w:p>
    <w:p w14:paraId="10F478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minor is omitted, yet the proof thereof is set down thus. For they saw the efficacy of my ministry among the Gentiles and the grace of God that was with me. Therefore they acknowledged me for their fellow apostle,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这小前提被省略，然而其证明如此陈述。因为他们看到我在外邦人中事工的功效和与我同在的神的恩典。因此他们承认我为他们的同工使徒，等等。</w:t>
      </w:r>
    </w:p>
    <w:p w14:paraId="6DFEE0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This text makes notably against the primacy of Peter. First, therefore let us observe the ordinance of God here plainly expressed, that Paul should be the chief apostle of the Gentiles, and Peter the chief apostle of the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应用：此经文显著反对彼得的首位地位。因此，首先让我们观察神在此清楚表达的旨意，保罗应当是外邦人的主要使徒，彼得是犹太人的主要使徒。</w:t>
      </w:r>
    </w:p>
    <w:p w14:paraId="67518F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may elsewhere be gathered. For the commission of the twelve apostles ran thus: that they must first preach "to Jerusalem and Judea, then to Samaria; and in the last place, to the uttermost parts of the earth" (Acts 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且这可从其他地方收集。因为十二使徒的使命如此：他们必须首先向"耶路撒冷和犹太全地，然后是撒玛利亚；最后，直到地极"传道（使徒行传1:8）。</w:t>
      </w:r>
    </w:p>
    <w:p w14:paraId="042063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Paul's commission was that he should first preach to the Gentiles, and in the second place to the people of Israel (Acts 9:15).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且保罗的使命是他应当首先向外邦人传道，其次是以色列民（使徒行传9:15）。</w:t>
      </w:r>
    </w:p>
    <w:p w14:paraId="4D6AE2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the commission of all the apostles was to go into all the world and to preach to all men without exception (Mark 16:15).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可能有人反对说所有使徒的使命是往普天下去，传福音给万民，没有例外（马可福音16:15）。</w:t>
      </w:r>
    </w:p>
    <w:p w14:paraId="009DB6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This power and liberty Christ gave to all the apostles, and He did not take it away afterward. Nevertheless, He ordered it by a second decree that Paul should specially have care of the Gentiles, and Peter of the Jews. And this the Lord did in great wisdom, that confusion and discord might be avoided, and a regard had of all provinces through the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答：这能力和自由基督给予所有使徒，且祂后来没有收回。然而，祂藉第二个旨意命令保罗特别照管外邦人，彼得照管犹太人。且主如此行是极其智慧的，使混乱和不和可以避免，且对世界各地有所顾及。</w:t>
      </w:r>
    </w:p>
    <w:p w14:paraId="66391C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the primacy of Peter over Jews and Gentiles is a supposed thing. For the ordinance of God is that Peter shall be chief over the Jews, and not over the Gentiles, which were almost all the world beside.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由此可见彼得对犹太人和外邦人的首位是一个假设的事。因为神的旨意是彼得应当是犹太人的首领，而不是外邦人的，后者几乎是世界其余的所有人。</w:t>
      </w:r>
    </w:p>
    <w:p w14:paraId="04F9C9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the supremacy of the pope goes to the ground, for if he hold of Peter and succeed him in authority and office (as he pretends), he must challenge a superiority over the Jews, and he has nothing to do with us. For Paul was chief over the Gentiles, and not Peter.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且因此教皇的至上权倒塌，因为若他从彼得获权且在权柄和职分上继承他（如他所声称的），他必须主张对犹太人的优越性，而与我们无关。因为保罗是外邦人的首领，而不是彼得。</w:t>
      </w:r>
    </w:p>
    <w:p w14:paraId="26A453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this ordinance of God gives us to understand that the place, "Thou art Peter, and upon this rock will I build my church (etc.) and I will give thee the keys of the kingdom of heaven" (Matt. 16:18), does not contain a promise made to Peter of a primacy over all the apostles, and over the catholic church.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其次，神的这旨意让我们理解这经文，"你是彼得，我要把我的教会建造在这磐石上（等等）我要把天国的钥匙给你"（马太福音16:18），不包含对彼得的承诺，给他超过所有使徒和大公教会的首位。</w:t>
      </w:r>
    </w:p>
    <w:p w14:paraId="11E39E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Christ had meant any such thing in these words, He would not have assigned the Jews to Peter, and all the nations of the world beside to Paul. Thus we see how this text for many hundred years has been abused, and is still at this day.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若基督在这些话中有任何这样的意思，祂不会将犹太人分配给彼得，世界上其余所有国家分配给保罗。因此我们看到这经文多少百年来如何被滥用，且今日仍是如此。</w:t>
      </w:r>
    </w:p>
    <w:p w14:paraId="0364B8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is false which the papists teach that the place in John, "Feed my lambs," and "feed my sheep," gives a primacy to Peter over the whole world. For by the ordinance of God, this feeding of lambs and sheep is limited to the nation of the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第三，教皇派教导约翰福音中"喂养我的小羊"和"喂养我的羊"给予彼得对全世界的首位是错误的。因为按神的旨意，这对羊和羔的喂养限于犹太民族。</w:t>
      </w:r>
    </w:p>
    <w:p w14:paraId="1AE95E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whereas Eusebius says in his chronicle that Peter was bishop of Rome, and sat twenty-five years, it has no likelihood of truth. For then Peter lived in the breach of an express commandment of God for a long time, because the Jews were his special charge.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最后，尽管优西比乌在他的编年史中说彼得是罗马的主教，且任职二十五年，这毫无真实可能。因为那样彼得长时间生活在违背神明确命令中，因为犹太人是他特别的托付。</w:t>
      </w:r>
    </w:p>
    <w:p w14:paraId="23B149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is to be observed in this text that James, Peter, [and] John are made equal, all being pillars; and James is first named, and that not without cause.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再者，值得注意的是在此经文中雅各、彼得[和]约翰被平等看待，都是柱石；且雅各被首先提名，且不是没有原因的。</w:t>
      </w:r>
    </w:p>
    <w:p w14:paraId="25785E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not Peter, but James was the president of the Council of Jerusalem because he spoke the last and concluded all (Acts 15:13). Therefore the first naming of Peter in other places of Scripture is no sufficient proof of his supremacy.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因为不是彼得，而是雅各是耶路撒冷会议的主席因为他最后说话且总结一切（使徒行传15:13）。因此在圣经其他地方首先提名彼得不足以证明他的至高权。</w:t>
      </w:r>
    </w:p>
    <w:p w14:paraId="66DB0E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Peter here is said to make a covenant with Paul that he shall be "the apostle of the Gentiles, and Peter of the Jews." But if Peter had been head of the church for fourteen years together, and had but known the primacy which the papists give to him, he would not have consented to this order.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第三，彼得在此被说成与保罗立约，他应当是"外邦人的使徒，彼得是犹太人的。"但若彼得已经是教会的头长达十四年，且曾知道教皇派给他的首位，他不会同意这顺序。</w:t>
      </w:r>
    </w:p>
    <w:p w14:paraId="29B751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alleged that Paul was the chief apostle over the Gentiles in respect of pains and labor, and not in respect of jurisdiction.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有人宣称保罗是外邦人的首席使徒就劳苦和功劳而言，而不是就管辖权而言。</w:t>
      </w:r>
    </w:p>
    <w:p w14:paraId="2EE26B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this distinction has no ground in the Word of God. Again, Paul was an apostle and used his apostolical authority over the Gentiles. And there is no ecclesiastical person that is or can be above an apostle.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我答这区分在神的话语中没有根据。再者，保罗是使徒且使用他的使徒权柄于外邦人。且没有任何教会人士在使徒之上或可能在使徒之上。</w:t>
      </w:r>
    </w:p>
    <w:p w14:paraId="183E78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was simply to be believed in preaching and writing and had extraordinary power given him by God to punish them that rebelled.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因为他在传道和写作中被简单地相信且被神赐予非凡的能力惩罚那些悖逆的人。</w:t>
      </w:r>
    </w:p>
    <w:p w14:paraId="4A8F03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Paul here says that "the gospel was committed to him and Peter," that is, that they were put in trust with it. Hence we learn three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再者，保罗在此说"福音被托付给他和彼得，"即，他们被委以信任。由此我们学习三件事。</w:t>
      </w:r>
    </w:p>
    <w:p w14:paraId="20A5B3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the gospel is not ours, but God's, and that men are but the keepers of it. For this we are to praise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第一，福音不是我们的，而是神的，且人只是它的保管者。为此我们当赞美神。</w:t>
      </w:r>
    </w:p>
    <w:p w14:paraId="5D5D36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the ministers of the word are to keep and maintain the truth of it with all faithfulness and good conscience, and further, to apply it to the best use and to the greatest good of men. For this charge lies upon them that are put in trust.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第二是话语的传道者当以一切忠诚和良好良心保守并维持其真理，且进一步，将其应用于最佳用途并为人的最大益处。因为这责任落在那些被委以信任的人身上。</w:t>
      </w:r>
    </w:p>
    <w:p w14:paraId="6F9F30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that the gospel is a special treasure. For this we in England are to give unto God all thankfulness, specially by bringing forth the fruits of the gospel. In this duty the most of us come short.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第三是福音是特别的宝藏。为此我们在英格兰当向神献上一切感恩，特别是藉结出福音的果实。在此责任上我们大多数人做得不够。</w:t>
      </w:r>
    </w:p>
    <w:p w14:paraId="07E505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we may justly fear, lest God take from us the gospel of life and give it to a nation that will bring forth the fruit of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且因此我们可能公正地害怕，免得神从我们夺去生命的福音并将其赐给一个会结出其果实的国家。</w:t>
      </w:r>
    </w:p>
    <w:p w14:paraId="6974B7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in that Paul says that God was "mighty" by him and Peter to the Jews and Gentiles, we are to consider the efficacy of the ministry. Of it three cautions are to be observed.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此外，就保罗说神藉他和彼得向犹太人和外邦人"施展大能"而言，我们当考虑事工的功效。关于它三点警示当被注意。</w:t>
      </w:r>
    </w:p>
    <w:p w14:paraId="0E4BE1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grace or power to regenerate is not included in the Word preached, as virtue to heal in a medicine. Paul says, "He that planteth, and he that watereth, is not any thing" (1 Cor. 3:7).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第一，重生的恩典或能力不包含在所传的道中，如医药中的治愈功效。保罗说，"栽种的算不得什么，浇灌的也算不得什么"（哥林多前书3:7）。</w:t>
      </w:r>
    </w:p>
    <w:p w14:paraId="3D411C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regenerate is the proper work of God, not agreeing to angels, no not to the flesh of Christ, exalted above men and angels. For the virtue to renew or regenerate is not in it as in a subject, but in the Godhead of the Son.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重生是神的固有工作，不同意于天使，也不同意于基督的肉身，虽被高举在人和天使之上。因为更新或重生的功效不在其中如在一个主体中，而在子的神性中。</w:t>
      </w:r>
    </w:p>
    <w:p w14:paraId="230F22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caution is that grace is not inseparably annexed and tied to the word preached; for to some it is the savor of death to death.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第二个警示是恩典不是不可分离地附于并绑在所传的道上；因为对一些人它是叫他死的死的香气。</w:t>
      </w:r>
    </w:p>
    <w:p w14:paraId="4DE6E1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that the preaching of the word is an external instrument of faith and regeneration. And the proper effect of it is to declare or signify.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第三是道的传讲是信心和重生的外在工具。且其固有的效果是宣告或表示。</w:t>
      </w:r>
    </w:p>
    <w:p w14:paraId="1B1AA3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an instrument, because when the ministers of the word do by it signify and declare what is to be done and what is the will of God, the Spirit of God inwardly enlightens the mind and inclines the heart to believe and obey.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且它是工具，因为当道的传道者藉它表示并宣告当做什么和什么是神的旨意，神的灵内在地照亮心思并使心倾向相信与顺服。</w:t>
      </w:r>
    </w:p>
    <w:p w14:paraId="00CFF3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learn that it is a magical fiction to suppose that five words, "For this is my body," should transubstantiate the bread into the body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由此我们学习到认为五个词，"这是我的身体，"应当将饼变质为基督的身体是魔术般的虚构。</w:t>
      </w:r>
    </w:p>
    <w:p w14:paraId="128B40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learn that the sacraments do not confer grace ex opera operato, by the work done. For the word and sacraments are both of one nature (sacraments being a visible word).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其次，我们学习到圣礼不因工作的完成而赐下恩典。因为道和圣礼都是同一性质（圣礼是可见的道）。</w:t>
      </w:r>
    </w:p>
    <w:p w14:paraId="1E5224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word and the preaching of it does not confer grace, but only declare what God will confer.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现在道和它的传讲不赐下恩典，而只是宣告神将赐下什么。</w:t>
      </w:r>
    </w:p>
    <w:p w14:paraId="0F4DA2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by this it appears that charms or spells have not force in them to cure diseases and to work wonders, but by satanical operation. For the best word of all, even the word preached, has it not.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第三，由此可见符咒或咒语不具有治愈疾病和行奇事的力量，而是通过撒旦的操作。因为最好的话，甚至所传的道，也没有它。</w:t>
      </w:r>
    </w:p>
    <w:p w14:paraId="2CEA97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are here to be put in mind that we lose no time in hearing of the word, for it is a means whereby we are cleansed and renewed. "Every branch that bringeth forth fruit, God purgeth it," by His word and other means, "that it may bring forth more fruit" (John 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最后，我们在此当被提醒，我们不要浪费听道的时间，因为它是我们被洁净和更新的工具。"凡结果子的，祂就修理干净，"藉祂的道和其他工具，"使枝子结果子更多"（约翰福音15）。</w:t>
      </w:r>
    </w:p>
    <w:p w14:paraId="71D742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thing to be observed, that the apostles at Jerusalem acknowledged Paul to be an apostle because he had the gifts of an apostle, and because his ministry was powerful among the Gentiles.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值得注意的是，耶路撒冷的使徒承认保罗是使徒因为他有使徒的恩赐，且因为他的事工在外邦人中大有能力。</w:t>
      </w:r>
    </w:p>
    <w:p w14:paraId="2277B6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they which have the gift of teaching, by whom also God is powerful in the conversion of sinners, are ministers certainly called of God. Let them think on this, that utterly condemn the ministry of the Church of England.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因此，那些有教导恩赐的，藉他们神在罪人归正中大有能力的，确是神所呼召的传道者。让那些完全谴责英国教会事工的人思考这点。</w:t>
      </w:r>
    </w:p>
    <w:p w14:paraId="75CA47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many teachers among us can show both the gift of teaching and the power or efficacy of their ministry.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因为我们中许多教师能显示教导的恩赐和他们事工的能力或功效。</w:t>
      </w:r>
    </w:p>
    <w:p w14:paraId="659858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worth the marking also that the apostles are called "pillars." Here we see what is the charge of the ministers of the word, namely, to sustain and to uphold the church by doctrine, prayer, counsel, good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也值得注意的是使徒被称为"柱石。"此处我们看到什么是道的传道者的职责，即，藉教义、祷告、建议、良好生活支持并维持教会。</w:t>
      </w:r>
    </w:p>
    <w:p w14:paraId="65CE00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Elisha is called of Joash, "the chariots and horsemen of Israel" (2 Kings 13:14). And the church of God upon earth is called "the pillar and ground of truth" in respect of the ministry of the word (1 Tim. 3:15).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以利沙被约阿施称为"以色列的战车马兵"（列王纪下13:14）。且神在地上的教会就道的事工而言被称为"真理的柱石和根基"（提摩太前书3:15）。</w:t>
      </w:r>
    </w:p>
    <w:p w14:paraId="226C1E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 that all ministers in their places (according to the measure of gifts received) are pillars, they are admonished hereby to be constant in the truth against all enemies whatsoever.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再者，就所有传道者在他们的岗位上（根据所领受的恩赐的程度）是柱石而言，他们被此劝诫在真理中坚定不移，抵挡任何敌人。</w:t>
      </w:r>
    </w:p>
    <w:p w14:paraId="05F391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praise of John the Baptist that he was "not as a reed shaken of the wind" (Matt. 11:7). All believers are to stand fast in temptation against their spiritual enemies (Eph. 6:13), and this they shall the better do if they be directed by the good example of their teachers.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施洗约翰的称赞是他"不像风吹动的芦苇"（马太福音11:7）。所有信徒当在试探中坚立抵挡他们的属灵敌人（以弗所书6:13），且若他们被他们教师的好榜样引导他们会更好地做到这点。</w:t>
      </w:r>
    </w:p>
    <w:p w14:paraId="5D4117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 that ministers are pillars, we are taught to cleave unto them and their ministry, at all times, in life and death. For we are "living stones in the temple of God." Christ is our "foundation," and they be pillars to hold us up, and therefore not to be forsaken (Deut. 12:19).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第三，就传道者是柱石而言，我们被教导在一切时候，在生与死中，持守他们和他们的事工。因为我们是"神殿中的活石。"基督是我们的"根基，"且他们是支持我们的柱石，因此不当被离弃（申命记12:19）。</w:t>
      </w:r>
    </w:p>
    <w:p w14:paraId="36FE0B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Paul at this time was not accounted a pillar, for he says thus: "James, Cephas, John, are accounted pillars," as who should say, I am accounted none. Thus Paul goes through good report and evil report, and is content to be contemned.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此外，保罗此时未被视为柱石，因为他如此说："雅各、矶法、约翰，被视为柱石，"如同谁说，我被视为无。因此保罗经历好名声和坏名声，且满足于被藐视。</w:t>
      </w:r>
    </w:p>
    <w:p w14:paraId="732C80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example of concord among the apostles is to be observed in that they give the right hands of fellowship one to another.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最后，应当注意使徒之间和谐的榜样，他们相互给予相交的右手。</w:t>
      </w:r>
    </w:p>
    <w:p w14:paraId="2B1FC874">
      <w:pPr>
        <w:spacing w:line="282" w:lineRule="auto"/>
        <w:rPr>
          <w:rFonts w:hint="eastAsia" w:ascii="方正楷体_GBK" w:hAnsi="方正楷体_GBK" w:eastAsia="方正楷体_GBK" w:cs="方正楷体_GBK"/>
          <w:sz w:val="30"/>
          <w:szCs w:val="30"/>
        </w:rPr>
      </w:pPr>
    </w:p>
    <w:p w14:paraId="014EA174">
      <w:pPr>
        <w:spacing w:line="282" w:lineRule="auto"/>
        <w:rPr>
          <w:rFonts w:hint="eastAsia" w:ascii="方正楷体_GBK" w:hAnsi="方正楷体_GBK" w:eastAsia="方正楷体_GBK" w:cs="方正楷体_GBK"/>
          <w:sz w:val="30"/>
          <w:szCs w:val="30"/>
        </w:rPr>
      </w:pPr>
    </w:p>
    <w:p w14:paraId="1F7A20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10 Warning only that we should remember the poor: which thing also I was diligent to do.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10 只要我们记念穷人，这也是我本来热心去行的。</w:t>
      </w:r>
    </w:p>
    <w:p w14:paraId="306FA0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Paul sets down the fourth and last sign of his approbation at Jerusalem, on this manner. At my departing the apostles warned me to remember the poor, and of no other thing did they give me warning. Therefore there was a full and perfect consent between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在这些话中，保罗这样陈述他在耶路撒冷被认可的第四个也是最后一个标志。在我离开时使徒们警戒我记念穷人，且他们没有给我其他任何警戒。因此我们之间有完全和完美的一致。</w:t>
      </w:r>
    </w:p>
    <w:p w14:paraId="0D088A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two things are set down: the apostolical warning and the practice of it by Paul. The warning in these words: "warning only that we should remember the poor." In them three points are to be considered. The first, that the church of Jerusalem was in extreme poverty.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在这些话中，陈述了两件事：使徒的警戒和保罗对其的实践。警戒在这些话中："只要我们记念穷人。"其中有三点需要考虑。第一，耶路撒冷的教会处于极度贫困中。</w:t>
      </w:r>
    </w:p>
    <w:p w14:paraId="71FB6E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causes of it may be two. The first, because the poorer sort received the gospel. Thus it was in Corinth: "Not many wise according to the flesh, not many noble" (1 Cor. 1:26). The like have we in experience at this day. The poorer sort among us do more heartily receive it than they of the richer sort.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其原因可能有两个。第一，因为较贫穷的人接受了福音。哥林多就是如此："按着肉体有智慧的不多，有能力的不多，有尊贵的也不多"（哥林多前书1:26）。我们今日的经验也是如此。我们中较贫穷的人比较富裕的人更热心地接受它。</w:t>
      </w:r>
    </w:p>
    <w:p w14:paraId="6B2792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are taught that we may not fix our love and our confidence upon riches. And they that buy must be as though they bought not, and they that possess as though they possessed not, because riches steal away the heart.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藉此我们被教导不可将我们的爱和信心放在财富上。那些买的要像不买的一样，那些拥有的要像不拥有的一样，因为财富偷走人心。</w:t>
      </w:r>
    </w:p>
    <w:p w14:paraId="36D707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cause of their poverty was that they were deprived of their riches for the profession of the name of Christ (1 Thess. 2:14; Heb. 10:34). Here we are taught to sit down and to reckon what the profession of Christ will cost us to the uttermost.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他们贫穷的第二个原因是他们因承认基督的名而被剥夺了财富（帖撒罗尼迦前书2:14；希伯来书10:34）。此处我们被教导坐下来算算承认基督会使我们付出什么极限代价。</w:t>
      </w:r>
    </w:p>
    <w:p w14:paraId="20716B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must put this in our account, that we must be ready and willing to part with the dearest things in the world for the name of Christ. And this reckoning and resolution must we daily carry about with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且我们必须将此放入我们的账中，我们必须准备好并愿意为基督的名舍弃世上最宝贵的东西。且我们必须日常随身携带这样的估算和决心。</w:t>
      </w:r>
    </w:p>
    <w:p w14:paraId="198305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why the church of Jerusalem must be relieved by the Gentiles, considering by God's law (Deut. 15:11) every place must relieve his own poor. Answer. We are first of all debtors to our own poor, and they must first be relieved.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第二点是为何耶路撒冷的教会必须由外邦人救济，考虑到神的律法（申命记15:11）每个地方必须救济自己的穷人。答：我们首先是欠我们自己的穷人的债，且他们必须首先被救济。</w:t>
      </w:r>
    </w:p>
    <w:p w14:paraId="77B36C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done (in the case of extreme necessity), we are debtors to the poor a thousand miles off. And in this case did the apostles crave relief of the Gentiles for them of Jerusalem.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这做完后（在极端必要的情况下），我们是千里之外穷人的债务人。且在此情况下使徒们向外邦人为耶路撒冷的人请求救济。</w:t>
      </w:r>
    </w:p>
    <w:p w14:paraId="547262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that the apostles themselves are careful for the gathering of relief. Hence we learn that it is the office of pastors and teachers not only to preach and dispense the word, but also to have care of the poor. And this care is to be shown in exhortation, counsel, oversight.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第三点是使徒们自己关心救济的收集。由此我们学习到牧师和教师的职责不仅是传道和分发神的道，还要关心穷人。且这关心要在劝勉、建议、监督中显明。</w:t>
      </w:r>
    </w:p>
    <w:p w14:paraId="6857CE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the administration and execution of matters belonging to the poor, it belongs to others. If the apostles at any time gathered, carried, and dispensed relief, it was because the church was not yet founded and planted, and therefore there was no other to do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至于属于穷人事务的管理和执行，它属于其他人。若使徒们在任何时候收集、运送和分发救济，那是因为教会尚未建立和栽植，因此没有其他人可以做这事。</w:t>
      </w:r>
    </w:p>
    <w:p w14:paraId="5794F4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 come to the practice of Paul, in these words: "which thing also I was diligent to do." Here first let us mark that Paul who had spoiled and made havoc of the church of Jerusalem now gathers relief, (and as we say) begs for it, and no doubt the rather that he may make some recompense for the wrong he had done.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我来谈论保罗的实践，在这些话中："这也是我本来热心去行的。"此处首先让我们注意那曾掠夺并蹂躏耶路撒冷教会的保罗现在收集救济，（正如我们所说）为它乞求，毫无疑问更因为他可能为他所做的错事做一些补偿。</w:t>
      </w:r>
    </w:p>
    <w:p w14:paraId="6B6E2D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his example we are taught to make satisfaction for all injuries and hurts done to others, and that to the uttermost. He that steals, according to the quality of his theft must restore either twofold or fourfold (Ex. 22:7). He that maims a man must "pay for his healing, and for his resting," that is, for the loss of his labor (Ex. 21:19).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他的榜样我们被教导为对他人所做的所有伤害和损害做出补偿，且要做到极致。那偷窃的，根据他偷窃的性质必须归还二倍或四倍（出埃及记22:7）。那伤人的必须"支付他的医药费，并他的损失费"，即，他劳动的损失（出埃及记21:19）。</w:t>
      </w:r>
    </w:p>
    <w:p w14:paraId="4578D0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Daniel says to Nebuchadnezzar, "O King, break off thy sins with alms deeds" (Dan. 4:27)—that is, whereas you have been given to cruelty and oppression, cease to do so any more and make some recompense by giving of alms. David says it is the property of a wicked man "to borrow, and not to repay" (Ps. 37:21).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以理对尼布甲尼撒说，"王啊，以施行公义断绝罪过，以怜悯穷人除掉罪孽"（但以理书4:27）—即，鉴于你曾给予残忍和压迫，停止再这样做并藉施舍做出一些补偿。大卫说恶人的特性是"借贷而不偿还"（诗篇37:21）。</w:t>
      </w:r>
    </w:p>
    <w:p w14:paraId="48F896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Satisfaction, recompense, and restitution is the way to life by the appointment of God. "If thou restore the pledge, and repay that which thou hast robbed, thou shalt live and not die" (Ezek. 18:7; 33:15). The Lord says, "Are the treasures of wickedness yet in the house of the wicked?" And He adds that He will not justify the false balance (Mic. 6:10–11). Zacchaeus in his conversion for known wrongs restores fourfold. And for his unknown wrongs he gives half his goods to the poor (Luke 19:7).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满足、补偿和归还是神所指定的生命之路。"归还所抵押的，归还所抢夺的，行生命的律例，不作罪孽，这人必定存活，不致死亡"（以西结书18:7; 33:15）。主说，"恶人家中不仍有非义之财吗？"且祂补充说祂不会以恶秤为义（弥迦书6:10-11）。撒该在他的归正中为已知的错误归还四倍。且为他未知的错误他将他一半的财物给穷人（路加福音19:7）。</w:t>
      </w:r>
    </w:p>
    <w:p w14:paraId="5B44D0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usurers, engrossers, and all that oppress or deal deceitfully remember this and begin to make conscience of this duty of satisfaction or restitution. And that it may the better be practiced, I will further set down five points.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让高利贷者、囤积者，和所有压迫或欺诈行事的人记住这点，并开始对这满足或归还的责任产生良知。且为使其更好地实践，我将进一步陈述五点。</w:t>
      </w:r>
    </w:p>
    <w:p w14:paraId="33F29B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who must satisfy and restore? Answer. He that is the cause of any wrong or loss to others and all they that are accessory. Men maybe accessory many ways: by commandment, by consent, by partnership, by receiving, by silence when a man ought to speak, by not hindering when he ought to hinder, by not manifesting that which he ought to manifest.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是，谁必须满足和归还？答：他是对他人任何错误或损失的原因的人，以及所有与之有关的人。人可能以多种方式与之有关：藉命令，藉同意，藉伙伴关系，藉接收，藉一个人应当说话时保持沉默，藉一个人应当阻止时不阻止，藉不显明他应当显明的事。</w:t>
      </w:r>
    </w:p>
    <w:p w14:paraId="7F0955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to whom must restitution be made? Answer. To him that is wronged and bears the loss (if the party be known and alive); if he be dead, to his heirs; if all be dead, to the poor.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第二是，向谁必须进行归还？答：向那被冤枉并承担损失的人（若当事人为人所知且在世）；若他死了，向他的继承人；若都死了，向穷人。</w:t>
      </w:r>
    </w:p>
    <w:p w14:paraId="531281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person wronged be not known to us (as often it falls out), then restitution is to be made to the church or commonwealth, and restitution is to be turned into alms for the poor (Dan. 4:27).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若被冤枉的人我们不知道（如常常发生的），那么归还应当向教会或社会进行，且归还应当转为对穷人的施舍（但以理书4:27）。</w:t>
      </w:r>
    </w:p>
    <w:p w14:paraId="38704F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if both the giving and the receiving of a thing be unlawful, as in bribes and Simoniacal gifts, restitution is not to be made to the giver; but as before, it is to be applied to common use, specially to relief.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此外，若物品的给予和接收都不合法，如在贿赂和西蒙式礼物中，归还不应当向给予者进行；而是如前所述，应当用于公共用途，特别是救济。</w:t>
      </w:r>
    </w:p>
    <w:p w14:paraId="677F67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what must be restored? Answer. The things which are of us unjustly received, or detained, either known to us or unknown. If they be known, they are in their own kind to be restored, or in value (Ex. 21:19).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第三点是，什么必须被归还？答：那些被我们不公正地接收，或扣留的东西，无论是我们知道的还是不知道的。若是已知的，它们应当按其种类或价值被归还（出埃及记21:19）。</w:t>
      </w:r>
    </w:p>
    <w:p w14:paraId="18817D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party who is to restore be in extreme poverty and have not wherewith to make recompense, he must do that which he can, that is, he must show a ready and willing mind. And this is done by confession and by craving of pardon.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若要归还的人处于极度贫困且没有可用来补偿的，他必须做他能做的，即，他必须显示一个准备好和愿意的心。且这是藉承认和祈求宽恕完成的。</w:t>
      </w:r>
    </w:p>
    <w:p w14:paraId="508677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goods to be restored be for their value and quality unknown, then restitution must be made according to the judgment and discretion of them that are wise.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若要归还的物品因其价值和质量未知，那么归还必须按照有智慧者的判断和辨别进行。</w:t>
      </w:r>
    </w:p>
    <w:p w14:paraId="3BA3C8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touching the time when? Answer. In respect of preparation of mind, we must presently satisfy, yet not in respect of execution.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第四点是，关于什么时候？答：就心思的预备而言，我们必须立即满足，然而就执行而言不是如此。</w:t>
      </w:r>
    </w:p>
    <w:p w14:paraId="147EB3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act of restitution may be deferred if there be ignorance of the right or ignorance of the fact, if the restorer be in extreme need, if upon present restitution, life, goods, or good name be endangered.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因为归还的行为可能被推迟若有对权利的无知或对事实的无知，若归还者处于极度需要中，若立即归还会危及生命、物品或好名声。</w:t>
      </w:r>
    </w:p>
    <w:p w14:paraId="36AE87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point is, in what order and manner restitution is to be made? Answer. Things certain must first be restored, and things uncertain after. Among things certain, that is, which certainly belongs unto another, things bought and not delivered are to be restored, and deposita, things committed to our trust.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最后一点是，以什么顺序和方式归还？答：确定的东西必须首先被归还，不确定的东西随后。在确定的东西中，即，确实属于他人的，已买但未交付的东西必须被归还，和委托物，委托给我们的东西。</w:t>
      </w:r>
    </w:p>
    <w:p w14:paraId="643A43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things to be restored for their value and quality be uncertain, the order is this: restitution must be made (according to the discretion of wise men) in some part. And for the rest, pardon to be craved. Again, in restitution wariness is to be used, lest by the supplying the losses of other men, we make to ourselves the loss of a good name.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因其价值和质量而要归还的东西不确定，顺序是这样：归还必须（按有智慧者的辨别）部分进行。且对其余部分，应当祈求宽恕。再者，在归还中应当使用谨慎，免得藉补充他人的损失，我们给自己造成好名声的损失。</w:t>
      </w:r>
    </w:p>
    <w:p w14:paraId="16444C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 Paul's practice we see an earnest care and diligence to provide for the poor. And his diligence is further expressed where it is said that "he ministered to the saints at Jerusalem," and withal that he gave himself no rest in this duty till he had "sealed this fruit unto them"—that is, till he saw it done according to his desire (Rom. 15:25, 28).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在保罗的实践中我们看到对穷人的热切关心和勤勉供应。且他的勤勉进一步表达在所说的"他供给耶路撒冷圣徒，"且他在这责任上不给自己安息直到他"将这果子向他们封存"—即，直到他看到它按他的期望完成（罗马书15:25, 28）。</w:t>
      </w:r>
    </w:p>
    <w:p w14:paraId="113944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example must be followed of us. It is not enough for us to give good words and to wish well, but we must in our places and callings do our endeavor that relief may even be sealed to our poor. And there be many reasons to move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他的榜样必须被我们效法。对我们而言仅给予好话和祝愿是不够的，但我们必须在我们的位置和呼召中尽力使救济甚至被封存给我们的穷人。且有许多理由激励我们。</w:t>
      </w:r>
    </w:p>
    <w:p w14:paraId="3632F8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let us consider that the charge was very great to maintain the altar of the Lord in the Old Testament with sheep, and oxen, and offerings of all kinds. And now in the New Testament the poor come in the room of the altar.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首先，让我们考虑在旧约中以羊、牛和各种供物维持主的祭坛的费用很大。而现在在新约中穷人来到祭坛的位置。</w:t>
      </w:r>
    </w:p>
    <w:p w14:paraId="670535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poor represent the person of Christ; and in them He comes unto us and says, "I am hungry, I am sick, I am naked, I am harborless." Therefore look what we would do to Christ; the same must we do to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其次，穷人代表基督的位格；且在他们中祂来到我们这里说，"我饿了，我病了，我赤身露体，我无家可归。"因此看我们会为基督做什么；同样我们必须为他们做。</w:t>
      </w:r>
    </w:p>
    <w:p w14:paraId="3D832A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poor have title and interest to part of our goods. For God is the Lord of them, and we are but stewards to dispose and use them according to His appointment. And His will is that part of our goods be given for the relief of the poor. If this be not done, we are thieves in respect of the goods we possess.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穷人对我们部分物品有所有权和利益。因为神是它们的主，且我们只是按祂的指定处理和使用它们的管家。且祂的旨意是我们物品的一部分被用于救济穷人。若这不被做到，我们就我们拥有的物品而言是小偷。</w:t>
      </w:r>
    </w:p>
    <w:p w14:paraId="4F0261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mercy or the bowels of compassion in us is a pledge or an impression of the mercy that is in God toward us. And by it we may know or feel in ourselves that mercy belongs unto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最后，我们里面的怜悯或同情之心是神对我们怜悯的保证或印记。且藉此我们可以知道或感觉到我们自己怜悯属于我们。</w:t>
      </w:r>
    </w:p>
    <w:p w14:paraId="63834D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we see what is our duty. Now let us consider what is our fault. Not to blame any person or persons, it is our common fault that we are backward and slack in this duty. And the cause is that we do not heartily give ourselves to Christ. And this makes us to be so slack in giving our goods to the poor (2 Cor. 8:5).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看到什么是我们的责任。现在让我们考虑什么是我们的过错。不是责备任何人或人们，这是我们的共同过错，我们在这责任上后退和懈怠。且原因是我们没有真心将自己献给基督。且这使我们在将我们的物品给予穷人上如此懈怠（哥林多后书8:5）。</w:t>
      </w:r>
    </w:p>
    <w:p w14:paraId="615295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commonly live (as it were) without a law. We do not with David set the laws of God before us (Ps. 119:168). Neither do we apply our hearts to His statutes (v. 112). For then would we with David "make haste to keep the commandments of God" (v. 60), specially this great commandment of relief—and the rather, because the observing of it is the enriching of us all.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我们通常生活（好像）没有律法一样。我们没有像大卫一样将神的律法摆在我们面前（诗篇119:168）。我们也没有专心遵行祂的律例（第112节）。因为那时我们会与大卫一样"急忙遵守神的命令"（第60节），特别是这救济的伟大命令—且更因为遵守它是我们大家的富足。</w:t>
      </w:r>
    </w:p>
    <w:p w14:paraId="760F7D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let us mark that Paul, being warned of the apostles, was diligent to do that whereof he was warned. The like must we do. It is not sufficient to hear, but besides this there must be in us a care and diligence to do and practice that which we hear. For this is to build upon the rock. And it is a common fault, to hear much and do little (Ezek. 33:32).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让我们注意保罗，被使徒警戒，勤勉行他被警戒的事。我们必须做类似的事。仅听是不够的，除此之外我们必须有关心和勤勉去行和实践我们所听的。因为这是建造在磐石上。且这是一个常见的过错，听很多做很少（以西结书33:32）。</w:t>
      </w:r>
    </w:p>
    <w:p w14:paraId="410B896B">
      <w:pPr>
        <w:pStyle w:val="2"/>
        <w:bidi w:val="0"/>
        <w:jc w:val="center"/>
        <w:rPr>
          <w:rFonts w:hint="eastAsia" w:ascii="方正楷体_GBK" w:hAnsi="方正楷体_GBK" w:eastAsia="方正楷体_GBK" w:cs="方正楷体_GBK"/>
          <w:szCs w:val="30"/>
        </w:rPr>
      </w:pPr>
      <w:r>
        <w:rPr>
          <w:rFonts w:hint="eastAsia"/>
        </w:rPr>
        <w:t>Chapter 2: Verses 11–14</w:t>
      </w:r>
      <w:r>
        <w:rPr>
          <w:rFonts w:hint="eastAsia"/>
        </w:rPr>
        <w:br w:type="textWrapping"/>
      </w:r>
      <w:r>
        <w:rPr>
          <w:rFonts w:hint="eastAsia"/>
        </w:rPr>
        <w:t>第二章：第11-14节</w:t>
      </w:r>
    </w:p>
    <w:p w14:paraId="1C7F6A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11 And when Peter was come to Antioch, I withstood him to his face: for he was to be blamed.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11 后来矶法到了安提阿，因他有可责之处，我就当面抵挡他。</w:t>
      </w:r>
    </w:p>
    <w:p w14:paraId="165F64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Paul propounds the second answer, which he makes to the objection mentioned in the beginning of the chapter to this effect. Though the church glorify God for you, yet will not the apostles do it because thou art contrary to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在这些话中保罗提出第二个回答，他对章首提到的反对意见做出回应。虽然教会因你荣耀神，然而使徒们不会这样做因为你与他们相反。</w:t>
      </w:r>
    </w:p>
    <w:p w14:paraId="69153D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Paul answers that there was indeed a dissension between him and Peter when he withstood Peter to his face at Antioch; but the fault was not his, but Peter's, who was wholly "to be blamed."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此处保罗回答说在他在安提阿当面抵挡彼得时，他与彼得之间确实有分歧；但过错不在他，而在彼得，彼得完全"有可责之处。"</w:t>
      </w:r>
    </w:p>
    <w:p w14:paraId="66FE38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understanding of these words, three points are to be handled. The first is, who was resisted? The answer is Peter the apostle. For the intent of this chapter is to show what agreement there was between Paul and the rest of the apostles. And there was no apostle of this name but one.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为更好地理解这些话，三点需要处理。第一是，谁被抵挡？答案是使徒彼得。因为本章的目的是显示保罗和其余使徒之间的一致。且没有其他同名的使徒只有一个。</w:t>
      </w:r>
    </w:p>
    <w:p w14:paraId="35B485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they among the ancient are greatly deceived who think that the apostle Peter was not reproved, but some other of that name. The second point is, who resisted? Answer. Paul—and that not for show and fashion, but in truth and good earnest.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因此古代人中认为被责备的不是使徒彼得，而是同名的其他人的人大大错了。第二点是，谁抵挡？答：保罗—且不是为了表演和形式，而是真实且认真的。</w:t>
      </w:r>
    </w:p>
    <w:p w14:paraId="445789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appears because in the words following he sets down a weighty and urgent cause of his reproof. Therefore Jerome and others are deceived who think that Paul reproved Peter in show and appearance and not in good earnest.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且这显而易见因为在随后的话中他陈述了他责备的重要且紧迫的原因。因此杰罗姆和其他人认为保罗仅在表面和外表上责备彼得而非真心实意是错误的。</w:t>
      </w:r>
    </w:p>
    <w:p w14:paraId="479741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what was Paul's mind and meaning in resisting of Peter? Answer. To do his office. The kingdom of God and all things pertaining thereto must have free passage without resistance.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第三点是，保罗抵挡彼得的心思和意义是什么？答：做他的职分。神的国和一切属于它的事物必须无阻碍地自由通行。</w:t>
      </w:r>
    </w:p>
    <w:p w14:paraId="034EEC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petition is, "Thy kingdom come." John the Baptist preached thus, "Prepare the way of the Lord, and make His paths straight" (Mark 1). St. Paul says, "Pray that the word of God may have free passage, and be glorified" (2 Thess. 3:1).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第二个祈求是，"愿你的国降临。"施洗约翰如此传道，"预备主的道，修直祂的路"（马可福音1）。圣保罗说，"愿主的道快快行开，得着荣耀"（帖撒罗尼迦后书3:1）。</w:t>
      </w:r>
    </w:p>
    <w:p w14:paraId="7F4528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Contrariwise, such things as hinder the kingdom of God must be withstood. Therefore Peter says, "Resist your adversary the devil, strong in faith" (1 Peter 5:9). And thus men that are instruments of evil are to be withstood. And here Paul, by a holy reproof, withstands Peter for his bad example.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相反，阻碍神的国的事物必须被抵挡。因此彼得说，"用坚固的信心抵挡你们的仇敌魔鬼"（彼得前书5:9）。且因此作恶工具的人必须被抵挡。且此处保罗，藉圣洁的责备，抵挡彼得因他的坏榜样。</w:t>
      </w:r>
    </w:p>
    <w:p w14:paraId="05E004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Paul here first we may behold an example of the true virtue, in that he resists evil to the uttermost of his power, following his own rule: "Abhor that which is evil, and cleave unto that which is good" (Rom. 12:9). "Have no fellowship with the unfruitful works of darkness, but rather reprove them" (Eph. 5:11).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在保罗身上我们首先看到真美德的榜样，他尽其所能抵挡邪恶，遵循他自己的规则："恨恶恶，持守善"（罗马书12:9）。"不要与黑暗无益的行为有份，倒要责备行这事的人"（以弗所书5:11）。</w:t>
      </w:r>
    </w:p>
    <w:p w14:paraId="0655A8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like manner must every one of us resist evil; first, in himself, and then in them that appertain to him. Therefore Paul says to all, "Put on the armor of God, that ye may resist" (Eph. 6:13).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同样，我们每个人必须抵挡邪恶；首先，在他自己里面，然后在那些与他有关的人身上。因此保罗对所有人说，"拿起神所赐的全副军装，好抵挡"（以弗所书6:13）。</w:t>
      </w:r>
    </w:p>
    <w:p w14:paraId="77F092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two things may be demanded. First, what must we resist? Paul answers again, "Principalities, and powers, and spiritual wickedness"—that is, the devil and all his angels.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此处可能提出两个问题。首先，我们必须抵挡什么？保罗再次回答，"执政的、掌权的和天空属灵气的恶魔"—即，魔鬼和他所有的使者。</w:t>
      </w:r>
    </w:p>
    <w:p w14:paraId="7B4689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we have no dealing with them, for they use not to appear unto us. Answer. That the devil come not to us visibly, but in the persons of evil men, and in the bad examples of all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可能有人说，我们与他们无关，因为他们不常向我们显现。答：魔鬼不会可见地来到我们这里，而是在恶人的身上，和所有人的坏榜样中。</w:t>
      </w:r>
    </w:p>
    <w:p w14:paraId="4113D3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made Christ say to Peter, "Come behind me, Satan, for thou art an offense unto me" (Matt. 16:23) when Peter would have dissuaded him from going to Jerusalem.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这使基督对彼得说，"撒但，退我后边去吧！你是绊我脚的"（马太福音16:23）当彼得想要劝阻他去耶路撒冷时。</w:t>
      </w:r>
    </w:p>
    <w:p w14:paraId="203947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maybe said, in what things must we resist them? Paul answers, "In heavenly things" (v. 12)—that is, in things which pertain to God's kingdom and concern either the salvation of our soul or the worship of God. For the devil seeks by all manner of evils, to hinder these good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再者，可能有人问，在什么事上我们必须抵挡他们？保罗回答，"在天上"（第12节）—即，在属于神的国和关系我们灵魂得救或对神敬拜的事上。因为魔鬼寻求藉各种邪恶，阻碍这些好事。</w:t>
      </w:r>
    </w:p>
    <w:p w14:paraId="756C0F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this duty of resisting evil is so necessary, that we must resist sin, if need be, to the very shedding of our blood (Heb. 12:4).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此外，这抵挡邪恶的责任如此必要，以至于我们必须抵挡罪，若有必要，甚至到流血的地步（希伯来书12:4）。</w:t>
      </w:r>
    </w:p>
    <w:p w14:paraId="0A400E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have in Paul an example of boldness and liberty in reproving of sin. This was a thing commanded to the prophets and apostles: "Cry and spare not, lift up thy voice like a trumpet, show my people their transgression" (Isa. 58:1); "Truss up thy loins, arise and speak unto them all that I command thee; be not afraid of their faces, lest I destroy thee before them" (Jer. 1:17).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我们在保罗身上有责备罪的勇气和自由的榜样。这是命令给先知和使徒的事："大声喊叫，不可止息，扬起声来好像吹角，向我百姓说明他们的过犯"（以赛亚书58:1）；"你当束腰，起来将我所吩咐你的一切话告诉他们；不要因他们惧怕，免得我使你在他们面前惊惶"（耶利米书1:17）。</w:t>
      </w:r>
    </w:p>
    <w:p w14:paraId="3E21FF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 liberty may the ministers of the word use, observing Paul's rule, "God hath not given us the spirit of fear, but of power and of love, and of a sound mind" (2 Tim. 1:7), where he sets down three caveats: first, that this liberty in reproving is not the fruit of a bold and rash disposition, but is a fruit of God's Spirit, and so to be acknowledged (read Mic. 3:8).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类似的自由可能是道的传道者使用的，遵守保罗的规则，"神赐给我们，不是胆怯的心，乃是刚强、仁爱、谨守的心"（提摩太后书1:7），在那里他陈述三个警告：第一，这在责备中的自由不是大胆和鲁莽性情的果实，而是神的灵的果实，且当如此被承认（参见弥迦书3:8）。</w:t>
      </w:r>
    </w:p>
    <w:p w14:paraId="11018A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that the use of this liberty is to be ordered by a sound mind, whereby we are able to give a good account of our reproofs, both for the matter and manner of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第二，这自由的使用当由谨守的心引导，藉此我们能够对我们的责备给出好的解释，无论是其内容还是方式。</w:t>
      </w:r>
    </w:p>
    <w:p w14:paraId="0BF5C8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that all our admonitions must be seasoned and tempered with love [so] that they tend to the good and salvation of them that are reproved. These caveats observed, liberty in reproving shall never want His blessing (Isa. 50:7).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第三是我们所有的劝勉必须用爱调和和缓和，使它们倾向于被责备者的益处和得救。这些警告被遵守，责备中的自由决不会缺乏祂的祝福（以赛亚书50:7）。</w:t>
      </w:r>
    </w:p>
    <w:p w14:paraId="637710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here is an example in Paul of an ingenuous and honest mind. When he sees Peter do amiss, he reproves him to his face. Contrary to this is the common practice in backbiting, whispering, and tale-bearing, whereby it comes to pass that when a man is in fault, every man knows it, save he which is in fault.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第三，此处保罗有一个真诚和诚实心思的榜样。当他看到彼得做错时，他当面责备他。与此相反的是背后说人坏话、耳语和搬弄是非的常见做法，藉此导致当一个人有过错，每个人都知道，除了那有过错的人。</w:t>
      </w:r>
    </w:p>
    <w:p w14:paraId="744EAD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vice the law of God expressly forbids (Lev. 19:16). And it is the property of a good man "not to take up a false report" (Ps. 15). And David reproves Saul because he did but lend the ear to tale-bearers, saying, "Wherefore givest thou an ear to men's words that say, behold, David seeketh evil against thee?" (1 Sam. 24:9).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这恶习神的律法明确禁止（利未记19:16）。且好人的特性是"不随夥谗谤人"（诗篇15）。且大卫责备扫罗因他仅仅听信搬弄是非者，说，"你为何听信人的谗言，说，大卫想要害你呢？"（撒母耳记上24:9）。</w:t>
      </w:r>
    </w:p>
    <w:p w14:paraId="723421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Peter, who when he was reproved made no reply, we see an example of patience and humility, whereby he humbled himself before the reprover when he was convicted of an offence. The like was in David when he said, "Let the righteous smite me" (Ps. 141:5).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在彼得身上，当他被责备时没有反驳，我们看到忍耐和谦卑的榜样，藉此当他被过犯定罪时，他在责备者面前谦卑自己。类似的在大卫身上当他说，"任凭义人击打我"（诗篇141:5）。</w:t>
      </w:r>
    </w:p>
    <w:p w14:paraId="784F71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Paul says that Peter was to be blamed or condemned, not in respect of his person, but of his example, we see that excellent men, even the chief apostles, are subject to err and be deceived.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保罗说彼得当受责备或定罪，不是就他的位格而言，而是就他的榜样而言，我们看到杰出的人，甚至首要的使徒，也会犯错和被欺骗。</w:t>
      </w:r>
    </w:p>
    <w:p w14:paraId="5B45E5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how then may we trust them in their writings? I answer: While they were in delivering anything to the church, whether it were by sermon or writing, they were guided by the infallible assistance of the Spirit and could not err. Otherwise they might err, when they were out of this work, in mind, will, affection, or action.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问，那么我们如何在他们的写作中信任他们？我答：当他们在向教会传递任何事物时，无论是通过讲道或写作，他们被圣灵的无误帮助引导且不能犯错。否则他们可能犯错，当他们不在这工作中时，在心思、意志、情感或行动上。</w:t>
      </w:r>
    </w:p>
    <w:p w14:paraId="396ED2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Jonah, when he saw that Nineveh was not destroyed, was impotent in his anger. Nathan was deceived in giving advice to David touching the building of the temple (2 Sam. 7). The apostles at the ascension of Christ still dreamed of an earthly kingdom, saying, "When wilt thou restore the kingdom of Israel?" (Acts 1). And Peter being bidden to arise and eat of things forbidden by the ceremonial law, said, "Not so Lord" (Acts 10:14).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约拿，当他看到尼尼微未被毁灭，在他的怒气中无能为力。拿单在给大卫关于建造圣殿的建议中被欺骗（撒母耳记下7）。使徒们在基督升天时仍梦想着属世的国度，说，"你复兴以色列国就在这时候吗？"（使徒行传1）。且彼得被吩咐起来吃礼仪律法所禁止的东西时，说，"主啊，这是不可的"（使徒行传10:14）。</w:t>
      </w:r>
    </w:p>
    <w:p w14:paraId="064FFC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then, if Peter was subject to error, the pretended successors of Peter, namely the bishops of Rome, cannot be free from error. It is alleged that Peter erred in life and not in doctrine. I answer: It was so indeed, yet did his bad example tend to the ruin of doctrine, if it had not been prevented.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因此，若彼得会犯错，彼得的所谓继承者，即罗马的主教，不能免于错误。有人宣称彼得在生活中而非教义上犯错。我答：确实如此，然而他的坏榜样若未被阻止，会导致教义的毁灭。</w:t>
      </w:r>
    </w:p>
    <w:p w14:paraId="6E73CE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error that was in act, if we respect the event, was in doctrine. Again, I answer that an error in action presupposes an error in mind, or at the least some ignorance, because the mind is the beginning of the thing done.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因此行为中的错误，若我们看重结果，是在教义中的。再者，我答行动中的错误预设心思中的错误，或至少一些无知，因为心思是所做之事的开端。</w:t>
      </w:r>
    </w:p>
    <w:p w14:paraId="0D3568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all sinners are called "ignorant persons" (Heb. 5:2). And it seems that the error of Peter was that of two evils: it was the best to choose the less, that is to choose rather to offend the Gentiles, than the Jews, to whom he was an apostle specially appointed.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因此所有罪人被称为"无知的人"（希伯来书5:2）。且似乎彼得的错误是在两恶之中：选择较小的是最好的，即选择得罪外邦人，而不是犹太人，他是特别被任命为犹太人的使徒。</w:t>
      </w:r>
    </w:p>
    <w:p w14:paraId="095EA4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again, we miserable wretches are taught to watch and pray that God would not lead us into temptation, considering most excellent men are subject to falling. And men must be warned not to abuse Peter's example in bolstering themselves in their naughty ways, by saying, we are all sinners, that the best man alive is a sinner, that the just man falls seven times a day.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再次，我们这些可怜的恶人被教导要儆醒祷告，使神不叫我们陷入试探，考虑到最优秀的人也会跌倒。且人们必须被警告不要滥用彼得的榜样支撑自己的恶行，说，我们都是罪人，活着的最好的人也是罪人，义人一天跌倒七次。</w:t>
      </w:r>
    </w:p>
    <w:p w14:paraId="373103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place in Proverbs 24:16 is spoken of affliction, not of sin. The just man falls seven times a day, that is, he falls into manifold perils. And further, we should not only consider the faults of just men, but also their conversion and repentance.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因为箴言24:16中的地方谈论的是苦难，不是罪。义人一天跌倒七次，即，他落入多种危险中。且此外，我们不应仅考虑义人的过错，还有他们的转变和悔改。</w:t>
      </w:r>
    </w:p>
    <w:p w14:paraId="09B456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again, to sin and to commit sin are two divers things. Though the godly sin, yet do they not keep a course in sinning and go on from sin to sin.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且再者，犯罪和作罪是两种不同的事。虽然敬虔的人犯罪，然而他们不持续犯罪和从一罪到另一罪。</w:t>
      </w:r>
    </w:p>
    <w:p w14:paraId="5D7701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12 For before certain came from James, he ate with the Gentiles: but when they were come, he withdrew himself, fearing them that were of the circumcision.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12 从雅各那里来的人未到以先，他和外邦人一同吃饭；及至他们来到，他因怕奉割礼的人，就退去与外邦人隔开了。</w:t>
      </w:r>
    </w:p>
    <w:p w14:paraId="0A31DB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13 And other Jews dissembled likewise with him: in so much that Barnabas was brought into their dissimulation also.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13 其余的犹太人也都随着他装假，甚至连巴拿巴也随伙装假。</w:t>
      </w:r>
    </w:p>
    <w:p w14:paraId="1C9DAB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has propounded his second answer in the former verse. Now he proceeds to make a declaration of it. And first he sets down the cause why Peter was reproved and the manner of reproof. The cause is in the twelfth and thirteenth verses, namely Peter's sin. And this sin is set forth by four things: by the name of the sin, the matter of the sin, the cause of the sin, [and] the effects of the sin.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使徒在前一节中提出了他的第二个回答。现在他继续对其作出声明。且首先他陈述彼得被责备的原因和责备的方式。原因在第十二和第十三节中，即彼得的罪。且这罪由四点阐述：罪的名称，罪的内容，罪的原因，[和]罪的效果。</w:t>
      </w:r>
    </w:p>
    <w:p w14:paraId="6DCABE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name of the sin is noted when Paul says, "And other Jews dissembled likewise with him" (v. 13), where I gather that Peter's sin was simulation. Simulation of itself is a thing indifferent, and according to circumstances is either good or evil.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罪的名称在保罗说"其余的犹太人也都随着他装假"（第13节）处被注明，在那里我推断彼得的罪是伪装。伪装本身是一个无关紧要的事，且根据情况要么是好要么是坏。</w:t>
      </w:r>
    </w:p>
    <w:p w14:paraId="49D321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Lawful simulation is when men conceit that which they may lawfully conceit, and signify something either by word or deed, that is only beside the truth and not contrary to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合法的伪装是当人构想他们可以合法构想的事，且表示一些事藉言语或行为，仅在真理之外而非与之相反。</w:t>
      </w:r>
    </w:p>
    <w:p w14:paraId="009BF1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the simulation of Joseph, who carried himself as a stranger to his brethren in Egypt after he had examined them and knew who they were (Gen. 42). This is the simulation of Christ, who when he was come to Emmaus, "made as though he would have gone further" (Luke 24:28). Thus Paul among the Jews, played the Jew (1 Cor. 9:20).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是约瑟的伪装，他在埃及向他的兄弟装作陌生人在他审问他们并知道他们是谁之后（创世记42）。这是基督的伪装，当他来到以马忤斯，"好像还要往前行"（路加福音24:28）。因此保罗在犹太人中，装作犹太人（哥林多前书9:20）。</w:t>
      </w:r>
    </w:p>
    <w:p w14:paraId="0DC3C2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Unlawful simulation is that when something is signified or feigned against the truth or to the prejudice of any. Of this kind was the simulation of Peter, which tended to the prejudice of the gospel and to the offence of the Gentiles.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不合法的伪装是当一些事被表示或假装违背真理或损害任何人。这种类型是彼得的伪装，倾向于损害福音并冒犯外邦人。</w:t>
      </w:r>
    </w:p>
    <w:p w14:paraId="2F7FC2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the matter of the sin or the sin itself, which was on this manner. First, among the Gentiles at Antioch, he uses Christian liberty in eating things forbidden by the ceremonial law. Yet after the coming of certain Jews from Jerusalem, he separates himself from the Gentiles and plays the Jew among the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罪的内容或罪本身，是以这种方式。首先，在安提阿的外邦人中，他在吃礼仪律法所禁止的东西上使用基督徒的自由。然而在某些犹太人从耶路撒冷来到后，他将自己与外邦人隔开并在犹太人中装作犹太人。</w:t>
      </w:r>
    </w:p>
    <w:p w14:paraId="4B284F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 to this was the halting of the Israelites between God and Baal (1 Kings 18:21), and the practice of sundry men who are Protestants with us; and yet in other countries go to Mass, and the practice of our people, who change their religion with the times.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类似于此的是以色列人在神和巴力之间的跛行（列王纪上18:21），和多种人的做法，他们与我们在一起是新教徒；然而在其他国家去做弥撒，和我们人民的做法，他们随着时代改变他们的宗教。</w:t>
      </w:r>
    </w:p>
    <w:p w14:paraId="326016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the great weakness of Peter, in that upon a very little occasion, and that presently, falls away from his profession to his old course. In him we may behold our own weakness and consider what we are like to do in like case.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此处我们看到彼得的极大软弱，在一个很小的机会上，且立即，从他的宣告堕落到他的旧路。在他身上我们可以看到我们自己的软弱并考虑在类似情况下我们可能做什么。</w:t>
      </w:r>
    </w:p>
    <w:p w14:paraId="6E1BC3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now profess the gospel of Christ. Yet if any occasion were offered, it is to be feared that many of us would be easily moved to return to our old profaneness and to the superstition of popery. But for the staying and the better establishing of our mind, let us always remember that they shall perish who withdraw themselves from their faith, profession, and obedience, which they owe unto God (Heb. 10:38; Ps. 73:27).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现在宣告基督的福音。然而若任何机会被提供，需要担心的是我们中许多人会轻易被动摇回到我们旧有的亵渎和天主教的迷信。但为了坚固和更好地建立我们的心思，让我们总是记住那些从他们当献给神的信心、宣告和顺服中退缩的人将灭亡（希伯来书10:38；诗篇73:27）。</w:t>
      </w:r>
    </w:p>
    <w:p w14:paraId="55904D9F">
      <w:pPr>
        <w:spacing w:line="282" w:lineRule="auto"/>
        <w:rPr>
          <w:rFonts w:hint="eastAsia" w:ascii="方正楷体_GBK" w:hAnsi="方正楷体_GBK" w:eastAsia="方正楷体_GBK" w:cs="方正楷体_GBK"/>
          <w:sz w:val="30"/>
          <w:szCs w:val="30"/>
        </w:rPr>
      </w:pPr>
    </w:p>
    <w:p w14:paraId="1C7F5FB0">
      <w:pPr>
        <w:spacing w:line="282" w:lineRule="auto"/>
        <w:rPr>
          <w:rFonts w:hint="eastAsia" w:ascii="方正楷体_GBK" w:hAnsi="方正楷体_GBK" w:eastAsia="方正楷体_GBK" w:cs="方正楷体_GBK"/>
          <w:sz w:val="30"/>
          <w:szCs w:val="30"/>
        </w:rPr>
      </w:pPr>
    </w:p>
    <w:p w14:paraId="26E10C26">
      <w:pPr>
        <w:spacing w:line="282" w:lineRule="auto"/>
        <w:rPr>
          <w:rFonts w:hint="eastAsia" w:ascii="方正楷体_GBK" w:hAnsi="方正楷体_GBK" w:eastAsia="方正楷体_GBK" w:cs="方正楷体_GBK"/>
          <w:sz w:val="30"/>
          <w:szCs w:val="30"/>
        </w:rPr>
      </w:pPr>
    </w:p>
    <w:p w14:paraId="3FA47F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it must be observed that Paul in describing the sin expresses two actions: his eating with the Gentiles and his separation from them, the first good and the latter evil. The beginning of his action was good, but the end of it was naught. The reason is this. The man regenerate is partly flesh and partly spirit. And hereupon it is that when we will that which is good, we cannot accomplish it, and evil is present with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此处必须注意保罗在描述罪时表达了两个行动：他与外邦人一同吃饭和他与他们隔开，第一个是好的而后者是恶的。他行动的开始是好的，但结局是不好的。理由是这样。重生的人部分是肉体部分是灵。且因此当我们立志行善时，我们不能成就，且恶就在我们里面。</w:t>
      </w:r>
    </w:p>
    <w:p w14:paraId="0CA381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child of God is like a lame man that goes the right way, but yet halts at every step. Abraham and Sarah desire issue, that is from the Spirit; but they desire issue by Hagar their handmaid, that is from the flesh. Rebekah seeks the blessing for Jacob, that is a work of the Spirit; but she seeks it by lying, that is from the flesh.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的儿女像一个走正路的跛脚人，但在每一步都跛行。亚伯拉罕和撒拉渴望后代，那是从灵来的；但他们渴望藉夏甲他们的使女得后代，那是从肉体来的。利百加为雅各寻求祝福，那是圣灵的工作；但她藉谎言寻求它，那是从肉体来的。</w:t>
      </w:r>
    </w:p>
    <w:p w14:paraId="4AD1D3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Peter eats with the Gentiles, that is from Christian liberty. He afterwards separates himself, that is from corruption. Thus we see that the best works are imperfect and mixed with corruption, and that for the best works we must humble ourselves and seek pardon, not in respect of the goodness of the work, but in respect of the defect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彼得与外邦人一同吃饭，那是从基督徒的自由来的。他之后将自己隔开，那是从败坏来的。因此我们看到最好的工作是不完全的且与败坏混合，且对于最好的工作我们必须谦卑自己并寻求宽恕，不是就工作的良善而言，而是就其缺陷而言。</w:t>
      </w:r>
    </w:p>
    <w:p w14:paraId="1A5472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how the act of Peter should be a sin, considering he did only abstain from certain meats that he might avoid the offence of certain Jews? Answer. The fact of Peter, considered by itself, is not a sin. For Paul did the like in playing the Jew. But the circumstance makes it a sin.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可能有人问，彼得的行为如何成为罪，考虑到他只是禁戒某些食物以避免某些犹太人的冒犯？答：彼得的行为，单独考虑，不是罪。因为保罗在装作犹太人时做了类似的事。但环境使它成为罪。</w:t>
      </w:r>
    </w:p>
    <w:p w14:paraId="76675D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of all Peter does not only abstain from meats forbidden by the ceremonial law, but also he withdraws himself from the company of the Gentiles and keeps company apart with the Jews. Secondly, he abstains not among the Jews at Jerusalem, but at Antioch among the Gentiles, where a little before he had openly done the contrary in using his Christian liberty.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首先彼得不仅禁戒礼仪律法所禁止的食物，而且他从外邦人的交往中退出且单独与犹太人交往。其次，他不是在耶路撒冷的犹太人中禁戒，而是在安提阿的外邦人中，在那里不久前他曾公开地做相反的事，使用他基督徒的自由。</w:t>
      </w:r>
    </w:p>
    <w:p w14:paraId="1C0082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 used this abstinence when certain Jews came from Jerusalem to search out the liberty of the Gentiles. Fourthly, while Peter seeks to avoid the small offence of some Jews, he incurs a greater offence of all the Gentiles.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第三，他在某些犹太人从耶路撒冷来探查外邦人的自由时使用这禁戒。第四，当彼得寻求避免一些犹太人的小冒犯时，他招致所有外邦人的更大冒犯。</w:t>
      </w:r>
    </w:p>
    <w:p w14:paraId="1F3C3F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this act of Peter did tend to the overthrowing of Paul's ministry and the suppressing of the truth of the gospel. Thus then the act of Peter becomes unlawful that was otherwise lawful being simply considered by itself.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最后，彼得的这行为倾向于推翻保罗的事工和压制福音的真理。因此彼得的行为成为不合法的，而单独考虑它原本是合法的。</w:t>
      </w:r>
    </w:p>
    <w:p w14:paraId="64169A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it maybe demanded, what Peter should have done? Answer. He should have openly withstood the Jews that came from Jerusalem as Paul withstood them that urged the circumcision of Titus. Or again, before he had played the Jew, he should have advertised the Gentiles that for a time he was to yield to the infirmity of some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可能有人问，彼得应当做什么？答：他应当公开抵挡那些从耶路撒冷来的犹太人，如保罗抵挡那些敦促提多接受割礼的人。或者，在他装作犹太人之前，他应当告知外邦人为一段时间他要迁就一些犹太人的软弱。</w:t>
      </w:r>
    </w:p>
    <w:p w14:paraId="0F4E6D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Peter's example we are taught that we must not offend God, though all the world be offended. Less offences must give place when the great offence is at hand—that is, when God is dishonored, and the very least part of His truth is suppressed.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在彼得的榜样中我们被教导我们不可冒犯神，尽管全世界都被冒犯。较小的冒犯必须让位当较大的冒犯在近—即，当神被不尊重，且祂真理的最小部分被压制。</w:t>
      </w:r>
    </w:p>
    <w:p w14:paraId="17AC0E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to be considered is the cause of the sin of Peter. And that was the fear of the offence of the Jews. Here two questions are to be handled. The first, how Peter's fear should be a sin? Answer. There is a natural fear created by God and placed in the heart of man. This fear of itself is good. Nevertheless, by the corruption of nature it becomes evil.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要考虑的是彼得罪的原因。且那是对犹太人冒犯的惧怕。此处两个问题需要处理。第一，彼得的惧怕如何成为罪？答：有一种自然的惧怕由神创造并放在人心中。这惧怕本身是好的。然而，藉本性的败坏它变为恶的。</w:t>
      </w:r>
    </w:p>
    <w:p w14:paraId="26013E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made evil two ways. One is when men fear without cause, as when the disciples fear Christ walking upon the sea, and fear drowning when Christ was in the ship with them. The other is when there is no measure in fear—as when men so fear the creature, that they neglect their duty to God. This was Peter's fear, and it was a sin in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它以两种方式变恶。一是当人无故惧怕，如当门徒惧怕基督在海上行走，且惧怕溺水当基督与他们同在船上。另一是当惧怕没有度量—如当人如此惧怕被造物，以至于他们忽略对神的责任。这是彼得的惧怕，且是他里面的罪。</w:t>
      </w:r>
    </w:p>
    <w:p w14:paraId="1A1882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 is to be feared simply because He is Lord of body and soul and can destroy both; and He is to be feared for Himself, whereas every creature is to be feared in part only, and for God (Rom. 13:3–4). By this we are taught daily to inure ourselves in our heart to fear God above all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神当被单纯地惧怕因为祂是身体和灵魂的主且能毁灭二者；且祂当为祂自己被惧怕，而每个被造物只应部分被惧怕，且为神而惧怕（罗马书13:3-4）。藉此我们被教导日常在我们心中习惯于惧怕神超过一切事物。</w:t>
      </w:r>
    </w:p>
    <w:p w14:paraId="08282B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how Peter could have the fear of God, considering he feared men more than God, at the least in this one action? Answer. There are three kinds of fear. One is without all sin. This was in Adam and in Christ. The second is altogether sinful in the wicked and ungodly, because it is severed from faith and obedience—as when there is a fear of men, without the fear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问题是，彼得如何能有对神的惧怕，考虑到他惧怕人超过神，至少在这一行动中？答：有三种惧怕。一种是完全无罪的。这在亚当和基督里。第二种在邪恶和不敬虔者中完全是罪，因为它与信心和顺服分离—如当有对人的惧怕，没有对神的惧怕。</w:t>
      </w:r>
    </w:p>
    <w:p w14:paraId="66F389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a mixed fear in them that are regenerate, in whom the fear of God is joined with the corrupt fear of man. And in this mixture otherwhiles the one prevails; otherwhiles, the other. And this fear was in Peter, in whom at this time the carnal fear of man prevailed against the true fear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第三是在重生者中的混合惧怕，在他们中对神的惧怕与对人败坏的惧怕结合。且在这混合中有时一个占上风；有时，另一个。且这惧怕在彼得里，在他身上此时对人肉体的惧怕胜过对神真实的惧怕。</w:t>
      </w:r>
    </w:p>
    <w:p w14:paraId="115E4C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notes fear to be the cause of Peter's sin that he may thereby signify unto us what kind of sin it was, namely, a sin not of malice but of infirmity. A sin of infirmity is when there is a purpose in the heart not to sin, and yet for all this, the sin is committed by reason the will is overcarried by temptation, or by violence of affection, as by fear, anger, lust.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注意到惧怕是彼得罪的原因，他可能藉此向我们表明那是何种罪，即，不是出于恶意而是出于软弱的罪。软弱的罪是当心中有不犯罪的目的，然而尽管如此，罪被犯因意志被试探，或情感的猛烈，如惧怕、愤怒、情欲所胜。</w:t>
      </w:r>
    </w:p>
    <w:p w14:paraId="564A9A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Peter sinned. And let it be remembered, that to sin of infirmity is properly incident to such as be regenerate, as Peter was. Every wicked man makes his sin his infirmity. Fornication is the infirmity of the fornicator; drunkenness, the infirmity of the drunkard, etc., but it is false which they say. For they sin with all their hearts when they sin.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因此彼得犯罪。且要记住，因软弱犯罪恰当地发生在如彼得的重生者身上。每个恶人将他的罪当作他的软弱。淫乱是淫乱者的软弱；醉酒是醉酒者的软弱，等，但他们所说的是假的。因为他们犯罪时全心犯罪。</w:t>
      </w:r>
    </w:p>
    <w:p w14:paraId="3319E1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and last point is the effect of Peter's sin in drawing the Jews and Barnabas to the like dissimulation. Here we see the contagion of an evil example. And hence we learn that ministers of the word must of necessity join with good doctrine the example of good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第四和最后一点是彼得罪的效果，使犹太人和巴拿巴陷入类似的伪装。此处我们看到恶表的传染。且由此我们学习到道的传道者必须必然地将好生活的榜样与好教义结合。</w:t>
      </w:r>
    </w:p>
    <w:p w14:paraId="19187E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of all, it is the express commandment of God: "Be patterns of the flock" (1 Peter 5:3). "Be an example in word, conversation, love, spirit, faith, purity" (1 Tim. 4:12). "What ye have seen in me, that do" (Phil. 4:9). "Let your light so shine before men, that they may see your good works" (Matt. 5:16).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首先，这是神明确的命令："作群羊的榜样"（彼得前书5:3）。"在言语、行为、爱心、信心、清洁上，都作信徒的榜样"（提摩太前书4:12）。"你们在我身上所学习的，所领受的，所听见的，所看见的，这些事你们都要去行"（腓立比书4:9）。"你们的光也当这样照在人前，叫他们看见你们的好行为"（马太福音5:16）。</w:t>
      </w:r>
    </w:p>
    <w:p w14:paraId="18FDFA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practice in the minister is part of his teaching. For the multitude do not mark so much what men say, as what men do. Herod did many things, not because John the Baptist was a good minister, but because he was a good man (Mark 6:20).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其次，传道者的实践是他教导的一部分。因为众人不那么注意人所说的，而是人所行的。希律做了许多事，不是因为施洗约翰是好传道者，而是因为他是好人（马可福音6:20）。</w:t>
      </w:r>
    </w:p>
    <w:p w14:paraId="25F8AD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ministers have not the preference and protection of God unless their lives be virtuous and godly. "If thou return, thou shalt stand before me" (Jer. 15:19). "God reveals his secrets to the prophets his servants" (Amos 3:7). Lastly, fearful judgments of God belong to ministers of wicked lives.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传道者没有神的偏爱和保护除非他们的生活是有德行和敬虔的。"你若回转，我就将你再带来，使你站在我面前"（耶利米书15:19）。"神将奥秘指示祂的仆人众先知"（阿摩司书3:7）。最后，神可怕的审判属于恶行传道者。</w:t>
      </w:r>
    </w:p>
    <w:p w14:paraId="79B60D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Destruction befalls the sons of Eli and their families because they by lewd example made the people of God to sin (1 Sam. 2:24). The like befell the sons of Aaron for their presumption.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毁灭临到以利的儿子们和他们的家庭因为他们藉淫荡的榜样使神的百姓犯罪（撒母耳记上2:24）。类似的事临到亚伦的儿子因他们的僭越。</w:t>
      </w:r>
    </w:p>
    <w:p w14:paraId="1CCA30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all superiors are warned to go before their inferiors by good example. When Moses went into Egypt to be the guide of the Israelites, the Lord would have destroyed him by reason of the bad example in his own family, namely, the uncircumcision of his child.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再者，所有上级被警告要藉良好榜样在下级前行。当摩西进入埃及作以色列人的向导，主几乎毁灭他因为他自己家庭中的坏榜样，即，他儿子未受割礼。</w:t>
      </w:r>
    </w:p>
    <w:p w14:paraId="7C70CE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for his evil example whereby he caused the enemies of God to blaspheme, is punished, and that after his repentance that men might see in him an example of God's judgment against sin (2 Sam. 12:14).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大卫，因他的恶表使神的仇敌亵渎，被惩罚，且那是在他悔改之后使人可能在他身上看到神对罪的审判的榜样（撒母耳记下12:14）。</w:t>
      </w:r>
    </w:p>
    <w:p w14:paraId="4DE61A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again we see that the consent of many together is not a note of truth. Peter, Barnabas, and the Jews all together are deceived, and Paul alone has the truth. Panormitane says that a layman bringing Scripture is to be preferred before a whole counsel. Paphnutius alone had the truth, and the whole Council of Nicea inclined to error.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再次我们看到许多人一起的同意不是真理的标志。彼得、巴拿巴和犹太人一起都被欺骗，且保罗独自拥有真理。帕诺米塔内说一个带来圣经的平信徒应当被优先于整个议会。帕弗纽提乌斯独自拥有真理，且整个尼西亚会议倾向于错误。</w:t>
      </w:r>
    </w:p>
    <w:p w14:paraId="144D4C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14 But when I saw that they went not with a right foot to the truth of the gospel, I said to Peter before all men: If thou being a Jew livest as the Gentiles, and not like the Jews, why constrainest thou the Gentiles to do like the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14 但我一看见他们行得不正，与福音的真理不合，就在众人面前对矶法说："你既是犹太人，若随外邦人行事，不随犹太人行事，怎么还勉强外邦人随犹太人呢？"</w:t>
      </w:r>
    </w:p>
    <w:p w14:paraId="62B270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Paul sets down the reproof of Peter and the whole manner of it. In it many points are to be considered. The first is the time of this reproof, and that was so soon as Paul saw the offence of Peter. Here we learn that we must resist and cut off the first beginnings of temptation, of sin, and of superstition, because we are prone to evil. And therefore if it once set footing in us, it will take place.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些话中，保罗陈述对彼得的责备和它的整个方式。在其中许多点需要考虑。第一是这责备的时间，且那是保罗一看见彼得的过犯。此处我们学习到我们必须抵挡并切断试探、罪和迷信的第一次开始，因为我们倾向于恶。且因此若它一旦在我们里设立立足点，它将占据位置。</w:t>
      </w:r>
    </w:p>
    <w:p w14:paraId="38E591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the foundation of the reproof in these words, "when I saw," and that is a certain knowledge of Peter's offence. Here we are to take notice of the common fault, and that is, that we use to censure and condemn men, specially public persons, upon suspicions, and conjectures, and hearsay.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第二点是责备的基础在这些话中，"当我看见，"且那是对彼得过犯的确定知识。此处我们要注意共同的过错，且那是，我们常根据怀疑、猜测和传闻来批评和定罪人，特别是公众人物。</w:t>
      </w:r>
    </w:p>
    <w:p w14:paraId="28B469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we should not open our mouths to reprove till we have certain knowledge of the fault. Moreover, public persons, as magistrates and ministers, have their privilege that an accusation is not to be received against them without there be a proof by two or three witnesses (1 Tim. 5:19).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而我们不应张口责备直到我们对过错有确定的知识。此外，公众人物，如官长和传道者，有他们的特权，控告不应被接受除非有两三个见证人的证明（提摩太前书5:19）。</w:t>
      </w:r>
    </w:p>
    <w:p w14:paraId="56BC54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the fault reproved, which is here expressed by another name: "not to walk with a right foot to the truth of the gospel"—that is, not to converse with men and to carry himself so as he may be suitable to the sincerity of the gospel, both in word and deed.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第三点是被责备的过错，在此被另一个名称表达："不以正足行出福音的真理"—即，不与人交往并表现自己使他可能适合福音的真诚，无论在言语和行为上。</w:t>
      </w:r>
    </w:p>
    <w:p w14:paraId="17B276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is a notable duty set down for all men, "to walk with an even foot according to the truth of the gospel." And this is done when in word and deed and every way we ascribe all the good we have or can do to grace, to mercy, and to Christ, when again in word and deed and every way we give all thanks to God for grace and mercy by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为所有人陈述了一个显著的责任，"以正足按照福音的真理行走。"且这是在言语和行为和每种方式中我们将我们所有或能做的一切善归于恩典、怜悯和基督，当再次在言语和行为和每种方式中我们为藉基督得的恩典和怜悯向神献上一切感谢时完成的。</w:t>
      </w:r>
    </w:p>
    <w:p w14:paraId="39597B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two sorts of men are to be condemned as halters in respect of the truth of the gospel. The first are papists, who join Christ and works in the cause of our justification and salvation. The second are carnal Protestants and all other sorts of men that profess the name of Christ and withal challenge to themselves a liberty to live as they list.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两种人当被定罪为就福音真理而言的跛行者。第一是教皇派，他们在我们称义和救恩的原因上结合基督和行为。第二是肉体的新教徒和所有其他种类的人，他们宣称基督的名且同时为自己要求按他们所愿而活的自由。</w:t>
      </w:r>
    </w:p>
    <w:p w14:paraId="79FECF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walk contrary to the gospel, disjoining justification and sanctification, faith and good life, remission of sin and mortification. This is the rife and common sin of our days. We are light in the Lord, but we walk not as children of light. We are content to come to the marriage of the King's Son, but we come not with the marriage garment.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们行走违背福音，分离称义和成圣，信心和好生活，罪的赦免和治死罪。这是我们日子中盛行和普遍的罪。我们在主里是光明的，但我们不像光明的儿女行走。我们满足来国王儿子的婚礼，但我们不带婚礼的礼服来。</w:t>
      </w:r>
    </w:p>
    <w:p w14:paraId="7BEDD4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to be feared this very sin will banish the gospel and bring all the judgments of God upon us. Let us therefore repent of our uneven and halting lives, and prevent the Lord's anger by walking worthy of the gospel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需要害怕这罪本身将驱逐福音并带来神所有的审判于我们。让我们因此悔改我们不平和跛行的生活，且藉行走配得基督的福音防止主的愤怒。</w:t>
      </w:r>
    </w:p>
    <w:p w14:paraId="5A93B5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be said, how must we perform this duty? Answer. Two rules must be remembered. The first is that we must have and carry in us a right heart. For the want of this was Simon Magus condemned (Acts 8:21). A right heart is a humble and an honest heart.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可能有人说，我们如何必须执行这责任？答：两个规则必须被记住。第一是我们必须有且带着一颗正直的心。因为缺乏这个西门·马古斯被定罪（使徒行传8:21）。一颗正直的心是谦卑和诚实的心。</w:t>
      </w:r>
    </w:p>
    <w:p w14:paraId="0B4544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humble heart is when in the estimation of our own hearts we abase ourselves under all creatures upon earth, and that for our offences when, again, in the affection of our hearts, we exalt the death and blood of Christ above all riches, above all honors, above all pleasures, above all joys, and above all that heart can think or tongue can speak.</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谦卑的心是当在我们自己心的估计中我们贬低自己在地上所有被造物之下，且那是为我们的过犯当，再次，在我们心的情感中，我们高举基督的死和血超过所有财富，超过所有荣誉，超过所有快乐，超过所有喜乐，且超过所有心能想或舌能说的。</w:t>
      </w:r>
    </w:p>
    <w:p w14:paraId="62ECAF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honest heart is when we carry and cherish in our hearts the settled purpose of not sinning, so as if we sin at any time, we may in the testimony of a good conscience say that we sinned against our purpose.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诚实的心是当我们在我们心中带着且珍惜不犯罪的稳固目的，使得若我们在任何时候犯罪，我们可能在好良心的见证中说我们违背我们的目的犯罪。</w:t>
      </w:r>
    </w:p>
    <w:p w14:paraId="4F286D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rule is that we must make straight steps to our feet (Heb. 12:13). And that is done when we endeavor to obey God according to all His commandments (Ps. 119:6); and also according to all the powers of the inward man, that is, not only in action, but also in will, affection, and thought.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第二个规则是我们必须使我们的脚走正路（希伯来书12:13）。且那是当我们努力按照祂所有的诫命顺服神（诗篇119:6）；且按照内在人的所有能力，即，不仅在行动上，也在意志、情感和思想上完成的。</w:t>
      </w:r>
    </w:p>
    <w:p w14:paraId="61EE70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also apply our hearts to the doing of this, lest if we come to the marriage of the King's Son without the garment of a right heart and life, we hear the sentence, "Bind them hand and foot, and cast them into utter darkness; there shall be weeping and gnashing of teeth."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让我们也将我们的心应用于做这事，免得若我们来到国王儿子的婚礼没有正直心和生活的礼服，我们听到判决，"捆起他们的手脚，把他们丢在外边的黑暗里；在那里必要哀哭切齿了。"</w:t>
      </w:r>
    </w:p>
    <w:p w14:paraId="352EA7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the place of reproof, "before all men." For they that sin openly to the offence of any are openly to be reproved (1 Tim. 5:20).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第四点是责备的地点，"在众人面前。"因为那些公开犯罪冒犯任何人的人当公开被责备（提摩太前书5:20）。</w:t>
      </w:r>
    </w:p>
    <w:p w14:paraId="5E3C73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point is concerning the reasons which Paul uses for the restraining of the sin of Peter. The first is set down in the sixteenth verse: "If thou being a Jew," etc. Here the meaning of some words are to be opened. To Judaize, or to live as a Jew, is to observe (and that necessarily) a difference of meats and times according to the ceremonial law of Moses. To Gentilize, or to "live as a Gentile," is to use meats, and drinks, and times freely without difference.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五点是关于保罗用于约束彼得的罪的理由。第一个在第十六节陈述："你既是犹太人，"等。此处一些词的意思需要被解释。犹太化，或像犹太人一样生活，是遵守（且必须地）按照摩西礼仪律法的食物和时间的区别。外邦化，或"像外邦人一样生活，"是自由地使用食物、饮料和时间而无区别。</w:t>
      </w:r>
    </w:p>
    <w:p w14:paraId="2A2E0F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Peter is said to "compel the Gentiles to Judaize," not by teaching of any doctrine (for the apostles never erred, in teaching and delivering anything to the church of God; this is a principle). Therefore he constrained them by the authority of his example, whereby he caused them to think that the observation of the ceremonial law was necessary.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彼得被说"勉强外邦人犹太化，"不是藉教导任何教义（因为使徒在教导和向神的教会传递任何事物上从不犯错；这是一个原则）。因此他藉他榜样的权威约束他们，藉此他使他们认为遵守礼仪律法是必要的。</w:t>
      </w:r>
    </w:p>
    <w:p w14:paraId="14782D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reason then is framed thus. If you, being a Jew, use to live as the Gentiles, you may not by your example compel the Gentiles to Judaize in the necessary observation of ceremonies. But you being a Jew, use to live as the Gentiles. Therefore you may not compel the Gentiles to live as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个理由如此构成。若你，作为犹太人，习惯像外邦人一样生活，你不可藉你的榜样勉强外邦人在必要地遵守礼仪上犹太化。但你作为犹太人，习惯像外邦人一样生活。因此你不可勉强外邦人像犹太人一样生活。</w:t>
      </w:r>
    </w:p>
    <w:p w14:paraId="0D942A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first, let us observe the force of evil example: It compels men to be evil. Therefore let all superiors, magistrates, ministers, and all governors of families look to their examples. For if they be evil, they constrain others also to be evil.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此处首先，让我们观察恶表的力量：它勉强人为恶。因此让所有上级、官长、传道者和所有家庭的管治者注意他们的榜样。因为若它们是恶的，他们也约束他人为恶。</w:t>
      </w:r>
    </w:p>
    <w:p w14:paraId="0AA17E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again, we see what wonderful subjection the ancient believers yielded to the ministry of the word. For if the actions of the apostles compelled men to do this or that, what then did their doctrines and heavenly exhortations do?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此处再次，我们看到古代信徒向道的事工屈服的奇妙。因为若使徒的行动勉强人做这事或那事，那么他们的教义和属天的劝勉做了什么？</w:t>
      </w:r>
    </w:p>
    <w:p w14:paraId="30E5E8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John the Baptist preached "the kingdom of heaven suffered violence, and the violent took it to themselves" (Matt. 11:12). When the disciples preached in Jewry, they "saw Satan falling down from heaven like lightning" (Luke 10:18). The weapons of Paul were "spiritual, to cast down holds, and to bring every thought in subjection to God" (2 Cor. 10:4).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施洗约翰传道"天国是努力进入的，努力的人就得着了"（马太福音11:12）。当门徒在犹太地传道，他们"看见撒但从天上坠落，像闪电一样"（路加福音10:18）。保罗的武器是"属灵的，可以攻破坚固的营垒，将人所有的心意夺回，使它都顺服基督"（哥林多后书10:4）。</w:t>
      </w:r>
    </w:p>
    <w:p w14:paraId="6E03D6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fault of our times is to be considered. We have the form of godliness in hearing and in outward profession, but we want the power of it. For we do not in heart yield subjection by suffering ourselves to be urged and compelled to obedience by the authority of the ministry.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此处，我们时代的过错需要被考虑。我们在听道和外在宣告中有敬虔的形式，但我们缺乏其能力。因为我们在心中不屈服，藉允许自己被事工的权威敦促和勉强顺服。</w:t>
      </w:r>
    </w:p>
    <w:p w14:paraId="49D67C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here we see wherein stood Peter's sin—namely, in that he constrained men to a necessary observation of the ceremonial law, by his example binding the Gentiles to the doing of that which the gospel has made free.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第三，此处我们看到彼得的罪在哪里—即，在他勉强人必要地遵守礼仪律法，藉他的榜样约束外邦人做福音已使自由的事。</w:t>
      </w:r>
    </w:p>
    <w:p w14:paraId="156E81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great is the wickedness of the Roman religion in that it places a necessity in many things in the use whereof Christ has procured us a holy and Christian liberty. In this respect the vows of perpetual continency, of poverty, and regular obedience are falsely termed states of perfection—and are indeed estates of abomination.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因此罗马宗教的邪恶是巨大的，它在许多基督已为我们获得了圣洁和基督徒自由的事物的使用中放置了必要性。在这方面永久禁欲、贫穷和规则顺服的誓言被错误地称为完全的状态—且实际上是可憎的状态。</w:t>
      </w:r>
    </w:p>
    <w:p w14:paraId="19D075EF">
      <w:pPr>
        <w:spacing w:line="282" w:lineRule="auto"/>
        <w:rPr>
          <w:rFonts w:hint="eastAsia" w:ascii="方正楷体_GBK" w:hAnsi="方正楷体_GBK" w:eastAsia="方正楷体_GBK" w:cs="方正楷体_GBK"/>
          <w:sz w:val="30"/>
          <w:szCs w:val="30"/>
        </w:rPr>
      </w:pPr>
    </w:p>
    <w:p w14:paraId="37259C30">
      <w:pPr>
        <w:pStyle w:val="2"/>
        <w:bidi w:val="0"/>
        <w:jc w:val="center"/>
        <w:rPr>
          <w:rFonts w:hint="eastAsia" w:ascii="方正楷体_GBK" w:hAnsi="方正楷体_GBK" w:eastAsia="方正楷体_GBK" w:cs="方正楷体_GBK"/>
          <w:szCs w:val="30"/>
        </w:rPr>
      </w:pPr>
      <w:bookmarkStart w:id="3" w:name="bookmark20"/>
      <w:bookmarkEnd w:id="3"/>
      <w:r>
        <w:rPr>
          <w:rFonts w:hint="eastAsia"/>
        </w:rPr>
        <w:t>Chapter 2: Verses 15–16</w:t>
      </w:r>
      <w:r>
        <w:rPr>
          <w:rFonts w:hint="eastAsia"/>
        </w:rPr>
        <w:br w:type="textWrapping"/>
      </w:r>
      <w:r>
        <w:rPr>
          <w:rFonts w:hint="eastAsia"/>
        </w:rPr>
        <w:t>第二章：第15-16节</w:t>
      </w:r>
    </w:p>
    <w:p w14:paraId="5CD113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15 We which are Jews by nature, and not sinners of the Gentiles: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15 我们这生来就是犹太人，不是外邦的罪人，</w:t>
      </w:r>
    </w:p>
    <w:p w14:paraId="630B4F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 Know that a man is not justified by the works of the law, but by the faith of Jesus Christ: which (I say) have believed in Jesus Christ, that we might be justified by the faith of Jesus Christ, and not by the works of the law: because by the works of the law, no flesh shall be justified.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16 既知道人称义不是因行律法，乃是因信耶稣基督，连我们也信了耶稣基督，使我们因信基督称义，不因行律法称义；因为凡有血气的，没有一人因行律法称义。</w:t>
      </w:r>
    </w:p>
    <w:p w14:paraId="1D0D58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Paul lays down the second reason of his reproof. It is framed thus. That which we defend, both in judgment and practice, that must we urge and not the contrary. But justification by faith without works we defend both in judgment and practice. Therefore we must urge it, and not the contrary, namely, the necessary observation of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保罗陈述了他责备的第二个理由。它是这样构架的：我们在判断和实践中都辩护的，我们必须坚持而非相反。但我们在判断和实践中都辩护不靠行为而因信称义。因此我们必须坚持它，而不是相反，即，必须遵守律法。</w:t>
      </w:r>
    </w:p>
    <w:p w14:paraId="73AEBA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major is wanting. The minor is pressed in the sixteenth verse, and it is amplified by an argument of things diverse, thus: Though we be Jews to whom the law was given, yet we forsake the law and look to be justified by the faith of Christ. Secondly, the minor is confirmed by a testimony of the psalm, "By the works of the law no flesh shall be justified" (v. 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大前提是缺少的。小前提在第十六节中被强调，且它被不同事物的论点放大，如此：虽然我们是犹太人，律法是赐给我们的，然而我们离弃律法并期望藉基督的信称义。其次，小前提由诗篇的见证确认，"凡有血气的，没有一人因行律法称义"（第16节）。</w:t>
      </w:r>
    </w:p>
    <w:p w14:paraId="01A811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two points are to be handled. One, of the distinction of the Jews and Gentiles. The other of justification.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此处两点需要处理。一是犹太人和外邦人的区别。另一个是称义。</w:t>
      </w:r>
    </w:p>
    <w:p w14:paraId="5118D0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distinction of Jews and Gentiles, sundry points are to be handled. The first, what is the cause of this distinction? Answer. The good will and pleasure of God. Moses says, God "chose" the Israelites above all nations (Deut. 7:6); He "loved" them (Deut. 10:15); when He "divided" the nations, Jacob was His portion (Deut. 32:8). He "knew" them above all nations (says Amos 3:2). And He chose them because "he loved their fathers" (Deut. 4:37).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犹太人和外邦人的区别，几点需要处理。第一，这区别的原因是什么？答：神的善意和喜悦。摩西说，神"拣选"以色列人超过所有国家（申命记7:6）；祂"爱"他们（申命记10:15）；当祂"分开"万民，雅各是祂的分（申命记32:8）。祂"认识"他们超过所有国家（阿摩司书3:2说）。且祂拣选他们因为"祂爱他们的祖宗"（申命记4:37）。</w:t>
      </w:r>
    </w:p>
    <w:p w14:paraId="51075A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gather the free election of God, and that they are deceived who think that there was no difference of Jews and Gentiles in respect of God, but in respect of themselves, because the one embraced Christ, [and] the other refused Christ. But there cannot be a refusal where the Messiah was not known. And among the Gentiles He was not so much as named (Rom. 15:20).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推断神的自由拣选，且那些认为犹太人和外邦人在神看来没有区别，而只是在他们自己看来有区别的人被欺骗了，因为一个接受基督，[而]另一个拒绝基督。但在弥赛亚不为人知的地方不可能有拒绝。且在外邦人中祂甚至没有被提及（罗马书15:20）。</w:t>
      </w:r>
    </w:p>
    <w:p w14:paraId="4A1158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wherein stands the difference of Jews and Gentiles. Answer. Here the Jews are opposed to sinners of the Gentiles. And therefore by the Jews are meant a holy and peculiar people. The distinction therefore lies in this: that the one was holy; the other, profane; the one, in the covenant; the other, out of the covenant (Rom. 9:4–5; Ps. 147:20).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犹太人和外邦人的区别在哪里？答：此处犹太人与外邦的罪人相对。因此犹太人意味着一个圣洁和特殊的民族。因此区别在于：一个是圣洁的；另一个是亵渎的；一个在约中；另一个在约外（罗马书9:4-5；诗篇147:20）。</w:t>
      </w:r>
    </w:p>
    <w:p w14:paraId="7CE2F0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two errors must be avoided. One, that the difference lay in earthly things, which is not true. For the law was given to the Israelites. And it was "a schoolmaster to Christ" (Gal. 3) and "an introduction to a better hope" (Heb. 7:19). The second error is that they differed only in this, that Christ was more plentifully and fully revealed to the Jews, [and] more darkly and sparingly to the Gentiles. But it was otherwise. For the Gentiles were "without God and Christ" (Eph. 2:12), and they were left to themselves "to walk in their own ways" (Acts 14:16).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两个错误必须避免。一是区别在于属地的事物，这不是真的。因为律法是赐给以色列人的。且它是"引我们到基督那里的启蒙教师"（加拉太书3）和"更美之指望的引进"（希伯来书7:19）。第二个错误是他们仅在此不同，即基督更丰富和充分地向犹太人启示，[而]更黑暗和稀少地向外邦人启示。但事实并非如此。因为外邦人是"在世上没有神，没有基督"（以弗所书2:12），且他们被任凭自己"行他们自己的道路"（使徒行传14:16）。</w:t>
      </w:r>
    </w:p>
    <w:p w14:paraId="7DB474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how long this difference endured? Answer. Till the death of Christ. For the disciples were forbidden to go into the way of the Gentiles (Matt. 10:5). And Christ says that "he was not sent, but to the lost sheep of the house of Israel" (Matt. 15:24).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第三点是，这区别持续多久？答：直到基督的死。因为门徒被禁止走外邦人的路（马太福音10:5）。且基督说"祂奉差遣不过是到以色列家迷失的羊那里去"（马太福音15:24）。</w:t>
      </w:r>
    </w:p>
    <w:p w14:paraId="6C75C3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here we see the difference of Jews and Gentiles is standing long after the ascension of Christ. Answer. Christ in His death did fully merit the abolishment of this difference (Eph. 2). Nevertheless the execution of this abolishment was by degrees. And it was at this time begun by the ministry of the apostles, yet not accomplished.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反对说此处我们看到犹太人和外邦人的区别在基督升天很久后仍然存在。答：基督在祂的死中完全赚得了这区别的废除（以弗所书2）。然而这废除的执行是逐渐的。且它在此时由使徒的事工开始，但尚未完成。</w:t>
      </w:r>
    </w:p>
    <w:p w14:paraId="6C7A16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point is that the Jews are a holy people by nature, not because holiness is conveyed to them by generation, but because even from their beginning and birth, by virtue of the covenant, they are holy. "If the root be holy, the branches are holy" (Rom. 11:16). If either of their parents believe, "the children are holy" (1 Cor. 7:14).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一点是犹太人本性上是圣洁的民族，不是因为圣洁通过生育传递给他们，而是因为甚至从他们的开始和出生，藉约的功效，他们是圣洁的。"若根是圣洁的，枝子也是圣洁的"（罗马书11:16）。若他们父母中任一方相信，"儿女也是圣洁的"（哥林多前书7:14）。</w:t>
      </w:r>
    </w:p>
    <w:p w14:paraId="348954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civil contract, the father and his heir make but one person, and the father covenants for himself and his posterity. Even so, in the covenant of grace, he believes for himself, and withal makes his posterity partaker of the said covenant. And thus the posterity becomes holy.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在一个民事契约中，父亲和他的继承人只构成一个人，且父亲为自己和他的后代立约。同样，在恩典之约中，他为自己相信，且同时使他的后代成为所述之约的参与者。且因此后代成为圣洁的。</w:t>
      </w:r>
    </w:p>
    <w:p w14:paraId="24C19F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whatsoever is born of flesh is flesh. Answer. The parent sustains a double person. First, he is to be considered as a child of Adam, and thus he brings forth a child having Adam's nature, Adam's corruption. Again, he is to be considered as a believer. And thus albeit he does not propagate his faith and holiness to his child; yet by means of his faith, his child is in the covenant and consequently is to be accounted holy in the judgment of charity till God manifest the contrary.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反对说，凡从肉身生的就是肉身。答：父母承担双重身份。首先，他被视为亚当的孩子，且因此他生出一个有亚当本性、亚当败坏的孩子。再者，他被视为信徒。且因此尽管他不向他的孩子传播他的信心和圣洁；然而藉着他信心的手段，他的孩子在约中且因此在爱的判断中被视为圣洁，直到神显明相反。</w:t>
      </w:r>
    </w:p>
    <w:p w14:paraId="5A89A7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objected that if the children of believing parents be born holy, they want original sin. Answer. The children also sustain two persons. First, they are considered as children of the first Adam. And thus they are conceived and born in sin and are children of wrath. Again, they are to be considered as children of believing parents. And thus by means of the covenant, they are children of God; and original sin which is in them is covered from their first beginning and not imputed to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可能有人反对说若信徒父母的孩子生来就是圣洁的，他们就没有原罪。答：孩子也承担两个身份。首先，他们被视为第一个亚当的孩子。且因此他们在罪中成胎和出生且是可怒之子。再者，他们被视为信徒父母的孩子。且因此藉约的手段，他们是神的儿女；且他们里面的原罪从他们一开始就被遮盖且不归到他们身上。</w:t>
      </w:r>
    </w:p>
    <w:p w14:paraId="381BEA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There was no absolute necessity of circumcision. For they which died before the eighth day were born holy, and consequently in the covenant, and therefore might be saved. And thus baptism was not of absolute necessity. For the children of believers are born holy and Christian, and therefore dying in the want of baptism may for all that be saved. The seal of the covenant is not of like necessity with the covenant itself.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割礼没有绝对的必要性。因为那些在第八天前死的是生来圣洁的，且因此在约中，且因此可能得救。且因此洗礼不是绝对必要的。因为信徒的孩子是生来圣洁和基督徒的，且因此在缺乏洗礼中死亡可能尽管如此得救。约的印记与约本身不是同样必要的。</w:t>
      </w:r>
    </w:p>
    <w:p w14:paraId="7BB492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here we learn that it is not the act of baptism to confer the first grace but only to confirm and seal it unto us. Adoption and life begins not in baptism, but before. "If the root be holy, the branches" springing thence "are holy." We are born Christians, if our parents believe, and not made so in baptism.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此处我们学习到洗礼的行为不是授予第一恩典而只是确认和印证它给我们。收养和生命不是在洗礼中开始，而是在之前。"若根是圣洁的，"从其生出的"枝子是圣洁的。"我们生来就是基督徒，若我们的父母相信，且不是在洗礼中成为如此。</w:t>
      </w:r>
    </w:p>
    <w:p w14:paraId="1C3020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if we be born holy, it is our shame that we have made no more proceeding in holiness than we have done. The most remain ignorant and unreformed, and they of the better sort either stand at a stay or go backward.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最后，若我们生来圣洁，我们没有在圣洁中比我们所做的有更多进展是我们的羞耻。大多数人仍然无知和未改革，且那些较好类型的要么停滞不前要么倒退。</w:t>
      </w:r>
    </w:p>
    <w:p w14:paraId="7BB768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concerning justification in the sixteenth verse of which sundry things are there propounded. And first, I will begin with the name. The word justify is borrowed from courts of judgment and signifies a judicial act. Otherwhiles it is put for the action of the judge, and then it signifies to absolve or to pronounce innocent.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第二点是关于在第十六节中的称义，其中几件事在那里被提出。且首先，我将从名称开始。称义一词借自法庭判决且表示一个司法行为。有时它被用作法官的行动，且然后它表示赦免或宣告无罪。</w:t>
      </w:r>
    </w:p>
    <w:p w14:paraId="3A92BD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Paul says "that we are justified from all things, from which we could not be justified by the law of Moses" (Acts 13:39), that is, absolved or cleared. Again, he opposes justification to accusation and condemnation (Rom. 8:33). Now the contrary to condemnation is absolution.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因此保罗说"我们因信基督得以脱离一切的罪，就是靠摩西的律法所不能脱离的"（使徒行传13:39），即，赦免或清除。再者，他将称义与控告和定罪相对（罗马书8:33）。现在定罪的相反是赦免。</w:t>
      </w:r>
    </w:p>
    <w:p w14:paraId="6D96A1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Sometimes again, the word justify signifies the act of the party judged or of the witnesses. And then it imports as much as to give testimony or to declare and approve. Thus James says, "Abraham was justified by works" (James 2:21)—that is, declared and approved to be a just man by works. In the former signification is the word used where the Holy Ghost delivers the doctrine of justification, as in this place.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时再次，称义一词表示被判决的一方或见证人的行为。且然后它意味着给予见证或宣告和认可。因此雅各说，"亚伯拉罕因行为称义"（雅各书2:21）—即，被行为宣告和认可为义人。在前一种意义中这词被用在圣灵传递称义教义的地方，如在这地方。</w:t>
      </w:r>
    </w:p>
    <w:p w14:paraId="495993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Here we see how to distinguish between justification, regeneration, and renovation. Regeneration is usually in Scripture the change of the inward man, whereby we are born anew. Renovation is the change both of the inward and outward man, that is, both of heart and life. Justification is neither, but a certain action in God applied unto us, or a certain respect or relation whereby we are acquit of our sins and accepted to life everlasting.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此处我们看到如何区分称义、重生和更新。重生在圣经中通常是内在人的改变，藉此我们重生。更新是内在和外在人的改变，即，心和生活的改变。称义都不是，而是在神里应用于我们的一个确定行动，或一个确定的尊重或关系，藉此我们从我们的罪中被赦免并被接纳到永生。</w:t>
      </w:r>
    </w:p>
    <w:p w14:paraId="1DCFD7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here note that the teachers of the Church of Rome mistake the word justification. For by it, they understand nothing else but a physical transmutation of the quality and disposition of our hearts from evil to good. And by this mistaking, they have made a mixture or rather confusion of the law and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其次，我们必须在此注意罗马教会的教师误解了称义一词。因为藉它，他们理解的不过是我们心的品质和性情从恶到善的物理转变。且藉这误解，他们混合或更确切地说混淆了律法和福音。</w:t>
      </w:r>
    </w:p>
    <w:p w14:paraId="4FC26B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here we see what is to be the disposition of the party justified (for by the consequent we may learn the antecedent). A man therefore that would be justified must come before the judgment seat of God, and there must he plead guilty and be his own adversary, condemning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第三，此处我们看到称义一方的性情应该是什么（因为藉结果我们可能学习先例）。因此一个想要被称义的人必须来到神的审判宝座前，且在那里他必须认罪并成为自己的对手，定自己的罪。</w:t>
      </w:r>
    </w:p>
    <w:p w14:paraId="75075E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being pressed with the terrors of the law, he must flee and make his appeal to the throne of grace for pardon in Christ. And then he shall be acquit or justified from all sins. Thus much does the word justify import. Thus came the publican before God, where he said, "Lord, be merciful to me a sinner," and departed justified (Luke 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被律法的恐惧压迫，他必须逃离并向恩典宝座上诉寻求在基督里的宽恕。且然后他将从所有罪中被赦免或称义。称义一词就是这个意思。因此税吏来到神面前，在那里他说，"神啊，开恩可怜我这个罪人！"且离开时被称义（路加福音18）。</w:t>
      </w:r>
    </w:p>
    <w:p w14:paraId="79599E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in the fifth petition, we are taught to come every day into the presence of God and to acknowledge our debts, and to use the plea of mercy, saying, "Forgive us our debts."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因此在第五个祈求中，我们被教导每天来到神的同在中承认我们的债，且使用怜悯的辩词，说，"赦免我们的债。"</w:t>
      </w:r>
    </w:p>
    <w:p w14:paraId="78895C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thing to be considered is the subject of justification, or the person to be justified, and that is man generally, signifying that "a man is justified." The Holy Ghost speaks thus generally for two causes. The first is because all men without exception have need of justification, even they which are regenerate (Rom. 3:23).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第二件要考虑的事是称义的主体，或被称义的人，且那是人普遍而言，表明"人是被称义的。"圣灵如此普遍地讲述有两个原因。第一是因为所有人无一例外都需要称义，甚至那些已重生的人（罗马书3:23）。</w:t>
      </w:r>
    </w:p>
    <w:p w14:paraId="6A9AA7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this place Paul says that he and Peter and the rest "have believed in Christ, that they might be justified by faith." Here we are to take notice of the miserable condition of the profane and secure Epicures, who never so much as dream of any justification.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且在此处保罗说他和彼得和其余的人"信了基督，以致于他们可能因信称义。"此处我们要注意亵渎和安逸的享乐主义者的可悲状态，他们从未梦想过任何称义。</w:t>
      </w:r>
    </w:p>
    <w:p w14:paraId="76C06B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reason is because God communicates the benefit of justification generally to all sorts of men. And this He does in the ministry of the word, in which He "beseecheth men to be reconciled to God" (2 Cor. 5:20).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第二个原因是因为神普遍地将称义的益处传达给各种人。且这祂在道的事工中做，在其中祂"劝人与神和好"（哥林多后书5:20）。</w:t>
      </w:r>
    </w:p>
    <w:p w14:paraId="4D681D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be an inducement unto us to come unto Christ, humbling and judging ourselves that we may be justified. God Himself from heaven uses reasons unto us daily to move us to the practice of this duty. What means these gracious and continual preservations of prince and people, church and land? By them we see it is the good pleasure of God to give us a time to seek His kingdom and righteousness.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必须是我们来到基督面前的诱因，谦卑并判断自己以致于我们可能被称义。神自己从天上每日向我们使用理由来感动我们实践这责任。这些对君王和人民、教会和地的恩典和持续保守意味着什么？藉它们我们看到这是神的喜悦，给我们时间寻求祂的国和义。</w:t>
      </w:r>
    </w:p>
    <w:p w14:paraId="6C9829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Wherefore let us not neglect the day of visitation, but take the time while it serves that we may turn unto God and be accepted of Him and escape the woe pronounced upon Chorazin and Bethsaida.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因此让我们不要忽视眷顾的日子，而是趁着时候为我们效力，使我们可能转向神且被祂所接纳并逃脱宣告在哥拉汛和伯赛大上的祸。</w:t>
      </w:r>
    </w:p>
    <w:p w14:paraId="60AED2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thing to be considered concerns things excluded from justification as false causes—namely, the works of the law. Here it may be demanded what works are meant. I answer, first, not only works of the ceremonial, but also of the moral law. For all men know that ceremonial actions are of no use unless they be joined with moral duties of love and mercy.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件要考虑的事关系到从称义中排除的事物作为假原因—即，律法的行为。此处可能有人问什么行为是意指的。我答，首先，不仅仪式的行为，还有道德律的行为。因为所有人知道礼仪行为没有用处除非它们与爱和怜悯的道德责任相连。</w:t>
      </w:r>
    </w:p>
    <w:p w14:paraId="77F94D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Paul meant only ceremonial works, he needed not to have made so long a discourse against justification by works. For he might have ended the whole matter in a word or twain by showing that the ceremonial law was abrogated by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且若保罗仅指礼仪行为，他不需要对行为称义做如此长的论述。因为他可能通过显示礼仪律被基督废除用一两个词结束整个事情。</w:t>
      </w:r>
    </w:p>
    <w:p w14:paraId="56F247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 answer, that not only works done before faith are excluded, but also works that follow faith and are done in the estate of grace. For Paul here reasons thus: If no flesh be justified by works, then not we believers; but no flesh at all is justified by works; therefore not we believers.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我答，不仅信心前所行的工作被排除，还有随信心而行且在恩典状态中所行的工作。因为保罗在此如此推理：若没有血气的人藉行为称义，那么我们信徒也不；但根本没有血气的人藉行为称义；因此我们信徒也不。</w:t>
      </w:r>
    </w:p>
    <w:p w14:paraId="0440E1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reasons of the same manner: "No flesh shall be justified in thy sight" (Ps. 143:2); therefore I cannot, though otherwise I be Thy servant in keeping Thy commandments. When Abraham was the father of all the faithful, and was come to the highest degree of faith, and abounded in good works, yet was he not then justified by works (Rom. 4:1–2).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大卫以同样方式推理："在你面前，凡活着的人没有一个是义的"（诗篇143:2）；因此我不能，尽管我在遵守你的诫命上是你的仆人。当亚伯拉罕是所有信徒的父，且来到信心的最高程度，且在好行为中丰富，然而他当时不是因行为称义（罗马书4:1-2）。</w:t>
      </w:r>
    </w:p>
    <w:p w14:paraId="1DB8CE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kept "a good conscience before God and men" (Acts 23), and yet was he "not justified thereby" (1 Cor. 4:4). And he says that "we are not saved by the works which God hath ordained, that we should walk in them" (Eph. 2:9–10). And the works that God has ordained for us to walk in are the best works of all, even works of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在神面前和人面前，都是良心无亏的"（使徒行传23），然而他"不因此称义"（哥林多前书4:4）。且他说"我们得救不是出于行为，是神所预备叫我们行的"（以弗所书2:9-10）。且神为我们预备要行的工作是所有最好的工作，甚至恩典的工作。</w:t>
      </w:r>
    </w:p>
    <w:p w14:paraId="2B4DAA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 says that "we are not saved by works of mercy" (Titus 3:5). It may be objected that there is a cooperation of works and faith (James 2:22). I answer that this cooperation is not in the act of justification, nor in the work of our salvation, but in the manifestation of the truth and sincerity of our faith without hypocrisy.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他说"我们得救不是因我们自己所行的义"（提多书3:5）。可能有人反对说有行为和信心的合作（雅各书2:22）。我答这合作不在称义的行为中，也不在我们救恩的工作中，而是在没有虚伪的我们信心的真实和真诚的彰显中。</w:t>
      </w:r>
    </w:p>
    <w:p w14:paraId="3E23E6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the declaration and approbation of this, faith and works jointly concur. Here then we see it is a pestilent and damnable doctrine of the papists when they teach justification by the works of the law. Let us here be warned to take heed of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且为这个的宣告和认可，信心和行为共同协作。此处我们看到教皇派的教义是有害且该咒诅的，当他们教导藉律法的行为称义。让我们在此被警告要留意它。</w:t>
      </w:r>
    </w:p>
    <w:p w14:paraId="257AA5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the meritorious cause of our justification. And that is Christ. Here it may be demanded, what is that thing in Christ by and for which we are justified. I answer: "the obedience of Christ" (Rom. 5:19). And it stands in two things: His passion in life and death, and His fulfilling of the law joined therewith.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点是我们称义的赚得原因。且那是基督。此处可能有人问，在基督里藉着和为着什么我们被称义。我答："基督的顺服"（罗马书5:19）。且它在两件事中：祂在生活和死亡中的受难，和祂对律法的遵守与之相连。</w:t>
      </w:r>
    </w:p>
    <w:p w14:paraId="710F1E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faith the law is established" (Rom. 3:31). "Christ was sent in the similitude of sinful flesh, that the rigor of the law might be fulfilled in us" (Rom. 8:3–4). And "Christ is the perfection of the law for righteousness to all that believe" (Rom. 10:4). "He that doth not fulfill all things contained in the law is accursed" (Gal. 3:10).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藉信心律法被坚固"（罗马书3:31）。"基督被差遣成为罪身的形状，使律法的义成就在我们身上"（罗马书8:3-4）。且"基督是一切信的人称义的律法的终结"（罗马书10:4）。"凡不常照律法书上所记一切之事去行的，就被咒诅"（加拉太书3:10）。</w:t>
      </w:r>
    </w:p>
    <w:p w14:paraId="79DB2D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Seeing therefore we cannot perform the things contained therein by ourselves, we must perform them in the person of our mediator, who has satisfied for the threatening of the law by His passion, and has fulfilled the precepts of the law by His obedience in all duties of love to God and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因此看到我们不能藉自己履行其中包含的事，我们必须在我们中保的位格中履行它们，祂已经藉祂的受难满足了律法的威胁，且已经藉祂在对神和人一切爱的责任上的顺服履行了律法的戒律。</w:t>
      </w:r>
    </w:p>
    <w:p w14:paraId="7A4A90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owe to God a double debt. One is that we are to fulfill the law every moment from our first beginning, both in regard of purity of nature and purity of action. And this debt was laid upon us in the creation and is exacted of us in the law of God. The second debt is a satisfaction for the breach of the law. For this double debt, Christ is become our surety, and God accepts His obedience for us, it being a full satisfaction according to the tenor of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欠神双重债务。一是我们从我们一开始就要每刻履行律法，无论是就本性的纯洁还是行为的纯洁而言。且这债务在创造中加于我们且在神的律法中从我们被要求。第二个债务是对违反律法的满足。为这双重债务，基督成为我们的担保，且神接受祂为我们的顺服，它是按律法的内容的完全满足。</w:t>
      </w:r>
    </w:p>
    <w:p w14:paraId="5D6329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conceiving of this obedience, four questions may be demanded. The first is, when this obedience begins and ends? Answer. Satisfactory obedience performed by Christ begins in His incarnation and ends in His death.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为更好地理解这顺服，四个问题可能被提出。第一是，这顺服何时开始和结束？答：基督执行的满足性顺服在祂道成肉身中开始且在祂的死中结束。</w:t>
      </w:r>
    </w:p>
    <w:p w14:paraId="189638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says, "It is my meat to do my Father's will, and to fulfill his work" (John 4:34). But when was it indeed finished? A little before His passion He said, "I have finished the work which thou gavest me to do" (John 17:4). Again, in the surrendering of His soul, He says, "It is finished" (John 19:30). St. Paul says, "Christ was obedient to the death of the cross" (Phil. 2:8).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说，"我的食物就是遵行差我来者的旨意，作成祂的工"（约翰福音4:34）。但它何时确实完成？在祂受难前不久祂说，"我在地上已经荣耀你，你所托付我的事，我已成全了"（约翰福音17:4）。再者，在祂交出祂的灵魂时，祂说，"成了"（约翰福音19:30）。圣保罗说，"基督存心顺服，以至于死，且死在十字架上"（腓立比书2:8）。</w:t>
      </w:r>
    </w:p>
    <w:p w14:paraId="07C169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triumph of Christ began upon the cross (Col. 2:15), and He could not triumph before He had made a full and perfect satisfaction for us. When Christ had procured deliverance from hell, and right to life everlasting, He there made a perfect satisfaction for us to the justice of God. And this He did in His death upon the cross.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的凯旋在十字架上开始（歌罗西书2:15），且祂不可能在祂为我们做出充分和完美的满足前凯旋。当基督获得了从地狱的解脱，和对永生的权利，祂在那里为我们对神的公义做出了完美的满足。且这祂在祂在十字架上的死中做到。</w:t>
      </w:r>
    </w:p>
    <w:p w14:paraId="7D790B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the death of the mediator, "we receive the promise of everlasting inheritance" (Heb. 9:15), and "with one oblation upon the cross He perfected them that are sanctified" (Heb. 10:14), and they cannot be perfected without the perfect obedience of Christ. Christ arose from death and ascended into heaven in our room and stead. And this He could never have done unless He had made a perfect satisfaction in death.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藉中保的死，"我们得着所应许永远的产业"（希伯来书9:15），且"祂一次献祭，便叫那得以成圣的人永远完全"（希伯来书10:14），且他们没有基督的完全顺服不能被完全。基督从死里复活且升天在我们的位置。且这祂永不能做除非祂在死中做出完美的满足。</w:t>
      </w:r>
    </w:p>
    <w:p w14:paraId="3125FD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it may be asked, if satisfactory obedience ends in the death of Christ, to what use serve the resurrection and ascension of Christ, and His sitting at the right hand of the Father? Answer. They serve also for our justification, but after another sort. For they serve to apply and communicate to us and to put us in possession of the benefits which Christ has procured for us and purchased by His death.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可能有人问，若满足性顺服在基督的死中结束，基督的复活和升天，和祂坐在父右边有什么用？答：它们也服务于我们的称义，但以另一种方式。因为它们服务于应用和传达给我们且使我们拥有基督为我们获得且藉祂的死买来的益处。</w:t>
      </w:r>
    </w:p>
    <w:p w14:paraId="773469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 Paul says, "He ascended to give gifts to men, and to fill all things" (Eph. 4:8, 10). And Christ says, "When I am exalted, I will draw all men to me" (John 12:32). And "he lives forever to make intercession for us" (Heb. 7:27).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圣保罗说，"祂升上高天，将各样的恩赐赏给人，要充满万有"（以弗所书4:8, 10）。且基督说，"我若从地上被举起来，就要吸引万人来归我"（约翰福音12:32）。且"祂是长远活着，替我们祈求"（希伯来书7:27）。</w:t>
      </w:r>
    </w:p>
    <w:p w14:paraId="1EDDF4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how Christ could obey, being God, and satisfy for us, being man? Answer. Christ must be considered, not merely as God, or as man, but as God-man or man-God. For the Godhead does not redeem us without the manhood, nor the manhood without the Godhead.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第二个问题是，基督如何能顺服，作为神，且满足我们，作为人？答：基督必须被考虑，不仅作为神，或作为人，而是作为神人或人神。因为神性不救赎我们没有人性，人性也不救赎我们没有神性。</w:t>
      </w:r>
    </w:p>
    <w:p w14:paraId="2A29E7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Christ as God and man may both obey and satisfy. For, as there are in Christ two natures, so there are two distinct operations of the said natures. And as the said natures united make one Christ, so the operations of the natures concurring and being united in one make the compound work of a mediator.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然而，基督作为神和人可能都顺服和满足。因为，正如在基督里有两种本性，所以有所述本性的两种不同运作。且正如所述本性联合成为一个基督，所以本性的运作协调且在一个中联合成为中保的复合工作。</w:t>
      </w:r>
    </w:p>
    <w:p w14:paraId="3485B6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obedience of Christ, being the work of a mediator, has in it the operations of both natures. The practice, exercise, or execution of obedience is from the manhood. Therefore it is said, that "Christ bare our sins in His body upon the cross" (1 Peter 2:24); that "he suffered in the flesh" (1 Peter 4:1); that "he made a living way by the veil of his flesh" (Heb. 10:20); that "we are reconciled in the body of his flesh" (Col. 1:22).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基督的顺服，作为中保的工作，在其中有两种本性的运作。顺服的实践、操练或执行是来自人性。因此经上说，"基督在祂的身体里担当了我们的罪"（彼得前书2:24）；"祂在肉身受苦"（彼得前书4:1）；"祂给我们开了一条又新又活的路，从幔子经过，这幔子就是祂的身体"（希伯来书10:20）；"我们与神和好是在祂肉身的身体"（歌罗西书1:22）。</w:t>
      </w:r>
    </w:p>
    <w:p w14:paraId="7CB856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Obedience is properly a subjection of the will in reasonable creatures to the will of God. Now the will of the Godhead of Christ admits no subjection to the will of God, because the will of the Godhead (or of God) is one and the same in all the persons. Christ therefore yields subjection only in respect of the will of the manhood in which He performs obedience.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顺服恰当地说是有理性生物的意志对神旨意的服从。现在基督神性的意志不接受对神旨意的服从，因为神性的意志（或神的）在所有位格中是一个且相同的。因此基督仅就人性的意志而言服从，在其中祂执行顺服。</w:t>
      </w:r>
    </w:p>
    <w:p w14:paraId="1FD2EA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the operation of the Godhead is to make the said obedience meritorious and satisfactory for all that shall believe. In this respect Paul says, "God was in Christ reconciling the world unto Himself" (2 Cor. 5:19), and that "God shed His blood" (Acts 20:28), namely, in that nature which the Son of God assumed. Hence arises the value, price, and dignity of the obedience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神性的运作是使所述顺服有功且满足所有将信的人。在这方面保罗说，"神在基督里，叫世人与自己和好"（哥林多后书5:19），且"神用自己的血买了教会"（使徒行传20:28），即，在神的儿子所取的本性中。因此产生基督顺服的价值、代价和尊严。</w:t>
      </w:r>
    </w:p>
    <w:p w14:paraId="0C4B36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how the obedience of Christ should be made ours? Answer. By the free donation of God. For Christ is really given unto us in the word and sacraments; and consequently the obedience of Christ is made ours, even as when a piece of ground is made ours, the commodity thereof is ours also.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第三个问题是，基督的顺服如何成为我们的？答：藉神的自由赐予。因为基督在道和圣礼中真实地赐给我们；且因此基督的顺服成为我们的，正如当一块地成为我们的，其中的产出也是我们的。</w:t>
      </w:r>
    </w:p>
    <w:p w14:paraId="05CCF9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question is, how the obedience of Christ should be our justice? Answer. It is not our justice in natural manner, for then it should have been in us, but by a divine and supernatural manner, namely, by God's acceptation, in that He accounts it ours even as truly as if it were in us. And because God accepts it for ours, it is ours indeed. For His willing and approving of anything is the doing of it; and He calls the things that are not, as if they were.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个问题是，基督的顺服如何成为我们的义？答：它不是我们的义以自然方式，因为那样它应该在我们里面，而是以神圣和超自然的方式，即，藉神的接纳，在于祂算它为我们的，如同它在我们里面一样真实。且因为神接纳它为我们的，它确实是我们的。因为祂愿意和认可任何事就是做它；且祂称那不存在的，如同它们存在。</w:t>
      </w:r>
    </w:p>
    <w:p w14:paraId="2FA10A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we see what the obedience of Christ is. And here two errors must be avoided. The one is of some Protestants, less dangerous, yet an untruth, namely, that we are justified only by the passion of Christ. But if this were so, we should be justified without fulfilling the law. For (as I have said) we owe to God a double debt: one by creation, namely, the fulfilling of the law in all things from our first beginning; the second, since the fall of Adam, namely, a satisfaction for the breach of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看到基督的顺服是什么。且此处两个错误必须避免。一个是某些新教徒的，较不危险，但却不真实，即，我们仅藉基督的受难称义。但若这样，我们将在没有履行律法的情况下被称义。因为（如我所说）我们欠神双重债务：一个是藉创造，即，从我们一开始就在万事上履行律法；第二个，自亚当堕落以来，即，对违反律法的满足。</w:t>
      </w:r>
    </w:p>
    <w:p w14:paraId="72A626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passion of Christ is a payment of the second debt, but not of the first; whereas both must be answered. For "cursed is he that doth not continue in all things written in the law, to do them." The passion of Christ procures deliverance from hell, but alone by itself considered, it does not purchase a right to eternal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基督的受难是对第二个债务的支付，但不是对第一个；然而两者都必须回应。因为"凡不常照律法书上所记一切之事去行的，就被咒诅。"基督的受难获得从地狱的解脱，但单独就其本身考虑，它不买永生的权利。</w:t>
      </w:r>
    </w:p>
    <w:p w14:paraId="61906C2E">
      <w:pPr>
        <w:pStyle w:val="3"/>
        <w:spacing w:before="304" w:line="279" w:lineRule="auto"/>
        <w:ind w:left="3" w:right="16" w:firstLine="10"/>
        <w:jc w:val="both"/>
        <w:rPr>
          <w:rFonts w:hint="eastAsia" w:ascii="方正楷体_GBK" w:hAnsi="方正楷体_GBK" w:eastAsia="方正楷体_GBK" w:cs="方正楷体_GBK"/>
          <w:spacing w:val="-1"/>
          <w:sz w:val="30"/>
          <w:szCs w:val="30"/>
        </w:rPr>
      </w:pPr>
    </w:p>
    <w:p w14:paraId="6038331A">
      <w:pPr>
        <w:spacing w:line="282" w:lineRule="auto"/>
        <w:rPr>
          <w:rFonts w:hint="eastAsia" w:ascii="方正楷体_GBK" w:hAnsi="方正楷体_GBK" w:eastAsia="方正楷体_GBK" w:cs="方正楷体_GBK"/>
          <w:sz w:val="30"/>
          <w:szCs w:val="30"/>
        </w:rPr>
      </w:pPr>
    </w:p>
    <w:p w14:paraId="648BD8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Christ fulfilled the law for Himself. Therefore His passion alone serves for our justification. Answer. Christ as man fulfilled the law for Himself that He might be in both natures a holy high priest, and so continue. Nevertheless as mediator, God and man, He became subject to the law—in this regard He did not fulfill the law for Himself, neither was He bound so to do.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一：基督为自己成全了律法。因此祂的受难单独可作为我们的称义。答：基督作为人成全了律法为祂自己，使祂在两种本性中可能成为圣洁的大祭司，且如此持续。然而作为中保，神和人，祂成为律法的顺服者—在这方面祂不是为自己成全律法，祂也不是必须如此做。</w:t>
      </w:r>
    </w:p>
    <w:p w14:paraId="4A9A88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That which Christ did, we are not bound to do; but Christ (say some) fulfilled the law for us; therefore we are not bound to fulfill the law. Answer. That which Christ did, we are not bound to do for the same end and in the same manner. Now He fulfilled the law in way of redemption and satisfaction for us, and so do not we fulfill the law, but only in way of thankfulness for our redemption.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二：基督所做的，我们不必做；但基督（有人说）为我们成全了律法；因此我们不必成全律法。答：基督所做的，我们不必为同样的目的和以同样的方式去做。现在祂以救赎和为我们满足的方式成全律法，我们不是这样成全律法，而是只以为我们的救赎感恩的方式成全律法。</w:t>
      </w:r>
    </w:p>
    <w:p w14:paraId="488858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The law does not exact both obedience and the penalty also. Answer. In the estate of innocence the law threatened the penalty, and it only exacted obedience. Since the fall, it exacts both obedience and the punishment. The threatening of the law exacts the punishment; the precepts exact obedience.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反对三：律法不会同时要求顺服和刑罚。答：在无罪状态中律法威胁刑罚，且它只要求顺服。自堕落以来，它要求顺服和刑罚两者。律法的威胁要求刑罚；戒律要求顺服。</w:t>
      </w:r>
    </w:p>
    <w:p w14:paraId="3D0AAD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IV: "By the blood of Christ we have entrance into the holy place" (Heb. 10:19). Answer. By the "blood of Christ" we are to understand the passion. And the passion may not be severed from active and voluntary obedience. For Christ in suffering obeyed, and in obeying suffered. And (as Chrysostom says) "the passion is a kind of action"; Christ in the oblation of Himself did not only offer to God His passion, but also prayers, which are no passions (Heb. 5:7).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四："我们因耶稣的血得以坦然进入至圣所"（希伯来书10:19）。答：藉"基督的血"我们理解为受难。且受难不可与主动和自愿的顺服分离。因为基督在受苦中顺服，且在顺服中受苦。且（如克里索斯托姆所说）"受难是一种行动"；基督在献上自己时不仅将祂的受难献给神，也献上祷告，这些不是受难（希伯来书5:7）。</w:t>
      </w:r>
    </w:p>
    <w:p w14:paraId="3B8AE5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error is of the papists who teach that the thing by which and for which a sinner is formally justified is remission of sins, with inherent justice infused by the Holy Ghost. But this cannot be. For inherent justice and justification are made distinct gifts of God. Paul says, "Christ is made unto us of God, wisdom, justice, sanctification" (1 Cor. 1:30). Again, "But ye are washed, ye are justified, and sanctified" (1 Cor. 6:11).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错误是教皇派的，他们教导罪人被正式称义所藉的和为之的事物是罪的赦免，伴随着被圣灵注入的内在公义。但这不可能。因为内在公义和称义是神的不同恩赐。保罗说，"基督成为我们从神而来的智慧、公义、成圣"（哥林多前书1:30）。再者，"但你们已经洗净，已经称义，已经成圣"（哥林多前书6:11）。</w:t>
      </w:r>
    </w:p>
    <w:p w14:paraId="74E92E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justice whereby a sinner is justified is "revealed without the law" (Rom. 3:21). Now inherent justice or the habit of charity is revealed by the law. And the obedience of Christ is the only justice revealed without the law. For it is a justice imputed that the law never knew. And in this obedience, Christ performed the law and more too. For He died for His enemies, and so loved His neighbor more than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罪人藉之称义的公义是"在律法以外显明"（罗马书3:21）。现在内在公义或爱心的习惯是藉律法显明的。且基督的顺服是唯一在律法以外显明的公义。因为它是一种律法从未知道的归算的公义。且在这顺服中，基督成全了律法且更多。因为祂为祂的敌人死，且如此爱祂的邻舍超过自己。</w:t>
      </w:r>
    </w:p>
    <w:p w14:paraId="7E49E9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God is not only a justifier, but also "just in justifying" (Rom. 3:26) because He justifies none but such as bring unto Him a true and perfect justice, either in themselves or in their mediator (Prov. 17:15). Now this inward and inherent justice is not such. For it is imperfect because it is increased (as they teach) by a second justification. And it is in this life mixed with the corruption of the flesh.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神不仅是称义者，还是"称义的时候自己为义"（罗马书3:26），因为祂不称义任何人，除非他们带给祂真实和完全的公义，无论是在他们自己里面或在他们的中保里（箴言17:15）。现在这内在和内住的公义不是这样的。因为它是不完全的，因为它（如他们所教）藉第二次称义而增加。且它在今生与肉体的败坏混合。</w:t>
      </w:r>
    </w:p>
    <w:p w14:paraId="5CB1B1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the righteousness of a good conscience is an excellent grace and gift of God, but by it "we are not justified" (1 Cor. 4:4). Lastly, a close error is to be noted in this popish doctrine of justification. For in popish learning, remission of sins is not only an abolishing of the guilt and the punishment, but also of the corruption of sins, so as the party pardoned and justified has nothing in him that (as they say) God may justly hate. And yet Paul, justified and regenerate, says otherwise of himself, that "sin dwelleth in him," and that "the law of sin rebels in him against the law of his mind, and leads him captive to sin" (Rom. 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好良心的义是神极好的恩典和恩赐，但藉它"我们不称义"（哥林多前书4:4）。最后，在这教皇派的称义教义中需要注意一个接近的错误。因为在教皇派的学问中，罪的赦免不仅是对罪责和刑罚的废除，还有对罪的败坏，使得被赦免和称义的一方在自己里面没有（如他们所说）神可能公正地恨恶的东西。然而保罗，已称义和重生，对自己说法不同，"罪住在他里面，"且"罪的律在他里面抵挡他心中的律，掳掠他顺服罪的律"（罗马书7）。</w:t>
      </w:r>
    </w:p>
    <w:p w14:paraId="06E65B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of the doctrine. First, in that we are justified by an obedience out of ourselves, we are taught utterly to deny ourselves, and to go out of ourselves as having nothing in us whereby we may be saved. Here is the foundation of the abnegation of ourselves. Secondly, the obedience of Christ must be unto us the foundation of our obedience. For He performed all righteousness for us that we might be servants not of sin, but servants of righteousness in all duties of obedience. And in His obedience we must not only respect the merit thereof, but also His holy example in love, mercy, meekness, patience, etc., and after it are we to fashion our lives.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教义的应用。首先，在我们藉一个在我们自己以外的顺服称义方面，我们被教导完全否认自己，且走出自己，如同在我们里面没有任何可藉以得救的东西。这是我们自我否定的基础。其次，基督的顺服必须对我们成为我们顺服的基础。因为祂为我们成全了一切义，使我们可能不是罪的仆人，而是义的仆人，在一切顺服的责任上。且在祂的顺服中我们不仅要尊重其功德，也要尊重祂在爱、怜悯、温柔、忍耐等方面的圣洁榜样，且我们要按它塑造我们的生活。</w:t>
      </w:r>
    </w:p>
    <w:p w14:paraId="4CA1D0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obedience of Christ must be the foundation of our comfort. In all dangers and temptations, we that believe are to oppose the obedience of Christ against the fierce wrath of God, against hell, death, and condemnation. Certain beasts, when they are pursued, fly the next way to their dens, where they hold themselves even to death. Christ in respect of His obedience is our hiding place. He is set forth unto the world as a "propitiatory" (Rom. 3:26). For as the propitiatory covered the ark and the Decalogue, so He covers our sins, and He hides our bodies and souls from the furious indignation and vengeance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基督的顺服必须是我们安慰的基础。在一切危险和试探中，我们这些相信的人要用基督的顺服抵挡神的烈怒，抵挡地狱、死亡和定罪。某些野兽，当它们被追逐时，飞到最近的路到它们的穴，在那里它们甚至持守到死。基督就祂的顺服而言是我们的藏身之处。祂被陈列在世界面前如同一个"施恩座"（罗马书3:26）。因为正如施恩座盖住约柜和十诫，祂盖住我们的罪，且祂隐藏我们的身体和灵魂脱离神的烈怒和报复。</w:t>
      </w:r>
    </w:p>
    <w:p w14:paraId="5D4873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therefore by our faith fly to this our hiding place in the storms and tempest of God's wrath. And let us there live and die. Fourthly, this obedience is the foundation of our happiness. For true happiness is to be eased of our sins (Ps. 32:1), and this ease we have from Christ (Matt. 11:28). Lastly, the consideration of this obedience is the foundation of our thankfulness to God. For if we believe that Christ suffered and fulfilled the law for us, we are worse than beasts if we do not every way show ourselves thankful for this mercy.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让我们藉我们的信心飞到这我们的藏身之处，在神忿怒的风暴中。且让我们在那里生活和死亡。第四，这顺服是我们幸福的基础。因为真正的幸福是从我们的罪中得缓解（诗篇32:1），且这缓解我们从基督得到（马太福音11:28）。最后，对这顺服的考虑是我们对神感恩的基础。因为若我们相信基督为我们受苦且成全了律法，我们若不以各种方式表现出我们对这怜悯的感恩，我们就比野兽还糟。</w:t>
      </w:r>
    </w:p>
    <w:p w14:paraId="331E3C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point to be considered is the means of justification, namely, "the faith of Christ." Of which I consider three things. The first, what faith is. The papists define justifying faith to be a gift of God whereby we believe the articles of faith to be true and the whole word of God. But this faith the devils have. Here they allege that Abraham was the father of all the faithful, and that his faith was nothing else but a persuasion that He was able to give him a child in his old age.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五点要考虑的是称义的方式，即，"基督的信心。"对此我考虑三件事。第一，信心是什么。教皇派定义称义的信心是神的恩赐，藉此我们相信信仰的条款是真实的和神的全部话语。但这信心魔鬼也有。此处他们宣称亚伯拉罕是所有信徒的父，且他的信心不过是一种确信，即祂能够在他年老时给他一个孩子。</w:t>
      </w:r>
    </w:p>
    <w:p w14:paraId="6A10BC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First, the object of Abraham's faith was double: one less principal, that he should have issue in his old age; the second more principal, that the Messiah his redeemer should descend of his loins. And this was the thing which his faith in the promise of God specially aimed at. I answer again that Abraham believed not only the power of God (Rom. 4:21), but also His will which He had revealed in the promise: "In thy seed all the nations of the earth shall be blessed."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首先，亚伯拉罕信心的对象是双重的：一个次要的，他应在年老时有后裔；第二个更主要的，弥赛亚他的救赎主应从他的腰中而出。且这是他在神应许中的信心特别针对的事。我再次回答亚伯拉罕不仅相信神的能力（罗马书4:21），还有祂的旨意，即祂在应许中启示的："地上万族都要因你的后裔得福。"</w:t>
      </w:r>
    </w:p>
    <w:p w14:paraId="2FFF9A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alleged that Christ in the curing of certain blind men required no more but that they should believe His power (Matt. 9:28). I answer that the end of the miracles of Christ was to confirm the certainty of doctrine, specially touching His natures and offices. And therefore a general faith touching the divine power or Godhead of Christ was sufficient for the obtaining of a miraculous cure.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有人宣称基督在医治某些瞎子时不要求更多，只要他们相信祂的能力（马太福音9:28）。我答基督神迹的目的是确认教义的确定性，特别是关于祂的本性和职分。且因此关于基督神性能力或神性的一般信心对获得神迹般的医治是足够的。</w:t>
      </w:r>
    </w:p>
    <w:p w14:paraId="6D9F3B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they object that salvation is promised to general faith: "If thou shalt confess with thy mouth the Lord Jesus, and believe that God raised him from the dead, thou shalt be saved" (Rom. 10:9); that Peter's faith was general, "Thou art Jesus Christ, the Son of the living God" (Matt. 16:16); that the eunuch's faith was of the same kind, "I believe that Jesus Christ is the Son of God" (Acts 8:37).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他们反对说救恩是应许给一般信心的："你若口里认耶稣为主，心里信神叫祂从死里复活，就必得救"（罗马书10:9）；彼得的信心是一般的，"你是基督，是永生神的儿子"（马太福音16:16）；太监的信心是同样类型的，"我信耶稣基督是神的儿子"（使徒行传8:37）。</w:t>
      </w:r>
    </w:p>
    <w:p w14:paraId="16F31C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a common rule in Scripture that words signifying knowledge signify also the motions and good affections of the heart. "The Lord knows the way of the righteous" (Ps. 1)—that is, knows and approves it. "The Lord knows who are his" (2 Tim. 2:19)—that is, He knows and chooses them. "This is eternal life to know thee the only God" (John 17:3)—that is, to know and acknowledge Thee for our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在圣经中一个常见的规则是表示知识的词也表示心的动机和好的情感。"耶和华知道义人的道路"（诗篇1）—即，知道且认可它。"主认识谁是祂的人"（提摩太后书2:19）—即，祂知道且拣选他们。"认识你独一的真神，就是永生"（约翰福音17:3）—即，知道且承认你为我们的神。</w:t>
      </w:r>
    </w:p>
    <w:p w14:paraId="167A7C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this be true in words of knowledge, then much more words of believing signify the good motions and the affiance of the heart. Thus to believe Christ to be the Son of God in the places before named is to believe that He is God, and withal to fix our affiance on Him. Otherwise the devils believe thus much. When Thomas had put his finger in the side of Christ, he said, "My Lord, and my God" (John 20:28). And to this speech of his Christ says, "Thou hast seen, and believed." This then is true faith not only to believe that Christ is God, but also that He is our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若这在表示知识的词中是真的，那么更多表示相信的词表示心的好的动机和依靠。因此在前面提到的地方相信基督是神的儿子是相信祂是神，且同时将我们的信靠放在祂身上。否则魔鬼也这样相信。当多马将他的指头放在基督肋旁，他说，"我的主，我的神"（约翰福音20:28）。且对他的这话基督说，"你看见了我，就信了。"这才是真信心，不仅相信基督是神，还相信祂是我们的神。</w:t>
      </w:r>
    </w:p>
    <w:p w14:paraId="277CD2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Justifying faith in true manner is defined thus: It is a gift whereby we apprehend Christ and His benefits. To believe in Christ and to receive Christ are put both for one (John 1:12). Faith is the mouth of the soul, whereby we eat the flesh of Christ, and drink His blood (John 6). To receive the word of Christ, to acknowledge it, and to believe it, are put all for one (John 17:8). Paul says that the Gentiles did "apprehend the justice which is by faith" (Rom. 9:30). Again, that "we receive the promise of the Spirit by faith" (Gal. 3:14).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称义的信心以真实方式如此定义：它是一个恩赐，藉此我们领受基督和祂的益处。相信基督和接受基督都表示同一事（约翰福音1:12）。信心是灵魂的口，藉此我们吃基督的肉，喝祂的血（约翰福音6）。接受基督的话，承认它，和相信它，都表示同一事（约翰福音17:8）。保罗说外邦人"得着那因信而来的义"（罗马书9:30）。再者，"我们因信得着所应许的圣灵"（加拉太书3:14）。</w:t>
      </w:r>
    </w:p>
    <w:p w14:paraId="412844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apprehension stands in two things. The first is to know Christ as He propounds Himself in the word and sacraments. The second is to apply Him and His benefits unto ourselves. This application is made by a supernatural act of the understanding when we believe that Christ with His benefits is really ours. It may be objected that faith is a certain confidence whereby we believe in Christ. And so it is described even in this text.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领受在两件事中：第一是认识基督如祂在道和圣礼中提出自己。第二是将祂和祂的益处应用到我们自己身上。这应用是由理解的超自然行为作成的，当我们相信基督和祂的益处真的是我们的。可能有人反对说信心是一种确信，藉此我们相信基督。且如此它甚至在这经文中被描述。</w:t>
      </w:r>
    </w:p>
    <w:p w14:paraId="24C335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Faith and confidence properly are distinct gifts of God. And confidence is the effect or fruit of faith. For Paul says that "we have entrance to God with confidence by faith" (Eph. 3:12). And reason declares as much, for a man cannot put his confidence in Christ till he be assured that Christ with His benefits are his. We do not rest on His goodness of whose love we doubt. Secondly, I answer that confidence, being a most notable effect of faith, is often in Scripture put for faith, and faith is described by it (as it is in this place), and yet for nature they are not one, but must be distinguished.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信心和确信恰当地说是神的不同恩赐。且确信是信心的效果或果实。因为保罗说"我们因信祂，就在祂里面放胆，笃信不疑地来到神面前"（以弗所书3:12）。且理性同样宣告，因为人不能将他的确信放在基督身上，直到他确信基督和祂的益处是他的。我们不安息在我们怀疑其爱的人的良善上。其次，我答确信，作为信心最显著的效果，在圣经中常被放在信心的位置，且信心被它描述（如在此处），但就本性而言它们不是一个，而必须区分。</w:t>
      </w:r>
    </w:p>
    <w:p w14:paraId="72365D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the grounds of apprehension must be considered. For special faith must have a special and infallible ground. The grounds are three. The first is this. In the gospel God has propounded general promises of remission of sins and life everlasting by Christ. And withal He has given a commandment to apply the said promises to ourselves: "This is the commandment of God, that we believe in the name of his Son Jesus Christ" (1 John 3:23). And we cannot believe in Christ, till we believe Christ to be our Christ. Now then, a general promise with a commandment to apply the same to ourselves is in effect as much as a special promise.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领受的根基必须被考虑。因为特殊信心必须有特殊和不误的根基。根基有三个。第一是这个。在福音中神已提出一般的应许，即藉基督罪得赦免和永生。且同时祂已给予一个命令，将所述应许应用到我们自己身上："神的命令就是叫我们信祂儿子耶稣基督的名"（约翰一书3:23）。且我们不能信基督，直到我们相信基督是我们的基督。现在，一个一般的应许加上应用同样应许到我们自己身上的命令实际上相当于一个特殊应许。</w:t>
      </w:r>
    </w:p>
    <w:p w14:paraId="588389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ground is this: "The Spirit of God testifieth together with our spirit that we are the sons of God" (Rom. 8:16). In this testimony, four things must be observed. The first, that it is sufficient to certify and assure us of our salvation. For if the testimony of two or three witnesses establish a truth among men, then much more the testimony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根基是这个："圣灵与我们的心同证我们是神的儿女"（罗马书8:16）。在这见证中，四件事必须被观察。第一，它足以证明并确保我们的救恩。因为若两三个见证人的见证在人中确立一个真理，那么更多的是神的见证。</w:t>
      </w:r>
    </w:p>
    <w:p w14:paraId="24593A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this testimony be certainly known, else it is no testimony unto us. The third is that this testimony is found and perceived in the use of the word, prayer, sacraments. The last is that it is especially given and felt in the time of great danger and affliction. For when by reason of misery and trouble, we know not to pray as we ought, then the "Spirit makes request for us with groans that cannot be uttered" (Rom. 8:26).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这见证必须被确知，否则它对我们而言不是见证。第三是这见证在道、祷告、圣礼的使用中被发现和感知。最后是它特别在极大危险和痛苦时被给予和感觉到。因为当因苦难和麻烦的缘故，我们不知如何祷告，如我们应当的，那时"圣灵替我们祷告，说不出来的叹息"（罗马书8:26）。</w:t>
      </w:r>
    </w:p>
    <w:p w14:paraId="0FA2E3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afflictions, Paul says, "The love of God is shed abroad in our hearts." Now then, if God give to them that turn unto Him a testimony that they are the children of God, they for their parts are by special faith to believe it. The third ground in this. A special faith may be gathered partly upon things generally revealed in the Word of God, and partly upon sense, observation, and experience—the same things being revealed generally in the word and particularly by experience.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在痛苦中，保罗说，"神的爱浇灌在我们心里。"现在，若神给予那些转向祂的人一个见证，他们是神的儿女，他们就他们的部分而言应藉特殊信心相信它。第三个根基是这个。一个特殊信心可能部分收集在神的话语中普遍启示的事物上，部分在感觉、观察和经验上—同样的事物在道中普遍启示且藉经验特别启示。</w:t>
      </w:r>
    </w:p>
    <w:p w14:paraId="73DE33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this ground may we truly conclude the forgiveness of our sins and the salvation of our souls on this matter. He which believes has the forgiveness of his sins. But I believe in Christ (says he which believes). Therefore my sins are forgiven me. The major or first part is expressed in the Word; the minor or second part is found true by experience and by the testimony of the conscience, which is a certain testimony. For Paul says, "This is my rejoicing, the testimony of my conscience" (2 Cor. 1:12). And the conclusion is the conclusion of special faith. If this be not a good and sufficient ground, there is almost no special faith in the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根基上我们可能真正在这事上得出我们罪的赦免和我们灵魂的救恩的结论。相信的人有他罪的赦免。但我相信基督（相信的人说）。因此我的罪被赦免了。大前提或第一部分在道中表达；小前提或第二部分藉经验和良心的见证被发现是真的，这是一个确实的见证。因为保罗说，"我所夸的是这个，就是我的良心见证"（哥林多后书1:12）。且结论是特殊信心的结论。若这不是一个好和充分的根基，世界上几乎没有特殊信心。</w:t>
      </w:r>
    </w:p>
    <w:p w14:paraId="5BD147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are to consider the degrees of apprehension, and they are two. There is a weak apprehension, and there is a strong apprehension, as there is a weak and a strong faith. The weak faith and apprehension is when we endeavor to apprehend. This endeavor is when we bewail our unbelief, strive against our manifold doubtings, will to believe with an honest heart, desire to be reconciled to God, and constantly use the good means to believe.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我们要考虑领受的程度，且它们是两个。有一个软弱的领受，和一个强的领受，正如有一个软弱和强的信心。软弱的信心和领受是当我们努力领受。这努力是当我们哀叹我们的不信，与我们多种疑惑斗争，以诚实的心愿意相信，渴望与神和好，且持续使用好的方法去相信。</w:t>
      </w:r>
    </w:p>
    <w:p w14:paraId="76269F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 accepts the will to believe for faith itself, and the will to repent for repentance. The reason hereof is plain. Every supernatural act presupposes a supernatural power or gift. And therefore the will to believe and repent presupposes the power and gift of faith and repentance in the heart. It may be objected that in the minds of them that believe in this manner, doubtings of God's mercies abound.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神接受相信的意愿为信心本身，且悔改的意愿为悔改。此的理由是明显的。每个超自然行为预设一个超自然能力或恩赐。且因此相信和悔改的意愿预设信心和悔改的能力和恩赐在心中。可能有人反对说在以这方式相信的人心中，对神怜悯的疑惑充满。</w:t>
      </w:r>
    </w:p>
    <w:p w14:paraId="359330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Though doubtings abound never so, yet are they not of the nature of faith, but are contrary to it. Secondly, we must put difference between true apprehension and strong apprehension. If we truly apprehend, though not strongly, it suffices. The palsied hand is able to receive a gift, though not so strongly as another.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答：虽然疑惑多么充满，然而它们不是信心的本性，而是与之相反。其次，我们必须区分真的领受和强的领受。若我们真的领受，虽然不强，它足够了。瘫痪的手能够接受礼物，虽然不像另一个那样强。</w:t>
      </w:r>
    </w:p>
    <w:p w14:paraId="64F74B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 in the Gospel said, "Lord, I believe, help mine unbelief" (Mark 9:24)—that is, help my faith which by reason of the smallness thereof may rather be called unbelief, than faith. This is the common faith of true believers. For in this world, we rather live by hungering and thirsting, than by full apprehending of Christ. And our comfort stands rather in this, that we are known of God, than that we know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福音中的人说，"主啊，我信，但我信不足，求主帮助"（马可福音9:24）—即，帮助我的信心，因其微小而可能宁可被称为不信，而非信心。这是真信徒的普遍信心。因为在这个世界上，我们宁可藉饥渴而活，而非藉对基督的充分领受。且我们的安慰宁可在于我们被神所知，而非我们知道神。</w:t>
      </w:r>
    </w:p>
    <w:p w14:paraId="6EC590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highest degree of faith is a full persuasion of God's mercy. Thus says the Holy Ghost that "Abraham was not weak through unbelief, but strong in faith" (Rom. 4:20). But wherein was this strength? In that "he was fully persuaded, that God, which had promised would also perform it." This measure of faith is not incident to all believers, but to the prophets, apostles, martyrs, and such as have been long exercised in the school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信心的最高程度是对神怜悯的充分确信。圣灵如此说"亚伯拉罕在不信上没有软弱，反倒在信上刚强"（罗马书4:20）。但这力量在何处？在于"他满心相信神所应许的必能做成。"这信心的程度不是所有信徒的偶然，而是先知、使徒、殉道者和那些长期在基督学校中操练的人的。</w:t>
      </w:r>
    </w:p>
    <w:p w14:paraId="1719A3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appears by the order whereby we attain to this degree of faith. First, there must be a knowledge of Christ. Then follows a general persuasion of the possibility of pardon and mercy, whereby we believe that our sins are pardonable. An example whereof we have in the prodigal child (Luke 15:18).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且这藉我们达到这信心程度的次序显明。首先，必须有对基督的认识。然后跟着对宽恕和怜悯可能性的一般确信，藉此我们相信我们的罪是可赦免的。我们在浪子（路加福音15:18）中有一个例子。</w:t>
      </w:r>
    </w:p>
    <w:p w14:paraId="69B1AD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this the Holy Ghost works a will and desire to believe and stirs up the heart to make humble and serious invocation for pardon. After prayer instantly made, follows a settling and quieting of the conscience, according to the promise: "Knock, it shall be opened; seek, ye shall find; ask, ye shall receive" (Matt. 7:7).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之后圣灵作工产生一个相信的意愿和渴望，且激发心做谦卑和严肃的宽恕的祈求。在祷告立刻之后，跟着良心的安定和平静，按照应许："叩门，就给你们开门；寻找，就寻见；祈求，就给你们"（马太福音7:7）。</w:t>
      </w:r>
    </w:p>
    <w:p w14:paraId="3D664C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all this follows an experience in manifold observation of the mercies of God and love in Christ. And after experience, follows a full persuasion. Abraham had not this full persuasion till God had sundry times spoken to him. David, upon much trial of the mercies and favor of God, grows to resolution and says, "Doubtless kindness and mercy shall follow me all the days of my life" (Ps. 23:6).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所有这之后跟着在对神的怜悯和在基督里的爱的多种观察中的经验。且在经验之后，跟着充分的确信。亚伯拉罕直到神多次向他说话才有这充分的确信。大卫，在对神的怜悯和恩惠的多次试验上，增长到决心且说，"我一生一世必有恩惠慈爱随着我"（诗篇23:6）。</w:t>
      </w:r>
    </w:p>
    <w:p w14:paraId="6C803C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distinction of the degrees of faith must the rather be observed, because the papists suppose that we teach that every faith is a full persuasion, and that every one among us has this persuasion; which is otherwise. For certainty we ascribe to all faith, but not fullness of certainty. Neither do we teach that all men must have a full persuasion at the first.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信心程度的这区分必须更多地被观察，因为教皇派认为我们教导每个信心都是一个充分的确信，且我们中间每个人都有这确信；事实并非如此。因为我们将确定性归给所有信心，但不是确定性的充满。我们也不教导所有人一开始必须有一个充分的确信。</w:t>
      </w:r>
    </w:p>
    <w:p w14:paraId="345711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If that be the right faith which apprehends and applies Christ unto us, then is it a poor and miserable faith of the papist to be baptized and withal to believe as the church does, when it is not known what the church believes.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应用。若那是正确的信心，领受和应用基督给我们，那么教皇派的信心是贫穷和可悲的，被洗礼且同时相信如教会所信，当不知教会相信什么。</w:t>
      </w:r>
    </w:p>
    <w:p w14:paraId="551DCF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 same kind is the faith of the multitude among us whose faith is their good meaning, that is, their fidelity and truth in their dealings.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同样类型的是我们中间众人的信心，他们的信心是他们的好意，即，他们在交往中的忠实和真实。</w:t>
      </w:r>
    </w:p>
    <w:p w14:paraId="7AB59E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if that be faith which truly apprehends Christ, there is little true faith in these last days. For though the merit of Christ be apprehended by faith, yet is not the efficacy of His death. And that appears by the bad and unreformed lives of them that profess the gospel. Indeed many say they have and ever had a strong persuasion of God's mercy, but in the most of them it is but a strong imagination. For their faith was conceived without the word, prayer, sacraments. And it is severed from good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若那是真正领受基督的信心，在这末后的日子里几乎没有真信心。因为虽然基督的功德被信心领受，但祂死的功效不是。且那在宣告福音的人的坏和未改革的生活中显明。实际上许多人说他们有且一直有对神怜悯的强烈确信，但在他们大多数人中它只是一个强烈的想像。因为他们的信心在没有道、祷告、圣礼的情况下被孕育。且它与好生活分离。</w:t>
      </w:r>
    </w:p>
    <w:p w14:paraId="71E300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then all of us carefully to seek for this true and lively faith. And the rather, because faith and repentance are possible to all that by grace do will it. Nay, they which will to believe and repent have begun to believe and repent, God accepting the will for the deed (Luke 11:13). And having attained to a measure of true faith, we must go on and seek to justify ourselves, but yet (as St. James teaches, chapter 2) justify our faith by good works. And then shall our faith be a means to justify us in life and death.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所有人都要慎重地寻求这真实和活泼的信心。且更多的是，因为信心和悔改对所有藉恩典愿意的人是可能的。不，那些愿意相信和悔改的人已经开始相信和悔改，神接受意愿为行为（路加福音11:13）。且得到一个真信心的度量后，我们必须继续且寻求称义我们自己，但（如圣雅各教导，第2章）藉好行为称义我们的信心。且然后我们的信心将是在生和死中称义我们的方式。</w:t>
      </w:r>
    </w:p>
    <w:p w14:paraId="292466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to be considered concerning faith is the manner how it justifies. The papists teach that it justifies because it stirs up good motions and good affections in the heart, whereby it prepares and disposes man that he may be fit to receive his justification—again, because it being an excellent virtue merits that God should justify. But this is false which they say.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信心要考虑的第二点是它如何称义的方式。教皇派教导它称义因为它在心中激发好的动机和好的情感，藉此它预备和处置人使他可能适合接受他的称义—再者，因为它作为一个卓越的美德值得神称义。但他们所说的是假的。</w:t>
      </w:r>
    </w:p>
    <w:p w14:paraId="466013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faith justifies by disposing the heart, then there must be a space of time between justification and justifying faith: but there is no space of time between them. For so soon as a man believes, he is presently justified. For every believer has the promise of remission of sins and life everlasting. Again, in the case of justification, Paul opposes believing and doing: faith, and works of the law. Faith therefore does not justify as a work, or as an excellent virtue, bringing forth many divine and gracious operations in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若信心藉处置心称义，那么在称义和称义的信心之间必须有一段时间：但它们之间没有时间间隔。因为一个人一相信，他就立刻被称义。因为每个信徒有赦罪和永生的应许。再者，在称义的情况下，保罗对立相信和行为：信心，和律法的行为。因此信心不作为一个行为，或作为一个卓越的美德称义，在我们里面带来许多神圣和恩典的运作。</w:t>
      </w:r>
    </w:p>
    <w:p w14:paraId="6812CB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the proper action of faith, which is apprehension, does not justify of itself. For it is imperfect, and is to be increased to the end of our days.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不，信心的恰当行动，即领受，不靠自己称义。因为它是不完全的，且要增长到我们生命的终结。</w:t>
      </w:r>
    </w:p>
    <w:p w14:paraId="5B6A3E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therefore justifies because it is an instrument to apprehend and apply that which justifies, namely, Christ and His obedience. As the Israelites stung of fiery serpents were cured, so are we saved (John 3:14). The Israelites did nothing at all, but only look upon the brazen serpent; so are we to do nothing for our justification and salvation, but to fix the eye of our faith on Christ. The bankrupt pays his debt by accepting the payment made by his surety.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信心称义因为它是一个工具来领受和应用那称义的，即，基督和祂的顺服。正如以色列人被火蛇咬伤被医治，我们也这样得救（约翰福音3:14）。以色列人什么都不做，只是看铜蛇；因此我们对我们的称义和救恩什么都不做，只是将我们信心的眼睛固定在基督上。破产者藉接受他担保人所作的付款支付他的债务。</w:t>
      </w:r>
    </w:p>
    <w:p w14:paraId="4CEC4C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property of true religion to depress nature and to exalt grace. And this is done when we make God the only worker of our salvation, and make ourselves to be no more but receivers of the mercy and grace of God by faith, and receivers not by nature, but by grace, reaching out the beggar's hand, namely our faith in Christ, to receive the gift or alms of mercy.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真宗教的特性是压制本性和高举恩典。且这在我们使神成为我们救恩的唯一工作者，且使我们自己不过是藉信心接受神的怜悯和恩典的人，且不是藉本性，而是藉恩典接受的人，伸出乞丐的手，即我们在基督里的信心，来接受怜悯的恩赐或施舍时完成。</w:t>
      </w:r>
    </w:p>
    <w:p w14:paraId="43FE20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point is that faith alone justifies. For here Paul says that "we are justified by faith, without the works of the law." And that is as much as if he had said, "by faith alone." Some papists to help themselves translate the words of Paul thus, "knowing that a man is not justified by the works of the law, if not (ἐὰν μὴ) by faith," that is, except faith go withal. Then if faith be joined with works (say they), works justify.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最后一点是唯独信心称义。因为此处保罗说"我们因信称义，不因律法的行为。"且那相当于他说，"唯独因信。"一些教皇派为帮助自己将保罗的话这样翻译，"知道人不因律法的行为称义，若不是（ἐὰν μὴ）因信，"即，除非信心同在。然后若信心与行为结合（他们说），行为称义。</w:t>
      </w:r>
    </w:p>
    <w:p w14:paraId="1E26B2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that this manner of translation corrupts the text. For ἐὰν μὴ must here be translated, "but"—as appears by the words following: "We have believed in Christ, that we might be justified by faith in Christ without the works of the law." We cannot do more in the curing of our spiritual diseases than in the curing of the diseases of our body—of which Christ says, "only believe" (Mark 5:36). When Abraham abounded both in faith and works, it is said, that "he was justified by faith without works" (Rom. 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我答这种翻译的方式败坏了经文。因为ἐὰν μὴ必须在此被翻译为"但是"—如在之后的话中显明："我们信了基督，使我们因信基督称义，不因律法的行为称义。"我们在治愈我们属灵疾病上不能做得比在治愈我们身体疾病上更多—对此基督说，"只要信"（马可福音5:36）。当亚伯拉罕在信心和行为上都丰富，经上说，"他因信称义，不是因行为"（罗马书4）。</w:t>
      </w:r>
    </w:p>
    <w:p w14:paraId="48582A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doctrine is of great use. First, we learn hence that a man is justified by the mere mercy of God, and that there is excluded from justification all merit of congruity, all meritorious works of preparation wrought by us, all cooperation of man's will with God's grace in the effecting of our justification.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这教义有极大用处。首先，我们由此学习到人是藉神纯粹的怜悯称义，且从称义中排除所有适当的功德，所有由我们作成的准备的有功德的行为，在促成我们称义方面人的意志与神恩典的所有合作。</w:t>
      </w:r>
    </w:p>
    <w:p w14:paraId="02F785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learn that a man is justified by the mere merit of Christ—that is, by the meritorious obedience which He wrought in Himself, and not by anything wrought by Him in us. Here then our merits, and satisfactions, and all inward justice, is excluded from the justification of a sinner.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其次，我们学习到人是藉基督纯粹的功德称义—即，藉祂在自己身上作成的有功德的顺服，而不是藉祂在我们里面作成的任何事物。此处我们的功德，和满足，和所有内在的义，从罪人的称义中被排除。</w:t>
      </w:r>
    </w:p>
    <w:p w14:paraId="3E13FD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end Paul says that "we are justified freely by the redemption that is in Christ" (Rom. 3:24); that "we are made the justice of God in Him," and not in us (2 Cor. 5:21); that "he gave himself to deliver us" (Gal. 1:4); that "he hath purged our sins by himself" (Heb. 1:3) and not by anything in us. Hence it appears, that the papists err and are deceived when they teach that Christ did merit that we might merit and satisfy for ourselves. For then we should not be justified by our faith alone.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此目的保罗说"我们蒙恩称义，是因基督耶稣的救赎"（罗马书3:24）；"使我们在祂里面成为神的义，"而不是在我们里面（哥林多后书5:21）；"祂为我们的罪舍己"（加拉太书1:4）；"祂洗净了人的罪"（希伯来书1:3）而不是藉我们里面的任何事物。由此显明，教皇派错误且被欺骗当他们教导基督赚得功德使我们可能赚得功德且为自己满足。因为那样我们不会单单因我们的信心称义。</w:t>
      </w:r>
    </w:p>
    <w:p w14:paraId="69C795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hence we learn that a sinner is justified by mere faith—that is, that nothing within us concurs as a cause of our justification, but faith; and that nothing apprehends Christ's obedience for our justification, but faith. This will more easily appear, if we compare faith, hope, and love.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由此我们学习到罪人是藉纯粹的信心称义—即，我们里面没有任何作为我们称义的原因共同作用，只有信心；且没有任何为我们称义领受基督的顺服，只有信心。这将更容易显明，若我们比较信心、盼望和爱。</w:t>
      </w:r>
    </w:p>
    <w:p w14:paraId="18A6BA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is like a hand that opens itself to receive a gift, and so is neither love, nor hope. Love is also a hand, but yet a hand that gives out, communicates, and distributes. For as faith receives Christ into our hearts, so love opens the heart and powers out praise and thanks to God and all manner of goodness to men. Hope is no hand, but an eye that wishly looks and waits for the good things which faith believes. Therefore it is the only property of faith to clasp and lay hold of Christ and His benefits.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信心像一只张开自己接受礼物的手，因此既不是爱，也不是盼望。爱也是一只手，但是一只付出、传达和分配的手。因为正如信心接受基督进入我们心中，爱打开心且倾出赞美和感谢给神和各种良善给人。盼望不是手，而是一只专注地看且等待信心所相信的好事的眼睛。因此是信心的唯一特性来抓住和捉住基督和祂的益处。</w:t>
      </w:r>
    </w:p>
    <w:p w14:paraId="47B67D6F">
      <w:pPr>
        <w:spacing w:line="282" w:lineRule="auto"/>
        <w:rPr>
          <w:rFonts w:hint="eastAsia" w:ascii="方正楷体_GBK" w:hAnsi="方正楷体_GBK" w:eastAsia="方正楷体_GBK" w:cs="方正楷体_GBK"/>
          <w:sz w:val="30"/>
          <w:szCs w:val="30"/>
        </w:rPr>
      </w:pPr>
    </w:p>
    <w:p w14:paraId="6CEF4C3A">
      <w:pPr>
        <w:spacing w:line="282" w:lineRule="auto"/>
        <w:rPr>
          <w:rFonts w:hint="eastAsia" w:ascii="方正楷体_GBK" w:hAnsi="方正楷体_GBK" w:eastAsia="方正楷体_GBK" w:cs="方正楷体_GBK"/>
          <w:sz w:val="30"/>
          <w:szCs w:val="30"/>
        </w:rPr>
      </w:pPr>
    </w:p>
    <w:p w14:paraId="683FE638">
      <w:pPr>
        <w:spacing w:line="243" w:lineRule="auto"/>
        <w:rPr>
          <w:rFonts w:hint="eastAsia" w:ascii="方正楷体_GBK" w:hAnsi="方正楷体_GBK" w:eastAsia="方正楷体_GBK" w:cs="方正楷体_GBK"/>
          <w:sz w:val="30"/>
          <w:szCs w:val="30"/>
        </w:rPr>
      </w:pPr>
    </w:p>
    <w:p w14:paraId="37F0A9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objected that true faith is never alone. I answer thus. Faith is never alone in the person justified, nor in godly conversation, but is joined with all other virtues. Yet in the act and office of justification, it is alone. The eye in the body is not alone, being joined with all other parts, hand, foot, etc., nevertheless, the eye in seeing is alone. For no part of the body sees, but the eye.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人反对说真信心从不单独。我如此回答。信心在被称义的人里面从不单独，在敬虔的交谈中也不，而是与所有其他美德联合。然而在称义的行为和职分中，它是单独的。眼睛在身体中不是单独的，与所有其他部分相连，手、脚等，尽管如此，眼睛在看的时候是单独的。因为身体没有任何部分看，只有眼睛。</w:t>
      </w:r>
    </w:p>
    <w:p w14:paraId="17D0B2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may be objected that being justified by faith alone, we are saved by faith alone, and so may live as we list. I answer: Faith must be considered as an instrument or as a way. If it be considered as an instrument to apprehend Christ to our salvation, we are only saved by faith on this manner. Yet if faith be considered as a way, we are not only saved by faith. For all other virtues and works are the way to life as well as faith, though they be not causes of salvation.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可能有人反对说我们既然唯独因信称义，我们就唯独因信得救，因此可以随心所欲地生活。我回答：信心必须被视为一种工具或一种道路。如果它被视为领受基督使我们得救的工具，我们只有以这种方式因信得救。然而如果信心被视为一种道路，我们不只是因信得救。因为所有其他美德和行为也是通向生命的道路，如同信心一样，尽管它们不是救恩的原因。</w:t>
      </w:r>
    </w:p>
    <w:p w14:paraId="303EA2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is objected that not only faith, but also the sacraments serve to apply Christ. I answer: They are said to apply in that they serve to confirm faith, whose office is to apply. And here let us take notice of the error of the papists who teach that our satisfactions serve to apply the satisfaction of Christ, and the sacrifice of the Mass to apply the sacrifice of Christ upon the cross—whereas nothing indeed applies but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有人反对说不仅信心，而且圣礼也用来应用基督。我回答：它们被称为应用是因为它们用来确认信心，而信心的职分是应用。在此让我们注意教皇派的错误，他们教导说我们的满足用来应用基督的满足，弥撒的祭用来应用基督在十字架上的祭—然而实际上没有什么能应用，只有信心。</w:t>
      </w:r>
    </w:p>
    <w:p w14:paraId="6DF9EC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sixth place, we are to consider the kinds of justification. The papists make two: one, when a man of an evil man is made a good man; the second, when a good man is made better. And this, they say, is by works. But it is false which they teach. For the Jews which were born a holy and peculiar people to God by means of the covenant "were justified" (as Paul here says) "by faith, without works." Again, he says that the very end of our believing is "that we may be justified by faith without works." Therefore there is one only justification and no more—and that by faith without works.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六，我们要考虑称义的种类。教皇派制造两种：一种，当一个恶人变成好人；第二种，当一个好人变得更好。而这个，他们说，是藉行为。但他们所教导的是假的。因为犹太人，藉着约的方式生为神的圣洁和特殊的民族，"被称义"（如保罗在此所说）"藉信心，没有行为。"再者，他说我们相信的真正目的是"我们可能藉信心称义，没有行为。"因此只有一种称义而已—那就是藉信心没有行为。</w:t>
      </w:r>
    </w:p>
    <w:p w14:paraId="79A692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seventh point is the ground of this doctrine of justification by faith without works. And it is laid down in the end of the sixteenth verse: "No flesh shall be justified by the works of the law." And this ground is taken, as I suppose, from Psalm 143:2. It may be alleged that David says thus, "No flesh shall be justified in thy sight," and that the other words, "by the works of the law," are not expressed.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七点是这个藉信心没有行为称义的教义的基础。它在第十六节末尾被提出："凡有血气的没有一人因行律法称义。"这基础取自，我认为，诗篇143:2。可能有人宣称大卫如此说，"在你面前，凡活着的人没有一个是义的，"而其他词，"藉律法的行为，"没有被表达。</w:t>
      </w:r>
    </w:p>
    <w:p w14:paraId="5163E8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that the apostles and Christ, in citing places of the Old Testament, apply them and expound them, and hereupon sometime add words without adding to the sense. Moses says, "Him shalt thou serve" (Deut. 6:13). Christ, alleging the same words, says, "Him only shalt thou serve" (Matt. 4:10). David says, "Sacrifice and burnt offering thou wouldst not, but mine ears hast thou pierced" (Ps. 40:6). The author to the Hebrews, citing this text, says, "Sacrifice and burnt offering thou wouldest not, but a body hast thou fitted me" (Heb. 10:5). And thus the piercing of the ear is explained. For indeed it signifies to be made obedient. And to this end was a body given to Christ, that He might obey His Father's will.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回答说使徒和基督，在引用旧约的地方，应用它们并解释它们，且在此有时加词而不改变意义。摩西说，"你要事奉祂"（申命记6:13）。基督，引用同样的话，说，"你要单单事奉祂"（马太福音4:10）。大卫说，"祭物和礼物，你不喜悦，你已经开通我的耳朵"（诗篇40:6）。希伯来书的作者，引用这段经文，说，"祭物和礼物，你不喜悦，你曾给我预备了身体"（希伯来书10:5）。因此耳朵的开通被解释。因为它确实表示被使顺服。为此目的基督被赐予身体，使祂可能顺服祂父的旨意。</w:t>
      </w:r>
    </w:p>
    <w:p w14:paraId="155A57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eighth and last point is the practice of them that are justified, and that is to believe or put their trust in Christ. "Trust in the Lord" (says the prophet) "and ye shall be assured" (2 Chron. 20:20). And Solomon says, "Roll your care on the Lord" (Prov. 16:3). By means of this faith the heart of the righteous is fixed and established (Ps. 112:7–8).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八和最后一点是那些被称义的人的实践，那就是相信或将他们的信靠放在基督里。"信靠耶和华"（先知说）"你们就必得坚立"（历代志下20:20）。所罗门说，"你要把你的重担卸给耶和华"（箴言16:3）。藉这信心的方式义人的心得以固定和建立（诗篇112:7-8）。</w:t>
      </w:r>
    </w:p>
    <w:p w14:paraId="36938D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practice of this duty, two rules must be remembered. The one is that faith and the practice thereof must reign in the heart and have all at command. We must not go by sense, feeling, reason; but we must shut our eyes and let faith keep our hearts close to the promise of God. Nay faith must overrule nature and command nature and the strongest affections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更好地实践这责任，两条规则必须被记住。一条是信心和它的实践必须在心中作王且掌管一切。我们不能靠感官、感觉、理性行事；而必须闭上眼睛让信心使我们的心紧贴神的应许。不，信心必须胜过本性并命令本性和它最强的情感。</w:t>
      </w:r>
    </w:p>
    <w:p w14:paraId="1FD260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Abraham believed against hope, and by faith was content to offer his natural and only begotten son (Heb. 11). If faith overrule nature, then much more must it have all the lusts and corruptions of nature at command. The second rule is that when we know not what to do by reason of the greatness of our distress, we must then fix our hearts on Christ without separation—as he that climbs up a ladder or some steep place, the higher he goes, the faster he holds (2 Chron. 20:12; Job 23:12). Hence is true comfort (Ps. 27:13).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亚伯拉罕在无望中仍信，且因信愿意献上他亲生的独生子（希伯来书11）。如果信心胜过本性，那么它更必须掌管本性的所有情欲和败坏。第二条规则是当我们因巨大的痛苦而不知如何行时，我们必须将我们的心固定在基督上不分离—如同那爬梯子或某陡处的人，他爬得越高，抓得越紧（历代志下20:12；约伯记23:12）。因此有真正的安慰（诗篇27:13）。</w:t>
      </w:r>
    </w:p>
    <w:p w14:paraId="63C22071">
      <w:pPr>
        <w:pStyle w:val="2"/>
        <w:bidi w:val="0"/>
        <w:jc w:val="center"/>
        <w:rPr>
          <w:rFonts w:hint="eastAsia" w:ascii="方正楷体_GBK" w:hAnsi="方正楷体_GBK" w:eastAsia="方正楷体_GBK" w:cs="方正楷体_GBK"/>
          <w:szCs w:val="30"/>
        </w:rPr>
      </w:pPr>
      <w:r>
        <w:rPr>
          <w:rFonts w:hint="eastAsia"/>
        </w:rPr>
        <w:t>Chapter 2: Verses 17–21</w:t>
      </w:r>
      <w:r>
        <w:rPr>
          <w:rFonts w:hint="eastAsia"/>
        </w:rPr>
        <w:br w:type="textWrapping"/>
      </w:r>
      <w:r>
        <w:rPr>
          <w:rFonts w:hint="eastAsia"/>
        </w:rPr>
        <w:t>第二章：第17-21节</w:t>
      </w:r>
    </w:p>
    <w:p w14:paraId="5B3370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17 And if while we seek to be made righteous by Christ, we ourselves are found sinners, is Christ the minister of sin? God forbid.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17 我们若求在基督里称义，却仍旧是罪人，难道基督是叫人犯罪的吗？断乎不是！</w:t>
      </w:r>
    </w:p>
    <w:p w14:paraId="1783A2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understanding of the latter part of this chapter, it must be observed that Paul directs his speech not only to Peter, but also to the Jews that stood by, being maintainers of justification by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为了更好地理解本章后半部分，必须注意保罗的讲话不仅是对彼得，也是对站在旁边的犹太人，他们是藉律法称义的维护者。</w:t>
      </w:r>
    </w:p>
    <w:p w14:paraId="599627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think that in this verse Paul makes an objection in the person of the false apostles, on this manner. If we be justified by Christ alone without the observation of the law, then there is no difference between us Jews and the Gentiles, but we are as deep sinners as they. And if this be so, then Christ is the minister of sin. And then they say, to this Paul answers, "God forbid." But I somewhat doubt whether this be the sense of the words, because Paul does not make a direct confutation of this objection in the words following.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些人认为在这节中保罗以假使徒的身份提出一个反对，以这种方式。如果我们仅靠基督称义而不守律法，那么我们犹太人和外邦人之间就没有区别，但我们和他们一样是深重的罪人。如果是这样，那么基督就是罪的仆役。然后他们说，对此保罗回答，"断乎不是！"但我有些怀疑这是否是这些话的意思，因为保罗在接下来的话中没有对这个反对做出直接的驳斥。</w:t>
      </w:r>
    </w:p>
    <w:p w14:paraId="6CDBF9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 rather suppose that Paul continues his former speech even to the end of the chapter. And that in these words he uses a third reason to dissuade Peter from halting between the Jews and Gentiles. And the reason will the better appear if we search the meaning of the words. "If while we be justified by Christ," that is, by faith in Christ, without the works of the law. "We are found sinners," that is, found in our sins, not fully justified; but are further to be justified by the works of the law. "Is Christ the minister of sin?," that is, does it not hence follow that Christ ministered unto us occasion of sin, in that He has caused us to renounce the justice of the law? "God forbid," that is, you do all hold it with me as a blasphemy that Christ should be the minister of sin.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宁可认为保罗继续他先前的讲话直到本章结束。且在这些话中他使用第三个理由劝阻彼得在犹太人和外邦人之间犹豫不决。如果我们查找这些话的意思，这理由会更好地显明。"我们若求在基督里称义，"即，藉对基督的信心，不藉律法的行为。"却仍旧是罪人，"即，发现我们仍在罪中，没有完全称义；而是进一步需要藉律法的行为称义。"难道基督是叫人犯罪的吗？"即，这难道不是暗示基督给我们提供了犯罪的机会，因为祂已经使我们放弃律法的义？"断乎不是！"即，你们都和我一起认为基督成为罪的仆役是亵渎。</w:t>
      </w:r>
    </w:p>
    <w:p w14:paraId="1D9508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argument then is framed thus. If being justified by Christ, we remain sinners and are further to be justified by the law, then Christ is the minister of sin. But Christ is no minister of sin. Therefore they which are justified need not further to be justified by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因此论点是这样构架的。如果我们藉基督称义，我们仍然是罪人且进一步需要藉律法称义，那么基督就是罪的仆役。但基督不是罪的仆役。因此那些被称义的人不需要进一步藉律法称义。</w:t>
      </w:r>
    </w:p>
    <w:p w14:paraId="522685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First, we learn hence that it is a blasphemy to make Christ the minister of sin, who is the minister of righteousness, yea justice itself (Isa. 53:11). "He brings everlasting righteousness" (Dan. 9:24). He is "the Lamb of God that takes away the sins of the world" (John 1). Of all this the prophets give testimony (Acts 10:43). Therefore atheists are no better than devils that reckon Him among the false prophets of the world. And many of them that profess Christ are greatly to be blamed that make Christ the greatest sinner in the world. Because Christ died for them, therefore they presume of mercy and take liberty to live as they list.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首先，我们由此学到将基督，这位公义的仆役，是的，公义本身（以赛亚书53:11），视为罪的仆役是亵渎。"祂带来永远的公义"（但以理书9:24）。祂是"神的羔羊，除去世人罪孽的"（约翰福音1）。先知们为这一切作见证（使徒行传10:43）。因此无神论者不比魔鬼好，他们将祂列在世界的假先知之中。而许多宣称信基督的人应该受到极大谴责，他们使基督成为世界上最大的罪人。因为基督为他们死，所以他们自以为有怜悯而任意而行。</w:t>
      </w:r>
    </w:p>
    <w:p w14:paraId="3E0BBE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Paul here teaches that they which are justified by Christ are perfectly to be justified and need not further to be justified by anything out of Christ, as by the works of the law. It may be objected that they which are justified feel themselves to be sinners (Rom. 7:14). Answer. The corruption of original sin is in them that are justified. Yet it is not imputed to them by God, and withal, it has received his [its] deadly wound by the death of Christ. Therefore they which are justified are not reputed sinners before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保罗在此教导那些藉基督称义的人是完全称义且不需要进一步藉任何基督以外的东西称义，如藉律法的行为。可能有人反对说那些称义的人感到自己是罪人（罗马书7:14）。答。原罪的败坏在那些称义的人里面。然而它不被神归到他们身上，并且，它已经藉基督的死受了致命的伤。因此那些称义的人在神面前不被视为罪人。</w:t>
      </w:r>
    </w:p>
    <w:p w14:paraId="384777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objected that they which are justified must confess themselves to be sinners to the very death. Answer. Confession of sin is not a cause, but a way for the obtaining of pardon (Prov. 28:13; 1 John 1:9). The uncovering of one of our sins is the way to cover them before God. The sins therefore of men justified upon their humble and serious confession are not sins imputed, but covered.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可能有人反对说那些称义的人必须承认自己是罪人直到死亡。答。罪的认罪不是一个原因，而是获得赦免的一种方式（箴言28:13；约翰一书1:9）。揭露我们的罪是在神面前遮盖它们的方式。因此那些在他们谦卑和严肃的认罪上被称义的人的罪不是被归算的罪，而是被遮盖的。</w:t>
      </w:r>
    </w:p>
    <w:p w14:paraId="4D883F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this doctrine it follows that there is not a second justification by works, as the papists teach. For he that is justified by Christ is fully justified and needs not further be justified by anything out of Christ, as by the law. Again the same persons teach that our sins are done away by the death of Christ, and we justified in our baptism; and that if we fall and sin after baptism, we must do works of penance that we may satisfy God's justice and be further justified by our works and sufferings. But then, by their leaves, after we are justified by Christ, we are found sinners, and we are further to be justified by our own works. Now this is the point which Paul here confutes.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教义上，它表明没有藉行为的第二次称义，如教皇派所教导的。因为那藉基督称义的人是完全称义的且不需要进一步藉任何基督以外的东西称义，如藉律法。再者同样的人教导说我们的罪藉基督的死被除去，我们在我们的洗礼中称义；且如果我们在洗礼后堕落和犯罪，我们必须做悔罪的工作，使我们可能满足神的公义并藉我们的行为和受苦进一步称义。但那样，经他们允许，在我们藉基督称义后，我们被发现是罪人，且我们需要藉我们自己的行为进一步称义。现在这是保罗在此驳斥的要点。</w:t>
      </w:r>
    </w:p>
    <w:p w14:paraId="1F4185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by this doctrine we learn that Christ alone is by Himself sufficient for our justification. "In Him" (says Paul) "are we complete" (Col. 2:10). He is a well of grace and life never dried up (John 4:14). Thirdly, we must content ourselves with Him alone, and with His obedience for our justification, despising (in respect of Him) all merits and satisfactions done by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通过这教义我们学习到基督单独凭自己足够为我们的称义。"你们在祂里面"（保罗说）"也得了丰盛"（歌罗西书2:10）。祂是永不干涸的恩典和生命之泉（约翰福音4:14）。第三，我们必须以祂单独，和祂的顺服为我们的称义而满足，轻视（就祂而言）所有人行的功德和满足。</w:t>
      </w:r>
    </w:p>
    <w:p w14:paraId="38265A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here we see what must be the care of men in this world, namely, to seek to be justified by the faith of Christ. It was Paul's principal desire "to be found in Christ, having not his own righteousness, but the righteousness which is by the faith of Christ" (Phil. 3:9). The like desire should be in us all.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在此我们看到人在这世界上必须关注什么，即，寻求藉基督的信心称义。这是保罗的主要渴望"为要得着基督，并且得以在祂里面，不是有自己因律法而得的义，乃是有信基督而来的义"（腓立比书3:9）。同样的渴望应该在我们所有人里面。</w:t>
      </w:r>
    </w:p>
    <w:p w14:paraId="08B830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18 For if I build again the things which I have destroyed, I make myself a transgressor.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18 我素来所拆毁的，若重新建造，就证明自己是犯罪的人。</w:t>
      </w:r>
    </w:p>
    <w:p w14:paraId="2A5296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things "destroyed" Paul means the works or the justice of the law, as appears by the next verse following, where rendering a reason of this, he says, "By the law I am dead to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保罗所指的"拆毁"的事物是指律法的行为或公义，如接下来的经文所显示的，在那里提供这个的理由，他说，"我藉着律法，就向律法死了。"</w:t>
      </w:r>
    </w:p>
    <w:p w14:paraId="7B059E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depend on the former thus. Paul had said before that Christ was not a minister of sin unto us, and here he proves it thus. He that builds the justice of the law which he has destroyed is a minister of sin, or makes himself a sinner. But the Jews and Peter by his example build the justice of the law, which they have destroyed, and so does not Christ. Therefore the Jews and Peter make themselves sinners, and Christ does not make us sinners.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依赖于前面的话如此。保罗之前说基督不是对我们罪的仆役，在此他如此证明它。那重建他已经拆毁的律法的公义的人是罪的仆役，或使自己成为罪人。但犹太人和彼得藉他的榜样建造他们已拆毁的律法的公义，基督并非如此。因此犹太人和彼得使自己成为罪人，而基督并不使我们成为罪人。</w:t>
      </w:r>
    </w:p>
    <w:p w14:paraId="088EEF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let us observe the modesty and meekness of Paul. The things which he speaks concern Peter and the Jews. Yet lest he offend them, he applies them to himself. This care not to offend was in Christ, who was rather willing to depart from His right than to offend (Matt. 17:27); and Paul bids us "please all men in that which is good."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让我们注意保罗的谦虚和温柔。他所说的事关系到彼得和犹太人。然而免得他冒犯他们，他将它们应用到自己身上。这种不冒犯的关心在基督里面，祂宁愿放弃自己的权利也不冒犯（马太福音17:27）；且保罗嘱咐我们"凡事要叫众人喜悦。"</w:t>
      </w:r>
    </w:p>
    <w:p w14:paraId="5C3093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again it is Paul's doctrine that we make ourselves offenders "when we build that which we have lawfully destroyed." Thus teachers are great offenders when good doctrine is joined with bad conversation. For good doctrine destroys the kingdom of darkness, and bad conversation builds it up again. Thus rulers are great offenders when good counsel and bad example go together. For good counsel beats down wickedness, and bad example sets it up again.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再次是保罗的教义，我们使自己成为犯罪者"当我们重建我们合法拆毁的。"因此教师是大罪人当好教义与坏行为相连。因为好教义摧毁黑暗的国度，而坏行为再次建立它。因此统治者是大罪人当好的劝告和坏榜样一起时。因为好劝告击败恶行，而坏榜样再次建立它。</w:t>
      </w:r>
    </w:p>
    <w:p w14:paraId="4E1C37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believers in Christ are great offenders when reformed religion and unreformed life are joined together, as often they are. For then unreformed life builds the kingdom of sin, which Christ has destroyed.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因此基督里的信徒是大罪人当改革的宗教和未改革的生活连在一起时，如同它们常有的那样。因为那时未改革的生活建立罪的国度，这是基督已经摧毁的。</w:t>
      </w:r>
    </w:p>
    <w:p w14:paraId="3751F5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we are here taught to be constant in that which is good (Titus 1:9), and to hold fast the gospel which we profess. We have put underfoot the popish religion for this many years. Our duty is to be constant herein, and to no way build either in word or deed that which we have to the uttermost of our power destroyed.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此外，我们在此被教导要在善行中坚定（提多书1:9），且持守我们所承认的福音。我们已经多年将教皇派的宗教踩在脚下。我们的责任是在此坚定，且绝不以言语或行为建立我们已尽我们最大能力摧毁的事物。</w:t>
      </w:r>
    </w:p>
    <w:p w14:paraId="4776DF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19 For I through the law, am dead to the law, that I may live unto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19 我因律法，就向律法死了，叫我可以向神活着。</w:t>
      </w:r>
    </w:p>
    <w:p w14:paraId="219C88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Paul sets down a second reason to prove Christ to be no minister of sin, in abolishing the justice of the law. And the reason is framed thus. We Jews, justified by Christ, are dead to the law, not to live as we list, but to live to the honor of God. Therefore Christ in taking away the justice of the law is not the minister of sin.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些话中，保罗陈述第二个理由证明基督不是废除律法公义的罪的仆役。且理由是这样构架的。我们犹太人，藉基督称义，向律法死了，不是要随心所欲地活，而是要为神的荣耀而活。因此基督在废除律法的公义上不是罪的仆役。</w:t>
      </w:r>
    </w:p>
    <w:p w14:paraId="09A488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three points are propounded. The first is that the person justified is dead to the law; the second, that he is dead to the law by the law; the third, that he is dead that he may live unto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此处提出三点。第一是称义的人向律法是死的；第二，他藉律法向律法死了；第三，他死是为了向神活着。</w:t>
      </w:r>
    </w:p>
    <w:p w14:paraId="2D3B58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understanding of the first point, we must search what is meant by "dying to the law." Here the law is compared to a hard and cruel master, and we, to slaves, or bondmen, who so long as they are alive, they are under the dominion and at the command of their masters. Yet when they are dead, they are free from that bondage, and their masters have no more to do with them. Here then, "to be dead to the law" is to be free from the dominion of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了更好地理解第一点，我们必须查找"向律法死"是什么意思。此处律法被比作一个严厉和残酷的主人，我们，比作奴隶，或奴仆，只要他们活着，他们就在他们主人的统治下并受其命令。然而当他们死了，他们就从那束缚中自由，他们的主人不再与他们有关。因此，"向律法死"是从律法的统治中得自由。</w:t>
      </w:r>
    </w:p>
    <w:p w14:paraId="2254DE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are free in four respects. First, in respect of the accusing and damnatory sentence of the law (Rom. 8:1). Secondly, in respect of the power of the law, whereby as an occasion it provokes and stirs up the corruption of the heart in the unregenerate (Rom. 7:8). Thirdly, in respect of the rigor of the law, whereby it exacts most perfect obedience for our justification. Thus Paul here says that he is "dead to the law." Lastly, in respect of the obligation of the conscience to the observation of ceremonies (Col. 2:20). Thus are all persons justified by the faith of Christ free from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在四个方面是自由的。首先，就律法的控告和定罪判决而言（罗马书8:1）。其次，就律法的能力而言，藉此作为一个契机它在未重生者中挑起并激发心的败坏（罗马书7:8）。第三，就律法的严厉而言，藉此它为我们的称义要求最完全的顺服。因此保罗在此说他"向律法死了。"最后，就良心对仪式遵守的义务而言（歌罗西书2:20）。因此所有藉基督的信心称义的人从律法中得自由。</w:t>
      </w:r>
    </w:p>
    <w:p w14:paraId="4E7BB1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learn that the papists err and are deceived when they teach that the law and the gospel are one for substance of doctrine. For then they which are justified by Christ should not only be dead to the law, but also to the gospel. Now the Scripture says not that persons justified are dead to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因此我们学习到教皇派错了且被欺骗当他们教导律法和福音在教义实质上是一个。因为那么那些藉基督称义的人不仅应该向律法死，也向福音死。现在圣经没有说称义的人向福音死。</w:t>
      </w:r>
    </w:p>
    <w:p w14:paraId="6BC65C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err again in that they teach that persons justified by the merit of the death of Christ are further to be justified by the works of the law. For he that is justified by Christ is dead to the law; but if we be justified by works, then are we by Christ made alive to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他们再次错误在于他们教导那些藉基督死的功德称义的人进一步要藉律法的行为称义。因为那藉基督称义的人向律法死了；但如果我们藉行为称义，那么我们就藉基督向律法活了。</w:t>
      </w:r>
    </w:p>
    <w:p w14:paraId="4B121A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here we see how long the dominion of the law continues, and when it ends. The law reigns over all men without exception till they be justified. When they once begin to believe in Christ and to amend their lives, then the dominion of the law ceases, and they then are no more under the law, but under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第三，在此我们看到律法的统治持续多久，且何时结束。律法统治所有人无一例外直到他们称义。当他们一开始相信基督且修正他们的生活，那时律法的统治停止，他们不再在律法之下，而在恩典之下。</w:t>
      </w:r>
    </w:p>
    <w:p w14:paraId="11C5D3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all such persons as live in the security and hardness of their hearts are to be admonished to repent of their sins and to begin to turn unto God. For they must know that they live under a most hard and cruel master that will do nothing but accuse, terrify, and condemn them, and cause them to run headlong to utter desperation. And if they die being under the law, they must look for nothing but death and destruction without mercy. For the law is merciless.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处所有那些活在他们心的安逸和硬化中的人将被劝勉悔改他们的罪且开始转向神。因为他们必须知道他们活在一个最严厉和残酷的主人之下，祂除了控告、恐吓和定罪他们，并导致他们径直走向完全绝望外，什么都不做。且如果他们死在律法之下，他们必须期待除了无怜悯的死亡和毁灭外什么都没有。因为律法是无怜悯的。</w:t>
      </w:r>
    </w:p>
    <w:p w14:paraId="573B7F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consideration serves notably to awake them that are dead in their sins. Again, all such as with true and honest hearts have begun to repent and believe, let them be of good comfort. For they are not under the dominion of the law, but they are dead to the law, and under grace, having a Lord who is also their merciful Savior, who will give them protection against the terrors of the law and spare them as a father spares his child that serves him, and not break them, though they be but as weak and bruised reeds and as smoking flax.</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考虑显著地服务于唤醒那些在他们罪中死了的人。再者，所有那些以真诚和诚实的心已经开始悔改和相信的人，让他们有好的安慰。因为他们不在律法的统治之下，而是向律法死了，在恩典之下，有一位主，祂也是他们怜悯的救主，祂将给他们抵抗律法恐怖的保护，且宽容他们如同父亲宽容服事祂的孩子，且不折断他们，虽然他们不过如同软弱和压伤的芦苇和将残的灯火。</w:t>
      </w:r>
    </w:p>
    <w:p w14:paraId="0423FF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touching the means of our death to the law, and that is, the law. Here some by the law understand "the law of faith," that is, the gospel (Rom. 3:27). And they make this to be the meaning of the words, "by the law of Christ," that is, by the gospel, "I am dead to the law of Moses." But this sense, though it be a truth, yet will it not stand in this place. For it is the question, whether by the gospel we be freed from the law? Now Paul, a learned disputer, would not bring the question to prove itself.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关于我们向律法死的手段，那就是律法。此处有些人藉律法理解"信心的律法，"即，福音（罗马书3:27）。且他们使这成为这些话的意思，"藉基督的律法，"即，藉福音，"我向摩西的律法死了。"但这意思，虽然是一个真理，但它不适合这地方。因为这是问题，我们是否藉福音从律法中得自由？现在保罗，一个有学问的辩论者，不会带来问题来证明问题本身。</w:t>
      </w:r>
    </w:p>
    <w:p w14:paraId="188C74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 take the true meaning of the words to be this: "By the law of Moses, I am dead to the law of Moses." It may be demanded how this can be, considering the law is the cause of no good thing in us? For it is the ministry of death and condemnation (2 Cor. 3:7, 9). Again, that which the law cannot reveal, it cannot work; but the law neither can nor does reveal faith in Christ, the death to the law, nor repentance, etc.; therefore the law is no cause to work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因此我认为这些话的真实意思是这个："藉摩西的律法，我向摩西的律法死了。"可能有人问这如何可能，考虑到律法不是我们里面任何好事的原因？因为它是死亡和定罪的事奉（哥林多后书3:7, 9）。再者，律法不能启示的，它不能作工；但律法既不能也不启示对基督的信心，向律法的死，或悔改，等；因此律法不是作工它们的原因。</w:t>
      </w:r>
    </w:p>
    <w:p w14:paraId="3B4B68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peradventure be said that the law works repentance and sorrow for sin. I answer, there is a double repentance. One legal; the other, evangelical. Legal is when men have a sight of their sins, and withal are grieved for the punishment thereof. This repentance is wrought by the ministry of the law. It was in Judas. And it is no grace of God, but of itself it is the way to hell.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说律法作工悔改和为罪忧伤。我回答，有双重悔改。一个是律法的；另一个，福音的。律法的是当人看到他们的罪，且同时为其刑罚忧伤。这悔改是藉律法的事奉作成的。它在犹大里面。且它不是神的恩典，而自身是通往地狱的道路。</w:t>
      </w:r>
    </w:p>
    <w:p w14:paraId="692F19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Evangelical repentance is when, being turned by grace, we turn ourselves to God. This repentance is a gift of grace and is not wrought by the law, but by the ministry of the gospel. Again, there is a legal sorrow, which is a sorrow for sin in respect of the punishment. This is no grace, and it is wrought by the law. Evangelical sorrow is sorrow for sin because it is sin. This indeed is a grace of God, but it is not wrought by the law, but by the preaching of mercy and reconciliation. And it follows in us upon the apprehension of God's mercy by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福音的悔改是当，被恩典转变，我们将自己转向神。这悔改是恩典的恩赐且不是藉律法作成的，而是藉福音的事奉。再者，有一个律法的忧伤，它是为罪就其刑罚而忧伤。这不是恩典，且它是藉律法作成的。福音的忧伤是为罪因为它是罪而忧伤。这确实是神的恩典，但它不是藉律法作成的，而是藉怜悯和和好的传道。且它在我们里面跟随我们藉信心对神怜悯的领受。</w:t>
      </w:r>
    </w:p>
    <w:p w14:paraId="728C0A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 then being the cause of no good thing in us, it may be demanded (I say) how we should be dead to the law by the law? Answer. Though the law be not a cause of this death to the law, and so to sin, yet it is an occasion thereof. For it accuses, and terrifies, and condemns us. And therefore it occasions or urges us to flee unto Christ, who is the cause that we die unto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律法不是我们里面任何好事的原因，可能有人问（我说）我们如何应该藉律法向律法死？答。虽然律法不是对律法的这种死的原因，且如此对罪，然而它是个契机。因为它控告，恐吓，且定罪我们。且因此它成为契机或催促我们逃向基督，祂是我们向律法死的原因。</w:t>
      </w:r>
    </w:p>
    <w:p w14:paraId="0F79BC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needle goes before and draws in the thread which sews the cloth, so the law goes before and makes a way that grace may follow after and take place in the heart. Thus must this place be understood, and all other places that speak of the law in this manner, as Romans 7:8,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如针先走并引入缝布的线，律法先行且开路使恩典可能跟随并在心中占据位置。因此必须理解这地方，及所有其他以这方式谈论律法的地方，如罗马书7:8，等。</w:t>
      </w:r>
    </w:p>
    <w:p w14:paraId="090F56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touching the end of our death to the law. And that is, that we may "live to God." It may be demanded, what life this is, whereby we live to God? Answer. There is a natural and a spiritual life. Natural life is that which we receive from Adam by generation. And it is the function of natural faculties in living, moving, use of senses and reason.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关于我们向律法死的目的。且那是，我们可能"向神活着。"可能有人问，这是什么生命，藉此我们向神活着？答。有一个自然的和一个属灵的生命。自然生命是我们从亚当通过生育接受的。且它是自然功能在生活、移动、感官和理性使用中的功能。</w:t>
      </w:r>
    </w:p>
    <w:p w14:paraId="572F16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Spiritual life is that which we receive from Christ by regeneration. And it is the action, motion, or operation of the Spirit in us. This life is called by Paul, "the life of God" (Eph. 4:18). And this is the life which he speaks of in this place. And it is described by many things. First, by the end and use of it. For it serves to make us to "live to God," that is, to the honor and glory of God. And we live to God by living wisely, godly, justly (Titus 2:12). Wisely, in respect of ourselves; godly, in respect of God; justly, in respect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属灵生命是我们从基督通过重生接受的。且它是圣灵在我们里面的行动、动作或运作。这生命被保罗称为，"神的生命"（以弗所书4:18）。且这是他在这地方谈论的生命。且它被许多事描述。首先，藉它的目的和用途。因为它服务于使我们"向神活着，"即，为神的尊荣和荣耀。且我们藉明智、敬虔、公义地生活向神活着（提多书2:12）。明智地，就我们自己而言；敬虔地，就神而言；公义地，就人而言。</w:t>
      </w:r>
    </w:p>
    <w:p w14:paraId="0FD164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may live wisely, we must observe two rules. The first: We must labor with all diligence and with all speed that we may be worthy to stand before the Son of Man at His coming. And therefore we must labor to be in Christ, having true faith and good conscience (Eph. 5:15; Luke 21:36). Consider also the example of Paul (Acts 24:16). It is true wisdom to be wise for ourselves and for everlasting happiness. And it was the folly of the foolish virgins that they did not furnish themselves with the oil of grace in time convenient.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了我们可能明智地活着，我们必须遵守两条规则。第一：我们必须以一切勤奋和一切速度努力，使我们可能配得在人子来临时站在祂面前。且因此我们必须努力在基督里，有真信心和好良心（以弗所书5:15；路加福音21:36）。也考虑保罗的榜样（使徒行传24:16）。为我们自己和永恒的幸福而有智慧是真智慧。且愚拙童女的愚蠢是他们没有在方便的时候为自己预备恩典的油。</w:t>
      </w:r>
    </w:p>
    <w:p w14:paraId="3BDDC6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rule: We must in this world come as near heaven and the happiness of life everlasting as may be (Phil. 3:14). And for this cause we must join ourselves to the assemblies where the word is preached, prayer is made, and sacraments administered. For there is the gate of heaven. Consider the practice of Moses (Heb. 11:25–26), and of David (Ps. 84:10). Again, being absent from heaven both in body and soul, yet we must have our conversation there by the cogitation of our minds and by the affections of our hearts (Phil. 3:20).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条规则：我们必须在这世界上尽可能接近天堂和永生的幸福（腓立比书3:14）。且为这缘故我们必须加入聚会，在那里道被传讲，祷告被做，且圣礼被施行。因为那里是天堂之门。考虑摩西的实践（希伯来书11:25-26），和大卫的（诗篇84:10）。再者，身体和灵魂都不在天堂，然而我们必须藉我们心思的思想和藉我们心的情感在那里有我们的交谈（腓立比书3:20）。</w:t>
      </w:r>
    </w:p>
    <w:p w14:paraId="38979E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may live godly, seven rules must be remembered. The first: We must bring ourselves into the presence of the invisible God. Yea, we must set our thoughts, wills, affections, and all we do in His sight and presence. And we must evermore remember whatsoever we do, that we have to deal with God Himself. In this regard Enoch is said to "walk with God" (Gen. 5:24); Abraham, and Isaac, "before God" (Gen. 17:1; 48:15), and David (Pss. 116:9; 139 all), and Cornelius (Acts 10:33), and Paul (2 Cor. 7:12).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了我们可能敬虔地活着，七条规则必须被记住。第一：我们必须将自己带入看不见的神的同在中。是的，我们必须将我们的思想、意志、情感和我们所做的一切放在祂的眼前和同在中。且我们必须时常记住无论我们做什么，我们是与神自己打交道。在这方面以诺被称为"与神同行"（创世记5:24）；亚伯拉罕和以撒，"在神面前"（创世记17:1；48:15），和大卫（诗篇116:9；139全），和哥尼流（使徒行传10:33），和保罗（哥林多后书7:12）。</w:t>
      </w:r>
    </w:p>
    <w:p w14:paraId="3926B927">
      <w:pPr>
        <w:spacing w:line="243" w:lineRule="auto"/>
        <w:rPr>
          <w:rFonts w:hint="eastAsia" w:ascii="方正楷体_GBK" w:hAnsi="方正楷体_GBK" w:eastAsia="方正楷体_GBK" w:cs="方正楷体_GBK"/>
          <w:sz w:val="30"/>
          <w:szCs w:val="30"/>
        </w:rPr>
      </w:pPr>
    </w:p>
    <w:p w14:paraId="637C0FB7">
      <w:pPr>
        <w:spacing w:line="243" w:lineRule="auto"/>
        <w:rPr>
          <w:rFonts w:hint="eastAsia" w:ascii="方正楷体_GBK" w:hAnsi="方正楷体_GBK" w:eastAsia="方正楷体_GBK" w:cs="方正楷体_GBK"/>
          <w:sz w:val="30"/>
          <w:szCs w:val="30"/>
        </w:rPr>
      </w:pPr>
    </w:p>
    <w:p w14:paraId="424D4704">
      <w:pPr>
        <w:spacing w:line="243" w:lineRule="auto"/>
        <w:rPr>
          <w:rFonts w:hint="eastAsia" w:ascii="方正楷体_GBK" w:hAnsi="方正楷体_GBK" w:eastAsia="方正楷体_GBK" w:cs="方正楷体_GBK"/>
          <w:sz w:val="30"/>
          <w:szCs w:val="30"/>
        </w:rPr>
      </w:pPr>
    </w:p>
    <w:p w14:paraId="65A68134">
      <w:pPr>
        <w:spacing w:line="243" w:lineRule="auto"/>
        <w:rPr>
          <w:rFonts w:hint="eastAsia" w:ascii="方正楷体_GBK" w:hAnsi="方正楷体_GBK" w:eastAsia="方正楷体_GBK" w:cs="方正楷体_GBK"/>
          <w:sz w:val="30"/>
          <w:szCs w:val="30"/>
        </w:rPr>
      </w:pPr>
    </w:p>
    <w:p w14:paraId="558D0992">
      <w:pPr>
        <w:pStyle w:val="3"/>
        <w:spacing w:before="86" w:line="283" w:lineRule="auto"/>
        <w:ind w:firstLine="6"/>
        <w:jc w:val="both"/>
        <w:rPr>
          <w:rFonts w:hint="eastAsia" w:ascii="方正楷体_GBK" w:hAnsi="方正楷体_GBK" w:eastAsia="方正楷体_GBK" w:cs="方正楷体_GBK"/>
          <w:sz w:val="30"/>
          <w:szCs w:val="30"/>
        </w:rPr>
      </w:pPr>
    </w:p>
    <w:p w14:paraId="55D639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We must take knowledge of the will of God in all things, whether it be revealed in the word, or by any event. It is not enough to know God's will, but when time and place serves, we must acknowledge it (Rom. 12:2; Col. 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第二：我们必须了解神在一切事上的旨意，无论是在道中启示的，还是藉任何事件显明的。仅知道神的旨意是不够的，而是当时间和地点合宜时，我们必须承认它（罗马书12:2；歌罗西书1:9）。</w:t>
      </w:r>
    </w:p>
    <w:p w14:paraId="0FA181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We must bring ourselves in subjection to the known will of God and captivate all our senses unto it, and suffer God to set up His kingdom in us (Rom. 12:1).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第三：我们必须使自己顺服于已知的神的旨意，使我们所有的感官服从于它，并容许神在我们里面建立祂的国度（罗马书12:1）。</w:t>
      </w:r>
    </w:p>
    <w:p w14:paraId="59818C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When we have offended God, we must instantly humble ourselves before His majesty, confessing our offences, and making instant deprecation for mercy. Thus did Ezra (Ezra 9), and Daniel (Dan. 9), and David (Ps. 32:5).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第四：当我们得罪神时，我们必须立即在祂的威严前谦卑自己，承认我们的过犯，并立刻祈求怜悯。以斯拉如此行（以斯拉记9），但以理也是（但以理书9），大卫也是（诗篇32:5）。</w:t>
      </w:r>
    </w:p>
    <w:p w14:paraId="18A169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In all our miseries and adversities, we must be silent in our hearts by quieting our wills in the good will of God. "Examine yourselves, and be still" (Ps. 4:4). "Be silent to Jehovah" (Ps. 37:7). Consider the example of Aaron (Lev. 10:3); of David (Ps. 39:9); of the Jews (Acts 11:18).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五：在我们所有的苦难和逆境中，我们必须在我们心中安静，使我们的意志安息在神的美善旨意中。"在床上的时候，要心里思想，并要肃静"（诗篇4:4）。"当在耶和华面前肃静"（诗篇37:7）。考虑亚伦的例子（利未记10:3）；大卫的（诗篇39:9）；犹太人的（使徒行传11:18）。</w:t>
      </w:r>
    </w:p>
    <w:p w14:paraId="3F2D15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sixth: In all things we do or suffer, we must depend on the goodness, providence, and mercy of God for the success of our labors, and for ease or deliverance out of misery. This is to "live by faith," and, as Peter says, "to sanctify God in our hearts" (1 Peter 3:15).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第六：在我们所行或所受的一切事上，我们必须依靠神的良善、护理和怜悯，为我们劳苦的成功，为从苦难中得安慰或拯救。这就是"因信而活，"且，如彼得所说，"心里尊主基督为圣"（彼得前书3:15）。</w:t>
      </w:r>
    </w:p>
    <w:p w14:paraId="4EE596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In all things we must give praise and thanks to God, and that for our miseries and afflictions (Job 1:21), for in them God mingles His justice with mercy, whereas He might utterly condemn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最后：在一切事上我们必须赞美和感谢神，甚至为我们的苦难和痛苦（约伯记1:21），因为在其中神将祂的公义与怜悯混合，而祂本可以完全定罪我们。</w:t>
      </w:r>
    </w:p>
    <w:p w14:paraId="0D3439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may live justly in respect of men, two rules must be observed. The first: We must make God in Christ our treasure and our portion, and His favor and blessing our riches. Then shall not the vile sins of avarice and ambition bear sway in us, and then shall we learn with Paul to be content in any estate (Phil. 4:11), because howsoever the world go, we have our portion and treasure.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了我们可能公义地对待人，必须遵守两条规则。第一：我们必须使基督里的神成为我们的财宝和分，祂的恩惠和祝福成为我们的财富。那么贪婪和野心的卑劣罪就不会在我们里面掌权，我们就会与保罗一样学会在任何境况中知足（腓立比书4:11），因为无论世界如何，我们有我们的分和财宝。</w:t>
      </w:r>
    </w:p>
    <w:p w14:paraId="7FAEA9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We must love God in loving of man, and serve Him in doing service to men by the offices and duties of our callings. They which labor in their callings for this end, to get riches, honors, and to set up themselves in this world, profane their callings and practice injustice. For not self-love, but love to God in duties of love to men must bear sway in all our actions.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我们必须在爱人中爱神，在藉我们职分和责任服务人中服事祂。那些在他们职分中劳动的目的是为了获取财富、荣誉，并在这世界上抬高自己的人，亵渎了他们的职分并实行不公。因为不是自爱，而是在对人爱的责任中对神的爱必须在我们所有行为中掌权。</w:t>
      </w:r>
    </w:p>
    <w:p w14:paraId="01090E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we see what it is to "live to God." Now we are all to be exhorted to order ourselves in this manner. For first of all, we are God's. And therefore "we must glorify God both in our bodies and souls" (1 Cor. 6:20). Secondly, the end of our justification and redemption is that we may live to God. And it is great wickedness to pervert the order of God by living to ourselves and the lusts of our hearts.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看到"向神活着"是什么。现在我们都被劝勉以这种方式规范自己。因为首先，我们是属神的。因此"我们必须在我们的身体和灵魂中荣耀神"（哥林多前书6:20）。其次，我们称义和救赎的目的是我们可能向神活着。而通过向自己和我们心中的情欲活着来扭曲神的秩序是极大的邪恶。</w:t>
      </w:r>
    </w:p>
    <w:p w14:paraId="026A22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there be three degrees of life: one is in this life, a spiritual and a renewed life; the second in death, when the body goes to the earth, and the soul to heaven; the third, in the last judgment, when body and soul reunited enter into the presence of God. Therefore, that we may be saved, we must live unto God in this life. For we can never come to the second degree of life but by the first. And we must not imagine that we can step immediately out of a lewd and wicked life into everlasting happiness in heaven.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生命有三个程度：一个是在今生，一个属灵和更新的生命；第二在死亡时，当身体归于尘土，灵魂归于天堂；第三，在最后审判时，当身体和灵魂重新联合进入神的同在。因此，为了我们可能得救，我们必须在今生向神活着。因为我们永远不能达到生命的第二个程度，除非经过第一个。我们不能想象我们可以立刻从放荡和邪恶的生活跨入天堂的永恒幸福。</w:t>
      </w:r>
    </w:p>
    <w:p w14:paraId="2D068F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grace of God in the ministry of the gospel has appeared and long taught us and called upon us to live unto God. Therefore, unless we be ashamed and confounded for our sins, and begin with all speed to live unto God, it will be worse with us, than with Sodom and Gomorrah, and many other nations.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最后，神在福音事工中的恩典已经显明并长久教导我们且呼召我们向神活着。因此，除非我们为我们的罪羞愧和困惑，并以全速开始向神活着，否则我们的情况将比所多玛和蛾摩拉，以及许多其他国家更糟。</w:t>
      </w:r>
    </w:p>
    <w:p w14:paraId="76B3D3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20 I am crucified with Christ: thus I live, yet not I any more, but Christ lives in me. And in that I now live in the flesh, I live by the faith of the Son of God, who hath loved me, and given himself for 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20 我已经与基督同钉十字架，现在活着的不再是我，乃是基督在我里面活着；并且我如今在肉身活着，是因信神的儿子而活；祂是爱我，为我舍己。</w:t>
      </w:r>
    </w:p>
    <w:p w14:paraId="4A7552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Paul said before, "I am dead to the law," here he declares the reason of it, when he says, "I am crucified with Christ." Again, here Paul sets down the true preparation to spiritual life. For God first kills, and then He makes alive. And the measure of spiritual life is according to the decay of original sin. This preparation stands in two things. The first is fellowship with Christ in His cross and passion, in these words, "I am crucified with Christ." The second is abnegation, or annihilation (as some call it), in these words, "not I any more."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鉴于保罗之前说，"我向律法死了，"这里他宣告其原因，当他说，"我已经与基督同钉十字架。"再者，这里保罗阐述了属灵生命的真正预备。因为神首先杀死，然后祂使活。且属灵生命的程度是按照原罪衰退的程度。这预备在两件事上：第一是在基督的十字架和受难上的相交，在这些话中，"我已经与基督同钉十字架。"第二是克己，或消灭（如有些人所称），在这些话中，"不再是我。"</w:t>
      </w:r>
    </w:p>
    <w:p w14:paraId="134648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am crucified with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"我已经与基督同钉十字架。"</w:t>
      </w:r>
    </w:p>
    <w:p w14:paraId="4C8DAB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understanding of these words, we must observe, first, that Paul speaks not this of himself particularly, but he speaks in the person of the Christian Jews, before whom he now reasons with Peter—nay, in the person of all believers. For all that believe "are buried into His death" (Rom. 6:4). Secondly, it must be observed that Paul speaks of himself not as he is a man consisting of body and soul, but as he is a sinner carrying about him the body of sin (Rom. 6:6).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了更好地理解这些话，我们必须观察，首先，保罗不是特别说自己，而是以基督徒犹太人的身份说话，他现在在他们面前与彼得辩论—不，是以所有信徒的身份。因为所有相信的人"都归入祂的死"（罗马书6:4）。其次，必须观察到保罗谈论自己不是作为一个由身体和灵魂组成的人，而是作为一个带着罪身的罪人（罗马书6:6）。</w:t>
      </w:r>
    </w:p>
    <w:p w14:paraId="16A518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it may be demanded, upon what ground he should say, "I am crucified with Christ"? Answer. There be two reasons of this speech. One is that Christ upon the cross stood not as a private person, but as a public person in the room, place, and stead of all the elect. And therefore when He was crucified, all believers were crucified in Him; as in the Parliament, when the Burgess gives his voice, the whole corporation is said to consent by him and in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可能有人问，他说"我已经与基督同钉十字架"的根据是什么？答。这话有两个理由。一个是基督在十字架上不是作为一个私人，而是作为一个公共人物，在所有选民的位置、地方和代替他们。因此当祂被钉十字架时，所有信徒都在祂里面被钉十字架；如同在议会中，当议员发言时，整个团体被说成是藉他并在他里面同意。</w:t>
      </w:r>
    </w:p>
    <w:p w14:paraId="232AE9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reason is this. In the conversion of a sinner, there is a real donation of Christ and all His benefits unto us. And there is a real union, whereby every believer is made one with Christ. And by virtue of this union, the cross and passion of Christ is as verily made ours as if we had been crucified in our own persons. Hereupon Paul says in the time present, "I am crucified with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理由是这个。在罪人的归正中，有基督和祂所有益处的真实赐予给我们。且有一个真实的联合，藉此每个信徒与基督成为一。且藉这联合的能力，基督的十字架和受难真的成为我们的，如同我们在我们自己的身上被钉十字架一样。因此保罗用现在时说，"我已经与基督同钉十字架。"</w:t>
      </w:r>
    </w:p>
    <w:p w14:paraId="0C0DBF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like phrases in Paul—"we are dead with Christ"; "we are risen with Him"; "we sit with Him in heavenly places" (Eph. 2:6; Col. 3:1)—and they are in the same manner to be expounded. Moreover the benefits that arise of this communion with Christ in His passion are two. One is justification from all our sins (Rom. 6:7). The second is mortification of sin by the virtue of the death of Christ after we are engrafted into Him. Thus much of the meaning.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中有类似的短语—"我们与基督同死"；"我们与祂一同复活"；"我们与祂一同坐在天上"（以弗所书2:6；歌罗西书3:1）—它们以同样的方式被解释。此外，这与基督在祂受难中的相交所产生的益处有两个。一个是从我们所有罪中得称义（罗马书6:7）。第二是罪的治死，藉基督死的能力，在我们被接枝到祂里面之后。这就是其意义。</w:t>
      </w:r>
    </w:p>
    <w:p w14:paraId="09D0F6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Superstitious persons take occasion by the passion of Christ to stir up themselves to sorrow, compassion, and tears by considering the pitiful handling of Christ, the sorrow that pierced the heart of the virgin Mary, and the cruelty of the Jews. But this is a human use that may be made of every history.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应用。迷信的人藉基督的受难为机会激起自己的悲伤、同情和眼泪，通过考虑基督的可怜对待，刺穿童贞马利亚心的悲伤，和犹太人的残忍。但这是一个可以从每个历史中得出的人性使用。</w:t>
      </w:r>
    </w:p>
    <w:p w14:paraId="6A7F2B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right use is this: We are in mind and meditation to consider Christ crucified. And first, we are to believe that He was crucified for us. This being done, we must go yet further, and as it were spread ourselves on the cross of Christ, believing and withal beholding ourselves crucified with Him. You will say, this is a hard matter; I cannot do it. I say again, this is the right practice of faith. Strive therefore to be settled in this, that the body of your sin is crucified with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正确的应用是这个：我们在心思和默想中考虑被钉十字架的基督。首先，我们要相信祂为我们被钉十字架。做完这个，我们必须更进一步，仿佛将自己展开在基督的十字架上，相信并同时看见自己与祂同钉十字架。你会说，这是一个困难的事；我做不到。我再说，这是信心的正确实践。因此努力在这上面安定，即你的罪身与基督同钉十字架。</w:t>
      </w:r>
    </w:p>
    <w:p w14:paraId="526E2F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Pray instantly by asking, seeking, knocking that you may thus believe. This faith and persuasion is of endless use. First, it is the foundation of your comfort. If you believe yourself to be crucified with Christ, you shall see yourself freed from the dominion of the law and sin, from hell, death, and condemnation; and to your great comfort shall see yourself to triumph over all your spiritual enemies.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立即祈祷通过祈求、寻找、叩门使你可能如此相信。这信心和确信是无尽用处的。首先，它是你安慰的基础。如果你相信自己与基督同钉十字架，你将看见自己从律法和罪的统治中得自由，从地狱、死亡和定罪中得自由；且为你极大的安慰你将看见自己胜过所有你属灵的敌人。</w:t>
      </w:r>
    </w:p>
    <w:p w14:paraId="691EE3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Christ does (Col. 2:15), and you do the same, if you be settled in this, that thou art crucified with Him. Secondly, upon this persuasion, you shall feel the virtue of the death of Christ to kill sin in you and to raise your dead soul to spiritual life. When the Shunammite's child was dead, Elisha went and lay upon him, applying face to face, hand to hand, foot to foot—and then his flesh waxed warm, and revived (2 Kings 4:34).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这是基督所行的（歌罗西书2:15），且你也如此行，如果你安定在这上面，即你与祂同钉十字架。其次，基于这确信，你将感受到基督之死的能力杀死你里面的罪并使你死去的灵魂复活为属灵的生命。当书念妇人的孩子死了，以利沙去伏在他身上，将脸贴脸，手对手，脚对脚—然后他的肉体变暖，并复活了（列王纪下4:34）。</w:t>
      </w:r>
    </w:p>
    <w:p w14:paraId="44E2B5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so apply yourself to Christ crucified, hand to hand, foot to foot, heart to heart; and you shall feel in yourself a death of sin, and the heat of spiritual life to warm and inflame your dead heart. Thirdly, if you believe yourself to be crucified with Christ, you shall see the length, the breadth, the height, the depth of the love of God in Christ. For your sins are the swords and the spears that crucified Christ. And yet you have all the benefit of His passion.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你也将自己应用于被钉十字架的基督，手对手，脚对脚，心对心；且你将在自己里面感受到罪的死亡，和属灵生命的热量温暖并点燃你死去的心。第三，如果你相信自己与基督同钉十字架，你将看见神在基督里的爱的长、宽、高、深。因为你的罪是钉死基督的剑和枪。然而你有祂受难的所有益处。</w:t>
      </w:r>
    </w:p>
    <w:p w14:paraId="2F897A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if you can believe that thou art crucified with Christ, you shall further be assured that He is partner with you in all your miseries and afflictions to ease you and to make you to bear them (1 Peter 4:13; Col. 1:24).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最后，如果你能相信你与基督同钉十字架，你将进一步确信祂是你在所有苦难和痛苦中的伙伴，使你得安慰并使你能够承担它们（彼得前书4:13；歌罗西书1:24）。</w:t>
      </w:r>
    </w:p>
    <w:p w14:paraId="695DB6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duties hence to be learned are these. First, if thou art crucified with Christ, then must you apply your heart to crucify the body of corruption in you by prayer, fasting, by avoiding the occasions, by abstaining from the practice of sin, and by all good means. Behold, a man hanged upon a gibbet. You see he has satisfied the law. And there is no further judicial proceeding against him. And withal you see how he ceases from his thefts, murders, blasphemies.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要学的责任是这些。首先，如果你与基督同钉十字架，那么你必须应用你的心去钉死你里面败坏的身体，通过祷告、禁食、避免机会、禁戒罪的实践，和所有好方法。看哪，一个人被吊在绞刑架上。你看他已经满足了律法。且没有进一步的司法程序对他。且同时你看到他如何停止他的偷窃、谋杀、亵渎。</w:t>
      </w:r>
    </w:p>
    <w:p w14:paraId="7AB787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so, if you can behold yourself spread upon the cross of Christ and crucified with Him, there will be in you a new mind and disposition, and you will cease from your old offences. Again, being crucified with Christ, you must be conformable to Christ in your sufferings. He suffered in love. Even so in your afflictions and sufferings, your love to God and man must be increased, though man be the cause of your afflictions.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如果你能看见自己被展开在基督的十字架上并与祂同钉十字架，在你里面将有一个新的心思和性情，且你将停止你旧的过犯。再者，与基督同钉十字架，你必须在你的受苦中与基督形状相似。祂在爱中受苦。因此在你的苦难和受苦中，你对神和人的爱必须增加，虽然人是你苦难的原因。</w:t>
      </w:r>
    </w:p>
    <w:p w14:paraId="363F01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Christ suffered in obedience: "Not my will, but thy will be done." Even so in all your sufferings you must resign yourself to God and quiet yourself in His will. Thirdly, Christ suffered in all humility, humbling Himself to the death of the cross. Even so we, and upon our afflictions, are to humble ourselves under the mighty hand of God, confessing our sins and entreating for pardon.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基督在顺服中受苦："不要照我的意思，只要照你的意思。"因此在你所有的受苦中你必须将自己交托给神并在祂的旨意中使自己安静。第三，基督在完全的谦卑中受苦，自己卑微以至于死，且死在十字架上。因此我们，且在我们的苦难中，要在神大能的手下谦卑自己，承认我们的罪并恳求赦免。</w:t>
      </w:r>
    </w:p>
    <w:p w14:paraId="3E0334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He suffered in faith as man depending on His Father's goodness, even in the midst of His passion. Even so are we to do. Fifthly, He went on constantly in His sufferings to the very death. Even so are we to suffer in the resisting of sin, even unto the shedding of our blood.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第四，祂在信心中受苦，作为人依靠祂父的良善，甚至在祂受难的中间。我们也要如此行。第五，祂在祂的受苦中持续不断地走到死亡。因此我们也要在抵抗罪中受苦，甚至到流血的地步。</w:t>
      </w:r>
    </w:p>
    <w:p w14:paraId="40CB8E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principal care of Christ was to see the fruit of His sufferings. So when we are distressed, our care must rather be to see the fruit of our distress than to seek deliverance. This conformity with Christ in His passion is an infallible work and token of the child of God, and a sign that we are crucified with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基督主要的关心是看到祂受苦的果子。所以当我们处于痛苦中，我们的关心必须宁可是看到我们痛苦的果子而非寻求解脱。这与基督在祂受难中的一致是神儿女不误的工作和标记，且是我们与基督同钉十字架的记号。</w:t>
      </w:r>
    </w:p>
    <w:p w14:paraId="769BB7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are to take notice of the false faith of many men. They can be content to believe that Christ was crucified for them, but there they make a pause. For they do not believe that they are crucified with Christ. Their faith therefore is but half a faith. And their profession is according. For they have the form of godliness without the power thereof. They think that they believe the articles of faith aright, but they are deceived. For to believe in Christ crucified is not only to believe that He was crucified, but also to believe that "I am crucified with Him." And this is to know Christ crucified.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这里我们要注意许多人的假信心。他们可以满足于相信基督为他们被钉十字架，但他们在那里停顿。因为他们不相信他们与基督同钉十字架。因此他们的信心只是半个信心。且他们的宣认是相应的。因为他们有敬虔的外表，却没有敬虔的实意。他们认为他们正确地相信信仰的条款，但他们被欺骗了。因为相信被钉十字架的基督不仅是相信祂被钉十字架，也是相信"我与祂同钉十字架。"这才是认识被钉十字架的基督。</w:t>
      </w:r>
    </w:p>
    <w:p w14:paraId="1538E2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here we are to consider the abomination of the Church of Rome. For it most abuses that which is the greatest treasure in the world, namely, Christ crucified. For they make a very idol of Him, in that they worship Him in, at, and before painted and carved crucifixes. For there is no such Christ in heaven or in earth that will be present when we pray and hear us at crucifixes. Again, they give latria, divine honor, to devised and framed crucifixes. And thus they rob Christ of His honor.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这里我们要考虑罗马教会的可憎。因为它最滥用世界上最大的宝藏，即被钉十字架的基督。因为他们使祂成为一个真正的偶像，因为他们在被画和被雕的十字架像上、前和旁边敬拜祂。因为在天上或地上没有这样的基督会在我们祷告时出现并在十字架像前听我们。再者，他们给予拉特里亚（最高级的敬拜），神圣的荣誉，给设计和制作的十字架像。因此他们抢夺基督的荣誉。</w:t>
      </w:r>
    </w:p>
    <w:p w14:paraId="15EFC1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our communion with Christ in His passion. Now follows the second part of preparation, namely, abnegation: "I live, yet not I any more"—that is, I live a spiritual life, yet not I as a natural man. For in that regard, I carry myself as a man crucified, or after the manner of a dead man, suffering nothing that is in me by nature to reign in me, that Christ alone may live and reign in 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就是我们与基督在祂受难中的相交。现在跟随预备的第二部分，即否己："我活着，却不再是我"—即，我活着一个属灵的生命，但不是我作为一个自然人。因为在那方面，我视自己为一个被钉十字架的人，或按照死人的方式，不容许任何在我里面按本性的东西在我里面作王，使基督单独可能在我里面活着和作王。</w:t>
      </w:r>
    </w:p>
    <w:p w14:paraId="33EF28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is a notable duty to be learned. We being crucified with Christ, must carry ourselves as men crucified, and that in three respects. First, in respect of corruption of sinful nature. For in regard of our sins, we are to esteem ourselves unworthy of meat, drink, sleep, breathing. Yea, we are to esteem ourselves to be as vile as any of the creatures upon earth. And we are to deny ungodliness and worldly lusts, not suffering any of them to reign over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里有一个显著的责任要学习。我们与基督同钉十字架，必须以被钉十字架的人的方式对待自己，且在三个方面。首先，在罪性败坏方面。因为就我们的罪而言，我们要认为自己不配得食物、饮料、睡眠、呼吸。是的，我们要认为自己与地上任何受造物一样污秽。且我们要否认不敬虔和世俗的情欲，不容许它们中的任何一个统治我们。</w:t>
      </w:r>
    </w:p>
    <w:p w14:paraId="0C84A3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carry ourselves as dead men in respect of the good things that belong to nature, as honors, riches, pleasures, friends. All which in respect of preparation of mind, we must daily forsake for Christ's sake, not suffering any of them to take place in our hearts.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其次，我们必须在属于本性的好事方面，如荣誉、财富、快乐、朋友，以死人的方式对待自己。所有这些在心思的预备方面，我们必须每日为基督的缘故舍弃，不容许它们中的任何一个在我们心中占据位置。</w:t>
      </w:r>
    </w:p>
    <w:p w14:paraId="5DD93D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must be as dead men in respect of our own reason and will, and we must tread them under foot, making God's will our wisdom and will, and giving it lordship and dominion over us, our own wills in the mean season lying dead in us. Thus are we to carry ourselves as dead men. And we are to be careful of it that God may have pleasure in us: "We must forget our own people, and our father's house" (Ps. 45:10).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我们必须在我们自己的理性和意志方面如同死人，且我们必须将它们踩在脚下，使神的旨意成为我们的智慧和意志，并给予它在我们之上的主权和统治，我们自己的意志在这期间在我们里面如同死的。因此我们要如同死人一样对待自己。且我们要小心使神可能在我们里面有喜悦："你要忘记你的民和你的父家"（诗篇45:10）。</w:t>
      </w:r>
    </w:p>
    <w:p w14:paraId="773DEC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may buy the pearl, we must sell all we have—our wills, our affections, and the dearest things in the world. He that would live when he is dead must die while he is alive. And we must now lay out ourselves as dead persons. Corruption of nature, reason, and will must be dead in us, that Christ alone may live and reign in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了我们可能买到珍珠，我们必须卖掉我们所有的—我们的意志，我们的情感，和世界上最贵重的东西。想要在死时活着的人必须在活着时死。且我们现在必须像死人一样摆上自己。本性的败坏，理性，和意志必须在我们里面死，使基督单独可能在我们里面活着和作王。</w:t>
      </w:r>
    </w:p>
    <w:p w14:paraId="64889B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concerning spiritual life is touching the original and wellspring thereof, in these words: "that Christ may live in me." For the better conceiving whereof, three points are to be observed. The first, that Christ is not only the author, with the Father and the Holy Ghost, but also the root of life, having life in Himself that He may convey it to all that believe in Him. "He is the true vine, and we are the branches" (John 15:1, 5). He is "an appointed head to His Church" (Eph. 1:22). He is "the Prince of life" (Acts 3:15). "He is a quickening spirit" (1 Cor. 15:45). And in this regard He is said "to live in us," namely, as a root in the branch, or as the head in the members.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属灵生命的第三点是关于其源头和泉源，在这些话中："基督在我里面活着。"为了更好地理解，必须观察三点。第一，基督不仅是作者，与父和圣灵一起，也是生命的根，在自己里面有生命使祂可能传递给所有相信祂的人。"祂是真葡萄树，我们是枝子"（约翰福音15:1, 5）。祂是"被立为教会的头"（以弗所书1:22）。祂是"生命的主"（使徒行传3:15）。"祂是叫人活的灵"（哥林多前书15:45）。且在这方面祂被说"在我们里面活着，"即，如根在枝上，或如头在肢体中。</w:t>
      </w:r>
    </w:p>
    <w:p w14:paraId="76BEE8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that there must be a union with Christ before we can receive life from Him, and He live in us. "If ye abide in me, and I in you, ye shall bring forth much fruit" (John 15:5). We must be grafted with Him before we can be conformable to His death and resurrection (Rom. 6:5). And again, we must be taken out of the wild olive, and set in the true olive (Rom. 11:24). Thus much Paul signifies when he says, "Christ lives in 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在我们能从祂接受生命，且祂在我们里面活着之前，必须有与基督的联合。"你们若常在我里面，我也常在你们里面，你们就多结果子"（约翰福音15:5）。我们必须与祂接枝才能与祂的死和复活形状相似（罗马书6:5）。且再者，我们必须从野橄榄上取下，并接在真橄榄上（罗马书11:24）。保罗当他说"基督在我里面活着"时表明的就是这个。</w:t>
      </w:r>
    </w:p>
    <w:p w14:paraId="33F344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conjunction two things must be noted. The first, that it is a substantial union in that the person of him that believes is united to the person of Christ. For we must "eat the flesh of Christ, and drink his blood" before we can have life abiding in us (John 6:53) and "our bodies are members of Christ" (1 Cor. 6:15).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这联合必须注意两件事。第一，它是一个实质的联合，因为相信的人的位格与基督的位格联合。因为我们必须"吃基督的肉，喝祂的血"才能有生命住在我们里面（约翰福音6:53）且"我们的身体是基督的肢体"（哥林多前书6:15）。</w:t>
      </w:r>
    </w:p>
    <w:p w14:paraId="33EE11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this union is spiritual because it is made by the bond of one Spirit, "by one Spirit we are baptized into one body" (1 Cor. 12:13). And no man is to marvel that we on earth should be joined to Christ in heaven. By civil contract man and wife are one flesh, though distant many miles asunder. Why then may not we be joined to Christ by virtue of the covenant of grace, considering no distance of place can hinder the being of the Spirit of Christ in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这联合是属灵的因为它是藉一个灵的联系而成，"我们都从一位圣灵受洗，成了一个身体"（哥林多前书12:13）。且没有人应该惊奇我们在地上应该与在天上的基督联合。藉民事合同，丈夫和妻子是一体，虽然相距许多英里。那么为什么我们不能藉恩典之约的能力与基督联合，考虑到没有地方的距离能阻止基督的灵在我们里面的存在？</w:t>
      </w:r>
    </w:p>
    <w:p w14:paraId="69E8E8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that after this union with Christ, He must further communicate Himself unto us before we can live by Him, and He in us. To this purpose St. John says that "God hath given us life"; that "this life is in the Son"; that "he which hath the Son, hath life" (1 John 5:11–12).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在这与基督的联合之后，祂必须进一步将自己传达给我们，在我们能藉祂活着，且祂在我们里面活着之前。为此目的圣约翰说"神赐给我们永生"；"这永生是在祂儿子里面"；"人有了神的儿子就有生命"（约翰一书5:11-12）。</w:t>
      </w:r>
    </w:p>
    <w:p w14:paraId="17F8F9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conceiving of this truth, two questions may be demanded. One, in what order Christ gives Himself unto us? Answer. Christ first of all gives His flesh and blood, that is, Himself; and then secondly His gifts, namely, the efficacy and merit of His death. The institution of the Lord's Supper shows plainly that we are not partakers of the benefits of Christ unless first of all Christ Himself be given unto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了理解这真理，可能提出两个问题。一个，基督以什么顺序将自己赐给我们？答。基督首先将祂的肉和血给我们，即，祂自己；然后其次是祂的恩赐，即，祂死的功效和功德。主晚餐的设立清楚地表明我们不是基督益处的分享者，除非首先基督自己被赐给我们。</w:t>
      </w:r>
    </w:p>
    <w:p w14:paraId="6E0000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how Christ can be said to "live in us"? Answer. He is not in us in respect of local presence, but by the supernatural and special operation of His Spirit (1 Cor. 6:17). The operation of the Spirit is threefold. The first is when God imputes the righteousness of Christ to them that believe, and withal gives the right of eternal life and the earnest of this right, namely, the first fruits of the Spirit. Hereupon justification is called "the justification of life" (Rom. 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问题是，基督如何被说成"在我们里面活着"？答。祂不是在我们里面就局部同在而言，而是藉祂的灵的超自然和特别运作（哥林多前书6:17）。圣灵的运作是三重的。第一是当神将基督的义归给那些相信的人，并同时给予永生的权利和这权利的凭据，即，圣灵的初熟的果子。因此称义被称为"称义得生命"（罗马书5）。</w:t>
      </w:r>
    </w:p>
    <w:p w14:paraId="55D1F3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vivification by the virtue of the resurrection of Christ (Phil. 3:10). And this virtue is the power of the Godhead of Christ or the power of the Spirit, raising us to newness of life as it raised Christ from the death of sin. And by this power, Christ is said to live in them that believe. The third is the resurrection of the dead body to everlasting glory in the day of judgment (Rom. 8:11).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藉基督复活的能力的活化（腓立比书3:10）。且这能力是基督神性的能力或圣灵的能力，使我们复活为新生命如同它使基督从罪的死中复活。且藉这能力，基督被说成在那些相信的人里面活着。第三是死身体的复活到审判日的永恒荣耀（罗马书8:11）。</w:t>
      </w:r>
    </w:p>
    <w:p w14:paraId="0786EC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then the meaning of the words is evident: that Christ as a root or head lives in them that are united to Him, and that by the operation of His Spirit, causing them to die unto their sins and to live unto God. And again, it must be remembered that Paul speaks this not privately of himself, but generally in the name of all believers. For he says, "Know ye not that Christ is in you, except ye be reprobates?" (2 Cor. 13:5).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这些话的意思是明显的：基督作为一个根或头活在那些与祂联合的人里面，且藉祂的灵的运作，使他们向他们的罪死且向神活着。且再者，必须记住保罗说这不是私下为自己，而是总体上以所有信徒的名义。因为他说，"岂不知基督耶稣在你们心里吗？除非你们是可弃绝的"（哥林多后书13:5）。</w:t>
      </w:r>
    </w:p>
    <w:p w14:paraId="222571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Hence it follows, that they which are true believers cannot make a practice of sin. And again, that they sin not with the full consent or swing of their wills because Christ lives in them, and restrains the will in part. When they sin therefore, they sin not of malice, but of ignorance or infirmity.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应用。由此可知，那些真信徒不能实行罪。且再者，他们不以完全的同意或他们意志的摇摆犯罪因为基督在他们里面活着，且部分抑制意志。因此当他们犯罪时，他们不是出于恶意，而是出于无知或软弱。</w:t>
      </w:r>
    </w:p>
    <w:p w14:paraId="492563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true believer cannot wholly fall away from grace because the life of Christ cannot be abolished. As Christ died but once and forever after lives to God, so they that are in Christ die once to sin and live eternally to God (Rom. 6:10). The virtue and power of God that was shown in raising Christ to life is likewise shown in quickening them that do believe (Eph. 1:19–20). He therefore that is made alive to God dies no more, but remains alive as Christ does.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真信徒不能完全从恩典中堕落因为基督的生命不能被废除。如基督只死一次且永远之后向神活着，那些在基督里的人一次向罪死且永远向神活着（罗马书6:10）。在使基督复活为生命中显示的神的能力和力量同样在使那些相信的人活过来中显示（以弗所书1:19-20）。因此那向神活过来的人不再死，而是保持活着如基督一样。</w:t>
      </w:r>
    </w:p>
    <w:p w14:paraId="4F7ED9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they which are true believers are a free and voluntary people obeying God, as if there were no law to compel them. For they have Christ to live in them (read Ps. 110:3). The Spirit of life that is in Christ is also in them; and that is their law (Rom. 8:2). It is the property of the child of God to obey God, as it is the nature and quality of the fire to burn when matter is put to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那些真信徒是自由和自愿的民顺服神，如同没有律法强迫他们一样。因为他们有基督在他们里面活着（读诗篇110:3）。在基督里的生命之灵也在他们里面；且那是他们的律法（罗马书8:2）。顺服神是神儿女的特性，如同当材料放在火上时燃烧是火的本性和品质一样。</w:t>
      </w:r>
    </w:p>
    <w:p w14:paraId="6B5A61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here demanded, how we may know that Christ lives in us? Answer. By the Spirit of God (1 John 3:24). And the Spirit is known by the motions and operations thereof. The first whereof is a purpose to obey God according to all His commandments that concern us, with an inclination of our hearts to the said commandments.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这里可能有人问，我们如何知道基督在我们里面活着？答。藉神的灵（约翰一书3:24）。且圣灵藉其动机和运作被知道。其中第一是一个目的，要顺服神按照祂所有关乎我们的诫命，与我们心向所述诫命的倾向。</w:t>
      </w:r>
    </w:p>
    <w:p w14:paraId="17C1A0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he "was sold under sin," and yet withal he adds that "he delighted in the law of God according to the inward man" (Rom. 7:14, 22). He that loves God and keeps His commandments has the Father and the Son dwelling in him (John 14:23). Let this be observed. Pharaoh, when God's hand was upon him, confessed he was a sinner and his people, and requested Moses and Aaron to let the plague go.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保罗说他"卖给罪了，"然而同时他加上"按着我里面的人，我是喜欢神的律"（罗马书7:14, 22）。爱神且遵守祂诫命的人有父和子住在他里面（约翰福音14:23）。让这被注意。法老，当神的手在他身上时，承认他是罪人和他的民，且请求摩西和亚伦让灾祸离去。</w:t>
      </w:r>
    </w:p>
    <w:p w14:paraId="60EA1F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after God had withdrawn His hand, he returned to his old course. The like do sick men. They make promise to amend their lives, and they request their friends to pray for them; but when they are recovered, they forget all their fair promises. The reason is this. There is conscience in them, and by it they know themselves to be miserable sinners; but they want this purpose to obey God, and the inclination to His laws. And therefore indeed they hate not their sins, but rather the commandments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在神收回祂的手之后，他回到他老的道路。病人也如此。他们许诺改善他们的生活，且他们要求他们的朋友为他们祷告；但当他们康复时，他们忘记他们所有美好的承诺。理由是这个。良心在他们里面，且藉它他们知道自己是可悲的罪人；但他们缺乏这种顺服神的目的，和对祂律法的倾向。且因此实际上他们不恨他们的罪，而是恨神的诫命。</w:t>
      </w:r>
    </w:p>
    <w:p w14:paraId="2DA30D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operation and sign of the Spirit is a mind and disposition like to the mind and disposition of Christ, which is to do the will of God, to seek His glory, and to apply himself to the good of men in all duties of love. The third and last (to omit many) is to love Christ for Himself, and to love them that love Christ, and that because they love Christ. This is a true sign that "we have passed from death to life" (1 John 3:14).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圣灵的第二个运作和记号是一个心思和性情像基督的心思和性情，即行神的旨意，寻求祂的荣耀，且在所有爱的责任中将自己应用于人的益处。第三和最后（略去许多）是为祂自己爱基督，且爱那些爱基督的人，且因为他们爱基督。这是一个真实的记号表明"我们已经出死入生了"（约翰一书3:14）。</w:t>
      </w:r>
    </w:p>
    <w:p w14:paraId="52C123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here be said, how can Christ be said to live in us, considering we are laden with afflictions and miseries? Where Christ lives, there is no misery. Answer. In the midst of all miseries, the life of Christ does most appear. Where natural life decays, there spiritual life takes place, "I bear in my body the mortification of our Lord Jesus, that the life of Jesus may be made manifest in me" (2 Cor. 4:10). God's "power is made manifest in weakness" (2 Cor. 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里可能有人说，基督如何能被说成在我们里面活着，考虑到我们满载着痛苦和苦难？基督活着的地方，没有苦难。答。在所有苦难的中间，基督的生命最显明。在自然生命衰退的地方，属灵生命占据位置，"身上常带着耶稣的死，使耶稣的生也显明在我们身上"（哥林多后书4:10）。神的"能力是在人的软弱上显得完全"（哥林多后书12）。</w:t>
      </w:r>
    </w:p>
    <w:p w14:paraId="1D722E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said, if Christ lived in us, we should not feel so many corruptions as we do. Answer. The life of Christ is conveyed unto us by little and little, God having "wounded and slain us," first "binds us up;" then "he revives us, and the third day he raiseth us up" (Hos. 6:1–2). Again, nature feels not nature, nor corruption feels corruption, but grace. Therefore it is the life of Christ in us that makes us feel the mass and body of corruption.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可能有人说，如果基督活在我们里面，我们不应该感觉到如此多的败坏如我们所感觉的。答。基督的生命一点一点地被传递给我们，神既"伤害我们，又缠裹我们的伤处，过两天他使我们苏醒，第三天他使我们兴起"（何西阿书6:1-2）。再者，本性不感觉本性，败坏也不感觉败坏，而是恩典。因此是基督在我们里面的生命使我们感觉到败坏的整体和身体。</w:t>
      </w:r>
    </w:p>
    <w:p w14:paraId="3B81510B">
      <w:pPr>
        <w:pStyle w:val="3"/>
        <w:spacing w:before="86" w:line="283" w:lineRule="auto"/>
        <w:ind w:firstLine="6"/>
        <w:jc w:val="both"/>
        <w:rPr>
          <w:rFonts w:hint="eastAsia" w:ascii="方正楷体_GBK" w:hAnsi="方正楷体_GBK" w:eastAsia="方正楷体_GBK" w:cs="方正楷体_GBK"/>
          <w:sz w:val="30"/>
          <w:szCs w:val="30"/>
        </w:rPr>
      </w:pPr>
    </w:p>
    <w:p w14:paraId="3581B1E2">
      <w:pPr>
        <w:spacing w:line="278" w:lineRule="auto"/>
        <w:rPr>
          <w:rFonts w:hint="eastAsia" w:ascii="方正楷体_GBK" w:hAnsi="方正楷体_GBK" w:eastAsia="方正楷体_GBK" w:cs="方正楷体_GBK"/>
          <w:sz w:val="30"/>
          <w:szCs w:val="30"/>
        </w:rPr>
      </w:pPr>
    </w:p>
    <w:p w14:paraId="358F10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here we are to take notice of the common sin of our days. Men will not suffer Christ to live in them and to rule over them. It is reputed a small matter, but it is a grievous offence. The Gentiles say, "Let us break their bands, and cast their cords from us" (Ps. 2:3). And it was the sin of the Jews to say, "We will not have this man to reign over us" (Luke 19:14). And therefore Christ says, "Bring them hither, and slay them before me" (Luke 19:27).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这里我们要注意我们这个时代的普遍罪恶。人们不愿让基督在他们里面活着并统治他们。这被认为是小事，但却是严重的罪行。外邦人说，"我们要挣开他们的捆绑，脱去他们的绳索"（诗篇2:3）。犹太人的罪是说，"我们不愿意这个人作我们的王"（路加福音19:14）。因此基督说，"把他们带到这里来，在我面前杀了他们"（路加福音19:27）。</w:t>
      </w:r>
    </w:p>
    <w:p w14:paraId="1450B1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here we learn our duty. And that is so to live that we may be able to say with good conscience that "Christ lives in us." We must seek His kingdom above all things, and take His yoke on us. It will be said, what must we do that Christ may live in us? Answer. We must use the means appointed: meditation of the word, prayer, sacraments. And withal we must spiritually "eat the flesh of Christ, and drink his blood" (John 6:56). And that we may eat Him, we must have a stomach in our souls like the stomach of our bodies, and we must hunger and thirst after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这里我们学习我们的责任。那就是要如此生活，使我们能够以良好的良心说"基督在我们里面活着。"我们必须在万事之上寻求祂的国度，且担起祂的轭。可能有人问，我们必须做什么才能使基督在我们里面活着？答。我们必须使用所指定的方法：对道的默想，祷告，圣礼。且同时我们必须在灵里"吃基督的肉，喝祂的血"（约翰福音6:56）。且为了我们可能吃祂，我们必须在我们灵魂中有如同我们身体中的胃一样的胃，且我们必须饥渴慕基督。</w:t>
      </w:r>
    </w:p>
    <w:p w14:paraId="402ED8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we must feel our own sins and our spiritual poverty and have an earnest lust and appetite after Christ as after meat and drink. When Sisera was pursued by the army of the Israelites, he cried to Jael and said, "Give me drink; I die for thirst" (Judg. 4:19). Even so we being pursued by the sentence of the law, by the terrors of hell, death, and condemnation, must fly to the throne of grace, and cry out saying, "Give me of the tree of life, give me of the water of life. I perish for thirst." Then shall our wretched souls be quickened and revived to everlasting life (Matt. 5:6; Rev. 21:6).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必须感受我们自己的罪和我们属灵的贫穷，且对基督有热切的渴望和欲求，如同对食物和饮料一样。当西西拉被以色列人的军队追赶时，他向雅亿呼喊说，"求你给我一点水喝，我渴了"（士师记4:19）。同样，当我们被律法的判决，被地狱、死亡和定罪的恐怖追赶时，必须飞奔到恩典的宝座前，呼喊说，"给我生命树上的果子，给我生命水。我渴死了。"然后我们可怜的灵魂将被赐予生命并复苏到永生（马太福音5:6；启示录21:6）。</w:t>
      </w:r>
    </w:p>
    <w:p w14:paraId="108535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fourth place, here is set down the means of spiritual life, in these words: "And in that I now live in the flesh, I live by the faith of the Son of God, who hath loved me, and given himself for me." And that the doctrine may the better appear, I will stand a while to show the meaning of them. By "flesh" is meant the mortal body, or the frail condition of this temporal life (Heb. 5:7; 1 Peter 4:2). And therefore "to live in the flesh" is to live a natural life by eating, drinking, sleeping.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这里阐述了属灵生命的方式，在这些话中："并且我如今在肉身活着，是因信神的儿子而活；祂是爱我，为我舍己。"为了使教义更好地显明，我将稍微停留以显示它们的意思。"肉身"指的是必死的身体，或这暂时生命的脆弱状态（希伯来书5:7；彼得前书4:2）。因此"在肉身活着"是指藉着吃、喝、睡来过自然的生活。</w:t>
      </w:r>
    </w:p>
    <w:p w14:paraId="51E46F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Paul says that living in the flesh, he lived "by faith." And for the better conceiving of this, two questions may be demanded. The first is, why a believer is said to live by faith? Answer. There be two causes. First, faith is an instrument to unite us to Christ. And by means of this union, we receive life from Christ. For Christ dwells in our hearts by faith (Eph. 3:17). Secondly, faith is a guide to order and govern temporal life in all good manner according to the will of God. And this faith does by a divine kind of reasoning framed in the mind, whereby it urges and persuades to good duties (Rom. 6:11).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保罗说他在肉身活着，是"因信"而活。为了更好地理解这点，可能会问两个问题。第一是，为什么信徒被说成因信而活？答。有两个原因。首先，信心是使我们与基督联合的工具。且藉着这联合，我们从基督接受生命。因为基督藉信心住在我们心里（以弗所书3:17）。其次，信心是指导和管理今生生活的向导，使之按照神的旨意以各样好方式行事。且这信心通过一种形成在心思中的神圣推理方式做到这点，藉此它敦促和说服人行善（罗马书6:11）。</w:t>
      </w:r>
    </w:p>
    <w:p w14:paraId="789C31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how men live by faith? Answer. The child of God lives a double life in this world: a spiritual and a temporal. The spiritual stands specially in three things: reconciliation with God; renovation of life; and good works. Now in our reconciliation with God, we live in this world only by faith. For we have and enjoy pardon of our sins, imputation of justice, and acception to life eternal only by means of our faith (Rom. 4:4; 5:1).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问题是，人如何因信而活？答。神的儿女在这世界上活双重生命：属灵的和暂时的。属灵的生命特别立基于三件事：与神和好；生命的更新；和善行。现在，在我们与神的和好中，我们在这世界上只靠信心活着。因为我们有且享有罪的赦免，公义的归算，和被接纳得永生，只通过我们信心的方式（罗马书4:4；5:1）。</w:t>
      </w:r>
    </w:p>
    <w:p w14:paraId="5CB00A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 the renovation and change of our lives, we live by faith. For our faith in Christ "purifieth our hearts" (Acts 15:9), partly by deriving holiness and purity from Christ unto us, who is our sanctification, and partly by moving and persuading of us to holiness and newness of life (1 John 3:3).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在我们生命的更新和改变中，我们因信而活。因为我们在基督里的信心"洁净了我们的心"（使徒行传15:9），部分通过从基督那里为我们获取圣洁和纯洁，祂是我们的成圣，部分通过激励和说服我们向圣洁和新生命迈进（约翰一书3:3）。</w:t>
      </w:r>
    </w:p>
    <w:p w14:paraId="30B801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the doing of every good work, we must live by our faith. For first there must be a general faith, that the work in his [its] kind pleases God (Rom. 14:23). Secondly, justifying faith must give a beginning to the work. "I believed, therefore I spake" (Ps. 116:10). Thirdly, after the work is done, faith must cover the defects thereof, that it may be acceptable to God (Heb. 11:6).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在行各样善事上，我们必须因我们的信心而活。因为首先必须有一个普遍的信心，即那种类的工作是神所喜悦的（罗马书14:23）。其次，称义的信心必须给工作一个开始。"我信，所以我说"（诗篇116:10）。第三，工作完成后，信心必须遮盖其缺陷，使它可能被神接纳（希伯来书11:6）。</w:t>
      </w:r>
    </w:p>
    <w:p w14:paraId="0120F5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Temporal life stands in cares or miseries. And miseries are outward afflictions or inward temptations. And in all our worldly cares, we are to live by faith. For our care must be to do our office and the labor of our calling with all diligence. This being done, we must there make a pause, and for the success of all our prayers, and labors, we must cast our care on God (1 Peter 5:7).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暂时的生命立足于忧虑或苦难。且苦难是外在的困苦或内在的试探。且在我们所有世俗的忧虑中，我们要因信而活。因为我们的忧虑必须是尽职地做我们的职分和我们呼召的劳动。做完这些，我们必须在那里停顿，且为我们所有祷告和劳动的成功，我们必须将我们的忧虑卸给神（彼得前书5:7）。</w:t>
      </w:r>
    </w:p>
    <w:p w14:paraId="63B2A3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Likewise, in our afflictions we are to live by faith. For our faith is to assure us that God according to His promise will give a good issue (1 Cor. 10:13). And though all temporal things fail us, it makes us retain the hope of mercy and of eternal life. Thirdly, it makes us wait God's leisure for our deliverance (Isa. 43:28).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样，在我们的苦难中，我们要因信而活。因为我们的信心是要确保我们神将照着祂的应许给予美好的结局（哥林多前书10:13）。且虽然所有暂时的事物都失去了，它使我们保持对怜悯和永生的盼望。第三，它使我们等候神的时间来拯救我们（以赛亚书43:28）。</w:t>
      </w:r>
    </w:p>
    <w:p w14:paraId="455D97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our temptations we are not to live by feeling, but by faith—yea against feeling, to rest on the bare promise of God when we feel and apprehend nothing but the wrath of God. And thus we see how the believer lives by his faith in this world.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最后，在我们的试探中，我们不是靠感觉活着，而是靠信心—是的，与感觉相反，在我们只感受和理解神的忿怒时，安息在神赤裸的应许上。因此我们看到信徒如何在这世界上藉他的信心活着。</w:t>
      </w:r>
    </w:p>
    <w:p w14:paraId="2C1445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what is the faith we live by? Answer is here made: "It is the faith of the Son of God." And saving faith is so called because Christ is not only the author of it, and the object or matter of it, but also the revealer of it. For there was a certain faith in God which was put into the heart of man in the creation, which also the moral law requires; but this faith in the Messiah was not known till after the fall, and then it was revealed to the world by the Son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问，我们所靠的信心是什么？此处给出的答案："是信神的儿子。"且得救的信心被如此称呼是因为基督不仅是它的创始者，和它的对象或内容，也是它的启示者。因为在创造时有一种对神确定的信心被放在人的心中，这也是道德律所要求的；但这对弥赛亚的信心直到堕落后才被知晓，且那时它被神的儿子启示给世界。</w:t>
      </w:r>
    </w:p>
    <w:p w14:paraId="677D02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said, what is this faith of the Son of God? Answer is here made: a faith whereby I believe that "Christ hath loved and given himself for 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再者，可能有人问，这信神儿子的信心是什么？此处给出的答案：一种信心，藉此我相信"基督爱我，为我舍己。"</w:t>
      </w:r>
    </w:p>
    <w:p w14:paraId="1BCC0F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then thus explained are an answer to an objection, which may be framed thus: Why should you say that you live not, but that Christ lives in you, considering you live in the flesh as other men do? Answer is made: Though I live in the flesh, yet I live by faith in the Son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这些话被如此解释是对一个反对的回答，反对可能被这样构架：为什么你说你不活着，而是基督在你里面活着，考虑到你在肉身中活着如同其他人？回答是：虽然我在肉身中活着，然而我因信神的儿子而活。</w:t>
      </w:r>
    </w:p>
    <w:p w14:paraId="7225BC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Here first of all they are to be blamed, that live by sense, like beasts—believing no more than they see, and trusting God no further than they see Him. For if a man whom we see and know make a promise to us, we are comforted. Yet if God, who is invisible, make in His Word far better promises (as He does), we are not in like sort comforted.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这里首先要被指责的是那些靠感官活着的人，像野兽一样—不信他们所看不见的，且不信任他们所看不见的神。因为如果一个我们看见并认识的人向我们许诺，我们就得安慰。然而如果神，那不可见的，在祂的道中做出远更好的应许（如祂所行的），我们却不同样得安慰。</w:t>
      </w:r>
    </w:p>
    <w:p w14:paraId="2B10F0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put too much confidence in means. If we have good callings, house, land, living, we can then trust in God; but when means of comfort fail, we are confounded in ourselves, as if there were no God. We are like the usurer who will not trust the man, but his pawn. Even so we trust not God upon His bare word, without a pawn. If He come to us with a full hand and with the pawn of His good gifts and blessings, we trust Him; else not.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我们过分依赖方法。如果我们有好的职业，房子，土地，生活，我们就能信靠神；但当安慰的方法失败时，我们就在自己里面困惑，如同没有神一样。我们像高利贷者不相信那人，只相信他的抵押物。因此我们不相信神的单纯话语，没有抵押物。如果祂带着满手和祂美好恩赐与祝福的抵押物来到我们这里，我们就信靠祂；否则就不。</w:t>
      </w:r>
    </w:p>
    <w:p w14:paraId="640649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they are to be blamed that live only by the guidance of reason. For many dispute thus. I deal truly and justly with all men, and live peaceably with my neighbors. Therefore God will have me excused. But there must be a better guide to everlasting life, namely, faith in Christ—else shall we miss our mark.</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再者，那些只靠理性指导而活的人要被指责。因为许多人这样争辩。我真诚公正地对待所有人，且与我的邻居和平相处。因此神会原谅我。但必须有更好的永生指南，即，对基督的信心—否则我们会错过目标。</w:t>
      </w:r>
    </w:p>
    <w:p w14:paraId="523B89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they deceive themselves that think they may live as they list, and call upon God when they are dying, and so die by faith. It is well if they can die by faith, but that they may so die, they must live by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第三，那些认为他们可以随心所欲地活着，且在他们临死时呼求神，且因此因信而死的人欺骗自己。如果他们能因信而死，那很好，但为了他们可能如此死，他们必须因信而活。</w:t>
      </w:r>
    </w:p>
    <w:p w14:paraId="25C6F3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they are to be blamed that spend their days in worldly cares so as no good thing can take place. This is the life of infidels. And where true faith reigns, it cuts off the multitude of cares, and makes us cast them on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最后，那些在世俗忧虑中度过他们的日子以至于没有善事可以找到位置的人要被指责。这是不信者的生活。且哪里有真信心作王，它就切断忧虑的众多，且使我们将它们卸给神。</w:t>
      </w:r>
    </w:p>
    <w:p w14:paraId="01981F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here we see what we are to do in perilous times, as in the time of plague, famine, sword, when present death is before our eyes. We must then live by faith. When Noah heard of the flood, he prepared such means as faith would afford for the saving of himself and his family.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此外，这里我们看到在危险时期我们要做什么，如在瘟疫、饥荒、刀剑时期，当眼前的死亡在我们眼前。我们必须那时因信而活。当挪亚听到洪水时，他准备信心所能提供的方法来拯救自己和他的家人。</w:t>
      </w:r>
    </w:p>
    <w:p w14:paraId="342929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Abraham, Isaac, Jacob, by faith lived as pilgrims in a strange land and were content. Moses left Pharaoh's court and "feared not the wrath of the king: because by faith he saw him that was invisible" (Heb. 11:27). David in the fear of present death "comforted himself in the Lord his God" (1 Sam. 30:6). When Jehoshaphat knew not what in the world to do, he lift up the eyes of his faith to the Lord (2 Chron. 20:12).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亚伯拉罕、以撒、雅各，因信在陌生的土地上作客旅且知足。摩西离开法老的宫廷且"不怕王的愤怒：因为他因着信，如同看见那不能看见的主"（希伯来书11:27）。大卫在即刻死亡的恐惧中"倚靠耶和华他的神，心里坚固"（撒母耳记上30:6）。当约沙法不知道在世上做什么好，他举起他信心的眼睛向耶和华（历代志下20:12）。</w:t>
      </w:r>
    </w:p>
    <w:p w14:paraId="35C5FE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in His agony and passion of the cross by faith commended His soul into the hands of His Father. Of the saints of the New Testament, some were racked, [and] some were stoned to death—and that by faith (Heb. 11:36). We must therefore all of us learn to live by faith. And for this cause we must acquaint ourselves with the word and promises of God, and mingle them with our faith, else shall the life of a man in the world be worse than the life of a beast.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在祂的痛苦和十字架的受难中因信将祂的灵魂交在祂父的手中。新约的圣徒中，有些被拉伸，有些被石头打死—那是因信（希伯来书11:36）。因此我们所有人都必须学习因信而活。且为此缘故我们必须熟悉神的道和应许，且将它们与我们的信心混合，否则世上人的生命将比野兽的生命更糟。</w:t>
      </w:r>
    </w:p>
    <w:p w14:paraId="7E6070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 these words, "who hath loved me, and given himself for me," the nature and property of justifying faith is set down, which is to apply the love of God and the merit of the passion of Christ unto ourselves. And therefore the papists are deceived who say that hope applies and not faith. It may be alleged that Paul speaks these words privately of himself.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在这些话中，"祂是爱我，为我舍己，"称义信心的本质和特性被陈述，即将神的爱和基督受难的功德应用到我们自己身上。因此教皇派被欺骗，他们说盼望应用而非信心。可能有人宣称保罗私下为自己说这些话。</w:t>
      </w:r>
    </w:p>
    <w:p w14:paraId="25D84B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He speaks them in the name of all believers, Jews and Gentiles. For (as we may see in the former verses) that which concerned Peter and the rest of Christian Jews, he applies to himself, lest his speech should seem odious.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答。他以所有信徒，犹太人和外邦人的名义说它们。因为（如我们在前面的经文中所看到的）关系到彼得和其余基督徒犹太人的，他应用到自己身上，免得他的话看起来令人讨厌。</w:t>
      </w:r>
    </w:p>
    <w:p w14:paraId="584FA4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objected that all believers cannot say thus, "Christ hath loved me, and given himself for me." Answer. If the mind be fixed on Christ, and there be also a will and endeavor to believe and apprehend Christ, there is faith indeed. For God accepts the true and earnest will to believe for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再者，可能有人反对说所有信徒不能如此说，"基督爱我，为我舍己。"答。如果心思专注于基督，且也有意志和努力去相信和领受基督，那确实是信心。因为神接受真诚和热切要相信的意志为信心。</w:t>
      </w:r>
    </w:p>
    <w:p w14:paraId="715729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not saved for the perfection of our faith, but for the perfection of the obedience of Christ, which faith apprehends. The Israelites which looked upon the brazen serpent with one eye, or with a squint-eye, with half an eye, or dim sight were healed, not for the goodness of their sight, but for the promise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我们得救不是因我们信心的完全，而是因基督顺服的完全，这是信心所领受的。以色列人用一只眼，或斜视的眼，或半只眼，或模糊的视力看铜蛇的，得了医治，不是因他们视力的好，而是因神的应许。</w:t>
      </w:r>
    </w:p>
    <w:p w14:paraId="45662B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poor in spirit are blessed. Now they are poor in spirit who find themselves empty of all goodness, empty of true faith, full of unbelief, and unfeignedly desire to believe. So then if we grieve because we cannot believe as we should and earnestly desire to believe, God accepts us for believers.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心灵贫穷的人有福了。现在心灵贫穷的人是那些发现自己缺乏一切良善，缺乏真信心，充满不信，且真诚地渴望相信的人。因此，如果我们因不能如我们应当的那样相信而忧伤，且热切地渴望相信，神就接受我们为信徒。</w:t>
      </w:r>
    </w:p>
    <w:p w14:paraId="33BE10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 these words, "who hath loved me, and given himself for me," St. Paul sets down the reason or argument which faith uses in the mind regenerate to move men to live to God. And the reason is framed thus. Christ loves you, and has given Himself for you; therefore see you live to God (read the like in Rom. 12:1; 2:4; and Ps. 116:12).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在这些话中，"祂是爱我，为我舍己，"圣保罗陈述了信心在重生的心思中用来激励人向神活着的理由或论证。且理由是这样构架的。基督爱你，且为你舍己；因此看你向神活着（读类似的在罗马书12:1；2:4；和诗篇116:12）。</w:t>
      </w:r>
    </w:p>
    <w:p w14:paraId="137A7C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are to take occasion to consider and to bewail the hardness of our hearts, who do not relent from our evil ways, and turn unto God upon the consideration of His love in Christ. The waters of the sanctuary have long flowed unto us, but they have not sweetened us and made us savory. Therefore it is to be feared lest our habitations be at length turned to places of nettles and salt pits (Ezek. 47:11).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由此我们要借机思考并哀悼我们心的刚硬，我们没有从我们的恶道上回转，且在考虑神在基督里的爱后转向神。圣所的水已经长久流向我们，但它们没有使我们变甜并使我们有味。因此要惧怕，免得我们的住处最终变成荨麻和盐坑之地（以西结书47:11）。</w:t>
      </w:r>
    </w:p>
    <w:p w14:paraId="4954C6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21 I do not abrogate the grace of God: for if righteousness be by the law, then Christ died without cause.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21 我不废掉神的恩；义若是借着律法得的，基督就是徒然死了。</w:t>
      </w:r>
    </w:p>
    <w:p w14:paraId="6BF025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Grace in Scriptures signifies two things: the free favor of God, and the gifts of God in us. And where the Holy Ghost entreats of justification, grace in the first sense signifies the good will and favor of God, pardoning sins and accepting us to life everlasting for the merit of Christ (2 Tim. 1:9; Eph. 2:8). And in this sense is the word used in this place.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含义。恩典在圣经中表示两件事：神的白白恩惠，和神在我们里面的恩赐。且圣灵论及称义处，第一种意义上的恩典表示神的良善和恩惠，赦免罪并因基督的功德接纳我们得永生（提摩太后书1:9；以弗所书2:8）。在这意义上这词在此处被使用。</w:t>
      </w:r>
    </w:p>
    <w:p w14:paraId="3074E9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Paul says, "I do not abrogate the grace of God," his meaning is, I do not make void or frustrate the grace of God in respect of myself, or in respect of other believers, by teaching the justification of a sinner by faith alone. He adds, "If righteousness be by the law"—that is, if a sinner be justified by his own obedience in performing the law, then Christ died without cause.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当保罗说，"我不废掉神的恩，"他的意思是，我不使神的恩典无效或挫败，就我自己而言，或就其他信徒而言，通过教导罪人唯独因信称义。他补充，"义若是借着律法得的"—即，如果罪人藉他自己遵行律法的顺服称义，那么基督就是徒然死了。</w:t>
      </w:r>
    </w:p>
    <w:p w14:paraId="7FC280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dwrean (freely), translated "without cause," has a double signification. One is when it signifies as much as without price, or merit: "Ye have received freely, give freely" (Matt 10:8). The second is when it signifies rashly, without just or sufficient cause, as, "Mine enemies hate me freely" (Ps. 69:4, as the Seventy translate), that is, wrongfully, or without just cause.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希腊词"dwrean"（白白地），被翻译为"徒然，"有双重含义。一个是当它表示如同没有代价，或功德："你们白白地得来，也要白白地舍去"（马太福音10:8）。第二个是当它表示冒失地，没有正当或充分理由，如，"我的仇敌无故地恨我"（诗篇69:4，如七十士译本翻译的），即，错误地，或没有正当理由。</w:t>
      </w:r>
    </w:p>
    <w:p w14:paraId="38C271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here is Christ said to die "freely," that is, in vain, or without cause, because if we be justified by obedience to the law, then Christ died in vain to make any satisfaction to the law for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因此在此处基督被说成"徒然"死，即，徒劳，或没有原因，因为如果我们藉对律法的顺服称义，那么基督徒劳地死，为我们对律法做任何满足。</w:t>
      </w:r>
    </w:p>
    <w:p w14:paraId="35C9B1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are an answer to an objection. The objection is this: If you teach that a sinner is justified only by his faith in Christ, then you abolish the grace of God. The answer is negative. I do not by this doctrine abrogate the grace of God. And there is a reason also of this answer. If we be justified by our own fulfilling of the law, then Christ died in vain to fulfill the law for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是对一个反对的回答。反对是这样：如果你教导罪人仅藉他在基督里的信心称义，那么你废除了神的恩典。回答是否定的。我不藉这教义废掉神的恩典。且这回答也有一个理由。如果我们藉我们自己成全律法称义，那么基督徒劳地死，为我们成全律法。</w:t>
      </w:r>
    </w:p>
    <w:p w14:paraId="2ED97C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First, let us mark that Paul says, "He doth not abrogate the grace of God." And why? Because he will suffer nothing in the cause of our justification to be joined with the obedience of the death of Christ. And hence we learn what is the nature of grace. It must stand wholly and entirely in itself. God's grace cannot stand with man's merit.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首先，让我们注意保罗说，"他不废掉神的恩典。"为什么？因为他不容许在我们称义的原因中有任何事物与基督之死的顺服一起。且由此我们学习恩典的本质是什么。它必须完全且全然独立。神的恩典不能与人的功德共存。</w:t>
      </w:r>
    </w:p>
    <w:p w14:paraId="3C3A47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Grace is no grace unless it be freely given every way. "To him that worketh, the wages is given, not of grace, but of desert" (Rom. 4:4). "If election be of grace, then not of works, else is grace no grace" (Rom. 11:6). Grace and works of grace in the causing of justification can no more stand together than fire and water. By this we are admonished to be nothing in ourselves, and to ascribe all that we are or can do to the grace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恩典不是恩典除非它在各方面是白白赐予的。"做工的得工价，不算恩典，乃是该得的"（罗马书4:4）。"既是出于恩典，就不在乎行为；不然，恩典就不是恩典了"（罗马书11:6）。恩典和恩典的行为在称义的原因中不能更多地一起站立，就如火和水一样。通过这点我们被告诫在我们自己里面成为无有，且将我们所是或所能做的一切归于神的恩典。</w:t>
      </w:r>
    </w:p>
    <w:p w14:paraId="7E1A5E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see our duties, and that is to be careful not to abrogate the grace of God unto ourselves. But how is that done? Answer. We must strip and empty ourselves of all righteousness and goodness of our own, even to the death, and withal hunger and thirst after Christ and His righteousness (Matt. 5:6; Luke 1:53).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这里我们看到我们的责任，那就是要小心不要为我们自己废掉神的恩典。但那如何做？答。我们必须剥离和清空我们自己所有的义和良善，甚至到死，且同时饥渴慕基督和祂的义（马太福音5:6；路加福音1:53）。</w:t>
      </w:r>
    </w:p>
    <w:p w14:paraId="1F5A48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Paul here sets down a notable ground of true religion, that the death of Christ is made void if anything be joined with it in the work of our justification as a means to satisfy God's justice and to merit the favor of God. Therefore the doctrine of justification by works is a manifest error. For if we be justified by the works of the law, then the judgment of the Holy Ghost is that Christ died without cause.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保罗在此阐述了真宗教的一个显著基础，即基督的死在我们称义的工作中如果有任何事物与之连接，作为满足神公义和赢得神恩惠的方法，就被废弃了。因此藉行为称义的教义是一个明显的错误。因为如果我们藉律法的行为称义，那么圣灵的判断是基督徒然死了。</w:t>
      </w:r>
    </w:p>
    <w:p w14:paraId="690852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doctrine of human satisfactions is a device of man's brain. For if we satisfy for ourselves, then did Christ by death satisfy in vain. Thirdly, it is a false and wicked (though a colorable invention) to say that Christ by His death merited that we should merit by our works. For if we merit by works, Christ died in vain to merit by His own death. This is the sentence of God, who cannot err.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人的满足的教义是人脑的设计。因为如果我们为自己满足，那么基督藉死徒然满足了。第三，说基督藉祂的死赚得了我们应该藉我们的行为赚得的，是一个虚假和邪恶的（虽然表面上合理的发明）。因为如果我们藉行为赚得，基督徒劳地死，藉祂自己的死赚得。这是神的判断，祂不能错。</w:t>
      </w:r>
    </w:p>
    <w:p w14:paraId="26BBBC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here we see the Church of Rome errs in the foundation of true religion because it joins the merit of man's works and the merit of the death of Christ in the justification of a sinner. And therefore, we may not so much as dream of any reconciliation to be made with that religion. For light and darkness cannot be reconciled, nor fire and water.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最后，这里我们看到罗马教会在真宗教的基础上错误，因为它在罪人的称义中连接人行为的功德和基督之死的功德。因此，我们甚至不能梦想与那宗教有任何和解。因为光明与黑暗不能和解，火与水也不能。</w:t>
      </w:r>
    </w:p>
    <w:p w14:paraId="2B4D26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papists answer that Paul in this text speaks against them that looked to be justified by the natural observation of the law without the death of Christ. But it is false which they say. For Paul here speaks against Christian Jews who joined the law and the gospel and looked to be justified both by Christ and by the works of the law—and not by works of the law done by strength of nature, but by works of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里教皇派回答说保罗在这经文中反对那些期望藉律法的自然遵守称义而不藉基督之死的人。但他们所说的是假的。因为保罗在此反对的是基督徒犹太人，他们连接律法和福音且期望藉基督和藉律法的行为称义—且不是藉本性力量所做的律法行为，而是藉恩典的行为。</w:t>
      </w:r>
    </w:p>
    <w:p w14:paraId="2ECB65C7">
      <w:pPr>
        <w:pStyle w:val="2"/>
        <w:bidi w:val="0"/>
        <w:jc w:val="center"/>
        <w:rPr>
          <w:rFonts w:hint="eastAsia" w:ascii="方正楷体_GBK" w:hAnsi="方正楷体_GBK" w:eastAsia="方正楷体_GBK" w:cs="方正楷体_GBK"/>
          <w:szCs w:val="30"/>
        </w:rPr>
      </w:pPr>
      <w:r>
        <w:rPr>
          <w:rFonts w:hint="eastAsia"/>
        </w:rPr>
        <w:t>Chapter 3</w:t>
      </w:r>
      <w:r>
        <w:rPr>
          <w:rFonts w:hint="eastAsia"/>
        </w:rPr>
        <w:br w:type="textWrapping"/>
      </w:r>
      <w:r>
        <w:rPr>
          <w:rFonts w:hint="eastAsia"/>
        </w:rPr>
        <w:t>第三章</w:t>
      </w:r>
    </w:p>
    <w:p w14:paraId="52CF1D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O foolish Galatians, who hath bewitched you, that ye should not obey the truth? To whom Jesus Christ before was described in your sight, and among you crucified.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 无知的加拉太人哪，耶稣基督钉十字架，已经活画在你们眼前，谁又迷惑了你们呢？</w:t>
      </w:r>
    </w:p>
    <w:p w14:paraId="351DA0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may see how this chapter depends on the former, we must repeat the principal argument of the epistle. If I was called of God and my doctrine be true, then you should not have revolted to another gospel. But I was called of God, and my doctrine is true. Therefore you should not have revolted to another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了我们可能看到这章如何依赖于前一章，我们必须重复书信的主要论点。如果我蒙神呼召且我的教义是真的，那么你们就不应该背叛到另一个福音。但我蒙神呼召，且我的教义是真的。因此你们不应该背叛到另一个福音。</w:t>
      </w:r>
    </w:p>
    <w:p w14:paraId="7D4CE3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part of the minor, that Paul was called of God, was handled in the first and second chapters. The second part—that his doctrine is true—is handled in the third, fourth, and fifth, and is propounded in this verse. Moreover, the conclusion of the argument set down (Gal. 1:6) is here again repeated, namely, that the Galatians should not have revolted to another gospel. And withal Paul here notes the causes of their revolt. And they are two. One is folly: "O foolish Galatians." The other is the deceit of false teachers—"who hath bewitched you?"</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小前提的第一部分，即保罗蒙神呼召，在第一和第二章被处理。第二部分—即他的教义是真的—在第三、四和第五章被处理，且在这节中被提出。此外，论点的结论（加拉太书1:6）在此被重复，即，加拉太人不应该背叛到另一个福音。且同时保罗在此指出他们背叛的原因。且它们有两个。一个是愚蠢："无知的加拉太人。"另一个是假教师的欺骗—"谁又迷惑了你们呢？"</w:t>
      </w:r>
    </w:p>
    <w:p w14:paraId="6B8253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Paul says, "O foolish Galatians," that we mistake not his example, three questions may be demanded. The first is, in what respect he gives this hard judgment against them? Answer. Three things are subjected to judgment: the doctrines of men, the lives of men, and the persons of men. Doctrines are to be judged by the word, and the lives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鉴于保罗说，"无知的加拉太人，"为了我们不误解他的榜样，可能会问三个问题。第一是，在什么方面他给予他们这严厉的判断？答。三件事受判断：人的教义，人的生活，和人的位格。教义要藉道判断，和人的生活。</w:t>
      </w:r>
    </w:p>
    <w:p w14:paraId="4E567F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ordinarily, the persons of men are not to be judged. For the saying is true that "three things are not subject to judgment: the counsels of God, the Scriptures, and the persons of men." And in this place Paul gives judgment, not against the Galatians themselves or against their persons, but against their new conceived doctrine and against their practice in revolting.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通常，人的位格不被判断。因为这说法是真的"三件事不受判断：神的计划，圣经，和人的位格。"且在此处保罗作判断，不是反对加拉太人自己或反对他们的位格，而是反对他们新构想的教义和反对他们在背叛中的行为。</w:t>
      </w:r>
    </w:p>
    <w:p w14:paraId="628976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whether this judgment be righteous and true judgment? Answer. It is, because it is upon good ground. For first of all, Paul gives this censure by virtue of his calling—because his office was to reprove and correct vice (Titus 1:9; 2:15). Secondly, it was in truth. For indeed they overturned the passion of Christ. And therefore he could not call them less than fools.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问题是，这判断是否公义和真实的判断？答。是的，因为它基于良好的根据。因为首先，保罗藉他呼召的权柄给出这谴责—因为他的职分是责备和纠正恶行（提多书1:9；2:15）。其次，它是真实的。因为实际上他们推翻了基督的受难。因此他不能称他们少于愚人。</w:t>
      </w:r>
    </w:p>
    <w:p w14:paraId="42FB66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this judgment was given in love. For Paul intended and desired nothing in this speech but their good and amendment. Upon like grounds, Isaiah calls the Israelites "people of Sodom and Gomorrah" (Isa. 1). Christ calls the two disciples "foolish, and slow of heart to believe" (Luke 24:25). Paul calls the Cretans "liars and slow bellies" (Titus 1:12).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这判断是在爱中给出的。因为保罗在这话中的意图和渴望只是他们的益处和改正。在类似的根据上，以赛亚称以色列人为"所多玛的百姓和蛾摩拉的民"（以赛亚书1）。基督称两个门徒为"无知的人，心迟钝的人"（路加福音24:25）。保罗称克里特人为"常说谎话的，又馋又懒"（提多书1:12）。</w:t>
      </w:r>
    </w:p>
    <w:p w14:paraId="1667F8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Matthew 5:22 may be objected, where he is said to be in danger of a council, that says, "Thou fool." Answer. The place is to be understood of them that charge men with folly with a mind to reproach them and in way of revenge, which Paul in this place does not.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但可能有人反对马太福音5:22，在那里说凡骂人是"魔利"的，难免地狱的火。答。该处应该被理解为那些以心意责备人愚蠢来羞辱他们并以报复的方式的人，保罗在此处并非如此。</w:t>
      </w:r>
    </w:p>
    <w:p w14:paraId="6ACA72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whether we may use like judgment against men? Answer. Upon like grounds we may, if we have a warrant and calling from God so to do. For all judgment is God's (Rom. 14:10), if this judgment be in truth—if it be in charity, for the amendment of the parties, and for good of others. Otherwise, if these grounds fail us, we may not give judgment against any man, but must follow the judgment of charity which thinks no evil, hopes the best, and construes all things in the best part (1 Cor. 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个问题是，我们是否可以使用类似的判断对抗人？答。在类似的根据上我们可以，如果我们有从神来的担保和呼召这样做。因为所有判断都是神的（罗马书14:10），如果这判断是真实的—如果它是在爱中，为了当事人的改正，和为了他人的益处。否则，如果这些根据对我们不成立，我们不可以给出对任何人的判断，而必须遵循爱的判断，不想恶事，盼望最好的，且以最好的方面解释一切事（哥林多前书13）。</w:t>
      </w:r>
    </w:p>
    <w:p w14:paraId="0C2307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come to the second cause, Paul says, "Who hath bewitched you?"—that is, who has deceived you, as if you were bewitched by some enchantments. Here Paul takes it for a confessed truth that there is witchcraft and witches. And that we may the better conceive his meaning, two questions are to be propounded. The first is, what is the witchcraft here meant?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来到第二个原因，保罗说，"谁又迷惑了你们呢？"—即，谁欺骗了你们，如同你们被某些咒语迷惑一样。这里保罗认为这是公认的真理，即有巫术和巫师。且为了我们可能更好地理解他的意思，两个问题将被提出。第一是，这里指的巫术是什么？</w:t>
      </w:r>
    </w:p>
    <w:p w14:paraId="6D3133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a satanical operation, whereby the senses of men are deluded. For the devil can by certain means delude and corrupt the fantasy or the imagination and cause men to think that of themselves which is otherwise. There is a disease called lycanthropia, in which, the brain being distempered, men think themselves to be wolves and carry themselves as wolves. And in this disease the devil has a great stroke.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它是一个撒旦的操作，藉此人的感官被欺骗。因为魔鬼能藉某些方法欺骗和腐蚀幻想或想象，并使人认为他们自己是其他东西。有一种疾病叫狼人症，在其中，大脑被扰乱，人认为自己是狼且表现得像狼。且在这疾病中魔鬼有很大的影响。</w:t>
      </w:r>
    </w:p>
    <w:p w14:paraId="488955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devil can delude the outward senses, as the hearing and the sight. Thus James and Jambres turned their rods into serpents before Pharaoh, and brought frogs, by deceiving the eye, and not in truth (Ex. 7–8). Thus the witch of Endor made a counterfeit of Samuel to rise out of the earth (1 Sam. 28).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魔鬼能欺骗外在的感官，如听觉和视觉。因此雅尼和佯庇在法老面前将他们的杖变成蛇，并带来青蛙，通过欺骗眼睛，而非真实（出埃及记7-8）。因此隐多珥的巫婆使撒母耳的假冒从地里上来（撒母耳记上28）。</w:t>
      </w:r>
    </w:p>
    <w:p w14:paraId="4244B3C9">
      <w:pPr>
        <w:pStyle w:val="3"/>
        <w:spacing w:before="85" w:line="281" w:lineRule="auto"/>
        <w:ind w:left="19" w:firstLine="4"/>
        <w:jc w:val="both"/>
        <w:rPr>
          <w:rFonts w:hint="eastAsia" w:ascii="方正楷体_GBK" w:hAnsi="方正楷体_GBK" w:eastAsia="方正楷体_GBK" w:cs="方正楷体_GBK"/>
          <w:spacing w:val="-1"/>
          <w:sz w:val="30"/>
          <w:szCs w:val="30"/>
        </w:rPr>
      </w:pPr>
    </w:p>
    <w:p w14:paraId="58D7104F">
      <w:pPr>
        <w:pStyle w:val="3"/>
        <w:spacing w:before="85" w:line="281" w:lineRule="auto"/>
        <w:ind w:left="19" w:firstLine="4"/>
        <w:jc w:val="both"/>
        <w:rPr>
          <w:rFonts w:hint="eastAsia" w:ascii="方正楷体_GBK" w:hAnsi="方正楷体_GBK" w:eastAsia="方正楷体_GBK" w:cs="方正楷体_GBK"/>
          <w:spacing w:val="-1"/>
          <w:sz w:val="30"/>
          <w:szCs w:val="30"/>
        </w:rPr>
      </w:pPr>
    </w:p>
    <w:p w14:paraId="2F55AB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if this witchcraft be an operation of Satan, how men should be said to do it? For Paul says, who or what man has bewitched you. Answer. Men do it by league and confederacy with the devil. The enchanter charms by joining societies (Ps. 58:5). The devil seeks whom he may devour. And therefore, where he finds a fit person to work upon, he insinuates and offers himself. And after men be in league with him, he has a word and sacraments for them, as God has. And he requires faith, as God does.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问题是，如果这巫术是撒旦的操作，人如何被说成行这事？因为保罗说，谁或什么人迷惑了你们。答。人藉与魔鬼的同盟和联合行此事。行魔法的人通过加入社团施行咒语（诗篇58:5）。魔鬼寻找可吞吃的人。因此，在他找到适合作工的人时，他暗中进入并提供自己。且在人与他结盟后，他有话语和圣礼给他们，如同神有的。且他要求信心，如同神要求的。</w:t>
      </w:r>
    </w:p>
    <w:p w14:paraId="173F25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look as thieves, some lie in the way, [and] some in the wood. And they in the way (when a booty comes) give a watchword to the rest, and then all are at hand together. Even so when men in league with the devil use charms, imprecations, curses, prayers, superstitious invocations, according to his appointment, and other satanical ceremonies, a watch word is likewise given unto him, and he is straight at hand to do the intended feat. Thus, and no otherwise, are men said to bewitch or delude the eye.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看贼人，有些躺在路上，有些在树林里。且那些在路上的（当赃物来时）给其余的一个暗号，然后所有人一起上手。同样当与魔鬼结盟的人使用咒语、诅咒、咒骂、祷告、迷信的召唤，按照他的指示，和其他撒旦的仪式，一个暗号同样被给予他，且他立即在手边做计划中的壮举。如此，且不以其他方式，人被说成迷惑或欺骗眼睛。</w:t>
      </w:r>
    </w:p>
    <w:p w14:paraId="5993A0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which Paul says to the Galatians, if he were now living among us, he would likewise say to us, "O foolish nation, who hath bewitched you?" We are wise in matters of the world; but in matters concerning the kingdom of heaven, the most of us are fools, besotted and bewitched with worldly cares and pleasures, without sense in matters of religion, like a piece of wax without all form—fit to take the form and print of any religion.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对加拉太人所说的，如果他现在活在我们中间，他同样会对我们说，"愚蠢的国家啊，谁迷惑了你们？"我们在世界的事上有智慧；但在关于天国的事上，我们大多数是愚人，被世俗的忧虑和快乐所迷惑和着迷，在宗教事务上没有感觉，像一块没有任何形状的蜡—适合接受任何宗教的形式和印记。</w:t>
      </w:r>
    </w:p>
    <w:p w14:paraId="265C49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must take heed, lest this our foolishness and intoxication of our senses lead us headlong to perdition. And therefore we must learn the way of life in humility (Ps. 25:9). We must obey it, and in obedience we shall learn it (John 7:17). We must as heartily love the word of God, as in mind we conceive it, lest by not loving of it, we be "given up to strong illusions to believe lies" (2 Thess. 2:10–11). Lastly, we must pray to God to be taught and guided by His word and Spirit in things pertaining to everlasting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我们必须小心，免得我们的这种愚蠢和我们感官的沉醉使我们一头栽进灭亡。因此我们必须在谦卑中学习生命之道（诗篇25:9）。我们必须顺服它，且在顺服中我们将学习它（约翰福音7:17）。我们必须如此衷心地爱神的道，如我们在心思中领会它，免得因不爱它，我们被"交给强烈的幻觉去相信谎言"（帖撒罗尼迦后书2:10-11）。最后，我们必须祈求神在关乎永生的事上藉祂的道和圣灵教导和引导我们。</w:t>
      </w:r>
    </w:p>
    <w:p w14:paraId="117F93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proceed further, the delusion or bewitching of the Galatians is set forth by two arguments. The first is the end, in these words: "that ye should not obey the truth." Before I come to the consideration of these words, a doubt must be resolved. For some man may say that this epistle is corrupted because these words are wanting in sundry translations and editions of the Bible. And Jerome says that they were not found in the copies of the Bible in his days.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进一步，加拉太人的迷惑或着魔通过两个论点陈述。第一是目的，在这些话中："使你们不顺从真理。"在我来到对这些话的思考前，必须解决一个疑问。因为有人可能说这书信被损坏了因为这些话在圣经的许多译本和版本中缺失。且耶柔米说在他的时代圣经的抄本中找不到它们。</w:t>
      </w:r>
    </w:p>
    <w:p w14:paraId="112B13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the editions and translations of the Bible, there are sundry differences and diversities of readings. And these differences are not the fault of the Scripture, but of the men which used to write out the Bible. For the Bible heretofore was spread abroad, not by printing, but by writing.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答。在圣经的版本和译本中，有许多差异和读法的多样性。且这些差异不是圣经的错，而是那些习惯抄写圣经的人的错。因为圣经在此之前不是通过印刷流传，而是通过书写。</w:t>
      </w:r>
    </w:p>
    <w:p w14:paraId="2F34F2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though in the books of the Bible there be sundry varieties of reading, yet the providence of God has so watched over the Bible that the sense thereof remains entire, sound, and incorrupt, specially in the grounds of religion. And not the words principally, but the sense is the Scripture. And that which I say appears in this text. For whether these words be left in, or put out, the sense of the verse is one and the same.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虽然在圣经的书卷中有许多读法的变化，然而神的护理如此看顾圣经使其意义保持完整、健全、且不败坏，特别是在宗教的基础上。且主要不是话语，而是意义是圣经。且我所说的在此经文中显明。因为无论这些话被留下，或被删除，这节的意义是一样的。</w:t>
      </w:r>
    </w:p>
    <w:p w14:paraId="156030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"that ye should not obey the truth," are meant of the obedience of faith (Rom. 1:5; 16:26). And the obedience of faith is propounded unto us without adding, detracting, or changing. And this the Galatians did not. For they added justification by works to the doctrine of Paul touching justification by faith alone. By which addition they depraved the truth and showed that indeed they believed not the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使你们不顺从真理，"是指信心的顺服（罗马书1:5；16:26）。且信心的顺服被提出给我们，不加添，不减少，不改变。且这点加拉太人没有做到。因为他们在保罗关于唯独因信称义的教义上加添了藉行为称义。通过这加添他们败坏了真理并表明他们实际上不相信真理。</w:t>
      </w:r>
    </w:p>
    <w:p w14:paraId="3866A5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let us observe the scope of all the malice of the devil, and that is to hinder or overthrow our faith. The first thing the devil aimed at in our first parents was to overthrow their faith and to cause them to doubt of the truth of God's word. The first temptation wherewith our Savior Christ was assaulted was against His faith as He was man: If Thou be the Son of God, Thou canst cause these stones in Thy hunger to be made bread. But Thou canst not cause these stones to be made bread. Therefore Thou art not the Son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里让我们观察魔鬼所有恶意的范围，那就是阻碍或推翻我们的信心。魔鬼针对我们始祖的第一件事是推翻他们的信心并使他们怀疑神话语的真实性。我们救主基督被攻击的第一个试探是反对祂作为人的信心：如果你是神的儿子，你可以使这些石头在你饿时变成饼。但你不能使这些石头变成饼。因此你不是神的儿子。</w:t>
      </w:r>
    </w:p>
    <w:p w14:paraId="14DC1A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devil desired to sift out all the faith of the apostles and to leave them nothing but the chaff of unbelief (Luke 22). The devil blinds the eyes of men "that the light of the gospel of Jesus Christ may not shine unto them" (2 Cor. 4:4). This must teach us that we must not only hold and know the true religion for the time, but also build ourselves upon our faith (Jude 20), and be rooted and established upon our faith and religion (Col. 1:23), and the rather, because it has been the manner of this nation wickedly to change religion with the times.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魔鬼想要筛出使徒们所有的信心并只留给他们不信的糠（路加福音22）。魔鬼蒙蔽人的眼睛"叫耶稣基督荣耀福音的光不照着他们"（哥林多后书4:4）。这必须教导我们不仅要暂时持守和知道真宗教，也要在我们的信心上建造自己（犹大书20），且在我们的信心和宗教上生根并建立（歌罗西书1:23），且更要如此，因为这个国家的习惯是邪恶地随着时代改变宗教。</w:t>
      </w:r>
    </w:p>
    <w:p w14:paraId="0F7E22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we may indeed be rooted upon our religion, we must not boast of the greatness and strength of our faith, but rather labor to see in ourselves a sea of unbelief, heartily to bewail it, and to strive to believe, and so to go on from faith to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且为了我们可能真正在我们的宗教上生根，我们不能夸耀我们信心的伟大和力量，而是努力在我们自己里面看到不信的海洋，衷心地为之哀恸，且努力相信，从而从信心到信心前进。</w:t>
      </w:r>
    </w:p>
    <w:p w14:paraId="3ADD93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"truth" here mentioned is the heavenly doctrine of the gospel, so called for two causes. First, because it is an absolute truth without error. It is a principle not to be called in question that the apostles and prophets in writing and preaching could not err. It may be said, they were men as we are, and therefore subject to err and be deceived in judgment.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里提到的"真理"是福音的天上教义，被如此称呼有两个原因。首先，因为它是没有错误的绝对真理。使徒和先知在写作和传道中不能错误是一个不容置疑的原则。可能有人说，他们是和我们一样的人，因此容易在判断上犯错和被欺骗。</w:t>
      </w:r>
    </w:p>
    <w:p w14:paraId="191EEC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Judgment is twofold. One, conceived by the discourse of natural reason; the other, conceived by the apprehension of things revealed by God. In the first, the apostles and prophets might err and be deceived, as Nathan and Peter were. In the second, they could not, because it was framed in them by the inspiration and instinct of the Holy Ghost. And therefore, they never erred, either in preaching or writing.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判断有双重性。一个是通过自然理性的讨论构思的；另一个是通过领会神所启示的事物构思的。在第一种情况下，使徒和先知可能犯错和被欺骗，如拿单和彼得。在第二种情况下，他们不能，因为它是藉着圣灵的灵感和本能在他们里面形成的。因此，他们在传道或写作中从未出错。</w:t>
      </w:r>
    </w:p>
    <w:p w14:paraId="3C1D2E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cause why the gospel is called "the truth" is because it is a most worthy truth, namely, the truth which is according to godliness (Titus 1). It may be said, what is the truth? And how shall we know it, considering there be so many dissensions? Answer. First, make yourself fit to know, and then shall you know the truth. And you shall be fitted to know the truth if you first of all give yourself to obey it. Read the golden text: "Obey, and ye shall know" (John 7:17).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福音被称为"真理"的第二个原因是因为它是最有价值的真理，即按照敬虔的真理（提多书1）。可能有人问，什么是真理？且我们如何知道它，考虑到有如此多的分歧？答。首先，使自己适合知道，然后你将知道真理。且如果你首先献身于顺服它，你将适合知道真理。阅读黄金经文："人若立志遵着祂的旨意行，就必晓得"（约翰福音7:17）。</w:t>
      </w:r>
    </w:p>
    <w:p w14:paraId="296D53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thing whereby the delusion of the Galatians is expressed is the sign thereof, in these words: "to whom Jesus Christ was described," etc.—that is, to whom I have preached the doctrine of salvation by Christ in lively and evident manner, even as if Christ had been painted before your eyes and had been crucified in or among you. And this is a manifest token that the Galatians were deluded, because they could not acknowledge the truth when it was set forth unto them (as it were) in orient colors. And where Paul says that "Christ was before described," I refer it to the time before their revolt.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加拉太人的迷惑被表达的第二件事是其标志，在这些话中："耶稣基督钉十字架，已经活画在你们眼前，"等—即，我向谁以生动和明显的方式传讲了藉基督得救的教义，甚至如同基督被描绘在你们眼前且在你们中间或之中被钉十字架。且这是加拉太人被迷惑的明显标记，因为他们不能承认真理，当它被（可以说）以鲜明的色彩向他们陈述时。且当保罗说"基督被先前描述,"我将其指向他们背叛前的时间。</w:t>
      </w:r>
    </w:p>
    <w:p w14:paraId="19A36A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first, we are to observe the properties of the ministry of the word. The first, that it must be plain, perspicuous, and evident, as if the doctrine were pictured and painted out before the eyes of men. Therefore the Church of Rome deals wickedly in keeping the Scriptures in an unknown tongue. For this is to cover that from the people, which is to be painted before the eyes of their minds.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里首先，我们要观察道的事工的特性。第一，它必须是浅显、明了、和明显的，如同教义被描绘和绘画在人的眼前。因此罗马教会在保持圣经在一种未知的语言中这事上行事邪恶。因为这是向人民掩盖那应该被描绘在他们心灵眼前的东西。</w:t>
      </w:r>
    </w:p>
    <w:p w14:paraId="21BF2D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that kind of preaching is to be blamed in which there is used a mixed kind of variety of languages before the unlearned. For this is a sign to the unbelievers (1 Cor. 14:22). And in this kind of preaching we do not paint Christ, but we paint out our own selves. It is a by-word among us: "It was a very plain sermon." And I say again, the plainer, the better.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那种在无学问者面前使用混合式各种语言的讲道方式是要被指责的。因为这是对不信者的标志（哥林多前书14:22）。且在这种讲道中我们不是描绘基督，而是描绘我们自己。这是我们中间的俗语："那是一个非常浅显的讲道。"且我再说，越浅显越好。</w:t>
      </w:r>
    </w:p>
    <w:p w14:paraId="142216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property of the ministry of the word is that it must be powerful and lively in operation, and as it were crucifying Christ within us, and causing us to feel the virtue of His passion. The word preached must pierce into the heart like a two-edged sword (Heb. 4:12). True prophecy judges men, discovers the things of the heart, and causes men to say: "The Lord is within you" (1 Cor. 14:25).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道的事工的第二个特性是它必须在运作上有能力和活力，且如同在我们里面钉死基督，并使我们感受到祂受难的能力。所传的道必须像两刃的剑一样刺入心中（希伯来书4:12）。真的预言判断人，发现心中的事，并使人说："神真是在你们中间了"（哥林多前书14:25）。</w:t>
      </w:r>
    </w:p>
    <w:p w14:paraId="47FEF7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scepter of Christ whereby He smites the nations is in His mouth (Isa. 11:4), that is, in the ministry of the word (Jer. 15:19). And it is the same ministry which shakes heaven and earth (Hag. 2:5–6). By this it appears that to take a text, and to make a discourse upon something in the said text, showing much invention of wit and much reading and human learning, is not to preach Christ in a lively manner.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藉以击打列国的权杖在祂口中（以赛亚书11:4），即，在道的事工中（耶利米书15:19）。且正是同样的事工震动天地（哈该书2:5-6）。由此看来，取一段经文，并对所述经文中的某事作讲论，显示许多才智的发明和许多阅读和人文学问，不是以生动的方式传讲基督。</w:t>
      </w:r>
    </w:p>
    <w:p w14:paraId="78343F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be said: what then? I answer with Paul, "Who is sufficient" either for the speaking or doing of "these things?" Yet something may be shown. Know therefore that the effectual and powerful preaching of the word stands in three things. The first is true and proper interpretation of the Scripture, and that by itself. For Scripture is both the gloss and the text.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能有人问：那么呢？我用保罗的话回答，"谁有资格"讲论或行"这些事？"然而某些事情可以被显示。因此要知道有效和有力的道的传讲在三件事上。第一是圣经的真实和适当的解释，且必须靠它自己。因为圣经既是注解又是经文。</w:t>
      </w:r>
    </w:p>
    <w:p w14:paraId="16119F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savory and wholesome doctrine, gathered out of the Scriptures truly expounded. The third is the application of the said doctrine, either to the information of the judgment or to the reformation of the life. This is the preaching that is of power. Let all the sons of the prophets think upon these things and study to be doers of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第二是美味和健康的教义，从真正解释的圣经中收集出来。第三是所述教义的应用，或用于判断的信息或用于生活的改革。这是有能力的传道。让所有先知的儿子思考这些事并学习成为它们的实行者。</w:t>
      </w:r>
    </w:p>
    <w:p w14:paraId="5E832D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two questions are here resolved. The first is, whether images be necessary in the congregations of the people of God? Answer. There are Christian images and pictures, and they are very necessary. And these images are sermons of Christ and the right administration of the sacraments. For in them Christ is described and painted out unto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这里解决了两个问题。第一是，形象在神子民的会众中是否必要？答。有基督教的形象和图画，且它们是非常必要的。且这些形象是基督的讲道和圣礼的正确施行。因为在它们中基督被描述和向我们描绘出来。</w:t>
      </w:r>
    </w:p>
    <w:p w14:paraId="2C7761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the painted and carved images of the papists, we utterly detest them as idols. They allege that they are laymen's books, but Habakkuk says, "they are doctors of lies" (Hab. 2:18). And where the lively preaching of the word is, there is no need of them. And therefore images were not established in churches in these West parts till after seven hundred years.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至于教皇派的绘画和雕刻的形象，我们完全厌恶它们为偶像。他们宣称它们是平信徒的书，但哈巴谷说，"它们是谎言的教师"（哈巴谷书2:18）。且在有活泼的道的传讲处，没有需要它们。因此形象直到七百年后才在这些西方地区的教堂中建立。</w:t>
      </w:r>
    </w:p>
    <w:p w14:paraId="63565D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long as the church had golden teachers, there were no wooden images; but when golden teachers did degenerate and become wooden teachers, then came both golden and wooden images. It is further said, why may we not paint Christ in our churches with colors, as with words in sermons? Answer. The one the Lord allows, namely, the description of Christ in speech. But the carving or painting of images in churches, and that for religious use, He condemns (Ex. 20:4–6).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只要教会有金子般的教师，就没有木头的形象；但当金子般的教师堕落并成为木头的教师时，就有了金子和木头的形象。进一步说，为什么我们不可以在我们的教堂中用颜色描绘基督，如同在讲道中用话语？答。主允许其中一个，即，在话语中描述基督。但在教堂中雕刻或绘画形象，且用于宗教用途，祂谴责（出埃及记20:4-6）。</w:t>
      </w:r>
    </w:p>
    <w:p w14:paraId="1FA6ED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whether there be now in the church of God any sacrifice or oblation of Christ? Answer. There is after a sort. For there is a lively representation of the passion of Christ in the preaching of the word and in the administration of the Lord's Supper, as if Christ were yet in crucifying, and as though His blood were now distilling from His hands and sides.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第二个问题是，在神的教会中现在是否有任何基督的祭祀或奉献？答。有一种方式。因为在道的传讲和主晚餐的施行中有基督受难的生动表现，如同基督仍在被钉十字架，且如同祂的血现在从祂的手和侧身滴落。</w:t>
      </w:r>
    </w:p>
    <w:p w14:paraId="50117C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the sacrifice of the Mass, it is an abomination and a mere mockery, for there the priest when he says, "Accept these gifts," etc., is become a mediator between Christ and God. And the body and blood of Christ is offered in an unbloody manner—that is, blood is offered without blood. And the priest, when he has offered Christ, eats up all that he has offered.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至于弥撒的祭祀，它是一个可憎之物和纯粹的嘲弄，因为在那里祭司当他说，"接受这些礼物，"等，成为基督和神之间的中保。且基督的身体和血以无血的方式被献上—即，血在没有血的情况下被献上。且祭司，当他献上基督后，吃掉他所献的一切。</w:t>
      </w:r>
    </w:p>
    <w:p w14:paraId="1B7F7A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for this damnable oblation many stand. And the reason is because they are bewitched and enchanted with pretended shows of fathers, councils, antiquity, succession,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然而为这可诅咒的奉献许多人站立。且原因是因为他们被假装的教父、议会、古老、继承等的表演所迷惑和着魔。</w:t>
      </w:r>
    </w:p>
    <w:p w14:paraId="5A8349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here we learn what is the duty of all believers, namely, to behold Christ crucified: "O daughters of Zion, behold your king" (Song 3:11). But where must we behold Him? Not in roods and crucifixes after the popish manner; but we must look on Him as He propounds Himself unto us in the word and sacraments. For thus is He the true object of our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这里我们学习所有信徒的责任，即，注视被钉十字架的基督："锡安的众女子啊，你们出来观看所罗门王"（雅歌3:11）。但我们必须在哪里看祂？不是在按教皇方式的十字架和十字架像中；而是我们必须如祂在道和圣礼中向我们提出自己那样看祂。因为这样祂是我们信心的真实对象。</w:t>
      </w:r>
    </w:p>
    <w:p w14:paraId="01F27E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how must we behold Him? By the eye of faith, which makes us both see Him and feel Him (as it were) crucified in us. Here note that implicit faith (which is to believe as the church believes) is a blind faith. For by it we cannot contemplate and behold Christ. And the common fault is here to be noted whereby men neglect and pass by this contemplation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我们必须如何看祂？藉信心的眼睛，使我们既看见祂又感受祂（可以说）在我们里面被钉十字架。这里注意含蓄的信心（即相信教会所相信的）是一个盲目的信心。因为藉它我们不能思考和看见基督。且这里要注意的共同错误是人们忽视和放过这对基督的思考。</w:t>
      </w:r>
    </w:p>
    <w:p w14:paraId="4CF953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among us the evil eye that devours all it sees. There is the adulterous eye. But where is the eye of faith to behold Christ? Where is the force of this eye to be seen which makes the thing which it beholds to be ours, and us like unto it? We love to trick and paint our bodies, and some to set fine complexions on their faces (and therefore complexions at this day are made a kind of merchandise), but away with such vanities.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我们中间有吞噬它所看见的一切的邪眼。有淫荡的眼睛。但哪里有信心的眼睛来看基督？哪里能看见这眼睛的力量，使它所看见的东西成为我们的，且使我们像它？我们喜欢装饰和粉饰我们的身体，有些人在他们的脸上设置精美的肤色（因此肤色在今天成为一种商品），但远离这样的虚荣。</w:t>
      </w:r>
    </w:p>
    <w:p w14:paraId="46A478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love to be painted, I will tell you what you shall do. The office of the ministers is to describe and paint our Christ unto us. Let them paint Christ crucified in the heart, and set up His image there, and then shall you have a favorable complexion in the eye both of God and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如果你喜欢被粉饰，我告诉你你应该做什么。牧师的职责是向我们描述和描绘基督。让他们将被钉十字架的基督描绘在心中，且在那里树立祂的形象，然后你将在神和人的眼中都有一个良好的气色。</w:t>
      </w:r>
    </w:p>
    <w:p w14:paraId="0CEC0C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this contemplation of Christ by faith may take more place and be the better practiced, consider the use of it. First, by beholding Christ crucified, we see our misery and wickedness. For our sins are the swords and spears which have crucified Him (Zech. 12:10). Secondly, this sight brings us true and lively comfort. For beholding Christ crucified, we see paradise as it were in the midst of hell. We see the handwriting against us canceled (Col. 2:14). We see the remission of our sins written with the heart blood of Christ and sealed with the same.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了这对基督藉信心的思考可能占据更多位置且被更好地实践，考虑它的用处。首先，通过看被钉十字架的基督，我们看到我们的悲惨和邪恶。因为我们的罪是钉死祂的刀剑和长矛（撒迦利亚书12:10）。其次，这景象给我们带来真实和活泼的安慰。因为看被钉十字架的基督，我们看到天堂如同在地狱中间。我们看到控告我们的字据被涂抹了（歌罗西书2:14）。我们看到我们罪的赦免用基督的心血写成且以同样的印证。</w:t>
      </w:r>
    </w:p>
    <w:p w14:paraId="65B0AC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this sight of Christ makes a universal change of us. The chameleon takes to it the colors of the things which it sees and are near unto it. And the believing heart takes to it the disposition and mind that was in Christ crucified by viewing and beholding of Christ. This sight makes us mourn and bleed in our hearts for our offences when we consider that Christ was crucified for them. And it makes us love Christ, when we consider the love of God in Christ crucified.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这对基督的看见使我们全面改变。变色龙接受它所看见和靠近的东西的颜色。且信心的心藉着看见和注视基督接受基督被钉十字架时的性情和心思。这景象使我们在我们心中为我们的过犯哀恸和流血当我们思考基督为它们被钉十字架。且它使我们爱基督，当我们思考神在被钉十字架的基督里的爱。</w:t>
      </w:r>
    </w:p>
    <w:p w14:paraId="37133F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this thing must be a terror to all the ungodly. For they have no care to behold Christ, but by their lewd lives they crucify Him. And for this cause in the day of judgment they shall see with heavy hearts Christ to be their judge whom they have pierced (Rev. 1:7). Better therefore it is now in the day of grace to behold Him with the eye of faith to our comfort, than now to despise Him and then to behold Him to our everlasting shame with the eye of confusion.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这事必须对所有不敬虔的人是一个恐惧。因为他们不关心看基督，而是藉他们放荡的生活钉祂十字架。且因这缘故在审判日他们将以沉重的心看到基督是他们所刺的审判者（启示录1:7）。因此现在在恩典日子里以信心的眼睛看祂得我们的安慰，比现在轻视祂然后以混乱的眼睛看祂得我们永远的羞耻更好。</w:t>
      </w:r>
    </w:p>
    <w:p w14:paraId="164A87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This only would I learn of you, received ye the Spirit by the works of the law, or by the hearing of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2 我只要问你们这一件：你们受了圣灵，是因行律法呢？是因听信福音呢？</w:t>
      </w:r>
    </w:p>
    <w:p w14:paraId="72A265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Are ye so foolish, that after ye have begun in the Spirit, ye would now be made perfect by the flesh?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3 你们既靠圣灵入门，如今还靠肉身成全吗？你们是这样的无知吗？</w:t>
      </w:r>
    </w:p>
    <w:p w14:paraId="52D7AF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sense of the words. When Paul says, "This would I learn of you," he meets with the conceit of the Galatians who thought themselves wise. And the effect of his speech is this: I have called you fools, but it may be that you think yourselves wise, and me foolish. Well, let it be so. Then with all your wisdom teach me, and let me learn but one thing, and that is, by what means you received the Spirit.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的意思。当保罗说，"我只要问你们这一件，"他遇到了认为自己聪明的加拉太人的自负。且他话语的效果是这样：我称你们为愚人，但可能你们认为自己聪明，且我愚蠢。好吧，就这样吧。然后以你们所有的智慧教导我，且让我只学一件事，那就是，藉什么方法你们接受了圣灵。</w:t>
      </w:r>
    </w:p>
    <w:p w14:paraId="5F2F14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phrase "received ye the Spirit," three things must be observed. The first, that the Spirit sometimes signifies the essential Spirit of the Father and the Son, as, "There is a diversity of gifts, but one Spirit" (1 Cor. 12:4). Sometimes again, it signifies the effects, operations, or gifts of the Spirit, as namely when flesh and Spirit are opposed, as in this text. And further, when it signifies gifts, yet then the presence of the Spirit is not excluded, but included.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你们受了圣灵"这短语，必须观察三件事。第一，圣灵有时表示父和子的本质圣灵，如，"恩赐原有分别，圣灵却是一位"（哥林多前书12:4）。有时又表示圣灵的效果、运作或恩赐，即当肉体和圣灵相对时，如在此经文中。且进一步，当它表示恩赐时，然而那时圣灵的同在不被排除，而是包括在内。</w:t>
      </w:r>
    </w:p>
    <w:p w14:paraId="6DB94E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here "the Spirit" signifies the Spirit of adoption (Eph. 1:13; Rom. 8:15). The third is that to receive the Spirit is not barely to receive the gifts of the Spirit (as we are said to have the sun in the house when we receive the beams of the body of the sun being in heaven), but in this receiving, there are two things. One is that the Spirit is present in us; the other, that the same Spirit testifies His presence by His special operation and gifts of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这里"圣灵"表示收养的灵（以弗所书1:13；罗马书8:15）。第三是接受圣灵不仅仅是接受圣灵的恩赐（如我们被说成在房子里有太阳当我们接受太阳本体的光线而太阳在天上），但在这接受中，有两件事。一个是圣灵在我们里面；另一个，同一圣灵藉祂特别的运作和恩典的恩赐证明祂的同在。</w:t>
      </w:r>
    </w:p>
    <w:p w14:paraId="0B818E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"Grieve not the Spirit" (Eph. 4:30). Which is not meant of gifts, but of the very person of the Spirit. And it must be remembered that the effects and gifts of the Spirit presuppose the presence of the Spirit. By "works of the law," we are to understand the doctrine of justification by the works of the law. By "the hearing of faith" is meant the doctrine of the gospel—hearing being put for the thing heard, namely, preaching; and faith, for the doctrine of justification by faith in Christ crucified. For faith signifies not only the gift whereby we believe, but also that which is believed.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说，"不要叫神的圣灵担忧"（以弗所书4:30）。这不是指恩赐，而是指圣灵的本体。且必须记住圣灵的效果和恩赐预设圣灵的同在。藉"律法的行为，"我们要理解藉律法的行为称义的教义。藉"信心的听见"是指福音的教义—听见被放在所听见的事物，即，传道的位置；且信心，为在被钉十字架的基督里信心称义的教义。因为信心不仅表示我们藉以相信的恩赐，也表示被相信的。</w:t>
      </w:r>
    </w:p>
    <w:p w14:paraId="241162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third verse, "Spirit" signifies the operation of the Spirit, whereby the inward man is renewed and made like to God; or, again, the exercises of the inward man. And "flesh" signifies outward things or actions that properly pertain to the outward man, as circumcision and such like. Thus "flesh" and the "new creature" are opposed (2 Cor. 5:16–17).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第三节中，"圣灵"表示圣灵的运作，藉此内在的人被更新并变得像神；或，再者，内在的人的操练。且"肉身"表示适当地属于外在的人的外在事物或行为，如割礼和类似的。因此"肉身"和"新造的人"相对（哥林多后书5:16-17）。</w:t>
      </w:r>
    </w:p>
    <w:p w14:paraId="599314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says, "He is a Jew, that is a Jew within, in the Spirit, having the circumcision of the heart" (Rom. 2:29). "To begin in the Spirit" is to begin in godliness and religion, inwardly in the exercises of the renewed heart.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且保罗说，"作犹太人的，不是外表的犹太人，乃是里面作的，在乎心灵，不在乎仪文"（罗马书2:29）。"在圣灵里开始"是在敬虔和宗教中开始，在更新的心的操练中在内心。</w:t>
      </w:r>
    </w:p>
    <w:p w14:paraId="26E269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Resolution. In these words is contained the first argument, whereby Paul proves the truth of his doctrine. It is framed thus. If you received the Spirit by my doctrine, my doctrine is true, and you foolish that add unto it justification by the works of the law. But you received the Spirit by my doctrine. Therefore it is true, and you deal foolishly that have added to it justification by works.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解决。在这些话中包含第一个论点，藉此保罗证明他教义的真实。它被如此构架。如果你们藉我的教义接受了圣灵，我的教义是真的，且你们愚蠢地加入藉律法的行为称义。但你们藉我的教义接受了圣灵。因此它是真的，且你们愚蠢地向它加添了藉行为称义。</w:t>
      </w:r>
    </w:p>
    <w:p w14:paraId="355071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major or first proposition is not expressed, but the proof thereof in the third verse, thus. It is a point of extreme folly when you have begun in the Spirit, to end in the flesh. Therefore it is folly in you having received the Spirit by my doctrine to add anything unto it of your own.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大前提或第一个命题没有表达，但其证明在第三节中，如此。当你们已在圣灵中开始，在肉身中结束是极端愚蠢的一点。因此你们在藉我的教义接受圣灵后向它加添你们自己的任何东西是愚蠢的。</w:t>
      </w:r>
    </w:p>
    <w:p w14:paraId="461E45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When Paul says, "Let me learn one thing of you," he notes the fault of the Galatians and of sundry others who, when they have attained to a certain measure of knowledge in God's word, are presently puffed up with pride and often think themselves wiser than their teachers. This was the fault of the Corinthians (1 Cor. 8:1) and of sundry in our days who separate wholly from all our congregations, presuming to know that which they never learned of their teachers.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当保罗说，"我只要问你们这一件，"他指出加拉太人和其他一些人的错误，他们当获得了神话语中某种程度的知识时，立刻被骄傲膨胀且经常认为自己比他们的教师更聪明。这是哥林多人的错误（哥林多前书8:1）且是我们这时代的一些人的错误，他们完全从我们所有的会众中分离，自以为知道他们从未从他们的教师学到的东西。</w:t>
      </w:r>
    </w:p>
    <w:p w14:paraId="5E93BD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this overweening pride may not take place, we must join the knowledge of ourselves with the knowledge of God's word, and mix our knowledge with love. For "love edifies," and "bare knowledge swells the heart."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为了这种过度的骄傲不占上风，我们必须将自己的知识与神话语的知识结合，且将我们的知识与爱混合。因为"爱造就人，"且"知识本来会叫人自高自大。"</w:t>
      </w:r>
    </w:p>
    <w:p w14:paraId="6F7C7D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when it is said, "Received ye the Spirit?"—that is, you did not receive the Spirit by the works of the law, but by the hearing of faith. Here, I say, we see the difference between the law and the gospel. The law does not minister the Spirit unto us. For it only shows our disease and gives us no remedy. The gospel ministers the Spirit. For it shows what we are to do, and withal the Spirit is given to make us do that which we are enjoined in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这里，当说，"你们受了圣灵？"—即，你们不是藉律法的行为接受圣灵，而是藉信心的听见。这里，我说，我们看到律法和福音之间的差异。律法不向我们供应圣灵。因为它只显示我们的疾病且不给我们药方。福音供应圣灵。因为它显示我们要做什么，且同时圣灵被赐下使我们做我们在福音中被嘱咐的。</w:t>
      </w:r>
    </w:p>
    <w:p w14:paraId="33B2A7D9">
      <w:pPr>
        <w:spacing w:line="282" w:lineRule="auto"/>
        <w:rPr>
          <w:rFonts w:hint="eastAsia" w:ascii="方正楷体_GBK" w:hAnsi="方正楷体_GBK" w:eastAsia="方正楷体_GBK" w:cs="方正楷体_GBK"/>
          <w:sz w:val="30"/>
          <w:szCs w:val="30"/>
        </w:rPr>
      </w:pPr>
    </w:p>
    <w:p w14:paraId="34D24DF8">
      <w:pPr>
        <w:spacing w:line="282" w:lineRule="auto"/>
        <w:rPr>
          <w:rFonts w:hint="eastAsia" w:ascii="方正楷体_GBK" w:hAnsi="方正楷体_GBK" w:eastAsia="方正楷体_GBK" w:cs="方正楷体_GBK"/>
          <w:sz w:val="30"/>
          <w:szCs w:val="30"/>
        </w:rPr>
      </w:pPr>
    </w:p>
    <w:p w14:paraId="33742DBD">
      <w:pPr>
        <w:spacing w:line="282" w:lineRule="auto"/>
        <w:rPr>
          <w:rFonts w:hint="eastAsia" w:ascii="方正楷体_GBK" w:hAnsi="方正楷体_GBK" w:eastAsia="方正楷体_GBK" w:cs="方正楷体_GBK"/>
          <w:sz w:val="30"/>
          <w:szCs w:val="30"/>
        </w:rPr>
      </w:pPr>
    </w:p>
    <w:p w14:paraId="441E69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also we learn that the preaching of the gospel is necessary for all men because it is the instrument of God to confer the Spirit. "While Peter was yet speaking, the Spirit of God fell upon the Gentiles" (Acts 10:44). Paul says his ministry is the ministry of the Spirit (2 Cor. 3:8), saving the ministers and others (1 Tim. 4:16). And the most learned have need of this ordinance of God. For suppose they have knowledge sufficient, yet have they need of the Spirit of God to guide and govern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我们也学到福音的传讲对所有人是必要的，因为它是神赐予圣灵的工具。"彼得还说这话的时候，圣灵降在一切听道的人身上"（使徒行传10:44）。保罗说他的事工是圣灵的事工（哥林多后书3:8），拯救传道人和他人（提摩太前书4:16）。且最有学问的人也需要神的这项条例。因为假设他们有足够的知识，然而他们需要神的圣灵来引导和管理他们。</w:t>
      </w:r>
    </w:p>
    <w:p w14:paraId="1BBFF8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let it be observed, what is the scope of all our hearing and teaching, namely, that we may receive the Spirit of God—without which Spirit, we can do nothing.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此外，要注意，我们所有听道和教导的目的是什么，即，我们可能接受神的圣灵—没有这圣灵，我们什么也不能做。</w:t>
      </w:r>
    </w:p>
    <w:p w14:paraId="546B7F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Paul here sets down an infallible argument, whereby we may be assured that the Scripture is the Word of God. For the Scriptures in their right use (which is in reading, hearing, meditation) have the divine and supernatural operation of the Spirit joined with them to comfort in all distresses and in the very pang of death, and to convert the heart of man, making him in respect of righteousness and holiness like unto God. This privilege have the Scriptures (Isa. 59:21), and no word else.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保罗在此阐述了一个绝对可靠的论点，藉此我们可以确信圣经是神的话语。因为圣经在其正确的使用中（即在阅读、听道、默想中）有圣灵的神圣和超自然的运作与它们结合，在所有的苦难中和在死亡的疼痛中安慰人，且转变人的心，使他在公义和圣洁上像神。这特权是圣经所有的（以赛亚书59:21），且没有其他话语有。</w:t>
      </w:r>
    </w:p>
    <w:p w14:paraId="592A53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let us here observe the certain mark of true religion. And that is that the preaching thereof confers the Spirit of adoption. This does not the pretended catholic religion of the papists. It does not confer unto men the Spirit to assure them that they are the children of God, because it teaches that we are to be in suspense of our salvation.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最后，让我们在此观察真宗教的确定标记。那就是它的传讲赐予收养的灵。这是教皇派所谓的天主教宗教所不能做到的。它不赐给人圣灵来确保他们是神的儿女，因为它教导我们要对我们的救恩悬而未决。</w:t>
      </w:r>
    </w:p>
    <w:p w14:paraId="43A3A2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by teaching human satisfactions and merits, it ministers the spirit of pride and presumption, as also the spirit of cruelty and not of meekness. For they of that religion commonly delight in blood. And there have been no wars, or seditions, or rebellions in Europe, for many ages, but they of the Romish religion have been at one end of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再者，通过教导人类的满足和功德，它供应骄傲和僭越的灵，也供应残忍而非温柔的灵。因为那宗教的人通常喜欢血。且欧洲多个世纪以来没有战争，或叛乱，或反叛，是罗马宗教的人不在其中一端的。</w:t>
      </w:r>
    </w:p>
    <w:p w14:paraId="300F3C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"Began ye in the Spirit" (v. 3), he teaches a divine instruction that true godliness and religion stands in the Spirit, that is, the grace of the heart, or in the exercises of the inner man, whether we respect the beginning, the middle, or the accomplishment thereof. "The king's daughter is all glorious within" (Ps. 45:13). True worshippers worship God in the spirit (John 4:24; Rom. 1:9). "He is a Jew, that is a Jew" not without, but "within in the Spirit, in the circumcision of the heart" (Rom. 2:29).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保罗说，"靠圣灵入门"（第3节），他教导一个神圣的指示，即真敬虔和宗教立足于圣灵，即，心的恩典，或在内在人的操练中，无论我们尊重其开始，中间，或成就。"王女在宫里极其荣华"（诗篇45:13）。真正的敬拜者在灵里敬拜神（约翰福音4:24；罗马书1:9）。"作犹太人的，不是外面作的，乃是里面作的，在乎心灵，不在乎仪文"（罗马书2:29）。</w:t>
      </w:r>
    </w:p>
    <w:p w14:paraId="2EDC15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service and "kingdom stands injustice, peace of conscience, and joy in the Holy Ghost" (Rom. 14:17). "He that is in Christ" must not know Him in any carnal respects, but be "a new creature" (2 Cor. 5:17; Gal. 6:15). Baptism is not the washing of the spots of the flesh, but the promise that a good conscience makes to God. By this doctrine we see the fault of the world which for the most part places religion in ceremonial performances of some outward duties.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的服事和"国不在乎吃喝，只在乎公义，和平并圣灵中的喜乐"（罗马书14:17）。"若有人在基督里"不能在任何肉体方面认识祂，而是"新造的人"（哥林多后书5:17；加拉太书6:15）。洗礼不是洗去肉体的污点，而是一个良心向神所作的承诺。通过这教义我们看到世界的错误，它大部分将宗教放在一些外在义务的仪式性表现上。</w:t>
      </w:r>
    </w:p>
    <w:p w14:paraId="048805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Jew used to come to God with sacrifices and to draw near to Him with his lip, his heart being far from God. The papist has turned the apostolic and catholic religion into a mass of ceremonies, borrowed partly from the Jews and partly from the Gentiles. And the multitude among us place their religion in coming to the church, in outward hearing, in receiving the sacrament, in some kind of formal praying.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犹太人习惯带着祭物来到神面前，且用他的嘴唇亲近祂，他的心却远离神。教皇派已经将使徒和普世的宗教变成一堆仪式，部分借自犹太人，部分借自外邦人。且我们中间的众人将他们的宗教放在来教会，在外在的听道，在领受圣礼，在某种形式的祷告中。</w:t>
      </w:r>
    </w:p>
    <w:p w14:paraId="4B7AC0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things may not be condemned, but the power and life of religion lies not in these things. Wherefore we must not stand upon outward and painted shows, but look what thou art between God and yourself; that only are you in religion. You pray in the church, but you may deceive the world in this. Tell me, do you pray at home? Do you pray in your own heart unto God by the Spirit of prayer? Then you pray indeed.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事不应该被谴责，但宗教的能力和生命不在这些事上。因此我们不能依赖外在和粉饰的表现，而要看你在神和你自己之间是什么；那才是你在宗教中的真相。你在教会祷告，但你可能在这点上欺骗世界。告诉我，你在家祷告吗？你在你自己的心中藉祷告的灵向神祷告吗？那么你确实祷告。</w:t>
      </w:r>
    </w:p>
    <w:p w14:paraId="6963E9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can approve your heart unto God for any act of religion, then it is done indeed, else not. Remember this.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如果你能为任何宗教行为向神证明你的心，那么它确实完成了，否则就没有。记住这点。</w:t>
      </w:r>
    </w:p>
    <w:p w14:paraId="6C0909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Paul here teaches that our after proceedings in religion must be answerable to our first beginnings in the Spirit. And hence we may be advertised of many things. First, here we must take note of the folly of popish religion. For it begins in God's mercy and the merit of Christ. And it ends in our merits and satisfactions.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保罗在此教导我们在宗教中的后续进展必须与我们在圣灵中的最初开端相符。且由此我们可能被告知许多事情。首先，这里我们必须注意教皇宗教的愚蠢。因为它始于神的怜悯和基督的功德。且终于我们的功德和满足。</w:t>
      </w:r>
    </w:p>
    <w:p w14:paraId="1E333C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take notice of the common sin of our times. For in the practice of our religion we are deceived. We are not now that which we have been twenty or thirty years ago. For now we see the world abounds with atheists, Epicures, libertines, worldlings, Neuters that are of no religion. And sundry that have heretofore shown some forwardness, begin to falter, and stagger, and to look another way. This is not to begin and end in the Spirit, but to end in the flesh. We are betimes to amend this fault, lest if our former zeal be turned to present lukewarmness, God in His anger spew us out.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我们必须注意我们时代的普遍罪恶。因为在我们宗教的实践中我们被欺骗。我们现在不是我们二十或三十年前的样子。因为现在我们看到世界充满了无神论者，享乐主义者，放荡者，属世者，不属于任何宗教的中立者。且以前表现出一些积极性的各种人，开始踌躇，摇晃，且看向另一方向。这不是在圣灵中开始和结束，而是在肉体中结束。我们要及时纠正这过错，免得如果我们以前的热心变成现在的不冷不热，神在祂的愤怒中把我们吐出来。</w:t>
      </w:r>
    </w:p>
    <w:p w14:paraId="15CC2F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Young men must here be advertised as they grow in years and stature so to grow up in good things, that both the first beginning and the after proceedings may be in the Spirit. Thus did Christ increase in grace as He increased in stature.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年轻人必须在此被告知当他们在年岁和身量上成长，也要在善事上成长，使初始和后续的进展都在圣灵中。这样基督随着身量的增长而在恩典上增长。</w:t>
      </w:r>
    </w:p>
    <w:p w14:paraId="32CD05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aged persons that have begun in the Spirit must look that they grow up in the graces of the Spirit more than others that they may end in the Spirit. It is said of the angel of Thyatira that "his love, service, and works, were more at the last than at the first" (Rev. 2:19); the same should be said of all aged persons. They which are planted in the house of God "bring forth fruit in their old age" (Ps. 92:14).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在圣灵中开始的年长者必须注意他们在圣灵的恩典中的成长比他人更多，使他们可能在圣灵中结束。推雅推喇的使者被说"他末后所行的善事，比起初的更多"（启示录2:19）；所有年长者都应该如此。那些栽在耶和华殿中的，"年老的时候仍要结果子"（诗篇92:14）。</w:t>
      </w:r>
    </w:p>
    <w:p w14:paraId="60F276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commendation of the old man, that by reason of his manifold experience, he knows the Father more than others (1 John 2:14). It is the praise of Anna, that she continually served God in fasting and prayer, being eighty years old. When the outward man decays, the inward man should be renewed.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老年人的赞美是，因着他多方面的经历，他比他人更认识父（约翰一书2:14）。这是对安娜的赞美，她八十岁时仍不住地禁食祷告事奉神。当外在的人衰退，内在的人应该更新。</w:t>
      </w:r>
    </w:p>
    <w:p w14:paraId="5F5876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speak all this the rather because aged persons are much wanting in this duty. For none commonly are so ignorant in the things of God as they. They begin in the Spirit, but the affections of their hearts usually end in the love of this present world. But they must be warned that as they go before others in age, so must they also exceed in the graces of the Spirit.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说这一切更因为年长者在这职责上严重缺乏。因为通常没有人在神的事上如此无知如他们。他们在圣灵中开始，但他们心的情感通常终结于对今世的爱。但他们必须被警告，正如他们在年龄上领先他人，他们也必须在圣灵的恩典上超越。</w:t>
      </w:r>
    </w:p>
    <w:p w14:paraId="0D76E8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use to say of children, "God make them good old men," and it is well said. An old man is to be regarded, but specially a good old man, who is more to be respected than twenty of younger years. Now aged persons when they grow in age and not in the Spirit, they lose their honor, for "age is a crown of glory, when it is found in the way of righteousness" (Prov. 16:31). Let them therefore pray with David, "Forsake me not, O Lord, in mine old age" (Ps. 71:9).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常对孩子说，"神使他们成为好老人，"这说得好。老人要被尊重，但特别是好老人，他们比二十个年轻人更应被敬重。现在年长者当他们在年龄上增长而不在圣灵中增长，他们失去他们的尊荣，因为"白发是荣耀的冠冕，在公义的道上必能得着"（箴言16:31）。因此让他们与大卫一起祷告，"我年老的时候，求祢不要丢弃我"（诗篇71:9）。</w:t>
      </w:r>
    </w:p>
    <w:p w14:paraId="726FDF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Have ye suffered so many things in vain? If so be it be even in vain.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4 你们受苦如此之多，都是徒然的吗？难道果真是徒然的吗？</w:t>
      </w:r>
    </w:p>
    <w:p w14:paraId="687CD2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interrogation, "Have ye?," is as much as, "Ye have," because the question in this place countervails a speech affirmative. And the words carry this sense. You have professed the gospel, and you have suffered many afflictions for the same; but now have you revolted from the gospel, and therefore all your former sufferings are void or in vain.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疑问句，"你们受苦如此之多，"相当于，"你们受苦了，"因为这里的问题相当于肯定的陈述。且这些话带有这样的意思。你们曾宣认福音，且你们为此受了许多苦难；但现在你们从福音背叛，因此你们以前所有的苦难都是虚空或徒然的。</w:t>
      </w:r>
    </w:p>
    <w:p w14:paraId="46EA6A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"if they be in vain," are a limitation or qualification of that which was said before. And they carry this sense. Whereas I have said that your sufferings are in vain, I speak it not simply, but with some hope of your repentance, which if it be, then that which would be in vain, shall not be in vain.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难道果真是徒然的吗？"是对先前所说的限制或修饰。且它们带有这样的意思。鉴于我已经说了你们的苦难是徒然的，我不是简单地说，而是带着你们悔改的某些希望，如果是这样，那么本来会徒然的，将不会徒然。</w:t>
      </w:r>
    </w:p>
    <w:p w14:paraId="0C79FC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verse, Paul sets down a second reason to prove the proposition of his first argument, on this manner. If you received the Spirit by my doctrine, then is my doctrine true, and you fools in revolting from it. For by this means the things which you suffered well, you now suffer in vain.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节中，保罗陈述了第二个理由来证明他第一个论点的命题，以这种方式。如果你们藉我的教义接受了圣灵，那么我的教义是真的，且你们在从它背叛是愚蠢的。因为藉这种方式你们本来好好受苦的事，你们现在徒然受苦。</w:t>
      </w:r>
    </w:p>
    <w:p w14:paraId="1B25F9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When Paul says, "Have ye suffered," etc., he signifies unto us the estate and condition of all believers in this life, that they must be bearers and sufferers. The Reason. To this are we called (1 Peter 2:21), for we are called to resign all revenge to God, and therefore of ourselves to be bearers and sufferers. "Resist not evil" (Matt. 5:39). And we are called to imitate the passion of Christ who suffered being innocent and, being reviled, reviled not again.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当保罗说，"你们受苦，"等，他向我们表明所有信徒在此生的状态和条件，即他们必须是承担者和受苦者。理由。我们为此蒙召（彼得前书2:21），因为我们蒙召将所有报复交给神，因此自己成为承担者和受苦者。"不要抵挡恶人"（马太福音5:39）。且我们蒙召效法基督的受难，祂无辜受苦且被辱骂时不还口。</w:t>
      </w:r>
    </w:p>
    <w:p w14:paraId="69141A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it is for our good that we should bear and suffer (1 Peter 1:6; Ps. 119:71). It may be demanded, what if my cause be good, must I then suffer? Answer. Yea. The better your cause is, the better are your sufferings. "They are blessed that suffer for righteousness." Paul commends himself by the multitude of his sufferings (2 Cor. 11:23–29).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我们该承担和受苦是为我们的益处（彼得前书1:6；诗篇119:71）。可能有人问，如果我的理由是好的，我必须受苦吗？答。是的。你的理由越好，你的苦难越好。"为义受苦的人有福了。"保罗因他苦难的众多而称赞自己（哥林多后书11:23-29）。</w:t>
      </w:r>
    </w:p>
    <w:p w14:paraId="275151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demanded, how long we must suffer? Answer. Even to the shedding of our blood, if it be for the resisting of sin (Heb. 12:4). Lastly, it may be said, how shall we be able to do this? Answer. "God is faithful, and will not lay on us more than we shall be able to bear" (1 Cor. 10:13).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可能有人问，我们必须受苦多久？答。甚至到流血，如果是为了抵挡罪（希伯来书12:4）。最后，可能有人说，我们将如何能做到这点？答。"神是信实的，必不叫你们受试探过于所能受的"（哥林多前书10:13）。</w:t>
      </w:r>
    </w:p>
    <w:p w14:paraId="279F76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are admonished not to make reckoning in this world of pleasures and delights as though the gospel were a gospel of ease, and as we use to say, "a gospel made of velvet"—but every one of us must take up his own cross. "If thou wilt be My disciple, deny thyself, take up thy cross" (Luke 9:23)—that is, the particular affliction and misery which God lays on you.</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此我们被告诫不要在这世界上期望喜乐和快乐如同福音是舒适的福音，且如我们常说，"一个天鹅绒做的福音"—但我们每个人必须担起自己的十字架。"若有人要跟从我，就当舍己，背起他的十字架"（路加福音9:23）—即，神放在你身上的特定苦难和痛苦。</w:t>
      </w:r>
    </w:p>
    <w:p w14:paraId="52F0EF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if in this world we must be sufferers by condition, then in dissensions and differences we may neither give nor take the challenge, but must be content to bear and put up wrongs and abuses. Lastly, in these days of our peace, we must look for days of trial and affliction. For as yet we have suffered little for the name of Christ. The harvest of the Lord has been among us more than forty years. Therefore (no doubt) the time of threshing, fanning, and grinding comes on, that as the martyr said, we may be "good bread to the Lord."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如果在这世界上我们必须因条件而成为受苦者，那么在纷争和分歧中我们既不可挑战也不可接受挑战，而必须满足于承担和忍受冤屈和辱骂。最后，在我们和平的这些日子里，我们必须期待试炼和苦难的日子。因为到目前为止我们为基督的名受的苦很少。主的收获已在我们中间超过四十年。因此（毫无疑问）打谷，扬场，和磨碎的时间到了，正如殉道者所说，我们可能成为"主的好面包。"</w:t>
      </w:r>
    </w:p>
    <w:p w14:paraId="2078EF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we may be able to suffer for the name of God, we must pray for this gift at God's hand. For power to suffer is the gift of God (Phil. 1:29); and we must observe the commandment of God, "not to fear the terror of men" (1 Peter 3:14; cf. Rev. 2:10). And for this cause, "we must" (as Peter says) "sanctify God in our hearts"—being assured by our faith of the presence, protection, and providence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为了我们可能为神的名受苦，我们必须为这恩赐向神祈求。因为受苦的能力是神的恩赐（腓立比书1:29）；且我们必须遵守神的命令，"不要怕人的威吓"（彼得前书3:14；参启示录2:10）。且为此缘故，"我们必须"（如彼得所说）"心里尊主为圣"—藉我们的信心确信神的同在、保护和护理。</w:t>
      </w:r>
    </w:p>
    <w:p w14:paraId="44D551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"Have ye suffered so many things?," he shows that we must endure manifold miseries in this life. Jacob said to Pharaoh [that] his days were "few and evil." "Many are the afflictions of the righteous" (Ps. 34:19). Christ says, "Take up thy cross every day" (Luke 9:23), and thereby He signifies, that every new day that comes over our heads, we must look for a new cross. And for this cause, it is not enough to be patient for a fit, but we must show all patience and longsuffering, and that with joyfulness (Col. 1:11).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保罗说，"你们受苦如此之多，"他表明我们必须在此生忍受多方面的苦难。雅各对法老说他的日子"又少又苦。""义人多有苦难"（诗篇34:19）。基督说，"天天背起他的十字架"（路加福音9:23），且藉此祂表示，每一个新的日子来到我们头上，我们必须期待一个新的十字架。且为此缘故，在适当之处有耐心是不够的，而是我们必须表现出所有的忍耐和恒忍，且是以喜乐（歌罗西书1:11）。</w:t>
      </w:r>
    </w:p>
    <w:p w14:paraId="0C990E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"Have ye suffered so many things in vain?," he signifies that our sufferings are of great use, unless our sins be the hindrance. It may then be demanded, what is the use of our sufferings? The papists answer that in our baptism or first conversion Christ's sufferings do all, and abolish the whole fault and punishment. But if we sin after our conversion, then, say they, Christ's sufferings abolish the fault and the eternal punishment, and our own sufferings abolish the temporal punishment.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保罗说，"你们受苦如此之多，都是徒然的吗？"他表示我们的苦难大有用处，除非我们的罪成为阻碍。那么可能有人问，我们苦难的用处是什么？教皇派回答说在我们的洗礼或第一次悔改中基督的苦难做了一切，且废除了全部过错和刑罚。但如果我们在悔改后犯罪，那么，他们说，基督的苦难废除了过错和永恒的刑罚，而我们自己的苦难废除了暂时的刑罚。</w:t>
      </w:r>
    </w:p>
    <w:p w14:paraId="540CD5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doctrine lessens and obscures the mercy of God. And it must be observed that Paul held all their sufferings to "be in vain" that seek remission of sins or justification in anything out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但这教义减轻和模糊了神的怜悯。且必须注意保罗认为那些在基督以外的任何事物中寻求罪赦或称义的人，他们所有的苦难都"是徒然的"。</w:t>
      </w:r>
    </w:p>
    <w:p w14:paraId="54DDA9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we for our parts make five other uses of our sufferings. First, they serve for trial of men that it may appear what is hidden in their hearts (Deut. 8:2). Secondly, they serve for the correction of things amiss in us (1 Cor. 11:32). Thirdly, they serve as documents and warnings to others, specially in public persons. Thus David suffers many things after repentance for his murder and adultery.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我们方面为我们的苦难作五种其他用途。首先，它们用于试验人，使隐藏在他们心中的显明（申命记8:2）。其次，它们用于纠正我们中间的错误（哥林多前书11:32）。第三，它们用作对他人的文件和警告，特别是在公众人物中。因此大卫在为他的谋杀和通奸悔改后受许多苦。</w:t>
      </w:r>
    </w:p>
    <w:p w14:paraId="4AEFA6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they are marks of adoption, if we be content to obey God in them (Heb. 12:7). Lastly, they are the trodden and beaten way to the kingdom of heaven (Acts 14:22).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第四，它们是收养的标记，如果我们在其中甘心顺服神（希伯来书12:7）。最后，它们是通往天国的踩踏和被踏的路（使徒行传14:22）。</w:t>
      </w:r>
    </w:p>
    <w:p w14:paraId="476BD5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"If they be in vain," we are to observe his moderation. He reproves and terrifies the Galatians, yet so as he is careful to preserve the hope of mercy in them, and the hope of their amendment in himself. The like has been the practice of the prophets. Jonah preaches, "Yet forty days and Nineveh shall be destroyed," but withal he adds, "It may be the Lord will repent, and turn from his fierce wrath" (Jonah 3:9).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保罗说，"难道果真是徒然的吗？"我们要注意他的节制。他责备和惊吓加拉太人，然而如此，他谨慎地保存对他们的怜悯的盼望，和对他们自己改正的盼望。先知们也有类似的做法。约拿传道，"再等四十日，尼尼微必倾覆了，"但同时他补充，"或者神转意后悔，不发烈怒"（约拿书3:9）。</w:t>
      </w:r>
    </w:p>
    <w:p w14:paraId="46AF02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Peter says to Simon Magus, "Thou art in the gall of bitterness," but withal he adds, "Pray God that the thought of thy heart may be forgiven thee" (Acts 8:22–23; see the like, Joel 2:14; Amos 5:15). And thus are ministers of the gospel to delay and qualify their reproofs and censures.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彼得对西门魔术师说，"你正在苦胆之中，"但同时他补充，"你当求主，或者你心里的意念可得赦免"（使徒行传8:22-23；见类似的，约珥书2:14；阿摩司书5:15）。且因此福音的传道人要延迟和调节他们的责备和批评。</w:t>
      </w:r>
    </w:p>
    <w:p w14:paraId="1A8D45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He therefore that ministereth to you the Spirit, and worketh miracles among you, doth he it by the works of the law, or by the hearing of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5 那赐给你们圣灵，又在你们中间行异能的，是因你们行律法呢？是因你们听信福音呢？</w:t>
      </w:r>
    </w:p>
    <w:p w14:paraId="78CEB7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are a repetition of the second verse, whence the exposition must be fetched. The words, "and worketh miracles among you," are added. And they carry this meaning: that God gave to the Galatians not only the Spirit of adoption, but also other extraordinary gifts of the Spirit, as to speak with strange tongues, to cure diseases, and such like.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话是第二节的重复，从那里必须获取解释。这些话，"又在你们中间行异能的，"被加上。且它们带有这样的意思：神赐给加拉太人不仅是收养的灵，也是圣灵的其他超凡恩赐，如说奇异的方言，治愈疾病，和类似的。</w:t>
      </w:r>
    </w:p>
    <w:p w14:paraId="6C835E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Repetitions in Scripture are not idle, but of great use, and signify unto us the necessity of the thing repeated and the infallible certainty of it. The substance therefore of this verse must carefully be remembered, and that this. You received the Spirit by my doctrine. Therefore it is true and of God. The argument is of great use, for by it we come to an infallible assurance of the certainty of the Scriptures and of true religion derived thence.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圣经中的重复不是闲置的，而是大有用处，且向我们表明所重复的事物的必要性和其绝对可靠的确定性。因此此节的实质必须被仔细记住，即这点。你们藉我的教义接受了圣灵。因此它是真的且来自神。这论点大有用处，因为藉它我们来到对圣经确定性和从中衍生的真宗教的绝对可靠的确信。</w:t>
      </w:r>
    </w:p>
    <w:p w14:paraId="5AA24C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Galatians are now revolted from Paul's doctrine, and they err in the foundation. And yet Paul says in the time present, "He that ministereth the Spirit unto you." Hence it appears that falls of infirmity in the child of God do not utterly extinguish the Spirit, but only grieve or make sad the Spirit.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加拉太人现在从保罗的教义背叛，且他们在根基上错误。然而保罗在现在时说，"那赐给你们圣灵的。"由此看来，神的儿女的软弱跌倒不会完全扑灭圣灵，而只是使圣灵担忧或悲伤。</w:t>
      </w:r>
    </w:p>
    <w:p w14:paraId="2C8C32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Paul here teaches that God is the only and proper author of miracles. For He that ministers the Spirit works miracles, namely God. A miracle is a work above the strength of nature. Therefore it can be effected of none but the author of nature. It may be objected, the apostles, prophets, and others had a gift to work miracles. Joshua commanded the sun to stand (Josh. 10:12), and Elijah commanded fire to come down from heaven (2 Kings 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保罗在此教导神是奇迹唯一和适当的作者。因为那供应圣灵的行奇迹，即神。奇迹是超越自然力量的工作。因此它只能被自然的作者成就。可能有人反对说，使徒，先知，和其他人有行奇迹的恩赐。约书亚命令太阳静止（约书亚记10:12），且以利亚命令火从天降（列王纪下1）。</w:t>
      </w:r>
    </w:p>
    <w:p w14:paraId="79C9A5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God never gave to any man power to work and effect a miracle either mediately or immediately. The gift was the faith of miracles. The faith was grounded upon revelation. And the revelation was that God Himself would work such or such a miracle when they prayed, commanded, or imposed hands. Men therefore properly are but the mouth of God, and messengers to signify what He will do.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答。神从未给任何人能力直接或间接地工作和成就奇迹。这恩赐是奇迹的信心。这信心基于启示。且这启示是神自己会在他们祷告，命令，或按手时行这样或那样的奇迹。因此人只是神的口，且是表明祂将做什么的使者。</w:t>
      </w:r>
    </w:p>
    <w:p w14:paraId="440477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objected that the devil can work miracles. Answer. He can work a wonder or things extraordinary in respect of the ordinary course of nature. Thus he caused fire to fall from heaven. And he caused ulcers to arise in the body of Job, and that true ulcers. And this he did by the force of nature, better known to him than all the world. But as for a true miracle that exceeds the strength of nature, he cannot possibly do it —no not Christ Himself, as man, though He be exalted above all men and angels.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可能有人反对说魔鬼能行奇迹。答。他能行奇事或相对于自然的通常过程的特殊事物。因此他使火从天降。且他使疮在约伯的身体上出现，且是真正的疮。且他藉自然的力量做这点，这力量他比全世界都更熟知。但至于超越自然力量的真正奇迹，他不可能做到—甚至基督自己，作为人，虽然祂被高举超过所有人和天使。</w:t>
      </w:r>
    </w:p>
    <w:p w14:paraId="4B3621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see that they are deceived who think that the devil can make rain, thunder, and lightning. Indeed when the matter of rain and thunder is prepared by God, he can hasten it, and make it more terrible; but rain and thunder he cannot make. For that is indeed as much as any miracle.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藉此我们看到那些认为魔鬼能制造雨，雷，和闪电的人被欺骗了。确实当雨和雷的物质被神准备好，他能加速它，且使它更可怕；但雨和雷他不能制造。因为那确实如同任何奇迹一样多。</w:t>
      </w:r>
    </w:p>
    <w:p w14:paraId="27D0AE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is a falsehood to think that alchemists are able to turn baser metals into gold. For it is a work of creation to turn a creature of one kind into a creature of another kind. It is also as foolish to imagine that witches, by the power of the devil, are able to turn themselves into cats and other creatures. None can do this but God that made the creature.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再者，认为炼金术士能将贱金属变成黄金是错误的。因为将一种生物变成另一种生物是创造的工作。同样愚蠢的是想象女巫，藉魔鬼的能力，能将自己变成猫和其他生物。没有人能做到这点，只有创造生物的神。</w:t>
      </w:r>
    </w:p>
    <w:p w14:paraId="53B73E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again we see the use of miracles, that is, to confirm doctrine in the apostolic churches. That their use is further to confirm doctrine even at this day, it cannot be proved.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这里我们再次看到奇迹的用途，即，在使徒教会中确认教义。它们的用途进一步在今天确认教义，这不能被证明。</w:t>
      </w:r>
    </w:p>
    <w:p w14:paraId="079103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here in the Galatians we see what an easy thing it is to fall from God, from our faith and allegiance to Him. They were taught by Paul. They had received the Spirit of adoption. They were enabled to work miracles. And yet for all this they fall away to another gospel. They must be a looking glass to us. In peace we are now constant; but if trial shall come, our frailty shall appear.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这里在加拉太人中我们看到从神，从我们对祂的信心和忠诚中堕落是何等容易的事。他们被保罗教导。他们接受了收养的灵。他们被赋予行奇迹的能力。然而尽管如此他们仍堕落到另一个福音。他们必须是我们的镜子。在和平中我们现在恒久；但如果试炼来到，我们的脆弱将显明。</w:t>
      </w:r>
    </w:p>
    <w:p w14:paraId="3E9BE9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our frailty and weakness may not be hurtful to us, we must remember two rules. One is not to have a conceit of anything in us, but to hold our faith and religion in fear, as in the presence of God (Rom. 11:20). The second, to take heed that there be not in us an evil, corrupt, and dissembling heart. For if our heart be naught, our faith cannot be good (Heb. 3:12).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为了我们的脆弱和软弱可能不对我们有害，我们必须记住两条规则。一是不要对我们里面的任何事物有自负，而是在敬畏中持守我们的信心和宗教，如在神的同在中（罗马书11:20）。第二，小心我们里面没有邪恶，腐败，和虚伪的心。因为如果我们的心不好，我们的信心不可能好（希伯来书3:12）。</w:t>
      </w:r>
    </w:p>
    <w:p w14:paraId="0446EC96">
      <w:pPr>
        <w:spacing w:line="266" w:lineRule="auto"/>
        <w:rPr>
          <w:rFonts w:hint="eastAsia" w:ascii="方正楷体_GBK" w:hAnsi="方正楷体_GBK" w:eastAsia="方正楷体_GBK" w:cs="方正楷体_GBK"/>
          <w:sz w:val="30"/>
          <w:szCs w:val="30"/>
        </w:rPr>
      </w:pPr>
    </w:p>
    <w:p w14:paraId="672B1A3F">
      <w:pPr>
        <w:spacing w:line="267" w:lineRule="auto"/>
        <w:rPr>
          <w:rFonts w:hint="eastAsia" w:ascii="方正楷体_GBK" w:hAnsi="方正楷体_GBK" w:eastAsia="方正楷体_GBK" w:cs="方正楷体_GBK"/>
          <w:sz w:val="30"/>
          <w:szCs w:val="30"/>
        </w:rPr>
      </w:pPr>
    </w:p>
    <w:p w14:paraId="50951F8B">
      <w:pPr>
        <w:spacing w:line="267" w:lineRule="auto"/>
        <w:rPr>
          <w:rFonts w:hint="eastAsia" w:ascii="方正楷体_GBK" w:hAnsi="方正楷体_GBK" w:eastAsia="方正楷体_GBK" w:cs="方正楷体_GBK"/>
          <w:sz w:val="30"/>
          <w:szCs w:val="30"/>
        </w:rPr>
      </w:pPr>
    </w:p>
    <w:p w14:paraId="057EDEE2">
      <w:pPr>
        <w:pStyle w:val="2"/>
        <w:bidi w:val="0"/>
        <w:jc w:val="center"/>
        <w:rPr>
          <w:rFonts w:hint="eastAsia" w:ascii="方正楷体_GBK" w:hAnsi="方正楷体_GBK" w:eastAsia="方正楷体_GBK" w:cs="方正楷体_GBK"/>
          <w:szCs w:val="30"/>
        </w:rPr>
      </w:pPr>
      <w:r>
        <w:rPr>
          <w:rFonts w:hint="eastAsia"/>
        </w:rPr>
        <w:t>Chapter 3: Verses 6–14</w:t>
      </w:r>
      <w:r>
        <w:rPr>
          <w:rFonts w:hint="eastAsia"/>
        </w:rPr>
        <w:br w:type="textWrapping"/>
      </w:r>
      <w:r>
        <w:rPr>
          <w:rFonts w:hint="eastAsia"/>
        </w:rPr>
        <w:t>第三章：第6-14节</w:t>
      </w:r>
    </w:p>
    <w:p w14:paraId="4FBB32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 As Abraham believed God, and it was imputed to him for righteousness: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6 正如亚伯拉罕信神，这就算为他的义：</w:t>
      </w:r>
    </w:p>
    <w:p w14:paraId="4A7D3A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7 Know ye, therefore, that they which are of faith, are the children of Abraham.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7 所以你们要知道，那些属乎信心的人，就是亚伯拉罕的子孙。</w:t>
      </w:r>
    </w:p>
    <w:p w14:paraId="0BF65F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"even as Abraham," etc., have reference to that which went before, on this manner. You Galatians received the Spirit by my doctrine. And my doctrine was the preaching of justification by faith without works, which doctrine is like and suitable to the example of Abraham, who "believed God, and it was imputed for justice."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"正如亚伯拉罕"等话语指的是前面所述，是这样的。你们加拉太人藉我的教义接受了圣灵。且我的教义是传讲因信称义而不是藉行为，这教义像且适合亚伯拉罕的例子，他"信神，这就算为他的义。"</w:t>
      </w:r>
    </w:p>
    <w:p w14:paraId="49DEA0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Paul sets down the second argument whereby he proves the truth of his doctrine. And it is framed thus. As Abraham was justified, so are the children of Abraham. Abraham was justified by justice imputed and apprehended by faith (v. 6). Therefore the children of Abraham are thus justified. This conclusion is the principal question. It is not here expressed, but in the room thereof a declaration is made who are the true children of God, namely, they that are of Abraham, in respect of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里保罗提出第二个论点，藉此他证明他教义的真理。且它被如此构架。亚伯拉罕如何称义，亚伯拉罕的子孙也如何称义。亚伯拉罕是藉归算的义并藉信心所领受而称义的（第6节）。因此亚伯拉罕的子孙也是如此称义。这结论是主要问题。它在这里没有明确表达，但在其位置上声明了谁是神的真儿女，即，那些属亚伯拉罕的人，在信心方面。</w:t>
      </w:r>
    </w:p>
    <w:p w14:paraId="21069E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which is here said of Abraham is a main ground concerning the justification of a sinner in the books of the Old and New Testament. Therefore I will more carefully search the true interpretation of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这里关于亚伯拉罕所说的是关于罪人在旧约和新约书卷中称义的主要基础。因此我将更仔细地搜寻其真解释。</w:t>
      </w:r>
    </w:p>
    <w:p w14:paraId="6B9411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expound the word thus. Abraham believed God, and the world reputed him for a good and virtuous man. But if this be the right sense, then Paul is deceived, who brings this text to prove the justification of Abraham, not only before men, but also before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有些人如此解释这话。亚伯拉罕信神，且世界认为他是个好且有德的人。但如果这是正确的意思，那么保罗就被欺骗了，他引用这经文来证明亚伯拉罕的称义，不仅在人面前，也在神面前。</w:t>
      </w:r>
    </w:p>
    <w:p w14:paraId="0A0F21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virtue and goodness which is in estimation among men is not sufficient to acquit and justify us before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现在在人中间被尊重的美德和善良不足以在神面前释放和称义我们。</w:t>
      </w:r>
    </w:p>
    <w:p w14:paraId="24ED40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exposition is of the papists, who by faith here understand a general faith, whereby the articles of faith are believed. And by imputation they understand reputation, whereby a thing is esteemed as it is indeed. And they teach that faith is reputed for righteousness, because (say they) faith formed with charity is indeed the justice whereby a sinner is justified before God. But this exposition has his [its] defects and errors. For first of all, charity is not the form or life of faith, but the fruit and effect of it. "The end of teaching is love out of a pure heart, good conscience, and faith unfeigned" (1 Tim. 1:5). It is objected that "as the body is dead without the soul, so is faith without works" (James 2:26), and therefore that works are the life of faith. Answer. St. James by faith understands a pretended faith, or the profession of faith, as appears by the words, "though a man say he hath faith" (v. 14), and "show me thy faith" (v. 18). Now of this profession of faith, works are the life.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种解释是教皇派的，他们在此将信心理解为一般信心，藉此信仰的条款被相信。且藉着归算他们理解为声誉，藉此一件事被视为它实际上是的。且他们教导信心被算为义，因为（他们说）与爱心形成的信心确实是罪人在神面前被称义的义。但这解释有其缺点和错误。因为首先，爱心不是信心的形式或生命，而是它的果实和效果。"这教训的目的就是爱，这爱是从清洁的心，无亏的良心，无伪的信心生出来的"（提摩太前书1:5）。有人反对说"身体没有灵魂是死的，信心没有行为也是死的"（雅各书2:26），因此行为是信心的生命。答。圣雅各所说的信心是指虚假的信心，或信心的宣称，正如这些话所示，"若有人说自己有信心"（第14节），且"把你的信心指给我看"（第18节）。现在对于这信心的宣称，行为是其生命。</w:t>
      </w:r>
    </w:p>
    <w:p w14:paraId="14B261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this exposition makes faith, or the act of believing, to be our whole and entire justice before God. Whereas indeed if it be justice, it is but one part thereof. And in the act of believing, love cannot be included.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其次，这解释使信心，或相信的行为，成为我们在神面前的整全和完整的义。然而实际上如果它是义，它只是其中一部分。且在相信的行为中，爱不能被包含在内。</w:t>
      </w:r>
    </w:p>
    <w:p w14:paraId="0AE8D4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faith joined with charity is not the justice whereby a sinner is justified. For our faith and love are both imperfect. And faith is imputed for righteousness without works (Rom. 4:6), and therefore without charity. For this is charity, to keep the commandments of God (John 15:10). Paul says that the righteousness whereby we are justified is "by" or "through faith" (Phil. 3:9), and therefore our justice and our faith are two different things.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与爱心结合的信心不是罪人藉以称义的义。因为我们的信心和爱心都不完美。且信心被算为义而没有行为（罗马书4:6），因此没有爱心。因为这是爱心，遵守神的诫命（约翰福音15:10）。保罗说我们藉以称义的义是"藉着"或"通过信心"（腓立比书3:9），因此我们的义和我们的信心是两个不同的事物。</w:t>
      </w:r>
    </w:p>
    <w:p w14:paraId="4B8E75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exposition is also from the papists, that faith is reputed for righteousness because it is reputed to be a sufficient means to prepare men to their justification. But this cannot be the sense of this place. For this was spoken of Abraham after he was justified, and therefore needed no preparation to justification.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第三种解释也是来自教皇派，即信心被算为义是因为它被认为是预备人称义的足够手段。但这不能是此处的意思。因为这是在亚伯拉罕称义后对他所说的，因此不需要为称义作准备。</w:t>
      </w:r>
    </w:p>
    <w:p w14:paraId="09CD5D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now come to the true sense of the words. In them I consider two things: Abraham's faith, in these words, "Abraham believed God"; and the fruit of his faith, in these words, "and it was imputed to him for righteousness." Touching his faith, I consider three things. The first is the occasion, which was on this manner. After the conquest of the heathen kings, Abraham was still in some fear. In this regard the Lord comforts him. "I am thy buckler, and thy exceeding great reward" (Gen. 15:1). But to this Abraham replies, "I want issue." And the Lord answers, "I will make thy seed as the stars of heaven" (Gen. 15:5). Now then, look as God renews and enlarges His promise to Abraham, so Abraham renews his faith. And hereupon Moses and Paul say, "Abraham believed God." God does not now enlarge His promises to us, as to Abraham; nevertheless, the promises recorded in the Bible are renewed to us partly by preaching and partly by the use of the sacraments. And we accordingly are to renew our faith, specially in the time of fear and danger.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让我们现在来看这些话的真意义。在其中我考虑两件事：亚伯拉罕的信心，在这些话中，"亚伯拉罕信神"；和他信心的果实，在这些话中，"这就算为他的义。"关于他的信心，我考虑三件事。第一是机会，是这样的。在征服异教徒王后，亚伯拉罕仍有些惧怕。在这方面主安慰他。"我是你的盾牌，必大大地赏赐你"（创世记15:1）。但对此亚伯拉罕回答，"我没有后裔。"且主回答，"我必使你的后裔如天上的星那样多"（创世记15:5）。现在，看神如何更新并扩大祂对亚伯拉罕的应许，亚伯拉罕也更新他的信心。且在此摩西和保罗说，"亚伯拉罕信神。"神现在不像对亚伯拉罕那样扩大祂对我们的应许；然而，圣经中记录的应许部分通过传道部分通过圣礼的使用向我们更新。且我们相应地要更新我们的信心，特别是在惧怕和危险的时刻。</w:t>
      </w:r>
    </w:p>
    <w:p w14:paraId="02E749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thing is the object or matter of his faith, and that is the multiplication of his posterity. It may be said, how could Abraham be justified by such a faith? Answer. The promise of the multiplication of his seed was a dependent of a more principal promise, "I am thy God all-sufficient" (Gen. 17:1), and "I am thy exceeding great reward" (Gen. 15:1). In this carnal seed, Abraham specially respected (by the eye of faith) the blessed seed of the woman. He therefore believed the promise of a seed as it was a pledge unto him of a thing more principal, namely, the favor of God, and as it was a means to effect the incarnation of the Son of God. In his example, we are taught how we are to respect and use earthly things. We are to respect them as pledges of God's favor and to use them as means to further us to Christ and to the attainment of our salvation.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件事是他信心的对象或内容，那就是他后裔的增多。可能有人问，亚伯拉罕怎能藉这样的信心称义？答。他后裔增多的应许是一个更主要应许的依附，"我是全能的神"（创世记17:1），且"我是你极大的赏赐"（创世记15:1）。在这肉身的后裔中，亚伯拉罕特别尊重（用信心的眼睛）女人的蒙福后裔。因此他相信后裔的应许，因为它是更主要事物的保证，即，神的恩惠，且因为它是促成神儿子道成肉身的手段。在他的例子中，我们被教导如何尊重和使用地上的事物。我们要尊重它们为神恩惠的保证且使用它们为进一步带领我们到基督并达到我们救恩的手段。</w:t>
      </w:r>
    </w:p>
    <w:p w14:paraId="1EFB49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the property of Abraham's faith, which was a faith against hope. For he believed the promise of a seed when his body was half dead, and Sarai was barren. In like sort we keeping true religion and good conscience must in all our temptations, crosses, miseries, infirmities, against reason, sense, and feeling believe the promise of remission of sins and life everlasting.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亚伯拉罕信心的特性，那是一个在绝望中的信心。因为他相信后裔的应许，当他的身体几乎死了，且撒莱不生育。同样，我们持守真宗教和良心必须在我们所有的试探，十字架，苦难，软弱中，违背理性，感觉和感受相信罪赦和永生的应许。</w:t>
      </w:r>
    </w:p>
    <w:p w14:paraId="51ED54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effect and fruit of Abraham's faith three things must be considered. The first is what is meant by imputation. To impute properly is a speech borrowed from merchants. And it signifies to reckon, or to keep a reckoning of expenses and receipts. Thus Paul says, "If he have done thee any wrong, impute it to me" (Philemon 18)—that is, set it on my reckoning. And this word is here applied to the judgment of God because He is our sovereign Lord, and we are His debtors. And He does adjudge unto men for their sins either pardon or punishment.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亚伯拉罕信心的效果和果实中必须考虑三件事。第一是归算的意思。归算本来是从商人那里借来的说法。且它表示计算，或保持开支和收入的记录。因此保罗说，"他若亏负你什么，都归在我的账上"（腓利门书18）—即，放在我的账上。且这个词在此被应用于神的审判，因为祂是我们的至高主，且我们是祂的债务人。且祂因他们的罪给人判决赦免或惩罚。</w:t>
      </w:r>
    </w:p>
    <w:p w14:paraId="379C64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Imputation in God is twofold: one legal; the other, evangelical. Legal is when God wills and adjudges the reward to him that fulfills the law. Thus Paul says that "the wages are imputed to him that worketh" and that "of debt" (Rom. 4:4). Evangelical imputation is when God accepts the satisfaction of Christ our surety as a payment for our sins. In this sense is the word "impute" taken ten times in this fourth chapter to the Romans, and in the same it is used in this place.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的归算有两种：一种是法律性的；另一种是福音性的。法律性是当神愿意且判给那遵行律法的人赏赐。因此保罗说"工价不算为恩典，乃是该得的"（罗马书4:4）。福音性归算是当神接受基督我们担保人的满足作为我们罪的支付。在这意义上"归算"这词在罗马书第四章中用了十次，且在此处也同样使用。</w:t>
      </w:r>
    </w:p>
    <w:p w14:paraId="5E934F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what is imputed? "And it was imputed," that is, faith. Faith here must be considered two ways: first, as a quality in itself; and thus it is imperfect, and consequently cannot be imputed to us for our justification. Again, faith must be considered as an instrument or hand holding and receiving Christ. And in this regard believing is put for the thing believed. And thus must this text be understood. "It was imputed to him"—that is, the thing which his faith believed was imputed to him by God. For the act of believing is not our justice, as I have showed.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什么被归算？"这就算为，"即，信心。这里的信心必须以两种方式考虑：首先，作为其本身的一种品质；如此它是不完美的，因此不能为我们的称义归算给我们。再者，信心必须被视为一种工具或手，持守和接受基督。且在这方面相信被放在所相信的事物的位置。且因此必须理解这经文。"这就算为他的"—即，他信心所相信的事物被神归算给他。因为相信的行为不是我们的义，如我所示。</w:t>
      </w:r>
    </w:p>
    <w:p w14:paraId="760A74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what is meant by "righteousness"? Answer. That which is called in Scripture the justice of God, which is sufficient to acquit a sinner at the bar of God's judgment. Thus then the sense is manifest. Abraham believed the promise of God, specially touching the blessed seed. And that which he believed, namely, the obedience of the mediator (the blessed seed) was accepted of God as his obedience for his justification.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义"是什么意思？答。在圣经中被称为神的义的，足以在神审判的法庭上释放罪人。因此意思是明显的。亚伯拉罕相信神的应许，特别是关于蒙福的后裔。且他所相信的，即，中保（蒙福的后裔）的顺服被神接受为他的顺服，为他的称义。</w:t>
      </w:r>
    </w:p>
    <w:p w14:paraId="6BEE21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objected that the obedience of Christ is to be imputed to none but to Christ, who was the doer of it. Answer. It is to be imputed, that is, ascribed to Him as to the author thereof. And withal because He did perform it in our room and stead, and that for us, it is to be imputed to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有人反对说基督的顺服不应归算给除基督以外的任何人，祂是其实行者。答。它要被归算，即，归于祂为其作者。且同时因为祂在我们的地位和位置上执行它，且为我们，它要被归算给我们。</w:t>
      </w:r>
    </w:p>
    <w:p w14:paraId="2B3F8E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objected that the works are also imputed as well as faith. "Phinehas executed judgment, and it was imputed to him for righteousness" (Ps. 106:30–31). Answer. There is justice of the person and justice of the act. Justice of the person is that which makes the person of man just. Justice of the act is that which makes the act of the person of man just, and not the person itself. Now the psalm speaks only of the justice of Phinehas's action. And the meaning of the words is this: that God reputed his action as a just action, whereas men might haply condemn it. This place therefore proves not that works are imputed for the justification of any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有人反对说行为也被归算如同信心。"非尼哈站起施行审判，瘟疫就止息了。这就算为他的义"（诗篇106:30-31）。答。有人的义和行为的义。人的义是使人称义的。行为的义是使人的行为称义的，而不是人本身。现在诗篇只讲非尼哈行为的义。且这些话的意思是：神认为他的行为为义的行为，而人可能谴责它。因此这处经文不能证明行为为任何人的称义被归算。</w:t>
      </w:r>
    </w:p>
    <w:p w14:paraId="51DA77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is objected, that imputed justice was never known in the church, till fifteen hundred years after Christ. Answer. It is false. Bernard says expressly, "Death is put to flight by the death of Christ, and the justice of Christ is imputed to us"; and again, "The satisfaction of Christ is imputed to us." Again, sundry of the fathers, as Augustine, Jerome, Chrysostom, Theodoret, Anselm, entreating upon the text of Paul, 2 Corinthians 5:21, avouch that the justice whereby we are justified is not in us but in Christ. And it is a received doctrine with them that a sinner is justified by faith alone. Now faith alone presupposes an imputation of justice.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有人反对说，归算的义在教会中从未被知晓，直到基督后一千五百年。答。这是错误的。伯纳德明确地说，"死亡藉基督的死被驱散，且基督的义被归算给我们"；且再者，"基督的满足被归算给我们。"再者，一些教父，如奥古斯丁，耶柔米，金口约翰，提阿多雷，安瑟伦，在论述保罗的经文，哥林多后书5:21时，确认我们藉以称义的义不在我们里面而在基督里面。且他们接受的教义是罪人唯独因信称义。现在唯信预设义的归算。</w:t>
      </w:r>
    </w:p>
    <w:p w14:paraId="19EA62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Hence it follows that there is no merit of man's works, either in the beginning or in the accomplishment of our justification. For faith is imputed for justice to him that believes and works not (Rom. 4:5).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应用。由此可见，在我们称义的开始或成就中没有人的行为的功德。因为信被算为义给那信而不作工的人（罗马书4:5）。</w:t>
      </w:r>
    </w:p>
    <w:p w14:paraId="117E20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by this we see there is but one justification, and that the second by works, whereby a man of a good man is made better, is a mere fiction. For just Abraham is not justified by his good works wherewith he abounded; but after his first justification, faith still is imputed to him for righteousness.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再者，藉此我们看到只有一种称义，且那第二种藉行为，藉此一个好人变得更好，是纯粹的虚构。因为义人亚伯拉罕不是藉他所丰富拥有的善行称义；但在他第一次称义后，信仍被算为他的义。</w:t>
      </w:r>
    </w:p>
    <w:p w14:paraId="63F415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here we see what is that very thing whereby we are to appear just before God and to be saved, and that is the obedience of Christ, imputed to us of God and apprehended by our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第三，这里我们看到什么是那使我们在神面前显为义且得救的事物，那就是基督的顺服，被神归算给我们且被我们的信心所领受。</w:t>
      </w:r>
    </w:p>
    <w:p w14:paraId="0EC811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here we see our duty. God sits as a judge over us. He takes a reckoning of us for all our doings. The law is a handwriting against us. To some He imputes their sins; to some He remits them. We therefore must come into the presence of God, plead guilty, and acknowledge ourselves to be as bankrupts, and entreat Him to grant pardon to us, and to accept the satisfaction of Christ for us. Then will God not impute our sins, but the obedience of Christ for our justification, and accept Him as our surety in life and death.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这里我们看到我们的职责。神坐着作我们的审判官。祂为我们所有的行为记账。律法是一个控告我们的字据。对有些人祂归算他们的罪；对有些人祂赦免他们。因此我们必须来到神面前，认罪，且承认自己如破产者，且恳求祂赐恩赦免给我们，且接受基督为我们的满足。那么神将不归算我们的罪，而是基督的顺服为我们的称义，且接受祂为我们在生与死中的担保。</w:t>
      </w:r>
    </w:p>
    <w:p w14:paraId="3DF785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declaration of the conclusion follows in the ninth verse, and it shows who are the children of Abraham. The meaning of the words must first be considered. "To be of faith" is to be of Abraham's faith (Rom. 4:16). And to be of Abraham's faith is to believe and apply the promise of righteousness and life everlasting by Christ as Abraham did, and to rest in it for our justification and salvation. They are said "to be of works" (v. 10) who do the works of the law and look to be justified thereby. Therefore, they are of faith who believe in Christ and look to be saved and justified thereby.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结论的陈述在第九节中跟随，且它显示谁是亚伯拉罕的儿女。必须首先考虑这些话的意思。"属乎信心"是属亚伯拉罕的信心（罗马书4:16）。且属亚伯拉罕的信心是相信且应用基督的义和永生的应许如亚伯拉罕所行，且在其中安息为我们的称义和救恩。那些"属乎行为"（第10节）的是行律法的工作且盼望藉此称义的人。因此，属乎信心的是相信基督且盼望藉此得救和称义的人。</w:t>
      </w:r>
    </w:p>
    <w:p w14:paraId="30FEB4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which thus believe with Abraham are said to be "his children." It may be demanded, how? Answer. Children of Abraham are of two sorts: some by nature; some by grace. By nature are they which are of Abraham by the flesh, or natural generation, as Ishmael was. By grace, all believers are children of Abraham, and that three ways. First, by imitation, in that Abraham is set forth unto us as a pattern, in the steps of whose faith all true believers walk (Rom. 4:12). Secondly, believers are children of Abraham by succession in that they succeed in the inheritance of the same blessing. Thirdly, they are children to him by a kind of spiritual generation. For Abraham by believing the promise of a seed did after a sort beget them. Indeed properly the promise and election of God makes them children. And Abraham by his faith believing the foresaid promise receives them of God as his children. In this regard believers are called "children of the promise" and the "seed" (Rom. 9:8), that is, "of the faith of Abraham" (Rom. 4:16). Now then the meaning of the text is that believers, though uncircumcised, are the children of Abraham. It may be said, what privilege is this? Answer. Great, for the children of Abraham are children of the covenant (Acts 3:25) and children of God (Rom. 9:8).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且那些如此与亚伯拉罕一同相信的人被称为"他的儿女。"可能有人问，如何？答。亚伯拉罕的儿女有两种：有些是藉本性；有些是藉恩典。藉本性的是那些藉肉身，或自然生成的亚伯拉罕的后代，如以实玛利是。藉恩典，所有信徒是亚伯拉罕的儿女，且有三种方式。首先，藉模仿，因为亚伯拉罕被立为我们的榜样，所有真信徒走在他信心的脚步中（罗马书4:12）。其次，信徒藉继承成为亚伯拉罕的儿女，因为他们继承同样祝福的产业。第三，他们藉某种属灵的生成成为他的儿女。因为亚伯拉罕藉相信后裔的应许在某种意义上生了他们。确实恰当地说，神的应许和拣选使他们成为儿女。且亚伯拉罕藉他的信心相信前述的应许从神那里接受他们为他的儿女。在这方面信徒被称为"应许的儿女"和"后裔"（罗马书9:8），即，"亚伯拉罕信心的人"（罗马书4:16）。那么现在经文的意思是信徒，虽然没有受割礼，是亚伯拉罕的儿女。可能有人说，这有什么特权？答。很大，因为亚伯拉罕的儿女是约的儿女（使徒行传3:25）和神的儿女（罗马书9:8）。</w:t>
      </w:r>
    </w:p>
    <w:p w14:paraId="6C263F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In this verse, Paul sets down one thing, namely, the true mark of the child of Abraham, and that is to be of the faith of Abraham. Here then mark first of all the Jews, though descending of Isaac, are no children of Abraham because they follow not the faith of Abraham. Secondly, the Turks are no children, though they plead descent from Hagar sometimes, and sometimes from Sarah, terming themselves Hagarenes and Saracens. For they tread under foot the faith of Abraham. Thirdly, the papist will nothing help himself by the plea of antiquity, succession, and universal consent, except he can show some good evidence that he is of the faith of Abraham, which he cannot. For this faith he has corrupted, as I have shown. Lastly, our profession of Abraham's faith, partly in teaching and partly in hearing and in the use of the sacraments is not sufficient to prove us the children for Abraham. For "not everyone that saith Lord, Lord, shall enter into the kingdom of heaven" (Matt. 7:21).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在此节中，保罗提出一件事，即，亚伯拉罕儿女的真标记，那就是属亚伯拉罕的信心。那么在此首先注意犹太人，虽然从以撒而出，不是亚伯拉罕的儿女，因为他们不随从亚伯拉罕的信心。其次，土耳其人不是儿女，虽然他们有时宣称从夏甲下来，有时从撒拉下来，称自己为哈加族和撒拉人。因为他们践踏亚伯拉罕的信心。第三，教皇派不能通过宣称古老，继承，和普遍同意来帮助自己，除非他能显示一些好证据证明他是属亚伯拉罕的信心，而他不能。因为这信心他已经败坏了，如我所示。最后，我们对亚伯拉罕信心的宣称，部分在教导部分在听道和使用圣礼中，不足以证明我们是亚伯拉罕的儿女。因为"凡称呼我主啊，主啊的人，不能都进天国"（马太福音7:21）。</w:t>
      </w:r>
    </w:p>
    <w:p w14:paraId="28D970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we must labor to be in deed and in truth of the faith of Abraham and to walk in the steps of his faith. And to this end, we must do three things. First, we must have knowledge of the main and principal promise, touching the blessing of God in Christ, and of all other promises depending on the principal. And we must know the scope and tenor of them that we be not deceived. Secondly, we must with Abraham believe the power and truth of God in the accomplishing of the said promises, or in the working of our vocation, justification, sanctification, glorification (Rom. 4:21). Thirdly, we must by faith obey God in all things, shutting our eyes and suffering ourselves (as it were) to be led blindfold by the word of God. Thus did Abraham in all things, even in actions against nature (Heb. 11:8). But this practice is rare among us. For there are three things which prevail much among us: the love of the worldly honor, the love of pleasures, and the love of riches. And where these bear a sway, there faith takes no place. It will be said that faith is much professed. Answer. Faith was never more professed, yet there was never less true faith. For the common faith of men is a false faith. For in some, it is conceived without the means of the word, prayer, sacraments. And in others, it is severed from the purpose of not sinning. Now faith conceived without the true means, and faith joined with the purpose to live as we list, is nothing but presumption. And surely, this is the faith, though not of all, yet of the most.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我们必须努力在事实和真理上属亚伯拉罕的信心，且行在他信心的脚步中。且为此目的，我们必须做三件事。首先，我们必须认识主要和首要的应许，关于神在基督里的祝福，和所有依赖于主要应许的其他应许。且我们必须知道它们的范围和要旨，使我们不被欺骗。其次，我们必须与亚伯拉罕一起相信神在成就所述应许，或在我们蒙召，称义，成圣，得荣耀的工作中的能力和真实（罗马书4:21）。第三，我们必须藉信心在所有事上顺服神，闭上我们的眼睛且让自己（好像）被神的话语盲目引导。亚伯拉罕在所有事上都如此行，甚至在违背本性的行为中（希伯来书11:8）。但这实践在我们中间很少。因为有三件事在我们中间很盛行：对世俗荣誉的爱，对快乐的爱，和对财富的爱。且在这些占支配地位的地方，信心没有立足之地。可能有人说信心被大大宣称。答。信心从未被如此宣称，然而从未有如此少的真信心。因为人们的常见信心是假信心。因为在一些人中，它是在没有话语，祷告，圣礼的手段下构想的。且在其他人中，它与不犯罪的目的分离。现在没有真正手段构想的信心，和与按我们喜好生活的目的结合的信心，只不过是自以为是。且确实，这是信心，虽然不是所有人的，但是大多数人的。</w:t>
      </w:r>
    </w:p>
    <w:p w14:paraId="0CB07C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that which Paul has said of the children of Abraham he proves by the testimony of the Galatians, in these words, "Know ye therefore," or, "Ye know." That is, upon the saying of Moses in the former verse, you yourselves know this to be a truth, which I said. Mark here, Paul requires such a measure of knowledge in believers that they must be able to judge of the gathering of this or that doctrine out of this or that place of Scripture. This shows the contempt of knowledge in these our days to be great. For most men reject the preaching of the gospel and content themselves with the teaching and schooling of nature.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保罗所说的关于亚伯拉罕的儿女，他通过加拉太人的见证证明，在这些话中，"所以你们要知道，"或，"你们知道。"即，根据前节中摩西的话，你们自己知道这是真理，就是我所说的。在此注意，保罗要求信徒有这样的知识程度，即他们必须能够判断从圣经这处或那处收集的这种或那种教义。这显示在我们这时代对知识的蔑视是巨大的。因为大多数人拒绝福音的传道且满足于本性的教导和教育。</w:t>
      </w:r>
    </w:p>
    <w:p w14:paraId="185628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8 For the Scripture foreseeing that God would justify the Gentiles through faith, preached before the gospel unto Abraham, saying, In thee shall all the Gentiles be blessed.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8 并且圣经既然预先看明，神要叫外邦人因信称义，就早已传福音给亚伯拉罕，说："万国都必因你得福。"</w:t>
      </w:r>
    </w:p>
    <w:p w14:paraId="571F12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9 So then, they which are of faith, are blessed with faithful Abraham.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9 可见那些属乎信心的人，和有信心的亚伯拉罕一同得福。</w:t>
      </w:r>
    </w:p>
    <w:p w14:paraId="6497A3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Against the argument in the two former verses, a doubt or exception might be moved, on this manner. We grant that they which are of the faith of Abraham are justified as he was, so they be Jews and not Gentiles. Now this doubt, exception, or objection, Paul removes in these verses thus. When God said to Abraham, "In thee shall all the Gentiles be blessed," he signified the justification even of the Gentiles by faith. Therefore all that are of faith, even the Gentiles, are blessed of God as Abraham was.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针对前两节中的论点，可能会产生一个疑问或例外，是这样的。我们承认那些属亚伯拉罕信心的人像他一样称义，只要他们是犹太人而不是外邦人。现在这疑问，例外，或反对，保罗在这些节中如此移除。当神对亚伯拉罕说，"万国都必因你得福，"祂表示甚至外邦人也因信称义。因此所有属信心的，甚至外邦人，都像亚伯拉罕一样蒙神赐福。</w:t>
      </w:r>
    </w:p>
    <w:p w14:paraId="1642E1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eighth verse, I consider three things: the occasion of the speech of God to Abraham, namely, God's foreknowledge; the manner of His speech, the preaching of the gospel to Abraham; and the testimony itself, "In thee,"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在第八节中，我考虑三件事：神对亚伯拉罕说话的契机，即，神的预知；祂说话的方式，向亚伯拉罕传福音；和见证本身，"因你，"等。</w:t>
      </w:r>
    </w:p>
    <w:p w14:paraId="2EF910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occasion, first, it may be demanded whether this foreknowledge in God be a bare foreknowledge severed from the will of God, or no. Answer. No. God's foreknowledge is in all things joined with His decree or will. If God should foresee things to come, and in no sort will or nil them, there should be an idle providence. "Christ was delivered by the will and foreknowledge of God" (Acts 2:23). And the Jews for their parts "did nothing" in the crucifying of Christ "but that which the hand, and counsel of God had determined to be done" (Acts 4:28). Neither is God by this doctrine made the author of sin. For sin comes to pass not from the will of God but according to His will in that He foresees evil and withal wills not to hinder the being of it, and evil, not hindered, comes to pass.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契机，首先，可能有人问神的这预知是否是与神的旨意分开的赤裸预知，或不是。答。不是。神的预知在所有事上与祂的谕旨或旨意结合。如果神预见将来的事，且不以任何方式意愿或拒绝它们，那就会有闲置的护理。"基督是按着神的定旨先见被交付的"（使徒行传2:23）。且犹太人为他们的部分在钉死基督的事上"所做的事没有一件不是神手和神旨意所预定要成就的"（使徒行传4:28）。神也不因这教义成为罪的作者。因为罪的发生不是来自神的旨意，而是按照祂的旨意，因为祂预见邪恶且同时不愿阻止它的存在，且邪恶，不被阻止，就会发生。</w:t>
      </w:r>
    </w:p>
    <w:p w14:paraId="74FA6F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demanded in what order the foreknowledge of God stands to His will. Answer. The foreknowledge of things that may possibly come to pass goes before His will. The foreknowledge of things that shall certainly come to pass follows the will and decree of God. For things come not to pass because they are foreseen; but because they are to come to pass, according to the will of God, therefore they are foreseen. Now then because foreknowledge in God is joined with His will, and is always a consequent of it, it is often put for the counsel, will, and decree of God, as in this place.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可能有人问神的预知与祂的旨意是什么关系。答。对可能发生的事物的预知在祂的旨意之前。对必然发生的事物的预知跟随神的旨意和谕旨。因为事物不是因为被预见而发生；而是因为它们按照神的旨意要发生，因此它们被预见。那么现在因为神的预知与祂的旨意相连，且总是它的结果，它经常被用作神的计划，旨意，和谕旨，如在此处。</w:t>
      </w:r>
    </w:p>
    <w:p w14:paraId="06EAEC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text, two things are to be considered of God's foreknowledge. The first is, who or what foresees? Answer here is made: "the Scripture foresees"—that is, God foresees, and the Scripture records things foreseen by Him. Hence it appears that the writings of Moses are the Word of God. For they foretell things to come two thousand years after, as the calling and benediction of the Gentiles in the seed of Abraham. In the same regard the writings of Paul are the Word of God. For there he reveals and sets down in writing, more than two thousand years after, what was the intention of God when He said to Abraham, "In thee shall all the Gentiles be blessed."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经文中，神的预知有两件事要考虑。第一是，谁或什么预见？这里的答案是："圣经预见"—即，神预见，且圣经记录被祂预见的事。由此可见摩西的著作是神的话语。因为它们预告两千年后要来的事，如在亚伯拉罕的后裔中外邦人的呼召和祝福。同样地保罗的著作是神的话语。因为在那里他揭示并以书面形式记录，在两千多年后，当神对亚伯拉罕说，"万国都必因你得福"时，神的意图是什么。</w:t>
      </w:r>
    </w:p>
    <w:p w14:paraId="4C9417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what is foreseen? Answer is made: "that God justifieth the Gentiles," that is, God will as certainly justify them in time to come, as if He had then done it when He spoke these words. Some teach that the predestination of God is His decree in which He purposes to redeem and justify all men of all ages and times, so be it they will believe. But I find no such decree in the Word. Here we see God's decree is only to justify all Gentiles in the last age of the world. And thus the text of Paul must be understood: "God would have all men to be saved" (1 Tim. 2), namely, all men, or all the Gentiles in the last age of the world, and not all the Gentiles of all ages and times.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什么被预见？给出的答案是："神要叫外邦人因信称义，"即，神将在将来的时间里如此确定地称义他们，好像当祂说这些话时已经做了。有些人教导神的预定是祂的谕旨，在其中祂目的是救赎和称义所有时代和时间的所有人，只要他们愿意相信。但我在圣言中找不到这样的谕旨。这里我们看到神的谕旨只是要在世界的最后时代称义所有外邦人。且因此保罗的经文必须这样理解："神愿意万人得救"（提摩太前书2），即，所有人，或在世界最后时代的所有外邦人，而不是所有时代和时间的所有外邦人。</w:t>
      </w:r>
    </w:p>
    <w:p w14:paraId="09512E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next place, the manner of the speech and testimony of God must be considered, in that He is said "to preach the gospel to Abraham." Here mark the antiquity of the gospel and the marks of true religion, which for his [its] substance was known not only to the apostles, but also to the prophets and patriarchs. So ancient is the true way of life and the doctrine of justification by faith without works. Papists plead antiquity for their religion, but in vain. For the proper points and heads of their religion were taken up since the days of Christ; some, two hundred years after; some, four hundred; some, six hundred; some, eight hundred; some, a thousand; and some, fourteen hundred years after.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接下来，必须考虑神的话语和见证的方式，因为祂被说成"传福音给亚伯拉罕。"这里注意福音的古老和真宗教的标记，它在实质上不仅为使徒所知，也为先知和族长所知。真生命之道和因信称义而不是藉行为的教义是如此古老。教皇派为他们的宗教宣称古老，但徒劳无功。因为他们宗教的特有点和要点是在基督之后被采纳的；有些，在两百年后；有些，四百年；有些，六百年；有些，八百年；有些，一千年；且有些，一千四百年后。</w:t>
      </w:r>
    </w:p>
    <w:p w14:paraId="15E3DF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the speech or testimony itself: "In thee shall all the Gentiles be blessed." "In thee," that is, in your seed, Christ (Gen. 22:18), who is in your loins, into whom the Gentiles are engrafted by faith, and consequently into you. For they are the seed of Christ (Isa. 53:10) who is the seed of Abraham. Again, here it is said, "All the Gentiles"—but Abraham is called "the father" not "of all," but "of many nations" (Gen. 17:4). Answer. He is the father "of many" in respect of his flesh; and he is a father "of all" the Gentiles in regard of his faith. Again, it is usual in Scripture to put the word "all" for "many" (Rom. 5:15, 18). And the benediction here mentioned, comprehends all the spiritual graces of God, as vocation, justification, glorification (Eph. 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话语或见证本身："万国都必因你得福。""因你，"即，因你的后裔，基督（创世记22:18），祂在你腰中，外邦人藉信心被接枝到祂里面，因此也接枝到你里面。因为他们是基督的后裔（以赛亚书53:10），祂是亚伯拉罕的后裔。再者，这里说，"万国"—但亚伯拉罕被称为"多国的父，"而不是"所有国的父"（创世记17:4）。答。他是"多国"的父在肉身方面；且他是"所有"外邦人的父在他的信心方面。再者，在圣经中用"所有"代表"许多"是常见的（罗马书5:15，18）。且这里提到的祝福包括神所有的属灵恩典，如蒙召，称义，得荣（以弗所书1:3）。</w:t>
      </w:r>
    </w:p>
    <w:p w14:paraId="53BAD1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In that the Lord says, "All the nations shall be blessed in Abraham," hence I gather that the nation of the Jews shall be called and converted to the participation of this blessing. When and how, God knows; but that it shall be done before the end of the world, we know. For if all nations shall be called, then the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因主说，"万国都必因亚伯拉罕得福，"由此我推断犹太国将被呼召并转向参与这祝福。什么时候和如何，神知道；但它将在世界末了前完成，我们知道。因为如果所有国家都将被呼召，那么犹太人也将被呼召。</w:t>
      </w:r>
    </w:p>
    <w:p w14:paraId="23557135">
      <w:pPr>
        <w:spacing w:line="267" w:lineRule="auto"/>
        <w:rPr>
          <w:rFonts w:hint="eastAsia" w:ascii="方正楷体_GBK" w:hAnsi="方正楷体_GBK" w:eastAsia="方正楷体_GBK" w:cs="方正楷体_GBK"/>
          <w:sz w:val="30"/>
          <w:szCs w:val="30"/>
        </w:rPr>
      </w:pPr>
    </w:p>
    <w:p w14:paraId="716F816A">
      <w:pPr>
        <w:spacing w:line="267" w:lineRule="auto"/>
        <w:rPr>
          <w:rFonts w:hint="eastAsia" w:ascii="方正楷体_GBK" w:hAnsi="方正楷体_GBK" w:eastAsia="方正楷体_GBK" w:cs="方正楷体_GBK"/>
          <w:sz w:val="30"/>
          <w:szCs w:val="30"/>
        </w:rPr>
      </w:pPr>
    </w:p>
    <w:p w14:paraId="1E7D7E37">
      <w:pPr>
        <w:spacing w:line="258" w:lineRule="auto"/>
        <w:rPr>
          <w:rFonts w:hint="eastAsia" w:ascii="方正楷体_GBK" w:hAnsi="方正楷体_GBK" w:eastAsia="方正楷体_GBK" w:cs="方正楷体_GBK"/>
          <w:sz w:val="30"/>
          <w:szCs w:val="30"/>
        </w:rPr>
      </w:pPr>
      <w:bookmarkStart w:id="4" w:name="bookmark27"/>
      <w:bookmarkEnd w:id="4"/>
    </w:p>
    <w:p w14:paraId="2DFF004F">
      <w:pPr>
        <w:spacing w:line="258" w:lineRule="auto"/>
        <w:rPr>
          <w:rFonts w:hint="eastAsia" w:ascii="方正楷体_GBK" w:hAnsi="方正楷体_GBK" w:eastAsia="方正楷体_GBK" w:cs="方正楷体_GBK"/>
          <w:sz w:val="30"/>
          <w:szCs w:val="30"/>
        </w:rPr>
      </w:pPr>
    </w:p>
    <w:p w14:paraId="5AFEB9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that which was foretold to Abraham is verified in our eyes. For this our English nation and many other nations are at this day blessed in this seed of Abraham. Upon the consideration of this, we are admonished of many things. First, we are to give to God great thanks and praise that we are born in these days. For many prophets and great kings desired to see that which we see and could not obtain it. Secondly, we must every one of us in our hearts amend and turn to God, and unfeignedly believe in Christ, that we may now in the acceptable day be partakers of the promised blessing. The Lord says, "In thy seed all the nations of the earth shall be blessed," or, "bless themselves" (Gen. 22:18)—because they shall use all good means that they may be filled with the blessings of God. Thirdly, we must bless all, do good to all, and hurt to none. For "we are heirs of blessing" (1 Peter 3:9). Lastly, we must here mark our comfort. If we truly turn to God and believe in the holy seed of Abraham, all things shall go well with us. "God shall bless them that bless us, and curse them that curse us" (Gen. 12:3).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那预告给亚伯拉罕的在我们眼前得到验证。因为我们英国和许多其他国家今天在亚伯拉罕的这后裔中蒙福。考虑到这点，我们被告诫很多事。首先，我们要向神献上极大的感谢和赞美，因为我们生在这些日子。因为许多先知和伟大的君王渴望看见我们所看见的却不能得到。其次，我们每个人必须在心中改正并归向神，且真诚地相信基督，使我们现在在悦纳的日子可以成为所应许福气的分享者。主说，"地上万国都必因你的后裔得福，"或，"为自己求福"（创世记22:18）—因为他们将使用一切好方法，使他们可能被神的祝福充满。第三，我们必须祝福所有人，善待所有人，且不伤害任何人。因为"我们是承受福气的"（彼得前书3:9）。最后，我们必须在此记下我们的安慰。如果我们真正归向神且相信亚伯拉罕的圣洁后裔，一切都将与我们顺利。"为你祝福的，我必赐福与他；那咒诅你的，我必咒诅他"（创世记12:3）。</w:t>
      </w:r>
    </w:p>
    <w:p w14:paraId="3D39E3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ninth verse is the conclusion of Paul's answer. And it is in effect and substance one and the same with verse seven. And it signifies that all men that be of Abraham's faith (though otherwise foreigners and Gentiles to Abraham) shall be partakers of the same blessing of God with him. It may be said, how shall we have the same blessing, when we have not the like faith? Answer. God respects not the greatness of our faith, so much as the truth of it. And if faith err not in his [its] object—that is, if we make Christ crucified our Redeemer and join nothing to Him; if there be further a will to believe, and to apprehend Christ with care and constancy to increase in faith and a purpose not to sin—[then] God will accept this true and honest will for deed.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九节是保罗回答的结论。且它在效果和实质上与第七节相同。且它表示所有属亚伯拉罕信心的人（虽然在其他方面对亚伯拉罕是外国人和外邦人）将与他一同分享神同样的祝福。可能有人说，我们如何拥有同样的祝福，当我们没有相似的信心？答。神不看重我们信心的大小，而是它的真实性。且如果信心在其对象上不犯错—即，如果我们使被钉十字架的基督成为我们的救赎主且不在祂之外添加任何东西；如果进一步有相信的意愿，且以谨慎和恒心领受基督以增长信心且有不犯罪的目的—[那么]神将接受这真实和诚实的意愿如同行为。</w:t>
      </w:r>
    </w:p>
    <w:p w14:paraId="7ED9FC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10 For as many as be of the works of the law, are under the curse. For it is written, Cursed is every one that continues not in all things written in the law, to do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10 凡以行律法为本的，都是被咒诅的；因为经上记着："凡不常照律法书上所记一切之事去行的，就被咒诅。"</w:t>
      </w:r>
    </w:p>
    <w:p w14:paraId="6505FC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Paul sets down a second reason whereby he proves that not only the Jews but also the Gentiles are blessed as Abraham was by faith. And the reason is drawn from the contraries, thus. "They that are of works," that is, that look to be justified by works, are under the curse. Therefore, they that are of faith are blessed or justified with Abraham. Moreover, Paul adds the proof of this second reason in the next words, and it is framed thus. They which fulfill not the law are cursed. They which are of works fulfill not the law. Therefore they are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些话中，保罗提出第二个理由，藉此证明不仅犹太人而且外邦人也像亚伯拉罕一样因信蒙福。且这理由是从对立面引出的，如此。"那些属乎行为的人，"即，那些盼望藉行为称义的人，在咒诅之下。因此，那些属乎信心的人与亚伯拉罕一同蒙福或称义。此外，保罗在接下来的话中加上这第二个理由的证明，且它被如此构架。那些不成全律法的人被咒诅。那些属乎行为的人不成全律法。因此他们被咒诅。</w:t>
      </w:r>
    </w:p>
    <w:p w14:paraId="0753F4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Paul says that "they are under the curse, that will be of works," we see the whole world almost walks in the way of perdition. It is a conclusion of nature that we must be saved and justified by our works. The young prince in the Gospel said, "Good master, what must I do to be saved?" The Jews would not be subject to the justice of God, but they established their own righteousness of the law (Rom. 10:3). Our common people, and they that should be wise, say they look to be saved by faith, but indeed they turn their faith to works. For what is their faith? Surely nothing else (as they say) but their good meaning, or their good dealing, or their good serving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鉴于保罗说"那些属乎行为的人，在咒诅之下，"我们看到几乎整个世界都走在灭亡的道路上。这是本性的结论，即我们必须藉我们的行为得救和称义。福音中的那位年轻王子说，"良善的夫子，我当作什么才可以得救？"犹太人不愿顺服神的义，却建立自己律法的义（罗马书10:3）。我们的普通人，和那些应该有智慧的人，说他们盼望因信得救，但实际上他们将他们的信心转向行为。因为他们的信心是什么？当然没有别的（如他们所说）只是他们的好意，或他们的好行为，或他们对神的好服事。</w:t>
      </w:r>
    </w:p>
    <w:p w14:paraId="3DF435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again it follows that the papacy or popish religion is the way to perdition, in that it prescribes and teaches justification by works. On the contrary, our religion is the safest and surest from danger because it teaches the free justification of a sinner by the blood of Christ. And this makes the papists in the day of death to renounce justification by their works. Stephen Gardiner, a bloody persecutor, being on his deathbed told of free justification by the blood of Christ, said, "You may tell this to me, but do not open this gap to the people." One of late in a public execution of justice said he would die a Catholic, and withal he added that he looked to be saved only by the passion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再次可见，教皇制或教皇宗教是通往灭亡的道路，因为它规定和教导藉行为称义。相反，我们的宗教是最安全和最确定的，因为它教导罪人藉基督的血白白称义。且这使教皇派在死亡之日放弃藉他们的行为称义。斯蒂芬·加德纳，一个嗜血的迫害者，在他的临终床上被告知藉基督的血白白称义，说，"你可以告诉我这个，但不要向人民开放这个缺口。"最近在一次公开执行正义中有人说他将作为天主教徒死去，同时他补充说他盼望只靠基督的受难得救。</w:t>
      </w:r>
    </w:p>
    <w:p w14:paraId="4FC214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proof of the reason, three things are to be considered: What the curse is? Who are cursed? And when?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在理由的证明中，有三件事要考虑：咒诅是什么？谁被咒诅？且何时？</w:t>
      </w:r>
    </w:p>
    <w:p w14:paraId="001967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curse is eternal woe and misery. And it is either in this life, in the end of this life, or in the life to come.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咒诅是永恒的祸患和苦难。且它要么在今生，要么在今生的终结，要么在来世。</w:t>
      </w:r>
    </w:p>
    <w:p w14:paraId="6A52BB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curse in this life is either within man, or without him. The curse within man is manifold. In the mind there is ignorance of God, of ourselves, of true happiness, and of the means to attain to it. Again, there is a great difficulty with much pain to learn and retain things to be learned and retained. And this is a curse of God upon our minds. In the conscience there are manifold accusations, terrors and fears, arising upon every occasion, and they are flashings (as it were) of the fires of hell, unless they be quenched in this life by the blood of Christ. In the will there is an inclination to all manner of sins without exception. Again, there is hardness of heart, whereby the will of man is unpliable to that which is good, unless it be renewed. In the body there are more diseases than the physicians' books can express. And as many diseases as there be in us, so many fruits of sin there are (John 5:14).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今生的咒诅要么在人里面，要么在人外面。人里面的咒诅是多方面的。在心思中有对神的无知，对我们自己的无知，对真幸福的无知，和对达到它的方法的无知。再者，有很大的困难伴随着很多痛苦去学习和保留要学习和保留的事物。且这是神在我们心思上的咒诅。在良心中有多方面的指控，恐怖和恐惧，在每个场合出现，且它们是地狱之火的闪光（可以说），除非它们在今生被基督的血熄灭。在意志中有对所有罪的倾向，没有例外。再者，有心硬，藉此人的意志对善事无法弯曲，除非它被更新。在身体中有比医生书籍能表达的更多的疾病。且在我们里面有多少疾病，就有多少罪的果实（约翰福音5:14）。</w:t>
      </w:r>
    </w:p>
    <w:p w14:paraId="720401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curse without us is three-fold. The first is a spiritual bondage under the power of the devil, who by reason of sin, works in the hearts of unbelievers (Eph. 2:2) and has the power of death (Heb. 2:14).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我们外面的咒诅是三重的。第一是在魔鬼权势下的属灵束缚，魔鬼因罪的缘故，在不信者的心中运行（以弗所书2:2）且有死亡的权势（希伯来书2:14）。</w:t>
      </w:r>
    </w:p>
    <w:p w14:paraId="265ED4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an enmity of all the creatures with man since the fall. And this appears because when God receives us to be His people, He makes a covenant with all creatures in our behalf (Hos. 2:18).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第二是自堕落以来所有被造物与人的敌意。且这显明是因为当神接纳我们为祂的子民，祂为我们与所有被造物立约（何西阿书2:18）。</w:t>
      </w:r>
    </w:p>
    <w:p w14:paraId="754EA0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contains all losses, calamities, miseries, in goods, friends, good name (read Deut. 28).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第三包含所有损失，灾难，痛苦，在财物，朋友，好名声中（读申命记28）。</w:t>
      </w:r>
    </w:p>
    <w:p w14:paraId="773785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curse in the end of this life is death, which is the separation of body and soul (Rom. 5:12), and death in his [its] own nature is a fearful curse and the very downfall to the pit of hell.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今生终结时的咒诅是死亡，即身体和灵魂的分离（罗马书5:12），且死亡本身在其自然本质上是可怕的咒诅且正是地狱深渊的陷落。</w:t>
      </w:r>
    </w:p>
    <w:p w14:paraId="0F592B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curse after this life is the second death, which is separation of body and soul from God with a full apprehension of the wrath of God. And if the pain of one tooth or finger be oftentimes so great that men rather desire to die than live, how great then shall the pain be when all the parts of body and soul shall be tormented? And the eternity of this death increases man's misery. If a man might suffer so many years as there are drops in the sea, and then have an end, it were some comfort; but when that time is expired, man is as far from the end of his woe, as ever he was.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今生之后的咒诅是第二次死亡，即身体和灵魂与神分离，且完全体验神的忿怒。且如果一颗牙齿或一根手指的疼痛常常如此之大，以至于人宁愿死而不愿活，那么当身体和灵魂的所有部分都被折磨时，疼痛将何等之大？且这死亡的永恒增加人的痛苦。如果一个人可能受苦多年如同海中的水滴那么多，然后有个终结，这会有些安慰；但当那时间过去，人离他祸患的终结，如同从前一样远。</w:t>
      </w:r>
    </w:p>
    <w:p w14:paraId="4D00EB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in sum and substance is the curse here mentioned. And it were to be wished that men would more think and speak of it than they do. Then would there be more conscience of sin.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这就是此处提到的咒诅的总结和实质。且希望人们比现在更多地思考和谈论它。那么就会有更多对罪的良知。</w:t>
      </w:r>
    </w:p>
    <w:p w14:paraId="7A5255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next point is, who are cursed. Answer. "They which do not all things written in the law." Here is an item for them that will keep some commandments, but not all. Herod would do some things at the motion of John Baptist, but he would not leave his incestuous marriage with his brother's wife (Mark 6:20). There be at this day that are very forward in good things. Yet some of them will not leave their swearing, some their lying, some their uncleanness, some their usury. But God will not part stakes with man. He will have all or none. "He that breaks one commandment is guilty of all" (James 2). And there is good reason that he which obeys should obey in all. For where God renews, He sanctifies throughout and fills them with the seed of all grace that they may perform obedience according to all the commandments of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下一点是，谁被咒诅。答。"那些不常照律法书上所记一切之事去行的人。"这里有一条给那些会遵守一些诫命，但不是全部的人。希律会在施洗约翰的劝告下做一些事，但他不会离开他与兄弟妻子的乱伦婚姻（马可福音6:20）。今天有一些人在好事上很积极。然而他们中有些人不会放弃他们的咒骂，有些人不会放弃他们的说谎，有些人不会放弃他们的不洁，有些人不会放弃他们的高利贷。但神不会与人分享赌注。祂要全部或无。"人若犯了一条，就是犯了众条"（雅各书2）。且有充分理由，那顺服的人应该在所有事上顺服。因为神更新的地方，祂全然使之成圣且用所有恩典的种子充满他们，使他们可以按照律法的所有诫命履行顺服。</w:t>
      </w:r>
    </w:p>
    <w:p w14:paraId="319F1C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 is cursed that does not all things which the law prescribes—or, if he do them, yet does not continue in all. So then he is cursed that breaks the law but once, and that only in one thought. For such a one does not continue in all things. Now then, O sinful man, what will you do to avoid the curse? For you have in thought, word, and deed broken the law. Do you think to appease the wrath of God with gold and silver? The whole world and all things therein are the Lord's. And you may not think to hide or withdraw yourself from the presence of God. For all must come and appear before His tribunal seat in their own persons. Neither may we think to escape because God is merciful. For He is as just as merciful. What will you then do to escape this horrible curse; when you have done all you can do, you can no way help or relieve yourself.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那不做律法所规定所有事的人被咒诅—或，如果他做了，却不常照一切去行。因此那仅仅一次破坏律法的人，且仅在一个思想中，都被咒诅。因为这样的人不常照一切事去行。那么，罪人啊，你将做什么来避免咒诅？因为你在思想，言语，和行为上已破坏了律法。你认为可以用金银平息神的忿怒吗？整个世界和其中所有的事物都是主的。且你不可认为可以藉着隐藏或退出神的同在。因为所有人必须亲自来到神的审判台前显现。我们也不可认为可以因神有怜悯而逃脱。因为祂既有公义也有怜悯。那么你将做什么来逃脱这可怕的咒诅；当你已经做了你所能做的一切，你没有办法帮助或解救自己。</w:t>
      </w:r>
    </w:p>
    <w:p w14:paraId="5788CA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only way of help is this. You must flee from this sentence of the law to the throne of grace for mercy, instantly asking, seeking, knocking at the gate of mercy for pardon of your sins. And that you may be encouraged to this duty, consider with me that at your first purpose to amend and to turn unto God, your sins are pardoned in heaven. David says, "I thought, I will confess my sins against myself, and thou forgavest me" (Ps. 32:5). Mark the speech, "I thought." The prodigal child upon his purpose to return to his father (before he had indeed humbled himself in word) was received to mercy (Luke 15). When David said, "I have sinned," Nathan in the name of God said, "Thy sin is forgiven thee." It may be you will say, the curse is absolute. Answer. The threatening of the law must be understood with an exception which the gospel makes, on this manner. The law says, cursed is the transgressor; and the gospel says, except he repent. Jonah preached, yet forty days, and Nineveh shall be destroyed; yet withal he adds an exception: "It may be the Lord will repent of His fierce wrath" (Jonah 3:9). Again, you will say, my sins are very grievous, therefore I fear I shall not escape the curse. Answer. Forgiveness is promised without any limitation to any number or kinds of sin (only the sin against the Holy Ghost excepted). Therefore, appeal with boldness in your heart to the throne of grace, entreat for forgiveness as for life and death, and you shall escape the curse.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唯一的帮助方法是这样。你必须从律法的判决逃向恩典的宝座寻求怜悯，立即祈求，寻找，敲叩怜悯之门以得你罪的赦免。且为了你可能被鼓励做这义务，与我一起考虑，在你第一次目的要改正并归向神时，你的罪在天上被赦免。大卫说，"我说，我要向耶和华承认我的过犯，你就赦免我的罪恶"（诗篇32:5）。注意这话，"我说。"浪子在他目的要回到父亲那里时（在他确实用话谦卑自己之前）就蒙受怜悯（路加福音15）。当大卫说，"我有罪了，"拿单奉神的名说，"耶和华已经除掉你的罪。"可能你会说，咒诅是绝对的。答。律法的威胁必须理解为有福音做出的例外，是这样的。律法说，违犯者被咒诅；且福音说，除非他悔改。约拿传道，再等四十日，尼尼微必倾覆；然而他补充一个例外："或者神转意后悔，不发烈怒"（约拿书3:9）。再者，你会说，我的罪非常严重，因此我怕我不能逃脱咒诅。答。赦免被应许给任何数量或种类的罪，没有任何限制（只有亵渎圣灵的罪除外）。因此，在你心中勇敢地向恩典的宝座呼求，恳求赦免如同为生与死，且你将逃脱咒诅。</w:t>
      </w:r>
    </w:p>
    <w:p w14:paraId="779AC5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when is a sinner accursed? Answer. In present, in the time of this life. For the Lord says not, "He shall be accursed," but, "He is accursed." There be among us whom no sermons or exhortations will amend. And such persons think themselves without the reach of any danger. For they think the time is very long to the last judgment. But they are deceived touching themselves. For God with His own mouth has given the sentence that they are accursed; there remains nothing but the execution. The halter is already about their necks, and there remains nothing but the turning of the ladder. Nay the execution is already in blindness of mind and hardness of heart. He that believes not is already condemned (John 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罪人何时被咒诅？答。在现在，在今生的时间。因为主不说，"他将被咒诅，"而是，"他被咒诅。"在我们中间有些人，任何讲道或劝勉都不能改变。且这样的人认为自己超出任何危险的范围。因为他们认为到最后审判的时间很长。但他们在触及自己时被欺骗。因为神亲口已经给出他们被咒诅的判决；只剩下执行。绞索已经套在他们脖子上，只剩下转动梯子。不，执行已经在心思的盲目和心的刚硬中。不信的人已经被定罪了（约翰福音3）。</w:t>
      </w:r>
    </w:p>
    <w:p w14:paraId="789CF7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a memorable conclusion of Paul is here to be observed. That it is impossible for any man within himself, for the time of this life, to fulfill the law of God. For Paul here takes it for a confessed and granted conclusion. Otherwise his argument will not hold, which must be framed on this manner. He which fulfills not the law is cursed. He which is of works fulfills not the law. Therefore he is accursed. I further prove it thus. If we could fulfill the law, we might be justified by the law. But no man can be justified by the law or by works. Therefore no man can fulfill the law. Again, Paul says that "the law was spiritual," requiring inward and spiritual obedience, and that "he was a carnal," and therefore not conformable to the law; that "he was sold under sin"; that "when he would do good, evil was present"; that "he carried about him the body of death" (Rom. 7:14, 21, 24). And all this he says of himself about twenty years after his own conversion. Such as our knowledge is, such is our love to God and man. Now we know God only in part. Therefore we love in part, and consequently we do not fulfill the law. Again, the Scripture puts all men, even the regenerate, under the name of sinners to the very death: "All our righteousness is as a defiled cloth" (Isa. 64:6). "Who can say, my heart is clean?" (Prov. 20:9). Job cannot answer God for one of a thousand (Job 9:3). The righteous man shall pray for the pardon of his sins "in a time when he may be heard" (Ps. 32:6). "If we say we have no sin, we deceive ourselves" (1 John 1:8). The papists say that all these places are meant of venial sins. Answer. There are no venial sins which in their own nature are not against the law of God, but only beside it. "The stipend of" every "sin is death" (Rom. 6:23). If we were perfectly sanctified and consequently fulfillers of the law in this life, then Christ should not be a Savior but an instrument of God to make us our own saviors. And to say this is blasphemy. Lastly, that which man could do by creation, so much the law requires at our hands. But man by creation could love God with all the powers of his soul, and with all the strength of all his powers, which now (since the fall) no man can do. It remains then for an infallible conclusion that it is impossible for any man in the time of this life to fulfill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保罗的一个值得纪念的结论在此要被注意。即任何人在自己里面，在今生的时间，不可能成全神的律法。因为保罗在此认为这是一个公认和授予的结论。否则他的论点将不成立，这论点必须如此构架。那不成全律法的人被咒诅。那属乎行为的人不成全律法。因此他被咒诅。我进一步如此证明。如果我们能成全律法，我们可能藉律法称义。但没有人能藉律法或藉行为称义。因此没有人能成全律法。再者，保罗说"律法是属灵的，"要求内在和属灵的顺服，且"他是属肉体的，"因此不能符合律法；他"被卖给罪"；他"立志为善的时候，就有恶与我同在"；他"随身带着死亡的身体"（罗马书7:14，21，24）。且这一切他说的是关于自己，在他自己归信大约二十年后。我们的知识如何，我们对神和人的爱也如何。现在我们只是部分地认识神。因此我们部分地爱，且因此我们不成全律法。再者，圣经将所有人，甚至重生的人，在罪人的名下直到死亡："我们所有的义都像污秽的衣服"（以赛亚书64:6）。"谁能说，我洁净了我的心？"（箴言20:9）。约伯不能对神回答一千分之一（约伯记9:3）。义人要为他的罪赦免祷告"趁可寻找的时候"（诗篇32:6）。"我们若说自己无罪，便是自欺"（约翰一书1:8）。教皇派说所有这些地方是指可宽恕的罪。答。没有可宽恕的罪，在其自身性质上不是反对神的律法，而只是在它之外。每一个"罪的工价就是死"（罗马书6:23）。如果我们在今生完全成圣且因此成为律法的成全者，那么基督就不是救主，而是神的工具，使我们成为自己的救主。且说这话是亵渎。最后，人在被创造时能做的，律法要求我们手中的也是如此之多。但人在被创造时能用他灵魂的所有能力，和用所有能力的所有力量爱神，现在（自堕落以来）没有人能做到。因此作为一个绝对可靠的结论，任何人在今生的时间不可能成全律法。</w:t>
      </w:r>
    </w:p>
    <w:p w14:paraId="46898C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This point serves notably to condemn the folly of the world. The Israelites say at Mount Sinai that "they will do all things which the Lord shall command them" (Ex. 19:8). The young prince said that "he had kept all the commandments from his youth" (Mark 10:20). Our common people say that "they can love God with all their hearts, and their neighbors as themselves."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这点明显地用来谴责世界的愚蠢。以色列人在西奈山说"凡耶和华所吩咐的，我们都必遵行"（出埃及记19:8）。那年轻王子说"这一切我从小都遵守了"（马可福音10:20）。我们的普通人说"他们能尽心爱神，爱邻舍如同自己。"</w:t>
      </w:r>
    </w:p>
    <w:p w14:paraId="2000AD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this doctrine serves to confute sundry errors of the papists, who blasphemously teach that a man after justification may fulfill the law in this life; that a man may for a time be without all sin; that works of the regenerate are perfect and may be opposed to the judgment of God; that men may supererogate and do more than the law requires. The ground of all these conclusions is this. They say there is a double degree of fulfilling the law. The first is in this life, and that is, to love God truly above all creatures and to love our neighbor as ourselves in truth. The second is to love God with all the powers of the soul and with all the strength of all the powers. And this measure of fulfilling the law is reserved to the life to come. I will briefly consider the reasons and the ground of this blasphemous doctrine.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这教义用来驳斥教皇派的各种错误，他们亵渎地教导称义后的人在今生可能成全律法；人可能在一段时间里没有任何罪；重生之人的行为是完美的且可能抵抗神的审判；人可能行超额善功且做比律法要求更多的事。所有这些结论的基础是这个。他们说有二重程度的成全律法。第一是在今生，即，真实地爱神超过所有被造物且在真理中爱邻舍如同自己。第二是用灵魂所有能力和用所有能力的所有力量爱神。且这成全律法的程度被保留到来世。我将简要考虑这亵渎教义的理由和基础。</w:t>
      </w:r>
    </w:p>
    <w:p w14:paraId="080389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God promises the Israelites that "he will circumcise their hearts, that they may love Him with all their hearts, with all their souls, and with all their strength" (Deut. 30:6). And thus Josiah "turned to God with all his heart, with all his soul, and with all his strength, according to all the law of Moses" (2 Kings 23:25). Answer. The phrase "with all thy heart" is taken in a double signification. Sometimes it is opposed to a double heart, and then it signifies a true upright heart without guile or dissimulation. Thus they of Zebulon are said "not to fight with a double heart" (1 Chron. 12:33), but "with a perfect heart" (v. 38). Where, mark the opposition of a whole or perfect heart to a double heart. In this sense are the places before named to be understood. Nevertheless, the whole heart, soul, and strength in the sum of the moral law signifies all power of the soul and all the strength of all the powers. Thus does Paul expound the law when he says, "The law is spiritual" (Rom. 7), and by the prohibition of lust, gives the meaning of the whole law. For concupiscence, or lust, comprehends the first thoughts or motions.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一。神应许以色列人"耶和华—你的神必将你心里和你后裔心里的污秽除掉，好叫你尽心尽性爱耶和华—你的神"（申命记30:6）。且如此约西亚"尽心尽性尽力，按摩西的一切律法，归向耶和华"（列王纪下23:25）。答。"尽心"这短语有双重含义。有时它与双重心相对，那么它表示真实正直的心，没有诡诈或虚假。因此西布伦人被说成"不用两样的心"（历代志上12:33），但"一心一意"（第38节）。在那里，注意全然或完全的心与双重心的对比。在这意义上前面提到的经文要被理解。然而，在道德律法的总纲中的全心，全性，和全力表示灵魂的所有能力和所有能力的所有力量。因此保罗在他说"律法是属灵的"（罗马书7）时解释律法，且藉着禁止情欲，给出整个律法的含义。因为欲望，或情欲，包括第一个思想或动机。</w:t>
      </w:r>
    </w:p>
    <w:p w14:paraId="3806CB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Noah is said to "be just and perfect" (Gen. 6), and God commands Abraham to "walk before him, and to be perfect" (Gen. 17:1). Paul says, "Let as many as be perfect, be thus minded" (Phil. 3:15). Answer. There is a double perfection: perfection of parts, and perfection of degrees. Perfection of parts is when a man has in him, after he is regenerate, the beginnings of all virtues and the seeds of all graces by which he endeavors to obey God in all His laws and commandments. Perfection of degrees is when the law is fulfilled both in matter and manner, according to the rigor of the law. Now the former places speak only of the perfection of parts. And that is such a perfection in which we are to acknowledge our imperfection, and it is no more but a true and general endeavor to obey God (Isa. 38:3).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二。挪亚被说成"义人，在当时的世代是个完全人"（创世记6），且神命令亚伯拉罕"行在我面前，作完全人"（创世记17:1）。保罗说，"所以我们中间凡是完全人，总要存这样的心"（腓立比书3:15）。答。有双重的完全：部分的完全，和程度的完全。部分的完全是当一个人在他里面，在他重生后，有所有美德的开始和所有恩典的种子，藉此他努力在神所有的律法和诫命中顺服神。程度的完全是当律法在内容和方式上都被成全，按照律法的严格要求。现在前面的经文只讲部分的完全。且那是这样的完全，在其中我们要承认我们的不完全，且它只不过是顺服神的真实和普遍努力（以赛亚书38:3）。</w:t>
      </w:r>
    </w:p>
    <w:p w14:paraId="22CF43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Sundry holy men are said to fulfill the law: "David turned from nothing that God commanded him all the days of his life, save in the matter of Uriah" (1 Kings 15:5). "Zachary and Elisabeth walked in all the commandments of God, and that without reproof before God" (Luke 1:6). Answer. There are two kinds of fulfilling the law: one legal; the other evangelical. Legal is when men do all things required in the law, and that by themselves and in themselves. Thus none ever fulfilled the law, but Christ, and Adam before his fall. The evangelical manner of fulfilling the law is to believe in Christ who fulfilled the law for us, and withal to endeavor in the whole man to obey God in all His precepts. And this endeavor joined with the purpose of not sinning is called the righteousness of good conscience, and, though it be not really a fulfilling of the law, yet it is accepted of God as a fulfilling of the law in all them that are in Christ. For God accepts the endeavor to obey for perfect obedience. Thus David, Zacharias, Elizabeth, and other are said to fulfill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三。一些圣人被说成成全律法："大卫一生遵行耶和华的命令，除了赫人乌利亚那件事"（列王纪上15:5）。"撒迦利亚和伊利莎白遵行主的一切诫命礼仪，没有可指摘的"（路加福音1:6）。答。有两种成全律法的方式：一种是法律性的；另一种是福音性的。法律性的是当人做律法所要求的所有事，且由他们自己且在他们自己里面做。因此没有人曾成全律法，只有基督，和堕落前的亚当。成全律法的福音性方式是相信基督，祂为我们成全了律法，且同时在整个人里努力在神所有的诫命中顺服神。且这努力连同不犯罪的目的被称为好良心的义，且，虽然它不是真正地成全律法，但它被神接受为在所有在基督里的人中成全律法。因为神接受顺服的努力为完全的顺服。因此大卫，撒迦利亚，伊利莎白，和其他人被说成成全律法。</w:t>
      </w:r>
    </w:p>
    <w:p w14:paraId="651C89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IV. We pray that we may fulfill the law, when we say, "Let thy will be done in earth, as it is in heaven." Answer. We pray not that we may fulfill the law in this, but that we may strive as much as may be to attain to the fulfilling of the law. That is the scope of the petition. We desire not to be equal to the angels and saints, but only to imitate them more and more and to be like to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四。我们祷告我们可能成全律法，当我们说，"愿你的旨意行在地上，如同行在天上。"答。我们不是祷告我们可能在此成全律法，而是我们可能尽可能地努力达到成全律法。那是祈求的范围。我们不是渴望等同于天使和圣徒，而只是更多地效法他们且像他们。</w:t>
      </w:r>
    </w:p>
    <w:p w14:paraId="5F90ED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V. "To will is present with me" (Rom. 7:18); therefore, (say they) in will the law may be kept, though the flesh relent. Answer. When Paul says that "to will was present," he does not signify that he could perfectly will that which is good. For his will being partly renewed and partly unrenewed, the good which he willed, he partly nilled; and the evil which he nilled, he partly willed.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五。"立志为善由得我"（罗马书7:18）；因此，（他们说）在意志上律法可能被遵守，虽然肉体反抗。答。当保罗说"立志为善由得我，"他不是表示他能完全地意愿善。因为他的意志部分被更新部分未更新，他所意愿的善，他部分不意愿；且他所不意愿的恶，他部分意愿。</w:t>
      </w:r>
    </w:p>
    <w:p w14:paraId="750527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VI. Christ took our flesh "that the righteousness of the law might be fulfilled in us" (Rom. 8:4). Answer. The righteousness of the law is fulfilled in us, not because we do all things required in the law, but because we have faith in us, and by that faith we apprehend the obedience of Christ in fulfilling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六。基督取了我们的肉身"使律法的义成就在我们这不随从肉体，只随从圣灵的人身上"（罗马书8:4）。答。律法的义成就在我们身上，不是因为我们做律法所要求的所有事，而是因为我们有信心在我们里面，且藉那信心我们领受基督在成全律法上的顺服。</w:t>
      </w:r>
    </w:p>
    <w:p w14:paraId="25E763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VII. "Love is the fulfilling of the law" (Rom. 13:8). And the regenerate love their neighbors. Answer. If we could love our neighbor as ourselves perfectly, we should then fulfill the whole law. But our love is imperfect.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反对七。"爱就完全了律法"（罗马书13:8）。且重生的人爱他们的邻舍。答。如果我们能完全地爱邻舍如同自己，我们就能成全整个律法。但我们的爱是不完全的。</w:t>
      </w:r>
    </w:p>
    <w:p w14:paraId="122624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VIII. "He that is born of God sins not" (1 John 3); he that sins not, fulfills the law. Answer. "He that is born of God sins not," that is, he does not commit sin, or make a practice of sin. He may fall of frailty, yet then he recovers himself and does not keep a course in sinning. This is the meaning of St. John.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反对八。"从神生的就不犯罪"（约翰一书3）；不犯罪的，成全律法。答。"从神生的就不犯罪，"即，他不犯罪，或不实行罪。他可能因软弱而跌倒，然而那时他恢复自己且不保持犯罪的路线。这是圣约翰的意思。</w:t>
      </w:r>
    </w:p>
    <w:p w14:paraId="7A35B1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IX. "The commandments of God are not grievous" (1 John 5). Answer. They are not grievous three ways: first, in respect of remission, because they that believe in Christ have the transgression of the law pardoned. Secondly, in respect of imputation, because Christ's obedience in fulfilling the law is imputed to every believer. Thirdly in respect of inchoation. For they that believe receive the Spirit of God whereby they are enabled to endeavor themselves to obey God in all His commandments. Otherwise in respect of our own personal obedience, they are a yoke that no man can bear.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九。"神的诫命不是难守的"（约翰一书5）。答。它们不难守有三种方式：首先，在赦免方面，因为那些相信基督的人有律法的违犯被赦免。其次，在归算方面，因为基督在成全律法上的顺服被归算给每个信徒。第三在开始方面。因为那些相信的人接受神的灵，藉此他们被赋予能力努力顺服神在祂所有的诫命中。否则在我们自己个人顺服的方面，它们是没有人能承担的轭。</w:t>
      </w:r>
    </w:p>
    <w:p w14:paraId="22071683">
      <w:pPr>
        <w:spacing w:line="242" w:lineRule="auto"/>
        <w:rPr>
          <w:rFonts w:hint="eastAsia" w:ascii="方正楷体_GBK" w:hAnsi="方正楷体_GBK" w:eastAsia="方正楷体_GBK" w:cs="方正楷体_GBK"/>
          <w:sz w:val="30"/>
          <w:szCs w:val="30"/>
        </w:rPr>
      </w:pPr>
    </w:p>
    <w:p w14:paraId="1B9A0BD2">
      <w:pPr>
        <w:spacing w:line="242" w:lineRule="auto"/>
        <w:rPr>
          <w:rFonts w:hint="eastAsia" w:ascii="方正楷体_GBK" w:hAnsi="方正楷体_GBK" w:eastAsia="方正楷体_GBK" w:cs="方正楷体_GBK"/>
          <w:sz w:val="30"/>
          <w:szCs w:val="30"/>
        </w:rPr>
      </w:pPr>
    </w:p>
    <w:p w14:paraId="19F1182B">
      <w:pPr>
        <w:spacing w:line="242" w:lineRule="auto"/>
        <w:rPr>
          <w:rFonts w:hint="eastAsia" w:ascii="方正楷体_GBK" w:hAnsi="方正楷体_GBK" w:eastAsia="方正楷体_GBK" w:cs="方正楷体_GBK"/>
          <w:sz w:val="30"/>
          <w:szCs w:val="30"/>
        </w:rPr>
      </w:pPr>
    </w:p>
    <w:p w14:paraId="1007784A">
      <w:pPr>
        <w:spacing w:line="242" w:lineRule="auto"/>
        <w:rPr>
          <w:rFonts w:hint="eastAsia" w:ascii="方正楷体_GBK" w:hAnsi="方正楷体_GBK" w:eastAsia="方正楷体_GBK" w:cs="方正楷体_GBK"/>
          <w:sz w:val="30"/>
          <w:szCs w:val="30"/>
        </w:rPr>
      </w:pPr>
    </w:p>
    <w:p w14:paraId="5B8E6615">
      <w:pPr>
        <w:spacing w:line="276" w:lineRule="auto"/>
        <w:rPr>
          <w:rFonts w:hint="eastAsia" w:ascii="方正楷体_GBK" w:hAnsi="方正楷体_GBK" w:eastAsia="方正楷体_GBK" w:cs="方正楷体_GBK"/>
          <w:sz w:val="30"/>
          <w:szCs w:val="30"/>
        </w:rPr>
      </w:pPr>
    </w:p>
    <w:p w14:paraId="5E64B1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X. "The works of God are perfect" (Deut. 32:4). Good works are works of God. Therefore they are perfect. Answer. Works that are merely works of God, which He works by Himself and not by man, they are all perfect. And thus must the text in Moses be understood. Now good works are works of God in us. And withal they are our works, having their beginning in the mind and will of man. And hence they are defiled. For when the first and second cause concur in a work, the said work takes unto it the condition of the second cause. Water pure in the fountain is defiled when it passes by the filthy channel.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十。"神的作为完全"（申命记32:4）。善行是神的作为。因此它们是完全的。答。那些纯粹是神的作为，即祂自己做而不是藉人做的，它们都是完全的。且因此摩西的经文必须如此理解。现在善行是神在我们里面的作为。且同时它们是我们的作为，在人的心思和意志中有其开始。且因此它们被污染。因为当第一和第二原因在一个作为中同时发生，所述作为带有第二原因的条件。在源头纯净的水当它经过肮脏的渠道时被污染。</w:t>
      </w:r>
    </w:p>
    <w:p w14:paraId="59D7DE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XI. If God have given us an impossible law, He is more cruel than any tyrant. Answer. When God first gave the law, He also gave power to fulfill the law. If the law be impossible, it is not God's fault, but man's, who by his own fault has lost this power of keeping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十一。如果神给了我们一个不可能的律法，祂比任何暴君更残忍。答。当神最初给律法时，祂也给了成全律法的能力。如果律法是不可能的，这不是神的错，而是人的错，人因自己的过错失去了遵守律法的能力。</w:t>
      </w:r>
    </w:p>
    <w:p w14:paraId="42787C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ground before named of the double fulfilling of the law, one for this life, the other for the life to come, is false. For there is only one general and unchangeable sentence of the law, "Cursed is every one that continues not in all things written in the law to do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前面提到的律法双重成全的基础，一个为今生，另一个为来世，是错误的。因为只有一个普遍和不变的律法判决，"凡不常照律法书上所记一切之事去行的，就被咒诅。"</w:t>
      </w:r>
    </w:p>
    <w:p w14:paraId="32BF6D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now come to other uses of the former conclusion. If the law be impossible, then must we seek for the fulfilling of it forth of ourselves in Christ, "who is the end of the law for righteousness, to them that believe." Hence it follows necessarily that our justification must be by the imputation or application of Christ's justice unto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现在来看前面结论的其他应用。如果律法是不可能的，那么我们必须在自己以外的基督里寻求其成全，"基督是律法的总结，使凡信的人都得着义。"由此必然跟随我们的称义必须藉基督的义的归算或应用到我们身上。</w:t>
      </w:r>
    </w:p>
    <w:p w14:paraId="07B68B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we cannot fulfill the law, we must make it a glass to see our impotency and what we cannot do. And it must be our schoolmaster to drive us to Christ. And by our impotency we must take occasion to make prayer to God for His Spirit to enable us to obey the laws of God. Thus come we to be doers of the law, and no otherwise.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我们不能成全律法，我们必须使它成为一面镜子来看我们的无能和我们不能做什么。且它必须是我们的师傅引导我们归向基督。且藉我们的无能我们必须抓住机会向神祈祷求祂的灵使我们能够顺服神的律法。如此我们成为律法的行动者，别无他法。</w:t>
      </w:r>
    </w:p>
    <w:p w14:paraId="1D5C97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demanded (considering we cannot fulfill the law), how our works can please God? Answer. In every good work, there is something that is God's and something that is ours alone. The defect of the work is ours alone, and that is pardoned to the believer. That which is good in the work is from God, and that He approves as being His own. And thus every good work is said to please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可能有人问（考虑到我们不能成全律法），我们的行为如何能讨神喜悦？答。在每个善工中，有些东西是神的且有些东西只是我们的。工作的缺陷只是我们的，且那被赦免给信徒。在工作中好的是从神来的，且那祂认可为祂自己的。且因此每个善工被说成讨神喜悦。</w:t>
      </w:r>
    </w:p>
    <w:p w14:paraId="2F7637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after that we have begun to please God in obedience to His laws, considering we fulfill them not, all boasting of our goodness must be laid aside, and we must humble ourselves under the hand of God even to the death. Read the practice of David (Pss. 143:2; 130:3; see Job 9:2).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最后，在我们已经开始通过顺服祂的律法讨神喜悦后，考虑到我们不成全它们，我们必须放下所有对我们良善的夸耀，且我们必须在神的手下谦卑自己直到死亡。读大卫的实践（诗篇143:2；130:3；见约伯记9:2）。</w:t>
      </w:r>
    </w:p>
    <w:p w14:paraId="7A69BD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11 And that no man is justified by the law in the sight of God, it is manifest. For the just liveth by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11 没有一个人靠着律法在神面前称义，这是明显的，因为义人必因信得生。</w:t>
      </w:r>
    </w:p>
    <w:p w14:paraId="59C620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12 And the law is not of faith: but he that shall do these things, shall live in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12 律法原不本乎信，只说："行这些事的，就必因此活着。"</w:t>
      </w:r>
    </w:p>
    <w:p w14:paraId="65D448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"By the law," that is, the law not only ceremonial, but also judicial and moral. Indeed the occasion of Paul's disputation in this place is taken from circumcision, pertaining to the ceremonial law; but he enlarges his disputation from one part to the whole law. For they which thought ceremonies necessary to justification, would much more think moral duties necessary. And that Paul speaks here of the moral, it appears by the tenth verse, where he alleges a sentence that specially appertains to the moral law: "Cursed is every one," etc. Again, the law may be considered two ways in the justification of a sinner. First, as it justifies without Christ. Secondly, as it justifies with Christ. And both ways it is excluded from justification, and here specially in the second regard. For the intent of the Galatians was to join Christ and the law in the work of our justification.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意思。"靠着律法，"即，不仅是仪式律法，也是司法和道德律法。确实保罗在此处辩论的契机是取自割礼，属于仪式律法；但他从一部分扩大他的辩论到整个律法。因为那些认为仪式对称义必要的人，会更多地认为道德责任必要。且保罗在此处讲道德的，这从第十节可见，在那里他引用一个特别属于道德律法的句子："凡不常照，"等。再者，律法在罪人的称义中可以从两方面考虑。首先，它在没有基督的情况下称义。其次，它与基督一起称义。且这两种方式它都被排除在称义之外，且这里特别是在第二方面。因为加拉太人的意图是在我们称义的工作中结合基督和律法。</w:t>
      </w:r>
    </w:p>
    <w:p w14:paraId="097C9B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"Before God," that is, in the judgment of God, before whose judgment seat we must all appear and be judged.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"在神面前，"即，在神的判断中，在祂的审判座前我们都必须显现且被审判。</w:t>
      </w:r>
    </w:p>
    <w:p w14:paraId="1D74DB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just shall live by faith." The scope of these words is this. The Jews were oppressed by the Babylonians, and it was further told them by the prophet that they should be led into captivity by the said Babylonians. Now in this distress of theirs, the Lord sets down the duty of the faithful Jews, namely, that they must stay themselves by their faith in the Messiah, and consequently, that they shall have safety in this life in the midst of all dangers, and in the end have eternal life. And Paul applies this text to his purpose, thus. Life eternal comes by faith. And therefore true righteousness before God is by faith. For righteousness is the foundation of life eternal. And therefore it is called "justification of life" (Rom. 5:17)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义人必因信得生。"这些话的范围是这样。犹太人被巴比伦人压迫，且先知进一步告诉他们他们将被所述巴比伦人带入被掳。现在在他们的这苦难中，主设定忠实犹太人的责任，即，他们必须藉他们对弥赛亚的信心支持自己，且因此，他们将在所有危险中在今生有安全，且最终有永生。且保罗如此将这经文应用于他的目的。永生来自信心。且因此在神面前的真义是藉信心。因为义是永生的基础。且因此它被称为"称义得生"（罗马书5:17）</w:t>
      </w:r>
    </w:p>
    <w:p w14:paraId="02E4DD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 is not of faith." The meaning of these words must be gathered by the opposition in the latter part of the verse: "but he that shall do these things shall live in them." And the meaning is this. The law does not prescribe faith in the Messiah; neither does it promise life to him that believes in the Messiah, but to him that does the things contained in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律法原不本乎信。"这些话的意思必须藉对比收集在这节的后半部分："'行这些事的，就必因此活着。'"且意思是这样。律法不规定对弥赛亚的信心；它也不应许生命给那相信弥赛亚的人，而是给那做律法所包含之事的人。</w:t>
      </w:r>
    </w:p>
    <w:p w14:paraId="07C5E7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Paul adds a new argument to the former, thus. Justice is by faith. The law is not of faith. Therefore the law is not our justice. Or again, thus. He that is justified is justified by faith. The law justifies no man by faith. Therefore the law does not justify. The conclusion is first in the eleventh verse. The proposition is expressed and confirmed by the testimony of the prophet Habakkuk. The assumption is in the twelfth verse.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些话中，保罗如此向前面添加一个新论点。义是藉信心。律法不是本乎信。因此律法不是我们的义。或再者，如此。那称义的人是藉信心称义。律法不藉信心称义任何人。因此律法不称义。结论首先在第十一节。命题被表达且被先知哈巴谷的见证确认。假设在第十二节。</w:t>
      </w:r>
    </w:p>
    <w:p w14:paraId="3405ED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When Paul says, "No man is justified by the law in the sight of God," he makes a double justification. One, before God; the other, before men. Justification before God is when God reputes a man just, and that only for the merit and obedience of Christ. Justification before men is when such as profess faith in Christ are reputed just of men. By this distinction, Paul who says that "a man is justified by faith without works" (Rom. 3:28), and James who says that Abraham was justified by faith and works (James 2:24) are reconciled. For Paul speaks of justification before God, as he himself expressly testifies (Rom. 4:2); and St. James speaks of justification before men, which is not only by the profession of faith, but also by works.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当保罗说，"没有一个人靠着律法在神面前称义，"他制造双重称义。一个，在神面前；另一个，在人面前。在神面前的称义是当神认为一个人为义，且那只因基督的功德和顺服。在人面前的称义是当那些宣称信基督的人被人认为为义。藉此区分，保罗说"人称义是因着信，不在乎遵行律法"（罗马书3:28），和雅各说亚伯拉罕因信心和行为称义（雅各书2:24）被调和了。因为保罗讲的是在神面前的称义，如他自己明确证明的（罗马书4:2）；且圣雅各讲的是在人面前的称义，这不仅是藉信心的宣称，也是藉行为。</w:t>
      </w:r>
    </w:p>
    <w:p w14:paraId="08924D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same sort, there is a double election. One special, whereby "God knows who are his." The other is more general, whereby we repute all men to be elect that profess faith in Christ, leaving secret judgments to God. Thus Paul writes to the Ephesians, Philippians, etc., as elect. And the ministers of the word are to speak to their congregations as to the elect people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样的，有双重拣选。一个特别的，藉此"主认识谁是祂的人。"另一个更普遍的，藉此我们认为所有宣称信基督的人为蒙拣选的，留下秘密判断给神。因此保罗写信给以弗所人，腓立比人，等，如同蒙拣选的。且神道的传道人要向他们的会众说话如同向神的选民。</w:t>
      </w:r>
    </w:p>
    <w:p w14:paraId="0A21FF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same manner, there is a double sanctification. One before God, in truth (Eph. 4:24); the other before men, in the judgment of charity. Thus men are said to "tread under foot the blood of Christ wherewith they were sanctified" (Heb. 10:29). Thus all that are of right to be baptized are holy and regenerate, not in the judgment of certainty, which is God's; but in the judgment of charity, which is man's—secrets always reserved to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同样的方式，有双重成圣。一个在神面前，在真理中（以弗所书4:24）；另一个在人面前，在爱心的判断中。因此人被说成"践踏神的儿子，将那使他成圣之约的血当作平常"（希伯来书10:29）。因此所有有权受洗的人是圣洁和重生的，不是在确定性的判断中，那是神的；而是在爱心的判断中，那是人的—奥秘总是保留给神。</w:t>
      </w:r>
    </w:p>
    <w:p w14:paraId="6242DB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when Paul says, "in the sight of God," he gives us to understand that there is a universal judgment of God before whom we must all appear and be judged. And when Paul says in the time present that "God justifieth" (though not by works), he signifies that this judgment is already begun upon us, even in this life. This must teach us to walk in godly and holy conversation, in the fear of God, and to watch and pray that we may be found worthy to stand before God. Malefactors, when they are going to judgment and when they see the judge sit, lay aside scorning and bethink themselves what to say or do. Now we are these malefactors, and we know that God has already begun to give judgment of us. And therefore we must prepare ourselves to make a good reckoning.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当保罗说，"在神面前，"他给我们理解有神的普遍审判，在祂面前我们都必须显现且被审判。且当保罗在现在时说"神称义"（虽然不是藉行为），他表示这审判已经在我们身上开始，甚至在今生。这必须教导我们行在敬虔和圣洁的品行中，在神的敬畏中，且儆醒祷告，使我们可能被发现配得站在神面前。行恶者，当他们要去受审判且当他们看见审判官坐，放下轻蔑且思考自己要说或做什么。现在我们是这些行恶者，且我们知道神已经开始对我们施行审判。且因此我们必须预备自己作出好的结算。</w:t>
      </w:r>
    </w:p>
    <w:p w14:paraId="2CAD8E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testimony of the prophet our duty is set down, and that is that we must in this world live by faith. That we may live by faith, we must do two things. One is to choose the true God for our God. The second is in our hearts to cleave unto Him, and that according to His word. First therefore, we must cleave fast to His commandments by entering into the way of His precepts and by walking in them. For this cause we must have always about us the eye of knowledge to direct our steps in the ways of God, that we ever keep ourselves in our callings, that is, the duty we owe to God and man. Secondly, while we stand in the ways of God, we shall be assailed with many temptations on the right hand and on the left. Therefore we must further cleave to the promises of God, believing His presence, protection, and assistance in all temptations and dangers. And this our faith must be as it were a hand to stay us. Here two caveats must be remembered. One, that we must not prescribe unto God the manner of His assistance, but leave it with other circumstances of time and place to God. The second is, when all earthly things fail us, we must rest upon the bare word of God and believe the promise of remission of sins and life everlasting. This is to live by faith. And this duty must be practiced when we are in the field to fight for our country, when we lie on our deathbeds, and when we are in any danger.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先知的见证中我们的责任被设定，且那是我们必须在今世因信得生。使我们可能因信得生，我们必须做两件事。一是选择真神为我们的神。第二是在我们心中紧紧依靠祂，且是按照祂的话。因此首先，我们必须紧紧依靠祂的诫命，藉进入祂诫命的道路且行在其中。为此缘故我们必须总是有知识的眼睛来引导我们在神的道路中的脚步，使我们常常保守自己在我们的呼召中，即，我们对神和人所欠的责任。其次，当我们站在神的道路中，我们将被许多试探攻击，在右边和左边。因此我们必须进一步依靠神的应许，相信祂的同在，保护，和帮助在所有试探和危险中。且我们的信心必须如同一只手来支持我们。这里必须记住两个警告。一，我们不能向神规定祂帮助的方式，而要把它与时间和地点的其他情况留给神。第二是，当所有地上的事物缺乏我们时，我们必须安息在神赤裸的话语上且相信罪得赦免和永生的应许。这就是因信得生。且这责任必须在我们在战场上为国家而战时，当我们躺在临终床上时，和当我们处于任何危险中时实行。</w:t>
      </w:r>
    </w:p>
    <w:p w14:paraId="1DABB8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further, Paul says, "The just man lives by faith." He therefore that is justified continues to be justified by his faith. And therefore the second justification that is said to be by our works is a mere fiction. And in that none lives by faith, but he that is a just man, we see that true faith is always joined with the purpose of not sinning or with the justice of good conscience. And where they are severed, there is no more but a mere pretense of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进一步注意，保罗说，"义人必因信得生。"因此那称义的人继续藉他的信心称义。且因此所谓藉我们的行为的第二次称义是纯粹虚构。且因为没有人因信得生，只有那是义人的，我们看到真信心总是与不犯罪的目的或与好良心的义相连的。且当它们被分离，那里没有比信心的纯粹假装更多的。</w:t>
      </w:r>
    </w:p>
    <w:p w14:paraId="19E61D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"The law is not of faith," he sets down the main difference between the law and the gospel. The law promises life to him that performs perfect obedience, and that for his works. The gospel promises life to him that does nothing in the cause of his salvation, but only believes in Christ. And it promises salvation to him that believes, yet not for his faith, or for any works else, but for the merit of Christ. The law then requires doing to salvation; and the gospel, believing, and nothing else.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保罗说，"律法原不本乎信，"他设定律法和福音之间的主要区别。律法应许生命给那执行完全顺服的人，且那是为他的行为。福音应许生命给那在他救恩的原因中什么都不做的人，只是相信基督。且它应许救恩给那相信的人，然而不是为他的信心，或为任何其他行为，而是为基督的功德。那么律法要求行为以得救恩；且福音，相信，没有别的。</w:t>
      </w:r>
    </w:p>
    <w:p w14:paraId="03D1F6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The gospel requires repentance and the practice of it. Answer. Indeed the law does not teach true repentance, neither is it any cause of it, but only an occasion. The gospel only prescribes repentance and the practice thereof, yet only as it is a fruit of our faith, and as it is the way to salvation in which we are to walk, and no otherwise.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反对一。福音要求悔改和它的实践。答。确实律法不教导真悔改，它也不是其任何原因，而只是一个机会。福音只规定悔改和它的实践，然而只是作为我们信心的果实，且作为我们要走的救恩之路，没有别的。</w:t>
      </w:r>
    </w:p>
    <w:p w14:paraId="13DC48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The law requires and commands faith. Answer. The law requires faith in God, which is to put our affiance in Him. But the gospel requires faith in Christ, the mediator, God-man. And this faith the law never knew.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反对二。律法要求和命令信心。答。律法要求对神的信心，即是将我们的信靠放在祂里面。但福音要求对基督，中保，神人的信心。且这信心律法从未知道。</w:t>
      </w:r>
    </w:p>
    <w:p w14:paraId="4F497A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In the gospel there are promises of life upon condition of our obedience. "If by the Spirit ye mortify the deeds of the flesh, ye shall live" (Rom. 8:13). "If we confess our sins, God is faithful to forgive them" (1 John 1:9). Answer. The promises of the gospel are not made to the work, but to the worker, and to the worker not for his work, but for Christ's sake, according to His work. As for example, promise of life is made not to the work of mortification, but to him that mortifies his flesh, and that not for his mortification, but because he is in Christ, and his mortification is the token or evidence thereof. And therefore it must be remembered that all promises of the gospel that mention works include in them reconciliation with God in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三。在福音中有生命的应许以我们的顺服为条件。"你们若靠着圣灵治死身体的恶行必然活着"（罗马书8:13）。"我们若认自己的罪，神是信实的，必要赦免我们的罪"（约翰一书1:9）。答。福音的应许不是给工作的，而是给工作者的，且给工作者不是为他的工作，而是为基督的缘故，按照祂的工作。例如，生命的应许不是给治死的工作的，而是给那治死他肉体的人的，且那不是为他的治死，而是因为他在基督里，且他的治死是其记号或证据。且因此必须记住福音所有提及行为的应许包括在它们中的与神在基督里的和好。</w:t>
      </w:r>
    </w:p>
    <w:p w14:paraId="34721A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IV. Faith is a virtue, and to believe is a work. Therefore one work is commanded in the gospel and is also necessary to salvation. Answer. The gospel considers not faith as a virtue or work, but as an instrument or hand to apprehend Christ. For faith does not cause, effect, or procure our justification and salvation, but, as the beggar's hand, it receives them, being wholly wrought and given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四。信心是一种美德，且相信是一种工作。因此一种工作在福音中被命令且对救恩也是必要的。答。福音不考虑信心为美德或工作，而是作为领受基督的工具或手。因为信心不引起，产生，或获取我们的称义和救恩，而是，如乞丐的手，它接受它们，完全是神所做成和所赐的。</w:t>
      </w:r>
    </w:p>
    <w:p w14:paraId="3560F9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distinction of the law and the gospel must be observed carefully. For by it we see that the Church of Rome has erroneously confounded the law and the gospel for this many hundred years. The law of Moses (say they) written in tables of stone is the law. The same law of Moses, written in the hearts of men by the Holy Ghost, is the gospel. But I say again that the law written in our hearts is still the law of Moses. And this oversight in mistaking the distinction of the law and the gospel is and has been the ruin of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律法和福音的这种区分必须仔细观察。因为藉它我们看到罗马教会已经错误地混淆律法和福音数百年。摩西的律法（他们说）写在石版上是律法。同样的摩西律法，藉圣灵写在人心中的，是福音。但我再次说写在我们心中的律法仍然是摩西的律法。且这在误解律法和福音的区分上的疏忽是且已经是福音的毁灭。</w:t>
      </w:r>
    </w:p>
    <w:p w14:paraId="5486B2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here further observe that believing and doing are opposed in the article of our justification. In our good conversation they agree. Faith goes before, and doing follows. But in the work of our justification, they are as fire and water. Hence I gather that to the justification of a sinner, there is required a special and an applying faith, for general faith is numbered among the works of the law, and the devils have it. This kind of believing therefore and doing are not opposite. Again, hence I gather that works of faith and grace are quite excluded from justification because the opposition does not stand between believing and the works of nature, but simply between believing and doing.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必须在此进一步观察相信和行为在我们称义的条款中是对立的。在我们好品行中它们一致。信心在前，且行为跟随。但在我们称义的工作中，它们如火和水。由此我推断对罪人的称义，需要一个特别的和应用的信心，因为一般的信心被算在律法的行为中，且魔鬼拥有它。因此这种相信和行为不是对立的。再者，由此我推断信心和恩典的行为完全被排除在称义之外因为对立不是在相信和本性的行为之间，而是简单地在相信和行为之间。</w:t>
      </w:r>
    </w:p>
    <w:p w14:paraId="0EA835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may be demanded, why the Lord says, "He that doeth the things of the law shall live," considering no man since the fall can do the things of the law? Answer. The Lord since man's fall repeats the law in his [its] old tenor, not to mock men, but for other weighty causes. The first is to teach us that the law is of a constant and unchangeable nature. The second is to advertise us of our weakness and to show us what we cannot do. The third is to put us in mind that we must still humble ourselves under the hand of God, after we have begun by grace to obey the law, because even then we come far short in doing the things which the law requires at our hands.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可能有人问，为什么主说，"行这些事的，就必因此活着，"考虑到自堕落以来没有人能做律法的事？答。自人堕落后主以其旧调重复律法，不是嘲笑人，而是为其他重要原因。第一是教导我们律法是恒常和不变的本质。第二是警示我们我们的软弱且向我们展示我们不能做什么。第三是提醒我们我们必须仍然在神的手下谦卑自己，在我们已经藉恩典开始顺服律法后，因为即使那时我们在做律法要求我们做的事上远远不足。</w:t>
      </w:r>
    </w:p>
    <w:p w14:paraId="2BD99A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13 Christ hath redeemed us from the curse of the law, when He was made a curse for us: (for it is written, cursed is every one that hangeth on the tree).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13 基督既为我们受了咒诅，就赎出我们脱离律法的咒诅；因为经上记着："凡挂在木头上的，都是被咒诅的。"</w:t>
      </w:r>
    </w:p>
    <w:p w14:paraId="68B877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14 That the blessing of Abraham might come to the Gentiles, through Christ Jesus, that we might receive the promise of the Spirit by faith.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14 这便叫亚伯拉罕的福，因基督耶稣可以临到外邦人，使我们因信得着所应许的圣灵。</w:t>
      </w:r>
    </w:p>
    <w:p w14:paraId="3EBF15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having proved the truth of his doctrine by sundry arguments in the former part of this chapter, he here answers an objection, the occasion whereof is from the tenth verse. It may be framed on this manner. If they be accursed that continue not in all things written in the law to do them, then all men are accursed, and the Gentiles are not partakers of the blessing of Abraham (as you have said). Answer is here made that to them that believe there is full redemption from the curse of the law. And Paul for the better enlightening of his answer here makes a description of our redemption by four arguments. The first is the author: "Christ hath redeemed us from the curse of the law." The second is the form or manner of our redemption, in these words: "when he was made a curse for us." And this form is further declared by the sign, in these words: "for it is written, Cursed is every one that hangeth on the tree." The third argument is the end, in these words: "that the blessing of Abraham might come on the Gentiles." The last is also another end: "that we might receive the promise of the Spirit."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已经在本章前部分用各种论点证明了他教义的真理，他在此回答一个反对，其契机是从第十节来的。它可能如此构架。如果那些不常照律法书上所记一切之事去行的人被咒诅，那么所有人都被咒诅，且外邦人不是亚伯拉罕祝福的分享者（如你所说）。在此作出的回答是对那些相信的人有完全的从律法咒诅中的救赎。且保罗为更好地阐明他的回答在此用四个论点描述我们的救赎。第一是作者："基督已经赎出我们脱离律法的咒诅。"第二是我们救赎的形式或方式，在这些话中："当祂为我们成为咒诅时。"且这形式进一步被标志宣告，在这些话中："因为经上记着：'凡挂在木头上的，都是被咒诅的。'"第三个论点是目的，在这些话中："使亚伯拉罕的福可以临到外邦人。"最后也是另一个目的："使我们可以因信得着所应许的圣灵。"</w:t>
      </w:r>
    </w:p>
    <w:p w14:paraId="5DB1D4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author, in these words, "Christ hath redeemed us from the curse of the law," sundry things may be learned. First of all, comparing these words with the tenth verse, or comparing the answer and the objection together, we see and are to observe that the threatenings of the law are to be understood with an exception from the gospel. All are cursed, says the law, that do not continue to do all things written therein, except they have pardon, and be redeemed by Christ, says the gospel. And thus are all curses of the law to be conceived with a limitation or qualification from the gospel.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关于作者，在这些话中，"基督已经赎出我们脱离律法的咒诅，"各种事情可以被学到。首先，比较这些话与第十节，或比较答案和反对一起，我们看到且要观察律法的威胁要被理解为有福音的例外。所有人都被咒诅，律法说，那些不常去行其中所记一切事的人，除非他们有赦免，且被基督救赎，福音说。且因此律法的所有咒诅要被构想为有福音的限制或条件。</w:t>
      </w:r>
    </w:p>
    <w:p w14:paraId="79E724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 that Christ has redeemed us from the curse of the law, here is our comfort, that neither hell, nor death, nor Satan has any right or power over us, so be it we do unfeignedly believe in Christ. "For we are bought with a price." And for this cause, we must be admonished not to fear any evil overmuch, as the reviling and curses of evil tongues, witchcraft, the plague, pestilence, famine, the sword, or death. For the curse which makes all these and many other things hurtful unto us is removed from them that are in Christ. And therefore all immoderate fear should be restrained.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因基督已经赎出我们脱离律法的咒诅，这里是我们的安慰，即无论地狱，死亡，还是撒但对我们没有任何权利或能力，只要我们真诚地相信基督。"因为你们是重价买来的。"且为此缘故，我们必须被告诫不要过分惧怕任何邪恶，如恶舌的辱骂和咒诅，巫术，瘟疫，疫病，饥荒，刀剑，或死亡。因为使所有这些和许多其他事物对我们有害的咒诅已经从那些在基督里的人身上移除了。且因此所有过度的惧怕应该被抑制。</w:t>
      </w:r>
    </w:p>
    <w:p w14:paraId="012C46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our duty is to glorify God and Christ who has redeemed us, and that both in body and soul. The redeemed must live according to the will of their redeemer (1 Cor. 6:20). This is all the thankfulness that we can show to our redeemer for His mercy.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第三，我们的责任是荣耀神和基督，祂已经救赎了我们，且那是在身体和灵魂两方面。被救赎的人必须按照他们救赎主的旨意生活（哥林多前书6:20）。这是我们能向我们的救赎主为祂的怜悯显示的所有感谢。</w:t>
      </w:r>
    </w:p>
    <w:p w14:paraId="20F1CB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here an objection made by some may be answered. If (say they) we were redeemed by Christ, being captives to the devil, the price of our redemption was paid to him and not to God. Answer. We were captives properly to the justice of God in the law, to the order whereof we stand subject. And by this means we are captives to the curse of the law, and consequently to the devil who is the minister of God for the execution of the said curse. And being captives to the devil, no otherwise than as he is the minister of God for the inflicting of punishment, the price must not be paid to him but to God who is the principal and has a sovereignty over him and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在此可以回答一些人提出的反对。如果（他们说）我们被基督救赎，作为魔鬼的俘虏，我们救赎的代价是付给他而不是付给神。答。我们恰当地是神在律法中公义的俘虏，我们服从其秩序。且藉此手段我们是律法咒诅的俘虏，且因此是魔鬼的俘虏，他是神执行所述咒诅的仆役。且作为魔鬼的俘虏，不过是因为他是神施加惩罚的仆役，代价不能付给他而是付给神，祂是主要的且对他和我们有主权。</w:t>
      </w:r>
    </w:p>
    <w:p w14:paraId="3B4FEB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come now to the form of our redemption: "who was made a curse for us." For the better understanding of these words, four points are to be handled. The first is, what is this curse? Answer. A double death: the first of the body; the second of the soul. The first is the separation of the body and soul. The second is the separation of the whole man from God, not in respect of His universal power and presence (for the very damned have their moving and being from Him), but in respect of His favor and special love, whereby God ceases to be their God. And this is death indeed, whereof the first is but a shadow. And this is the curse of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现在来看我们救赎的形式："祂为我们成为咒诅。"为更好地理解这些话，四点要被处理。第一是，这咒诅是什么？答。双重死亡：第一是身体的；第二是灵魂的。第一是身体和灵魂的分离。第二是整个人与神的分离，不是在祂的普遍能力和同在方面（因为甚至被定罪的人也有他们的行动和存在从祂而来），而是在祂的恩惠和特别的爱方面，藉此神不再是他们的神。且这确实是死亡，第一种只是其影子。且这是律法的咒诅。</w:t>
      </w:r>
    </w:p>
    <w:p w14:paraId="07EB2E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how Christ was a curse, or accursed, who is the fountain of blessedness? Answer. He is not so by nature. For He is the natural Son of God. Not by His own fault, for He is the unspotted lamb of God. But by voluntary dispensation, and therefore Paul says, "He was made a curse." And He was made a curse, first, because He was set apart in the eternal counsel of the Father, Son, and Holy Ghost to be our redeemer and consequently to be a curse. In this regard, the Father is said to have "sealed" Him (John 6:27), and He is said again to be "preordained before all worlds" (1 Peter 1:20) and given "according to the counsel and foreknowledge of God" (Acts 2:23). Secondly, He was made a curse in that He was in time consecrated to be our mediator and so a curse. And this consecration was first in His baptism, in which He put upon Him our guilt, as we put off the same in ours; and, secondly, on the cross and passion, in which He took unto Him the punishment of our sin. And thus was He made a curse. It may be objected that He is the Son of God, and therefore no curse. Answer. Christ must be considered as the Son of God, and again as our pledge and surety (Heb. 7:22). In the first respect He was not accursed, but in the second.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基督如何是一个咒诅，或被咒诅，祂是祝福的泉源？答。祂在本性上不是如此。因为祂是神的天然儿子。不是因祂自己的过错，因为祂是神无瑕疵的羔羊。而是藉自愿的安排，且因此保罗说，"祂被成为咒诅。"且祂被成为咒诅，首先，因为祂在父，子，和圣灵的永恒计划中被分别出来成为我们的救赎主且因此成为咒诅。在这方面，父被说成"印了印"在祂身上（约翰福音6:27），且祂再次被说成"在创世以前预先被神知道"（彼得前书1:20）且"按着神的定旨先见被交付"（使徒行传2:23）。其次，祂被成为咒诅因为祂在时间中被奉献为我们的中保且如此成为咒诅。且这奉献首先在祂的洗礼中，在其中祂披上我们的罪，如我们在我们的洗礼中脱去同样的；且，其次，在十字架和受难上，在其中祂担当我们罪的惩罚。且如此祂被成为咒诅。可能有人反对祂是神的儿子，且因此不是咒诅。答。基督必须被考虑为神的儿子，且再次作为我们的保证和担保（希伯来书7:22）。在第一方面祂不是被咒诅，但在第二方面是。</w:t>
      </w:r>
    </w:p>
    <w:p w14:paraId="503C532A">
      <w:pPr>
        <w:spacing w:line="276" w:lineRule="auto"/>
        <w:rPr>
          <w:rFonts w:hint="eastAsia" w:ascii="方正楷体_GBK" w:hAnsi="方正楷体_GBK" w:eastAsia="方正楷体_GBK" w:cs="方正楷体_GBK"/>
          <w:sz w:val="30"/>
          <w:szCs w:val="30"/>
        </w:rPr>
      </w:pPr>
    </w:p>
    <w:p w14:paraId="7C673F6F">
      <w:pPr>
        <w:spacing w:line="276" w:lineRule="auto"/>
        <w:rPr>
          <w:rFonts w:hint="eastAsia" w:ascii="方正楷体_GBK" w:hAnsi="方正楷体_GBK" w:eastAsia="方正楷体_GBK" w:cs="方正楷体_GBK"/>
          <w:sz w:val="30"/>
          <w:szCs w:val="30"/>
        </w:rPr>
      </w:pPr>
    </w:p>
    <w:p w14:paraId="76281DAA">
      <w:pPr>
        <w:pStyle w:val="3"/>
        <w:spacing w:before="85" w:line="285" w:lineRule="auto"/>
        <w:ind w:left="3" w:right="20" w:firstLine="4"/>
        <w:jc w:val="both"/>
        <w:rPr>
          <w:rFonts w:hint="eastAsia" w:ascii="方正楷体_GBK" w:hAnsi="方正楷体_GBK" w:eastAsia="方正楷体_GBK" w:cs="方正楷体_GBK"/>
          <w:sz w:val="30"/>
          <w:szCs w:val="30"/>
        </w:rPr>
      </w:pPr>
    </w:p>
    <w:p w14:paraId="348303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in what nature was Christ accursed? Answer. Whole Christ God-man, or man-God, was accursed. For "the Lord of life" (says Paul) "was crucified," and consequently accursed (1 Cor. 2:8). Yet this limitation must be added, that the curse was not upon the Godhead of Christ, but only in His flesh or manhood. For "he suffered" (says Peter) "in the flesh" (1 Peter 4:1). Moreover, the soul of Christ was the more principal seat of the curse, as it was the principal seat of sin. Therefore the prophet says, "He made his soul an offering for sin" (Isa. 53:10), and Christ said, "My soul is heavy to the death."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基督在什么本性上被咒诅？答。整个基督神人，或人神，被咒诅。因为"生命的主"（保罗说）"被钉十字架，"且因此被咒诅（哥林多前书2:8）。然而这限制必须被添加，即咒诅不是在基督的神性上，而只是在祂的肉身或人性上。因为"祂受苦"（彼得说）"在肉身上"（彼得前书4:1）。此外，基督的灵魂是咒诅的更主要所在，因为它是罪的主要所在。因此先知说，"祂以自己的灵魂为赎罪祭"（以赛亚书53:10），且基督说，"我的灵魂忧伤几乎要死。"</w:t>
      </w:r>
    </w:p>
    <w:p w14:paraId="686830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how far forth Christ was accursed? Answer. In the first death there are two degrees, separation of the body and soul, and the putrefaction of the body separated. And Christ entered only into the first, and not into the second. For His body being dead endured no corruption. Again, in the second death there are two degrees. The first is a separation from God in sense and seeing. And the second is an absolute separation from God. Into this second degree of death, Christ entered not, because He said in the middle of His passion, "My God, My God." And this absolute separation could not be without the dissolution of the personal union. Into the first degree of the second death, He entered—namely, into the apprehension and feeling of the wrath and indignation of God due to man's sin. And this appears by His bloody sweat of thick and clotted blood; by His complaint that He was forsaken; by His fears and sorrows in the time of death, in which He comes short of sundry martyrs, unless we acknowledge that He endured further pains of death than ever they did; by His condition, in that He takes upon Him the condition of the first Adam, who upon his fall was to endure the first and second death.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点是，基督被咒诅到何种程度？答。在第一次死亡中有两个程度，身体和灵魂的分离，和分离的身体的腐烂。且基督只进入第一个，而不是第二个。因为祂的身体虽死却没有经历腐烂。再者，在第二次死亡中有两个程度。第一是在感官和看见上与神的分离。且第二是与神的绝对分离。基督没有进入这第二个死亡程度，因为祂在祂受难的中间说，"我的神，我的神。"且这绝对分离不可能不解散位格联合。祂进入了第二次死亡的第一个程度—即，对神的忿怒和义愤的领悟和感受，这是人的罪所当受的。且这从祂凝结的血汗；从祂被离弃的抱怨；从祂在死亡时的恐惧和忧伤中显明，在这些方面祂不如一些殉道者，除非我们承认祂忍受了比他们更进一步的死亡痛苦；从祂的状况中显明，因为祂承担了第一个亚当的状况，亚当在堕落后要忍受第一和第二次死亡。</w:t>
      </w:r>
    </w:p>
    <w:p w14:paraId="7DCD0D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two questions are to be demanded. The first, how and in what manner Christ suffered the wrath of God? Answer. He endured it willingly of His own accord. He did not only in the mind see it before His eyes, but also He felt it. It was laid and imposed on Him, and He encountered with it, but it had no dominion or lordship over Him (Acts 2:24). The second is, how much He suffered of the wrath of God? Answer. The punishment He suffered was in value and measure answerable to all the sins of all the elect past, present, and to come—the Godhead supporting the manhood that it might be able to bear and overcome the whole burden of the wrath of God. If it be said that a creature cannot have an infinite apprehension of the wrath of God, I answer: It suffices that God laid infinite wrath upon Him, and that He apprehended it according to the condition of a creature. For in so doing, He encountered with the whole wrath of God. One man in a breach or at a bridge may stand against a whole army and bear the brunt of it. Why may not then the manhood of Christ supported by the Godhead bear the stress of the whole wrath of God? Against this doctrine, sundry things maybe objected.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里有两个问题要被提出。第一，基督如何且以何种方式受神的忿怒？答。祂自愿地忍受它。祂不仅在心思中看到它在祂眼前，而且祂也感受到它。它被放在且被强加于祂，且祂与它相遇，但它没有对祂的统治或主权（使徒行传2:24）。第二是，祂受了多少神的忿怒？答。祂所受的惩罚在价值和程度上相当于所有选民过去，现在，和将来的所有罪—神性支持人性使它能够承担和克服神忿怒的全部重担。如果有人说一个被造物不能有对神忿怒的无限领悟，我回答：神将无限忿怒放在祂身上，且祂按照被造物的状况领悟它，这就足够了。因为如此做，祂遭遇了神的全部忿怒。一个人在缺口或桥上可以抵挡整个军队且承担其冲击。为何基督的人性在神性的支持下不能承担神全部忿怒的压力？反对这教义，各种事情可能被提出。</w:t>
      </w:r>
    </w:p>
    <w:p w14:paraId="403C23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The Scripture ascribes all to the blood of Christ, and therefore to the death of the body. Answer. By blood is meant a bloody death. By the bloody death, the death of the cross. By the death of the cross, a death accursed, or the death of the body joined with the malediction of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反对一。圣经将一切归于基督的血，且因此归于身体的死亡。答。血的意思是血腥的死亡。藉血腥的死亡，是十字架的死亡。藉十字架的死亡，是被咒诅的死亡，或身体的死亡伴随着律法的咒诅。</w:t>
      </w:r>
    </w:p>
    <w:p w14:paraId="1A727A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The suffering of the anger of God was not figured in sacraments or sacrifices. Answer. The beast, whereof the burnt offering was made, was first tied to the horns of the altar. His blood then was shed. And, lastly, he was all burnt upon the altar unto God. And hereby was figured the fiery wrath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反对二。神的愤怒的受苦没有在圣礼或祭物中被预表。答。那作为燔祭的兽，首先被绑在祭坛的角上。然后它的血被流出。且，最后，它全部在祭坛上向神被焚烧。且藉此神的烈怒被预表。</w:t>
      </w:r>
    </w:p>
    <w:p w14:paraId="4EB409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Temporal death, or the curse for half a day, cannot countervail eternal death. Answer. Yes, in Christ. For if man could suffer and overcome punishment in measure infinite, he should not suffer eternally, but this no man nor angel can do. And therefore man must suffer punishment for measure finite, for time infinite, because the punishment must be answerable to God, whose majesty is infinite. Now Christ being God and man, suffered punishment indeed infinite. And therefore it was not necessary that he should endure it eternally. Again, here the dignity of the person helps, for in that the Son of God suffered the curse of the law for half a day, it is more than if all men had suffered eternal death. Therefore the death of Christ in respect of the measure of the punishment, as also in respect of the value and dignity thereof, countervails death everlasting.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三。暂时的死亡，或半天的咒诅，不能抵销永恒的死亡。答。是的，在基督里。因为如果人能受苦并克服无限程度的惩罚，他就不应该永远受苦，但这没有人或天使能做到。且因此人必须受有限程度的惩罚，在无限的时间里，因为惩罚必须相当于神，祂的威严是无限的。现在基督作为神和人，确实受了无限的惩罚。且因此祂不必永远忍受它。再者，这里人格的尊严有帮助，因为神的儿子受律法的咒诅半天，这比所有人受永恒的死亡更多。因此基督的死亡在惩罚程度方面，也在其价值和尊严方面，抵销永恒的死亡。</w:t>
      </w:r>
    </w:p>
    <w:p w14:paraId="5DD0B8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IV. It is hard to say that Christ suffered the pains of hell. Answer. The Latin translation (commonly received) has as much that "he could not beholden of the sorrows of hell" (Acts 2:24). And there is no offence to say He suffered the pains of hell, so far forth as this suffering may stand with the purity of His manhood and with the truth of the personal union.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反对四。说基督受地狱的痛苦是困难的。答。拉丁文翻译（通常接受的）有这么多"祂不能被地狱的痛苦所拘禁"（使徒行传2:24）。且说祂受地狱的痛苦没有冒犯，只要这受苦与祂人性的纯洁和位格联合的真理一致。</w:t>
      </w:r>
    </w:p>
    <w:p w14:paraId="3203A9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Friars teach that if Christ had pricked His finger and let fall but one drop of blood, it had been sufficient to redeem all the world. But they dream. For Paul says, "He was made the curse of the law, to redeem us." This had been a needless work, if a prick in the finger, or any punishment without death, would have done the deed.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修士教导如果基督刺了祂的手指且让一滴血落下，它就足够救赎整个世界。但他们是做梦。因为保罗说，"祂成为律法的咒诅，为要救赎我们。"这本是不必要的工作，如果手指的刺痛，或没有死亡的任何惩罚，能完成这事。</w:t>
      </w:r>
    </w:p>
    <w:p w14:paraId="7F2E12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Christ became a curse for us, it shows the greatness and horribleness of our sins; it shows the grievous hardness of our hearts that never almost mourn for them. It shows the unspeakable love and mercy of God, for which we are to be thankful forever, and that all manner of ways.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基督为我们成为咒诅，这显示我们罪的巨大和可怕；这显示我们心的严重刚硬，几乎从不为它们哀悼。这显示神难以言表的爱和怜悯，我们要永远为此感恩，且以各种方式。</w:t>
      </w:r>
    </w:p>
    <w:p w14:paraId="50BF2E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the Son of God became a curse for our sins, we are put in mind to see, acknowledge, and consider them, and withal to bewail them, and to humble ourselves for them, and to detest them more and more unto the very death. For what is more worthy of hatred than that which causes the Son of God to be accursed? They which believe that Christ by being a curse has redeemed them from the curse of the law do in truth die unto all their sins and live unto God. Many indeed professing Christ make no change of life at all. And the reason is because a secret atheism makes them say in their hearts, "There is no Christ; there is no curse that was endured by Christ." Cleanse your hearts of this hidden atheism, and look that inwardly in your spirits you die unto your sins and live to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的儿子为我们的罪成为咒诅，我们被提醒看见，承认，和考虑它们，且同时为它们哀叹，且为它们谦卑自己，且越来越厌恶它们直到死亡。因为什么比那使神的儿子被咒诅的更值得恨恶？那些相信基督藉成为咒诅已经救赎他们脱离律法咒诅的人确实向他们所有的罪死且向神活。确实很多宣称基督的人根本没有生命的改变。且原因是因为一个隐秘的无神论使他们在心中说，"没有基督；没有被基督忍受的咒诅。"洁净你们的心脱离这隐藏的无神论，且看你们在灵里向你们的罪死且向神活。</w:t>
      </w:r>
    </w:p>
    <w:p w14:paraId="06BE2A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Christ was obedient to His Father in bearing the curse of the law, we are taught in all things to subject ourselves to the will of God. Our obedience must not only be in doing this or that, but also in suffering the miseries laid on us to the death. This is the best obedience of all and the truest mark of God's child, to obey in our sufferings.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基督在承担律法的咒诅上顺服祂的父，我们被教导在所有事上使自己服从神的旨意。我们的顺服不仅必须在做这个或那个，也必须在受加在我们身上的苦难直到死亡。这是所有顺服中最好的且是神儿女最真实的标记，即在我们的受苦中顺服。</w:t>
      </w:r>
    </w:p>
    <w:p w14:paraId="37AB48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that Christ was accursed, it is confirmed by the sentence and decree of God: "Cursed is every one that hangeth on the tree" (Deut. 21:23). The ground of this sentence is the sin of the malefactor —for whom God curses, He curses for his offence. And here it maybe demanded, why he that is stoned to death is not likewise accursed? Answer. He also is accursed, but there are special reasons why the man hanged on the tree is cursed. First, among the Jews, they which were hanged were most grievous malefactors, as blasphemers and idolaters. And their punishment was accordingly most grievous. Secondly, hanging (as among all nations, so among the Jews) was a most odious and infamous death. Thirdly, God did foresee that the Messiah should die on the cross, and therefore He accursed this kind of death. If it be said that there was no fault or offence in Christ, and therefore He could not be accursed, I answer that He became sin for us in that our sin was applied and imputed to Him. It maybe further objected that the thief which repented was not accursed, though he were hanged on the tree. Answer. As a thief, he was accursed; as he was a thief and repented, the curse was removed. For the law in the curses thereof gives place to the gospel. Judgment yields to mercy. And the gospel puts an exception to the law.</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此外，基督被咒诅，这由神的判决和法令确认："凡挂在木头上的，都是被咒诅的"（申命记21:23）。这判决的基础是犯罪者的罪—神咒诅谁，祂因他的罪过咒诅他。且这里可能有人问，为何那被石头打死的人不同样被咒诅？答。他也被咒诅，但有特别的原因为何挂在木头上的人被咒诅。首先，在犹太人中，那些被挂起的是最严重的罪犯，如亵渎者和拜偶像者。且他们的惩罚相应地最严重。其次，挂起（如在所有国家中，在犹太人中也是）是最可憎和不名誉的死亡。第三，神预见弥赛亚将死在十字架上，且因此祂咒诅这种死亡方式。如果有人说基督没有过错或罪行，且因此祂不能被咒诅，我回答祂为我们成为罪因为我们的罪被应用和归算给祂。可能进一步反对那悔改的贼没有被咒诅，虽然他被挂在树上。答。作为贼，他被咒诅；作为贼且悔改，咒诅被移除。因为律法在其咒诅中让位于福音。审判屈服于怜悯。且福音对律法设立例外。</w:t>
      </w:r>
    </w:p>
    <w:p w14:paraId="4E538C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If the malefactor hanged be accursed and defile the earth, how vile and accursed is the living malefactor, the blasphemer, adulterer, murderer, etc., who has entered no degree of punishment? Let this be considered to terrify offenders.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应用。如果被挂起的犯罪者被咒诅且污染大地，那些活着的犯罪者，亵渎者，奸淫者，谋杀者，等，谁没有进入任何程度的惩罚，是多么卑贱和被咒诅？让这被考虑来恐吓犯罪者。</w:t>
      </w:r>
    </w:p>
    <w:p w14:paraId="3D9359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let us consider the scope of this law. Because he that hangs on the tree is accursed, therefore says the law of God, "He must betaken down, and buried." Mark the equity of the law, and that is, that things evil and accursed are to be removed from the eye and sense of man. This charge the Lord gives of less matters, namely, of sights indecent and unseemly (Deut. 23:14). Again, we are commanded not so much as to name fornication, uncleanness, covetousness, jesting, foolish talking, etc. (Eph. 5:3). Here we are to be put in mind that the plays (commonly in use) are to be banished out of all Christian societies. For they do nothing else but revive and represent the vile and wicked fashions of the world and the misdemeanor of men, which are things accursed, and therefore to be buried and not once to be spoken of. Again, all evil in our example, whether in word or in deed, must be buried as much as may be. For it defiles and is accursed.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让我们考虑这律法的范围。因为挂在木头上的人被咒诅，因此神的律法说，"他必须被取下，且被埋葬。"注意律法的公平，即，邪恶和被咒诅的事物要从人的眼睛和感官中移除。这责任主给予较小的事物，即，不雅和不适宜的景象（申命记23:14）。再者，我们被命令甚至不要提及淫乱，不洁，贪婪，戏谑，愚蠢的谈话，等（以弗所书5:3）。这里我们要被提醒戏剧（通常在使用中）要从所有基督教社会中驱逐出去。因为它们除了重现和表现世界的卑贱和邪恶时尚和人的不良行为外，没有做别的，这些是被咒诅的事物，且因此要被埋葬且不要一次被提及。再者，在我们榜样中的所有邪恶，无论在言语或行为中，必须尽可能被埋葬。因为它污染且被咒诅。</w:t>
      </w:r>
    </w:p>
    <w:p w14:paraId="36B35A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it may be demanded, how this law of God ("He is accursed, therefore let him betaken down, and buried") stands with the order used in this and other countries in which men are hanged in chains for the terror of the world? Answer. Judicial laws, if they have in them moral equity and serve directly to fence in the precepts of the Decalogue, are perpetual and bind all men, else not. As for the judicial determinations of this or that manner of punishment, they concern us not; but God has left every nation free, though not in respect of punishment, yet in respect of the manner and order thereof.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里可能有人问，神的这律法（"他被咒诅，因此让他被取下，且被埋葬"）如何与这和其他国家中使用的秩序一致，在这些国家人被挂在锁链上以恐吓世界？答。司法律法，如果它们有道德公平且直接服务于围栏十诫的教训，是永久的且约束所有人，否则不是。至于这或那种惩罚方式的司法决定，它们不涉及我们；但神让每个国家自由，虽然不是在惩罚方面，而是在其方式和秩序方面。</w:t>
      </w:r>
    </w:p>
    <w:p w14:paraId="6ADDF5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whereby our redemption is described, is the end thereof: "that the blessing of Abraham," that is, righteousness and life everlasting, "may come upon the Gentiles." Here two things are to be considered. The first is, whence comes the benediction of Abraham? Answer. From the cursed death of Christ. For thus are the words, "He was made a curse for us, that the benediction of Abraham might come on the Gentiles." Mark here how God works one contrary by the other. In the creation, He made something, not of something, but of nothing. He called light out of darkness. He kills, and then makes alive (Hos. 6). He sends men to heaven by the gates of hell. He gave sight by a temper of spittle and clay, a fit means to put out light. In the work of our redemption He gives life not by life but by death, and the blessing by the curse. This shows the wisdom and power of God. And it teaches us in the work of our conversion and salvation not to go by sense and feeling because God can and does work one contrary in and by the 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救赎的描述的第三点是其目的："使亚伯拉罕的福，"即，义和永生，"可以临到外邦人。"这里两件事要被考虑。第一是，亚伯拉罕的祝福从何而来？答。从基督被咒诅的死亡。因为话是如此，"祂为我们成为咒诅，使亚伯拉罕的福可以临到外邦人。"在此注意神如何藉一件相反的事工作另一件。在创造中，祂创造某物，不是从某物，而是从无。祂从黑暗中召唤光明。祂杀，然后使活（何西阿书6）。祂藉地狱的门派人到天堂。祂藉唾沫和泥的调和赐予视力，这是熄灭光明的合适手段。在我们救赎的工作中祂赐生命不是藉生命而是藉死亡，且祝福藉咒诅。这显示神的智慧和能力。且它教导我们在我们归信和救恩的工作中不要跟随感官和感觉因为神能且确实在一件相反的事中和藉一件相反的事工作另一件。</w:t>
      </w:r>
    </w:p>
    <w:p w14:paraId="62858A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where this benediction of Abraham is to be found. Answer. The text says it is extant "in Christ Jesus," who is as it were the storehouse of God's blessing, and the dispenser of it to all nations. In Him are hid all treasures of wisdom and knowledge (Col. 2). God and the Lamb are all things to all the elect in the kingdom of heaven (Rev. 21). Here we see the right way to become rich. And that is, above all things to seek to be true and lively members of Christ. For if He be ours, we can want nothing (Rom. 8:32; Matt. 6:33; Ps. 34:10). This is a most sure way to procure unto us all good things that He sees to be necessary for us. For Christ is the storehouse of the benediction of Abraham. Again, this must teach them that believe in Christ to be content in any estate, be it better or worse, for true riches is the blessing of God; and this blessing is in Christ. This is the truth, if we could discern of things that differ. Thirdly, in our poverty, and in the midst of all our wants and losses, we must comfort ourselves. For though we lose ever so much, yet we retain the principal, and that is Christ who is the benediction of Abraham.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点是亚伯拉罕的这祝福在哪里可以被找到。答。文本说它存在"在基督耶稣里，"祂如同神祝福的仓库，且是它向所有国家的分配者。在祂里面隐藏着智慧和知识的一切宝藏（歌罗西书2）。神和羔羊在天国中对所有选民是一切（启示录21）。这里我们看到成为富足的正确道路。且那是，超过一切事物寻求成为基督真实和活泼的肢体。因为如果祂是我们的，我们什么都不缺（罗马书8:32；马太福音6:33；诗篇34:10）。这是最确定的方式为我们获取祂看为我们必要的所有美善。因为基督是亚伯拉罕祝福的仓库。再者，这必须教导那些相信基督的人在任何状态下知足，无论更好或更差，因为真正的财富是神的祝福；且这祝福在基督里。这是真理，如果我们能辨别不同的事物。第三，在我们的贫穷中，且在我们所有的缺乏和损失中间，我们必须安慰自己。因为虽然我们失去再多，我们仍保留主要的，且那是基督，祂是亚伯拉罕的祝福。</w:t>
      </w:r>
    </w:p>
    <w:p w14:paraId="4A201E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another end of our redemption: "that we might receive the promise of the Spirit by faith." For the better understanding of this, four questions may be demanded. The first is, what is meant by the promise? Answer. The promise of God made in the Old Testament that He would pour out His Spirit upon all flesh (Isa. 44:3; Joel 2:28). And here it is said that this promise is fulfilled to the nations when they believe. Mark here how the promises of God lie as void, dead, and of none effect till the particular time of their accomplishment. God promises Abraham that his posterity shall be a great nation after 430 years, for which time they remain in thrall and bondage; but the very night after the former time was expired, nothing, no not the raging sea could stop their deliverance (Ex. 12:41). God promises deliverance after seventy years captivity to the Israelites in Babylon. When this time was expired, Daniel prayed, and at the very beginning of his supplications, the decree of God for deliverance came forth (Dan. 9:23). "The vision of God" (says the prophet) "is for the appointed time" (Hab. 2:3), and so is the promise. This must teach us to be content, if after much praying, we find not the fruit of our prayers, because there is an appointed time for the accomplishing of them. In this respect David says that "his eyes failed," and "he was hoarse in praying" (Ps. 69:3).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点是我们救赎的另一个目的："使我们可以因信得着所应许的圣灵。"为更好地理解这点，四个问题可能被提出。第一是，应许是什么意思？答。神在旧约中做的应许，祂将把祂的灵浇灌在所有肉体上（以赛亚书44:3；约珥书2:28）。且这里说这应许在国家相信时向他们实现。在此注意神的应许如何躺着如同无效，死的，且没有效果直到它们成就的特定时间。神应许亚伯拉罕他的后裔在430年后将成为大国，在此时间内他们保持在奴役和束缚中；但在前述时间过去的那个晚上，什么，连咆哮的海都不能阻止他们的拯救（出埃及记12:41）。神应许在七十年被掳后拯救在巴比伦的以色列人。当这时间过去，但以理祷告，且在他祈祷的起初，神拯救的法令就发出（但以理书9:23）。"神的异象"（先知说）"是为了所定的日期"（哈巴谷书2:3），应许也是如此。这必须教导我们知足，如果在多次祷告后，我们没有发现我们祷告的果实，因为有一个所定的时间来成就它们。在这方面大卫说"他的眼睛失明，"且"他因祷告声音嘶哑"（诗篇69:3）。</w:t>
      </w:r>
    </w:p>
    <w:p w14:paraId="3AD066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what is meant by the giving or sending of the Spirit? Answer. Without any alteration or change of place, it signifies two things. The first is order between the persons, whereby the Father and Son work mediately by the Holy Ghost, and the Holy Ghost immediately from them. The second is that the Spirit does manifest His presence by divine effects in us. In this respect He is said to be sent or given of the Father and the Son.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问题是，圣灵的赐给或差遣是什么意思？答。没有任何地方的改变或改变，它表示两件事。第一是位格之间的秩序，藉此父和子藉圣灵间接工作，且圣灵从他们直接工作。第二是圣灵藉在我们里面的神圣效果显明祂的同在。在这方面祂被说成被父和子差遣或赐予。</w:t>
      </w:r>
    </w:p>
    <w:p w14:paraId="0AB8A7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in what order is the Spirit given? For it seems that we first of ourselves believe, and then receive the Spirit? Answer. Men are said to receive the Spirit when they receive some new gift of the Spirit, or the increase of some old gift (John 20:22). Again, to speak properly, faith and the receiving of the Spirit are for a time both together. For first of all, we hear the promise of God; then we begin to meditate and to apply the said promise to ourselves, to strive against doubting, and to desire to believe. And in doing of all this, we receive the Spirit. To believe is the first grace in us that concerns our salvation. And when we begin to believe, we begin to receive the Spirit. And when we first receive God's Spirit, we begin to believe. And thus by our faith receive we the Spirit. And thus also the Spirit dwellsin us by faith (Eph. 3:17). And we must not imagine that we may or can believe of ourselves, without the operation of the Spirit.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点是，圣灵以什么顺序被赐予？因为似乎我们首先自己相信，然后接受圣灵？答。人被说成接受圣灵是当他们接受圣灵的某些新恩赐，或某些旧恩赐的增加（约翰福音20:22）。再者，确切地说，信心和接受圣灵在一段时间内都在一起。因为首先，我们听到神的应许；然后我们开始默想和将所述应许应用到我们自己身上，抵挡怀疑，且渴望相信。且在做这一切时，我们接受圣灵。相信是我们里面关乎我们救恩的第一个恩典。且当我们开始相信，我们开始接受圣灵。且当我们首先接受神的灵，我们开始相信。且因此藉我们的信心我们接受圣灵。且因此圣灵也藉信心住在我们里面（以弗所书3:17）。且我们不能想象我们可能或能自己相信，没有圣灵的运行。</w:t>
      </w:r>
    </w:p>
    <w:p w14:paraId="03A8BB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for what end we receive the Spirit? Answer. For six. For illumination of our minds (1 John 2:27; 1 Cor. 2:12); for regeneration, whereby the image of God is restored in us (John 3); for the government of our counsels, wills, affections, actions (Isa. 11:2; Rom. 8:14); for the effecting of that conjunction whereby we are united to Christ our head (1 Cor. 6:17); for consolation (Rom. 8:16); and lastly, for confirmation in our faith and every good duty (2 Cor. 1:22; Eph. 1:13).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点是，我们为何目的接受圣灵？答。为六个。为我们心思的开明（约翰一书2:27；哥林多前书2:12）；为重生，藉此神的形象在我们里面被恢复（约翰福音3）；为我们计划，意志，情感，行动的管理（以赛亚书11:2；罗马书8:14）；为实现我们与我们的头基督联合的结合（哥林多前书6:17）；为安慰（罗马书8:16）；且最后，为在我们的信心和每个好责任中的确认（哥林多后书1:22；以弗所书1:13）。</w:t>
      </w:r>
    </w:p>
    <w:p w14:paraId="092C66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receiving of the Spirit is one special end of our redemption. And therefore it is most necessary for us to have the Spirit of God dwelling in us. If we have not the Spirit, we are not Christ's. And without it [Him], we can do nothing.</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这接受圣灵是我们救赎的一个特别目的。且因此我们有神的灵住在我们里面是最必要的。如果我们没有圣灵，我们不是基督的。且没有祂，我们什么都不能做。</w:t>
      </w:r>
    </w:p>
    <w:p w14:paraId="5E98D3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for this cause do such things whereby we may obtain and receive a plentiful measure of God's Spirit. "Repent" (says Peter) "and ye shall receive the Holy Ghost."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我们必须为此原因做这样的事，藉此我们可能获得和接受神灵的丰富程度。"悔改"（彼得说）"你们就必领受所赐的圣灵。"</w:t>
      </w:r>
    </w:p>
    <w:p w14:paraId="643797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must carefully retain and preserve the grace of the Spirit in us by meditation on the Word of God; by earnest and frequent prayer; by avoiding all such acts in word or deed that may make a breach in conscience. For whatsoever offends conscience, quenches the Spirit. Lastly, by savoring the things of the Spirit (Rom. 8:5), that is, by thinking on things spiritual, by affecting of them and delighting in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我们必须仔细保留和保存圣灵在我们里面的恩典藉默想神的话语；藉恳切和频繁的祷告；藉避免所有这样的行为在言语或行为上可能使良心破裂。因为无论什么冒犯良心，都熄灭圣灵。最后，藉体味圣灵的事（罗马书8:5），即，藉思想属灵的事，藉影响它们和喜悦它们。</w:t>
      </w:r>
    </w:p>
    <w:p w14:paraId="47BAF376">
      <w:pPr>
        <w:pStyle w:val="2"/>
        <w:bidi w:val="0"/>
        <w:jc w:val="center"/>
        <w:rPr>
          <w:rFonts w:hint="eastAsia" w:ascii="方正楷体_GBK" w:hAnsi="方正楷体_GBK" w:eastAsia="方正楷体_GBK" w:cs="方正楷体_GBK"/>
          <w:szCs w:val="30"/>
        </w:rPr>
      </w:pPr>
      <w:r>
        <w:rPr>
          <w:rFonts w:hint="eastAsia"/>
        </w:rPr>
        <w:t>Chapter 3: Verses 15–20</w:t>
      </w:r>
      <w:r>
        <w:rPr>
          <w:rFonts w:hint="eastAsia"/>
        </w:rPr>
        <w:br w:type="textWrapping"/>
      </w:r>
      <w:r>
        <w:rPr>
          <w:rFonts w:hint="eastAsia"/>
        </w:rPr>
        <w:t>第3章：15-20节</w:t>
      </w:r>
    </w:p>
    <w:p w14:paraId="48F726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15 Brethren, I speak as men do: though it be but a man's covenant, when it is confirmed, no man does abrogate it, or add anything thereto.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15 弟兄们，我且照着人的常话说，虽然是人的文约，若已经立定了，就没有能废弃或加增的。</w:t>
      </w:r>
    </w:p>
    <w:p w14:paraId="13F398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 Now to Abraham and his seed were the promises made. He saith not, and to the seeds, as of many; but, and to thy seed, as of one, which is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16 所应许的原是向亚伯拉罕和他子孙说的。神并不是说"众子孙"，指着许多人，乃是说"你那一个子孙"，指着一个人，就是基督。</w:t>
      </w:r>
    </w:p>
    <w:p w14:paraId="62ABA2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17 And this I say, that the law which was 430 years after, cannot disannul the covenant that was before confirmed of God in respect of Christ, that it should make the promise of none effect.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17 我是这么说，神预先所立的约，不能被那四百三十年以后的律法废掉，叫应许归于虚空。</w:t>
      </w:r>
    </w:p>
    <w:p w14:paraId="622DE0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18 For if the inheritance be of the law, it is no more by promise; but God gave it unto Abraham by promise.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18 因为承受产业若本乎律法，就不本乎应许；但神是凭着应许把产业赐给亚伯拉罕。</w:t>
      </w:r>
    </w:p>
    <w:p w14:paraId="4BAD22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Paul meets with a second exception or objection made against that which he here principally stands upon, namely, that the blessing of Abraham is conveyed to the Gentiles, and that by Christ. The objection may be framed thus. The promise made to Abraham cannot now pertain to the Gentiles because the law was added to it, and by the law it is abrogated. And therefore the Gentiles are to be justified and saved by the observation of the law. To this objection, Paul makes a double answer. One is that the promise cannot be abrogated. The second, that if it might be abrogated, yet the law cannot do it. The first he confirms on this manner: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些话中，保罗遇到第二个例外或反对，反对他在此主要立足的，即，亚伯拉罕的福被传递给外邦人，且是藉基督。反对可能如此构架。向亚伯拉罕所做的应许现在不能属于外邦人因为律法被添加到它，且藉律法它被废除。且因此外邦人要藉遵守律法被称义和得救。对这反对，保罗做出双重回答。一是应许不能被废除。第二，如果它可能被废除，律法仍不能做到。第一个他如此确认：</w:t>
      </w:r>
    </w:p>
    <w:p w14:paraId="41D9BA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testament of God confirmed cannot be abrogated.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神确认的约不能被废除。</w:t>
      </w:r>
    </w:p>
    <w:p w14:paraId="7EFE0A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promises made to Abraham and his seed, which is Christ, are His testament confirmed.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向亚伯拉罕和他的后裔，即基督，所做的应许，是祂确认的约。</w:t>
      </w:r>
    </w:p>
    <w:p w14:paraId="24B4EE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they cannot be abrogated.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因此它们不能被废除。</w:t>
      </w:r>
    </w:p>
    <w:p w14:paraId="0DAA8D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proposition is expressed in the seventeenth verse and is confirmed by comparison thus. The testament of man after it is confirmed may not be abrogated, much less the testament of God (v. 15). The minor is propounded in the sixteenth and seventeenth verses. Now I come to speak of the words as they lie.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这命题在第十七节中被表达且被如此比较确认。人的约在它被确认后不可被废除，神的约更是如此（第15节）。次要前提在第十六和十七节中被提出。现在我来讲这些话如同它们的排列。</w:t>
      </w:r>
    </w:p>
    <w:p w14:paraId="0C9F71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"Brethren." Paul had before called them "fools," and that justly because they fell from the doctrine which he taught them to another gospel. And yet here he calls them "brethren." And hence let us learn that in division of judgment and opinion, there must be no division but unity of affection. It is and has been always the plague of the church that division of heart and affection there takes place, where any division is in judgment, though men err of infirmity. This evil causes more to be condemned for heretics than indeed ought to be. It makes schisms where none should be. It makes dissentions to be incurable which otherwise might be cut off. And therefore if dissentions in judgment arise, we must remember to suppress envy, hatred, pride, self-love, and let Christian love bear sway.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弟兄们。"保罗之前称他们"愚昧人，"且那是公正的因为他们从他教导他们的教义堕落到另一个福音。然而在这里他称他们"弟兄们。"且由此让我们学习在判断和意见的分歧中，必须没有分歧而是情感的统一。这是且总是教会的祸害，即心和情感的分歧在那里发生，在判断中有任何分歧处，虽然人因软弱而错。这邪恶导致更多被定罪为异端比确实应该被定罪的。它制造分裂在不应该有的地方。它使不同意见不可治愈，而这些原本可能被切除。且因此如果在判断中产生不同意见，我们必须记住压制嫉妒，仇恨，骄傲，自爱，且让基督徒的爱掌权。</w:t>
      </w:r>
    </w:p>
    <w:p w14:paraId="3AAFB6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see it is lawful to speak in sermons "as men do," so it be done after the example of Paul, with these cautions. First, it must be done sparingly and soberly without ostentation. Secondly, it must be done upon a just cause, as when the sayings of men serve to convince the hearers, and that in their consciences. Thirdly, a difference must be made between the word of man, and the Word of God, lest in adding one to the other, the Word of God lose his [its] grace and excellence. Lastly, God's Word only must be the foundation of the doctrine which is taught, and the word of man is to be added in respect of our infirmity to give light or to convince.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这里我们看到在讲道中"照着人的常话说"是合法的，只要它是根据保罗的榜样完成的，带着这些警告。首先，它必须节制和冷静地完成，没有炫耀。其次，它必须基于正当的理由完成，如当人的话用来使听众信服，且在他们的良心中。第三，必须在人的话和神的话之间做出区别，以免在将一个添加到另一个时，神的话失去其恩典和优秀。最后，只有神的话必须是所教导教义的基础，且人的话要在我们软弱方面被添加以给予光明或使人信服。</w:t>
      </w:r>
    </w:p>
    <w:p w14:paraId="6BCAA0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which Paul speaks after the manner of men is a principle of law, or a conclusion of the light of nature, namely, that a covenant or testament confirmed may not be abrogated. Paul says it is the property of them that are of reprobate minds to be "truce-breakers" (Rom. 1:31). Hence sundry questions may be resolved. The first is, whether legacies given to the maintenance of the Mass may be applied to the maintenance of the true worship of God? Answer. The testator in the giving of such legacies has a double intention. One is general, and that is to preserve the worship of God. The other is special, and that is to preserve the idolatry of the Mass. In this he errs, and therefore his will may be changed. For testaments unlawfully made maybe abrogated. In the general, he erred not. And therefore the goods may lawfully be applied to the maintenance of the true worship of God. But it may be said that the next heirs may recall them when the Mass is abolished. I answer, no. Because they may still be applied to the public good of the church. The affection of the dead was good in this case, though their judgment was naught. And therefore regard is to be had of their affection and intent.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以人的方式讲的是法律的原则，或本性之光的结论，即，确认的约或遗嘱不可被废除。保罗说这是那些心思弃绝的人的特性，即"背约的"（罗马书1:31）。由此各种问题可能被解决。第一是，给弥撒维持的遗赠是否可能被应用于真神敬拜的维持？答。遗嘱人在给予这样的遗赠中有双重意图。一个是普遍的，即保存神的敬拜。另一个是特殊的，即保存弥撒的偶像崇拜。在这点上他错了，且因此他的意愿可能被改变。因为非法制作的遗嘱可能被废除。在普遍的方面，他没有错。且因此财物可以合法地被应用于真神敬拜的维持。但可能有人说当弥撒被废除时最近的继承人可能召回它们。我回答，不。因为它们仍可能被应用于教会的公共利益。在这情况下死者的情感是好的，虽然他们的判断是糟糕的。且因此要考虑他们的情感和意图。</w:t>
      </w:r>
    </w:p>
    <w:p w14:paraId="13BF4C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whether we are to keep covenant with heretics and enemies? Answer. Yea. For the principle, a covenant confirmed, may not be abrogated, is the conclusion of nature which binds all men without exception at all times, if the covenant be lawful.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第二个问题是，我们是否要与异端和敌人保持盟约？答。是的。因为原则，确认的约，不可被废除，是自然的结论，它约束所有人，在所有时候没有例外，如果约是合法的。</w:t>
      </w:r>
    </w:p>
    <w:p w14:paraId="39F341D5">
      <w:pPr>
        <w:pStyle w:val="3"/>
        <w:spacing w:before="85" w:line="285" w:lineRule="auto"/>
        <w:ind w:left="3" w:right="20" w:firstLine="4"/>
        <w:jc w:val="both"/>
        <w:rPr>
          <w:rFonts w:hint="eastAsia" w:ascii="方正楷体_GBK" w:hAnsi="方正楷体_GBK" w:eastAsia="方正楷体_GBK" w:cs="方正楷体_GBK"/>
          <w:sz w:val="30"/>
          <w:szCs w:val="30"/>
        </w:rPr>
      </w:pPr>
    </w:p>
    <w:p w14:paraId="6AB8B358">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what if damages and losses follow upon the covenant made and confirmed—must it then be observed? Answer. Of covenants, some are single, that is, bare promises not confirmed by oath; and some again are with oath. Again some covenants are mere civil, being made of man to man; and some are more than civil, being  made  of  man   to  God,   as  contracts  of  marriage.   Now  if covenants be single covenants  and merely civil, then may they be changed by the makers or by their successors, if hurts  and losses arise. Yet if covenants be confirmed by oath, and if they be made to God, they may not be changed, so long as they are lawful, though great losses ensue  (read the example of Josh. 9:18).  "A good man sweareth, and changeth not, though he lose thereby" (Ps. 15:4).</w:t>
      </w:r>
    </w:p>
    <w:p w14:paraId="3681824A">
      <w:pPr>
        <w:pStyle w:val="3"/>
        <w:spacing w:before="85" w:line="279" w:lineRule="auto"/>
        <w:ind w:left="1" w:right="21" w:firstLine="13"/>
        <w:jc w:val="both"/>
        <w:rPr>
          <w:rFonts w:hint="eastAsia" w:ascii="方正楷体_GBK" w:hAnsi="方正楷体_GBK" w:eastAsia="方正楷体_GBK" w:cs="方正楷体_GBK"/>
          <w:sz w:val="30"/>
          <w:szCs w:val="30"/>
        </w:rPr>
      </w:pPr>
    </w:p>
    <w:p w14:paraId="44B053B6">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问题是，如果所立的约带来损害和损失，那么是否仍须遵守？答：约有几种，有些是单纯的约，即未经誓言确认的承诺；有些则附带誓言。此外，有些约纯属民事，是人与人之间所立；有些则不仅是民事性质，而是人与神所立，如婚姻契约。若是单纯的民事之约，当带来损害和损失时，立约者或其继承人可以更改。但若是以誓言确认的约，且是向神所立的，只要其合法，即使带来重大损失也不可更改（参见约书亚记9:18）。"义人起誓，虽然自己吃亏，也不更改"（诗篇15:4）。</w:t>
      </w:r>
    </w:p>
    <w:p w14:paraId="532ED1C2">
      <w:pPr>
        <w:pStyle w:val="3"/>
        <w:spacing w:before="85" w:line="279" w:lineRule="auto"/>
        <w:ind w:left="1" w:right="21" w:firstLine="13"/>
        <w:jc w:val="both"/>
        <w:rPr>
          <w:rFonts w:hint="eastAsia" w:ascii="方正楷体_GBK" w:hAnsi="方正楷体_GBK" w:eastAsia="方正楷体_GBK" w:cs="方正楷体_GBK"/>
          <w:sz w:val="30"/>
          <w:szCs w:val="30"/>
        </w:rPr>
      </w:pPr>
    </w:p>
    <w:p w14:paraId="5B83AF7E">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question  is,  whether  a  contract  may  not  be  dissolved when one of the parties has a disease contagious in deadly manner and  incurable? Answer.  If  such  a  disease  follow  the  contract,  the marriage not consummate, we may presume that God does dissolve the contract. And the covenant dissolved by God, we may without danger hold to be abrogated.</w:t>
      </w:r>
    </w:p>
    <w:p w14:paraId="1D6C466B">
      <w:pPr>
        <w:pStyle w:val="3"/>
        <w:spacing w:before="85" w:line="279" w:lineRule="auto"/>
        <w:ind w:left="1" w:right="21" w:firstLine="13"/>
        <w:jc w:val="both"/>
        <w:rPr>
          <w:rFonts w:hint="eastAsia" w:ascii="方正楷体_GBK" w:hAnsi="方正楷体_GBK" w:eastAsia="方正楷体_GBK" w:cs="方正楷体_GBK"/>
          <w:sz w:val="30"/>
          <w:szCs w:val="30"/>
        </w:rPr>
      </w:pPr>
    </w:p>
    <w:p w14:paraId="6EEDA49D">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个问题是，当一方患有致命且不可治愈的传染病时，契约是否可以解除？答：如果这种疾病是在订立契约后发生，而婚姻尚未完成，我们可以推定神已解除了这契约。而被神解除的约，我们可以安全地认为已被废止。</w:t>
      </w:r>
    </w:p>
    <w:p w14:paraId="1E71E263">
      <w:pPr>
        <w:pStyle w:val="3"/>
        <w:spacing w:before="85" w:line="279" w:lineRule="auto"/>
        <w:ind w:left="1" w:right="21" w:firstLine="13"/>
        <w:jc w:val="both"/>
        <w:rPr>
          <w:rFonts w:hint="eastAsia" w:ascii="方正楷体_GBK" w:hAnsi="方正楷体_GBK" w:eastAsia="方正楷体_GBK" w:cs="方正楷体_GBK"/>
          <w:sz w:val="30"/>
          <w:szCs w:val="30"/>
        </w:rPr>
      </w:pPr>
    </w:p>
    <w:p w14:paraId="6D8D29B3">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question  is,  whether  the  Church  of  Rome  has  not  dealt wickedly in altering the last testament of Christ when it ministers the Lord's Supper under one kind? Answer. They sin against the light of nature  which  teaches  us  not  to  abrogate  the  testaments  of  men, much less the testament of God. It is alleged that we receive  [the] whole Christ under the one kind. Answer. True indeed, but we must consider the end of the sacraments is to signify and represent perfect nourishment in and by Christ. Now perfect nourishment is not in bread  alone,  but  in  bread   and  wine.  And  by  them  both  joined together is signified that Christ is the bread and the water of life. Now  to  abolish  the  cup  is  to  abolish  the  principal  use  of  the sacrament and to lessen our comfort.</w:t>
      </w:r>
    </w:p>
    <w:p w14:paraId="01B038CD">
      <w:pPr>
        <w:pStyle w:val="3"/>
        <w:spacing w:before="85" w:line="279" w:lineRule="auto"/>
        <w:ind w:left="1" w:right="21" w:firstLine="13"/>
        <w:jc w:val="both"/>
        <w:rPr>
          <w:rFonts w:hint="eastAsia" w:ascii="方正楷体_GBK" w:hAnsi="方正楷体_GBK" w:eastAsia="方正楷体_GBK" w:cs="方正楷体_GBK"/>
          <w:sz w:val="30"/>
          <w:szCs w:val="30"/>
        </w:rPr>
      </w:pPr>
    </w:p>
    <w:p w14:paraId="0805A753">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一个问题是，罗马教会在主餐中只用一种形式，改变了基督的最后遗命，这是否邪恶？答：他们违背了自然之光，自然之光教导我们不要废除人的遗命，更不要废除神的遗命。有人辩称我们在一种形式下领受了全部的基督。答：诚然如此，但我们必须考虑圣礼的目的是表明并彰显在基督里并借着基督得到的完全滋养。完全的滋养不仅在于饼，而是在于饼和酒。通过这两者的结合表明基督是生命的粮和水。因此，废除杯就是废除了圣礼的主要用途，减少了我们的安慰。</w:t>
      </w:r>
    </w:p>
    <w:p w14:paraId="5C3B0612">
      <w:pPr>
        <w:pStyle w:val="3"/>
        <w:spacing w:before="85" w:line="279" w:lineRule="auto"/>
        <w:ind w:left="1" w:right="21" w:firstLine="13"/>
        <w:jc w:val="both"/>
        <w:rPr>
          <w:rFonts w:hint="eastAsia" w:ascii="方正楷体_GBK" w:hAnsi="方正楷体_GBK" w:eastAsia="方正楷体_GBK" w:cs="方正楷体_GBK"/>
          <w:sz w:val="30"/>
          <w:szCs w:val="30"/>
        </w:rPr>
      </w:pPr>
    </w:p>
    <w:p w14:paraId="4D7601F7">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sixteenth  verse  Paul  says,  "The  promises  were  made  to Abraham," in the plural number, because they were sometime made to Abraham, sometime to his seed, and sometime to both; and they were often repeated to Abraham, and therefore are called promises, though in  substance they are but one. The  seed  of Abraham here mentioned is the seed not of the flesh, but of the promise (Rom. 9:8); and this seed is first Christ Jesus, and then all that believe in Christ. For all these are given to Abraham as children by the promise and election of God. Moreover, this seed is not many (as Paul observes) but one—that is, one in number. It is objected that the word "seed" is a  name  collective  and  signifies  the  whole  posterity  of  Abraham. Answer. It does sometime, but not always. For Eve says of Seth, "God hath given me another seed" (Gen. 4:25), that is, another son.</w:t>
      </w:r>
    </w:p>
    <w:p w14:paraId="7FFE4AEF">
      <w:pPr>
        <w:pStyle w:val="3"/>
        <w:spacing w:before="85" w:line="279" w:lineRule="auto"/>
        <w:ind w:left="1" w:right="21" w:firstLine="13"/>
        <w:jc w:val="both"/>
        <w:rPr>
          <w:rFonts w:hint="eastAsia" w:ascii="方正楷体_GBK" w:hAnsi="方正楷体_GBK" w:eastAsia="方正楷体_GBK" w:cs="方正楷体_GBK"/>
          <w:sz w:val="30"/>
          <w:szCs w:val="30"/>
        </w:rPr>
      </w:pPr>
    </w:p>
    <w:p w14:paraId="71B86869">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第十六节中，保罗说："应许是向亚伯拉罕和他后裔说的，"用复数形式，因为这些应许有时向亚伯拉罕说的，有时向他的后裔说的，有时向两者都说的；这些应许也多次向亚伯拉罕重复，因此被称为"应许"，尽管实质上只是一个应许。此处提到的亚伯拉罕的后裔不是肉身的后裔，而是应许的后裔（罗马书9:8）；这后裔首先是耶稣基督，然后是所有信基督的人。因为这些人都因着神的应许和拣选成为亚伯拉罕的儿女。此外，这后裔不是多数（正如保罗所指出的），而是一个——即在数量上是一个。有人反对说"后裔"一词是集合名词，指亚伯拉罕的全部后代。答：它有时是，但不总是。因为夏娃论到塞特说："神给了我另一个后裔"（创世记4:25），即另一个儿子。</w:t>
      </w:r>
    </w:p>
    <w:p w14:paraId="6968AD86">
      <w:pPr>
        <w:pStyle w:val="3"/>
        <w:spacing w:before="85" w:line="279" w:lineRule="auto"/>
        <w:ind w:left="1" w:right="21" w:firstLine="13"/>
        <w:jc w:val="both"/>
        <w:rPr>
          <w:rFonts w:hint="eastAsia" w:ascii="方正楷体_GBK" w:hAnsi="方正楷体_GBK" w:eastAsia="方正楷体_GBK" w:cs="方正楷体_GBK"/>
          <w:sz w:val="30"/>
          <w:szCs w:val="30"/>
        </w:rPr>
      </w:pPr>
    </w:p>
    <w:p w14:paraId="5133211B">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is said that this one particular seed of Abraham is Christ Jesus. Here by the name Christ, first and principally the mediator is meant, and then secondly all Jews and Gentiles believing that are set and grafted into Christ by their faith. For Paul says that "the children of God," or, "the children of the promise are the seed of Abraham" (Rom.  9:8).  Again,  "They  which  are  of  Christ  are  the  seed  of Abraham"  (Gal.  3:29). And the  name Christ signifies not only the head or mediator, God and man, but also the church gathered partly of Jews and partly of Gentiles. "The body" (says Paul) "is one, but the members  are  many:  even  so  is  Christ"  (1  Cor.  12:12)—that  is,  the church of Christ. Again, "I bear in my body the remainders of the sufferings  of  Christ"   (Col.   1:24).  And   the  church  is  called  "the complement of Christ" (Eph. 1:23). It may be objected that by this means the seed of Abraham is many and not one, because Christ and all believers are the seed. Answer. They are all one in respect of one and the same blessing of God, which is first given to Christ, and by Christ to all that believe in Him. "All are one in Christ" (Gal. 3:28), and  "he  gathers  things  in heaven  and  earth  into  one  head"  (Eph. 1:10).</w:t>
      </w:r>
    </w:p>
    <w:p w14:paraId="269827B5">
      <w:pPr>
        <w:pStyle w:val="3"/>
        <w:spacing w:before="85" w:line="279" w:lineRule="auto"/>
        <w:ind w:left="1" w:right="21" w:firstLine="13"/>
        <w:jc w:val="both"/>
        <w:rPr>
          <w:rFonts w:hint="eastAsia" w:ascii="方正楷体_GBK" w:hAnsi="方正楷体_GBK" w:eastAsia="方正楷体_GBK" w:cs="方正楷体_GBK"/>
          <w:sz w:val="30"/>
          <w:szCs w:val="30"/>
        </w:rPr>
      </w:pPr>
    </w:p>
    <w:p w14:paraId="7DC498DC">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经上说亚伯拉罕这一特定的后裔是耶稣基督。这里"基督"一名首先且主要是指中保，其次是指所有因信被接入基督的犹太人和外邦人。因为保罗说"神的儿女"，或"应许的儿女是亚伯拉罕的后裔"（罗马书9:8）。又说，"你们属乎基督，就是亚伯拉罕的后裔"（加拉太书3:29）。而"基督"这名不仅指元首或中保，神人二性，也指部分由犹太人和部分由外邦人组成的教会。"身子是一个，肢体却多，所有的肢体虽多，仍是一个身子，基督也是这样"（哥林多前书12:12）——即基督的教会。又说，"我为基督的身体，就是为教会，在我肉身上补满基督患难的缺欠"（歌罗西书1:24）。教会也被称为"基督的丰满"（以弗所书1:23）。有人可能会反对说，这样亚伯拉罕的后裔就是多数而非一个，因为基督和所有信徒都是后裔。答：他们在神同一祝福的意义上是合一的，这祝福首先赐给基督，再由基督赐给所有信祂的人。"在基督耶稣里都成为一了"（加拉太书3:28），祂"使天上地上一切所有的，都在基督里面同归于一"（以弗所书1:10）。</w:t>
      </w:r>
    </w:p>
    <w:p w14:paraId="39DA3EFD">
      <w:pPr>
        <w:pStyle w:val="3"/>
        <w:spacing w:before="85" w:line="279" w:lineRule="auto"/>
        <w:ind w:left="1" w:right="21" w:firstLine="13"/>
        <w:jc w:val="both"/>
        <w:rPr>
          <w:rFonts w:hint="eastAsia" w:ascii="方正楷体_GBK" w:hAnsi="方正楷体_GBK" w:eastAsia="方正楷体_GBK" w:cs="方正楷体_GBK"/>
          <w:sz w:val="30"/>
          <w:szCs w:val="30"/>
        </w:rPr>
      </w:pPr>
    </w:p>
    <w:p w14:paraId="4AB3CA08">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here to be observed that the promises made to Abraham are first made to Christ, and then in Christ to all that believe in Him, be they Jews or Gentiles. This conclusion is of great use. First, by it we learn the  difference  of  the  promises  of  the   law  and  the  gospel.  The promises of the law are directed and made to the person of every man particularly. The promises of the gospel are first directed and made to Christ, and then by consequent to them that are by faith engrafted into Christ.</w:t>
      </w:r>
    </w:p>
    <w:p w14:paraId="2D77B3C0">
      <w:pPr>
        <w:pStyle w:val="3"/>
        <w:spacing w:before="85" w:line="279" w:lineRule="auto"/>
        <w:ind w:left="1" w:right="21" w:firstLine="13"/>
        <w:jc w:val="both"/>
        <w:rPr>
          <w:rFonts w:hint="eastAsia" w:ascii="方正楷体_GBK" w:hAnsi="方正楷体_GBK" w:eastAsia="方正楷体_GBK" w:cs="方正楷体_GBK"/>
          <w:sz w:val="30"/>
          <w:szCs w:val="30"/>
        </w:rPr>
      </w:pPr>
    </w:p>
    <w:p w14:paraId="73DC9BB7">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需要注意的是，向亚伯拉罕所作的应许首先是向基督作的，然后在基督里向所有信祂的人作的，无论是犹太人还是外邦人。这一结论非常有用。首先，通过它我们了解到律法的应许和福音的应许之间的区别。律法的应许是针对每个人个别地发出和作出的。福音的应许首先是向基督发出和作出的，然后才是向那些因信接入基督的人。</w:t>
      </w:r>
    </w:p>
    <w:p w14:paraId="31DDEFB4">
      <w:pPr>
        <w:pStyle w:val="3"/>
        <w:spacing w:before="85" w:line="279" w:lineRule="auto"/>
        <w:ind w:left="1" w:right="21" w:firstLine="13"/>
        <w:jc w:val="both"/>
        <w:rPr>
          <w:rFonts w:hint="eastAsia" w:ascii="方正楷体_GBK" w:hAnsi="方正楷体_GBK" w:eastAsia="方正楷体_GBK" w:cs="方正楷体_GBK"/>
          <w:sz w:val="30"/>
          <w:szCs w:val="30"/>
        </w:rPr>
      </w:pPr>
    </w:p>
    <w:p w14:paraId="4E87EBE5">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by this we learn to acknowledge the communion that is between Christ and us. Christ as mediator is first of all elected, and we in Him. Christ is first justified, that is, acquit of our sins, and we justified in Him. He is heir of the world, and we heirs in Him. He died upon the cross, not as a private person, but as a public person representing all the elect; and all the elect died in Him and with Him. In the same manner they rise with Him to life and sit at the right hand of God with Him in glory.</w:t>
      </w:r>
    </w:p>
    <w:p w14:paraId="583C185E">
      <w:pPr>
        <w:pStyle w:val="3"/>
        <w:spacing w:before="85" w:line="279" w:lineRule="auto"/>
        <w:ind w:left="1" w:right="21" w:firstLine="13"/>
        <w:jc w:val="both"/>
        <w:rPr>
          <w:rFonts w:hint="eastAsia" w:ascii="方正楷体_GBK" w:hAnsi="方正楷体_GBK" w:eastAsia="方正楷体_GBK" w:cs="方正楷体_GBK"/>
          <w:sz w:val="30"/>
          <w:szCs w:val="30"/>
        </w:rPr>
      </w:pPr>
    </w:p>
    <w:p w14:paraId="59D3519C">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通过这一点，我们学会承认基督与我们之间的交通。基督作为中保首先被拣选，我们在祂里面被拣选。基督首先被称义，即免除了我们的罪，我们在祂里面被称义。祂是世界的继承者，我们在祂里面也是继承者。祂死在十字架上，不是作为私人，而是作为代表所有蒙拣选者的公人；所有蒙拣选的人都在祂里面并与祂同死。以同样的方式，他们与祂一同复活得生命，在荣耀中与祂一同坐在神的右边。</w:t>
      </w:r>
    </w:p>
    <w:p w14:paraId="3B87EF21">
      <w:pPr>
        <w:pStyle w:val="3"/>
        <w:spacing w:before="85" w:line="279" w:lineRule="auto"/>
        <w:ind w:left="1" w:right="21" w:firstLine="13"/>
        <w:jc w:val="both"/>
        <w:rPr>
          <w:rFonts w:hint="eastAsia" w:ascii="方正楷体_GBK" w:hAnsi="方正楷体_GBK" w:eastAsia="方正楷体_GBK" w:cs="方正楷体_GBK"/>
          <w:sz w:val="30"/>
          <w:szCs w:val="30"/>
        </w:rPr>
      </w:pPr>
    </w:p>
    <w:p w14:paraId="5F94DDD0">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here we see the ground of the certainty of perseverance of all them that are the true children of God. For the office of Christ to which He is set apart is to receive the promise of God for us and to apply it unto us. And this work is done by Christ without impediment and without repentance on His part. The seal and foundation of our salvation is this: that God accepts and knows us for His (2 Tim. 2:19), and that which concerns us is that we must worship God in Spirit and truth and depart from iniquity.</w:t>
      </w:r>
    </w:p>
    <w:p w14:paraId="5741C141">
      <w:pPr>
        <w:pStyle w:val="3"/>
        <w:spacing w:before="85" w:line="279" w:lineRule="auto"/>
        <w:ind w:left="1" w:right="21" w:firstLine="13"/>
        <w:jc w:val="both"/>
        <w:rPr>
          <w:rFonts w:hint="eastAsia" w:ascii="方正楷体_GBK" w:hAnsi="方正楷体_GBK" w:eastAsia="方正楷体_GBK" w:cs="方正楷体_GBK"/>
          <w:sz w:val="30"/>
          <w:szCs w:val="30"/>
        </w:rPr>
      </w:pPr>
    </w:p>
    <w:p w14:paraId="6497051E">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此我们看到所有真正神的儿女恒忍的确定性基础。因为基督被分别出来的职分是为我们接受神的应许并将其应用于我们。这工作是基督没有阻碍地完成的，在祂那方面也没有后悔。我们救恩的印记和基础是：神接纳我们并认我们为祂的人（提摩太后书2:19），而我们当关注的是必须在灵和真理中敬拜神，并离开罪恶。</w:t>
      </w:r>
    </w:p>
    <w:p w14:paraId="0AD437AE">
      <w:pPr>
        <w:pStyle w:val="3"/>
        <w:spacing w:before="85" w:line="279" w:lineRule="auto"/>
        <w:ind w:left="1" w:right="21" w:firstLine="13"/>
        <w:jc w:val="both"/>
        <w:rPr>
          <w:rFonts w:hint="eastAsia" w:ascii="方正楷体_GBK" w:hAnsi="方正楷体_GBK" w:eastAsia="方正楷体_GBK" w:cs="方正楷体_GBK"/>
          <w:sz w:val="30"/>
          <w:szCs w:val="30"/>
        </w:rPr>
      </w:pPr>
    </w:p>
    <w:p w14:paraId="328D40D6">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here    is     comfort     against    the    consideration     of    our unworthiness. You say thou art unworthy of the mercy of God, and therefore  have  no  hope.  And  I  say  again:  Do  you  truly  exercise yourself in the spiritual exercises of faith, invocation, repentance? Be not discouraged. You must not receive the promise immediately of God, but Christ must do it for you. Though thou art unworthy, yet there is dignity and worthiness sufficient in Him. If you say, that you must at the least receive the promise at the hand of Christ, I add further that "He will not quench the flax that doth but smoke, neither will He break the bruised reed." He accepts the weak apprehension, if it be in truth. And our salvation stands in this, not that we know and apprehend Him, but that He knows and apprehends us first of all.</w:t>
      </w:r>
    </w:p>
    <w:p w14:paraId="6405E626">
      <w:pPr>
        <w:pStyle w:val="3"/>
        <w:spacing w:before="85" w:line="279" w:lineRule="auto"/>
        <w:ind w:left="1" w:right="21" w:firstLine="13"/>
        <w:jc w:val="both"/>
        <w:rPr>
          <w:rFonts w:hint="eastAsia" w:ascii="方正楷体_GBK" w:hAnsi="方正楷体_GBK" w:eastAsia="方正楷体_GBK" w:cs="方正楷体_GBK"/>
          <w:sz w:val="30"/>
          <w:szCs w:val="30"/>
        </w:rPr>
      </w:pPr>
    </w:p>
    <w:p w14:paraId="4473C1CC">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这里有针对我们不配的安慰。你说你不配得神的怜悯，因此没有盼望。我再说：你是否真正操练自己在信心、祈求、悔改的属灵操练中？不要灰心。你不必直接从神那里接受应许，而是基督为你做这事。虽然你不配，但在祂里面有足够的尊严和配得。如果你说，你至少必须从基督手中接受应许，我还要补充，"将残的灯火，祂不吹灭；压伤的芦苇，祂不折断。"祂接受微弱的领悟，只要是真实的。我们的救恩在于此：不是我们认识并领会祂，而是祂首先认识并领会我们。</w:t>
      </w:r>
    </w:p>
    <w:p w14:paraId="058BEAF2">
      <w:pPr>
        <w:pStyle w:val="3"/>
        <w:spacing w:before="85" w:line="279" w:lineRule="auto"/>
        <w:ind w:left="1" w:right="21" w:firstLine="13"/>
        <w:jc w:val="both"/>
        <w:rPr>
          <w:rFonts w:hint="eastAsia" w:ascii="方正楷体_GBK" w:hAnsi="方正楷体_GBK" w:eastAsia="方正楷体_GBK" w:cs="方正楷体_GBK"/>
          <w:sz w:val="30"/>
          <w:szCs w:val="30"/>
        </w:rPr>
      </w:pPr>
    </w:p>
    <w:p w14:paraId="2FB9FC6F">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Verse 17. "This I say." In the former verses Paul has laid down two grounds.  One  is  that  testaments   of  men   confirmed  may  not  be abrogated; the other,that the promises were made to Abraham and his seed, which is Christ. Now, what of all this, may some man say? Paul therefore adds these words: "This I say," that is, the scope and intent of all my speech is to show that the covenant or testament confirmed by God cannot be abrogated. And secondly if it might so be, yet that the law could not abrogate the testament, because it was given 430 years after the confirmation of the said testament. And because it might be doubtful what Paul means when he says, "The covenant confirmed cannot be abrogated," he explains himself in the end  of  the  verse  by  saying,  "The  promise  cannot  be  made  of  no effect."</w:t>
      </w:r>
    </w:p>
    <w:p w14:paraId="402527FC">
      <w:pPr>
        <w:pStyle w:val="3"/>
        <w:spacing w:before="85" w:line="279" w:lineRule="auto"/>
        <w:ind w:left="1" w:right="21" w:firstLine="13"/>
        <w:jc w:val="both"/>
        <w:rPr>
          <w:rFonts w:hint="eastAsia" w:ascii="方正楷体_GBK" w:hAnsi="方正楷体_GBK" w:eastAsia="方正楷体_GBK" w:cs="方正楷体_GBK"/>
          <w:sz w:val="30"/>
          <w:szCs w:val="30"/>
        </w:rPr>
      </w:pPr>
    </w:p>
    <w:p w14:paraId="66DCBEA5">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17节："我的意思是说。"在前面的经文中，保罗提出了两个基础。一是人所确认的遗命不可废除；二是应许是向亚伯拉罕和他的后裔说的，这后裔就是基督。现在，有人可能会问，这一切意味着什么？因此保罗加上这些话："我的意思是说，"即我讲话的范围和意图是表明神所确认的约或遗命不能被废除。其次，即使可能被废除，律法也不能废除这遗命，因为律法是在该遗命确认430年后颁布的。由于保罗所说的"已确认的约不能被废除"的含义可能有疑问，他在经文末解释自己的意思说："使应许归于无效。"</w:t>
      </w:r>
    </w:p>
    <w:p w14:paraId="5054B0F4">
      <w:pPr>
        <w:pStyle w:val="3"/>
        <w:spacing w:before="85" w:line="279" w:lineRule="auto"/>
        <w:ind w:left="1" w:right="21" w:firstLine="13"/>
        <w:jc w:val="both"/>
        <w:rPr>
          <w:rFonts w:hint="eastAsia" w:ascii="方正楷体_GBK" w:hAnsi="方正楷体_GBK" w:eastAsia="方正楷体_GBK" w:cs="方正楷体_GBK"/>
          <w:sz w:val="30"/>
          <w:szCs w:val="30"/>
        </w:rPr>
      </w:pPr>
    </w:p>
    <w:p w14:paraId="6846D6D2">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here  to  be  observed  that  Paul  says,  "The  promise  made  to Abraham is a covenant," or, "testament." It is a covenant or compact because  God  for  His  part  promises  remission  of  sins  and  life everlasting and requires faith on our part. In respect to this mutual obligation, it has in it the form  of a  covenant.  It  is  also  a will  or testament in two respects. First, because the promise is confirmed by the  death  of  the  mediator  (Heb.  9:15–17).  Secondly,  the  things promised, as remission of sins and life everlasting, are given after the manner    of   legacies,    that    is,    freely,    without    our    desert    or procurement.   In   this  we   see  the   great   goodness   of  God  who vouchsafes to name them in His testament that have made covenant with the devil and are children of wrath by nature, as we all are.</w:t>
      </w:r>
    </w:p>
    <w:p w14:paraId="6CE37F58">
      <w:pPr>
        <w:pStyle w:val="3"/>
        <w:spacing w:before="85" w:line="279" w:lineRule="auto"/>
        <w:ind w:left="1" w:right="21" w:firstLine="13"/>
        <w:jc w:val="both"/>
        <w:rPr>
          <w:rFonts w:hint="eastAsia" w:ascii="方正楷体_GBK" w:hAnsi="方正楷体_GBK" w:eastAsia="方正楷体_GBK" w:cs="方正楷体_GBK"/>
          <w:sz w:val="30"/>
          <w:szCs w:val="30"/>
        </w:rPr>
      </w:pPr>
    </w:p>
    <w:p w14:paraId="1D3DCBEB">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需要注意的是，保罗说："向亚伯拉罕所作的应许是一个约"，或"遗命"。它是一个约或契约，因为神在其中应许赦罪和永生，而要求我们有信心。就这相互义务而言，它具有约的形式。它也是一个遗嘱或遗命，有两方面的含义。首先，因为应许是通过中保的死确认的（希伯来书9:15-17）。其次，所应许的事，如赦罪和永生，是以遗赠的方式给予的，即自由地，不依靠我们的功德或获取。在此我们看到神的伟大良善，祂屈尊在祂的遗命中提名那些曾与魔鬼立约、本为可怒之子的人，如我们都是的。</w:t>
      </w:r>
    </w:p>
    <w:p w14:paraId="46CD6B95">
      <w:pPr>
        <w:pStyle w:val="3"/>
        <w:spacing w:before="85" w:line="279" w:lineRule="auto"/>
        <w:ind w:left="1" w:right="21" w:firstLine="13"/>
        <w:jc w:val="both"/>
        <w:rPr>
          <w:rFonts w:hint="eastAsia" w:ascii="方正楷体_GBK" w:hAnsi="方正楷体_GBK" w:eastAsia="方正楷体_GBK" w:cs="方正楷体_GBK"/>
          <w:sz w:val="30"/>
          <w:szCs w:val="30"/>
        </w:rPr>
      </w:pPr>
    </w:p>
    <w:p w14:paraId="1224586D">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 that the promise is a testament, remission of sins and life everlasting is  a legacy. And for the  obtainment  of them, we  must bring nothing unto God, but hunger and thirst after them and make suit unto God for them by asking, seeking, knocking. Thus are all legacies obtained, and there is no more required on our part but to receive and accept them. And though we be never so unworthy in ourselves, yet shall it suffice for the having of the blessing of God if our names be found in the testament of God.</w:t>
      </w:r>
    </w:p>
    <w:p w14:paraId="03869D9E">
      <w:pPr>
        <w:pStyle w:val="3"/>
        <w:spacing w:before="85" w:line="279" w:lineRule="auto"/>
        <w:ind w:left="1" w:right="21" w:firstLine="13"/>
        <w:jc w:val="both"/>
        <w:rPr>
          <w:rFonts w:hint="eastAsia" w:ascii="方正楷体_GBK" w:hAnsi="方正楷体_GBK" w:eastAsia="方正楷体_GBK" w:cs="方正楷体_GBK"/>
          <w:sz w:val="30"/>
          <w:szCs w:val="30"/>
        </w:rPr>
      </w:pPr>
    </w:p>
    <w:p w14:paraId="6FB8E63F">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鉴于应许是一份遗命，赦罪和永生是一份遗产。为了获得它们，我们无需向神献上什么，只需渴慕它们，通过祈求、寻找、叩门向神求。所有遗产都是这样获得的，我们这方面只需接受它们。尽管我们自身极其不配，但如果我们的名字出现在神的遗命中，这就足以使我们得到神的祝福。</w:t>
      </w:r>
    </w:p>
    <w:p w14:paraId="201BA438">
      <w:pPr>
        <w:pStyle w:val="3"/>
        <w:spacing w:before="85" w:line="279" w:lineRule="auto"/>
        <w:ind w:left="1" w:right="21" w:firstLine="13"/>
        <w:jc w:val="both"/>
        <w:rPr>
          <w:rFonts w:hint="eastAsia" w:ascii="方正楷体_GBK" w:hAnsi="方正楷体_GBK" w:eastAsia="方正楷体_GBK" w:cs="方正楷体_GBK"/>
          <w:sz w:val="30"/>
          <w:szCs w:val="30"/>
        </w:rPr>
      </w:pPr>
    </w:p>
    <w:p w14:paraId="0DF54F76">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Paul says that "the promise made to Abraham is a covenant confirmed  of  God."  It  may  be  demanded,  by  what  means  it  was confirmed? Answer. By oath (Heb. 6:17). Again, it maybe demanded, to whom it was confirmed? Answer. To Abraham, as being the father of all the faithful, and then to his seed, that is, first, to the mediator Christ, and consequently, to every believer, whether Jew or Gentile. For Abraham  in the first  making  and  in  the  confirmation  thereof must be considered as a public person, representing all the faithful.</w:t>
      </w:r>
    </w:p>
    <w:p w14:paraId="346B7526">
      <w:pPr>
        <w:pStyle w:val="3"/>
        <w:spacing w:before="85" w:line="279" w:lineRule="auto"/>
        <w:ind w:left="1" w:right="21" w:firstLine="13"/>
        <w:jc w:val="both"/>
        <w:rPr>
          <w:rFonts w:hint="eastAsia" w:ascii="方正楷体_GBK" w:hAnsi="方正楷体_GBK" w:eastAsia="方正楷体_GBK" w:cs="方正楷体_GBK"/>
          <w:sz w:val="30"/>
          <w:szCs w:val="30"/>
        </w:rPr>
      </w:pPr>
    </w:p>
    <w:p w14:paraId="2CCC148A">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保罗说"向亚伯拉罕所作的应许是神所确认的约"。可能会问，是通过什么方式确认的？答：通过誓言（希伯来书6:17）。又可能会问，向谁确认的？答：向亚伯拉罕，作为所有信徒之父，然后向他的后裔，即首先向作为中保的基督，继而向每一位信徒，无论是犹太人还是外邦人。因为亚伯拉罕在最初立约和确认约时必须被视为一个公人，代表所有信徒。</w:t>
      </w:r>
    </w:p>
    <w:p w14:paraId="2D3671B9">
      <w:pPr>
        <w:pStyle w:val="3"/>
        <w:spacing w:before="85" w:line="279" w:lineRule="auto"/>
        <w:ind w:left="1" w:right="21" w:firstLine="13"/>
        <w:jc w:val="both"/>
        <w:rPr>
          <w:rFonts w:hint="eastAsia" w:ascii="方正楷体_GBK" w:hAnsi="方正楷体_GBK" w:eastAsia="方正楷体_GBK" w:cs="方正楷体_GBK"/>
          <w:sz w:val="30"/>
          <w:szCs w:val="30"/>
        </w:rPr>
      </w:pPr>
    </w:p>
    <w:p w14:paraId="0DE07860">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again we see God's goodness. We are bound simply to believe His bare word; yet in regard of our weakness, He is content to ratify His promise by oath that there might be no occasion of unbelief.</w:t>
      </w:r>
    </w:p>
    <w:p w14:paraId="0F00F803">
      <w:pPr>
        <w:pStyle w:val="3"/>
        <w:spacing w:before="85" w:line="279" w:lineRule="auto"/>
        <w:ind w:left="1" w:right="21" w:firstLine="13"/>
        <w:jc w:val="both"/>
        <w:rPr>
          <w:rFonts w:hint="eastAsia" w:ascii="方正楷体_GBK" w:hAnsi="方正楷体_GBK" w:eastAsia="方正楷体_GBK" w:cs="方正楷体_GBK"/>
          <w:sz w:val="30"/>
          <w:szCs w:val="30"/>
        </w:rPr>
      </w:pPr>
    </w:p>
    <w:p w14:paraId="2510930A">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在此我们再次看到神的良善。我们本应单纯地相信祂的话语；然而考虑到我们的软弱，祂愿意用誓言来确认祂的应许，以免有不信的机会。</w:t>
      </w:r>
    </w:p>
    <w:p w14:paraId="36A4C5EB">
      <w:pPr>
        <w:pStyle w:val="3"/>
        <w:spacing w:before="85" w:line="279" w:lineRule="auto"/>
        <w:ind w:left="1" w:right="21" w:firstLine="13"/>
        <w:jc w:val="both"/>
        <w:rPr>
          <w:rFonts w:hint="eastAsia" w:ascii="方正楷体_GBK" w:hAnsi="方正楷体_GBK" w:eastAsia="方正楷体_GBK" w:cs="方正楷体_GBK"/>
          <w:sz w:val="30"/>
          <w:szCs w:val="30"/>
        </w:rPr>
      </w:pPr>
    </w:p>
    <w:p w14:paraId="68D5165F">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are admonished to rest by faith on the promise of God, as Abraham did, when there is no hope. Some may say, I could do so if God would speak to me, as He did to Abraham. I answer again, when God spoke to Abraham, in him He spoke to all his seed, and therefore to you whosoever thou art that believes in Christ.</w:t>
      </w:r>
    </w:p>
    <w:p w14:paraId="2847C117">
      <w:pPr>
        <w:pStyle w:val="3"/>
        <w:spacing w:before="85" w:line="279" w:lineRule="auto"/>
        <w:ind w:left="1" w:right="21" w:firstLine="13"/>
        <w:jc w:val="both"/>
        <w:rPr>
          <w:rFonts w:hint="eastAsia" w:ascii="方正楷体_GBK" w:hAnsi="方正楷体_GBK" w:eastAsia="方正楷体_GBK" w:cs="方正楷体_GBK"/>
          <w:sz w:val="30"/>
          <w:szCs w:val="30"/>
        </w:rPr>
      </w:pPr>
    </w:p>
    <w:p w14:paraId="629F7617">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这里我们被告诫要像亚伯拉罕那样，在没有希望时凭信心依靠神的应许。有人可能会说：如果神像对亚伯拉罕说话那样对我说话，我就会如此行。我再次回答：当神对亚伯拉罕说话时，祂在亚伯拉罕身上对所有的后裔说话，因此也是对你说话，无论你是谁，只要你信基督。</w:t>
      </w:r>
    </w:p>
    <w:p w14:paraId="49D861D2">
      <w:pPr>
        <w:pStyle w:val="3"/>
        <w:spacing w:before="85" w:line="279" w:lineRule="auto"/>
        <w:ind w:left="1" w:right="21" w:firstLine="13"/>
        <w:jc w:val="both"/>
        <w:rPr>
          <w:rFonts w:hint="eastAsia" w:ascii="方正楷体_GBK" w:hAnsi="方正楷体_GBK" w:eastAsia="方正楷体_GBK" w:cs="方正楷体_GBK"/>
          <w:sz w:val="30"/>
          <w:szCs w:val="30"/>
        </w:rPr>
      </w:pPr>
    </w:p>
    <w:p w14:paraId="558F7706">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we are to gather sure hope of life everlasting. For in the person of Abraham, God has spoken to us. He has made promise of blessing to us. He has made covenant with us. And He has sworn unto us. What can we more require of Him? What better ground of true comfort (Heb. 6:17–18)?</w:t>
      </w:r>
    </w:p>
    <w:p w14:paraId="4BAF3B88">
      <w:pPr>
        <w:pStyle w:val="3"/>
        <w:spacing w:before="85" w:line="279" w:lineRule="auto"/>
        <w:ind w:left="1" w:right="21" w:firstLine="13"/>
        <w:jc w:val="both"/>
        <w:rPr>
          <w:rFonts w:hint="eastAsia" w:ascii="方正楷体_GBK" w:hAnsi="方正楷体_GBK" w:eastAsia="方正楷体_GBK" w:cs="方正楷体_GBK"/>
          <w:sz w:val="30"/>
          <w:szCs w:val="30"/>
        </w:rPr>
      </w:pPr>
    </w:p>
    <w:p w14:paraId="3219C840">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我们可以确信永生的盼望。因为在亚伯拉罕的位格中，神已向我们说话。祂已向我们应许祝福。祂已与我们立约。祂已向我们起誓。我们还能要求祂什么呢？还有什么更好的真安慰之基础呢（希伯来书6:17-18）？</w:t>
      </w:r>
    </w:p>
    <w:p w14:paraId="7A1C554C">
      <w:pPr>
        <w:pStyle w:val="3"/>
        <w:spacing w:before="85" w:line="279" w:lineRule="auto"/>
        <w:ind w:left="1" w:right="21" w:firstLine="13"/>
        <w:jc w:val="both"/>
        <w:rPr>
          <w:rFonts w:hint="eastAsia" w:ascii="方正楷体_GBK" w:hAnsi="方正楷体_GBK" w:eastAsia="方正楷体_GBK" w:cs="方正楷体_GBK"/>
          <w:sz w:val="30"/>
          <w:szCs w:val="30"/>
        </w:rPr>
      </w:pPr>
    </w:p>
    <w:p w14:paraId="4C229A28">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that  God  thus  confirms  unto  us  the  promise  of  life everlasting, it must encourage us to all diligence in the use of all good means whereby we may attain to the condition of Abraham. And it must arm us to all patience in bearing the miseries and calamities that fallout in the strait way to eternal life.</w:t>
      </w:r>
    </w:p>
    <w:p w14:paraId="6147D8C9">
      <w:pPr>
        <w:pStyle w:val="3"/>
        <w:spacing w:before="85" w:line="279" w:lineRule="auto"/>
        <w:ind w:left="1" w:right="21" w:firstLine="13"/>
        <w:jc w:val="both"/>
        <w:rPr>
          <w:rFonts w:hint="eastAsia" w:ascii="方正楷体_GBK" w:hAnsi="方正楷体_GBK" w:eastAsia="方正楷体_GBK" w:cs="方正楷体_GBK"/>
          <w:sz w:val="30"/>
          <w:szCs w:val="30"/>
        </w:rPr>
      </w:pPr>
    </w:p>
    <w:p w14:paraId="51C3A9DD">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最后，神如此向我们确认永生的应许，必须鼓励我们殷勤使用一切好方法，借此达到亚伯拉罕的境况。这也必须装备我们，以一切忍耐来承担那在通往永生的窄路上所遭遇的苦难和灾祸。</w:t>
      </w:r>
    </w:p>
    <w:p w14:paraId="3B306B28">
      <w:pPr>
        <w:pStyle w:val="3"/>
        <w:spacing w:before="85" w:line="279" w:lineRule="auto"/>
        <w:ind w:left="1" w:right="21" w:firstLine="13"/>
        <w:jc w:val="both"/>
        <w:rPr>
          <w:rFonts w:hint="eastAsia" w:ascii="方正楷体_GBK" w:hAnsi="方正楷体_GBK" w:eastAsia="方正楷体_GBK" w:cs="方正楷体_GBK"/>
          <w:sz w:val="30"/>
          <w:szCs w:val="30"/>
        </w:rPr>
      </w:pPr>
    </w:p>
    <w:p w14:paraId="7031BA43">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Paul says that "the promise is a covenant confirmed, and that in respect of Christ" because He is the scope and foundation of all the promises of God: partly by merit, and partly by efficacy. By merit, because He has procured by His death and passion remission of sins and life everlasting. By His efficacy, because He seals up unto us in our conscience remission of sins and withal restores in us the image of God. The Use. If Christ be the ground of the promise, then is He the ground and fountain of all the blessings of God. And for this  cause, the  right way to  obtain  any blessing  of God  is  first  to receive the promise, and in the promise, Christ. And Christ being ours, in Him and from Him we shall receive all things necessary.</w:t>
      </w:r>
    </w:p>
    <w:p w14:paraId="0D8F9AB9">
      <w:pPr>
        <w:pStyle w:val="3"/>
        <w:spacing w:before="85" w:line="279" w:lineRule="auto"/>
        <w:ind w:left="1" w:right="21" w:firstLine="13"/>
        <w:jc w:val="both"/>
        <w:rPr>
          <w:rFonts w:hint="eastAsia" w:ascii="方正楷体_GBK" w:hAnsi="方正楷体_GBK" w:eastAsia="方正楷体_GBK" w:cs="方正楷体_GBK"/>
          <w:sz w:val="30"/>
          <w:szCs w:val="30"/>
        </w:rPr>
      </w:pPr>
    </w:p>
    <w:p w14:paraId="4DF25163">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保罗说"应许是一个已确认的约，且是关乎基督的"，因为祂是神所有应许的目标和基础：部分是凭功德，部分是凭功效。凭功德，因为祂通过祂的死和受难为我们取得了罪的赦免和永生。凭祂的功效，因为祂在我们的良心中印证罪的赦免，同时在我们里面恢复神的形象。用途：如果基督是应许的基础，那么祂就是神所有祝福的基础和源泉。因此，获得神任何祝福的正确方式是首先接受应许，在应许中接受基督。基督既属于我们，在祂里面并从祂那里，我们将接受一切必需之物。</w:t>
      </w:r>
    </w:p>
    <w:p w14:paraId="7DCB4330">
      <w:pPr>
        <w:pStyle w:val="3"/>
        <w:spacing w:before="85" w:line="279" w:lineRule="auto"/>
        <w:ind w:left="1" w:right="21" w:firstLine="13"/>
        <w:jc w:val="both"/>
        <w:rPr>
          <w:rFonts w:hint="eastAsia" w:ascii="方正楷体_GBK" w:hAnsi="方正楷体_GBK" w:eastAsia="方正楷体_GBK" w:cs="方正楷体_GBK"/>
          <w:sz w:val="30"/>
          <w:szCs w:val="30"/>
        </w:rPr>
      </w:pPr>
    </w:p>
    <w:p w14:paraId="33E8F186">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answer  of  Paul  to  the  former  objection  is  that  if  the promise made to Abraham might be disannulled, yet the law could not do it. And he gives a double reason. The first is drawn from the circumstance of time. Because the promise or covenant was made with Abraham, and continued by God 430 years before the law was given, therefore says Paul, "The law was not given to disannul the promise."</w:t>
      </w:r>
    </w:p>
    <w:p w14:paraId="797E9BE0">
      <w:pPr>
        <w:pStyle w:val="3"/>
        <w:spacing w:before="85" w:line="279" w:lineRule="auto"/>
        <w:ind w:left="1" w:right="21" w:firstLine="13"/>
        <w:jc w:val="both"/>
        <w:rPr>
          <w:rFonts w:hint="eastAsia" w:ascii="方正楷体_GBK" w:hAnsi="方正楷体_GBK" w:eastAsia="方正楷体_GBK" w:cs="方正楷体_GBK"/>
          <w:sz w:val="30"/>
          <w:szCs w:val="30"/>
        </w:rPr>
      </w:pPr>
    </w:p>
    <w:p w14:paraId="69624AF2">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对前面异议的第二个回答是，即使向亚伯拉罕所作的应许可能被废除，但律法也不能废除它。他给出了两个理由。第一个是从时间环境来看。因为这应许或约是与亚伯拉罕所立，并由神在律法颁布前430年就已确立，因此保罗说，"律法并非为废除应许而设立。"</w:t>
      </w:r>
    </w:p>
    <w:p w14:paraId="0E38B3FE">
      <w:pPr>
        <w:pStyle w:val="3"/>
        <w:spacing w:before="85" w:line="279" w:lineRule="auto"/>
        <w:ind w:left="1" w:right="21" w:firstLine="13"/>
        <w:jc w:val="both"/>
        <w:rPr>
          <w:rFonts w:hint="eastAsia" w:ascii="方正楷体_GBK" w:hAnsi="方正楷体_GBK" w:eastAsia="方正楷体_GBK" w:cs="方正楷体_GBK"/>
          <w:sz w:val="30"/>
          <w:szCs w:val="30"/>
        </w:rPr>
      </w:pPr>
    </w:p>
    <w:p w14:paraId="26ABCC2D">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Against this reason, it may be objected that Abraham's seed was but four hundred years in a strange land  (Gen.  15:13). Answer. Moses speaks of the time that was from the beginning of Abraham's seed, or from the birth of Isaac to the giving of the law. And Paul here speaks of the time that was between the giving of the promise to Abraham and the giving of the law. And that was thirty years before the birth of Isaac.</w:t>
      </w:r>
    </w:p>
    <w:p w14:paraId="3E365F22">
      <w:pPr>
        <w:pStyle w:val="3"/>
        <w:spacing w:before="85" w:line="279" w:lineRule="auto"/>
        <w:ind w:left="1" w:right="21" w:firstLine="13"/>
        <w:jc w:val="both"/>
        <w:rPr>
          <w:rFonts w:hint="eastAsia" w:ascii="方正楷体_GBK" w:hAnsi="方正楷体_GBK" w:eastAsia="方正楷体_GBK" w:cs="方正楷体_GBK"/>
          <w:sz w:val="30"/>
          <w:szCs w:val="30"/>
        </w:rPr>
      </w:pPr>
    </w:p>
    <w:p w14:paraId="70C07448">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这个理由，可能有人会提出亚伯拉罕的后裔在寄居之地只有四百年（创世记15:13）。答：摩西所说的是从亚伯拉罕后裔的开始，或从以撒出生到颁布律法的时间。而保罗这里所说的是从向亚伯拉罕应许到颁布律法之间的时间。那是在以撒出生前三十年。</w:t>
      </w:r>
    </w:p>
    <w:p w14:paraId="451AF461">
      <w:pPr>
        <w:pStyle w:val="3"/>
        <w:spacing w:before="85" w:line="279" w:lineRule="auto"/>
        <w:ind w:left="1" w:right="21" w:firstLine="13"/>
        <w:jc w:val="both"/>
        <w:rPr>
          <w:rFonts w:hint="eastAsia" w:ascii="方正楷体_GBK" w:hAnsi="方正楷体_GBK" w:eastAsia="方正楷体_GBK" w:cs="方正楷体_GBK"/>
          <w:sz w:val="30"/>
          <w:szCs w:val="30"/>
        </w:rPr>
      </w:pPr>
    </w:p>
    <w:p w14:paraId="72E9D6D3">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maybe objected that the Israelites were in Egypt 430 years: "The dwelling of the children of Israel, while they dwelled in Egypt, was 430 years" (Ex. 12:40). Therefore it seems there was more time between the promise and the law. Answer. The meaning of Moses in this place is thus much: That the dwelling of the children of Israel, while they dwelt as pilgrims, was for the space of 430 years, and that in part of this time they dwelt in Egypt as strangers. The words may thus be translated, "The dwelling or peregrination of the children of Israel,  in  which  they  dwelt  in   Egypt,  was  430  years."  And  this peregrination begins in the calling of Abraham and ends at the giving of the law.</w:t>
      </w:r>
    </w:p>
    <w:p w14:paraId="65D41A4D">
      <w:pPr>
        <w:pStyle w:val="3"/>
        <w:spacing w:before="85" w:line="279" w:lineRule="auto"/>
        <w:ind w:left="1" w:right="21" w:firstLine="13"/>
        <w:jc w:val="both"/>
        <w:rPr>
          <w:rFonts w:hint="eastAsia" w:ascii="方正楷体_GBK" w:hAnsi="方正楷体_GBK" w:eastAsia="方正楷体_GBK" w:cs="方正楷体_GBK"/>
          <w:sz w:val="30"/>
          <w:szCs w:val="30"/>
        </w:rPr>
      </w:pPr>
    </w:p>
    <w:p w14:paraId="0ED31386">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可能有人会提出以色列人在埃及430年："以色列人住在埃及的寄居，共有430年"（出埃及记12:40）。因此似乎应许与律法之间的时间更长。答：摩西在此处的意思是：以色列人作为寄居者居住的时间为430年，在这段时间的一部分，他们在埃及作为客旅居住。这段话可以这样翻译："以色列人的寄居，包括他们在埃及的居住，共430年。"这寄居始于亚伯拉罕蒙召，终于律法的颁布。</w:t>
      </w:r>
    </w:p>
    <w:p w14:paraId="7E155889">
      <w:pPr>
        <w:pStyle w:val="3"/>
        <w:spacing w:before="85" w:line="279" w:lineRule="auto"/>
        <w:ind w:left="1" w:right="21" w:firstLine="13"/>
        <w:jc w:val="both"/>
        <w:rPr>
          <w:rFonts w:hint="eastAsia" w:ascii="方正楷体_GBK" w:hAnsi="方正楷体_GBK" w:eastAsia="方正楷体_GBK" w:cs="方正楷体_GBK"/>
          <w:sz w:val="30"/>
          <w:szCs w:val="30"/>
        </w:rPr>
      </w:pPr>
    </w:p>
    <w:p w14:paraId="312C2E73">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Paul's example, we see what it is to search the Scriptures: not only to consider the scope of whole books and the parts thereof, but to ponder and weigh every sentence, and every part of every sentence, and every circumstance of time, place, person. This is the right form of the study of divinity to be used of the sons of the prophets.</w:t>
      </w:r>
    </w:p>
    <w:p w14:paraId="1928F6A1">
      <w:pPr>
        <w:pStyle w:val="3"/>
        <w:spacing w:before="85" w:line="279" w:lineRule="auto"/>
        <w:ind w:left="1" w:right="21" w:firstLine="13"/>
        <w:jc w:val="both"/>
        <w:rPr>
          <w:rFonts w:hint="eastAsia" w:ascii="方正楷体_GBK" w:hAnsi="方正楷体_GBK" w:eastAsia="方正楷体_GBK" w:cs="方正楷体_GBK"/>
          <w:sz w:val="30"/>
          <w:szCs w:val="30"/>
        </w:rPr>
      </w:pPr>
    </w:p>
    <w:p w14:paraId="28402201">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保罗的例子中，我们看到查考圣经是什么：不仅考虑整本书的范围及其各部分，还要思考和权衡每一句话，每句话的每一部分，以及每一个时间、地点、人物的环境。这是先知之子们应当使用的神学研究的正确形式。</w:t>
      </w:r>
    </w:p>
    <w:p w14:paraId="1645F3B2">
      <w:pPr>
        <w:pStyle w:val="3"/>
        <w:spacing w:before="85" w:line="279" w:lineRule="auto"/>
        <w:ind w:left="1" w:right="21" w:firstLine="13"/>
        <w:jc w:val="both"/>
        <w:rPr>
          <w:rFonts w:hint="eastAsia" w:ascii="方正楷体_GBK" w:hAnsi="方正楷体_GBK" w:eastAsia="方正楷体_GBK" w:cs="方正楷体_GBK"/>
          <w:sz w:val="30"/>
          <w:szCs w:val="30"/>
        </w:rPr>
      </w:pPr>
    </w:p>
    <w:p w14:paraId="5B73130F">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reason used by Paul is in the eighteenth verse. It may be framed thus.  If the law  abolish  the promise, then the  inheritance must come by the law, but that cannot be. He proves it thus. If the inheritance of life eternal be by the law, it is no more by the promise. But it is by the promise because God gave it unto Abraham freely by promise. Therefore it comes not by the law.</w:t>
      </w:r>
    </w:p>
    <w:p w14:paraId="31E5A7B5">
      <w:pPr>
        <w:pStyle w:val="3"/>
        <w:spacing w:before="85" w:line="279" w:lineRule="auto"/>
        <w:ind w:left="1" w:right="21" w:firstLine="13"/>
        <w:jc w:val="both"/>
        <w:rPr>
          <w:rFonts w:hint="eastAsia" w:ascii="方正楷体_GBK" w:hAnsi="方正楷体_GBK" w:eastAsia="方正楷体_GBK" w:cs="方正楷体_GBK"/>
          <w:sz w:val="30"/>
          <w:szCs w:val="30"/>
        </w:rPr>
      </w:pPr>
    </w:p>
    <w:p w14:paraId="31E265C0">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使用的第二个理由在第十八节中。可以这样表述：如果律法废除了应许，那么产业就必来自律法，但这是不可能的。他这样证明：如果永生的产业是靠律法而来，那就不再是靠应许了。但它是靠应许而来的，因为神自由地通过应许赐给亚伯拉罕。因此，它不是靠律法而来。</w:t>
      </w:r>
    </w:p>
    <w:p w14:paraId="63F99585">
      <w:pPr>
        <w:pStyle w:val="3"/>
        <w:spacing w:before="85" w:line="279" w:lineRule="auto"/>
        <w:ind w:left="1" w:right="21" w:firstLine="13"/>
        <w:jc w:val="both"/>
        <w:rPr>
          <w:rFonts w:hint="eastAsia" w:ascii="方正楷体_GBK" w:hAnsi="方正楷体_GBK" w:eastAsia="方正楷体_GBK" w:cs="方正楷体_GBK"/>
          <w:sz w:val="30"/>
          <w:szCs w:val="30"/>
        </w:rPr>
      </w:pPr>
    </w:p>
    <w:p w14:paraId="21C023EA">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opposition between the law and the promise shows that Paul in this epistle speaks not only of the ceremonial, but also of the moral. For the greatest opposition is between the moral law and the free promise of God.</w:t>
      </w:r>
    </w:p>
    <w:p w14:paraId="57A9C532">
      <w:pPr>
        <w:pStyle w:val="3"/>
        <w:spacing w:before="85" w:line="279" w:lineRule="auto"/>
        <w:ind w:left="1" w:right="21" w:firstLine="13"/>
        <w:jc w:val="both"/>
        <w:rPr>
          <w:rFonts w:hint="eastAsia" w:ascii="方正楷体_GBK" w:hAnsi="方正楷体_GBK" w:eastAsia="方正楷体_GBK" w:cs="方正楷体_GBK"/>
          <w:sz w:val="30"/>
          <w:szCs w:val="30"/>
        </w:rPr>
      </w:pPr>
    </w:p>
    <w:p w14:paraId="06F3FF8C">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律法与应许之间的对立表明保罗在这封书信中不仅谈论礼仪律法，也谈论道德律法。因为最大的对立是在道德律法与神的自由应许之间。</w:t>
      </w:r>
    </w:p>
    <w:p w14:paraId="616F8924">
      <w:pPr>
        <w:pStyle w:val="3"/>
        <w:spacing w:before="85" w:line="279" w:lineRule="auto"/>
        <w:ind w:left="1" w:right="21" w:firstLine="13"/>
        <w:jc w:val="both"/>
        <w:rPr>
          <w:rFonts w:hint="eastAsia" w:ascii="方正楷体_GBK" w:hAnsi="方正楷体_GBK" w:eastAsia="方正楷体_GBK" w:cs="方正楷体_GBK"/>
          <w:sz w:val="30"/>
          <w:szCs w:val="30"/>
        </w:rPr>
      </w:pPr>
    </w:p>
    <w:p w14:paraId="206C3B3F">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again  mark  here  the  difference  between  the  law  and  the gospel. The law promises life, but to the worker for his works, or upon condition of obedience. The gospel called by Paul "the promise" offers  and gives life freely without the  condition  of any work and requires nothing but the receiving of that which is offered. It may be objected that the gospel promises life upon the condition of our faith. Answer. The gospel has in it no moral condition of anything to be done of us. Indeed faith is mentioned after the form and manner of a condition, but in truth it is the free gift of God, as well as life eternal. And  it  is  to  be  considered  not  as  a  work  done  of  us,  but  as  an instrument to receive things promised. This difference of the law and the gospel must be kept as a treasure. For it is the ground of many worthy conclusions in true religion. And the ignorance of this point in the Church of Rome has been the decay of religion, specially in the article of justification.</w:t>
      </w:r>
    </w:p>
    <w:p w14:paraId="6E0E809B">
      <w:pPr>
        <w:pStyle w:val="3"/>
        <w:spacing w:before="85" w:line="279" w:lineRule="auto"/>
        <w:ind w:left="1" w:right="21" w:firstLine="13"/>
        <w:jc w:val="both"/>
        <w:rPr>
          <w:rFonts w:hint="eastAsia" w:ascii="方正楷体_GBK" w:hAnsi="方正楷体_GBK" w:eastAsia="方正楷体_GBK" w:cs="方正楷体_GBK"/>
          <w:sz w:val="30"/>
          <w:szCs w:val="30"/>
        </w:rPr>
      </w:pPr>
    </w:p>
    <w:p w14:paraId="5C92F013">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再次注意这里律法与福音之间的区别。律法应许生命，但是给那为他的工作而工作的人，或在顺服的条件下。保罗称之为"应许"的福音提供并自由地赐予生命，没有任何工作的条件，只要求接受所提供的。可能有人反对说福音应许生命是以我们的信心为条件的。答：福音中没有任何我们必须做的道德条件。诚然，信心是以条件的形式和方式被提及的，但实际上它和永生一样是神的自由恩赐。它不应被视为我们做的工作，而是接受所应许之物的工具。律法和福音的这种区别必须被视为珍宝。因为它是真宗教中许多有价值结论的基础。罗马教会对这一点的无知导致了宗教的衰败，尤其是在因信称义的教义上。</w:t>
      </w:r>
    </w:p>
    <w:p w14:paraId="3C8DF309">
      <w:pPr>
        <w:pStyle w:val="3"/>
        <w:spacing w:before="85" w:line="279" w:lineRule="auto"/>
        <w:ind w:left="1" w:right="21" w:firstLine="13"/>
        <w:jc w:val="both"/>
        <w:rPr>
          <w:rFonts w:hint="eastAsia" w:ascii="方正楷体_GBK" w:hAnsi="方正楷体_GBK" w:eastAsia="方正楷体_GBK" w:cs="方正楷体_GBK"/>
          <w:sz w:val="30"/>
          <w:szCs w:val="30"/>
        </w:rPr>
      </w:pPr>
    </w:p>
    <w:p w14:paraId="2000C824">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here observe the opposition between the law and the free promise of God in the justification of a sinner. "For if life come by the law, it comes not by the promise," says Paul. And, "If they which are of the law are heirs, the promise is of none effect" (Rom.  4:14).  By  this  we  see  the  Church  of  Rome  overturns  and abrogates the free promise of God. For they of that church teach that the first justification is by mere mercy. And that the second is by the works  of the  law.  But  the  law  and  the  promise  cannot  be  mixed together,  more  than  fire  and  water.  The  law joined  with  the  free promisedisannuls the said promise.</w:t>
      </w:r>
    </w:p>
    <w:p w14:paraId="169D92E9">
      <w:pPr>
        <w:pStyle w:val="3"/>
        <w:spacing w:before="85" w:line="279" w:lineRule="auto"/>
        <w:ind w:left="1" w:right="21" w:firstLine="13"/>
        <w:jc w:val="both"/>
        <w:rPr>
          <w:rFonts w:hint="eastAsia" w:ascii="方正楷体_GBK" w:hAnsi="方正楷体_GBK" w:eastAsia="方正楷体_GBK" w:cs="方正楷体_GBK"/>
          <w:sz w:val="30"/>
          <w:szCs w:val="30"/>
        </w:rPr>
      </w:pPr>
    </w:p>
    <w:p w14:paraId="67962FEA">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们必须在此注意到在罪人称义问题上律法与神的自由应许之间的对立。"若生命出于律法，就不出于应许了，"保罗说。"若属乎律法的人才得为后嗣，信就归于虚空，应许也就废弃了"（罗马书4:14）。由此我们看到罗马教会颠覆并废除了神的自由应许。因为那教会的人教导说，第一次称义是靠纯粹的怜悯，而第二次是靠律法的行为。但律法和应许不能混合在一起，就如火和水不能混合一样。律法与自由应许结合会使该应许归于无效。</w:t>
      </w:r>
    </w:p>
    <w:p w14:paraId="778B4413">
      <w:pPr>
        <w:pStyle w:val="3"/>
        <w:spacing w:before="85" w:line="279" w:lineRule="auto"/>
        <w:ind w:left="1" w:right="21" w:firstLine="13"/>
        <w:jc w:val="both"/>
        <w:rPr>
          <w:rFonts w:hint="eastAsia" w:ascii="方正楷体_GBK" w:hAnsi="方正楷体_GBK" w:eastAsia="方正楷体_GBK" w:cs="方正楷体_GBK"/>
          <w:sz w:val="30"/>
          <w:szCs w:val="30"/>
        </w:rPr>
      </w:pPr>
    </w:p>
    <w:p w14:paraId="7C3B95D4">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that  Paul  says,  God  "gave"  and  freely  bestowed  the "inheritance by the promise," it must be considered that this giving is no private but a public donation. For Abraham must be considered as a public person. And that which was given to him was in him given to all that should believe as he did. Are you then a true believer? Do you truly turn unto God? Here is your comfort. The inheritance of eternal life is as surely yours as it was Abraham's when he believed. For thou art partaker of the same promise with him. And when God gave him life, he gave you also life in him. Again, persons backward and  careless  must be  stirred  up with  all  diligence  to  use  all  good means that they may believe truly in Christ and truly turn to God. For so soon as they begin to believe and to turn unto God, they are entered into the condition of Abraham, and if they continue,  "They shall sit down with Abraham, Isaac, and Jacob, in the kingdom of heaven."  And   after   this  life,  they   shall   rest   in   the  bosom   of Abraham.54 For that which was done to Abraham shall be done to all that walkin his steps.</w:t>
      </w:r>
    </w:p>
    <w:p w14:paraId="699431B6">
      <w:pPr>
        <w:pStyle w:val="3"/>
        <w:spacing w:before="85" w:line="279" w:lineRule="auto"/>
        <w:ind w:left="1" w:right="21" w:firstLine="13"/>
        <w:jc w:val="both"/>
        <w:rPr>
          <w:rFonts w:hint="eastAsia" w:ascii="方正楷体_GBK" w:hAnsi="方正楷体_GBK" w:eastAsia="方正楷体_GBK" w:cs="方正楷体_GBK"/>
          <w:sz w:val="30"/>
          <w:szCs w:val="30"/>
        </w:rPr>
      </w:pPr>
    </w:p>
    <w:p w14:paraId="090B7EE1">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保罗说神"赐"和自由地授予"承诺中的产业"，必须考虑到这种赐予不是私人的而是公开的馈赠。因为亚伯拉罕必须被视为一个公人。赐给他的在他里面也赐给了所有像他那样相信的人。那么，你是真信徒吗？你真的归向神吗？这就是你的安慰。永生的产业确实是你的，就像当初亚伯拉罕相信时是他的一样。因为你与他同得一个应许。当神赐给他生命时，也在他里面赐给了你生命。此外，那些退后和粗心的人必须被激励，以一切殷勤去使用一切好方法，使他们可以真正相信基督并真正归向神。因为他们一开始相信并归向神，就进入了亚伯拉罕的处境，若他们持守，"他们必坐在天国里，与亚伯拉罕、以撒、雅各一同坐席。"并且在今生之后，他们必安息在亚伯拉罕的怀里。54因为所行在亚伯拉罕身上的，必行在所有走他脚踪之人身上。</w:t>
      </w:r>
    </w:p>
    <w:p w14:paraId="31D25902">
      <w:pPr>
        <w:pStyle w:val="3"/>
        <w:spacing w:before="85" w:line="279" w:lineRule="auto"/>
        <w:ind w:left="1" w:right="21" w:firstLine="13"/>
        <w:jc w:val="both"/>
        <w:rPr>
          <w:rFonts w:hint="eastAsia" w:ascii="方正楷体_GBK" w:hAnsi="方正楷体_GBK" w:eastAsia="方正楷体_GBK" w:cs="方正楷体_GBK"/>
          <w:sz w:val="30"/>
          <w:szCs w:val="30"/>
        </w:rPr>
      </w:pPr>
    </w:p>
    <w:p w14:paraId="543A517D">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19  Wherefore  then  serves  the  law?  It  was  added  because  of transgressions, until the seed was come to which the promise was  made:  and  it  was  ordained  by  angels  in  the  hand  of  a mediator.</w:t>
      </w:r>
    </w:p>
    <w:p w14:paraId="75964AAE">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20 Now a mediator is not of one: but God is one.</w:t>
      </w:r>
    </w:p>
    <w:p w14:paraId="6A7397B9">
      <w:pPr>
        <w:pStyle w:val="3"/>
        <w:spacing w:before="85" w:line="279" w:lineRule="auto"/>
        <w:ind w:left="1" w:right="21" w:firstLine="13"/>
        <w:jc w:val="both"/>
        <w:rPr>
          <w:rFonts w:hint="eastAsia" w:ascii="方正楷体_GBK" w:hAnsi="方正楷体_GBK" w:eastAsia="方正楷体_GBK" w:cs="方正楷体_GBK"/>
          <w:sz w:val="30"/>
          <w:szCs w:val="30"/>
        </w:rPr>
      </w:pPr>
    </w:p>
    <w:p w14:paraId="737324E9">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19 这样说来，律法是为什么有的呢？原是为过犯添上的，等候那蒙应许的子孙来到，并且是借着天使经中保之手设立的。</w:t>
      </w:r>
    </w:p>
    <w:p w14:paraId="68C5F7B1">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20 但中保本不是为一面作的，神却是一位。</w:t>
      </w:r>
    </w:p>
    <w:p w14:paraId="2ECE0F8A">
      <w:pPr>
        <w:pStyle w:val="3"/>
        <w:spacing w:before="85" w:line="279" w:lineRule="auto"/>
        <w:ind w:left="1" w:right="21" w:firstLine="13"/>
        <w:jc w:val="both"/>
        <w:rPr>
          <w:rFonts w:hint="eastAsia" w:ascii="方正楷体_GBK" w:hAnsi="方正楷体_GBK" w:eastAsia="方正楷体_GBK" w:cs="方正楷体_GBK"/>
          <w:sz w:val="30"/>
          <w:szCs w:val="30"/>
        </w:rPr>
      </w:pPr>
    </w:p>
    <w:p w14:paraId="2A63460B">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has proved before that the law does not abolish the promise. His last reason was because then the inheritance should be by the law, which cannot be. Against this reason in the nineteenth and twentieth verses, there is an objection made and answered. The objection is this. If life and justice come not by the law, the law then is in vain. And this objection is expressed by way of interrogation, "Wherefore then serves the law?" The answer is in the next words, "It is added for   transgressions,"   that   is,   for   the   revealing   of   sin   and   the punishment thereof, and for the convincing of men touching their sins   (Rom.   3:19–20).   Moreover,   Paul   sets   down   the   time   or continuance of this use of the law when he says, "Till the seed came to  which  the   promise  was   made"—that   is,  till  Christ  come  and accomplish the work of man's redemption. Here two questions may be demanded. The first is, whether the law serve to reveal sin after the coming of Christ? For Paul says, "It is added for transgressions, till Christ." Answer. The law serves to reveal sin even to the end of the world. Yet in respect of the legal or Mosaic manner of revealing sin,  it  is  added,   "but  till  Christ."   For  the  law  before  Christ  did convince men of sin, not only by precepts and threatening, but also by rites  and  ceremonies.  For Jewish washings  and  sacrifices  were real confessions of sin. And they were a handwriting against us, as Paul says. And this manner of revealing sin ended in the death of Christ (Col. 2:14). Again, the ministry of condemnation which was in force till  Christ,  at  His  coming  is  turned  into  the  ministry  of  the Spirit  and  of  grace  (2  Cor.  3:6–7).  For  under  the  law  there  was plentiful revelation of sin with dark and small revelation of grace; but at the coming of Christ, men saw heaven opened, and there was a plentiful revelation of sin with a more plentiful revelation of grace and mercy. And in this respect also the law is said to be "till Christ."</w:t>
      </w:r>
    </w:p>
    <w:p w14:paraId="5AD0ED12">
      <w:pPr>
        <w:pStyle w:val="3"/>
        <w:spacing w:before="85" w:line="279" w:lineRule="auto"/>
        <w:ind w:left="1" w:right="21" w:firstLine="13"/>
        <w:jc w:val="both"/>
        <w:rPr>
          <w:rFonts w:hint="eastAsia" w:ascii="方正楷体_GBK" w:hAnsi="方正楷体_GBK" w:eastAsia="方正楷体_GBK" w:cs="方正楷体_GBK"/>
          <w:sz w:val="30"/>
          <w:szCs w:val="30"/>
        </w:rPr>
      </w:pPr>
    </w:p>
    <w:p w14:paraId="20783EA9">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之前已证明律法不废除应许。他最后的理由是因为若废除，产业就应当靠律法而来，这是不可能的。针对第十九和第二十节中的这个理由，有一个异议被提出并回答。这异议是：如果生命和公义不是靠律法而来，那么律法就是徒然的。这异议以询问的方式表达："这样说来，律法是为什么有的呢？"答案在接下来的话中："原是为过犯添上的，"即为揭示罪和罪的惩罚，并为使人确信他们的罪（罗马书3:19-20）。此外，保罗指出律法这种用途的时间或持续性，他说："等候那蒙应许的子孙来到"——即直到基督来完成人类救赎的工作。这里可以提出两个问题。第一个是，律法在基督来临后是否仍然用来揭示罪？因为保罗说："它是为过犯添上的，直到基督。"答：律法在揭示罪方面一直服务到世界末了。然而就律法或摩西式揭示罪的方式而言，它是"直到基督"的。因为基督之前的律法使人确信罪，不仅通过诫命和威胁，还通过仪式和礼仪。因为犹太人的洗礼和祭祀是对罪的真实认罪。它们是反对我们的字据，正如保罗所说。这种揭示罪的方式在基督死时结束（歌罗西书2:14）。再者，在基督之前有效的定罪的职事，在祂来临时转变为圣灵和恩典的职事（哥林多后书3:6-7）。因为在律法之下，对罪的揭示充分，而对恩典的揭示黑暗而微小；但在基督来临时，人看见天开了，不仅对罪的揭示充分，对恩典和怜悯的揭示更加充分。在这方面，律法也被称为"直到基督"。</w:t>
      </w:r>
    </w:p>
    <w:p w14:paraId="1A9D5C10">
      <w:pPr>
        <w:pStyle w:val="3"/>
        <w:spacing w:before="85" w:line="279" w:lineRule="auto"/>
        <w:ind w:left="1" w:right="21" w:firstLine="13"/>
        <w:jc w:val="both"/>
        <w:rPr>
          <w:rFonts w:hint="eastAsia" w:ascii="方正楷体_GBK" w:hAnsi="方正楷体_GBK" w:eastAsia="方正楷体_GBK" w:cs="方正楷体_GBK"/>
          <w:sz w:val="30"/>
          <w:szCs w:val="30"/>
        </w:rPr>
      </w:pPr>
    </w:p>
    <w:p w14:paraId="278039DF">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whether the seed of Abraham were before Christ, or no? Answer. All that followed the steps of Abraham's faith before Christ were his seed. Yet were they not that seed, that is, the principal seed who is Christ, who is the seed blessed in Himself and giving blessedness to all other. And the believers that were before Christ or after Him are the seed of Abraham, in respect they are set into Christ who is principally the seed mentioned in this text.</w:t>
      </w:r>
    </w:p>
    <w:p w14:paraId="0903FDA2">
      <w:pPr>
        <w:pStyle w:val="3"/>
        <w:spacing w:before="85" w:line="279" w:lineRule="auto"/>
        <w:ind w:left="1" w:right="21" w:firstLine="13"/>
        <w:jc w:val="both"/>
        <w:rPr>
          <w:rFonts w:hint="eastAsia" w:ascii="方正楷体_GBK" w:hAnsi="方正楷体_GBK" w:eastAsia="方正楷体_GBK" w:cs="方正楷体_GBK"/>
          <w:sz w:val="30"/>
          <w:szCs w:val="30"/>
        </w:rPr>
      </w:pPr>
    </w:p>
    <w:p w14:paraId="0A7CEEBB">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亚伯拉罕的后裔是否在基督之前就存在？答：所有在基督之前跟随亚伯拉罕信心脚踪的人都是他的后裔。然而他们不是那个后裔，即主要的后裔基督，祂是在自己里面蒙福并赐福给所有其他人的后裔。在基督之前或之后的信徒都是亚伯拉罕的后裔，因为他们被接入基督，而基督是本文提到的主要后裔。</w:t>
      </w:r>
    </w:p>
    <w:p w14:paraId="7D43837A">
      <w:pPr>
        <w:pStyle w:val="3"/>
        <w:spacing w:before="85" w:line="279" w:lineRule="auto"/>
        <w:ind w:left="1" w:right="21" w:firstLine="13"/>
        <w:jc w:val="both"/>
        <w:rPr>
          <w:rFonts w:hint="eastAsia" w:ascii="方正楷体_GBK" w:hAnsi="方正楷体_GBK" w:eastAsia="方正楷体_GBK" w:cs="方正楷体_GBK"/>
          <w:sz w:val="30"/>
          <w:szCs w:val="30"/>
        </w:rPr>
      </w:pPr>
    </w:p>
    <w:p w14:paraId="20873316">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"Ordained by angels in the hand of a mediator," he makes a declaration of that which he had said before by an evident sign on this manner. That the law serves to discover transgressions, it appears by this: That the Jews could not abide to receive the law immediately from God, but it was delivered by angels and received by the hand of a mediator. And this argues man's guiltiness and his disagreement with God, because a mediator is of two at the least, and of two being at difference between themselves.</w:t>
      </w:r>
    </w:p>
    <w:p w14:paraId="02CE3643">
      <w:pPr>
        <w:pStyle w:val="3"/>
        <w:spacing w:before="85" w:line="279" w:lineRule="auto"/>
        <w:ind w:left="1" w:right="21" w:firstLine="13"/>
        <w:jc w:val="both"/>
        <w:rPr>
          <w:rFonts w:hint="eastAsia" w:ascii="方正楷体_GBK" w:hAnsi="方正楷体_GBK" w:eastAsia="方正楷体_GBK" w:cs="方正楷体_GBK"/>
          <w:sz w:val="30"/>
          <w:szCs w:val="30"/>
        </w:rPr>
      </w:pPr>
    </w:p>
    <w:p w14:paraId="48FD6687">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保罗说，"借着天使经中保之手设立的"时，他以明显的标志对之前所说的作出声明，方式如下：律法用来揭示过犯，这一点从以下方面可见：犹太人不能直接从神那里接受律法，而是通过天使传递，由一位中保的手接受。这表明人的罪责和他与神的不和，因为中保至少是在两者之间的，并且是在彼此有分歧的两者之间的。</w:t>
      </w:r>
    </w:p>
    <w:p w14:paraId="6A7236A8">
      <w:pPr>
        <w:pStyle w:val="3"/>
        <w:spacing w:before="85" w:line="279" w:lineRule="auto"/>
        <w:ind w:left="1" w:right="21" w:firstLine="13"/>
        <w:jc w:val="both"/>
        <w:rPr>
          <w:rFonts w:hint="eastAsia" w:ascii="方正楷体_GBK" w:hAnsi="方正楷体_GBK" w:eastAsia="方正楷体_GBK" w:cs="方正楷体_GBK"/>
          <w:sz w:val="30"/>
          <w:szCs w:val="30"/>
        </w:rPr>
      </w:pPr>
    </w:p>
    <w:p w14:paraId="5270FB81">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 is said to be ordained or disposed by angels because they were attendants on God in the mount when the law was delivered. Secondly, they were witnesses and approvers of the delivery. Thirdly it may be the voice of God whereby the law was published in the hearing  of  all  the  Israelites  was  uttered  and  pronounced  by  the ministry of angels. For the Holy Ghost says, "The word spoken by angels was steadfast" (Heb. 2:2)—that is, the law. It may be said, all this  proves   not  that   angels  ordained  the  law.  Answer.   Often  in Scripture, the work or action of the principal agent is ascribed to the instrument or minister. The saints are said "to judge the world" (1 Cor.   6),  whereas  indeed  they  are  no  more  but  witnesses   and approvers of this judgment. In the same manner, Timothy is said "to save himself and others" (1 Tim. 4:16). The last trumpet is sounded by angels (Matt. 24:31), and it is called the voice of the archangel and the trump of God (1 Thess. 4).</w:t>
      </w:r>
    </w:p>
    <w:p w14:paraId="1FE66D19">
      <w:pPr>
        <w:pStyle w:val="3"/>
        <w:spacing w:before="85" w:line="279" w:lineRule="auto"/>
        <w:ind w:left="1" w:right="21" w:firstLine="13"/>
        <w:jc w:val="both"/>
        <w:rPr>
          <w:rFonts w:hint="eastAsia" w:ascii="方正楷体_GBK" w:hAnsi="方正楷体_GBK" w:eastAsia="方正楷体_GBK" w:cs="方正楷体_GBK"/>
          <w:sz w:val="30"/>
          <w:szCs w:val="30"/>
        </w:rPr>
      </w:pPr>
    </w:p>
    <w:p w14:paraId="7A65E075">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律法被称为是借着天使设立或安排的，因为他们在颁布律法时在山上陪伴神。其次，他们是颁布的见证人和批准者。第三，可能是神的声音，借着天使的服事，在所有以色列人听到的地方宣告并发布了律法。因为圣灵说："那借着天使所传的话是确定的"（希伯来书2:2）——即律法。有人可能会说，这一切并不能证明天使设立了律法。答：在圣经中，主要代理人的工作或行动常被归于工具或仆役。圣徒被称为"要审判世界"（哥林多前书6章），而实际上他们只不过是这审判的见证人和认可者。同样，提摩太被称为"能救自己和听你的人"（提摩太前书4:16）。末日的号筒是由天使吹响的（马太福音24:31），它被称为天使长的声音和神的号筒（帖撒罗尼迦前书4章）。</w:t>
      </w:r>
    </w:p>
    <w:p w14:paraId="0DACBBB6">
      <w:pPr>
        <w:pStyle w:val="3"/>
        <w:spacing w:before="85" w:line="279" w:lineRule="auto"/>
        <w:ind w:left="1" w:right="21" w:firstLine="13"/>
        <w:jc w:val="both"/>
        <w:rPr>
          <w:rFonts w:hint="eastAsia" w:ascii="方正楷体_GBK" w:hAnsi="方正楷体_GBK" w:eastAsia="方正楷体_GBK" w:cs="方正楷体_GBK"/>
          <w:sz w:val="30"/>
          <w:szCs w:val="30"/>
        </w:rPr>
      </w:pPr>
    </w:p>
    <w:p w14:paraId="22999B66">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Paul  says,  "The  law  was   delivered  by  the  hands   of  a mediator," that is, of Christ (as some think); but that cannot be. For the  hand  of  a  mediator   signifies  the  ministry  and  service  of  a mediator, and this service is inferior to the service of angels because the law was delivered by angels and received of them by a mediator. Therefore the mediator here mentioned is Moses, who stood between the people and God in the delivery of the law (Deut. 5:5). It may be objected,  that  there  is  but  "one  mediator  Christ"  (1  Tim.  2:5). Answer. Mediator of reconciliation is only one, and that is Christ. And Moses is a mediator only in the relating and reporting the law from God to the Israelites.</w:t>
      </w:r>
    </w:p>
    <w:p w14:paraId="04A56026">
      <w:pPr>
        <w:pStyle w:val="3"/>
        <w:spacing w:before="85" w:line="279" w:lineRule="auto"/>
        <w:ind w:left="1" w:right="21" w:firstLine="13"/>
        <w:jc w:val="both"/>
        <w:rPr>
          <w:rFonts w:hint="eastAsia" w:ascii="方正楷体_GBK" w:hAnsi="方正楷体_GBK" w:eastAsia="方正楷体_GBK" w:cs="方正楷体_GBK"/>
          <w:sz w:val="30"/>
          <w:szCs w:val="30"/>
        </w:rPr>
      </w:pPr>
    </w:p>
    <w:p w14:paraId="20BA965C">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保罗说，"律法是经中保之手传递的，"即基督（如有些人所想）；但这不可能。因为中保之手表示中保的职事和服务，这服务低于天使的服务，因为律法是由天使传递，然后由一位中保从他们那里接受。因此，这里提到的中保是摩西，他在颁布律法时站在百姓与神之间（申命记5:5）。有人可能会反对说，"只有一位中保，就是基督"（提摩太前书2:5）。答：和解的中保只有一位，那就是基督。摩西只是在将律法从神传递给以色列人的关系和报告中作中保。</w:t>
      </w:r>
    </w:p>
    <w:p w14:paraId="075075E5">
      <w:pPr>
        <w:pStyle w:val="3"/>
        <w:spacing w:before="85" w:line="279" w:lineRule="auto"/>
        <w:ind w:left="1" w:right="21" w:firstLine="13"/>
        <w:jc w:val="both"/>
        <w:rPr>
          <w:rFonts w:hint="eastAsia" w:ascii="方正楷体_GBK" w:hAnsi="方正楷体_GBK" w:eastAsia="方正楷体_GBK" w:cs="方正楷体_GBK"/>
          <w:sz w:val="30"/>
          <w:szCs w:val="30"/>
        </w:rPr>
      </w:pPr>
    </w:p>
    <w:p w14:paraId="5D70DAA6">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adds that a "mediator is not of one," that is, that every mediator is of two at the least, and of two at variance and disagreement. And he says further, that "God is one"—that is, always the same and like Himself without change. And the reason of the speech is this. Paul has  taught  that  the  law  was  given  by  a  mediator,  and  that  this declared a difference between God and man. Now it might be said, where is the fault in this difference, and who is the cause of it? Paul says, not God but man, because "God is always one and the same."</w:t>
      </w:r>
    </w:p>
    <w:p w14:paraId="000BFD8B">
      <w:pPr>
        <w:pStyle w:val="3"/>
        <w:spacing w:before="85" w:line="279" w:lineRule="auto"/>
        <w:ind w:left="1" w:right="21" w:firstLine="13"/>
        <w:jc w:val="both"/>
        <w:rPr>
          <w:rFonts w:hint="eastAsia" w:ascii="方正楷体_GBK" w:hAnsi="方正楷体_GBK" w:eastAsia="方正楷体_GBK" w:cs="方正楷体_GBK"/>
          <w:sz w:val="30"/>
          <w:szCs w:val="30"/>
        </w:rPr>
      </w:pPr>
    </w:p>
    <w:p w14:paraId="17BD3B07">
      <w:pPr>
        <w:pStyle w:val="3"/>
        <w:spacing w:before="85" w:line="279" w:lineRule="auto"/>
        <w:ind w:left="1" w:right="21" w:firstLine="1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补充说，"中保本不是为一面作的，"即每个中保至少是为两方作的，并且是为彼此有分歧和不和的两方作的。他进一步说，"神却是一位"——即总是相同的，如同自己一样不变的。这番话的理由是：保罗已教导说律法是借着一位中保赐下的，这表明了神与人之间的差异。现在可能会问，这差异的错在哪里，谁是造成它的原因？保罗说，不是神而是人，因为"神总是同一位且不变的。"</w:t>
      </w:r>
    </w:p>
    <w:p w14:paraId="624A616F">
      <w:pPr>
        <w:pStyle w:val="3"/>
        <w:spacing w:before="85" w:line="279" w:lineRule="auto"/>
        <w:ind w:left="1" w:right="21" w:firstLine="13"/>
        <w:jc w:val="both"/>
        <w:rPr>
          <w:rFonts w:hint="eastAsia" w:ascii="方正楷体_GBK" w:hAnsi="方正楷体_GBK" w:eastAsia="方正楷体_GBK" w:cs="方正楷体_GBK"/>
          <w:sz w:val="30"/>
          <w:szCs w:val="30"/>
        </w:rPr>
      </w:pPr>
    </w:p>
    <w:p w14:paraId="28504033">
      <w:pPr>
        <w:pStyle w:val="3"/>
        <w:spacing w:before="85" w:line="279" w:lineRule="auto"/>
        <w:ind w:left="1" w:right="21" w:firstLine="13"/>
        <w:jc w:val="both"/>
        <w:rPr>
          <w:rFonts w:hint="eastAsia" w:ascii="方正楷体_GBK" w:hAnsi="方正楷体_GBK" w:eastAsia="方正楷体_GBK" w:cs="方正楷体_GBK"/>
          <w:sz w:val="30"/>
          <w:szCs w:val="30"/>
        </w:rPr>
      </w:pPr>
    </w:p>
    <w:p w14:paraId="3472217D">
      <w:pPr>
        <w:spacing w:line="277" w:lineRule="auto"/>
        <w:rPr>
          <w:rFonts w:hint="eastAsia" w:ascii="方正楷体_GBK" w:hAnsi="方正楷体_GBK" w:eastAsia="方正楷体_GBK" w:cs="方正楷体_GBK"/>
          <w:sz w:val="30"/>
          <w:szCs w:val="30"/>
        </w:rPr>
      </w:pPr>
    </w:p>
    <w:p w14:paraId="2129DF5A">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In  that  the  law  is  for  transgressions,  we  are  taught  to examine and search our hearts and lives by the law of God. "Fan you, O nation, not worthy to be loved"  (Zeph.  2:1).  "Let  us  search  our hearts, and turn again to the Lord" (Lam. 3:40). That we may the better examine ourselves, four rules must be observed.</w:t>
      </w:r>
    </w:p>
    <w:p w14:paraId="6DFA60C8">
      <w:pPr>
        <w:pStyle w:val="3"/>
        <w:spacing w:before="305" w:line="280" w:lineRule="auto"/>
        <w:ind w:left="3" w:hanging="3"/>
        <w:jc w:val="both"/>
        <w:rPr>
          <w:rFonts w:hint="eastAsia" w:ascii="方正楷体_GBK" w:hAnsi="方正楷体_GBK" w:eastAsia="方正楷体_GBK" w:cs="方正楷体_GBK"/>
          <w:sz w:val="30"/>
          <w:szCs w:val="30"/>
        </w:rPr>
      </w:pPr>
    </w:p>
    <w:p w14:paraId="025CD474">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由于律法是为过犯而设，我们受教导要藉着神的律法省察和搜索我们的心灵和生活。"不可爱的国民哪，你们应当聚集"（西番雅书2:1）。"我们要省察自己的行为，再归向耶和华"（耶利米哀歌3:40）。为了更好地省察自己，必须遵守四条规则。</w:t>
      </w:r>
    </w:p>
    <w:p w14:paraId="2C62BBBF">
      <w:pPr>
        <w:pStyle w:val="3"/>
        <w:spacing w:before="305" w:line="280" w:lineRule="auto"/>
        <w:ind w:left="3" w:hanging="3"/>
        <w:jc w:val="both"/>
        <w:rPr>
          <w:rFonts w:hint="eastAsia" w:ascii="方正楷体_GBK" w:hAnsi="方正楷体_GBK" w:eastAsia="方正楷体_GBK" w:cs="方正楷体_GBK"/>
          <w:sz w:val="30"/>
          <w:szCs w:val="30"/>
        </w:rPr>
      </w:pPr>
    </w:p>
    <w:p w14:paraId="17103F6A">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when any one sin is forbidden in any commandment of the law, under it all sins of the same kind are forbidden, all causes of them, and all occasions.</w:t>
      </w:r>
    </w:p>
    <w:p w14:paraId="5CCFCBFB">
      <w:pPr>
        <w:pStyle w:val="3"/>
        <w:spacing w:before="305" w:line="280" w:lineRule="auto"/>
        <w:ind w:left="3" w:hanging="3"/>
        <w:jc w:val="both"/>
        <w:rPr>
          <w:rFonts w:hint="eastAsia" w:ascii="方正楷体_GBK" w:hAnsi="方正楷体_GBK" w:eastAsia="方正楷体_GBK" w:cs="方正楷体_GBK"/>
          <w:sz w:val="30"/>
          <w:szCs w:val="30"/>
        </w:rPr>
      </w:pPr>
    </w:p>
    <w:p w14:paraId="46FBA004">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第一，当律法的任何诫命禁止任何一种罪时，在其下所有同类的罪都被禁止，包括导致这些罪的所有原因和所有机会。</w:t>
      </w:r>
    </w:p>
    <w:p w14:paraId="19A4A11A">
      <w:pPr>
        <w:pStyle w:val="3"/>
        <w:spacing w:before="305" w:line="280" w:lineRule="auto"/>
        <w:ind w:left="3" w:hanging="3"/>
        <w:jc w:val="both"/>
        <w:rPr>
          <w:rFonts w:hint="eastAsia" w:ascii="方正楷体_GBK" w:hAnsi="方正楷体_GBK" w:eastAsia="方正楷体_GBK" w:cs="方正楷体_GBK"/>
          <w:sz w:val="30"/>
          <w:szCs w:val="30"/>
        </w:rPr>
      </w:pPr>
    </w:p>
    <w:p w14:paraId="631C7D54">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a commandment negative includes the affirmative and binds us not only to abstain from evil, but also to do the contrary good.</w:t>
      </w:r>
    </w:p>
    <w:p w14:paraId="52002879">
      <w:pPr>
        <w:pStyle w:val="3"/>
        <w:spacing w:before="305" w:line="280" w:lineRule="auto"/>
        <w:ind w:left="3" w:hanging="3"/>
        <w:jc w:val="both"/>
        <w:rPr>
          <w:rFonts w:hint="eastAsia" w:ascii="方正楷体_GBK" w:hAnsi="方正楷体_GBK" w:eastAsia="方正楷体_GBK" w:cs="方正楷体_GBK"/>
          <w:sz w:val="30"/>
          <w:szCs w:val="30"/>
        </w:rPr>
      </w:pPr>
    </w:p>
    <w:p w14:paraId="0204D019">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第二，否定性的诫命包含肯定性的要求，不仅约束我们远离邪恶，还要行相反的善。</w:t>
      </w:r>
    </w:p>
    <w:p w14:paraId="1053CF54">
      <w:pPr>
        <w:pStyle w:val="3"/>
        <w:spacing w:before="305" w:line="280" w:lineRule="auto"/>
        <w:ind w:left="3" w:hanging="3"/>
        <w:jc w:val="both"/>
        <w:rPr>
          <w:rFonts w:hint="eastAsia" w:ascii="方正楷体_GBK" w:hAnsi="方正楷体_GBK" w:eastAsia="方正楷体_GBK" w:cs="方正楷体_GBK"/>
          <w:sz w:val="30"/>
          <w:szCs w:val="30"/>
        </w:rPr>
      </w:pPr>
    </w:p>
    <w:p w14:paraId="36FDFF8A">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that every commandment must be understood with a curse annexed to it, though the curse be not expressed.</w:t>
      </w:r>
    </w:p>
    <w:p w14:paraId="6C7DF2D2">
      <w:pPr>
        <w:pStyle w:val="3"/>
        <w:spacing w:before="305" w:line="280" w:lineRule="auto"/>
        <w:ind w:left="3" w:hanging="3"/>
        <w:jc w:val="both"/>
        <w:rPr>
          <w:rFonts w:hint="eastAsia" w:ascii="方正楷体_GBK" w:hAnsi="方正楷体_GBK" w:eastAsia="方正楷体_GBK" w:cs="方正楷体_GBK"/>
          <w:sz w:val="30"/>
          <w:szCs w:val="30"/>
        </w:rPr>
      </w:pPr>
    </w:p>
    <w:p w14:paraId="3EE21434">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第三，每条诫命都必须理解为附带咒诅，即使咒诅未明确表达。</w:t>
      </w:r>
    </w:p>
    <w:p w14:paraId="30D205F3">
      <w:pPr>
        <w:pStyle w:val="3"/>
        <w:spacing w:before="305" w:line="280" w:lineRule="auto"/>
        <w:ind w:left="3" w:hanging="3"/>
        <w:jc w:val="both"/>
        <w:rPr>
          <w:rFonts w:hint="eastAsia" w:ascii="方正楷体_GBK" w:hAnsi="方正楷体_GBK" w:eastAsia="方正楷体_GBK" w:cs="方正楷体_GBK"/>
          <w:sz w:val="30"/>
          <w:szCs w:val="30"/>
        </w:rPr>
      </w:pPr>
    </w:p>
    <w:p w14:paraId="31393A72">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is that we must especially examine ourselves by the first and last commandments. For the first forbids the first motions of our hearts against God, and the last forbids the first motion of our hearts against our neighbor, though there be no consent to do the evil which we think. Paul says of himself that the commandment,  "Thou shalt not lust," was it that especially humbled him (Rom. 7).</w:t>
      </w:r>
    </w:p>
    <w:p w14:paraId="3235913A">
      <w:pPr>
        <w:pStyle w:val="3"/>
        <w:spacing w:before="305" w:line="280" w:lineRule="auto"/>
        <w:ind w:left="3" w:hanging="3"/>
        <w:jc w:val="both"/>
        <w:rPr>
          <w:rFonts w:hint="eastAsia" w:ascii="方正楷体_GBK" w:hAnsi="方正楷体_GBK" w:eastAsia="方正楷体_GBK" w:cs="方正楷体_GBK"/>
          <w:sz w:val="30"/>
          <w:szCs w:val="30"/>
        </w:rPr>
      </w:pPr>
    </w:p>
    <w:p w14:paraId="5F1FA605">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我们必须特别用第一和最后的诫命省察自己。因为第一条禁止我们心中反对神的最初动机，而最后一条禁止我们心中反对邻舍的最初动机，即使我们没有同意去做我们所想的恶事。保罗说到他自己，那条"不可贪心"的诫命，正是特别使他谦卑的（罗马书7章）。</w:t>
      </w:r>
    </w:p>
    <w:p w14:paraId="406BC5A3">
      <w:pPr>
        <w:pStyle w:val="3"/>
        <w:spacing w:before="305" w:line="280" w:lineRule="auto"/>
        <w:ind w:left="3" w:hanging="3"/>
        <w:jc w:val="both"/>
        <w:rPr>
          <w:rFonts w:hint="eastAsia" w:ascii="方正楷体_GBK" w:hAnsi="方正楷体_GBK" w:eastAsia="方正楷体_GBK" w:cs="方正楷体_GBK"/>
          <w:sz w:val="30"/>
          <w:szCs w:val="30"/>
        </w:rPr>
      </w:pPr>
    </w:p>
    <w:p w14:paraId="77FCBC41">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these and other rules (which now Iomit) we must with special care examine ourselves. The want of this duty causes men to rot away in their sins without remorse or true repentance. And it is the  cause  that  so  many  men  profit  so  little  in  hearing  the  word preached; because they know not what sin means, neither can they search aright their consciences and lives.</w:t>
      </w:r>
    </w:p>
    <w:p w14:paraId="65D2409A">
      <w:pPr>
        <w:pStyle w:val="3"/>
        <w:spacing w:before="305" w:line="280" w:lineRule="auto"/>
        <w:ind w:left="3" w:hanging="3"/>
        <w:jc w:val="both"/>
        <w:rPr>
          <w:rFonts w:hint="eastAsia" w:ascii="方正楷体_GBK" w:hAnsi="方正楷体_GBK" w:eastAsia="方正楷体_GBK" w:cs="方正楷体_GBK"/>
          <w:sz w:val="30"/>
          <w:szCs w:val="30"/>
        </w:rPr>
      </w:pPr>
    </w:p>
    <w:p w14:paraId="35E1FEC4">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这些和其他规则（我现在省略的），我们必须特别小心地省察自己。缺乏这种责任使人在罪中腐朽，没有悔恨或真正的悔改。这也是许多人在听道时获益甚少的原因；因为他们不知道罪意味着什么，也不能正确地搜索自己的良心和生活。</w:t>
      </w:r>
    </w:p>
    <w:p w14:paraId="76B073A9">
      <w:pPr>
        <w:pStyle w:val="3"/>
        <w:spacing w:before="305" w:line="280" w:lineRule="auto"/>
        <w:ind w:left="3" w:hanging="3"/>
        <w:jc w:val="both"/>
        <w:rPr>
          <w:rFonts w:hint="eastAsia" w:ascii="方正楷体_GBK" w:hAnsi="方正楷体_GBK" w:eastAsia="方正楷体_GBK" w:cs="方正楷体_GBK"/>
          <w:sz w:val="30"/>
          <w:szCs w:val="30"/>
        </w:rPr>
      </w:pPr>
    </w:p>
    <w:p w14:paraId="76B20181">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after we have begun to practice this duty, we must often (as occasion shall be given) renew it to the end. Consider  David's example (Ps. 119:59).</w:t>
      </w:r>
    </w:p>
    <w:p w14:paraId="593F0D88">
      <w:pPr>
        <w:pStyle w:val="3"/>
        <w:spacing w:before="305" w:line="280" w:lineRule="auto"/>
        <w:ind w:left="3" w:hanging="3"/>
        <w:jc w:val="both"/>
        <w:rPr>
          <w:rFonts w:hint="eastAsia" w:ascii="方正楷体_GBK" w:hAnsi="方正楷体_GBK" w:eastAsia="方正楷体_GBK" w:cs="方正楷体_GBK"/>
          <w:sz w:val="30"/>
          <w:szCs w:val="30"/>
        </w:rPr>
      </w:pPr>
    </w:p>
    <w:p w14:paraId="5E942B4C">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此外，在我们开始实践这一责任后，我们必须经常（在适当的时候）更新它直到最后。思考大卫的榜样（诗篇119:59）。</w:t>
      </w:r>
    </w:p>
    <w:p w14:paraId="3AAF8DB1">
      <w:pPr>
        <w:pStyle w:val="3"/>
        <w:spacing w:before="305" w:line="280" w:lineRule="auto"/>
        <w:ind w:left="3" w:hanging="3"/>
        <w:jc w:val="both"/>
        <w:rPr>
          <w:rFonts w:hint="eastAsia" w:ascii="方正楷体_GBK" w:hAnsi="方正楷体_GBK" w:eastAsia="方正楷体_GBK" w:cs="方正楷体_GBK"/>
          <w:sz w:val="30"/>
          <w:szCs w:val="30"/>
        </w:rPr>
      </w:pPr>
    </w:p>
    <w:p w14:paraId="01A3821A">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that "the law is added till Christ," we see that the legal ministry of death is abolished now, and that we are under the ministry of the Spirit and life. And for this cause we in these last days that are ministers of the word must preach the doctrine of salvation plainly to the very consciences of men (2 Cor. 4:1). Again, the people of these days ought to  abound in knowledge,  and their  obedience should be answerable to the measure of their knowledge. And, if after much preaching in these days of light, the gospel be hid (as it is to very many, who remain still in ignorance and disobedience), it is a fearful sign unto them of their condemnation (2 Cor. 4:4).</w:t>
      </w:r>
    </w:p>
    <w:p w14:paraId="55F45D46">
      <w:pPr>
        <w:pStyle w:val="3"/>
        <w:spacing w:before="305" w:line="280" w:lineRule="auto"/>
        <w:ind w:left="3" w:hanging="3"/>
        <w:jc w:val="both"/>
        <w:rPr>
          <w:rFonts w:hint="eastAsia" w:ascii="方正楷体_GBK" w:hAnsi="方正楷体_GBK" w:eastAsia="方正楷体_GBK" w:cs="方正楷体_GBK"/>
          <w:sz w:val="30"/>
          <w:szCs w:val="30"/>
        </w:rPr>
      </w:pPr>
    </w:p>
    <w:p w14:paraId="03170B9D">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保罗说"律法是添上的，直到基督来到"时，我们看到死亡的律法职事现在已被废除，我们现在处于圣灵和生命的职事之下。为此，我们这些末世的传道者必须将救恩的教义清楚地传讲到人的良心深处（哥林多后书4:1）。再者，这时代的人应当在知识上丰富，他们的顺服应当与他们知识的程度相称。若在这光明的日子，经过多次传道，福音仍被隐藏（正如对许多仍在无知和不顺服中的人一样），这对他们而言是一个可怕的定罪迹象（哥林多后书4:4）。</w:t>
      </w:r>
    </w:p>
    <w:p w14:paraId="4C45E26A">
      <w:pPr>
        <w:pStyle w:val="3"/>
        <w:spacing w:before="305" w:line="280" w:lineRule="auto"/>
        <w:ind w:left="3" w:hanging="3"/>
        <w:jc w:val="both"/>
        <w:rPr>
          <w:rFonts w:hint="eastAsia" w:ascii="方正楷体_GBK" w:hAnsi="方正楷体_GBK" w:eastAsia="方正楷体_GBK" w:cs="方正楷体_GBK"/>
          <w:sz w:val="30"/>
          <w:szCs w:val="30"/>
        </w:rPr>
      </w:pPr>
    </w:p>
    <w:p w14:paraId="1160B934">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the law of God was ordained or delivered by angels, we are put in mind to reverence it and to esteem it as a treasure. Secondly, we are to fear to break the least commandment of the law because the angels that were ordainers of the law do no doubt observe the keepers and the breakers of it and are ready pressed to be witnesses and revengers against them that offend. Stephen upbraids the Jews that the law was given by the dispensation of angels, and yet they broke it (Acts 7:53). Thirdly, if you offend and break the law, repent with  speed.   For  that  is  the  desire   and  joy  of  angels.  They  that delivered the law, rejoice to see the keeping of it. Lastly, if you sin and repent not, look for shame and confusion before God and His angels.</w:t>
      </w:r>
    </w:p>
    <w:p w14:paraId="74D41D33">
      <w:pPr>
        <w:pStyle w:val="3"/>
        <w:spacing w:before="305" w:line="280" w:lineRule="auto"/>
        <w:ind w:left="3" w:hanging="3"/>
        <w:jc w:val="both"/>
        <w:rPr>
          <w:rFonts w:hint="eastAsia" w:ascii="方正楷体_GBK" w:hAnsi="方正楷体_GBK" w:eastAsia="方正楷体_GBK" w:cs="方正楷体_GBK"/>
          <w:sz w:val="30"/>
          <w:szCs w:val="30"/>
        </w:rPr>
      </w:pPr>
    </w:p>
    <w:p w14:paraId="0ABAA34E">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鉴于神的律法是由天使命定或传递的，我们被提醒要尊重它并视之为珍宝。其次，我们应当害怕违反律法中最小的诫命，因为那些律法的颁布者天使无疑观察着遵守者和违背者，并准备好作见证并向犯罪者施行报应。司提反责备犹太人，律法是借天使的安排所传的，然而他们却违背了（使徒行传7:53）。第三，如果你得罪并违背律法，要迅速悔改。因为这是天使所愿和所喜悦的。那些传递律法的，看到人遵守律法就欢喜。最后，如果你犯罪却不悔改，在神和祂的天使面前将面临羞耻和困惑。</w:t>
      </w:r>
    </w:p>
    <w:p w14:paraId="1326E2A2">
      <w:pPr>
        <w:pStyle w:val="3"/>
        <w:spacing w:before="305" w:line="280" w:lineRule="auto"/>
        <w:ind w:left="3" w:hanging="3"/>
        <w:jc w:val="both"/>
        <w:rPr>
          <w:rFonts w:hint="eastAsia" w:ascii="方正楷体_GBK" w:hAnsi="方正楷体_GBK" w:eastAsia="方正楷体_GBK" w:cs="方正楷体_GBK"/>
          <w:sz w:val="30"/>
          <w:szCs w:val="30"/>
        </w:rPr>
      </w:pPr>
    </w:p>
    <w:p w14:paraId="0529F33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Moses  was  a  mediator  to  the  Jews,  papists  gather  that therefore angels and saints maybe mediators. Answer. It follows not. Moses was ordained a mediator, so are not they. Moses was present with the Jews and had fellowship with them whose mediator he was. Saints are absent in heaven, and angels though they be about us have no fellowship with us. Moses was mediator, but once and that only in one thing. Saints are made continual mediators. Lastly, Moses was mediator in relating and reporting the law from God to the people. Saints  and  angels  are  made  mediators  to  relate   and   report  our prayers and the secrets of our hearts to God.</w:t>
      </w:r>
    </w:p>
    <w:p w14:paraId="63E84750">
      <w:pPr>
        <w:pStyle w:val="3"/>
        <w:spacing w:before="305" w:line="280" w:lineRule="auto"/>
        <w:ind w:left="3" w:hanging="3"/>
        <w:jc w:val="both"/>
        <w:rPr>
          <w:rFonts w:hint="eastAsia" w:ascii="方正楷体_GBK" w:hAnsi="方正楷体_GBK" w:eastAsia="方正楷体_GBK" w:cs="方正楷体_GBK"/>
          <w:sz w:val="30"/>
          <w:szCs w:val="30"/>
        </w:rPr>
      </w:pPr>
    </w:p>
    <w:p w14:paraId="70167115">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摩西是犹太人的中保，天主教徒据此推断天使和圣徒也可以是中保。答：这并不成立。摩西被命定为中保，他们却不是。摩西与犹太人同在，与他作中保的人有交通。圣徒在天上缺席，天使虽然环绕我们但与我们没有交通。摩西是中保，但仅此一次且只在一件事上。圣徒被设立为持续的中保。最后，摩西作为中保是将律法从神那里传达给百姓。圣徒和天使被设立为中保是将我们的祷告和心中的秘密传达给神。</w:t>
      </w:r>
    </w:p>
    <w:p w14:paraId="342C614B">
      <w:pPr>
        <w:pStyle w:val="3"/>
        <w:spacing w:before="305" w:line="280" w:lineRule="auto"/>
        <w:ind w:left="3" w:hanging="3"/>
        <w:jc w:val="both"/>
        <w:rPr>
          <w:rFonts w:hint="eastAsia" w:ascii="方正楷体_GBK" w:hAnsi="方正楷体_GBK" w:eastAsia="方正楷体_GBK" w:cs="方正楷体_GBK"/>
          <w:sz w:val="30"/>
          <w:szCs w:val="30"/>
        </w:rPr>
      </w:pPr>
    </w:p>
    <w:p w14:paraId="0CD5A8B3">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Paul  says  that   "a  mediator  is  not  of  one,"  but  a  third between two at the least, it may be demanded, how Christ can be mediator between man  and  God,  considering  He  is  God? Answer. Though Father, Son, and Holy Spirit be one and the same in respect of Godhead, yet are they distinct in respect of person, or in respect of the manner of subsisting; so as the Father is the Father, not the Son or  Holy  Ghost; the  Son,  the  Son,  and  not  the  Father  or  the  Holy Ghost; the Holy Ghost, the Holy Ghost, and not the Father or the Son. The Son then and the Father being persons really distinct, the Son may be and is mediator, first of all, in respect of order to the Father, and in Him to the Son and the Holy Ghost. For the three persons being of one nature and will, when the Father is appeased, in Him also the Son and the Holy Ghost are appeased. Thus John says, "If any man sin, we have an advocate with the Father." It maybe said that  Christ  cannot  be  mediator  to  Himself.  Answer.  In  Christ consider His nature and His office. By nature, He is the Son of God; by office, He is mediator and thus He is God-man, or man-God; and, as mediator by voluntary dispensation, He is inferior to Himself as He is the essential Son of God. And in the same manner, Christ as God-man is mediator to Himself as He is the Son of God. For as He is the Son of God, He is the party offended; as He is mediator God- man, He is the party that makes reconciliation.</w:t>
      </w:r>
    </w:p>
    <w:p w14:paraId="23ACA4E1">
      <w:pPr>
        <w:pStyle w:val="3"/>
        <w:spacing w:before="305" w:line="280" w:lineRule="auto"/>
        <w:ind w:left="3" w:hanging="3"/>
        <w:jc w:val="both"/>
        <w:rPr>
          <w:rFonts w:hint="eastAsia" w:ascii="方正楷体_GBK" w:hAnsi="方正楷体_GBK" w:eastAsia="方正楷体_GBK" w:cs="方正楷体_GBK"/>
          <w:sz w:val="30"/>
          <w:szCs w:val="30"/>
        </w:rPr>
      </w:pPr>
    </w:p>
    <w:p w14:paraId="461C97D6">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鉴于保罗说"中保本不是为一面作的"，而是至少两方之间的第三方，可能会有人问，基督如何能作人与神之间的中保，考虑到祂就是神？答：虽然父、子和圣灵在神性上是同一位，但在位格上，或在存在方式上，祂们是有区别的；父是父，不是子或圣灵；子是子，不是父或圣灵；圣灵是圣灵，不是父或子。因此，子和父作为真正不同的位格，子可以且确实是中保，首先是在与父的关系上，在祂里面也涉及到子和圣灵。因为三个位格具有相同的本性和意志，当父平息时，在祂里面，子和圣灵也平息了。因此约翰说："若有人犯罪，在父那里我们有一位中保。"有人可能会说基督不能作祂自己的中保。答：在基督里考虑祂的本性和祂的职分。按本性，祂是神的儿子；按职分，祂是中保，因此祂是神人，或人神；作为中保，通过自愿的安排，祂低于祂作为神本质儿子的身份。以同样的方式，基督作为神人是祂自己作为神的儿子的中保。因为作为神的儿子，祂是被得罪的一方；作为神人中保，祂是使和好的一方。</w:t>
      </w:r>
    </w:p>
    <w:p w14:paraId="6274BC76">
      <w:pPr>
        <w:pStyle w:val="3"/>
        <w:spacing w:before="305" w:line="280" w:lineRule="auto"/>
        <w:ind w:left="3" w:hanging="3"/>
        <w:jc w:val="both"/>
        <w:rPr>
          <w:rFonts w:hint="eastAsia" w:ascii="方正楷体_GBK" w:hAnsi="方正楷体_GBK" w:eastAsia="方正楷体_GBK" w:cs="方正楷体_GBK"/>
          <w:sz w:val="30"/>
          <w:szCs w:val="30"/>
        </w:rPr>
      </w:pPr>
    </w:p>
    <w:p w14:paraId="534DEE36">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property    of   God    must   be    observed    that   He   is unchangeable (James 1:17; Mal. 3:6). It may be objected that God is said  in   Scripture  to  repent.  Answer.   God  is   said  to  repent,   not because He changes either nature or will, but because He changes His actions of mercy and love into effects of anger after the manner of men. Again, it may be  objected that  God  changed the law  and abolished  ceremonies.  Answer.  This  God  did  by  an  unchangeable decree before all worlds. And so the change is in the law, and not in God. For God can decree to change this or that, without change.</w:t>
      </w:r>
    </w:p>
    <w:p w14:paraId="48E1B667">
      <w:pPr>
        <w:pStyle w:val="3"/>
        <w:spacing w:before="305" w:line="280" w:lineRule="auto"/>
        <w:ind w:left="3" w:hanging="3"/>
        <w:jc w:val="both"/>
        <w:rPr>
          <w:rFonts w:hint="eastAsia" w:ascii="方正楷体_GBK" w:hAnsi="方正楷体_GBK" w:eastAsia="方正楷体_GBK" w:cs="方正楷体_GBK"/>
          <w:sz w:val="30"/>
          <w:szCs w:val="30"/>
        </w:rPr>
      </w:pPr>
    </w:p>
    <w:p w14:paraId="59EF5ECD">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必须注意到神的特性是祂是不变的（雅各书1:17；玛拉基书3:6）。有人可能会反对说，圣经中说神后悔。答：称神后悔，不是因为祂改变本性或旨意，而是因为祂按人的方式将祂的怜悯和爱的行动改变为愤怒的结果。再者，有人可能反对说神改变了律法并废除了仪式。答：这是神在创世前藉着不变的旨意所行的。因此，变化在律法中，而不在神里。因为神可以定旨改变这个或那个，而自己不改变。</w:t>
      </w:r>
    </w:p>
    <w:p w14:paraId="619FE3E3">
      <w:pPr>
        <w:pStyle w:val="3"/>
        <w:spacing w:before="305" w:line="280" w:lineRule="auto"/>
        <w:ind w:left="3" w:hanging="3"/>
        <w:jc w:val="both"/>
        <w:rPr>
          <w:rFonts w:hint="eastAsia" w:ascii="方正楷体_GBK" w:hAnsi="方正楷体_GBK" w:eastAsia="方正楷体_GBK" w:cs="方正楷体_GBK"/>
          <w:sz w:val="30"/>
          <w:szCs w:val="30"/>
        </w:rPr>
      </w:pPr>
    </w:p>
    <w:p w14:paraId="49F8EEB6">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God's unchangeableness is the foundation of our comfort. St. Paul says, "If we love God, we are known of him" (1 Cor. 8:3). Now the first we may certainly find in ourselves, namely, the love of God and Christ; and for the second, God is unchangeable. For they which are once known of God are ever known of Him, and that even then when they feel nothing but God's anger.</w:t>
      </w:r>
    </w:p>
    <w:p w14:paraId="4DB85E0E">
      <w:pPr>
        <w:pStyle w:val="3"/>
        <w:spacing w:before="305" w:line="280" w:lineRule="auto"/>
        <w:ind w:left="3" w:hanging="3"/>
        <w:jc w:val="both"/>
        <w:rPr>
          <w:rFonts w:hint="eastAsia" w:ascii="方正楷体_GBK" w:hAnsi="方正楷体_GBK" w:eastAsia="方正楷体_GBK" w:cs="方正楷体_GBK"/>
          <w:sz w:val="30"/>
          <w:szCs w:val="30"/>
        </w:rPr>
      </w:pPr>
    </w:p>
    <w:p w14:paraId="20A3B3F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神的不变性是我们安慰的基础。圣保罗说："人若爱神，这人是神所知道的"（哥林多前书8:3）。现在，我们肯定可以在自己身上找到第一点，即对神和基督的爱；至于第二点，神是不变的。因为一旦被神所知道的，永远被祂所知道，即使在他们只感受到神的愤怒时亦是如此。</w:t>
      </w:r>
    </w:p>
    <w:p w14:paraId="179DFCE4">
      <w:pPr>
        <w:pStyle w:val="3"/>
        <w:spacing w:before="305" w:line="280" w:lineRule="auto"/>
        <w:ind w:left="3" w:hanging="3"/>
        <w:jc w:val="both"/>
        <w:rPr>
          <w:rFonts w:hint="eastAsia" w:ascii="方正楷体_GBK" w:hAnsi="方正楷体_GBK" w:eastAsia="方正楷体_GBK" w:cs="方正楷体_GBK"/>
          <w:sz w:val="30"/>
          <w:szCs w:val="30"/>
        </w:rPr>
      </w:pPr>
    </w:p>
    <w:p w14:paraId="75B4D833">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are put in mind to be unchangeable in good things, as in faith,  hope,  love,  good  counsels,  honest  promises,  and  such  like, specially in the maintenance of true religion. For we ought to be like unto  God.  It  is  the  poesy  of  our  gracious  queen,  semper  eadem, always one and the same; no doubt in good things, especially in the religion  established  among  us. The  same  must be the  mind  of all good subjects and all good people (1 Cor. 15:58).</w:t>
      </w:r>
    </w:p>
    <w:p w14:paraId="2388323D">
      <w:pPr>
        <w:pStyle w:val="3"/>
        <w:spacing w:before="305" w:line="280" w:lineRule="auto"/>
        <w:ind w:left="3" w:hanging="3"/>
        <w:jc w:val="both"/>
        <w:rPr>
          <w:rFonts w:hint="eastAsia" w:ascii="方正楷体_GBK" w:hAnsi="方正楷体_GBK" w:eastAsia="方正楷体_GBK" w:cs="方正楷体_GBK"/>
          <w:sz w:val="30"/>
          <w:szCs w:val="30"/>
        </w:rPr>
      </w:pPr>
    </w:p>
    <w:p w14:paraId="1EDF8EC8">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再者，我们被提醒要在善事上保持不变，如在信心、盼望、爱心、良好的建议、诚实的承诺等方面，特别是在维护真宗教方面。因为我们应当像神一样。这是我们仁慈的女王的座右铭，semper eadem（永远如一）；无疑是在善事上，特别是在我们中间确立的宗教上。所有好臣民和好人民都必须持有同样的心志（哥林多前书15:58）。</w:t>
      </w:r>
    </w:p>
    <w:p w14:paraId="5191757D">
      <w:pPr>
        <w:pStyle w:val="3"/>
        <w:spacing w:before="305" w:line="280" w:lineRule="auto"/>
        <w:ind w:left="3" w:hanging="3"/>
        <w:jc w:val="both"/>
        <w:rPr>
          <w:rFonts w:hint="eastAsia" w:ascii="方正楷体_GBK" w:hAnsi="方正楷体_GBK" w:eastAsia="方正楷体_GBK" w:cs="方正楷体_GBK"/>
          <w:sz w:val="30"/>
          <w:szCs w:val="30"/>
        </w:rPr>
      </w:pPr>
    </w:p>
    <w:p w14:paraId="44F22F18">
      <w:pPr>
        <w:pStyle w:val="2"/>
        <w:bidi w:val="0"/>
        <w:jc w:val="center"/>
        <w:rPr>
          <w:rFonts w:hint="eastAsia" w:ascii="方正楷体_GBK" w:hAnsi="方正楷体_GBK" w:eastAsia="方正楷体_GBK" w:cs="方正楷体_GBK"/>
          <w:szCs w:val="30"/>
        </w:rPr>
      </w:pPr>
      <w:r>
        <w:rPr>
          <w:rFonts w:hint="eastAsia"/>
        </w:rPr>
        <w:t>Chapter 3: Verses 21–28</w:t>
      </w:r>
      <w:r>
        <w:rPr>
          <w:rFonts w:hint="eastAsia"/>
        </w:rPr>
        <w:br w:type="textWrapping"/>
      </w:r>
      <w:r>
        <w:rPr>
          <w:rFonts w:hint="eastAsia"/>
        </w:rPr>
        <w:t>第3章：21-28节</w:t>
      </w:r>
    </w:p>
    <w:p w14:paraId="2F6A65DE">
      <w:pPr>
        <w:pStyle w:val="3"/>
        <w:spacing w:before="305" w:line="280" w:lineRule="auto"/>
        <w:ind w:left="3" w:hanging="3"/>
        <w:jc w:val="both"/>
        <w:rPr>
          <w:rFonts w:hint="eastAsia" w:ascii="方正楷体_GBK" w:hAnsi="方正楷体_GBK" w:eastAsia="方正楷体_GBK" w:cs="方正楷体_GBK"/>
          <w:sz w:val="30"/>
          <w:szCs w:val="30"/>
        </w:rPr>
      </w:pPr>
    </w:p>
    <w:p w14:paraId="2290885C">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21 Is the law then against the promise of God? God forbid: if there had been a law given, which could have given life, surely righteousness should have been by the law.</w:t>
      </w:r>
    </w:p>
    <w:p w14:paraId="2D546473">
      <w:pPr>
        <w:pStyle w:val="3"/>
        <w:spacing w:before="305" w:line="280" w:lineRule="auto"/>
        <w:ind w:left="3" w:hanging="3"/>
        <w:jc w:val="both"/>
        <w:rPr>
          <w:rFonts w:hint="eastAsia" w:ascii="方正楷体_GBK" w:hAnsi="方正楷体_GBK" w:eastAsia="方正楷体_GBK" w:cs="方正楷体_GBK"/>
          <w:sz w:val="30"/>
          <w:szCs w:val="30"/>
        </w:rPr>
      </w:pPr>
    </w:p>
    <w:p w14:paraId="358181EE">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21 这样，律法是与神的应许反对吗？断乎不是！若曾传一个能叫人得生命的律法，义就诚然本乎律法了。</w:t>
      </w:r>
    </w:p>
    <w:p w14:paraId="1C7A75AC">
      <w:pPr>
        <w:pStyle w:val="3"/>
        <w:spacing w:before="305" w:line="280" w:lineRule="auto"/>
        <w:ind w:left="3" w:hanging="3"/>
        <w:jc w:val="both"/>
        <w:rPr>
          <w:rFonts w:hint="eastAsia" w:ascii="方正楷体_GBK" w:hAnsi="方正楷体_GBK" w:eastAsia="方正楷体_GBK" w:cs="方正楷体_GBK"/>
          <w:sz w:val="30"/>
          <w:szCs w:val="30"/>
        </w:rPr>
      </w:pPr>
    </w:p>
    <w:p w14:paraId="4435E22F">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22  But  the  Scripture  hath  concluded  all  under  sin,  that  the promise by the faith of Jesus Christ should be given to them that believe.</w:t>
      </w:r>
    </w:p>
    <w:p w14:paraId="235EB9FF">
      <w:pPr>
        <w:pStyle w:val="3"/>
        <w:spacing w:before="305" w:line="280" w:lineRule="auto"/>
        <w:ind w:left="3" w:hanging="3"/>
        <w:jc w:val="both"/>
        <w:rPr>
          <w:rFonts w:hint="eastAsia" w:ascii="方正楷体_GBK" w:hAnsi="方正楷体_GBK" w:eastAsia="方正楷体_GBK" w:cs="方正楷体_GBK"/>
          <w:sz w:val="30"/>
          <w:szCs w:val="30"/>
        </w:rPr>
      </w:pPr>
    </w:p>
    <w:p w14:paraId="2B83CC5E">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22 但圣经把众人都圈在罪里，使所应许的福因信耶稣基督归给那信的人。</w:t>
      </w:r>
    </w:p>
    <w:p w14:paraId="0F709513">
      <w:pPr>
        <w:pStyle w:val="3"/>
        <w:spacing w:before="305" w:line="280" w:lineRule="auto"/>
        <w:ind w:left="3" w:hanging="3"/>
        <w:jc w:val="both"/>
        <w:rPr>
          <w:rFonts w:hint="eastAsia" w:ascii="方正楷体_GBK" w:hAnsi="方正楷体_GBK" w:eastAsia="方正楷体_GBK" w:cs="方正楷体_GBK"/>
          <w:sz w:val="30"/>
          <w:szCs w:val="30"/>
        </w:rPr>
      </w:pPr>
    </w:p>
    <w:p w14:paraId="4799F57E">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Paul propounds and answers another objection, in number the fourth. The occasion of the objection is taken out of the former words, in which Paul says, "The law is for transgressions." It may be framed  on  this  manner.  If the  law  serve to  convince  and condemn us of sin, it serves not to give life but to kill, and so it is contrary  to  the  promise  which  gives  life.  The  answer  is  made negatively,  "God  forbid."  And  a  double  reason  is  rendered  of  the denial. The first is this. If the law could give life, it should also give justice or justification, and so it should be contrary to the promise (because then there should be two contrary ways of justification—one by faith alone; the other by faith with works). Therefore in that it kills and condemns, it is not contrary to the promise. The second reason is in the twenty-second verse. Things subordinate, whereof one serves for the other, are not contrary. The law and the promise are subordinate, for the law prepares the way for the accomplishing of the promise in that it shuts all under sin that the promise may be given to them that believe in Christ.</w:t>
      </w:r>
    </w:p>
    <w:p w14:paraId="1FFA784B">
      <w:pPr>
        <w:pStyle w:val="3"/>
        <w:spacing w:before="305" w:line="280" w:lineRule="auto"/>
        <w:ind w:left="3" w:hanging="3"/>
        <w:jc w:val="both"/>
        <w:rPr>
          <w:rFonts w:hint="eastAsia" w:ascii="方正楷体_GBK" w:hAnsi="方正楷体_GBK" w:eastAsia="方正楷体_GBK" w:cs="方正楷体_GBK"/>
          <w:sz w:val="30"/>
          <w:szCs w:val="30"/>
        </w:rPr>
      </w:pPr>
    </w:p>
    <w:p w14:paraId="5ECCE0FF">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保罗提出并回答了另一个异议，这是第四个。这异议的来源是从前面的话中取出的，保罗在其中说："律法是为过犯而设。"它可以这样构架：如果律法的作用是使我们确信并定罪我们的罪，它就不是赐生命而是杀死，因此它与赐生命的应许相反。答案是否定的："断乎不是。"并给出了双重理由来支持这一否定。第一个理由是：如果律法能赐生命，它也应当赐予公义或称义，这样它就会与应许相反（因为那样就会有两种相反的称义方式——一种是单凭信心；另一种是信心加行为）。因此，就它杀死并定罪而言，它并不与应许相反。第二个理由在第二十二节。从属关系的事物，其中一个为另一个服务，它们并不相反。律法和应许是从属关系，因为律法为应许的成就预备道路，它将所有人圈在罪中，使应许可以赐给那些信基督的人。</w:t>
      </w:r>
    </w:p>
    <w:p w14:paraId="0CD7DF1F">
      <w:pPr>
        <w:pStyle w:val="3"/>
        <w:spacing w:before="305" w:line="280" w:lineRule="auto"/>
        <w:ind w:left="3" w:hanging="3"/>
        <w:jc w:val="both"/>
        <w:rPr>
          <w:rFonts w:hint="eastAsia" w:ascii="方正楷体_GBK" w:hAnsi="方正楷体_GBK" w:eastAsia="方正楷体_GBK" w:cs="方正楷体_GBK"/>
          <w:sz w:val="30"/>
          <w:szCs w:val="30"/>
        </w:rPr>
      </w:pPr>
    </w:p>
    <w:p w14:paraId="7F8897C7">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In that Paul rejects the blasphemous objection with "God forbid," we are taught to avoid things said or done to the dishonor of God with loathing and detestation. When it was related to Ahab and Jezebel  that  Naboth  had  blasphemed   God,  they  being  idolaters, solemnize  a  fast,  pretending   danger  by  the   sin   (1  Kings  21:12). Caiphas, supposing that Christ had blasphemed, rent his garments (Matt. 26). When Job did but suspect his children of blaspheming God, he called them and sanctified them (Job 1:5). It is the fault of our days that many blaspheme by cursing, swearing, etc., without fear, and many do it (as many dissolute soldiers) in a bravery, and hearers  thereof  for  the  most  part  are  nothing  moved  thereat—so ordinary is the offence. This shows the wickedness of our times.</w:t>
      </w:r>
    </w:p>
    <w:p w14:paraId="2FAF1BA1">
      <w:pPr>
        <w:pStyle w:val="3"/>
        <w:spacing w:before="305" w:line="280" w:lineRule="auto"/>
        <w:ind w:left="3" w:hanging="3"/>
        <w:jc w:val="both"/>
        <w:rPr>
          <w:rFonts w:hint="eastAsia" w:ascii="方正楷体_GBK" w:hAnsi="方正楷体_GBK" w:eastAsia="方正楷体_GBK" w:cs="方正楷体_GBK"/>
          <w:sz w:val="30"/>
          <w:szCs w:val="30"/>
        </w:rPr>
      </w:pPr>
    </w:p>
    <w:p w14:paraId="7986B471">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保罗用"断乎不是"拒绝亵渎的异议，我们从中受教导，要厌恶并憎恨那些对神不敬的言行。当亚哈和耶洗别听说拿伯亵渎神时，他们虽是拜偶像的，却设立禁食，假装因这罪而有危险（列王记上21:12）。该亚法认为基督亵渎了神，就撕裂衣服（马太福音26章）。约伯只是怀疑他的儿女亵渎神，就召他们来，使他们成圣（约伯记1:5）。我们这时代的错误是许多人通过咒诅、起誓等方式亵渎神，毫无畏惧，许多人（如许多放荡的士兵）以此为勇敢，而听众大多对此无动于衷——如此普遍是这种冒犯。这显示了我们时代的邪恶。</w:t>
      </w:r>
    </w:p>
    <w:p w14:paraId="3B2FF722">
      <w:pPr>
        <w:pStyle w:val="3"/>
        <w:spacing w:before="305" w:line="280" w:lineRule="auto"/>
        <w:ind w:left="3" w:hanging="3"/>
        <w:jc w:val="both"/>
        <w:rPr>
          <w:rFonts w:hint="eastAsia" w:ascii="方正楷体_GBK" w:hAnsi="方正楷体_GBK" w:eastAsia="方正楷体_GBK" w:cs="方正楷体_GBK"/>
          <w:sz w:val="30"/>
          <w:szCs w:val="30"/>
        </w:rPr>
      </w:pPr>
    </w:p>
    <w:p w14:paraId="59B45DCD">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first reason, Paul delivers a notable conclusion, namely, that the thing which is the means to procure life unto us is also the means of  our justice  or  justification  before  God.  And  good  reason.  For justice causes life. And that which gives life, first of all gives justice. Hence it follows that works cannot meritoriously deserve eternal life. For  if life be by the works  of the  law, then justice  also;  but that cannot be. For we must first of all be justified before we can do a good work. Let the papists consider this. Again, they which teach that faith is alone in justification, and that both faith and works concur as causes of salvation, are deceived. For by the former conclusion of Paul,  if works be  causes  of salvation,  then  must  they  also have  a stroke in our justification, which they have not. And therefore they are the way of our salvation, but not any cause at all. Lastly, here we see that many among us do not hold Christ, or believe in Him aright for their justification, because they hold Him without change of heart and life. For by Paul's conclusion, whom Christ quickens, them He justifies. And whom He does not quicken, them He does not justify. Examine thyself then.  If Christ  have  sanctified  and  renewed  your heart, thou art justified. If your heart be yet unsanctified, and your life unreformed,  deceive not yourself with fond imaginations. You are not yet justified.</w:t>
      </w:r>
    </w:p>
    <w:p w14:paraId="794ACB18">
      <w:pPr>
        <w:pStyle w:val="3"/>
        <w:spacing w:before="305" w:line="280" w:lineRule="auto"/>
        <w:ind w:left="3" w:hanging="3"/>
        <w:jc w:val="both"/>
        <w:rPr>
          <w:rFonts w:hint="eastAsia" w:ascii="方正楷体_GBK" w:hAnsi="方正楷体_GBK" w:eastAsia="方正楷体_GBK" w:cs="方正楷体_GBK"/>
          <w:sz w:val="30"/>
          <w:szCs w:val="30"/>
        </w:rPr>
      </w:pPr>
    </w:p>
    <w:p w14:paraId="45D75AA5">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第一个理由中，保罗提出了一个显著的结论，即为我们取得生命的手段也是我们在神面前称义的手段。理由充分。因为义带来生命。而赐生命的，首先赐义。由此可见，行为不能功德性地赚取永生。因为如果生命是靠律法的行为，那么义也是；但这不可能。因为我们必须首先被称义，才能行善。让天主教徒思考这一点。再者，那些教导信心在称义中是单独的，而信心和行为都作为救恩的原因的人是受了欺骗。因为按照保罗前面的结论，如果行为是救恩的原因，那么它们在我们的称义中也必须有一席之地，但它们没有。因此，它们是我们救恩的途径，但根本不是任何原因。最后，我们在此看到，我们中间许多人没有持守基督，或没有正确地相信祂使他们称义，因为他们持守祂却没有心灵和生活的改变。因为按照保罗的结论，基督使谁活过来，祂就称谁为义。而祂不使谁活过来，祂就不称谁为义。那么，省察你自己。如果基督已使你的心成圣和更新，你就被称义了。如果你的心尚未成圣，你的生活尚未改正，不要用幻想欺骗自己。你尚未被称义。</w:t>
      </w:r>
    </w:p>
    <w:p w14:paraId="53D3A270">
      <w:pPr>
        <w:pStyle w:val="3"/>
        <w:spacing w:before="305" w:line="280" w:lineRule="auto"/>
        <w:ind w:left="3" w:hanging="3"/>
        <w:jc w:val="both"/>
        <w:rPr>
          <w:rFonts w:hint="eastAsia" w:ascii="方正楷体_GBK" w:hAnsi="方正楷体_GBK" w:eastAsia="方正楷体_GBK" w:cs="方正楷体_GBK"/>
          <w:sz w:val="30"/>
          <w:szCs w:val="30"/>
        </w:rPr>
      </w:pPr>
    </w:p>
    <w:p w14:paraId="4A6D1A56">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twenty-second verse follows, containing the second reason. And first let us consider the meaning of the words. "The Scripture." The words are in the original thus: "that Scripture," namely, the Scripture before named, the written law in the books of the Old Testament. And further, "by the law," we must understand, God in the law. God has concluded all under unbelief (Rom. 11:32).</w:t>
      </w:r>
    </w:p>
    <w:p w14:paraId="7CA6DF5D">
      <w:pPr>
        <w:pStyle w:val="3"/>
        <w:spacing w:before="305" w:line="280" w:lineRule="auto"/>
        <w:ind w:left="3" w:hanging="3"/>
        <w:jc w:val="both"/>
        <w:rPr>
          <w:rFonts w:hint="eastAsia" w:ascii="方正楷体_GBK" w:hAnsi="方正楷体_GBK" w:eastAsia="方正楷体_GBK" w:cs="方正楷体_GBK"/>
          <w:sz w:val="30"/>
          <w:szCs w:val="30"/>
        </w:rPr>
      </w:pPr>
    </w:p>
    <w:p w14:paraId="43BB1B2F">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十二节接着说，包含第二个理由。首先让我们考虑这些话的含义。"圣经。"原文中的话是这样的："那圣经，"即前面提到的圣经，在旧约书卷中的成文律法。此外，通过"律法，"我们必须理解为律法中的神。神将众人都圈在不信之中（罗马书11:32）。</w:t>
      </w:r>
    </w:p>
    <w:p w14:paraId="14697AE2">
      <w:pPr>
        <w:pStyle w:val="3"/>
        <w:spacing w:before="305" w:line="280" w:lineRule="auto"/>
        <w:ind w:left="3" w:hanging="3"/>
        <w:jc w:val="both"/>
        <w:rPr>
          <w:rFonts w:hint="eastAsia" w:ascii="方正楷体_GBK" w:hAnsi="方正楷体_GBK" w:eastAsia="方正楷体_GBK" w:cs="方正楷体_GBK"/>
          <w:sz w:val="30"/>
          <w:szCs w:val="30"/>
        </w:rPr>
      </w:pPr>
    </w:p>
    <w:p w14:paraId="44D152F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"Concluded." The law is compared to a judge or sergeant; sin, to a prison. And the law is said to conclude or enclose men under sin because it does to the full accuse and convince us of sin, so as our mouths are stopped and we have no way to escape.</w:t>
      </w:r>
    </w:p>
    <w:p w14:paraId="177FEC6D">
      <w:pPr>
        <w:pStyle w:val="3"/>
        <w:spacing w:before="305" w:line="280" w:lineRule="auto"/>
        <w:ind w:left="3" w:hanging="3"/>
        <w:jc w:val="both"/>
        <w:rPr>
          <w:rFonts w:hint="eastAsia" w:ascii="方正楷体_GBK" w:hAnsi="方正楷体_GBK" w:eastAsia="方正楷体_GBK" w:cs="方正楷体_GBK"/>
          <w:sz w:val="30"/>
          <w:szCs w:val="30"/>
        </w:rPr>
      </w:pPr>
    </w:p>
    <w:p w14:paraId="699EF7D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"圈在。"律法被比作一位法官或警官；罪，被比作监狱。律法被说成圈住或围困人在罪中，因为它充分地控告我们并使我们确信我们的罪，使我们的口被堵住，无路可逃。</w:t>
      </w:r>
    </w:p>
    <w:p w14:paraId="03D1576D">
      <w:pPr>
        <w:pStyle w:val="3"/>
        <w:spacing w:before="305" w:line="280" w:lineRule="auto"/>
        <w:ind w:left="3" w:hanging="3"/>
        <w:jc w:val="both"/>
        <w:rPr>
          <w:rFonts w:hint="eastAsia" w:ascii="方正楷体_GBK" w:hAnsi="方正楷体_GBK" w:eastAsia="方正楷体_GBK" w:cs="方正楷体_GBK"/>
          <w:sz w:val="30"/>
          <w:szCs w:val="30"/>
        </w:rPr>
      </w:pPr>
    </w:p>
    <w:p w14:paraId="6EDF925D">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All men that came of Adam by generation, with all that comes from them, their thoughts, desires, words, and deeds.</w:t>
      </w:r>
    </w:p>
    <w:p w14:paraId="4EFCF2DF">
      <w:pPr>
        <w:pStyle w:val="3"/>
        <w:spacing w:before="305" w:line="280" w:lineRule="auto"/>
        <w:ind w:left="3" w:hanging="3"/>
        <w:jc w:val="both"/>
        <w:rPr>
          <w:rFonts w:hint="eastAsia" w:ascii="方正楷体_GBK" w:hAnsi="方正楷体_GBK" w:eastAsia="方正楷体_GBK" w:cs="方正楷体_GBK"/>
          <w:sz w:val="30"/>
          <w:szCs w:val="30"/>
        </w:rPr>
      </w:pPr>
    </w:p>
    <w:p w14:paraId="327DC5E8">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"众人。"所有从亚当而生的人，以及从他们而来的一切，他们的思想、欲望、话语和行为。</w:t>
      </w:r>
    </w:p>
    <w:p w14:paraId="1C65AB02">
      <w:pPr>
        <w:pStyle w:val="3"/>
        <w:spacing w:before="305" w:line="280" w:lineRule="auto"/>
        <w:ind w:left="3" w:hanging="3"/>
        <w:jc w:val="both"/>
        <w:rPr>
          <w:rFonts w:hint="eastAsia" w:ascii="方正楷体_GBK" w:hAnsi="方正楷体_GBK" w:eastAsia="方正楷体_GBK" w:cs="方正楷体_GBK"/>
          <w:sz w:val="30"/>
          <w:szCs w:val="30"/>
        </w:rPr>
      </w:pPr>
    </w:p>
    <w:p w14:paraId="2D0CCE22">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promise." The thing promised, which is remission of sin and life everlasting.</w:t>
      </w:r>
    </w:p>
    <w:p w14:paraId="6AC3DE95">
      <w:pPr>
        <w:pStyle w:val="3"/>
        <w:spacing w:before="305" w:line="280" w:lineRule="auto"/>
        <w:ind w:left="3" w:hanging="3"/>
        <w:jc w:val="both"/>
        <w:rPr>
          <w:rFonts w:hint="eastAsia" w:ascii="方正楷体_GBK" w:hAnsi="方正楷体_GBK" w:eastAsia="方正楷体_GBK" w:cs="方正楷体_GBK"/>
          <w:sz w:val="30"/>
          <w:szCs w:val="30"/>
        </w:rPr>
      </w:pPr>
    </w:p>
    <w:p w14:paraId="1BD9B73E">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"应许。"所应许的事，即罪的赦免和永生。</w:t>
      </w:r>
    </w:p>
    <w:p w14:paraId="26BDB524">
      <w:pPr>
        <w:pStyle w:val="3"/>
        <w:spacing w:before="305" w:line="280" w:lineRule="auto"/>
        <w:ind w:left="3" w:hanging="3"/>
        <w:jc w:val="both"/>
        <w:rPr>
          <w:rFonts w:hint="eastAsia" w:ascii="方正楷体_GBK" w:hAnsi="方正楷体_GBK" w:eastAsia="方正楷体_GBK" w:cs="方正楷体_GBK"/>
          <w:sz w:val="30"/>
          <w:szCs w:val="30"/>
        </w:rPr>
      </w:pPr>
    </w:p>
    <w:p w14:paraId="481EEDE8">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 faith of Christ." That is, the faith whereof Christ is both the author  and  matter. This  is  added to  signify unto  us who  are true believers, namely, they which are believers by the faith of Christ.</w:t>
      </w:r>
    </w:p>
    <w:p w14:paraId="3AC64DB4">
      <w:pPr>
        <w:pStyle w:val="3"/>
        <w:spacing w:before="305" w:line="280" w:lineRule="auto"/>
        <w:ind w:left="3" w:hanging="3"/>
        <w:jc w:val="both"/>
        <w:rPr>
          <w:rFonts w:hint="eastAsia" w:ascii="方正楷体_GBK" w:hAnsi="方正楷体_GBK" w:eastAsia="方正楷体_GBK" w:cs="方正楷体_GBK"/>
          <w:sz w:val="30"/>
          <w:szCs w:val="30"/>
        </w:rPr>
      </w:pPr>
    </w:p>
    <w:p w14:paraId="2AF7B543">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"因信耶稣基督。"即基督既是作者又是内容的信心。这是为了向我们表明谁是真信徒，即那些藉着基督的信心而成为信徒的人。</w:t>
      </w:r>
    </w:p>
    <w:p w14:paraId="7540D362">
      <w:pPr>
        <w:pStyle w:val="3"/>
        <w:spacing w:before="305" w:line="280" w:lineRule="auto"/>
        <w:ind w:left="3" w:hanging="3"/>
        <w:jc w:val="both"/>
        <w:rPr>
          <w:rFonts w:hint="eastAsia" w:ascii="方正楷体_GBK" w:hAnsi="方正楷体_GBK" w:eastAsia="方正楷体_GBK" w:cs="方正楷体_GBK"/>
          <w:sz w:val="30"/>
          <w:szCs w:val="30"/>
        </w:rPr>
      </w:pPr>
    </w:p>
    <w:p w14:paraId="06EE4F99">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Against  this  text  of  Paul  blind  reason  moves  many  questions,  as namely why God created man and then suffered him to fall? Why God did not restrain the fall of Adam to his person, but suffers it to enlarge itself to all mankind, so as all be shut up under sin? Why the promise is not given to all, but only to believers? But there are two special grounds upon which we are to stay our minds. The first is that  God  has  an  absolute  sovereignty  and  lordship  over   all  His creatures. We may not therefore dispute the case with God (Rom. 9:20). "He may do with His own what He will" (Matt. 20:15). The second is that the ways and judgments of God are a gulf into which, the more we search, the more we plunge ourselves, because they are "unsearchable" (Rom. 11:33).</w:t>
      </w:r>
    </w:p>
    <w:p w14:paraId="21079B5B">
      <w:pPr>
        <w:pStyle w:val="3"/>
        <w:spacing w:before="305" w:line="280" w:lineRule="auto"/>
        <w:ind w:left="3" w:hanging="3"/>
        <w:jc w:val="both"/>
        <w:rPr>
          <w:rFonts w:hint="eastAsia" w:ascii="方正楷体_GBK" w:hAnsi="方正楷体_GBK" w:eastAsia="方正楷体_GBK" w:cs="方正楷体_GBK"/>
          <w:sz w:val="30"/>
          <w:szCs w:val="30"/>
        </w:rPr>
      </w:pPr>
    </w:p>
    <w:p w14:paraId="27444CFE">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保罗的这段经文，盲目的理性提出了许多问题，例如为什么神创造人然后让他堕落？为什么神没有将亚当的堕落限制在他个人身上，而是让它扩展到全人类，使所有人都被圈在罪中？为什么应许不是给所有人，而只给信徒？但有两个特殊的基础，我们应当在其上安定我们的心思。第一是神对祂所有的受造物有绝对的主权和统治权。因此我们不可与神争辩（罗马书9:20）。"祂可以随己意用祂自己的东西"（马太福音20:15）。第二是神的道路和判断是一个深渊，我们越是探寻，就越是使自己陷入其中，因为它们是"难以测度的"（罗马书11:33）。</w:t>
      </w:r>
    </w:p>
    <w:p w14:paraId="6778B4AB">
      <w:pPr>
        <w:pStyle w:val="3"/>
        <w:spacing w:before="305" w:line="280" w:lineRule="auto"/>
        <w:ind w:left="3" w:hanging="3"/>
        <w:jc w:val="both"/>
        <w:rPr>
          <w:rFonts w:hint="eastAsia" w:ascii="方正楷体_GBK" w:hAnsi="方正楷体_GBK" w:eastAsia="方正楷体_GBK" w:cs="方正楷体_GBK"/>
          <w:sz w:val="30"/>
          <w:szCs w:val="30"/>
        </w:rPr>
      </w:pPr>
    </w:p>
    <w:p w14:paraId="4E46D64C">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the phrase of Paul: "The Scripture concludes all under sin," if it conclude or shut up, then it determines what is sin, what not. And if this be so, then it may also determine what is true and what is false, and so be truly termed a judge of controversies in religion. If it shut up sinners under their sin, then also it shuts them that err under their  error,  for  errors  be  sins  and  fruits  of  the  flesh.  It  is  said blasphemously that  if the  Scripture  be  a  judge,  it  is  but  a  dumb judge. And I say again that offenders may plead for themselves on this sort, that the law is but a dumb judge when it condemns them and shuts them under sin; but they shall find it has a loud voice in their   consciences    when    they   read    it    seriously   and    examine themselves by it.  Even  so the  Scripture  speaks  sufficiently for the determination of truth and falsehood in matters of salvation, when it is searched with care and humility.</w:t>
      </w:r>
    </w:p>
    <w:p w14:paraId="109F60C5">
      <w:pPr>
        <w:pStyle w:val="3"/>
        <w:spacing w:before="305" w:line="280" w:lineRule="auto"/>
        <w:ind w:left="3" w:hanging="3"/>
        <w:jc w:val="both"/>
        <w:rPr>
          <w:rFonts w:hint="eastAsia" w:ascii="方正楷体_GBK" w:hAnsi="方正楷体_GBK" w:eastAsia="方正楷体_GBK" w:cs="方正楷体_GBK"/>
          <w:sz w:val="30"/>
          <w:szCs w:val="30"/>
        </w:rPr>
      </w:pPr>
    </w:p>
    <w:p w14:paraId="6741326D">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意保罗的表达："圣经把众人都圈在罪里，"如果它圈住或关闭，那么它决定了什么是罪，什么不是。如果是这样，那么它也可以决定什么是真，什么是假，从而被真正称为宗教争议的审判者。如果它将罪人圈在他们的罪中，那么它也将那些犯错的人圈在他们的错误中，因为错误是罪，是肉体的果子。有人亵渎地说，如果圣经是审判者，它只是一个哑巴审判者。我再次说，犯罪者可能为自己辩护说，当律法定罪他们并将他们圈在罪中时，律法只是一个哑巴审判者；但当他们认真阅读它并用它省察自己时，他们将发现它在他们的良心中有响亮的声音。同样，当以谨慎和谦卑来查考圣经时，圣经对于在救恩问题上确定真理和谬误说得已经足够了。</w:t>
      </w:r>
    </w:p>
    <w:p w14:paraId="208F192B">
      <w:pPr>
        <w:pStyle w:val="3"/>
        <w:spacing w:before="305" w:line="280" w:lineRule="auto"/>
        <w:ind w:left="3" w:hanging="3"/>
        <w:jc w:val="both"/>
        <w:rPr>
          <w:rFonts w:hint="eastAsia" w:ascii="方正楷体_GBK" w:hAnsi="方正楷体_GBK" w:eastAsia="方正楷体_GBK" w:cs="方正楷体_GBK"/>
          <w:sz w:val="30"/>
          <w:szCs w:val="30"/>
        </w:rPr>
      </w:pPr>
    </w:p>
    <w:p w14:paraId="631D3E6C">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"We are all shut up under sin," he puts us in mind of our most miserable condition that we are captives of sin and Satan, enclosed in our sins as in a prison, like imprisoned malefactors that wait daily for the coming of the judge and stand in continual fear of execution. And seeing our condition is such, we must labor to see and feel by experience this our spiritual bondage, that we may say with Paul, "We are sold under sin" and "that we know there is no goodness dwelling in our flesh" (Rom. 7:14, 18). This is one of the first lessons that we must take out in the school of Christ. Again, if we seriously bethink ourselves that we are captives of sin and worthy of  death,  it  will  make  us  with  contentation  of  mind  to  bear  the miseries  of this life,  sickness, poverty, reproach, banishment,  etc., considering they come far short of that we have deserved, who are no better than slaves of sin and Satan.</w:t>
      </w:r>
    </w:p>
    <w:p w14:paraId="40B7DA10">
      <w:pPr>
        <w:pStyle w:val="3"/>
        <w:spacing w:before="305" w:line="280" w:lineRule="auto"/>
        <w:ind w:left="3" w:hanging="3"/>
        <w:jc w:val="both"/>
        <w:rPr>
          <w:rFonts w:hint="eastAsia" w:ascii="方正楷体_GBK" w:hAnsi="方正楷体_GBK" w:eastAsia="方正楷体_GBK" w:cs="方正楷体_GBK"/>
          <w:sz w:val="30"/>
          <w:szCs w:val="30"/>
        </w:rPr>
      </w:pPr>
    </w:p>
    <w:p w14:paraId="4955BEEE">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保罗说，"我们都被圈在罪中，"他使我们想起我们最悲惨的状况，我们是罪和撒但的俘虏，被囚禁在我们的罪中如同在监狱里，像被监禁的罪犯每天等待法官的到来，不断惧怕被处决。既然我们的状况如此，我们必须努力通过经验看到并感受到这种属灵的束缚，使我们能像保罗一样说，"我们是被卖给罪了"和"我们知道在我们肉体中没有良善"（罗马书7:14，18）。这是我们在基督的学校里必须学习的第一课之一。再者，如果我们认真思考我们是罪的俘虏，配得死亡，这将使我们心满意足地承担今生的苦难，疾病、贫穷、羞辱、流放等，考虑到它们远不及我们所应得的，我们不过是罪和撒但的奴隶。</w:t>
      </w:r>
    </w:p>
    <w:p w14:paraId="319A4CF3">
      <w:pPr>
        <w:pStyle w:val="3"/>
        <w:spacing w:before="305" w:line="280" w:lineRule="auto"/>
        <w:ind w:left="3" w:hanging="3"/>
        <w:jc w:val="both"/>
        <w:rPr>
          <w:rFonts w:hint="eastAsia" w:ascii="方正楷体_GBK" w:hAnsi="方正楷体_GBK" w:eastAsia="方正楷体_GBK" w:cs="方正楷体_GBK"/>
          <w:sz w:val="30"/>
          <w:szCs w:val="30"/>
        </w:rPr>
      </w:pPr>
    </w:p>
    <w:p w14:paraId="6039F026">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Paul says that all men with all that proceeds from them is shut under sin, he teaches that all actions of men unregenerate are sins.  "The  wisdom   of  the  flesh"—that   is,  the  wisest   cogitations, counsels,  inclinations  of  the  flesh—"are  enmity  with  God"  (Rom. 8:7). "To the unclean all things are unclean" (Titus 1:15). "An evil tree cannot  bring  forth  good  fruit"  (Matt.  7).  It  may  be  objected  that natural men may do the works of the moral law, as to give alms and such like  (Rom.  2:14). Answer.  Sins be  of two  sorts.  One  is when anything is done flat against the commandment of God. The second is when the act or work is done which the law prescribes, yet not in the same manner which the law prescribes—in faith, in obedience to the glory of God. In this second regard, moral works performed by natural men are sins indeed. Hence it follows, that liberty of will in the doing of that which is truly good is lost by the fall of Adam, and that  man  cannot by the  strength  of natural  will, helped by grace, apply himself to the calling of God.</w:t>
      </w:r>
    </w:p>
    <w:p w14:paraId="592A16DA">
      <w:pPr>
        <w:pStyle w:val="3"/>
        <w:spacing w:before="305" w:line="280" w:lineRule="auto"/>
        <w:ind w:left="3" w:hanging="3"/>
        <w:jc w:val="both"/>
        <w:rPr>
          <w:rFonts w:hint="eastAsia" w:ascii="方正楷体_GBK" w:hAnsi="方正楷体_GBK" w:eastAsia="方正楷体_GBK" w:cs="方正楷体_GBK"/>
          <w:sz w:val="30"/>
          <w:szCs w:val="30"/>
        </w:rPr>
      </w:pPr>
    </w:p>
    <w:p w14:paraId="6E797DED">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说所有人和从他们出来的一切都被圈在罪中，他教导未重生之人的所有行为都是罪。"肉体的心思"——即肉体最智慧的思考、谋略、倾向——"与神为仇"（罗马书8:7）。"在不洁的人，一切都不洁"（提多书1:15）。"坏树不能结好果子"（马太福音7章）。有人可能会反对说，自然人可以行道德律法的事，如施舍等（罗马书2:14）。答：罪有两种。一种是完全违背神诫命的任何事。第二种是行律法所规定的行为，但不是以律法所规定的方式——在信心中，在顺服中，为了神的荣耀。在这第二种情况下，自然人所行的道德工作确实是罪。由此可见，在行真正善事上的意志自由在亚当堕落时已经丧失，人不能凭着天然意志的力量，即使有恩典的帮助，使自己投向神的呼召。</w:t>
      </w:r>
    </w:p>
    <w:p w14:paraId="133A69D6">
      <w:pPr>
        <w:pStyle w:val="3"/>
        <w:spacing w:before="305" w:line="280" w:lineRule="auto"/>
        <w:ind w:left="3" w:hanging="3"/>
        <w:jc w:val="both"/>
        <w:rPr>
          <w:rFonts w:hint="eastAsia" w:ascii="方正楷体_GBK" w:hAnsi="方正楷体_GBK" w:eastAsia="方正楷体_GBK" w:cs="方正楷体_GBK"/>
          <w:sz w:val="30"/>
          <w:szCs w:val="30"/>
        </w:rPr>
      </w:pPr>
    </w:p>
    <w:p w14:paraId="2017B987">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Paul  says  that  "the  promise  is  given  to  believers,"  it  is manifest that the promise is not universal in respect of all mankind, but only indefinite and universal in respect of believers. Wherefore their doctrine is not sound that teach the redemption wrought by Christ to be as general as the sin wrought by Adam. Indeed, if we regard the value and sufficiency of the death of Christ, it is so; but if we respect the communication and donation of this benefit, it is not. For though all be shut under sin, yet the promise is only given "to them that believe." It is objected that "God was in Christ reconciling the world to Himself" (2 Cor. 5:19). Answer. The text in hand shows that by "the world" we are to understand all believers through the whole  world.  And  whereas  Paul  says,  "God  shut  up  all  under unbelief,  that  he  might  have  mercy  upon   all"  (Rom.  11:32),  his meaning  is  here  set  down,  that  He  shut  both  Jews  and  Gentiles under unbelief that He might have mercy upon all that believe, both Jews and Gentiles.</w:t>
      </w:r>
    </w:p>
    <w:p w14:paraId="63E3E53C">
      <w:pPr>
        <w:pStyle w:val="3"/>
        <w:spacing w:before="305" w:line="280" w:lineRule="auto"/>
        <w:ind w:left="3" w:hanging="3"/>
        <w:jc w:val="both"/>
        <w:rPr>
          <w:rFonts w:hint="eastAsia" w:ascii="方正楷体_GBK" w:hAnsi="方正楷体_GBK" w:eastAsia="方正楷体_GBK" w:cs="方正楷体_GBK"/>
          <w:sz w:val="30"/>
          <w:szCs w:val="30"/>
        </w:rPr>
      </w:pPr>
    </w:p>
    <w:p w14:paraId="59206E57">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说"应许是赐给信徒的，"显然这应许不是对全人类的普遍应许，而只是对信徒的不定性和普遍性应许。因此，那些教导基督所成就的救赎与亚当所带来的罪一样普遍的教义是不健全的。诚然，如果我们考虑基督之死的价值和充分性，确实如此；但如果我们考虑这利益的传达和施予，则不然。因为虽然所有人都被圈在罪中，但应许只赐给"那信的人。"有人反对说："神在基督里叫世人与自己和好"（哥林多后书5:19）。答：手头的经文表明，"世人"我们要理解为全世界所有的信徒。而保罗说，"神将众人都圈在不顺服之中，为要怜悯众人"（罗马书11:32），他的意思在这里说明了，即祂将犹太人和外邦人都圈在不顺服中，为要怜悯所有信的人，包括犹太人和外邦人。</w:t>
      </w:r>
    </w:p>
    <w:p w14:paraId="41F5DD89">
      <w:pPr>
        <w:pStyle w:val="3"/>
        <w:spacing w:before="305" w:line="280" w:lineRule="auto"/>
        <w:ind w:left="3" w:hanging="3"/>
        <w:jc w:val="both"/>
        <w:rPr>
          <w:rFonts w:hint="eastAsia" w:ascii="方正楷体_GBK" w:hAnsi="方正楷体_GBK" w:eastAsia="方正楷体_GBK" w:cs="方正楷体_GBK"/>
          <w:sz w:val="30"/>
          <w:szCs w:val="30"/>
        </w:rPr>
      </w:pPr>
    </w:p>
    <w:p w14:paraId="2B9176D3">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further, the end of the law is conviction. And the end of our conviction is that the promise of mercy may be given to them that believe.  Here  is  notable  comfort,  with  encouragement  to  all  good duties. Does the law as it were in the name of God arrest you? Does it accuse and convince you of manifoldsins? Does it arraign you at the bar of God's judgment, and fill your soul with terror? Do you by the testimonies of the law and your own conscience see and feel yourself to be a most miserable and wretched sinner? Well. It may be you think that all this is a preparation to your damnation, but it is not. For it is contrariwise a preparation to your salvation.  For the law with a loud voice in your heart proclaims you a sinner and threatens you with perdition, but the end of all this is that Jesus Christ may become  a  savior  unto  you,  so  be  it  you  will  come  unto  Him  and believe in Him. For He saves no sheep but "the lost sheep," and "He calls not just men, but sinners to repentance." Let us therefore with all our hearts come unto Christ and believe in Him, and that by the faith of Christ, that is, with a faith joined with hope, love, and new obedience. Then shall the promise of pardon and life everlasting be given  to  us.  Upon  this  ground,  persons  in  despair  and  grievous offenders may see a plain way to help and succor themselves. For the work of the law concluding us under sin, by the mercy of God, tends to our salvation if we will use the good means.</w:t>
      </w:r>
    </w:p>
    <w:p w14:paraId="42E4AB6D">
      <w:pPr>
        <w:pStyle w:val="3"/>
        <w:spacing w:before="305" w:line="280" w:lineRule="auto"/>
        <w:ind w:left="3" w:hanging="3"/>
        <w:jc w:val="both"/>
        <w:rPr>
          <w:rFonts w:hint="eastAsia" w:ascii="方正楷体_GBK" w:hAnsi="方正楷体_GBK" w:eastAsia="方正楷体_GBK" w:cs="方正楷体_GBK"/>
          <w:sz w:val="30"/>
          <w:szCs w:val="30"/>
        </w:rPr>
      </w:pPr>
    </w:p>
    <w:p w14:paraId="2D1C2279">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外注意，律法的目的是使人知罪。而我们知罪的目的是使怜悯的应许赐给那些信的人。这里有显著的安慰，鼓励所有的善行。律法是否好像奉神的名逮捕你？它是否控告你并使你确信多种罪？它是否在神的审判台前指控你，并使你的灵魂充满恐惧？你是否通过律法和你自己良心的见证看到并感到自己是一个最可怜和悲惨的罪人？好，你可能认为这一切是对你定罪的准备，但事实并非如此。相反，这是对你救恩的准备。因为律法在你心中以响亮的声音宣告你是罪人，并以灭亡威胁你，但这一切的目的是使耶稣基督可以成为你的救主，只要你愿意来到祂面前并信靠祂。因为祂拯救的不是别的羊，而是"失丧的羊"，"祂所召的不是义人，乃是罪人悔改。"所以，让我们全心全意地来到基督面前，相信祂，并且是通过基督的信心，即与盼望、爱心和新顺服相连的信心。那么，赦罪和永生的应许就会赐给我们。在这基础上，绝望中的人和严重的罪犯可以看到一条明确的帮助和拯救自己的道路。因为律法使我们圈在罪中的工作，通过神的怜悯，倾向于我们的救恩，如果我们愿意使用好方法。</w:t>
      </w:r>
    </w:p>
    <w:p w14:paraId="38ABBE8B">
      <w:pPr>
        <w:pStyle w:val="3"/>
        <w:spacing w:before="305" w:line="280" w:lineRule="auto"/>
        <w:ind w:left="3" w:hanging="3"/>
        <w:jc w:val="both"/>
        <w:rPr>
          <w:rFonts w:hint="eastAsia" w:ascii="方正楷体_GBK" w:hAnsi="方正楷体_GBK" w:eastAsia="方正楷体_GBK" w:cs="方正楷体_GBK"/>
          <w:sz w:val="30"/>
          <w:szCs w:val="30"/>
        </w:rPr>
      </w:pPr>
    </w:p>
    <w:p w14:paraId="795714D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Paul says the promise is made not to everyone that believes according to any faith of his own, but to them that are true believers by the faith of Christ. Therefore every man shall not be saved in his own faith and religion, but only they that are of the faith of Christ.</w:t>
      </w:r>
    </w:p>
    <w:p w14:paraId="0D270F5E">
      <w:pPr>
        <w:pStyle w:val="3"/>
        <w:spacing w:before="305" w:line="280" w:lineRule="auto"/>
        <w:ind w:left="3" w:hanging="3"/>
        <w:jc w:val="both"/>
        <w:rPr>
          <w:rFonts w:hint="eastAsia" w:ascii="方正楷体_GBK" w:hAnsi="方正楷体_GBK" w:eastAsia="方正楷体_GBK" w:cs="方正楷体_GBK"/>
          <w:sz w:val="30"/>
          <w:szCs w:val="30"/>
        </w:rPr>
      </w:pPr>
    </w:p>
    <w:p w14:paraId="60CED22E">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最后，保罗说应许不是给每一个按照自己的信心相信的人，而是给那些通过基督的信心成为真信徒的人。因此，不是每个人都会在自己的信仰和宗教中得救，而只有那些属于基督信心的人。</w:t>
      </w:r>
    </w:p>
    <w:p w14:paraId="5B695AB9">
      <w:pPr>
        <w:pStyle w:val="3"/>
        <w:spacing w:before="305" w:line="280" w:lineRule="auto"/>
        <w:ind w:left="3" w:hanging="3"/>
        <w:jc w:val="both"/>
        <w:rPr>
          <w:rFonts w:hint="eastAsia" w:ascii="方正楷体_GBK" w:hAnsi="方正楷体_GBK" w:eastAsia="方正楷体_GBK" w:cs="方正楷体_GBK"/>
          <w:sz w:val="30"/>
          <w:szCs w:val="30"/>
        </w:rPr>
      </w:pPr>
    </w:p>
    <w:p w14:paraId="49B695ED">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23 For before faith came, we were kept under the law, and shut up unto faith which should afterward be revealed.</w:t>
      </w:r>
    </w:p>
    <w:p w14:paraId="334EFF1B">
      <w:pPr>
        <w:pStyle w:val="3"/>
        <w:spacing w:before="305" w:line="280" w:lineRule="auto"/>
        <w:ind w:left="3" w:hanging="3"/>
        <w:jc w:val="both"/>
        <w:rPr>
          <w:rFonts w:hint="eastAsia" w:ascii="方正楷体_GBK" w:hAnsi="方正楷体_GBK" w:eastAsia="方正楷体_GBK" w:cs="方正楷体_GBK"/>
          <w:sz w:val="30"/>
          <w:szCs w:val="30"/>
        </w:rPr>
      </w:pPr>
    </w:p>
    <w:p w14:paraId="0FA2AACA">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23 但这信还未来以先，我们被看守在律法之下，被圈住，直等到那将来的信显明出来。</w:t>
      </w:r>
    </w:p>
    <w:p w14:paraId="366B6FBC">
      <w:pPr>
        <w:pStyle w:val="3"/>
        <w:spacing w:before="305" w:line="280" w:lineRule="auto"/>
        <w:ind w:left="3" w:hanging="3"/>
        <w:jc w:val="both"/>
        <w:rPr>
          <w:rFonts w:hint="eastAsia" w:ascii="方正楷体_GBK" w:hAnsi="方正楷体_GBK" w:eastAsia="方正楷体_GBK" w:cs="方正楷体_GBK"/>
          <w:sz w:val="30"/>
          <w:szCs w:val="30"/>
        </w:rPr>
      </w:pPr>
    </w:p>
    <w:p w14:paraId="3584E6C5">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24 Wherefore the law was our schoolmaster to Christ, that we might be made righteous by faith.</w:t>
      </w:r>
    </w:p>
    <w:p w14:paraId="7B326DAF">
      <w:pPr>
        <w:pStyle w:val="3"/>
        <w:spacing w:before="305" w:line="280" w:lineRule="auto"/>
        <w:ind w:left="3" w:hanging="3"/>
        <w:jc w:val="both"/>
        <w:rPr>
          <w:rFonts w:hint="eastAsia" w:ascii="方正楷体_GBK" w:hAnsi="方正楷体_GBK" w:eastAsia="方正楷体_GBK" w:cs="方正楷体_GBK"/>
          <w:sz w:val="30"/>
          <w:szCs w:val="30"/>
        </w:rPr>
      </w:pPr>
    </w:p>
    <w:p w14:paraId="4A6F93DC">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24 这样，律法是我们训蒙的师傅，引我们到基督那里，使我们因信称义。</w:t>
      </w:r>
    </w:p>
    <w:p w14:paraId="2FB8D870">
      <w:pPr>
        <w:pStyle w:val="3"/>
        <w:spacing w:before="305" w:line="280" w:lineRule="auto"/>
        <w:ind w:left="3" w:hanging="3"/>
        <w:jc w:val="both"/>
        <w:rPr>
          <w:rFonts w:hint="eastAsia" w:ascii="方正楷体_GBK" w:hAnsi="方正楷体_GBK" w:eastAsia="方正楷体_GBK" w:cs="方正楷体_GBK"/>
          <w:sz w:val="30"/>
          <w:szCs w:val="30"/>
        </w:rPr>
      </w:pPr>
    </w:p>
    <w:p w14:paraId="169AA72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25  But  after  that  faith  is  come,  we  are  no  more  under  the schoolmaster.</w:t>
      </w:r>
    </w:p>
    <w:p w14:paraId="37454513">
      <w:pPr>
        <w:pStyle w:val="3"/>
        <w:spacing w:before="305" w:line="280" w:lineRule="auto"/>
        <w:ind w:left="3" w:hanging="3"/>
        <w:jc w:val="both"/>
        <w:rPr>
          <w:rFonts w:hint="eastAsia" w:ascii="方正楷体_GBK" w:hAnsi="方正楷体_GBK" w:eastAsia="方正楷体_GBK" w:cs="方正楷体_GBK"/>
          <w:sz w:val="30"/>
          <w:szCs w:val="30"/>
        </w:rPr>
      </w:pPr>
    </w:p>
    <w:p w14:paraId="5319956D">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25 但这信既然来到，我们从此就不在师傅的手下了。</w:t>
      </w:r>
    </w:p>
    <w:p w14:paraId="2C36C39F">
      <w:pPr>
        <w:pStyle w:val="3"/>
        <w:spacing w:before="305" w:line="280" w:lineRule="auto"/>
        <w:ind w:left="3" w:hanging="3"/>
        <w:jc w:val="both"/>
        <w:rPr>
          <w:rFonts w:hint="eastAsia" w:ascii="方正楷体_GBK" w:hAnsi="方正楷体_GBK" w:eastAsia="方正楷体_GBK" w:cs="方正楷体_GBK"/>
          <w:sz w:val="30"/>
          <w:szCs w:val="30"/>
        </w:rPr>
      </w:pPr>
    </w:p>
    <w:p w14:paraId="3A1740A2">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in  the   nineteenth  verse  had   said   that   "the   law  was   for transgressions, till the seed come, to which the promise was made." And here he makes a more large declaration of his own meaning. The sum of all that he says may be reduced to a comparison of things unlike, on this manner. Before the coming of faith, we were under the dominion of Moses' law, but after faith was come, we were free. The first part of the comparison is amplified by a double similitude: the  law  was   a   guard   unto   us   (v.   23),   and   the   law   was   our schoolmaster  (v.  24). The second part of the comparison is in the twenty-fifth verse.</w:t>
      </w:r>
    </w:p>
    <w:p w14:paraId="4C904F1F">
      <w:pPr>
        <w:pStyle w:val="3"/>
        <w:spacing w:before="305" w:line="280" w:lineRule="auto"/>
        <w:ind w:left="3" w:hanging="3"/>
        <w:jc w:val="both"/>
        <w:rPr>
          <w:rFonts w:hint="eastAsia" w:ascii="方正楷体_GBK" w:hAnsi="方正楷体_GBK" w:eastAsia="方正楷体_GBK" w:cs="方正楷体_GBK"/>
          <w:sz w:val="30"/>
          <w:szCs w:val="30"/>
        </w:rPr>
      </w:pPr>
    </w:p>
    <w:p w14:paraId="59BF8641">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在第十九节中曾说"律法是为过犯而设的，直等到那蒙应许的子孙来到"。在这里他更广泛地声明了自己的意思。他所说的一切可以归结为一个不同事物的比较，方式如下。在信心来临之前，我们在摩西律法的统治之下，但信心来临后，我们就自由了。比较的第一部分通过双重比喻来扩展：律法是我们的守卫（第23节），律法是我们的训蒙师傅（第24节）。比较的第二部分在第二十五节。</w:t>
      </w:r>
    </w:p>
    <w:p w14:paraId="4AF3E117">
      <w:pPr>
        <w:pStyle w:val="3"/>
        <w:spacing w:before="305" w:line="280" w:lineRule="auto"/>
        <w:ind w:left="3" w:hanging="3"/>
        <w:jc w:val="both"/>
        <w:rPr>
          <w:rFonts w:hint="eastAsia" w:ascii="方正楷体_GBK" w:hAnsi="方正楷体_GBK" w:eastAsia="方正楷体_GBK" w:cs="方正楷体_GBK"/>
          <w:sz w:val="30"/>
          <w:szCs w:val="30"/>
        </w:rPr>
      </w:pPr>
    </w:p>
    <w:p w14:paraId="2A07F303">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That is, the gospel or the doctrine of remission of sins and life everlasting by Christ exhibited in the flesh.</w:t>
      </w:r>
    </w:p>
    <w:p w14:paraId="18A0C5EA">
      <w:pPr>
        <w:pStyle w:val="3"/>
        <w:spacing w:before="305" w:line="280" w:lineRule="auto"/>
        <w:ind w:left="3" w:hanging="3"/>
        <w:jc w:val="both"/>
        <w:rPr>
          <w:rFonts w:hint="eastAsia" w:ascii="方正楷体_GBK" w:hAnsi="方正楷体_GBK" w:eastAsia="方正楷体_GBK" w:cs="方正楷体_GBK"/>
          <w:sz w:val="30"/>
          <w:szCs w:val="30"/>
        </w:rPr>
      </w:pPr>
    </w:p>
    <w:p w14:paraId="7B56D845">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"信心。"即福音或通过在肉身显现的基督赦罪和永生的教义。</w:t>
      </w:r>
    </w:p>
    <w:p w14:paraId="612C06CA">
      <w:pPr>
        <w:pStyle w:val="3"/>
        <w:spacing w:before="305" w:line="280" w:lineRule="auto"/>
        <w:ind w:left="3" w:hanging="3"/>
        <w:jc w:val="both"/>
        <w:rPr>
          <w:rFonts w:hint="eastAsia" w:ascii="方正楷体_GBK" w:hAnsi="方正楷体_GBK" w:eastAsia="方正楷体_GBK" w:cs="方正楷体_GBK"/>
          <w:sz w:val="30"/>
          <w:szCs w:val="30"/>
        </w:rPr>
      </w:pPr>
    </w:p>
    <w:p w14:paraId="4D490504">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We Jews: I Paul a Jew, and the rest of that nation.</w:t>
      </w:r>
    </w:p>
    <w:p w14:paraId="61D3FBF8">
      <w:pPr>
        <w:pStyle w:val="3"/>
        <w:spacing w:before="305" w:line="280" w:lineRule="auto"/>
        <w:ind w:left="3" w:hanging="3"/>
        <w:jc w:val="both"/>
        <w:rPr>
          <w:rFonts w:hint="eastAsia" w:ascii="方正楷体_GBK" w:hAnsi="方正楷体_GBK" w:eastAsia="方正楷体_GBK" w:cs="方正楷体_GBK"/>
          <w:sz w:val="30"/>
          <w:szCs w:val="30"/>
        </w:rPr>
      </w:pPr>
    </w:p>
    <w:p w14:paraId="0B961A22">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"我们。"我们犹太人：我保罗，一个犹太人，和那民族的其余人。</w:t>
      </w:r>
    </w:p>
    <w:p w14:paraId="2464D70A">
      <w:pPr>
        <w:pStyle w:val="3"/>
        <w:spacing w:before="305" w:line="280" w:lineRule="auto"/>
        <w:ind w:left="3" w:hanging="3"/>
        <w:jc w:val="both"/>
        <w:rPr>
          <w:rFonts w:hint="eastAsia" w:ascii="方正楷体_GBK" w:hAnsi="方正楷体_GBK" w:eastAsia="方正楷体_GBK" w:cs="方正楷体_GBK"/>
          <w:sz w:val="30"/>
          <w:szCs w:val="30"/>
        </w:rPr>
      </w:pPr>
    </w:p>
    <w:p w14:paraId="13409833">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"Law." That is, the whole economy, policy, and regiment of Moses, by laws partly moral, partly ceremonial, and partly judicial.</w:t>
      </w:r>
    </w:p>
    <w:p w14:paraId="424D7E66">
      <w:pPr>
        <w:pStyle w:val="3"/>
        <w:spacing w:before="305" w:line="280" w:lineRule="auto"/>
        <w:ind w:left="3" w:hanging="3"/>
        <w:jc w:val="both"/>
        <w:rPr>
          <w:rFonts w:hint="eastAsia" w:ascii="方正楷体_GBK" w:hAnsi="方正楷体_GBK" w:eastAsia="方正楷体_GBK" w:cs="方正楷体_GBK"/>
          <w:sz w:val="30"/>
          <w:szCs w:val="30"/>
        </w:rPr>
      </w:pPr>
    </w:p>
    <w:p w14:paraId="7E17684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"律法。"即摩西的整个经济、政策和统治，部分是道德律法，部分是礼仪律法，部分是司法律法。</w:t>
      </w:r>
    </w:p>
    <w:p w14:paraId="53A0940A">
      <w:pPr>
        <w:pStyle w:val="3"/>
        <w:spacing w:before="305" w:line="280" w:lineRule="auto"/>
        <w:ind w:left="3" w:hanging="3"/>
        <w:jc w:val="both"/>
        <w:rPr>
          <w:rFonts w:hint="eastAsia" w:ascii="方正楷体_GBK" w:hAnsi="方正楷体_GBK" w:eastAsia="方正楷体_GBK" w:cs="方正楷体_GBK"/>
          <w:sz w:val="30"/>
          <w:szCs w:val="30"/>
        </w:rPr>
      </w:pPr>
    </w:p>
    <w:p w14:paraId="28C722AD">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"Kept." Compassed or guarded. Because the law before Christ was to the Jews as a guard of armed men, to enclose and keep them that they should not depart from God and from their allegiance to Him, unto the sins,idolatries, and superstitions of the Gentiles.</w:t>
      </w:r>
    </w:p>
    <w:p w14:paraId="43E4BA26">
      <w:pPr>
        <w:pStyle w:val="3"/>
        <w:spacing w:before="305" w:line="280" w:lineRule="auto"/>
        <w:ind w:left="3" w:hanging="3"/>
        <w:jc w:val="both"/>
        <w:rPr>
          <w:rFonts w:hint="eastAsia" w:ascii="方正楷体_GBK" w:hAnsi="方正楷体_GBK" w:eastAsia="方正楷体_GBK" w:cs="方正楷体_GBK"/>
          <w:sz w:val="30"/>
          <w:szCs w:val="30"/>
        </w:rPr>
      </w:pPr>
    </w:p>
    <w:p w14:paraId="5C62E2D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"看守。"围住或守卫。因为基督之前的律法对犹太人而言就像一群武装人员的守卫，将他们围住并保守，使他们不至从神和对祂的忠诚中离开，去行外邦人的罪、偶像崇拜和迷信。</w:t>
      </w:r>
    </w:p>
    <w:p w14:paraId="69E32AD8">
      <w:pPr>
        <w:pStyle w:val="3"/>
        <w:spacing w:before="305" w:line="280" w:lineRule="auto"/>
        <w:ind w:left="3" w:hanging="3"/>
        <w:jc w:val="both"/>
        <w:rPr>
          <w:rFonts w:hint="eastAsia" w:ascii="方正楷体_GBK" w:hAnsi="方正楷体_GBK" w:eastAsia="方正楷体_GBK" w:cs="方正楷体_GBK"/>
          <w:sz w:val="30"/>
          <w:szCs w:val="30"/>
        </w:rPr>
      </w:pPr>
    </w:p>
    <w:p w14:paraId="44D32917">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"Unto the faith." That is, till the faith come.</w:t>
      </w:r>
    </w:p>
    <w:p w14:paraId="5E284E32">
      <w:pPr>
        <w:pStyle w:val="3"/>
        <w:spacing w:before="305" w:line="280" w:lineRule="auto"/>
        <w:ind w:left="3" w:hanging="3"/>
        <w:jc w:val="both"/>
        <w:rPr>
          <w:rFonts w:hint="eastAsia" w:ascii="方正楷体_GBK" w:hAnsi="方正楷体_GBK" w:eastAsia="方正楷体_GBK" w:cs="方正楷体_GBK"/>
          <w:sz w:val="30"/>
          <w:szCs w:val="30"/>
        </w:rPr>
      </w:pPr>
    </w:p>
    <w:p w14:paraId="5F8F8356">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"直等到那信。"即直到信心来到。</w:t>
      </w:r>
    </w:p>
    <w:p w14:paraId="0ECCD71C">
      <w:pPr>
        <w:pStyle w:val="3"/>
        <w:spacing w:before="305" w:line="280" w:lineRule="auto"/>
        <w:ind w:left="3" w:hanging="3"/>
        <w:jc w:val="both"/>
        <w:rPr>
          <w:rFonts w:hint="eastAsia" w:ascii="方正楷体_GBK" w:hAnsi="方正楷体_GBK" w:eastAsia="方正楷体_GBK" w:cs="方正楷体_GBK"/>
          <w:sz w:val="30"/>
          <w:szCs w:val="30"/>
        </w:rPr>
      </w:pPr>
    </w:p>
    <w:p w14:paraId="2DEA975B">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"Afterward revealed."  From the  creation to the law, the church of God was  in  one  family;  and  the  rest  of  the  world  beside  was  no people  of  God.  From  the  law  till  Christ,  the  church  of  God  was enclosed  in  the  nation  of  the  Jews,  and  all  the  world  beside  no church or people of God. And this distinction  of a people  and no people stood sometime after the coming of Christ. "Go not into the way of the Gentiles, and into the cities of the Samaritans enter ye not"  (Matt.  10:5).  After  the   ascension  of  Christ,  this   distinction ended,  because  the  mystery  of  man's  redemption  was  then  more plainly revealed; and it began then to be revealed to the whole world (Col. 1:26–27; Rom. 16:25).</w:t>
      </w:r>
    </w:p>
    <w:p w14:paraId="2E21063A">
      <w:pPr>
        <w:pStyle w:val="3"/>
        <w:spacing w:before="305" w:line="280" w:lineRule="auto"/>
        <w:ind w:left="3" w:hanging="3"/>
        <w:jc w:val="both"/>
        <w:rPr>
          <w:rFonts w:hint="eastAsia" w:ascii="方正楷体_GBK" w:hAnsi="方正楷体_GBK" w:eastAsia="方正楷体_GBK" w:cs="方正楷体_GBK"/>
          <w:sz w:val="30"/>
          <w:szCs w:val="30"/>
        </w:rPr>
      </w:pPr>
    </w:p>
    <w:p w14:paraId="79655BAB">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显明出来。"从创世到律法，神的教会在一个家庭中；而世界其余部分不是神的子民。从律法到基督，神的教会被圈在犹太民族中，而世上其余部分不是神的教会或子民。这种有子民和无子民的区别在基督来临后一段时间仍然存在。"外邦人的路，你们不要走；撒玛利亚人的城，你们不要进"（马太福音10:5）。在基督升天后，这种区别结束了，因为人类救赎的奥秘当时更明确地显明了；它开始向全世界显明（歌罗西书1:26-27；罗马书16:25）。</w:t>
      </w:r>
    </w:p>
    <w:p w14:paraId="07A7A962">
      <w:pPr>
        <w:pStyle w:val="3"/>
        <w:spacing w:before="305" w:line="280" w:lineRule="auto"/>
        <w:ind w:left="3" w:hanging="3"/>
        <w:jc w:val="both"/>
        <w:rPr>
          <w:rFonts w:hint="eastAsia" w:ascii="方正楷体_GBK" w:hAnsi="方正楷体_GBK" w:eastAsia="方正楷体_GBK" w:cs="方正楷体_GBK"/>
          <w:sz w:val="30"/>
          <w:szCs w:val="30"/>
        </w:rPr>
      </w:pPr>
    </w:p>
    <w:p w14:paraId="6088F88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we see that the law served for transgressions because it was to the Jews as a guard to keep them in the compass of their duty that they fell not away to sundry transgressions.</w:t>
      </w:r>
    </w:p>
    <w:p w14:paraId="3FC60AAC">
      <w:pPr>
        <w:pStyle w:val="3"/>
        <w:spacing w:before="305" w:line="280" w:lineRule="auto"/>
        <w:ind w:left="3" w:hanging="3"/>
        <w:jc w:val="both"/>
        <w:rPr>
          <w:rFonts w:hint="eastAsia" w:ascii="方正楷体_GBK" w:hAnsi="方正楷体_GBK" w:eastAsia="方正楷体_GBK" w:cs="方正楷体_GBK"/>
          <w:sz w:val="30"/>
          <w:szCs w:val="30"/>
        </w:rPr>
      </w:pPr>
    </w:p>
    <w:p w14:paraId="43177434">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因此我们看到律法确实为过犯服务，因为它对犹太人而言就像一个守卫，使他们保持在他们责任的范围内，不至堕落到各种过犯中。</w:t>
      </w:r>
    </w:p>
    <w:p w14:paraId="5F79DCB8">
      <w:pPr>
        <w:pStyle w:val="3"/>
        <w:spacing w:before="305" w:line="280" w:lineRule="auto"/>
        <w:ind w:left="3" w:hanging="3"/>
        <w:jc w:val="both"/>
        <w:rPr>
          <w:rFonts w:hint="eastAsia" w:ascii="方正楷体_GBK" w:hAnsi="方正楷体_GBK" w:eastAsia="方正楷体_GBK" w:cs="方正楷体_GBK"/>
          <w:sz w:val="30"/>
          <w:szCs w:val="30"/>
        </w:rPr>
      </w:pPr>
    </w:p>
    <w:p w14:paraId="35D23893">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This shows the greatness of our corruption, and that the very frame of our heart is evil continually, that the Lord must be fain to set His laws about us as a guard of armed men to keep us that we sin not.</w:t>
      </w:r>
    </w:p>
    <w:p w14:paraId="2AB4B79C">
      <w:pPr>
        <w:pStyle w:val="3"/>
        <w:spacing w:before="305" w:line="280" w:lineRule="auto"/>
        <w:ind w:left="3" w:hanging="3"/>
        <w:jc w:val="both"/>
        <w:rPr>
          <w:rFonts w:hint="eastAsia" w:ascii="方正楷体_GBK" w:hAnsi="方正楷体_GBK" w:eastAsia="方正楷体_GBK" w:cs="方正楷体_GBK"/>
          <w:sz w:val="30"/>
          <w:szCs w:val="30"/>
        </w:rPr>
      </w:pPr>
    </w:p>
    <w:p w14:paraId="67C96D93">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用途：这显示了我们败坏的严重性，以及我们心灵的结构持续是邪恶的，以至于主必须乐意将祂的律法置于我们周围，如同一群武装人员的守卫，以保守我们不犯罪。</w:t>
      </w:r>
    </w:p>
    <w:p w14:paraId="1137C84C">
      <w:pPr>
        <w:pStyle w:val="3"/>
        <w:spacing w:before="305" w:line="280" w:lineRule="auto"/>
        <w:ind w:left="3" w:hanging="3"/>
        <w:jc w:val="both"/>
        <w:rPr>
          <w:rFonts w:hint="eastAsia" w:ascii="方正楷体_GBK" w:hAnsi="方正楷体_GBK" w:eastAsia="方正楷体_GBK" w:cs="方正楷体_GBK"/>
          <w:sz w:val="30"/>
          <w:szCs w:val="30"/>
        </w:rPr>
      </w:pPr>
    </w:p>
    <w:p w14:paraId="0033B94E">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see the use of God's laws, which serve to prevent, restrain, and cut offsin, into which otherwise men would fall unless they were compassed and guarded bylaws. Some object for freedom of will, on this manner. If the laws of God cannot be kept, they are in vain. But they are not in vain. Therefore they may be kept. Answer. The major or first part of the reason is not true. For there are other uses of the laws of God than the keeping of them. For they serve to restrain and to prevent open offences, and to keep men in order, at the least outwardly.</w:t>
      </w:r>
    </w:p>
    <w:p w14:paraId="76923805">
      <w:pPr>
        <w:pStyle w:val="3"/>
        <w:spacing w:before="305" w:line="280" w:lineRule="auto"/>
        <w:ind w:left="3" w:hanging="3"/>
        <w:jc w:val="both"/>
        <w:rPr>
          <w:rFonts w:hint="eastAsia" w:ascii="方正楷体_GBK" w:hAnsi="方正楷体_GBK" w:eastAsia="方正楷体_GBK" w:cs="方正楷体_GBK"/>
          <w:sz w:val="30"/>
          <w:szCs w:val="30"/>
        </w:rPr>
      </w:pPr>
    </w:p>
    <w:p w14:paraId="3A71F367">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这里我们看到神律法的用途，它们用来防止、约束和切断罪，若没有律法的围绕和守卫，人就会陷入其中。有些人为意志的自由提出异议，如下：如果神的律法不能被遵守，那么它们就是徒然的。但它们不是徒然的。因此，它们可以被遵守。答：理由的主要部分或第一部分不正确。因为神的律法还有其他用途，不仅是为了遵守它们。它们用来约束和防止公开的罪行，并使人保持秩序，至少在外表上。</w:t>
      </w:r>
    </w:p>
    <w:p w14:paraId="20CEEE51">
      <w:pPr>
        <w:pStyle w:val="3"/>
        <w:spacing w:before="305" w:line="280" w:lineRule="auto"/>
        <w:ind w:left="3" w:hanging="3"/>
        <w:jc w:val="both"/>
        <w:rPr>
          <w:rFonts w:hint="eastAsia" w:ascii="方正楷体_GBK" w:hAnsi="方正楷体_GBK" w:eastAsia="方正楷体_GBK" w:cs="方正楷体_GBK"/>
          <w:sz w:val="30"/>
          <w:szCs w:val="30"/>
        </w:rPr>
      </w:pPr>
    </w:p>
    <w:p w14:paraId="087D6F44">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Another use of the law of God was to conclude and shut up the Jews into the unity of one faith and religion. For this cause the Jews had but one temple, one mercy seat, one high priest, etc. Hence it follows that in a godly and Christian commonwealth where true religion is established there may be no toleration of any other religion. For that which is the end of God's laws must also be the end of all good laws in all commonwealths and kingdoms, namely, to shut up the people into the unity of one faith.</w:t>
      </w:r>
    </w:p>
    <w:p w14:paraId="4D85B410">
      <w:pPr>
        <w:pStyle w:val="3"/>
        <w:spacing w:before="305" w:line="280" w:lineRule="auto"/>
        <w:ind w:left="3" w:hanging="3"/>
        <w:jc w:val="both"/>
        <w:rPr>
          <w:rFonts w:hint="eastAsia" w:ascii="方正楷体_GBK" w:hAnsi="方正楷体_GBK" w:eastAsia="方正楷体_GBK" w:cs="方正楷体_GBK"/>
          <w:sz w:val="30"/>
          <w:szCs w:val="30"/>
        </w:rPr>
      </w:pPr>
    </w:p>
    <w:p w14:paraId="16507A38">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律法的另一个用途是将犹太人圈在一个信仰和宗教的合一中。为此，犹太人只有一个圣殿，一个施恩座，一个大祭司等。由此可见，在一个敬虔的基督教国家，即已建立真宗教的地方，不可容忍任何其他宗教。因为神律法的目的也必须是所有国家和王国中一切良法的目的，即将人民圈在一个信仰的合一中。</w:t>
      </w:r>
    </w:p>
    <w:p w14:paraId="59085485">
      <w:pPr>
        <w:pStyle w:val="3"/>
        <w:spacing w:before="305" w:line="280" w:lineRule="auto"/>
        <w:ind w:left="3" w:hanging="3"/>
        <w:jc w:val="both"/>
        <w:rPr>
          <w:rFonts w:hint="eastAsia" w:ascii="方正楷体_GBK" w:hAnsi="方正楷体_GBK" w:eastAsia="方正楷体_GBK" w:cs="方正楷体_GBK"/>
          <w:sz w:val="30"/>
          <w:szCs w:val="30"/>
        </w:rPr>
      </w:pPr>
    </w:p>
    <w:p w14:paraId="74BC6308">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of  the  Jews  is   called  "a  fountain  sealed,  a  garden enclosed" (Song 4:12), "a vineyard hedged in" (Isa. 5:5; Ps. 80:12). And here we see what is the hedge or wall of this garden, or vineyard, namely, the regiment or policy of Moses by a threefold kind of law. This admonishes us to respect and with care to observe good laws, because they are as it were hedges and fences of all good societies. And the breaking of them is the pulling down of our fence.</w:t>
      </w:r>
    </w:p>
    <w:p w14:paraId="1EE941D6">
      <w:pPr>
        <w:pStyle w:val="3"/>
        <w:spacing w:before="305" w:line="280" w:lineRule="auto"/>
        <w:ind w:left="3" w:hanging="3"/>
        <w:jc w:val="both"/>
        <w:rPr>
          <w:rFonts w:hint="eastAsia" w:ascii="方正楷体_GBK" w:hAnsi="方正楷体_GBK" w:eastAsia="方正楷体_GBK" w:cs="方正楷体_GBK"/>
          <w:sz w:val="30"/>
          <w:szCs w:val="30"/>
        </w:rPr>
      </w:pPr>
    </w:p>
    <w:p w14:paraId="0CD8BB23">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太人的教会被称为"封闭的泉源，关闭的园子"（雅歌4:12），"四围圈起的葡萄园"（以赛亚书5:5；诗篇80:12）。在此我们看到这园子或葡萄园的篱笆或墙是什么，即摩西通过三种律法所实施的制度或政策。这提醒我们要尊重并谨慎遵守良法，因为它们如同所有良好社会的篱笆和围栏。违反它们就是拆毁我们的围栏。</w:t>
      </w:r>
    </w:p>
    <w:p w14:paraId="3F940E57">
      <w:pPr>
        <w:pStyle w:val="3"/>
        <w:spacing w:before="305" w:line="280" w:lineRule="auto"/>
        <w:ind w:left="3" w:hanging="3"/>
        <w:jc w:val="both"/>
        <w:rPr>
          <w:rFonts w:hint="eastAsia" w:ascii="方正楷体_GBK" w:hAnsi="方正楷体_GBK" w:eastAsia="方正楷体_GBK" w:cs="方正楷体_GBK"/>
          <w:sz w:val="30"/>
          <w:szCs w:val="30"/>
        </w:rPr>
      </w:pPr>
    </w:p>
    <w:p w14:paraId="7344204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Paul says, "till the faith be revealed," note that the faith or the gospel was not revealed to the world till the last age, after the coming of Christ. It may be said, it was always revealed to all men, but no so clearly as in these last days. Answer. It was not revealed to all, either darkly  or  clearly,  before  the  coming  of  Christ.  "God  suffered  the Gentiles to walkin their own ways" (Acts 14:16). They were "without God, and without Christ" (Eph. 2:12). Paul preached "where Christ was not so much as named" (Rom. 15:20). Hence it follows that the vocation of men to life everlasting is not universal because Christ was never universally revealed. Neither is man's redemption universal in respect  of  the  whole  world.   For   redemption  by   Christ  was   not revealed to all nations before the coming of Christ. And a benefit to be apprehended by faith, if it be unknown, is no benefit. Lastly, it is erroneous  that  some  teach,  namely,  that  grace  supernatural  is universal—that is, that the power to believe in Christ and the power to turn to God, if men will, is generally given to all. But this cannot be because it is not given to all men so much as to hear of Christ and to know Him.</w:t>
      </w:r>
    </w:p>
    <w:p w14:paraId="0D3FEED4">
      <w:pPr>
        <w:pStyle w:val="3"/>
        <w:spacing w:before="305" w:line="280" w:lineRule="auto"/>
        <w:ind w:left="3" w:hanging="3"/>
        <w:jc w:val="both"/>
        <w:rPr>
          <w:rFonts w:hint="eastAsia" w:ascii="方正楷体_GBK" w:hAnsi="方正楷体_GBK" w:eastAsia="方正楷体_GBK" w:cs="方正楷体_GBK"/>
          <w:sz w:val="30"/>
          <w:szCs w:val="30"/>
        </w:rPr>
      </w:pPr>
    </w:p>
    <w:p w14:paraId="2192B962">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说"直等到那信显明出来，"注意，信心或福音直到最后的时代，即基督来临之后，才向世界显明。有人可能会说，它一直向所有人显明，只是不像这些末后的日子那么清晰。答：在基督来临之前，它并未向所有人显明，无论是暗淡地还是清晰地。"神任凭外邦人行他们自己的道路"（使徒行传14:16）。他们"与基督无关，在世上没有神"（以弗所书2:12）。保罗"在没有人提及基督之名的地方传道"（罗马书15:20）。由此可见，人蒙召得永生不是普遍的，因为基督从未普遍地被显明。人类的救赎也不是普遍适用于全世界的。因为基督的救赎在祂来临之前并未向所有国家显明。若一个靠信心领受的恩典不为人所知，它就不是恩典。最后，有些人教导说超自然的恩典是普遍的——即相信基督的能力和归向神的能力，如果人愿意，是普遍赐给所有人的，这是错误的。但这不可能，因为甚至连听闻基督和认识祂的机会都未普遍赐给所有人。</w:t>
      </w:r>
    </w:p>
    <w:p w14:paraId="621AE539">
      <w:pPr>
        <w:pStyle w:val="3"/>
        <w:spacing w:before="305" w:line="280" w:lineRule="auto"/>
        <w:ind w:left="3" w:hanging="3"/>
        <w:jc w:val="both"/>
        <w:rPr>
          <w:rFonts w:hint="eastAsia" w:ascii="方正楷体_GBK" w:hAnsi="方正楷体_GBK" w:eastAsia="方正楷体_GBK" w:cs="方正楷体_GBK"/>
          <w:sz w:val="30"/>
          <w:szCs w:val="30"/>
        </w:rPr>
      </w:pPr>
    </w:p>
    <w:p w14:paraId="7D7B286F">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Seeing faith is now come, it may be demanded, what is the guard whereby we are kept now? Answer. The precepts of the moral law. "The sayings of the wise are as nails" or "stakes fastened" to range men  in  the  compass  of  their  own  duties  (Eccl.  12:11).  Again,  the peace of God or the assurance of our reconciliation with God is a guard to keep our hearts and senses in Christ (Phil. 4:7). If this will not do the deed, God has in store His corrections and judgments to be as a hedge to hedge us in (Hos. 2:6). This being so, our duty is to guard and enclose ourselves, specially our hearts (Prov. 4:23) and all the  senses  and  powers  of our  souls  (Ps.  141:3)  by  the  wholesome precepts and counsels of God. Considering we lie open to so many enemies, we should continually be armed and fenced from the head to the foot (Eph. 6:13), otherwise we shall upon every occasion be overturned.</w:t>
      </w:r>
    </w:p>
    <w:p w14:paraId="7D7EC1A6">
      <w:pPr>
        <w:pStyle w:val="3"/>
        <w:spacing w:before="305" w:line="280" w:lineRule="auto"/>
        <w:ind w:left="3" w:hanging="3"/>
        <w:jc w:val="both"/>
        <w:rPr>
          <w:rFonts w:hint="eastAsia" w:ascii="方正楷体_GBK" w:hAnsi="方正楷体_GBK" w:eastAsia="方正楷体_GBK" w:cs="方正楷体_GBK"/>
          <w:sz w:val="30"/>
          <w:szCs w:val="30"/>
        </w:rPr>
      </w:pPr>
    </w:p>
    <w:p w14:paraId="7EDACF96">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信心如今已来到，可能会问，现在什么是保守我们的守卫？答：道德律法的诫命。"智慧人的言语好像刺棍"或"钉稳的钉子"，使人们在自己的责任范围内行事（传道书12:11）。再者，神的平安或我们与神和好的确据是保守我们心灵和感官在基督里的守卫（腓立比书4:7）。若这无法成事，神还有祂的管教和审判，作为篱笆将我们围住（何西阿书2:6）。既是如此，我们的责任是通过神的健全诫命和劝导来保护和围护自己，特别是我们的心（箴言4:23）和我们灵魂的所有感官和能力（诗篇141:3）。考虑到我们面对如此多的仇敌，我们应当从头到脚不断武装和防备（以弗所书6:13），否则我们在每一个场合都会被推翻。</w:t>
      </w:r>
    </w:p>
    <w:p w14:paraId="64A8F982">
      <w:pPr>
        <w:pStyle w:val="3"/>
        <w:spacing w:before="305" w:line="280" w:lineRule="auto"/>
        <w:ind w:left="3" w:hanging="3"/>
        <w:jc w:val="both"/>
        <w:rPr>
          <w:rFonts w:hint="eastAsia" w:ascii="方正楷体_GBK" w:hAnsi="方正楷体_GBK" w:eastAsia="方正楷体_GBK" w:cs="方正楷体_GBK"/>
          <w:sz w:val="30"/>
          <w:szCs w:val="30"/>
        </w:rPr>
      </w:pPr>
    </w:p>
    <w:p w14:paraId="5AF721E5">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come to the twenty-fourth verse, the Jews might haply say, Seeing we are thus kept and shut up by the law, what means have we of comfort and of salvation? The answer is made: "the law is" further "our  schoolmaster."  Here  by  "schoolmaster"  understand  one  that teaches little children or petits the first rudiments or elements,A, B, C. And the law is "a schoolmaster to Christ," for two causes. One, because it points  out  and  shadows  forth unto us  Christ by bodily rudiments of ceremonies and sacrifices. The second is because the law, specially the moral law, urges and compels men to go to Christ. For it shows us our sins, and that without remedy. It shows us the damnation  that  is  due  unto  us.  And  by  this  means,  it  makes  us despair of salvation in respect of ourselves. And thus it enforces us to seek  for  help  out  of  ourselves   in   Christ.  The  law  is  then  our schoolmaster not by the plain teaching, but by stripes and correction.</w:t>
      </w:r>
    </w:p>
    <w:p w14:paraId="204364C9">
      <w:pPr>
        <w:pStyle w:val="3"/>
        <w:spacing w:before="305" w:line="280" w:lineRule="auto"/>
        <w:ind w:left="3" w:hanging="3"/>
        <w:jc w:val="both"/>
        <w:rPr>
          <w:rFonts w:hint="eastAsia" w:ascii="方正楷体_GBK" w:hAnsi="方正楷体_GBK" w:eastAsia="方正楷体_GBK" w:cs="方正楷体_GBK"/>
          <w:sz w:val="30"/>
          <w:szCs w:val="30"/>
        </w:rPr>
      </w:pPr>
    </w:p>
    <w:p w14:paraId="78EF9976">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来到第二十四节，犹太人可能会说，既然我们被律法如此看守和圈住，我们有什么安慰和救恩的途径？答案是："律法是"进一步"我们的训蒙师傅。"这里"训蒙师傅"是指教导幼童或小学基础要素的人，如字母表A、B、C。律法是"引我们到基督那里的训蒙师傅"，有两个原因。一是因为它通过礼仪和祭祀的身体基本要素指向并预表基督。二是因为律法，特别是道德律法，催促并迫使人们到基督那里去。因为它显明我们的罪，且无法补救。它显明我们应受的审判。通过这些方式，它使我们对自身的救恩绝望。因此，它迫使我们在基督里寻求自身以外的帮助。律法是我们的训蒙师傅，不是通过明白的教导，而是通过鞭打和管教。</w:t>
      </w:r>
    </w:p>
    <w:p w14:paraId="4A100972">
      <w:pPr>
        <w:pStyle w:val="3"/>
        <w:spacing w:before="305" w:line="280" w:lineRule="auto"/>
        <w:ind w:left="3" w:hanging="3"/>
        <w:jc w:val="both"/>
        <w:rPr>
          <w:rFonts w:hint="eastAsia" w:ascii="方正楷体_GBK" w:hAnsi="方正楷体_GBK" w:eastAsia="方正楷体_GBK" w:cs="方正楷体_GBK"/>
          <w:sz w:val="30"/>
          <w:szCs w:val="30"/>
        </w:rPr>
      </w:pPr>
    </w:p>
    <w:p w14:paraId="45EA3001">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verse, Paul sets down the manner and way of our salvation, which is on this manner: first, the law prepares us by humbling us; then comes the gospel, and it stirs up faith. And faith wrought in the heart    apprehends    Christ    for   justification,    sanctification,    and glorification. Paul sets this forth by a fit similitude. They that would be the servants and children of God must come into the school of God and be taught of Him. In this school are two forms and two masters. In the first form, the teacher and master is the law. And he teaches men to know their sin and their deserved damnation, and he causes us to  despair  of our  salvation  in  respect  of ourselves. And when men have been well schooled by the law and are brought to acknowledge their sins and that they are slaves of sin and Satan, then must they be taken up to a higher form and be taught by another schoolmaster,which is faith or the gospel. The lesson of the gospel is that  men  after they  are humbled  must fly to the throne  of grace, believe in Christ, and with all their hearts turn unto God that they may be justified and glorified. When we have by the teaching of this second master learned this good lesson, we are become children and servants of God.</w:t>
      </w:r>
    </w:p>
    <w:p w14:paraId="6D67AF84">
      <w:pPr>
        <w:pStyle w:val="3"/>
        <w:spacing w:before="305" w:line="280" w:lineRule="auto"/>
        <w:ind w:left="3" w:hanging="3"/>
        <w:jc w:val="both"/>
        <w:rPr>
          <w:rFonts w:hint="eastAsia" w:ascii="方正楷体_GBK" w:hAnsi="方正楷体_GBK" w:eastAsia="方正楷体_GBK" w:cs="方正楷体_GBK"/>
          <w:sz w:val="30"/>
          <w:szCs w:val="30"/>
        </w:rPr>
      </w:pPr>
    </w:p>
    <w:p w14:paraId="6E53C9D4">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节经文中，保罗陈述了我们得救的方式和途径，是这样的：首先，律法通过使我们谦卑来预备我们；然后福音来到，激发信心。信心在心中运行，领受基督使我们称义、成圣和得荣。保罗用一个恰当的比喻来说明这点。那些想成为神的仆人和儿女的人必须进入神的学校，接受祂的教导。在这学校中有两种形式和两位师傅。在第一种形式中，教师和师傅是律法。它教导人认识他们的罪和应得的审判，使我们对自身的救恩绝望。当人被律法充分教导，并承认他们的罪，承认他们是罪和撒但的奴隶时，他们必须被提升到更高的形式，由另一位师傅教导，这师傅就是信心或福音。福音的教训是，人在谦卑后必须飞向恩典的宝座，信靠基督，全心归向神，使他们得以称义和得荣。当我们通过这第二位师傅的教导学会了这好功课，我们就成为神的儿女和仆人。</w:t>
      </w:r>
    </w:p>
    <w:p w14:paraId="4305642A">
      <w:pPr>
        <w:pStyle w:val="3"/>
        <w:spacing w:before="305" w:line="280" w:lineRule="auto"/>
        <w:ind w:left="3" w:hanging="3"/>
        <w:jc w:val="both"/>
        <w:rPr>
          <w:rFonts w:hint="eastAsia" w:ascii="方正楷体_GBK" w:hAnsi="方正楷体_GBK" w:eastAsia="方正楷体_GBK" w:cs="方正楷体_GBK"/>
          <w:sz w:val="30"/>
          <w:szCs w:val="30"/>
        </w:rPr>
      </w:pPr>
    </w:p>
    <w:p w14:paraId="46401E9D">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then it is manifest that there are two sorts of bad scholars in the school of Christ among us. One sort are they which come to the Lord's Table and yet learn nothing either from the law or from the gospel,  but  content  themselves  with  the  teaching  of  nature.  The second  sort  are  they  which  learn  something  but  in  preposterous manner. For they have learned that mercy and salvation comes by Christ.   And   with   this   they    content   themselves,   not    suffering themselves first of all to be schooled by the law till they despair in respect  of  themselves,  nor  to  be  schooled  of  the  gospel  till  they believe in Christ and repent of their sins.</w:t>
      </w:r>
    </w:p>
    <w:p w14:paraId="5A314EF0">
      <w:pPr>
        <w:pStyle w:val="3"/>
        <w:spacing w:before="305" w:line="280" w:lineRule="auto"/>
        <w:ind w:left="3" w:hanging="3"/>
        <w:jc w:val="both"/>
        <w:rPr>
          <w:rFonts w:hint="eastAsia" w:ascii="方正楷体_GBK" w:hAnsi="方正楷体_GBK" w:eastAsia="方正楷体_GBK" w:cs="方正楷体_GBK"/>
          <w:sz w:val="30"/>
          <w:szCs w:val="30"/>
        </w:rPr>
      </w:pPr>
    </w:p>
    <w:p w14:paraId="27F495FA">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可见，在我们中间，基督学校里有两种不良学生。一种是那些来到主的桌前，却既不从律法也不从福音中学到任何东西，而是满足于自然的教导的人。第二种是那些学到一些东西但方式颠倒的人。因为他们已经学到怜悯和救恩是藉着基督而来。他们以此自满，不让自己首先接受律法的教导直到对自己绝望，也不让自己接受福音的教导直到他们信靠基督并悔改他们的罪。</w:t>
      </w:r>
    </w:p>
    <w:p w14:paraId="3B3B44F8">
      <w:pPr>
        <w:pStyle w:val="3"/>
        <w:spacing w:before="305" w:line="280" w:lineRule="auto"/>
        <w:ind w:left="3" w:hanging="3"/>
        <w:jc w:val="both"/>
        <w:rPr>
          <w:rFonts w:hint="eastAsia" w:ascii="方正楷体_GBK" w:hAnsi="方正楷体_GBK" w:eastAsia="方正楷体_GBK" w:cs="方正楷体_GBK"/>
          <w:sz w:val="30"/>
          <w:szCs w:val="30"/>
        </w:rPr>
      </w:pPr>
    </w:p>
    <w:p w14:paraId="5BD5F5F3">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word, he is a good scholar in the school of Christ that first learns by the law to humble himself and to go out of himself, and, being humbled, subjects his heart to the voice and precept of the gospel, which bids us believe in Christ, turn to God, and testify our faith by new obedience.</w:t>
      </w:r>
    </w:p>
    <w:p w14:paraId="60598C05">
      <w:pPr>
        <w:pStyle w:val="3"/>
        <w:spacing w:before="305" w:line="280" w:lineRule="auto"/>
        <w:ind w:left="3" w:hanging="3"/>
        <w:jc w:val="both"/>
        <w:rPr>
          <w:rFonts w:hint="eastAsia" w:ascii="方正楷体_GBK" w:hAnsi="方正楷体_GBK" w:eastAsia="方正楷体_GBK" w:cs="方正楷体_GBK"/>
          <w:sz w:val="30"/>
          <w:szCs w:val="30"/>
        </w:rPr>
      </w:pPr>
    </w:p>
    <w:p w14:paraId="49FB7DC7">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简言之，基督学校里的好学生是首先通过律法学会谦卑自己并走出自己，然后在谦卑的状态下，使自己的心服从福音的声音和教导，福音吩咐我们信靠基督，归向神，并通过新的顺服证明我们的信心。</w:t>
      </w:r>
    </w:p>
    <w:p w14:paraId="5F8F3DC3">
      <w:pPr>
        <w:pStyle w:val="3"/>
        <w:spacing w:before="305" w:line="280" w:lineRule="auto"/>
        <w:ind w:left="3" w:hanging="3"/>
        <w:jc w:val="both"/>
        <w:rPr>
          <w:rFonts w:hint="eastAsia" w:ascii="方正楷体_GBK" w:hAnsi="方正楷体_GBK" w:eastAsia="方正楷体_GBK" w:cs="方正楷体_GBK"/>
          <w:sz w:val="30"/>
          <w:szCs w:val="30"/>
        </w:rPr>
      </w:pPr>
    </w:p>
    <w:p w14:paraId="034AF95A">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second part of the comparison  (v.  25),  Paul  sets  down one point: that at the coming of the faith the Jews were freed from the dominion of the law of Moses, and consequently that the said law was abrogated. The lawgiver, that is, the expounder of Moses' law, was to last but till the coming of Shiloh  (Gen. 49:10). The law of commandments standing in ordinances was abrogated by the flesh of Christ  (Eph.  2:15).  And  the  change  of the  priesthood brought  the change of the law (Heb. 7:12).</w:t>
      </w:r>
    </w:p>
    <w:p w14:paraId="7D370150">
      <w:pPr>
        <w:pStyle w:val="3"/>
        <w:spacing w:before="305" w:line="280" w:lineRule="auto"/>
        <w:ind w:left="3" w:hanging="3"/>
        <w:jc w:val="both"/>
        <w:rPr>
          <w:rFonts w:hint="eastAsia" w:ascii="方正楷体_GBK" w:hAnsi="方正楷体_GBK" w:eastAsia="方正楷体_GBK" w:cs="方正楷体_GBK"/>
          <w:sz w:val="30"/>
          <w:szCs w:val="30"/>
        </w:rPr>
      </w:pPr>
    </w:p>
    <w:p w14:paraId="09D5E3E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比较的第二部分（第25节），保罗提出一点：在信心到来时，犹太人从摩西律法的统治下得自由，因此该律法被废除。立法者，即摩西律法的解释者，只持续到细罗（基督）的到来（创世记49:10）。律例中的诫命之律法被基督的身体废除（以弗所书2:15）。祭司职分的更改带来律法的更改（希伯来书7:12）。</w:t>
      </w:r>
    </w:p>
    <w:p w14:paraId="3F4F1F0F">
      <w:pPr>
        <w:pStyle w:val="3"/>
        <w:spacing w:before="305" w:line="280" w:lineRule="auto"/>
        <w:ind w:left="3" w:hanging="3"/>
        <w:jc w:val="both"/>
        <w:rPr>
          <w:rFonts w:hint="eastAsia" w:ascii="方正楷体_GBK" w:hAnsi="方正楷体_GBK" w:eastAsia="方正楷体_GBK" w:cs="方正楷体_GBK"/>
          <w:sz w:val="30"/>
          <w:szCs w:val="30"/>
        </w:rPr>
      </w:pPr>
    </w:p>
    <w:p w14:paraId="3AC85D12">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clearing   of  this  point,  three   questions  are  to  be demanded. The first  is, when was  the  policy,  regiment,  or  law  of Moses abrogated? Answer. At the coming of the faith, or when the gospel first began to be published to the world, which was at the ascension of Christ. And He in His death canceled the ceremonial law and took it out of the way (Col. 2:14). When the Old Testament ended, and the New began, then was the abrogation of the law. Now the ending of the Old Testament and the beginning of the New was in the resurrection of Christ. For then was the beginning of the new world, as it were.</w:t>
      </w:r>
    </w:p>
    <w:p w14:paraId="22B3D0C0">
      <w:pPr>
        <w:pStyle w:val="3"/>
        <w:spacing w:before="305" w:line="280" w:lineRule="auto"/>
        <w:ind w:left="3" w:hanging="3"/>
        <w:jc w:val="both"/>
        <w:rPr>
          <w:rFonts w:hint="eastAsia" w:ascii="方正楷体_GBK" w:hAnsi="方正楷体_GBK" w:eastAsia="方正楷体_GBK" w:cs="方正楷体_GBK"/>
          <w:sz w:val="30"/>
          <w:szCs w:val="30"/>
        </w:rPr>
      </w:pPr>
    </w:p>
    <w:p w14:paraId="16178372">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更好地澄清这一点，需要提出三个问题。第一是，摩西的政策、制度或律法何时被废除？答：在信心来临时，或当福音首次开始向世界公布时，这是在基督升天时。祂在祂的死中取消了礼仪律法，将其除去（歌罗西书2:14）。当旧约结束，新约开始时，律法就被废除了。旧约的结束和新约的开始是在基督复活时。因为那时是新世界的开始，可以这么说。</w:t>
      </w:r>
    </w:p>
    <w:p w14:paraId="2283B45B">
      <w:pPr>
        <w:pStyle w:val="3"/>
        <w:spacing w:before="305" w:line="280" w:lineRule="auto"/>
        <w:ind w:left="3" w:hanging="3"/>
        <w:jc w:val="both"/>
        <w:rPr>
          <w:rFonts w:hint="eastAsia" w:ascii="方正楷体_GBK" w:hAnsi="方正楷体_GBK" w:eastAsia="方正楷体_GBK" w:cs="方正楷体_GBK"/>
          <w:sz w:val="30"/>
          <w:szCs w:val="30"/>
        </w:rPr>
      </w:pPr>
    </w:p>
    <w:p w14:paraId="03D577AA">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how far forth the law is abrogated? Answer. The law is threefold: moral, ceremonial, judicial. Moral is the law of God concerning manners or duties to God and man. Now the moral law is abrogated in respect of the church and them that believe [in] three ways. First, in respect of justification. And this Paul proves at large in this epistle. And secondly, in respect of the malediction or curse. "There is no condemnation to them that are in Christ" (Rom. 8:1). Thirdly, in respect of rigor. For in them that are in Christ, God accepts the endeavor to obey for obedience itself. Nevertheless, the law, as it is the rule of good life, is unchangeable,  and admits no abrogation. And Christ in this regard did by his death establish it (Rom. 3:31).</w:t>
      </w:r>
    </w:p>
    <w:p w14:paraId="56C34E64">
      <w:pPr>
        <w:pStyle w:val="3"/>
        <w:spacing w:before="305" w:line="280" w:lineRule="auto"/>
        <w:ind w:left="3" w:hanging="3"/>
        <w:jc w:val="both"/>
        <w:rPr>
          <w:rFonts w:hint="eastAsia" w:ascii="方正楷体_GBK" w:hAnsi="方正楷体_GBK" w:eastAsia="方正楷体_GBK" w:cs="方正楷体_GBK"/>
          <w:sz w:val="30"/>
          <w:szCs w:val="30"/>
        </w:rPr>
      </w:pPr>
    </w:p>
    <w:p w14:paraId="5646B2E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律法在多大程度上被废除？答：律法有三种：道德的、礼仪的、司法的。道德律法是关于对神和人的行为或责任的神的律法。现在，道德律法对于教会和那些信的人在三方面被废除。首先，就称义而言。保罗在这封书信中详细证明了这一点。其次，就咒诅而言。"如今，那些在基督耶稣里的就不定罪了"（罗马书8:1）。第三，就严厉而言。因为对于那些在基督里的人，神接受努力顺服为顺服本身。然而，律法作为良好生活的规则，是不变的，不接受废除。基督在这方面通过祂的死建立了它（罗马书3:31）。</w:t>
      </w:r>
    </w:p>
    <w:p w14:paraId="54A35F11">
      <w:pPr>
        <w:pStyle w:val="3"/>
        <w:spacing w:before="305" w:line="280" w:lineRule="auto"/>
        <w:ind w:left="3" w:hanging="3"/>
        <w:jc w:val="both"/>
        <w:rPr>
          <w:rFonts w:hint="eastAsia" w:ascii="方正楷体_GBK" w:hAnsi="方正楷体_GBK" w:eastAsia="方正楷体_GBK" w:cs="方正楷体_GBK"/>
          <w:sz w:val="30"/>
          <w:szCs w:val="30"/>
        </w:rPr>
      </w:pPr>
    </w:p>
    <w:p w14:paraId="302819AC">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ceremonial law is that which prescribed rites and gestures in the worship of God in the time of the Old Testament. Ceremonies are either of figure and signification or of order. The first are abrogated at the coming of Christ, who was the accomplishment of them all (Col. 2:17). The second being ceremonies of particular order to the times of the Old and New Testament concern not us. For example, in the  commandment  of  the  Sabbath,  some  things  are  moral,  some ceremonial, some judicial. That in one day of seven there should be a holy rest, it is moral.  Rest  upon the  seventh  day from  creation  is ceremonial in respect of order.  Strictness  of rest from  all labor  is ceremonial in respect of the signification of rest from sin and rest in heaven. Therefore the particular day of rest and the manner of rest is abrogated. And Christ by His own example and by the example of the apostles  (examples  not being  contradicted  in  Scripture)  appointed the eighth day, or the day of Christ's resurrection, to be the Sabbath of the New Testament.</w:t>
      </w:r>
    </w:p>
    <w:p w14:paraId="4064F119">
      <w:pPr>
        <w:pStyle w:val="3"/>
        <w:spacing w:before="305" w:line="280" w:lineRule="auto"/>
        <w:ind w:left="3" w:hanging="3"/>
        <w:jc w:val="both"/>
        <w:rPr>
          <w:rFonts w:hint="eastAsia" w:ascii="方正楷体_GBK" w:hAnsi="方正楷体_GBK" w:eastAsia="方正楷体_GBK" w:cs="方正楷体_GBK"/>
          <w:sz w:val="30"/>
          <w:szCs w:val="30"/>
        </w:rPr>
      </w:pPr>
    </w:p>
    <w:p w14:paraId="1FD06EAB">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礼仪律法是在旧约时期规定敬拜神的仪式和姿势的律法。礼仪分为象征和意义的礼仪，或次序的礼仪。第一种在基督来临时被废除，祂是所有这些礼仪的完成（歌罗西书2:17）。第二种是旧约和新约时期特定次序的礼仪，与我们无关。例如，在安息日的诫命中，有些是道德性的，有些是礼仪性的，有些是司法性的。每七天中有一天应当圣洁安息，这是道德性的。在创造后的第七天安息，这是就次序而言的礼仪性规定。严格禁止所有劳动的安息，这是就罪的安息和天堂安息的象征而言的礼仪性规定。因此，特定的安息日和安息方式被废除了。基督通过自己的榜样和使徒们的榜样（这些榜样在圣经中未被反对）指定第八天，即基督复活的日子，为新约的安息日。</w:t>
      </w:r>
    </w:p>
    <w:p w14:paraId="61677DEE">
      <w:pPr>
        <w:pStyle w:val="3"/>
        <w:spacing w:before="305" w:line="280" w:lineRule="auto"/>
        <w:ind w:left="3" w:hanging="3"/>
        <w:jc w:val="both"/>
        <w:rPr>
          <w:rFonts w:hint="eastAsia" w:ascii="方正楷体_GBK" w:hAnsi="方正楷体_GBK" w:eastAsia="方正楷体_GBK" w:cs="方正楷体_GBK"/>
          <w:sz w:val="30"/>
          <w:szCs w:val="30"/>
        </w:rPr>
      </w:pPr>
    </w:p>
    <w:p w14:paraId="241C359D">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Judicial  laws   are  such  as  concern  inheritances,  lands,  bargains, controversies, causes criminal, and they pertain to the regiment of the  commonwealth.  If  the  commonwealth  of  the  Jews  were  now standing, they should be governed by these laws. For to them were they given. The case is not like with us. Some are of mind that all judicial laws are abrogated. And some are of contrary mind that all commonwealths  are  to  be  governed  by  them.  But  they  are  both deceived. And the mean between both is the truth. Know then that of judicial laws of Moses, some are abrogated, [and] some are not. Such laws as are merely judicial, that is, judicial and not moral, and do particularly concern the nation of the Jews, the land of Canaan, the times before  Christ,  the  things  of the  Old  Testament—[these]  are abrogated. Of this kind is the law that commands  "the brother to raise up seed to his brother" (Deut. 25:5). The law of tenths is partly ceremonial  and  partly judicial,  and  specially  concerns  the  land  of Canaan. For as countries are richer or poorer than Canaan, so must their allowance to the ministry be more or less. The sevenths, the eighths, the ninths, the elevenths, the twelfths, and not the tenths. And the allowance of tenths stands not in force in this and other commonwealths by the judicial law of God, but by positive laws of countries. For if it did, then ministers should not meddle with their tenths, either for the gathering or for the disposing of them; but they should be brought into storehouses by certain overseers, and they should  dispose  of  them  according  to  the  need  of  the  minister  (2 Chron. 31; Mal. 3). The law that these must either restore fourfold, or be  a  bondman,  concerns  Canaan,  and  those  countries.  In  Europe (specially  in  the  northern  and  western  parts),  a  straighter  law  is required.   For   the    people    are    much   given    to    idleness,    and consequently  to  robbing.  And  they  are  of  fierce  disposition,  and therefore with theft join violence  and  disturbance  of the  common peace. And for this cause (excepting in some cases) theft is punished with death. And this must not seem hard. For even the Jews, when the theft was aggravated with other circumstances, might punish it with death (2 Sam. 12:5). And it is in the power of the magistrate, when sins are increased, to increase punishment.</w:t>
      </w:r>
    </w:p>
    <w:p w14:paraId="1B10D9B8">
      <w:pPr>
        <w:pStyle w:val="3"/>
        <w:spacing w:before="305" w:line="280" w:lineRule="auto"/>
        <w:ind w:left="3" w:hanging="3"/>
        <w:jc w:val="both"/>
        <w:rPr>
          <w:rFonts w:hint="eastAsia" w:ascii="方正楷体_GBK" w:hAnsi="方正楷体_GBK" w:eastAsia="方正楷体_GBK" w:cs="方正楷体_GBK"/>
          <w:sz w:val="30"/>
          <w:szCs w:val="30"/>
        </w:rPr>
      </w:pPr>
    </w:p>
    <w:p w14:paraId="15AC0F47">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司法律法是关于继承、土地、交易、争端、刑事案件的律法，它们属于国家的管理。如果犹太人的国家现在仍然存在，他们应当由这些律法治理。因为这些律法是赐给他们的。我们的情况不同。有些人认为所有司法律法都被废除了。有些人持相反意见，认为所有国家都应当由它们治理。但他们都被欺骗了。真理在两者之间。要知道，摩西的司法律法中，有些被废除了，有些没有。那些纯粹是司法性的，即司法而非道德性的，特别涉及犹太民族、迦南地、基督前的时代、旧约事物的律法——这些被废除了。这类律法包括命令"兄弟为兄弟兴起后裔"的律法（申命记25:5）。什一奉献的律法部分是礼仪性的，部分是司法性的，特别关乎迦南地。因为随着国家比迦南富有或贫穷，他们对事工的供给应当更多或更少。第七、第八、第九、第十一、第十二，而不是第十。什一奉献的供给在这个和其他国家中的效力不是靠神的司法律法，而是靠国家的实定法。因为若是靠神的司法律法，那么牧师就不应当干预他们的什一奉献，无论是收集还是处理；而应当由某些监督带入仓库，他们应当按照牧师的需要处理它们（历代志下31章；玛拉基书3章）。那律法规定偷窃者必须偿还四倍，或成为奴仆，关乎迦南和那些国家。在欧洲（特别是北部和西部），需要更严格的律法。因为人们很懒惰，因此倾向于抢劫。而且他们性情凶猛，因此偷窃伴随着暴力和对公共和平的干扰。为此原因（除了某些情况外），偷窃被处以死刑。这不应该看起来很苛刻。因为即使是犹太人，当偷窃与其他情况加重时，也可能处以死刑（撒母耳记下12:5）。当罪恶增加时，增加惩罚是在政府的权力范围内的。</w:t>
      </w:r>
    </w:p>
    <w:p w14:paraId="65AECF00">
      <w:pPr>
        <w:pStyle w:val="3"/>
        <w:spacing w:before="305" w:line="280" w:lineRule="auto"/>
        <w:ind w:left="3" w:hanging="3"/>
        <w:jc w:val="both"/>
        <w:rPr>
          <w:rFonts w:hint="eastAsia" w:ascii="方正楷体_GBK" w:hAnsi="方正楷体_GBK" w:eastAsia="方正楷体_GBK" w:cs="方正楷体_GBK"/>
          <w:sz w:val="30"/>
          <w:szCs w:val="30"/>
        </w:rPr>
      </w:pPr>
    </w:p>
    <w:p w14:paraId="25AC950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judicial laws that are in foundation and substance moral are not abrogated, but  are perpetual.  For the better  discerning  of them,  I give two notes. The first is this. If a judicial law serve directly and immediately to guard and fence any one of the Ten Commandments in the main scope and end thereof, it is moral inequity and perpetual because  the  end  and  use  of  it  is  perpetual.   I  will  give  sundry examples.  It  is  the law  of God that he  of the  Israelites  that  shall entice them to go and worship other gods shall be put to death (Deut. 13:6–9).   This    law   serves    to    maintain    and   uphold    the   first commandment, the end whereof is to enjoin us to take the true God for our God. And this end is most necessary both for God's glory and for the salvation of men, and therefore whatsoever thing or person overturns or abolishes this end, it must be cutoff from the society of men.  Here  note  by  the  way,  that  they  which   have  been  born, baptized, and brought up among us, and yet afterward become Mass- priests,  and  seek  maliciously  and   obstinately  without   ceasing  to seduce our people, deserve in this respect to be put to death.</w:t>
      </w:r>
    </w:p>
    <w:p w14:paraId="5547CC36">
      <w:pPr>
        <w:pStyle w:val="3"/>
        <w:spacing w:before="305" w:line="280" w:lineRule="auto"/>
        <w:ind w:left="3" w:hanging="3"/>
        <w:jc w:val="both"/>
        <w:rPr>
          <w:rFonts w:hint="eastAsia" w:ascii="方正楷体_GBK" w:hAnsi="方正楷体_GBK" w:eastAsia="方正楷体_GBK" w:cs="方正楷体_GBK"/>
          <w:sz w:val="30"/>
          <w:szCs w:val="30"/>
        </w:rPr>
      </w:pPr>
    </w:p>
    <w:p w14:paraId="1543DF02">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那些在基础和实质上是道德性的司法律法没有被废除，而是永久的。为了更好地辨别它们，我给出两个标志。第一个是这样的。如果一个司法律法直接并立即服务于保护和维护十诫中任何一条的主要范围和目的，它在公平上是道德性的并且是永久的，因为它的目的和用途是永久的。我将给出几个例子。神的律法规定，以色列人中若有人引诱他们去敬拜其他神明，应当处以死刑（申命记13:6-9）。这律法服务于维护第一条诫命，其目的是命令我们以真神为我们的神。这目的对神的荣耀和人的救恩都是最必要的，因此，无论什么事物或人颠覆或废除这目的，都必须从人类社会中剪除。这里顺便注意，那些在我们中间出生、受洗和成长，却后来成为弥撒祭司，恶意并顽固地不断诱惑我们的人民的人，在这方面应受死刑。</w:t>
      </w:r>
    </w:p>
    <w:p w14:paraId="48B6E3AF">
      <w:pPr>
        <w:pStyle w:val="3"/>
        <w:spacing w:before="305" w:line="280" w:lineRule="auto"/>
        <w:ind w:left="3" w:hanging="3"/>
        <w:jc w:val="both"/>
        <w:rPr>
          <w:rFonts w:hint="eastAsia" w:ascii="方正楷体_GBK" w:hAnsi="方正楷体_GBK" w:eastAsia="方正楷体_GBK" w:cs="方正楷体_GBK"/>
          <w:sz w:val="30"/>
          <w:szCs w:val="30"/>
        </w:rPr>
      </w:pPr>
    </w:p>
    <w:p w14:paraId="30112C2E">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Example 2. "Thou shalt not suffer a witch to live" (Ex. 22:18). This law again is a fence to the first commandment. For witches renounce God and human society, and therefore are worthily cut off, though they do no hurt, even because they make a league with the devil.</w:t>
      </w:r>
    </w:p>
    <w:p w14:paraId="69B846B0">
      <w:pPr>
        <w:pStyle w:val="3"/>
        <w:spacing w:before="305" w:line="280" w:lineRule="auto"/>
        <w:ind w:left="3" w:hanging="3"/>
        <w:jc w:val="both"/>
        <w:rPr>
          <w:rFonts w:hint="eastAsia" w:ascii="方正楷体_GBK" w:hAnsi="方正楷体_GBK" w:eastAsia="方正楷体_GBK" w:cs="方正楷体_GBK"/>
          <w:sz w:val="30"/>
          <w:szCs w:val="30"/>
        </w:rPr>
      </w:pPr>
    </w:p>
    <w:p w14:paraId="74BE0B05">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例2。"行邪术的女人，不可容她存活"（出埃及记22:18）。这律法再次是第一条诫命的围栏。因为巫师放弃神和人类社会，因此即使他们不造成伤害，也值得被剪除，因为他们与魔鬼立约。</w:t>
      </w:r>
    </w:p>
    <w:p w14:paraId="166A8A08">
      <w:pPr>
        <w:pStyle w:val="3"/>
        <w:spacing w:before="305" w:line="280" w:lineRule="auto"/>
        <w:ind w:left="3" w:hanging="3"/>
        <w:jc w:val="both"/>
        <w:rPr>
          <w:rFonts w:hint="eastAsia" w:ascii="方正楷体_GBK" w:hAnsi="方正楷体_GBK" w:eastAsia="方正楷体_GBK" w:cs="方正楷体_GBK"/>
          <w:sz w:val="30"/>
          <w:szCs w:val="30"/>
        </w:rPr>
      </w:pPr>
    </w:p>
    <w:p w14:paraId="771B98E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Example 3. "He that blasphemeth the name of God shall be put to death" (Lev. 24:16). Understand this law of manifest and notorious blasphemies that pierce through God, as the words import. And then it is a main fence to the third commandment. For God's name may in no wise be abused and trod underfoot. And therefore blasphemers piercing  God  are  to  be  cut  off.  This  is  the  very  law  of nature,  as appears  by  Nebuchadnezzar,  who   gave  in   commandment  to  his people that whosoever blasphemed the name of the true God should be put to death (Dan. 3:29). Here note that manifest and convicted atheists, if they be put to death, have but their deserts.</w:t>
      </w:r>
    </w:p>
    <w:p w14:paraId="36DE5860">
      <w:pPr>
        <w:pStyle w:val="3"/>
        <w:spacing w:before="305" w:line="280" w:lineRule="auto"/>
        <w:ind w:left="3" w:hanging="3"/>
        <w:jc w:val="both"/>
        <w:rPr>
          <w:rFonts w:hint="eastAsia" w:ascii="方正楷体_GBK" w:hAnsi="方正楷体_GBK" w:eastAsia="方正楷体_GBK" w:cs="方正楷体_GBK"/>
          <w:sz w:val="30"/>
          <w:szCs w:val="30"/>
        </w:rPr>
      </w:pPr>
    </w:p>
    <w:p w14:paraId="36E57962">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3。"那亵渎神名的，必被治死"（利未记24:16）。理解这明显和臭名昭著的亵渎律法，这些亵渎刺透神，如经文所示。这是第三条诫命的主要围栏。因为神的名绝不可被滥用和践踏。因此，刺透神的亵渎者应当被剪除。这正是自然律法，如尼布甲尼撒所示，他命令他的百姓，无论谁亵渎真神的名都应被处死（但以理书3:29）。这里注意，明显和被定罪的无神论者，若被处死，不过是受他们应得的。</w:t>
      </w:r>
    </w:p>
    <w:p w14:paraId="55C726AF">
      <w:pPr>
        <w:pStyle w:val="3"/>
        <w:spacing w:before="305" w:line="280" w:lineRule="auto"/>
        <w:ind w:left="3" w:hanging="3"/>
        <w:jc w:val="both"/>
        <w:rPr>
          <w:rFonts w:hint="eastAsia" w:ascii="方正楷体_GBK" w:hAnsi="方正楷体_GBK" w:eastAsia="方正楷体_GBK" w:cs="方正楷体_GBK"/>
          <w:sz w:val="30"/>
          <w:szCs w:val="30"/>
        </w:rPr>
      </w:pPr>
    </w:p>
    <w:p w14:paraId="76AE79A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Example 4. "He that curseth father or mother shall die the death" (Lev. 20:9). This law is a necessary fence to the fifth commandment, and upholds the honor that is due to parents.</w:t>
      </w:r>
    </w:p>
    <w:p w14:paraId="6A60BA78">
      <w:pPr>
        <w:pStyle w:val="3"/>
        <w:spacing w:before="305" w:line="280" w:lineRule="auto"/>
        <w:ind w:left="3" w:hanging="3"/>
        <w:jc w:val="both"/>
        <w:rPr>
          <w:rFonts w:hint="eastAsia" w:ascii="方正楷体_GBK" w:hAnsi="方正楷体_GBK" w:eastAsia="方正楷体_GBK" w:cs="方正楷体_GBK"/>
          <w:sz w:val="30"/>
          <w:szCs w:val="30"/>
        </w:rPr>
      </w:pPr>
    </w:p>
    <w:p w14:paraId="1A4DE463">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例4。"凡咒骂父母的，必要被治死"（利未记20:9）。这律法是第五条诫命的必要围栏，维护了应当给予父母的尊敬。</w:t>
      </w:r>
    </w:p>
    <w:p w14:paraId="7810E1A1">
      <w:pPr>
        <w:pStyle w:val="3"/>
        <w:spacing w:before="305" w:line="280" w:lineRule="auto"/>
        <w:ind w:left="3" w:hanging="3"/>
        <w:jc w:val="both"/>
        <w:rPr>
          <w:rFonts w:hint="eastAsia" w:ascii="方正楷体_GBK" w:hAnsi="方正楷体_GBK" w:eastAsia="方正楷体_GBK" w:cs="方正楷体_GBK"/>
          <w:sz w:val="30"/>
          <w:szCs w:val="30"/>
        </w:rPr>
      </w:pPr>
    </w:p>
    <w:p w14:paraId="2F99052E">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Example 5. "He that smites a man that he die shall die the death" (Ex. 21:12). To this law there is no exception made, but one, and that is when a man is killed at unawares. And it is for his  [its]  equity perpetual.   For    it    is   a    main    and    direct   fence    to   the    sixth commandment. Consider another reason, "The whole land" (says the Lord) "shall be defiled with blood, till his blood be shed that killeth a man" (Num. 35:33).</w:t>
      </w:r>
    </w:p>
    <w:p w14:paraId="426B1124">
      <w:pPr>
        <w:pStyle w:val="3"/>
        <w:spacing w:before="305" w:line="280" w:lineRule="auto"/>
        <w:ind w:left="3" w:hanging="3"/>
        <w:jc w:val="both"/>
        <w:rPr>
          <w:rFonts w:hint="eastAsia" w:ascii="方正楷体_GBK" w:hAnsi="方正楷体_GBK" w:eastAsia="方正楷体_GBK" w:cs="方正楷体_GBK"/>
          <w:sz w:val="30"/>
          <w:szCs w:val="30"/>
        </w:rPr>
      </w:pPr>
    </w:p>
    <w:p w14:paraId="7D5BBA26">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5。"打人以致打死的，必要被治死"（出埃及记21:12）。对这律法没有例外，只有一个，那就是当一个人被误杀的时候。它因其公平而永久。因为它是第六条诫命的主要和直接围栏。考虑另一个理由，"那地"（耶和华说）"被血玷污，除非流那杀人者的血，那地就不得洁净"（民数记35:33）。</w:t>
      </w:r>
    </w:p>
    <w:p w14:paraId="2E00EA2C">
      <w:pPr>
        <w:pStyle w:val="3"/>
        <w:spacing w:before="305" w:line="280" w:lineRule="auto"/>
        <w:ind w:left="3" w:hanging="3"/>
        <w:jc w:val="both"/>
        <w:rPr>
          <w:rFonts w:hint="eastAsia" w:ascii="方正楷体_GBK" w:hAnsi="方正楷体_GBK" w:eastAsia="方正楷体_GBK" w:cs="方正楷体_GBK"/>
          <w:sz w:val="30"/>
          <w:szCs w:val="30"/>
        </w:rPr>
      </w:pPr>
    </w:p>
    <w:p w14:paraId="159925D9">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Example 6. "The adulterer and the adulteress shall both be put to death"   (Lev.   20).  This  judicial   serves   to   uphold   and  maintain chastity, which is the end ofthe seventh commandment. Mark withal the reasons: "Lest the land spew you out," and, "for these things"— that is, for suffering this and other sins unpunished—"the Gentiles were cast out" (Lev. 20:22, 23). It may be said that Christ did not condemn the woman to death, which was taken in adultery. Answer. He came to be a mediator, and not a judge or magistrate. It is alleged that David was not put to death for adultery. Answer. He was the highest in the kingdom. There was none to judge him. Again, it may be said that if adultery be death, then innumerable persons must die. Answer. We must do that which we find to be the will of God. And the events of things must be left to God.</w:t>
      </w:r>
    </w:p>
    <w:p w14:paraId="2C78D72A">
      <w:pPr>
        <w:pStyle w:val="3"/>
        <w:spacing w:before="305" w:line="280" w:lineRule="auto"/>
        <w:ind w:left="3" w:hanging="3"/>
        <w:jc w:val="both"/>
        <w:rPr>
          <w:rFonts w:hint="eastAsia" w:ascii="方正楷体_GBK" w:hAnsi="方正楷体_GBK" w:eastAsia="方正楷体_GBK" w:cs="方正楷体_GBK"/>
          <w:sz w:val="30"/>
          <w:szCs w:val="30"/>
        </w:rPr>
      </w:pPr>
    </w:p>
    <w:p w14:paraId="25B1392D">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6。"与妇人行淫的，和行淫的妇人，都必治死"（利未记20章）。这司法律法用于维护贞洁，这是第七条诫命的目的。同时注意理由："免得那地把你们吐出"，和"因为这些事"——即容忍这罪和其他罪不受惩罚——"外邦人被赶出去"（利未记20:22,23）。有人可能会说基督没有判处那被捉在行淫时的女人死刑。答：祂来是作中保，而不是作审判官或政府官员。有人指出大卫没有因通奸而被处死。答：他在国中位居最高。没有人能审判他。再者，可能有人会说如果通奸判处死刑，那么无数人必须死。答：我们必须做我们发现是神旨意的事。事情的结果必须留给神。</w:t>
      </w:r>
    </w:p>
    <w:p w14:paraId="3FD143FB">
      <w:pPr>
        <w:pStyle w:val="3"/>
        <w:spacing w:before="305" w:line="280" w:lineRule="auto"/>
        <w:ind w:left="3" w:hanging="3"/>
        <w:jc w:val="both"/>
        <w:rPr>
          <w:rFonts w:hint="eastAsia" w:ascii="方正楷体_GBK" w:hAnsi="方正楷体_GBK" w:eastAsia="方正楷体_GBK" w:cs="方正楷体_GBK"/>
          <w:sz w:val="30"/>
          <w:szCs w:val="30"/>
        </w:rPr>
      </w:pPr>
    </w:p>
    <w:p w14:paraId="3BE62C65">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note whereby we may discern a judicial law to be moral for his  [its]  equity is this: if it follow necessarily and immediately from the light, principles, and conclusions of nature. For example, "The man shall not put on the things that appertain to the woman, nor the woman the things that appertain to the man" (Deut. 22:5). This law is more than judicial. For it is a rule of common honesty, practiced in those countries by the light of nature where the written law was  never  known. And  things  good  and  honest  which  nature teaches are moral and must be done. This is Paul's rule, "Doth not nature teach this?" (1 Cor. 11:14).</w:t>
      </w:r>
    </w:p>
    <w:p w14:paraId="0B4FF331">
      <w:pPr>
        <w:pStyle w:val="3"/>
        <w:spacing w:before="305" w:line="280" w:lineRule="auto"/>
        <w:ind w:left="3" w:hanging="3"/>
        <w:jc w:val="both"/>
        <w:rPr>
          <w:rFonts w:hint="eastAsia" w:ascii="方正楷体_GBK" w:hAnsi="方正楷体_GBK" w:eastAsia="方正楷体_GBK" w:cs="方正楷体_GBK"/>
          <w:sz w:val="30"/>
          <w:szCs w:val="30"/>
        </w:rPr>
      </w:pPr>
    </w:p>
    <w:p w14:paraId="7990404D">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我们可以辨别司法律法因其公平而具有道德性的标志是：如果它必然且直接源于自然之光、原则和结论。例如，"妇女不可穿戴男子所穿戴的，男子也不可穿妇女的衣服"（申命记22:5）。这律法不仅是司法性的。因为它是一条普通诚实的规则，在那些从未知晓成文律法的国家中通过自然之光而实行。自然教导的善良和诚实的事是道德性的，必须去做。这是保罗的规则，"你们自己不也知道吗？"（哥林多前书11:14）。</w:t>
      </w:r>
    </w:p>
    <w:p w14:paraId="2211FE38">
      <w:pPr>
        <w:pStyle w:val="3"/>
        <w:spacing w:before="305" w:line="280" w:lineRule="auto"/>
        <w:ind w:left="3" w:hanging="3"/>
        <w:jc w:val="both"/>
        <w:rPr>
          <w:rFonts w:hint="eastAsia" w:ascii="方正楷体_GBK" w:hAnsi="方正楷体_GBK" w:eastAsia="方正楷体_GBK" w:cs="方正楷体_GBK"/>
          <w:sz w:val="30"/>
          <w:szCs w:val="30"/>
        </w:rPr>
      </w:pPr>
    </w:p>
    <w:p w14:paraId="2AB02A4E">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 speak, not to censure and condemn the laws of this or any other commonwealth, but only to show how far judicial laws have morality in them and stand in force.</w:t>
      </w:r>
    </w:p>
    <w:p w14:paraId="79B58CBA">
      <w:pPr>
        <w:pStyle w:val="3"/>
        <w:spacing w:before="305" w:line="280" w:lineRule="auto"/>
        <w:ind w:left="3" w:hanging="3"/>
        <w:jc w:val="both"/>
        <w:rPr>
          <w:rFonts w:hint="eastAsia" w:ascii="方正楷体_GBK" w:hAnsi="方正楷体_GBK" w:eastAsia="方正楷体_GBK" w:cs="方正楷体_GBK"/>
          <w:sz w:val="30"/>
          <w:szCs w:val="30"/>
        </w:rPr>
      </w:pPr>
    </w:p>
    <w:p w14:paraId="5F53557C">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我说这些，不是要谴责和定罪这个或任何其他国家的律法，而只是为了表明司法律法在多大程度上具有道德性并仍然有效。</w:t>
      </w:r>
    </w:p>
    <w:p w14:paraId="3095D66D">
      <w:pPr>
        <w:pStyle w:val="3"/>
        <w:spacing w:before="305" w:line="280" w:lineRule="auto"/>
        <w:ind w:left="3" w:hanging="3"/>
        <w:jc w:val="both"/>
        <w:rPr>
          <w:rFonts w:hint="eastAsia" w:ascii="方正楷体_GBK" w:hAnsi="方正楷体_GBK" w:eastAsia="方正楷体_GBK" w:cs="方正楷体_GBK"/>
          <w:sz w:val="30"/>
          <w:szCs w:val="30"/>
        </w:rPr>
      </w:pPr>
    </w:p>
    <w:p w14:paraId="24F3E796">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what is our guide now in the time of the New Testament,  seeing  the  regiment  and  law  of  Moses  is  abrogated? Answer. The outward guide is the doctrine of the moral law and of the gospel. It is therefore called "the rod and the staff" of God (Ps. 23) and "the rod of His mouth" (Isa. 11:4). The inward guide is the Spirit of God, writing the laws of God in our hearts, and by them guiding us and being a law unto us (Rom. 8:2, 14). Thirdly, God by manifold afflictions nurtures and schools us, partly to preventsins to come and partly to humble us for that which is past (1 Cor. 11:32; Jer. 31:18).</w:t>
      </w:r>
    </w:p>
    <w:p w14:paraId="17111900">
      <w:pPr>
        <w:pStyle w:val="3"/>
        <w:spacing w:before="305" w:line="280" w:lineRule="auto"/>
        <w:ind w:left="3" w:hanging="3"/>
        <w:jc w:val="both"/>
        <w:rPr>
          <w:rFonts w:hint="eastAsia" w:ascii="方正楷体_GBK" w:hAnsi="方正楷体_GBK" w:eastAsia="方正楷体_GBK" w:cs="方正楷体_GBK"/>
          <w:sz w:val="30"/>
          <w:szCs w:val="30"/>
        </w:rPr>
      </w:pPr>
    </w:p>
    <w:p w14:paraId="3AA46879">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问题是，既然摩西的制度和律法已被废除，在新约时代我们的向导是什么？答：外在的向导是道德律法和福音的教义。因此它被称为神的"杖和竿"（诗篇23篇）和"祂口中的杖"（以赛亚书11:4）。内在的向导是神的灵，将神的律法写在我们心中，藉它引导我们并成为我们的律法（罗马书8:2,14）。第三，神藉各样患难培育和训练我们，部分是为了防止将来的罪，部分是为了使我们因过去的罪谦卑（哥林多前书11:32；耶利米书31:18）。</w:t>
      </w:r>
    </w:p>
    <w:p w14:paraId="1E8FF846">
      <w:pPr>
        <w:pStyle w:val="3"/>
        <w:spacing w:before="305" w:line="280" w:lineRule="auto"/>
        <w:ind w:left="3" w:hanging="3"/>
        <w:jc w:val="both"/>
        <w:rPr>
          <w:rFonts w:hint="eastAsia" w:ascii="方正楷体_GBK" w:hAnsi="方正楷体_GBK" w:eastAsia="方正楷体_GBK" w:cs="方正楷体_GBK"/>
          <w:sz w:val="30"/>
          <w:szCs w:val="30"/>
        </w:rPr>
      </w:pPr>
    </w:p>
    <w:p w14:paraId="50CA16F5">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Seeing the law is abrogated (as I have said), we must be a free   and   voluntary  people,   serving   God   not   of   constraint   but willingly, as if there were no law to compel us. "All nations shall flow as waters to the mountain of the Lord" (Isa. 2:2). "Thy people shall come willingly in the day of assembly" (Ps. 110:3). "In the days of John  Baptist, the kingdom of heaven suffered violence." Jeremiah says,  "They  shall  [not]  teach  every  man  his  neighbor,  and  his brother"   (Jer.   31:34),   because   men   shall   learn   freely   without compulsion, or calling upon. Here is the fault of our times. Many say in heart to Christ, "Depart from us, we will none of Thy ways"; and many  again  are  zealous  for  the  things  of  this  life,  but  for  duties pertaining to God's worship and the salvation of their souls, they are neither hot nor cold. This negligence and slackness is full of danger, and therefore with speed to be amended. For "cursed is he that doth the  work  of  God  negligently,"   and  the   Lord  will  spew  out  such persons.</w:t>
      </w:r>
    </w:p>
    <w:p w14:paraId="6B88F449">
      <w:pPr>
        <w:pStyle w:val="3"/>
        <w:spacing w:before="305" w:line="280" w:lineRule="auto"/>
        <w:ind w:left="3" w:hanging="3"/>
        <w:jc w:val="both"/>
        <w:rPr>
          <w:rFonts w:hint="eastAsia" w:ascii="方正楷体_GBK" w:hAnsi="方正楷体_GBK" w:eastAsia="方正楷体_GBK" w:cs="方正楷体_GBK"/>
          <w:sz w:val="30"/>
          <w:szCs w:val="30"/>
        </w:rPr>
      </w:pPr>
    </w:p>
    <w:p w14:paraId="31F7B6E4">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既然律法已被废除（如我所说），我们必须成为自由和自愿的民，不是出于压力而是甘心事奉神，就像没有律法强迫我们一样。"万民都要流归耶和华的山"（以赛亚书2:2）。"当你掌权的日子，你的民要以圣洁的妆饰为衣，甘心牺牲自己"（诗篇110:3）。"从施洗约翰的时候到如今，天国是努力进入的。"耶利米说："他们各人不再教导自己的邻舍和自己的弟兄"（耶利米书31:34），因为人们将自由学习，不需要强迫或呼唤。这是我们时代的错误。许多人心里对基督说："离开我们吧，我们不要你的道路"；还有许多人对今生的事热心，但对神的敬拜和灵魂救恩的责任，他们既不冷也不热。这种疏忽和懈怠充满危险，因此必须迅速改正。因为"懈怠做耶和华工作的，必受咒诅"，主必将这样的人吐出。</w:t>
      </w:r>
    </w:p>
    <w:p w14:paraId="0DB8D3C0">
      <w:pPr>
        <w:pStyle w:val="3"/>
        <w:spacing w:before="305" w:line="280" w:lineRule="auto"/>
        <w:ind w:left="3" w:hanging="3"/>
        <w:jc w:val="both"/>
        <w:rPr>
          <w:rFonts w:hint="eastAsia" w:ascii="方正楷体_GBK" w:hAnsi="方正楷体_GBK" w:eastAsia="方正楷体_GBK" w:cs="方正楷体_GBK"/>
          <w:sz w:val="30"/>
          <w:szCs w:val="30"/>
        </w:rPr>
      </w:pPr>
    </w:p>
    <w:p w14:paraId="727B3849">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26 For ye are all the sons of God by faith in Christ Jesus.</w:t>
      </w:r>
    </w:p>
    <w:p w14:paraId="05CAD67E">
      <w:pPr>
        <w:pStyle w:val="3"/>
        <w:spacing w:before="305" w:line="280" w:lineRule="auto"/>
        <w:ind w:left="3" w:hanging="3"/>
        <w:jc w:val="both"/>
        <w:rPr>
          <w:rFonts w:hint="eastAsia" w:ascii="方正楷体_GBK" w:hAnsi="方正楷体_GBK" w:eastAsia="方正楷体_GBK" w:cs="方正楷体_GBK"/>
          <w:sz w:val="30"/>
          <w:szCs w:val="30"/>
        </w:rPr>
      </w:pPr>
    </w:p>
    <w:p w14:paraId="71799DCE">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26 所以，你们因信基督耶稣都是神的儿子。</w:t>
      </w:r>
    </w:p>
    <w:p w14:paraId="7786E05F">
      <w:pPr>
        <w:pStyle w:val="3"/>
        <w:spacing w:before="305" w:line="280" w:lineRule="auto"/>
        <w:ind w:left="3" w:hanging="3"/>
        <w:jc w:val="both"/>
        <w:rPr>
          <w:rFonts w:hint="eastAsia" w:ascii="方正楷体_GBK" w:hAnsi="方正楷体_GBK" w:eastAsia="方正楷体_GBK" w:cs="方正楷体_GBK"/>
          <w:sz w:val="30"/>
          <w:szCs w:val="30"/>
        </w:rPr>
      </w:pPr>
    </w:p>
    <w:p w14:paraId="29E916A9">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27 For all ye that are baptized into Christ, have put on Christ.</w:t>
      </w:r>
    </w:p>
    <w:p w14:paraId="5DC5B4E3">
      <w:pPr>
        <w:pStyle w:val="3"/>
        <w:spacing w:before="305" w:line="280" w:lineRule="auto"/>
        <w:ind w:left="3" w:hanging="3"/>
        <w:jc w:val="both"/>
        <w:rPr>
          <w:rFonts w:hint="eastAsia" w:ascii="方正楷体_GBK" w:hAnsi="方正楷体_GBK" w:eastAsia="方正楷体_GBK" w:cs="方正楷体_GBK"/>
          <w:sz w:val="30"/>
          <w:szCs w:val="30"/>
        </w:rPr>
      </w:pPr>
    </w:p>
    <w:p w14:paraId="4F55B23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27 你们受洗归入基督的人都是披戴基督了。</w:t>
      </w:r>
    </w:p>
    <w:p w14:paraId="624636A6">
      <w:pPr>
        <w:pStyle w:val="3"/>
        <w:spacing w:before="305" w:line="280" w:lineRule="auto"/>
        <w:ind w:left="3" w:hanging="3"/>
        <w:jc w:val="both"/>
        <w:rPr>
          <w:rFonts w:hint="eastAsia" w:ascii="方正楷体_GBK" w:hAnsi="方正楷体_GBK" w:eastAsia="方正楷体_GBK" w:cs="方正楷体_GBK"/>
          <w:sz w:val="30"/>
          <w:szCs w:val="30"/>
        </w:rPr>
      </w:pPr>
    </w:p>
    <w:p w14:paraId="56EA5187">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28 There is neither Jew nor Grecian: there is neither bond nor free: there is neither male nor female: ye are all one in Christ Jesus.</w:t>
      </w:r>
    </w:p>
    <w:p w14:paraId="55A82A84">
      <w:pPr>
        <w:pStyle w:val="3"/>
        <w:spacing w:before="305" w:line="280" w:lineRule="auto"/>
        <w:ind w:left="3" w:hanging="3"/>
        <w:jc w:val="both"/>
        <w:rPr>
          <w:rFonts w:hint="eastAsia" w:ascii="方正楷体_GBK" w:hAnsi="方正楷体_GBK" w:eastAsia="方正楷体_GBK" w:cs="方正楷体_GBK"/>
          <w:sz w:val="30"/>
          <w:szCs w:val="30"/>
        </w:rPr>
      </w:pPr>
    </w:p>
    <w:p w14:paraId="063527CB">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28 并不分犹太人、希腊人，自主的、为奴的，或男或女，因为你们在基督耶稣里都成为一了。</w:t>
      </w:r>
    </w:p>
    <w:p w14:paraId="104DE78E">
      <w:pPr>
        <w:pStyle w:val="3"/>
        <w:spacing w:before="305" w:line="280" w:lineRule="auto"/>
        <w:ind w:left="3" w:hanging="3"/>
        <w:jc w:val="both"/>
        <w:rPr>
          <w:rFonts w:hint="eastAsia" w:ascii="方正楷体_GBK" w:hAnsi="方正楷体_GBK" w:eastAsia="方正楷体_GBK" w:cs="方正楷体_GBK"/>
          <w:sz w:val="30"/>
          <w:szCs w:val="30"/>
        </w:rPr>
      </w:pPr>
    </w:p>
    <w:p w14:paraId="7F2A2B59">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had  said  before   (v.  25)  that  the  believing   Jews,  after  the publishing of the gospel, were no more under the law as under  a schoolmaster. In this twenty-sixth verse he renders a reason hereof. And it maybe framed on this manner. If we Jews were still under the law as under a schoolmaster, then we should be still after the manner of servants. But we are not after the manner of servants because we are children. For even you Galatians, and that all of thou art children of God not by circumcision or by the keeping of the law but by faith in Christ. Again, that they are children of God, he proves it thus. You are baptized into Christ, and in baptism you have put on Christ, in that thou art joined with Him and have fellowship with Him who is the natural Son of God. Therefore thou art sons of God. It may be said, all children of God? All baptized? All put on Christ? How can this be? Seeing some are Jews; some, Gentiles; some, bond; some, free;  some,  men;  some,  women.  The  answer  is  made.  There  are differences of men indeed, but in Christ, all are as one (v. 28).</w:t>
      </w:r>
    </w:p>
    <w:p w14:paraId="577208BB">
      <w:pPr>
        <w:pStyle w:val="3"/>
        <w:spacing w:before="305" w:line="280" w:lineRule="auto"/>
        <w:ind w:left="3" w:hanging="3"/>
        <w:jc w:val="both"/>
        <w:rPr>
          <w:rFonts w:hint="eastAsia" w:ascii="方正楷体_GBK" w:hAnsi="方正楷体_GBK" w:eastAsia="方正楷体_GBK" w:cs="方正楷体_GBK"/>
          <w:sz w:val="30"/>
          <w:szCs w:val="30"/>
        </w:rPr>
      </w:pPr>
    </w:p>
    <w:p w14:paraId="1282E892">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之前曾说（第25节）相信的犹太人在福音公布后，不再在律法之下如在训蒙师傅之下。在这第二十六节，他给出了理由。可以这样表述：如果我们犹太人仍在律法之下如在训蒙师傅之下，那么我们仍应如仆人一般。但我们不再如仆人一般，因为我们是儿女。因为即使你们加拉太人，你们所有人都成为神的儿女，不是通过割礼或遵守律法，而是通过对基督的信心。再者，他们是神的儿女，他这样证明：你们受洗归入基督，在洗礼中你们已披戴基督，因为你们与祂联合并与祂有团契，祂是神的亲生儿子。因此你们是神的儿子。可能有人会说，都是神的儿女？都受了洗？都披戴了基督？这怎么可能？因为有些是犹太人；有些是外邦人；有些是为奴的；有些是自主的；有些是男人；有些是女人。答案是：的确有人的差异，但在基督里，都成为一了（第28节）。</w:t>
      </w:r>
    </w:p>
    <w:p w14:paraId="1C4304EF">
      <w:pPr>
        <w:pStyle w:val="3"/>
        <w:spacing w:before="305" w:line="280" w:lineRule="auto"/>
        <w:ind w:left="3" w:hanging="3"/>
        <w:jc w:val="both"/>
        <w:rPr>
          <w:rFonts w:hint="eastAsia" w:ascii="方正楷体_GBK" w:hAnsi="方正楷体_GBK" w:eastAsia="方正楷体_GBK" w:cs="方正楷体_GBK"/>
          <w:sz w:val="30"/>
          <w:szCs w:val="30"/>
        </w:rPr>
      </w:pPr>
    </w:p>
    <w:p w14:paraId="29621690">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I consider two things. The first is the benefit or gift bestowed  on  the  Galatians,  which  is  sonship,  adoption,  or  the condition  of God's  children.  The  second  is  the  description  of this benefit by four arguments. The first is by the circumstance of the persons:  "Ye  all  are  children  of  God."  The  second  is  the  inward means,  namely,  "faith  in  Christ  Jesus."  The  third  is  the  outward means or the pledge of adoption: "Ye are all baptized into Christ." The last is the foundation of adoption, and that is, "to put on Christ," or,  "to be one with him." For the better conceiving of the benefit, three questions maybe moved. The first is, whose sons the Galatians were? Answer. The sons of God. It maybe said, how the sons of God? I answer again, God is called a Father in two respects. First, He is a Father  in  respect  of  Christ,  the   essential  Word.  And  then   God signifies the first person. Again, God is called a Father in respect of men elect to salvation; then the name of God is put indefinitely, and it comprehends not only the first person, but also the Son and Holy Ghost.  For  all three  do equally regenerate them that  are  adopted. And Paul says of the Godhead indefinitely: "There is one God and Father of all" (Eph. 4:6). And when we pray, saying, "Our Father," etc., we invocate not only the first person, but also the Son and Holy Ghost.  And  the  Son  of  God  is  expressly  called  "the  Father  of eternity," in respect of us (Isa. 9:6); and He is said "to have his seed" (Isa. 53:10).</w:t>
      </w:r>
    </w:p>
    <w:p w14:paraId="2F87446C">
      <w:pPr>
        <w:pStyle w:val="3"/>
        <w:spacing w:before="305" w:line="280" w:lineRule="auto"/>
        <w:ind w:left="3" w:hanging="3"/>
        <w:jc w:val="both"/>
        <w:rPr>
          <w:rFonts w:hint="eastAsia" w:ascii="方正楷体_GBK" w:hAnsi="方正楷体_GBK" w:eastAsia="方正楷体_GBK" w:cs="方正楷体_GBK"/>
          <w:sz w:val="30"/>
          <w:szCs w:val="30"/>
        </w:rPr>
      </w:pPr>
    </w:p>
    <w:p w14:paraId="135770EA">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我考虑两件事。第一是赐给加拉太人的恩惠或礼物，即儿子的名分、收养或神儿女的身份。第二是这恩惠的描述，通过四个论据。第一是通过人的环境："你们都是神的儿子。"第二是内在途径，即"信基督耶稣。"第三是外在途径或收养的凭据："你们都受洗归入基督。"最后是收养的基础，即"披戴基督"或"与祂成为一。"为了更好地理解这恩惠，可以提出三个问题。第一个是，加拉太人是谁的儿子？答：神的儿子。可能会问，怎么是神的儿子？我再答，神在两方面被称为父亲。首先，祂是基督的父亲，基督是本质的道。这时神指第一位格。再者，神被称为蒙拣选得救之人的父亲；这时神的名不确定地使用，它不仅包括第一位格，也包括子和圣灵。因为三者平等地重生那些被收养的人。保罗不确定地说到神性："一位神，就是众人的父"（以弗所书4:6）。当我们祷告说"我们的父"等，我们不仅呼求第一位格，也呼求子和圣灵。神的儿子明确被称为"永恒之父，"是就我们而言（以赛亚书9:6）；祂被说成"有自己的后裔"（以赛亚书53:10）。</w:t>
      </w:r>
    </w:p>
    <w:p w14:paraId="5ECA3D12">
      <w:pPr>
        <w:pStyle w:val="3"/>
        <w:spacing w:before="305" w:line="280" w:lineRule="auto"/>
        <w:ind w:left="3" w:hanging="3"/>
        <w:jc w:val="both"/>
        <w:rPr>
          <w:rFonts w:hint="eastAsia" w:ascii="方正楷体_GBK" w:hAnsi="方正楷体_GBK" w:eastAsia="方正楷体_GBK" w:cs="方正楷体_GBK"/>
          <w:sz w:val="30"/>
          <w:szCs w:val="30"/>
        </w:rPr>
      </w:pPr>
    </w:p>
    <w:p w14:paraId="7B3E5869">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in what respect are the Galatians the children of God? Answer. A child of God is two ways: by nature; by grace. The child of God by nature is Christ as He is the eternal Son of God. A child by grace is three ways. By creation: Thus Adam before his fall and  the  good   angels   are  the   children  of  God.  Secondly,  by  the personal union: Thus Christ as He is man is the child of God. Thirdly, by the grace of adoption: Thus are all true believers, and in this text, the Galatians are said to be "the children of God." In this grace of adoption, there be two acts of God. One is acceptation, whereby God accepts  men  for  His  children.  The  other  is  regeneration,  whereby men are born of God when the image of God is restored in them in righteousness and true holiness.</w:t>
      </w:r>
    </w:p>
    <w:p w14:paraId="0D8235F7">
      <w:pPr>
        <w:pStyle w:val="3"/>
        <w:spacing w:before="305" w:line="280" w:lineRule="auto"/>
        <w:ind w:left="3" w:hanging="3"/>
        <w:jc w:val="both"/>
        <w:rPr>
          <w:rFonts w:hint="eastAsia" w:ascii="方正楷体_GBK" w:hAnsi="方正楷体_GBK" w:eastAsia="方正楷体_GBK" w:cs="方正楷体_GBK"/>
          <w:sz w:val="30"/>
          <w:szCs w:val="30"/>
        </w:rPr>
      </w:pPr>
    </w:p>
    <w:p w14:paraId="428925E9">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加拉太人在什么方面是神的儿女？答：神的儿女有两种方式：藉着自然；藉着恩典。藉着自然成为神的儿女的是基督，因祂是神的永恒儿子。藉着恩典成为儿女有三种方式。藉着创造：如此，亚当在堕落前和良善的天使是神的儿女。其次，藉着位格的联合：如此，基督作为人是神的儿女。第三，藉着收养的恩典：如此，所有真信徒，在这经文中，加拉太人被称为"神的儿女"。在这收养的恩典中，有神的两种行动。一是接纳，藉此神接纳人为祂的儿女。另一个是重生，藉此人从神而生，当神的形象在他们里面以公义和真圣洁恢复时。</w:t>
      </w:r>
    </w:p>
    <w:p w14:paraId="4D45D35D">
      <w:pPr>
        <w:pStyle w:val="3"/>
        <w:spacing w:before="305" w:line="280" w:lineRule="auto"/>
        <w:ind w:left="3" w:hanging="3"/>
        <w:jc w:val="both"/>
        <w:rPr>
          <w:rFonts w:hint="eastAsia" w:ascii="方正楷体_GBK" w:hAnsi="方正楷体_GBK" w:eastAsia="方正楷体_GBK" w:cs="方正楷体_GBK"/>
          <w:sz w:val="30"/>
          <w:szCs w:val="30"/>
        </w:rPr>
      </w:pPr>
    </w:p>
    <w:p w14:paraId="22D1C821">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what is the excellency of this benefit? Answer. Great every way (John 1:12). He which is the child of God is heir and fellow-heir  with  Christ  (Rom.  8:17),  and  that  of  the  kingdom  of heaven, and of all things in heaven and earth (1 Cor. 3:22) he has title in this life and shall have possession in the life to come. Again, he that is God's child has the angels of God to attend on him and to minister unto him for his good and salvation (Heb. 1:14).</w:t>
      </w:r>
    </w:p>
    <w:p w14:paraId="424DDA12">
      <w:pPr>
        <w:pStyle w:val="3"/>
        <w:spacing w:before="305" w:line="280" w:lineRule="auto"/>
        <w:ind w:left="3" w:hanging="3"/>
        <w:jc w:val="both"/>
        <w:rPr>
          <w:rFonts w:hint="eastAsia" w:ascii="方正楷体_GBK" w:hAnsi="方正楷体_GBK" w:eastAsia="方正楷体_GBK" w:cs="方正楷体_GBK"/>
          <w:sz w:val="30"/>
          <w:szCs w:val="30"/>
        </w:rPr>
      </w:pPr>
    </w:p>
    <w:p w14:paraId="0396846A">
      <w:pPr>
        <w:pStyle w:val="3"/>
        <w:spacing w:before="305" w:line="280" w:lineRule="auto"/>
        <w:ind w:left="3" w:hanging="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问题是，这恩惠的优越性是什么？答：在各方面都很大（约翰福音1:12）。凡是神的儿女的是后嗣，并与基督同作后嗣（罗马书8:17），即天国的后嗣，和天上地上万物的后嗣（哥林多前书3:22），他在今生有权利，在来生有产业。再者，凡是神的儿女的有神的使者伺候他，为他的好处和救恩服役（希伯来书1:14）。</w:t>
      </w:r>
    </w:p>
    <w:p w14:paraId="7DF66FA3">
      <w:pPr>
        <w:pStyle w:val="3"/>
        <w:spacing w:before="305" w:line="280" w:lineRule="auto"/>
        <w:ind w:left="3" w:hanging="3"/>
        <w:jc w:val="both"/>
        <w:rPr>
          <w:rFonts w:hint="eastAsia" w:ascii="方正楷体_GBK" w:hAnsi="方正楷体_GBK" w:eastAsia="方正楷体_GBK" w:cs="方正楷体_GBK"/>
          <w:sz w:val="30"/>
          <w:szCs w:val="30"/>
        </w:rPr>
      </w:pPr>
    </w:p>
    <w:p w14:paraId="5C5E15E8">
      <w:pPr>
        <w:spacing w:line="276" w:lineRule="auto"/>
        <w:rPr>
          <w:rFonts w:hint="eastAsia" w:ascii="方正楷体_GBK" w:hAnsi="方正楷体_GBK" w:eastAsia="方正楷体_GBK" w:cs="方正楷体_GBK"/>
          <w:sz w:val="30"/>
          <w:szCs w:val="30"/>
        </w:rPr>
      </w:pPr>
    </w:p>
    <w:p w14:paraId="595E745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argument  whereby the  adoption  of  God's  children  is  set forth is concerning the persons to whom it belongs, in these words: "All ye are the children of God." So Paul says, all the Ephesians are elect (Eph. 1:3). And Peter calls all them to whom he writes "elect" (1 Peter 1:1); and John, "the children of God" (1 John 3). And herein they follow the judgment of charity, leaving all secret judgments to God.</w:t>
      </w:r>
    </w:p>
    <w:p w14:paraId="71A732D9">
      <w:pPr>
        <w:spacing w:line="274" w:lineRule="auto"/>
        <w:rPr>
          <w:rFonts w:hint="eastAsia" w:ascii="方正楷体_GBK" w:hAnsi="方正楷体_GBK" w:eastAsia="方正楷体_GBK" w:cs="方正楷体_GBK"/>
          <w:sz w:val="30"/>
          <w:szCs w:val="30"/>
        </w:rPr>
      </w:pPr>
    </w:p>
    <w:p w14:paraId="49AD7FD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儿女名分的第一个论据是关于这名分属于谁的，用这些话表达："你们都是神的儿子。"因此保罗说，所有的以弗所人都是蒙拣选的（以弗所书1:3）。彼得称呼他写信的所有人为"蒙拣选的"（彼得前书1:1）；约翰称他们为"神的儿女"（约翰一书3章）。在此他们遵循爱心的判断，将一切隐秘的判断留给神。</w:t>
      </w:r>
    </w:p>
    <w:p w14:paraId="535E02E0">
      <w:pPr>
        <w:spacing w:line="274" w:lineRule="auto"/>
        <w:rPr>
          <w:rFonts w:hint="eastAsia" w:ascii="方正楷体_GBK" w:hAnsi="方正楷体_GBK" w:eastAsia="方正楷体_GBK" w:cs="方正楷体_GBK"/>
          <w:sz w:val="30"/>
          <w:szCs w:val="30"/>
        </w:rPr>
      </w:pPr>
    </w:p>
    <w:p w14:paraId="1782DE8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  observe  one  thing,  that  every  grievous  fall  does  not abolish the favor of God and extinguish the grace of regeneration. For the Galatians erred in the foundation of religion and had fallen away to another gospel. And yet Paul says that "they were" (for all this)  "the children of God,"  and not some, but  "all of them." This truth may be seen by experience. The child of God before his fall has a purpose not to sin. In the time of temptation when he is in falling he has a strife; after he is fallen, he lies not in his fall, as wicked men do, but he recovers himself by new repentance. And this shows that the child of God by his fall does not return again to the estate and condition of wicked men. When St. John says, "He that is born of God sins not," his meaning is this. He that is born of God, if he fall into any offence of frailty, yet does he not make a practice of sin, as the wicked and ungodly do.</w:t>
      </w:r>
    </w:p>
    <w:p w14:paraId="37A43012">
      <w:pPr>
        <w:spacing w:line="274" w:lineRule="auto"/>
        <w:rPr>
          <w:rFonts w:hint="eastAsia" w:ascii="方正楷体_GBK" w:hAnsi="方正楷体_GBK" w:eastAsia="方正楷体_GBK" w:cs="方正楷体_GBK"/>
          <w:sz w:val="30"/>
          <w:szCs w:val="30"/>
        </w:rPr>
      </w:pPr>
    </w:p>
    <w:p w14:paraId="13E7C5B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我观察到一件事，即每一次严重的跌倒并不废除神的恩惠和消灭重生的恩典。因为加拉太人在宗教的基础上犯了错误，并堕落到另一个福音。然而保罗说"他们是"（尽管如此）"神的儿女"，不是某些人，而是"他们所有人"。这真理可以从经验中看到。神的儿女在跌倒前有不犯罪的目的。在受试探时，当他正在跌倒时，他有挣扎；跌倒后，他不像恶人那样躺在跌倒中，而是通过新的悔改恢复自己。这表明神的儿女通过跌倒不会回到恶人的状态和处境。当圣约翰说，"从神生的就不犯罪，"他的意思是这样。从神生的，即使陷入任何软弱的过犯，也不会像恶人和不敬虔的人那样习惯性地犯罪。</w:t>
      </w:r>
    </w:p>
    <w:p w14:paraId="203CE4A6">
      <w:pPr>
        <w:spacing w:line="274" w:lineRule="auto"/>
        <w:rPr>
          <w:rFonts w:hint="eastAsia" w:ascii="方正楷体_GBK" w:hAnsi="方正楷体_GBK" w:eastAsia="方正楷体_GBK" w:cs="方正楷体_GBK"/>
          <w:sz w:val="30"/>
          <w:szCs w:val="30"/>
        </w:rPr>
      </w:pPr>
    </w:p>
    <w:p w14:paraId="00C0081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the Galatians, and all the Galatians, are the children of God; but what is that to us? Answer. They among us that profess true faith in Christ with care to keep good conscience are likewise to hold themselves to be children of God. He believes not the gospel that does not believe his own adoption. For in the gospel there is a promise of all the blessings of God to them that believe. And there is also a commandment to apply the said promise to ourselves, and, consequently, to apply the gift of adoption to ourselves. When we are bidden to say, "Our Father," we are bidden to believe ourselves to be children of God, and so to come unto Him. Therefore with Paul I say that all we that truly believe in Christ and have care to lead a good life—all,I say, are indeed the children of God.</w:t>
      </w:r>
    </w:p>
    <w:p w14:paraId="27BAFEE1">
      <w:pPr>
        <w:spacing w:line="274" w:lineRule="auto"/>
        <w:rPr>
          <w:rFonts w:hint="eastAsia" w:ascii="方正楷体_GBK" w:hAnsi="方正楷体_GBK" w:eastAsia="方正楷体_GBK" w:cs="方正楷体_GBK"/>
          <w:sz w:val="30"/>
          <w:szCs w:val="30"/>
        </w:rPr>
      </w:pPr>
    </w:p>
    <w:p w14:paraId="78A8CF3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会有人说，加拉太人，以及所有的加拉太人，是神的儿女；但这与我们有什么关系？答：我们中间那些宣认对基督的真信心并关心保持良好良心的人同样应当认为自己是神的儿女。不相信自己被收养的人就不相信福音。因为福音中有应许，神的一切祝福给予那些信的人。而且还有命令，要我们将所述的应许应用于自己，因此，也要将收养的恩赐应用于自己。当我们被吩咐说"我们的父，"我们被吩咐相信自己是神的儿女，才能如此来到祂面前。因此，我与保罗一同说，我们所有真心相信基督并关心过良好生活的人——我说，所有人，确实是神的儿女。</w:t>
      </w:r>
    </w:p>
    <w:p w14:paraId="5296B077">
      <w:pPr>
        <w:spacing w:line="274" w:lineRule="auto"/>
        <w:rPr>
          <w:rFonts w:hint="eastAsia" w:ascii="方正楷体_GBK" w:hAnsi="方正楷体_GBK" w:eastAsia="方正楷体_GBK" w:cs="方正楷体_GBK"/>
          <w:sz w:val="30"/>
          <w:szCs w:val="30"/>
        </w:rPr>
      </w:pPr>
    </w:p>
    <w:p w14:paraId="0FA2DEA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Comforts arising by this benefit are many. First, if thou art God's child, surely He will provide all things necessary for your soul and body (Matt. 6:26). Our care must be to do the office and duty that belongs unto us. When this is done, our care is ended. As for the good success of our labors, we must cast our care on God who will provide that no good thing be wanting unto us (Ps. 34:10). They that drown themselves in worldly cares live like fatherless children.</w:t>
      </w:r>
    </w:p>
    <w:p w14:paraId="613FE8EE">
      <w:pPr>
        <w:spacing w:line="274" w:lineRule="auto"/>
        <w:rPr>
          <w:rFonts w:hint="eastAsia" w:ascii="方正楷体_GBK" w:hAnsi="方正楷体_GBK" w:eastAsia="方正楷体_GBK" w:cs="方正楷体_GBK"/>
          <w:sz w:val="30"/>
          <w:szCs w:val="30"/>
        </w:rPr>
      </w:pPr>
    </w:p>
    <w:p w14:paraId="7A2D095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由这恩惠产生的安慰很多。首先，如果你是神的儿女，祂必定会为你的灵魂和身体提供一切必需品（马太福音6:26）。我们的责任必须是履行属于我们的职分和义务。当这些做完后，我们的忧虑就结束了。至于我们劳作的好结果，我们必须将忧虑卸给神，祂会使我们一无所缺（诗篇34:10）。那些溺于世俗忧虑的人就像无父的孩子一样生活。</w:t>
      </w:r>
    </w:p>
    <w:p w14:paraId="526124B2">
      <w:pPr>
        <w:spacing w:line="274" w:lineRule="auto"/>
        <w:rPr>
          <w:rFonts w:hint="eastAsia" w:ascii="方正楷体_GBK" w:hAnsi="方正楷体_GBK" w:eastAsia="方正楷体_GBK" w:cs="方正楷体_GBK"/>
          <w:sz w:val="30"/>
          <w:szCs w:val="30"/>
        </w:rPr>
      </w:pPr>
    </w:p>
    <w:p w14:paraId="17EEFA2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that we are children, we have liberty to come into the presence of God and to pray unto Him (Eph. 3:12).</w:t>
      </w:r>
    </w:p>
    <w:p w14:paraId="20CCBAD5">
      <w:pPr>
        <w:spacing w:line="274" w:lineRule="auto"/>
        <w:rPr>
          <w:rFonts w:hint="eastAsia" w:ascii="方正楷体_GBK" w:hAnsi="方正楷体_GBK" w:eastAsia="方正楷体_GBK" w:cs="方正楷体_GBK"/>
          <w:sz w:val="30"/>
          <w:szCs w:val="30"/>
        </w:rPr>
      </w:pPr>
    </w:p>
    <w:p w14:paraId="5CF33D7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其次，因为我们是儿女，我们有自由进入神的同在并向祂祷告（以弗所书3:12）。</w:t>
      </w:r>
    </w:p>
    <w:p w14:paraId="4D1BFC4A">
      <w:pPr>
        <w:spacing w:line="274" w:lineRule="auto"/>
        <w:rPr>
          <w:rFonts w:hint="eastAsia" w:ascii="方正楷体_GBK" w:hAnsi="方正楷体_GBK" w:eastAsia="方正楷体_GBK" w:cs="方正楷体_GBK"/>
          <w:sz w:val="30"/>
          <w:szCs w:val="30"/>
        </w:rPr>
      </w:pPr>
    </w:p>
    <w:p w14:paraId="1016F46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nothing shall hurt them that are the children of God. "The plague shall not come near their tabernacle: they shall walk upon the lion and the asp, and tread them underfoot" (Ps. 91:13). "All things shall turn to their good" (Rom. 8:28). And the rather, because the angels of God pitch their tents about them.</w:t>
      </w:r>
    </w:p>
    <w:p w14:paraId="65A21D74">
      <w:pPr>
        <w:spacing w:line="274" w:lineRule="auto"/>
        <w:rPr>
          <w:rFonts w:hint="eastAsia" w:ascii="方正楷体_GBK" w:hAnsi="方正楷体_GBK" w:eastAsia="方正楷体_GBK" w:cs="方正楷体_GBK"/>
          <w:sz w:val="30"/>
          <w:szCs w:val="30"/>
        </w:rPr>
      </w:pPr>
    </w:p>
    <w:p w14:paraId="585A99C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没有什么能伤害神的儿女。"灾害必不临近你的帐篷：你必踹在狮子和蝮蛇的身上，将它们践踏在脚下"（诗篇91:13）。"万事都互相效力，叫爱神的人得益处"（罗马书8:28）。更何况，神的使者在他们四围安营。</w:t>
      </w:r>
    </w:p>
    <w:p w14:paraId="73577FBC">
      <w:pPr>
        <w:spacing w:line="274" w:lineRule="auto"/>
        <w:rPr>
          <w:rFonts w:hint="eastAsia" w:ascii="方正楷体_GBK" w:hAnsi="方正楷体_GBK" w:eastAsia="方正楷体_GBK" w:cs="方正楷体_GBK"/>
          <w:sz w:val="30"/>
          <w:szCs w:val="30"/>
        </w:rPr>
      </w:pPr>
    </w:p>
    <w:p w14:paraId="422772B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God will bear with the infirmities and frailties of them that are  His children, if there be in them  a care to please  Him with  a purpose of not sinning (Mal. 3:17). If a child be sick, the father or mother do not cast it out of doors. Much less will God.</w:t>
      </w:r>
    </w:p>
    <w:p w14:paraId="27DBDDB9">
      <w:pPr>
        <w:spacing w:line="274" w:lineRule="auto"/>
        <w:rPr>
          <w:rFonts w:hint="eastAsia" w:ascii="方正楷体_GBK" w:hAnsi="方正楷体_GBK" w:eastAsia="方正楷体_GBK" w:cs="方正楷体_GBK"/>
          <w:sz w:val="30"/>
          <w:szCs w:val="30"/>
        </w:rPr>
      </w:pPr>
    </w:p>
    <w:p w14:paraId="72E126A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最后，神会容忍祂儿女的软弱和脆弱，只要他们心里有讨祂喜悦的关注，有不犯罪的意图（玛拉基书3:17）。如果孩子生病了，父亲或母亲不会把他赶出门外。神就更不会这样做。</w:t>
      </w:r>
    </w:p>
    <w:p w14:paraId="144A5018">
      <w:pPr>
        <w:spacing w:line="274" w:lineRule="auto"/>
        <w:rPr>
          <w:rFonts w:hint="eastAsia" w:ascii="方正楷体_GBK" w:hAnsi="方正楷体_GBK" w:eastAsia="方正楷体_GBK" w:cs="方正楷体_GBK"/>
          <w:sz w:val="30"/>
          <w:szCs w:val="30"/>
        </w:rPr>
      </w:pPr>
    </w:p>
    <w:p w14:paraId="6EC498F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Duties. First, if you be God's child, then walk worthy of your profession  and  calling.  Be  not  vassals  of  sin   and   Satan.  Carry yourselves as king's sons, bearing sway over the lusts of your own hearts,  the  temptations  of  the  devil,   and  the  lewd  customs   and fashions  of  the  world.  When  David  kept  his  father's  sheep,  he behaved himself like a shepherd. But when he was called from the sheepfold, and chosen to be king, he carried himself accordingly. So must we do, that of children of the devil are made the children of God. And if we live according to the lusts of the flesh as the men of this world do, whatsoever we profess, we are in truth the children of the devil (John 8:44; 1 John 3).</w:t>
      </w:r>
    </w:p>
    <w:p w14:paraId="64A5C94C">
      <w:pPr>
        <w:spacing w:line="274" w:lineRule="auto"/>
        <w:rPr>
          <w:rFonts w:hint="eastAsia" w:ascii="方正楷体_GBK" w:hAnsi="方正楷体_GBK" w:eastAsia="方正楷体_GBK" w:cs="方正楷体_GBK"/>
          <w:sz w:val="30"/>
          <w:szCs w:val="30"/>
        </w:rPr>
      </w:pPr>
    </w:p>
    <w:p w14:paraId="49AB01C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义务：首先，如果你是神的儿女，就要行事与你的信仰和呼召相称。不要做罪和撒但的奴隶。表现得像君王的儿子，制服自己心中的情欲、魔鬼的试探以及世界的淫荡风俗和时尚。当大卫看守他父亲的羊时，他表现得像个牧羊人。但当他从羊圈被召，被拣选作王时，他相应地改变了行为。我们也必须如此，从魔鬼的儿女变成神的儿女。如果我们按照肉体的情欲生活，如同这世界的人，无论我们宣称什么，我们实际上是魔鬼的儿女（约翰福音8:44；约翰一书3章）。</w:t>
      </w:r>
    </w:p>
    <w:p w14:paraId="059FBC70">
      <w:pPr>
        <w:spacing w:line="274" w:lineRule="auto"/>
        <w:rPr>
          <w:rFonts w:hint="eastAsia" w:ascii="方正楷体_GBK" w:hAnsi="方正楷体_GBK" w:eastAsia="方正楷体_GBK" w:cs="方正楷体_GBK"/>
          <w:sz w:val="30"/>
          <w:szCs w:val="30"/>
        </w:rPr>
      </w:pPr>
    </w:p>
    <w:p w14:paraId="4BE5A48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use every day to bring ourselves into the presence of God,  and  we  must  do  all  things  as  in  His  sight  and  presence, presenting ourselves unto Him as instruments of His glory in doing of His will. This is the honor that the child of God owes unto Him (Mal. 1:6).</w:t>
      </w:r>
    </w:p>
    <w:p w14:paraId="1A1222DE">
      <w:pPr>
        <w:spacing w:line="274" w:lineRule="auto"/>
        <w:rPr>
          <w:rFonts w:hint="eastAsia" w:ascii="方正楷体_GBK" w:hAnsi="方正楷体_GBK" w:eastAsia="方正楷体_GBK" w:cs="方正楷体_GBK"/>
          <w:sz w:val="30"/>
          <w:szCs w:val="30"/>
        </w:rPr>
      </w:pPr>
    </w:p>
    <w:p w14:paraId="34C9ED0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其次，我们必须每天使自己进入神的同在，并且必须做一切事如同在祂的眼前和同在中，将自己呈现给祂作为祂荣耀的器皿，行祂的旨意。这是神的儿女所当给予祂的尊荣（玛拉基书1:6）。</w:t>
      </w:r>
    </w:p>
    <w:p w14:paraId="7D482649">
      <w:pPr>
        <w:spacing w:line="274" w:lineRule="auto"/>
        <w:rPr>
          <w:rFonts w:hint="eastAsia" w:ascii="方正楷体_GBK" w:hAnsi="方正楷体_GBK" w:eastAsia="方正楷体_GBK" w:cs="方正楷体_GBK"/>
          <w:sz w:val="30"/>
          <w:szCs w:val="30"/>
        </w:rPr>
      </w:pPr>
    </w:p>
    <w:p w14:paraId="0C386B0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our  care  must  be  (according  to  the  measure  of  grace)  to resemble Christ in all good virtue and holy conversation. For He is our eldest brother, the firstborn of many brethren. And therefore we should be like unto Him (1 John 3:2–3).</w:t>
      </w:r>
    </w:p>
    <w:p w14:paraId="304D4742">
      <w:pPr>
        <w:spacing w:line="274" w:lineRule="auto"/>
        <w:rPr>
          <w:rFonts w:hint="eastAsia" w:ascii="方正楷体_GBK" w:hAnsi="方正楷体_GBK" w:eastAsia="方正楷体_GBK" w:cs="方正楷体_GBK"/>
          <w:sz w:val="30"/>
          <w:szCs w:val="30"/>
        </w:rPr>
      </w:pPr>
    </w:p>
    <w:p w14:paraId="4E78614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第三，我们的关注必须是（按照恩典的程度）在一切良善德行和圣洁行为上效法基督。因为祂是我们的长兄，是众多弟兄中的长子。因此我们应当像祂（约翰一书3:2-3）。</w:t>
      </w:r>
    </w:p>
    <w:p w14:paraId="171531A1">
      <w:pPr>
        <w:spacing w:line="274" w:lineRule="auto"/>
        <w:rPr>
          <w:rFonts w:hint="eastAsia" w:ascii="方正楷体_GBK" w:hAnsi="方正楷体_GBK" w:eastAsia="方正楷体_GBK" w:cs="方正楷体_GBK"/>
          <w:sz w:val="30"/>
          <w:szCs w:val="30"/>
        </w:rPr>
      </w:pPr>
    </w:p>
    <w:p w14:paraId="0048935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we must have a desire and love to the Word of God that we may grow by it in knowledge, grace, and good life. For this is the milk and food whereby God feeds His children (1 Peter 2:2). Such persons then among us that have no love or liking of the Word, but spend their  days  in  ignorance  and  security,  show  themselves  to  be  no children of God. The child in the arms of the mother or nurse that never desires the breast is certainly a dead child.</w:t>
      </w:r>
    </w:p>
    <w:p w14:paraId="025813E7">
      <w:pPr>
        <w:spacing w:line="274" w:lineRule="auto"/>
        <w:rPr>
          <w:rFonts w:hint="eastAsia" w:ascii="方正楷体_GBK" w:hAnsi="方正楷体_GBK" w:eastAsia="方正楷体_GBK" w:cs="方正楷体_GBK"/>
          <w:sz w:val="30"/>
          <w:szCs w:val="30"/>
        </w:rPr>
      </w:pPr>
    </w:p>
    <w:p w14:paraId="3F9645E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我们必须对神的话语有渴望和爱，使我们藉此在知识、恩典和良好生活上成长。因为这是神喂养祂儿女的奶和食物（彼得前书2:2）。那些在我们中间对神的话语没有爱或喜好，而是在无知和安逸中度日的人，表明自己不是神的儿女。母亲或保姆怀中从不渴望母乳的孩子肯定是死孩子。</w:t>
      </w:r>
    </w:p>
    <w:p w14:paraId="7EAD5152">
      <w:pPr>
        <w:spacing w:line="274" w:lineRule="auto"/>
        <w:rPr>
          <w:rFonts w:hint="eastAsia" w:ascii="方正楷体_GBK" w:hAnsi="方正楷体_GBK" w:eastAsia="方正楷体_GBK" w:cs="方正楷体_GBK"/>
          <w:sz w:val="30"/>
          <w:szCs w:val="30"/>
        </w:rPr>
      </w:pPr>
    </w:p>
    <w:p w14:paraId="7EB060F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must put this in our accounts that we must have many afflictions, if we be God's children. For He corrects all His children. And  when  we   are  under  the   rod  of  correction,  we  must   resign ourselves  to  the  will  and  good  pleasure  of  God.  This  is  childlike obedience. And this must be done in silence and with all quietness. Then God is best pleased.</w:t>
      </w:r>
    </w:p>
    <w:p w14:paraId="2F1A4D9C">
      <w:pPr>
        <w:spacing w:line="274" w:lineRule="auto"/>
        <w:rPr>
          <w:rFonts w:hint="eastAsia" w:ascii="方正楷体_GBK" w:hAnsi="方正楷体_GBK" w:eastAsia="方正楷体_GBK" w:cs="方正楷体_GBK"/>
          <w:sz w:val="30"/>
          <w:szCs w:val="30"/>
        </w:rPr>
      </w:pPr>
    </w:p>
    <w:p w14:paraId="2551E09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我们必须计算到我们必须有许多患难，如果我们是神的儿女。因为祂管教祂所有的儿女。当我们在管教的杖下时，我们必须将自己交托给神的旨意和美意。这是孩子般的顺服。这必须在沉默和完全安静中完成。这样神最喜悦。</w:t>
      </w:r>
    </w:p>
    <w:p w14:paraId="288FA26C">
      <w:pPr>
        <w:spacing w:line="274" w:lineRule="auto"/>
        <w:rPr>
          <w:rFonts w:hint="eastAsia" w:ascii="方正楷体_GBK" w:hAnsi="方正楷体_GBK" w:eastAsia="方正楷体_GBK" w:cs="方正楷体_GBK"/>
          <w:sz w:val="30"/>
          <w:szCs w:val="30"/>
        </w:rPr>
      </w:pPr>
    </w:p>
    <w:p w14:paraId="32E8B19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internal means of adoption is faith in Christ. And for the better conceiving  of it,  three  questions  are  to  be  propounded.  The  first, what kind of faith is this? Answer. A particular or special faith. And it has three acts or effects. The first is to believe Christ to be Jesus, that is, a savior. The second is to believe that Christ is my or your savior. The third is to put the confidence of heart in Him. When Thomas felt the  wounds  of  Christ,  he  said,  "My  Lord,  and  my  God."  And thereupon  Christ  said,  "Because  thou  hast   seen,  thou  believest" (John 20:29). Here mark that to believe Christ to be my Christ is faith.</w:t>
      </w:r>
    </w:p>
    <w:p w14:paraId="1F138D3E">
      <w:pPr>
        <w:spacing w:line="274" w:lineRule="auto"/>
        <w:rPr>
          <w:rFonts w:hint="eastAsia" w:ascii="方正楷体_GBK" w:hAnsi="方正楷体_GBK" w:eastAsia="方正楷体_GBK" w:cs="方正楷体_GBK"/>
          <w:sz w:val="30"/>
          <w:szCs w:val="30"/>
        </w:rPr>
      </w:pPr>
    </w:p>
    <w:p w14:paraId="33A33DA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收养的内在手段是对基督的信心。为了更好地理解它，需要提出三个问题。第一，这是什么样的信心？答：一种特殊或专门的信心。它有三个行动或效果。第一是相信基督是耶稣，即救主。第二是相信基督是我或你的救主。第三是将心中的信任放在祂身上。当多马摸到基督的伤痕时，他说，"我的主，我的神。"基督随后说，"你因看见了我才信"（约翰福音20:29）。在此注意，相信基督是我的基督就是信心。</w:t>
      </w:r>
    </w:p>
    <w:p w14:paraId="3BB1D7BD">
      <w:pPr>
        <w:spacing w:line="274" w:lineRule="auto"/>
        <w:rPr>
          <w:rFonts w:hint="eastAsia" w:ascii="方正楷体_GBK" w:hAnsi="方正楷体_GBK" w:eastAsia="方正楷体_GBK" w:cs="方正楷体_GBK"/>
          <w:sz w:val="30"/>
          <w:szCs w:val="30"/>
        </w:rPr>
      </w:pPr>
    </w:p>
    <w:p w14:paraId="55C47DE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Against this special faith, the papists object three arguments. The first is this. Every special faith must have a special word of God for his [its] ground. But there is no special word that your sins or my sins  are  forgiven  by  Christ.  Therefore  there   is   no  special  faith. Answer. We have that which in force and value is equivalent to a special word, namely,  a  general promise with  a  commandment to apply the  said  promise  to  ourselves.  Secondly,  I  answer,  that  the word and promise of God generally propounded in Scripture is made particular in the public ministry, in which when the word is preached to any people, God reveals two things unto them: one, that His will is to save them by Christ; the other, that His will is that men should believe in Christ. And the word thus applied in the public ministry in the name of God is as much as if an angel should particularly speak unto us from heaven.</w:t>
      </w:r>
    </w:p>
    <w:p w14:paraId="33C18DE0">
      <w:pPr>
        <w:spacing w:line="274" w:lineRule="auto"/>
        <w:rPr>
          <w:rFonts w:hint="eastAsia" w:ascii="方正楷体_GBK" w:hAnsi="方正楷体_GBK" w:eastAsia="方正楷体_GBK" w:cs="方正楷体_GBK"/>
          <w:sz w:val="30"/>
          <w:szCs w:val="30"/>
        </w:rPr>
      </w:pPr>
    </w:p>
    <w:p w14:paraId="751A92A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这种特殊信心，天主教徒提出三个论点。第一个是：每一种特殊信心必须有神的特殊话语作为它的基础。但没有特殊话语说你的罪或我的罪已被基督赦免。因此没有特殊信心。答：我们有在力量和价值上等同于特殊话语的东西，即一般的应许与应用该应许到自己身上的命令。其次，我回答说，神在圣经中普遍提出的话语和应许，在公开事工中被特定化，当神的话向任何人宣讲时，神向他们启示两件事：一，祂的旨意是藉基督拯救他们；另一，祂的旨意是人们应当信靠基督。这样，在公开事工中奉神的名所应用的话语，就如同一位天使从天上特别向我们说话一样。</w:t>
      </w:r>
    </w:p>
    <w:p w14:paraId="6AB9D719">
      <w:pPr>
        <w:spacing w:line="274" w:lineRule="auto"/>
        <w:rPr>
          <w:rFonts w:hint="eastAsia" w:ascii="方正楷体_GBK" w:hAnsi="方正楷体_GBK" w:eastAsia="方正楷体_GBK" w:cs="方正楷体_GBK"/>
          <w:sz w:val="30"/>
          <w:szCs w:val="30"/>
        </w:rPr>
      </w:pPr>
    </w:p>
    <w:p w14:paraId="45CD91D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argument. Special faith (say they) is absurd, because by it a  sinner  must  believe  the  pardon   of  his  sins  before  he  has   it, inasmuch as faith is the means to obtain pardon. Answer. The giving and the receiving of pardon and faith are both at one moment of time. For when God gives the pardon of sin, at the same instant He causes men to receive the same pardon by faith. For order of nature, faith goes before the receiving of the pardon (because faith is given to them that are to be engrafted into Christ, and pardon to them that are  in  Christ);  for  time  it  does  not,  and  therefore  this  second argument is absurd.</w:t>
      </w:r>
    </w:p>
    <w:p w14:paraId="6D397B07">
      <w:pPr>
        <w:spacing w:line="274" w:lineRule="auto"/>
        <w:rPr>
          <w:rFonts w:hint="eastAsia" w:ascii="方正楷体_GBK" w:hAnsi="方正楷体_GBK" w:eastAsia="方正楷体_GBK" w:cs="方正楷体_GBK"/>
          <w:sz w:val="30"/>
          <w:szCs w:val="30"/>
        </w:rPr>
      </w:pPr>
    </w:p>
    <w:p w14:paraId="6358684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论点。特殊信心（他们说）是荒谬的，因为藉此罪人必须在得到赦免之前相信他的罪得赦免，因为信心是获得赦免的手段。答：赦免的赐予和接受以及信心都在同一时刻发生。因为当神赐下罪的赦免时，祂同时使人藉信心接受这同样的赦免。就自然顺序而言，信心在接受赦免之前（因为信心赐给那些将被嫁接到基督里的人，赦免赐给那些在基督里的人）；就时间而言，它不是这样，因此这第二个论点是荒谬的。</w:t>
      </w:r>
    </w:p>
    <w:p w14:paraId="220DF012">
      <w:pPr>
        <w:spacing w:line="274" w:lineRule="auto"/>
        <w:rPr>
          <w:rFonts w:hint="eastAsia" w:ascii="方正楷体_GBK" w:hAnsi="方正楷体_GBK" w:eastAsia="方正楷体_GBK" w:cs="方正楷体_GBK"/>
          <w:sz w:val="30"/>
          <w:szCs w:val="30"/>
        </w:rPr>
      </w:pPr>
    </w:p>
    <w:p w14:paraId="56C104C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argument. The full certainty and persuasion of God's mercy in  Christ  follows  good  conscience  and  good  works.  And  therefore faith  follows  after  justification.  Answer.  There  be  two  degrees  of faith. A weak faith and a strong faith. A weak faith is that against which  doubting  much  prevails,  in  which  there  is  a  sorrow  for unbelief, a will and desire to believe in Christ, with care to use good means and to increase in faith. Strong faith is that which prevails against doubting, and it is a full persuasion or resolution of the love and  mercy  of  God  in  Christ.  This  second  degree  of  faith  follows justification upon the observation and experience of the providence and  goodness  of  God.  But  the  first  degree  of  special  faith  before named for order goes before justification, and for time is together with it.</w:t>
      </w:r>
    </w:p>
    <w:p w14:paraId="2E93EF9B">
      <w:pPr>
        <w:spacing w:line="274" w:lineRule="auto"/>
        <w:rPr>
          <w:rFonts w:hint="eastAsia" w:ascii="方正楷体_GBK" w:hAnsi="方正楷体_GBK" w:eastAsia="方正楷体_GBK" w:cs="方正楷体_GBK"/>
          <w:sz w:val="30"/>
          <w:szCs w:val="30"/>
        </w:rPr>
      </w:pPr>
    </w:p>
    <w:p w14:paraId="0743A78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论点。对神在基督里怜悯的完全确信和信服是在良心和善行之后。因此信心在称义之后。答：信心有两个程度。软弱的信心和坚强的信心。软弱的信心是对此怀疑很多，其中有对不信的忧伤，有愿意并渴望相信基督，有使用良好方法和增加信心的关注。坚强的信心是胜过怀疑的，是对神在基督里的爱和怜悯的完全信服或决心。信心的这第二个程度是在观察和经历神的护理和良善之后，跟随称义而来。但前面提到的特殊信心的第一个程度在顺序上先于称义，在时间上与它同时。</w:t>
      </w:r>
    </w:p>
    <w:p w14:paraId="69399779">
      <w:pPr>
        <w:spacing w:line="274" w:lineRule="auto"/>
        <w:rPr>
          <w:rFonts w:hint="eastAsia" w:ascii="方正楷体_GBK" w:hAnsi="方正楷体_GBK" w:eastAsia="方正楷体_GBK" w:cs="方正楷体_GBK"/>
          <w:sz w:val="30"/>
          <w:szCs w:val="30"/>
        </w:rPr>
      </w:pPr>
    </w:p>
    <w:p w14:paraId="261BAF7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when faith begins first to breed in the heart? Answer. When a man begins to be touched in his conscience for his sins,  and,  upon  feeling  of  his   own   spiritual   poverty,   earnestly hungers  and  thirsts  after  Christ  and  His  righteousness  above  all things in the world. Christ says, "I will give to him that thirsteth of the well of the water of life freely" (Rev. 21:6). This promise declares that in thirsting there is a measure of faith. To eat and drink Christ the bread and water of life is to believe in Him. And to hunger and thirst, having as it were a spiritual appetite to Christ, is the nextstep to this eating and drinking. Therefore this must be remembered, that the professors of the gospel, yea teachers of the same, that want this sense of their unworthiness and this thirsting, are far wide, what gifts soever they have. For they are not yet come to the first step of true faith.</w:t>
      </w:r>
    </w:p>
    <w:p w14:paraId="708B4B21">
      <w:pPr>
        <w:spacing w:line="274" w:lineRule="auto"/>
        <w:rPr>
          <w:rFonts w:hint="eastAsia" w:ascii="方正楷体_GBK" w:hAnsi="方正楷体_GBK" w:eastAsia="方正楷体_GBK" w:cs="方正楷体_GBK"/>
          <w:sz w:val="30"/>
          <w:szCs w:val="30"/>
        </w:rPr>
      </w:pPr>
    </w:p>
    <w:p w14:paraId="05C3B9F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信心何时开始在心中孕育？答：当人因罪在良心中开始受到触动，并在感受到自己灵性的贫穷之后，热切地饥渴慕义基督和祂的义超过世上的一切事物时。基督说："我要将生命泉的水白白赐给那口渴的人"（启示录21:6）。这个应许表明，在口渴中有一定程度的信心。吃喝基督这生命的粮和水就是相信祂。饥渴，如同对基督有灵性的胃口，是通往这种吃喝的下一步。因此必须记住，福音的信徒，甚至是福音的教师，若缺乏对自己不配的感觉和这种渴慕，无论他们有什么恩赐，都相差甚远。因为他们尚未达到真信心的第一步。</w:t>
      </w:r>
    </w:p>
    <w:p w14:paraId="19B26FAB">
      <w:pPr>
        <w:spacing w:line="274" w:lineRule="auto"/>
        <w:rPr>
          <w:rFonts w:hint="eastAsia" w:ascii="方正楷体_GBK" w:hAnsi="方正楷体_GBK" w:eastAsia="方正楷体_GBK" w:cs="方正楷体_GBK"/>
          <w:sz w:val="30"/>
          <w:szCs w:val="30"/>
        </w:rPr>
      </w:pPr>
    </w:p>
    <w:p w14:paraId="3719718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how faith in Christ is conceived in the heart? Answer. It is not faith to conceive in mind a bare persuasion that Christ is my savior, and thereupon to think to be saved. But faith in Christ  is  conceived  in  the  spiritual  exercises  of  invocation   and repentance. When I see mine own sins and God's anger against me for them by the law, when I see mine own guiltiness, I draw myself into the presence of God, making confession of mine offences and prayer for the pardon of them; and in this prayer I strive against mine unbelief—I will, desire, and endeavor to assent to the promise of God touching forgiveness, and withalI purpose with myself to sin no more. This is my daily practice. And thus is faith truly conceived and confirmed. Again faith is conceived in the use of holy means, namely, the preaching of the word and sacraments. For in hearing and receiving the Lord's Supper, to meditate upon the promise of mercy, and in meditation to apply the said promise to myself is the right way to conceive true faith. Therefore it must be remembered that   faith   conceived   without    the   exercises    of   invocation   and repentance, or conceived without the use of the word and sacraments (as commonly it is) is not true faith, but an imagination or fiction of the brain which will fail in the end.</w:t>
      </w:r>
    </w:p>
    <w:p w14:paraId="54FC77EF">
      <w:pPr>
        <w:spacing w:line="274" w:lineRule="auto"/>
        <w:rPr>
          <w:rFonts w:hint="eastAsia" w:ascii="方正楷体_GBK" w:hAnsi="方正楷体_GBK" w:eastAsia="方正楷体_GBK" w:cs="方正楷体_GBK"/>
          <w:sz w:val="30"/>
          <w:szCs w:val="30"/>
        </w:rPr>
      </w:pPr>
    </w:p>
    <w:p w14:paraId="0C6AEF8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问题是，对基督的信心如何在心中孕育？答：信心不是在心中构想一种单纯的信念，认为基督是我的救主，并由此认为自己会得救。但对基督的信心是在祈求和悔改的属灵操练中孕育的。当我通过律法看到自己的罪和神对我因这些罪的愤怒，当我看到自己的罪责，我将自己带到神的同在中，承认我的过犯并为赦免祷告；在这祷告中我与自己的不信抗争——我愿意、渴望并努力赞同神关于赦免的应许，同时我立意不再犯罪。这是我每日的操练。这样，信心被真正孕育和确认。再者，信心是在使用圣洁手段中孕育的，即宣讲神的话语和圣礼。因为在聆听和领受主的晚餐时，默想怜悯的应许，并在默想中将该应许应用到自己身上，是孕育真信心的正确方式。因此必须记住，没有祈求和悔改操练而孕育的信心，或没有使用神的话语和圣礼而孕育的信心（正如通常的情况），不是真信心，而是大脑的想象或虚构，最终会失败。</w:t>
      </w:r>
    </w:p>
    <w:p w14:paraId="47F7BFBE">
      <w:pPr>
        <w:spacing w:line="274" w:lineRule="auto"/>
        <w:rPr>
          <w:rFonts w:hint="eastAsia" w:ascii="方正楷体_GBK" w:hAnsi="方正楷体_GBK" w:eastAsia="方正楷体_GBK" w:cs="方正楷体_GBK"/>
          <w:sz w:val="30"/>
          <w:szCs w:val="30"/>
        </w:rPr>
      </w:pPr>
    </w:p>
    <w:p w14:paraId="4C7A230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to be considered is the sign or the outward means of adoption, and that is baptism. It maybe demanded how baptism can be a mark or sign of the child of God, considering all sorts of men are partakers of it? Answer. Baptismalone is no mark of God's child, but baptism joined with faith. For so must the text be conceived, "All ye Galatians" that believe "are baptized into Christ." For Paul had said immediately before,  "Ye  are  the  sons  of God by faith." Again, the Scripture speaking of baptism comprehends both the outward and the inward baptism, which is the inward baptism of the Spirit (Matt. 3:11; 1 Peter 3:21). And thus is baptism always an infallible mark of the child of God.</w:t>
      </w:r>
    </w:p>
    <w:p w14:paraId="27D604A6">
      <w:pPr>
        <w:spacing w:line="274" w:lineRule="auto"/>
        <w:rPr>
          <w:rFonts w:hint="eastAsia" w:ascii="方正楷体_GBK" w:hAnsi="方正楷体_GBK" w:eastAsia="方正楷体_GBK" w:cs="方正楷体_GBK"/>
          <w:sz w:val="30"/>
          <w:szCs w:val="30"/>
        </w:rPr>
      </w:pPr>
    </w:p>
    <w:p w14:paraId="347FFA3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点要考虑的是收养的记号或外在手段，那就是洗礼。可能会问，洗礼如何能成为神儿女的标记或记号，考虑到各种人都是它的参与者？答：单独的洗礼不是神儿女的标记，而是与信心联合的洗礼。因为经文必须这样理解，"你们加拉太人"那些相信的"都受洗归入基督。"因为保罗刚刚在前面说，"你们因信是神的儿子。"再者，圣经谈论洗礼时，包括外在和内在的洗礼，即圣灵的内在洗礼（马太福音3:11；彼得前书3:21）。这样，洗礼总是神儿女的无误标记。</w:t>
      </w:r>
    </w:p>
    <w:p w14:paraId="1457D020">
      <w:pPr>
        <w:spacing w:line="274" w:lineRule="auto"/>
        <w:rPr>
          <w:rFonts w:hint="eastAsia" w:ascii="方正楷体_GBK" w:hAnsi="方正楷体_GBK" w:eastAsia="方正楷体_GBK" w:cs="方正楷体_GBK"/>
          <w:sz w:val="30"/>
          <w:szCs w:val="30"/>
        </w:rPr>
      </w:pPr>
    </w:p>
    <w:p w14:paraId="605DB1A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further  be  demanded,  what  are  the  marks  of  the  inward baptism?  Answer.  The  new  birth,  whereby  a  man  is  washed  and cleansed by the Spirit of God, has three special marks. The first is the Spirit of grace and supplications (Zech. 12:10), that is, the Spirit of regeneration, causing men to turn to God and withalto make instant prayer and supplication for mercy and forgiveness of sins past. The second is to hear and obey the voice of God in all things (John 8:47; 10:27). The third is not to sin, that is, not to live in the practice of any sin after this new birth is begun. "He that is born of God, doth not commit sin"  (1 John 3).  He may fail in this  or that speech, or do amiss in this or that action; but after his calling and conversion, the tenor and course of his life shall be according to the commandments of God. And this is a special mark to discern the inward baptism.</w:t>
      </w:r>
    </w:p>
    <w:p w14:paraId="190DEAAF">
      <w:pPr>
        <w:spacing w:line="274" w:lineRule="auto"/>
        <w:rPr>
          <w:rFonts w:hint="eastAsia" w:ascii="方正楷体_GBK" w:hAnsi="方正楷体_GBK" w:eastAsia="方正楷体_GBK" w:cs="方正楷体_GBK"/>
          <w:sz w:val="30"/>
          <w:szCs w:val="30"/>
        </w:rPr>
      </w:pPr>
    </w:p>
    <w:p w14:paraId="2D3ED9E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进一步询问，内在洗礼的标志是什么？答：新生，即人藉神的灵洗净和洁净，有三个特殊标记。第一是恩典和祈求的灵（撒迦利亚书12:10），即重生的灵，使人转向神，同时立即为怜悯和过去罪的赦免祷告和祈求。第二是聆听并顺服神的声音在一切事上（约翰福音8:47；10:27）。第三是不犯罪，即在新生开始后不在任何罪的行为中生活。"从神生的就不犯罪"（约翰一书3章）。他可能在某些言论上失败，或在某些行为上做错；但在他蒙召和转变后，他生活的主旨和道路将按照神的诫命。这是辨别内在洗礼的特殊标记。</w:t>
      </w:r>
    </w:p>
    <w:p w14:paraId="2019B684">
      <w:pPr>
        <w:spacing w:line="274" w:lineRule="auto"/>
        <w:rPr>
          <w:rFonts w:hint="eastAsia" w:ascii="方正楷体_GBK" w:hAnsi="方正楷体_GBK" w:eastAsia="方正楷体_GBK" w:cs="方正楷体_GBK"/>
          <w:sz w:val="30"/>
          <w:szCs w:val="30"/>
        </w:rPr>
      </w:pPr>
    </w:p>
    <w:p w14:paraId="046CE3E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allege that having long ago been baptized with water, yet they feel not the inward baptism. And therefore they fear that they are not the children of God. Answer. If there be in you a sorrow for your corruptions and sins past, if you have a purpose to sin no more, if you avoid the occasions of sin, and fear to offend, if having sinned, you lie  not in your  sin, but  recover yourself by new repentance— [then] thou art verily born of God and baptized with the baptism of the Holy Ghost.</w:t>
      </w:r>
    </w:p>
    <w:p w14:paraId="67062352">
      <w:pPr>
        <w:spacing w:line="274" w:lineRule="auto"/>
        <w:rPr>
          <w:rFonts w:hint="eastAsia" w:ascii="方正楷体_GBK" w:hAnsi="方正楷体_GBK" w:eastAsia="方正楷体_GBK" w:cs="方正楷体_GBK"/>
          <w:sz w:val="30"/>
          <w:szCs w:val="30"/>
        </w:rPr>
      </w:pPr>
    </w:p>
    <w:p w14:paraId="503782E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人声称他们很久以前已经受过水洗，但他们感觉不到内在的洗礼。因此他们担心自己不是神的儿女。答：如果你对自己过去的败坏和罪有忧伤，如果你立意不再犯罪，如果你避免犯罪的机会，并害怕得罪神，如果犯了罪，你不躺在罪中，而是通过新的悔改恢复自己——那么你确实是从神生的，并受了圣灵的洗礼。</w:t>
      </w:r>
    </w:p>
    <w:p w14:paraId="2952D5F8">
      <w:pPr>
        <w:spacing w:line="274" w:lineRule="auto"/>
        <w:rPr>
          <w:rFonts w:hint="eastAsia" w:ascii="方正楷体_GBK" w:hAnsi="方正楷体_GBK" w:eastAsia="方正楷体_GBK" w:cs="方正楷体_GBK"/>
          <w:sz w:val="30"/>
          <w:szCs w:val="30"/>
        </w:rPr>
      </w:pPr>
    </w:p>
    <w:p w14:paraId="60FA2A3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allege that although they have been baptized, yet they fear they have no faith. And therefore they think they are not the children of God. Answer. If there be in you a sorrow for your unbelief, a will and desire to believe, and a care to increase in faith by the use of good means, there is a measure of true faith in you, and by it you may assure yourself that thou art the child of God.</w:t>
      </w:r>
    </w:p>
    <w:p w14:paraId="6C0810E2">
      <w:pPr>
        <w:spacing w:line="274" w:lineRule="auto"/>
        <w:rPr>
          <w:rFonts w:hint="eastAsia" w:ascii="方正楷体_GBK" w:hAnsi="方正楷体_GBK" w:eastAsia="方正楷体_GBK" w:cs="方正楷体_GBK"/>
          <w:sz w:val="30"/>
          <w:szCs w:val="30"/>
        </w:rPr>
      </w:pPr>
    </w:p>
    <w:p w14:paraId="42A9BBF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他人声称虽然他们已经受洗，但他们担心自己没有信心。因此他们认为自己不是神的儿女。答：如果你对自己的不信有忧伤，有相信的意愿和渴望，有通过使用好方法增长信心的关心，你里面有真信心的程度，藉此你可以确信自己是神的儿女。</w:t>
      </w:r>
    </w:p>
    <w:p w14:paraId="6485757E">
      <w:pPr>
        <w:spacing w:line="274" w:lineRule="auto"/>
        <w:rPr>
          <w:rFonts w:hint="eastAsia" w:ascii="方正楷体_GBK" w:hAnsi="方正楷体_GBK" w:eastAsia="方正楷体_GBK" w:cs="方正楷体_GBK"/>
          <w:sz w:val="30"/>
          <w:szCs w:val="30"/>
        </w:rPr>
      </w:pPr>
    </w:p>
    <w:p w14:paraId="56B3228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again allege that they have long made prayer unto God, and that according to His will, and yet their prayers have not been heard. And therefore they often doubt they are not God's children. Answer. If you can pray, though your prayer be not heard according to your desire, content yourself. For the prayer of the heart is the mark of the Spirit of adoption (Rom. 8:15, 26). And by it you may know that thou art the child of God.</w:t>
      </w:r>
    </w:p>
    <w:p w14:paraId="77EF2F5D">
      <w:pPr>
        <w:spacing w:line="274" w:lineRule="auto"/>
        <w:rPr>
          <w:rFonts w:hint="eastAsia" w:ascii="方正楷体_GBK" w:hAnsi="方正楷体_GBK" w:eastAsia="方正楷体_GBK" w:cs="方正楷体_GBK"/>
          <w:sz w:val="30"/>
          <w:szCs w:val="30"/>
        </w:rPr>
      </w:pPr>
    </w:p>
    <w:p w14:paraId="513B178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还有人声称他们长久以来向神祷告，且按照祂的旨意，但他们的祷告尚未得到回应。因此他们经常怀疑自己不是神的儿女。答：如果你能祷告，虽然你的祷告没有按照你的愿望得到回应，满足自己吧。因为心的祷告是收养之灵的标记（罗马书8:15，26）。藉此你可以知道你是神的儿女。</w:t>
      </w:r>
    </w:p>
    <w:p w14:paraId="616304C5">
      <w:pPr>
        <w:spacing w:line="274" w:lineRule="auto"/>
        <w:rPr>
          <w:rFonts w:hint="eastAsia" w:ascii="方正楷体_GBK" w:hAnsi="方正楷体_GBK" w:eastAsia="方正楷体_GBK" w:cs="方正楷体_GBK"/>
          <w:sz w:val="30"/>
          <w:szCs w:val="30"/>
        </w:rPr>
      </w:pPr>
    </w:p>
    <w:p w14:paraId="601FF5F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then we see what is the infallible mark of the child of God, namely,  baptism joined  with  true  faith  in  Christ,  or  the  outward baptism joined with the inward baptism of the Spirit. The Use. Many avouch the present Church of Rome to be the true church of God, and that because they say in it there is true baptism, which is a mark of the  church  of  God.  But  they  are  deceived.  For  baptism  in  the Church  of Rome  is  severed  from true faith,  or from the  apostolic doctrine.  And  the   outward  baptism   is   severed  from  the   inward baptism. For they of that church overturn justification by the mere mercy of God, which is the principal part  of the  inward baptism. Again, the ten tribes retained circumcision after their apostasy, yet for all that [were] condemned to be no people of God (Hos. 1:9). The light in the lantern pertains not to the lantern but to the passengers in the street. Even so the confession of faith in the Symbol of the Apostles and baptism that are retained in the papacy, pertain not to the papacy, but to another hidden church, which by these and other means is gathered out of the midstofRomish Babylon. And therefore baptism is rather a sign of this, than of the Romish church.</w:t>
      </w:r>
    </w:p>
    <w:p w14:paraId="0E9D51A7">
      <w:pPr>
        <w:spacing w:line="274" w:lineRule="auto"/>
        <w:rPr>
          <w:rFonts w:hint="eastAsia" w:ascii="方正楷体_GBK" w:hAnsi="方正楷体_GBK" w:eastAsia="方正楷体_GBK" w:cs="方正楷体_GBK"/>
          <w:sz w:val="30"/>
          <w:szCs w:val="30"/>
        </w:rPr>
      </w:pPr>
    </w:p>
    <w:p w14:paraId="542066C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看到神儿女的无误标记是什么，即与对基督的真信心联合的洗礼，或与圣灵内在洗礼联合的外在洗礼。用途：许多人宣称现在的罗马教会是神的真教会，因为他们说在其中有真洗礼，这是神教会的标记。但他们受了欺骗。因为罗马教会中的洗礼与真信心或使徒教义分离。外在洗礼与内在洗礼分离。因为那教会的人颠覆了单靠神的怜悯而得的称义，这是内在洗礼的主要部分。再者，十个支派在背道后保留了割礼，但尽管如此，仍被定为不是神的子民（何西阿书1:9）。灯笼中的光不属于灯笼，而属于街上的行人。同样，使徒信经中的信仰告白和教皇制度中保留的洗礼，不属于教皇制度，而属于另一个隐藏的教会，这教会藉这些和其他方式从罗马巴比伦中被聚集出来。因此洗礼更多是这教会的标志，而非罗马教会的标志。</w:t>
      </w:r>
    </w:p>
    <w:p w14:paraId="53460699">
      <w:pPr>
        <w:spacing w:line="274" w:lineRule="auto"/>
        <w:rPr>
          <w:rFonts w:hint="eastAsia" w:ascii="方正楷体_GBK" w:hAnsi="方正楷体_GBK" w:eastAsia="方正楷体_GBK" w:cs="方正楷体_GBK"/>
          <w:sz w:val="30"/>
          <w:szCs w:val="30"/>
        </w:rPr>
      </w:pPr>
    </w:p>
    <w:p w14:paraId="1EC55F7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must  be  warned  to  take  heed  that  we  deceive  not ourselves, thinking it a sufficient matter that we have been baptized. For except Christ inwardly wash us with His Spirit, "we have no part in him" (John 13:8). "Circumcision" (says Paul) "availeth not, unless thou be a doer of the law" (Rom. 2:25). Baptism indeed saves, but that  is  not  the  baptism  of  water,  "but  the  stipulation  of  a  good conscience, by the resurrection of Christ" (1 Peter 3:21). The outward baptism without the inward is not the mark of God's child, but the mark of the fool that makes a vow and afterward breaks it (Eccl. 5:4).</w:t>
      </w:r>
    </w:p>
    <w:p w14:paraId="1796DD5D">
      <w:pPr>
        <w:spacing w:line="274" w:lineRule="auto"/>
        <w:rPr>
          <w:rFonts w:hint="eastAsia" w:ascii="方正楷体_GBK" w:hAnsi="方正楷体_GBK" w:eastAsia="方正楷体_GBK" w:cs="方正楷体_GBK"/>
          <w:sz w:val="30"/>
          <w:szCs w:val="30"/>
        </w:rPr>
      </w:pPr>
    </w:p>
    <w:p w14:paraId="6998DE1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我们必须警惕，不要自我欺骗，以为我们已经受洗就足够了。因为除非基督用祂的灵内在地洗净我们，"我们就与祂无分"（约翰福音13:8）。"割礼"（保罗说）"若不遵行律法，是没有益处的"（罗马书2:25）。洗礼确实救人，但那不是水的洗礼，"乃是藉耶稣基督复活，向神所立的一个良心的誓约"（彼得前书3:21）。没有内在洗礼的外在洗礼不是神儿女的标记，而是愚人的标记，他立誓然后违背（传道书5:4）。</w:t>
      </w:r>
    </w:p>
    <w:p w14:paraId="5C61A4B3">
      <w:pPr>
        <w:spacing w:line="274" w:lineRule="auto"/>
        <w:rPr>
          <w:rFonts w:hint="eastAsia" w:ascii="方正楷体_GBK" w:hAnsi="方正楷体_GBK" w:eastAsia="方正楷体_GBK" w:cs="方正楷体_GBK"/>
          <w:sz w:val="30"/>
          <w:szCs w:val="30"/>
        </w:rPr>
      </w:pPr>
    </w:p>
    <w:p w14:paraId="3457DE14">
      <w:pPr>
        <w:pStyle w:val="2"/>
        <w:bidi w:val="0"/>
        <w:jc w:val="center"/>
        <w:rPr>
          <w:rFonts w:hint="eastAsia"/>
        </w:rPr>
      </w:pPr>
      <w:r>
        <w:rPr>
          <w:rFonts w:hint="eastAsia"/>
        </w:rPr>
        <w:t>Excursus: The Whole Nature of Baptism</w:t>
      </w:r>
    </w:p>
    <w:p w14:paraId="014448DD">
      <w:pPr>
        <w:pStyle w:val="2"/>
        <w:bidi w:val="0"/>
        <w:jc w:val="center"/>
        <w:rPr>
          <w:rFonts w:hint="eastAsia" w:ascii="方正楷体_GBK" w:hAnsi="方正楷体_GBK" w:eastAsia="方正楷体_GBK" w:cs="方正楷体_GBK"/>
          <w:szCs w:val="30"/>
        </w:rPr>
      </w:pPr>
      <w:r>
        <w:rPr>
          <w:rFonts w:hint="eastAsia"/>
        </w:rPr>
        <w:t>附论：洗礼的整体本质</w:t>
      </w:r>
    </w:p>
    <w:p w14:paraId="75C994B2">
      <w:pPr>
        <w:spacing w:line="274" w:lineRule="auto"/>
        <w:rPr>
          <w:rFonts w:hint="eastAsia" w:ascii="方正楷体_GBK" w:hAnsi="方正楷体_GBK" w:eastAsia="方正楷体_GBK" w:cs="方正楷体_GBK"/>
          <w:sz w:val="30"/>
          <w:szCs w:val="30"/>
        </w:rPr>
      </w:pPr>
    </w:p>
    <w:p w14:paraId="7B349F9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baptism is not only a sign of our adoption but also a seal thereof  and   a  means  to  convey  it  unto  us.  And   for  the  better understanding of this point, and for a further clearing of the twenty- seventh  verse,  I  will  speak  of  the  whole  nature  of  baptism.  That which is to be  delivered,  I  reduce  to  eight  heads.  I.  The  name  of baptism and the phrases. II. The matter. III. The form. IV. The end. V.  The  efficacy  of  baptism.  VI.   The  necessity  thereof.  VII.   The circumstances. VIII. The use.</w:t>
      </w:r>
    </w:p>
    <w:p w14:paraId="15AF09FC">
      <w:pPr>
        <w:spacing w:line="274" w:lineRule="auto"/>
        <w:rPr>
          <w:rFonts w:hint="eastAsia" w:ascii="方正楷体_GBK" w:hAnsi="方正楷体_GBK" w:eastAsia="方正楷体_GBK" w:cs="方正楷体_GBK"/>
          <w:sz w:val="30"/>
          <w:szCs w:val="30"/>
        </w:rPr>
      </w:pPr>
    </w:p>
    <w:p w14:paraId="333860A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此外，洗礼不仅是我们收养的记号，也是其印证和传达给我们的手段。为了更好地理解这一点，并进一步澄清第二十七节，我将谈论洗礼的整体本质。我将所要讲述的内容归纳为八个要点。I. 洗礼的名称和表达方式。II. 内容。III. 形式。IV. 目的。V. 洗礼的功效。VI. 其必要性。VII. 环境。VIII. 用途。</w:t>
      </w:r>
    </w:p>
    <w:p w14:paraId="12DDAF28">
      <w:pPr>
        <w:spacing w:line="274" w:lineRule="auto"/>
        <w:rPr>
          <w:rFonts w:hint="eastAsia" w:ascii="方正楷体_GBK" w:hAnsi="方正楷体_GBK" w:eastAsia="方正楷体_GBK" w:cs="方正楷体_GBK"/>
          <w:sz w:val="30"/>
          <w:szCs w:val="30"/>
        </w:rPr>
      </w:pPr>
    </w:p>
    <w:p w14:paraId="607C61F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name, baptism is taken six ways. First, it signifies the superstitious washings of the Pharisees who bound themselves to the baptisms  or  washings  of  cups  and  pots  (Mark  7:4).  Secondly,  it signifies the washings appointed by God in the ceremonial law (Heb. 9:10). Thirdly, it signifies that washing by water which serves to seal the  covenant  of  the  New  Testament   (Matt.  28:19).  Fourthly,  it signifies  by  a  metaphor  any  grievous  cross  or  calamity.  Thus  the passion  of  Christ  is   called  His  baptism   (Luke  12:50).  Fifthly,  it signifies the bestowing of extraordinary gifts of the Holy Ghost, and that by imposition of hands of the apostles (Acts 1:5; 11:16). Lastly, it signifies the whole  ecclesiastical  ministry.  Thus  Apollos  is  said  to teach the way of the Lord, "knowing nothing but the baptism" (that is, the doctrine) "of John" (Acts 18:25). In the third sense is baptism taken in this place, when Paul says, "Ye are all baptized into Christ."</w:t>
      </w:r>
    </w:p>
    <w:p w14:paraId="5F71A624">
      <w:pPr>
        <w:spacing w:line="274" w:lineRule="auto"/>
        <w:rPr>
          <w:rFonts w:hint="eastAsia" w:ascii="方正楷体_GBK" w:hAnsi="方正楷体_GBK" w:eastAsia="方正楷体_GBK" w:cs="方正楷体_GBK"/>
          <w:sz w:val="30"/>
          <w:szCs w:val="30"/>
        </w:rPr>
      </w:pPr>
    </w:p>
    <w:p w14:paraId="781E774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名称，洗礼有六种理解方式。首先，它指法利赛人的迷信洗濯，他们约束自己洗杯子和器皿（马可福音7:4）。其次，它指神在礼仪律法中所指定的洗濯（希伯来书9:10）。第三，它指用水洗濯，用来印证新约之约（马太福音28:19）。第四，它通过隐喻指任何严重的十字架或灾难。因此基督的受难被称为祂的洗礼（路加福音12:50）。第五，它指授予圣灵的非凡恩赐，即通过使徒按手（使徒行传1:5；11:16）。最后，它指整个教会事工。因此，亚波罗被说成教导主的道，"只知道约翰的洗礼"（即教义）（使徒行传18:25）。在这里，当保罗说"你们都受洗归入基督"时，洗礼是按第三种意义理解的。</w:t>
      </w:r>
    </w:p>
    <w:p w14:paraId="7B93FC05">
      <w:pPr>
        <w:spacing w:line="274" w:lineRule="auto"/>
        <w:rPr>
          <w:rFonts w:hint="eastAsia" w:ascii="方正楷体_GBK" w:hAnsi="方正楷体_GBK" w:eastAsia="方正楷体_GBK" w:cs="方正楷体_GBK"/>
          <w:sz w:val="30"/>
          <w:szCs w:val="30"/>
        </w:rPr>
      </w:pPr>
    </w:p>
    <w:p w14:paraId="0399578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phrases used in Scripture of baptism are strange in reason. And therefore  they  are  to  be  explained.  Here  it  is  said,  "Ye  that  are baptized in to Christ, put on Christ." The reason of this speech is threefold. The first is this. The washing of the body with water is an outward sign to represent to our eyes and mind the inward washing and our union or conjunction with Christ. Therefore, they that are baptized are said "to put on Christ." The second reason is because the washing by water seals unto us our inwardengrafting into Christ. For as certainly as the body is washed with water, so certainly are they that believe engrafted into Christ. The third reason of the speech is because baptism is after a sort an instrument whereby our insition into Christ and fellowship with Him is effected. For in the right and lawful use of baptism, God according to His own promise engrafts them into Christ that believe. And the inward washing is conferred with the outward washing. For these causes, they that are washed with  water  in  baptism  are  said  "to  put  on  Christ."  In  the  same manner must other phrases be understood; as when it is said that baptism "saveth" (1 Peter 3:21); that men must be baptized for the remission of sins (Acts 22:16); that "we are buried by baptism into the death of Christ" (Rom. 6:3).</w:t>
      </w:r>
    </w:p>
    <w:p w14:paraId="1F2EC6D2">
      <w:pPr>
        <w:spacing w:line="274" w:lineRule="auto"/>
        <w:rPr>
          <w:rFonts w:hint="eastAsia" w:ascii="方正楷体_GBK" w:hAnsi="方正楷体_GBK" w:eastAsia="方正楷体_GBK" w:cs="方正楷体_GBK"/>
          <w:sz w:val="30"/>
          <w:szCs w:val="30"/>
        </w:rPr>
      </w:pPr>
    </w:p>
    <w:p w14:paraId="70E722C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中用于洗礼的表达方式在理性上很奇特。因此需要解释。在这里说，"你们受洗归入基督的，是披戴基督了。"这种表达的原因有三重。第一是这样的。用水洗身体是一个外在标志，向我们的眼睛和心灵展示内在的洗濯和我们与基督的联合或结合。因此，那些受洗的人被说成"披戴基督。"第二个原因是因为用水洗濯向我们印证我们内在嫁接到基督里。因为就像身体确实被水洗净一样，那些相信的人确实被嫁接到基督里。第三个表达原因是因为洗礼在某种程度上是一种工具，通过它我们被接入基督并与祂建立团契。因为在正确和合法使用洗礼时，神按照祂自己的应许，将那些相信的人嫁接到基督里。内在洗濯与外在洗濯一同授予。因这些原因，那些在洗礼中被水洗净的人被说成"披戴基督。"其他表达也必须以同样方式理解；如当说洗礼"救了"我们（彼得前书3:21）；人必须受洗使罪得赦（使徒行传22:16）；"我们藉洗礼归入死，和基督一同埋葬"（罗马书6:3）。</w:t>
      </w:r>
    </w:p>
    <w:p w14:paraId="0DC79C24">
      <w:pPr>
        <w:spacing w:line="274" w:lineRule="auto"/>
        <w:rPr>
          <w:rFonts w:hint="eastAsia" w:ascii="方正楷体_GBK" w:hAnsi="方正楷体_GBK" w:eastAsia="方正楷体_GBK" w:cs="方正楷体_GBK"/>
          <w:sz w:val="30"/>
          <w:szCs w:val="30"/>
        </w:rPr>
      </w:pPr>
    </w:p>
    <w:p w14:paraId="7AD144F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concerns the matter of baptism. Here I consider three things: the sign, the thing signified, the analogy of both. The sign is partly the element of water (Acts 8:36), and partly the rite by divine   institution    appertaining   to    the   element,    which   is    the sacramental use of it in washing of the body. And these two, water and external washing of the body, are the full and complete sign of baptism.</w:t>
      </w:r>
    </w:p>
    <w:p w14:paraId="05B07756">
      <w:pPr>
        <w:spacing w:line="274" w:lineRule="auto"/>
        <w:rPr>
          <w:rFonts w:hint="eastAsia" w:ascii="方正楷体_GBK" w:hAnsi="方正楷体_GBK" w:eastAsia="方正楷体_GBK" w:cs="方正楷体_GBK"/>
          <w:sz w:val="30"/>
          <w:szCs w:val="30"/>
        </w:rPr>
      </w:pPr>
    </w:p>
    <w:p w14:paraId="3DCCC5C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点涉及洗礼的内容。在这里我考虑三件事：记号，所表示的事物，两者的类比。记号部分是水元素（使徒行传8:36），部分是藉神的设立与元素相关的仪式，即在洗身时对它的圣礼使用。这两者，水和身体的外在洗濯，是洗礼完整的记号。</w:t>
      </w:r>
    </w:p>
    <w:p w14:paraId="592CD7B7">
      <w:pPr>
        <w:spacing w:line="274" w:lineRule="auto"/>
        <w:rPr>
          <w:rFonts w:hint="eastAsia" w:ascii="方正楷体_GBK" w:hAnsi="方正楷体_GBK" w:eastAsia="方正楷体_GBK" w:cs="方正楷体_GBK"/>
          <w:sz w:val="30"/>
          <w:szCs w:val="30"/>
        </w:rPr>
      </w:pPr>
    </w:p>
    <w:p w14:paraId="778BA53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  question  may  be  made,  whether  washing  of  the  body  in baptism  must  be  by  dipping  or  by  sprinkling?  Answer.  In  hot countries and in the baptism of men of years, dipping was used, and that  by  the   apostles.  And  to  this   Paul   alludes  (Rom.  6:4).  And dipping   does   more   fully   represent   our   spiritual   washing   than sprinkling.  Nevertheless  in  cold  countries  and  in  the  baptism  of infants newborn, sprinkling is to be used and not dipping in respect of their health and life. For the rule is, necessity and charity dispense with  the  ceremonial  law.  Upon  this  ground,  David  did  eat  the showbread. Circumcision was not always the eighth day, as appears by the Israelites in the wilderness. And for the same cause in these countries, dipping may be omitted, though otherwise a sacramental rite. And it must be remembered that baptizing  signifies not only that washing which is by diving of the body, but also that which is by sprinkling.</w:t>
      </w:r>
    </w:p>
    <w:p w14:paraId="245BB4CF">
      <w:pPr>
        <w:spacing w:line="274" w:lineRule="auto"/>
        <w:rPr>
          <w:rFonts w:hint="eastAsia" w:ascii="方正楷体_GBK" w:hAnsi="方正楷体_GBK" w:eastAsia="方正楷体_GBK" w:cs="方正楷体_GBK"/>
          <w:sz w:val="30"/>
          <w:szCs w:val="30"/>
        </w:rPr>
      </w:pPr>
    </w:p>
    <w:p w14:paraId="6D47A32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可能会有疑问，洗礼中的身体洗濯必须是浸入还是洒水？答：在炎热国家和为成年人施洗时，使用浸入，这是使徒们所用的。保罗暗指这点（罗马书6:4）。浸入比洒水更充分地代表我们的属灵洗濯。然而在寒冷国家和为新生婴儿施洗时，考虑到他们的健康和生命，应使用洒水而非浸入。因为规则是，必要性和爱心可免除礼仪律法。基于这一点，大卫吃了陈设饼。割礼并非总是在第八天，正如以色列人在旷野中所显示的。出于同样原因，在这些国家，浸入可以省略，尽管它本是圣礼仪式。必须记住，施洗不仅指通过浸身的洗濯，也指通过洒水的洗濯。</w:t>
      </w:r>
    </w:p>
    <w:p w14:paraId="4951D9E3">
      <w:pPr>
        <w:spacing w:line="274" w:lineRule="auto"/>
        <w:rPr>
          <w:rFonts w:hint="eastAsia" w:ascii="方正楷体_GBK" w:hAnsi="方正楷体_GBK" w:eastAsia="方正楷体_GBK" w:cs="方正楷体_GBK"/>
          <w:sz w:val="30"/>
          <w:szCs w:val="30"/>
        </w:rPr>
      </w:pPr>
    </w:p>
    <w:p w14:paraId="332E7F5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thing signified or the substance of baptism is Christ Himself our mediator, as He gave Himself to washand cleanse us. Thus Paul says that "he cleanseth his church by the washing of water" (Eph. 5:26).</w:t>
      </w:r>
    </w:p>
    <w:p w14:paraId="1531B6D6">
      <w:pPr>
        <w:spacing w:line="274" w:lineRule="auto"/>
        <w:rPr>
          <w:rFonts w:hint="eastAsia" w:ascii="方正楷体_GBK" w:hAnsi="方正楷体_GBK" w:eastAsia="方正楷体_GBK" w:cs="方正楷体_GBK"/>
          <w:sz w:val="30"/>
          <w:szCs w:val="30"/>
        </w:rPr>
      </w:pPr>
    </w:p>
    <w:p w14:paraId="11BAC7F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所表示的事物或洗礼的实质是基督自己，我们的中保，因祂将自己赐下来洗濯和洁净我们。因此保罗说"祂藉着水和道洗净教会"（以弗所书5:26）。</w:t>
      </w:r>
    </w:p>
    <w:p w14:paraId="3AA4BADE">
      <w:pPr>
        <w:spacing w:line="274" w:lineRule="auto"/>
        <w:rPr>
          <w:rFonts w:hint="eastAsia" w:ascii="方正楷体_GBK" w:hAnsi="方正楷体_GBK" w:eastAsia="方正楷体_GBK" w:cs="方正楷体_GBK"/>
          <w:sz w:val="30"/>
          <w:szCs w:val="30"/>
        </w:rPr>
      </w:pPr>
    </w:p>
    <w:p w14:paraId="2D99015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analogy  or  proportion   of  both  is   on  this  manner.  Water resembles Christ crucified with all His merits. St. John says,  "The blood of Christ cleanseth us from all our sins" (1 John 1:7)—that is, the merit and efficacy of Christ crucified frees us from our sins and from the guilt and punishment thereof. External washing of the body resembles inward washing by the Spirit, which stands in justification and sanctification (1 Cor. 6:11; Titus 3:5). The dipping of the body signifies  mortification  or  fellowship with  Christ  in  His  death.  The staying under the water signifies the burial of sin. And the coming out of the water, the resurrection from sin to newness of life (Rom. 6:3–4).</w:t>
      </w:r>
    </w:p>
    <w:p w14:paraId="30CA4872">
      <w:pPr>
        <w:spacing w:line="274" w:lineRule="auto"/>
        <w:rPr>
          <w:rFonts w:hint="eastAsia" w:ascii="方正楷体_GBK" w:hAnsi="方正楷体_GBK" w:eastAsia="方正楷体_GBK" w:cs="方正楷体_GBK"/>
          <w:sz w:val="30"/>
          <w:szCs w:val="30"/>
        </w:rPr>
      </w:pPr>
    </w:p>
    <w:p w14:paraId="67D0ADB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两者的类比或比例是这样的。水象征被钉十字架的基督及祂所有的功劳。圣约翰说："耶稣基督的血洗净我们一切的罪"（约翰一书1:7）——即，被钉十字架的基督的功劳和功效使我们脱离罪，脱离罪的罪责和惩罚。身体的外在洗濯象征圣灵的内在洗濯，这包含称义和成圣（哥林多前书6:11；提多书3:5）。浸身象征治死或与基督同死的团契。停留在水下象征罪的埋葬。从水中出来，象征从罪中复活得新生命（罗马书6:3-4）。</w:t>
      </w:r>
    </w:p>
    <w:p w14:paraId="4D51F071">
      <w:pPr>
        <w:spacing w:line="274" w:lineRule="auto"/>
        <w:rPr>
          <w:rFonts w:hint="eastAsia" w:ascii="方正楷体_GBK" w:hAnsi="方正楷体_GBK" w:eastAsia="方正楷体_GBK" w:cs="方正楷体_GBK"/>
          <w:sz w:val="30"/>
          <w:szCs w:val="30"/>
        </w:rPr>
      </w:pPr>
    </w:p>
    <w:p w14:paraId="1ABC0F1D">
      <w:pPr>
        <w:spacing w:line="274" w:lineRule="auto"/>
        <w:rPr>
          <w:rFonts w:hint="eastAsia" w:ascii="方正楷体_GBK" w:hAnsi="方正楷体_GBK" w:eastAsia="方正楷体_GBK" w:cs="方正楷体_GBK"/>
          <w:sz w:val="30"/>
          <w:szCs w:val="30"/>
        </w:rPr>
      </w:pPr>
    </w:p>
    <w:p w14:paraId="53C5D2DF">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concerns the form of baptism. "Go teach all nations, baptizing  them  in  the  name  of  the  Father,"  etc.  (Matt.  28:19).  I explain the words thus. Mark first it is said, "Teach them," that is, make them my disciples by calling them to believe and repent.</w:t>
      </w:r>
    </w:p>
    <w:p w14:paraId="376B9AD8">
      <w:pPr>
        <w:spacing w:line="282" w:lineRule="auto"/>
        <w:rPr>
          <w:rFonts w:hint="eastAsia" w:ascii="方正楷体_GBK" w:hAnsi="方正楷体_GBK" w:eastAsia="方正楷体_GBK" w:cs="方正楷体_GBK"/>
          <w:sz w:val="30"/>
          <w:szCs w:val="30"/>
        </w:rPr>
      </w:pPr>
    </w:p>
    <w:p w14:paraId="3F9F2097">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第三点关于洗礼的形式。"你们要去，使万民作我的门徒，奉父的名"等（太28:19）。我这样解释这些话。首先注意经文说"教导他们"，就是藉着呼召他们相信并悔改，使他们成为我的门徒。</w:t>
      </w:r>
    </w:p>
    <w:p w14:paraId="12594E4D">
      <w:pPr>
        <w:spacing w:line="282" w:lineRule="auto"/>
        <w:rPr>
          <w:rFonts w:hint="eastAsia" w:ascii="方正楷体_GBK" w:hAnsi="方正楷体_GBK" w:eastAsia="方正楷体_GBK" w:cs="方正楷体_GBK"/>
          <w:sz w:val="30"/>
          <w:szCs w:val="30"/>
        </w:rPr>
      </w:pPr>
    </w:p>
    <w:p w14:paraId="17DB597B">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are to consider the order which God observes in making with man the covenant in baptism. First of all, He calls men by His word and commands them to believe and repent. When they begin to believe and  repent,  then  in  the  second  place  God  makes  His  promise  of mercy  and  forgiveness.  And  thirdly,   He   seals   His   promise  by baptism.</w:t>
      </w:r>
    </w:p>
    <w:p w14:paraId="180FFDC8">
      <w:pPr>
        <w:spacing w:line="282" w:lineRule="auto"/>
        <w:rPr>
          <w:rFonts w:hint="eastAsia" w:ascii="方正楷体_GBK" w:hAnsi="方正楷体_GBK" w:eastAsia="方正楷体_GBK" w:cs="方正楷体_GBK"/>
          <w:sz w:val="30"/>
          <w:szCs w:val="30"/>
        </w:rPr>
      </w:pPr>
    </w:p>
    <w:p w14:paraId="3B6F328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在此我们要思考上帝在与人立洗礼之约时所遵循的次序。首先，祂通过祂的话语呼召人，命令他们相信并悔改。当他们开始相信和悔改时，其次，上帝应许怜悯和赦免。第三，祂藉着洗礼印证祂的应许。</w:t>
      </w:r>
    </w:p>
    <w:p w14:paraId="0E882682">
      <w:pPr>
        <w:spacing w:line="282" w:lineRule="auto"/>
        <w:rPr>
          <w:rFonts w:hint="eastAsia" w:ascii="方正楷体_GBK" w:hAnsi="方正楷体_GBK" w:eastAsia="方正楷体_GBK" w:cs="方正楷体_GBK"/>
          <w:sz w:val="30"/>
          <w:szCs w:val="30"/>
        </w:rPr>
      </w:pPr>
    </w:p>
    <w:p w14:paraId="22662A43">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divine  order  Christ  signifies  when  He  says,  "Make them disciples." And it was always observed of God. Before He made any covenant with Abraham, and before He sealed it by circumcision, He says to him, "Walk before me, and be upright" (Gen. 17:1).</w:t>
      </w:r>
    </w:p>
    <w:p w14:paraId="4DEF2849">
      <w:pPr>
        <w:spacing w:line="282" w:lineRule="auto"/>
        <w:rPr>
          <w:rFonts w:hint="eastAsia" w:ascii="方正楷体_GBK" w:hAnsi="方正楷体_GBK" w:eastAsia="方正楷体_GBK" w:cs="方正楷体_GBK"/>
          <w:sz w:val="30"/>
          <w:szCs w:val="30"/>
        </w:rPr>
      </w:pPr>
    </w:p>
    <w:p w14:paraId="1112492F">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基督说"使他们作门徒"时表明了这神圣的次序。上帝一直都遵守这次序。在祂与亚伯拉罕立约之前，在祂用割礼印证这约之前，祂对亚伯拉罕说："你当在我面前行走，作完全人"（创17:1）。</w:t>
      </w:r>
    </w:p>
    <w:p w14:paraId="0ED7C90D">
      <w:pPr>
        <w:spacing w:line="282" w:lineRule="auto"/>
        <w:rPr>
          <w:rFonts w:hint="eastAsia" w:ascii="方正楷体_GBK" w:hAnsi="方正楷体_GBK" w:eastAsia="方正楷体_GBK" w:cs="方正楷体_GBK"/>
          <w:sz w:val="30"/>
          <w:szCs w:val="30"/>
        </w:rPr>
      </w:pPr>
    </w:p>
    <w:p w14:paraId="6E01EA6A">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of His seed, He says, they must first "do righteousness and judgment, and then He will bring upon them all that He hath spoken" (Gen. 18:19).</w:t>
      </w:r>
    </w:p>
    <w:p w14:paraId="17B47DDC">
      <w:pPr>
        <w:spacing w:line="282" w:lineRule="auto"/>
        <w:rPr>
          <w:rFonts w:hint="eastAsia" w:ascii="方正楷体_GBK" w:hAnsi="方正楷体_GBK" w:eastAsia="方正楷体_GBK" w:cs="方正楷体_GBK"/>
          <w:sz w:val="30"/>
          <w:szCs w:val="30"/>
        </w:rPr>
      </w:pPr>
    </w:p>
    <w:p w14:paraId="4B95A411">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关于亚伯拉罕的后裔，祂说他们必须先"秉公行义"，然后祂才会"应验向亚伯拉罕所应许的话"（创18:19）。</w:t>
      </w:r>
    </w:p>
    <w:p w14:paraId="1F6EB035">
      <w:pPr>
        <w:spacing w:line="282" w:lineRule="auto"/>
        <w:rPr>
          <w:rFonts w:hint="eastAsia" w:ascii="方正楷体_GBK" w:hAnsi="方正楷体_GBK" w:eastAsia="方正楷体_GBK" w:cs="方正楷体_GBK"/>
          <w:sz w:val="30"/>
          <w:szCs w:val="30"/>
        </w:rPr>
      </w:pPr>
    </w:p>
    <w:p w14:paraId="720E7F1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Israelites He says that they must "turn and obey," and then He will make all His promises and covenant good (Deut. 30:1– 6; Isa. 1:16–19).</w:t>
      </w:r>
    </w:p>
    <w:p w14:paraId="06BD1062">
      <w:pPr>
        <w:spacing w:line="282" w:lineRule="auto"/>
        <w:rPr>
          <w:rFonts w:hint="eastAsia" w:ascii="方正楷体_GBK" w:hAnsi="方正楷体_GBK" w:eastAsia="方正楷体_GBK" w:cs="方正楷体_GBK"/>
          <w:sz w:val="30"/>
          <w:szCs w:val="30"/>
        </w:rPr>
      </w:pPr>
    </w:p>
    <w:p w14:paraId="5960986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对以色列人，祂说他们必须"回转顺服"，然后祂才会成就祂一切的应许和约（申30:1-6；赛1:16-19）。</w:t>
      </w:r>
    </w:p>
    <w:p w14:paraId="1A86E98F">
      <w:pPr>
        <w:spacing w:line="282" w:lineRule="auto"/>
        <w:rPr>
          <w:rFonts w:hint="eastAsia" w:ascii="方正楷体_GBK" w:hAnsi="方正楷体_GBK" w:eastAsia="方正楷体_GBK" w:cs="方正楷体_GBK"/>
          <w:sz w:val="30"/>
          <w:szCs w:val="30"/>
        </w:rPr>
      </w:pPr>
    </w:p>
    <w:p w14:paraId="692CD2F6">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Jews, Peter says, "Repent," first, "and then they shall be baptized for the remission of sins" (Acts 2:38–42). And Philip said to the eunuch, "If thou believest with all thy heart, thou mayest be baptized" (Acts 8:37).</w:t>
      </w:r>
    </w:p>
    <w:p w14:paraId="7F79F695">
      <w:pPr>
        <w:spacing w:line="282" w:lineRule="auto"/>
        <w:rPr>
          <w:rFonts w:hint="eastAsia" w:ascii="方正楷体_GBK" w:hAnsi="方正楷体_GBK" w:eastAsia="方正楷体_GBK" w:cs="方正楷体_GBK"/>
          <w:sz w:val="30"/>
          <w:szCs w:val="30"/>
        </w:rPr>
      </w:pPr>
    </w:p>
    <w:p w14:paraId="4C554DA4">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对犹太人，彼得说，首先"悔改"，"然后受洗，叫你们的罪得赦"（徒2:38-42）。腓利对太监说："你若是一心相信，就可以受洗"（徒8:37）。</w:t>
      </w:r>
    </w:p>
    <w:p w14:paraId="0B29189A">
      <w:pPr>
        <w:spacing w:line="282" w:lineRule="auto"/>
        <w:rPr>
          <w:rFonts w:hint="eastAsia" w:ascii="方正楷体_GBK" w:hAnsi="方正楷体_GBK" w:eastAsia="方正楷体_GBK" w:cs="方正楷体_GBK"/>
          <w:sz w:val="30"/>
          <w:szCs w:val="30"/>
        </w:rPr>
      </w:pPr>
    </w:p>
    <w:p w14:paraId="32ECD6FF">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By this order we see that the commandment to believe and to repent is more large and general than the promise of mercy in Christ.</w:t>
      </w:r>
    </w:p>
    <w:p w14:paraId="7E794846">
      <w:pPr>
        <w:spacing w:line="282" w:lineRule="auto"/>
        <w:rPr>
          <w:rFonts w:hint="eastAsia" w:ascii="方正楷体_GBK" w:hAnsi="方正楷体_GBK" w:eastAsia="方正楷体_GBK" w:cs="方正楷体_GBK"/>
          <w:sz w:val="30"/>
          <w:szCs w:val="30"/>
        </w:rPr>
      </w:pPr>
    </w:p>
    <w:p w14:paraId="3AAF363A">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用途：通过这个次序，我们看到相信和悔改的命令比在基督里的怜悯应许更广泛、更普遍。</w:t>
      </w:r>
    </w:p>
    <w:p w14:paraId="142A0A50">
      <w:pPr>
        <w:spacing w:line="282" w:lineRule="auto"/>
        <w:rPr>
          <w:rFonts w:hint="eastAsia" w:ascii="方正楷体_GBK" w:hAnsi="方正楷体_GBK" w:eastAsia="方正楷体_GBK" w:cs="方正楷体_GBK"/>
          <w:sz w:val="30"/>
          <w:szCs w:val="30"/>
        </w:rPr>
      </w:pPr>
    </w:p>
    <w:p w14:paraId="21B5976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commandment is given to all hearers, to turn and believe, and the promise made only to such hearers as do indeed turn and believe—therefore, it is a falsehood to imagine that the promise of salvation belongs generally to all mankind.</w:t>
      </w:r>
    </w:p>
    <w:p w14:paraId="7B41277A">
      <w:pPr>
        <w:spacing w:line="282" w:lineRule="auto"/>
        <w:rPr>
          <w:rFonts w:hint="eastAsia" w:ascii="方正楷体_GBK" w:hAnsi="方正楷体_GBK" w:eastAsia="方正楷体_GBK" w:cs="方正楷体_GBK"/>
          <w:sz w:val="30"/>
          <w:szCs w:val="30"/>
        </w:rPr>
      </w:pPr>
    </w:p>
    <w:p w14:paraId="4462DDB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因为命令是给所有听道的人，要他们回转并相信，而应许只给那些确实回转并相信的听众——因此，想象救恩的应许普遍属于全人类是错误的。</w:t>
      </w:r>
    </w:p>
    <w:p w14:paraId="66BECEA2">
      <w:pPr>
        <w:spacing w:line="282" w:lineRule="auto"/>
        <w:rPr>
          <w:rFonts w:hint="eastAsia" w:ascii="方正楷体_GBK" w:hAnsi="方正楷体_GBK" w:eastAsia="方正楷体_GBK" w:cs="方正楷体_GBK"/>
          <w:sz w:val="30"/>
          <w:szCs w:val="30"/>
        </w:rPr>
      </w:pPr>
    </w:p>
    <w:p w14:paraId="285274D9">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by this order it appears that repentance belongs to baptism. And it is one of the first things that are required. And therefore it is folly to make repentance a distinct means of salvation and a distinct sacrament from baptism.</w:t>
      </w:r>
    </w:p>
    <w:p w14:paraId="789E4D16">
      <w:pPr>
        <w:spacing w:line="282" w:lineRule="auto"/>
        <w:rPr>
          <w:rFonts w:hint="eastAsia" w:ascii="方正楷体_GBK" w:hAnsi="方正楷体_GBK" w:eastAsia="方正楷体_GBK" w:cs="方正楷体_GBK"/>
          <w:sz w:val="30"/>
          <w:szCs w:val="30"/>
        </w:rPr>
      </w:pPr>
    </w:p>
    <w:p w14:paraId="11998BB3">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再者，从这个次序可见悔改属于洗礼。它是首要的要求之一。因此，将悔改视为与洗礼分开的救恩途径和独立的圣礼是愚蠢的。</w:t>
      </w:r>
    </w:p>
    <w:p w14:paraId="4B8C4720">
      <w:pPr>
        <w:spacing w:line="282" w:lineRule="auto"/>
        <w:rPr>
          <w:rFonts w:hint="eastAsia" w:ascii="方正楷体_GBK" w:hAnsi="方正楷体_GBK" w:eastAsia="方正楷体_GBK" w:cs="方正楷体_GBK"/>
          <w:sz w:val="30"/>
          <w:szCs w:val="30"/>
        </w:rPr>
      </w:pPr>
    </w:p>
    <w:p w14:paraId="51DD9FF3">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if it  be  demanded  why  so  many  persons  that  have  been baptized live  for  all  this  as  if  they had  not  been  baptized,  in  the common  sins  of the  world like  profane  Esau,  and  yet  do  comfort themselves  in  their  baptism?  Answer.  They  do  not  know  and consider  the  order  which  God  used  in  covenanting  with  them  in baptism.</w:t>
      </w:r>
    </w:p>
    <w:p w14:paraId="2E1866A3">
      <w:pPr>
        <w:spacing w:line="282" w:lineRule="auto"/>
        <w:rPr>
          <w:rFonts w:hint="eastAsia" w:ascii="方正楷体_GBK" w:hAnsi="方正楷体_GBK" w:eastAsia="方正楷体_GBK" w:cs="方正楷体_GBK"/>
          <w:sz w:val="30"/>
          <w:szCs w:val="30"/>
        </w:rPr>
      </w:pPr>
    </w:p>
    <w:p w14:paraId="1663E1F7">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第三，若有人问为何许多受洗的人仍旧生活得好像未受洗一样，犯着世上常见的罪如同亵渎的以扫，却仍以他们的洗礼自慰？答：他们不明白也不思考上帝在与他们立洗礼之约时所用的次序。</w:t>
      </w:r>
    </w:p>
    <w:p w14:paraId="74C36354">
      <w:pPr>
        <w:spacing w:line="282" w:lineRule="auto"/>
        <w:rPr>
          <w:rFonts w:hint="eastAsia" w:ascii="方正楷体_GBK" w:hAnsi="方正楷体_GBK" w:eastAsia="方正楷体_GBK" w:cs="方正楷体_GBK"/>
          <w:sz w:val="30"/>
          <w:szCs w:val="30"/>
        </w:rPr>
      </w:pPr>
    </w:p>
    <w:p w14:paraId="2006B5B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they     deal     preposterously,      overslipping     the commandment of repenting and believing, and in the first place lay hold of God's promise made to them in baptism. This is the cause of so much profaneness in the world.</w:t>
      </w:r>
    </w:p>
    <w:p w14:paraId="4A573F73">
      <w:pPr>
        <w:spacing w:line="282" w:lineRule="auto"/>
        <w:rPr>
          <w:rFonts w:hint="eastAsia" w:ascii="方正楷体_GBK" w:hAnsi="方正楷体_GBK" w:eastAsia="方正楷体_GBK" w:cs="方正楷体_GBK"/>
          <w:sz w:val="30"/>
          <w:szCs w:val="30"/>
        </w:rPr>
      </w:pPr>
    </w:p>
    <w:p w14:paraId="59317F74">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反而，他们处理颠倒，略过了悔改和相信的命令，首先抓住上帝在洗礼中给他们的应许。这是世上如此多不敬虔的原因。</w:t>
      </w:r>
    </w:p>
    <w:p w14:paraId="63756191">
      <w:pPr>
        <w:spacing w:line="282" w:lineRule="auto"/>
        <w:rPr>
          <w:rFonts w:hint="eastAsia" w:ascii="方正楷体_GBK" w:hAnsi="方正楷体_GBK" w:eastAsia="方正楷体_GBK" w:cs="方正楷体_GBK"/>
          <w:sz w:val="30"/>
          <w:szCs w:val="30"/>
        </w:rPr>
      </w:pPr>
    </w:p>
    <w:p w14:paraId="00CE483B">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there   be   many   persons   that   have   been   baptized   who nevertheless cannot abide to hear and read the Word of God. And the reason is because they observe not the order of their baptism, first of all to become disciples, and then to lay hold of the promises of God.</w:t>
      </w:r>
    </w:p>
    <w:p w14:paraId="058B8ABB">
      <w:pPr>
        <w:spacing w:line="282" w:lineRule="auto"/>
        <w:rPr>
          <w:rFonts w:hint="eastAsia" w:ascii="方正楷体_GBK" w:hAnsi="方正楷体_GBK" w:eastAsia="方正楷体_GBK" w:cs="方正楷体_GBK"/>
          <w:sz w:val="30"/>
          <w:szCs w:val="30"/>
        </w:rPr>
      </w:pPr>
    </w:p>
    <w:p w14:paraId="58E4BB1D">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再者，有许多受洗的人却不能忍受听道和读上帝的话语。原因是他们不遵守洗礼的次序，首先要成为门徒，然后才能持守上帝的应许。</w:t>
      </w:r>
    </w:p>
    <w:p w14:paraId="367F5478">
      <w:pPr>
        <w:spacing w:line="282" w:lineRule="auto"/>
        <w:rPr>
          <w:rFonts w:hint="eastAsia" w:ascii="方正楷体_GBK" w:hAnsi="方正楷体_GBK" w:eastAsia="方正楷体_GBK" w:cs="方正楷体_GBK"/>
          <w:sz w:val="30"/>
          <w:szCs w:val="30"/>
        </w:rPr>
      </w:pPr>
    </w:p>
    <w:p w14:paraId="3B894BFA">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likewise  are  to  be  blamed  that  bring  up  their  youth  in ignorance.  For  they  are  baptized  upon  condition  that  they  shall become disciples of Christ when they come to years of discretion. And they are by this means barred from all the mercies of God.</w:t>
      </w:r>
    </w:p>
    <w:p w14:paraId="53CB09EE">
      <w:pPr>
        <w:spacing w:line="282" w:lineRule="auto"/>
        <w:rPr>
          <w:rFonts w:hint="eastAsia" w:ascii="方正楷体_GBK" w:hAnsi="方正楷体_GBK" w:eastAsia="方正楷体_GBK" w:cs="方正楷体_GBK"/>
          <w:sz w:val="30"/>
          <w:szCs w:val="30"/>
        </w:rPr>
      </w:pPr>
    </w:p>
    <w:p w14:paraId="4B6982F7">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那些在无知中养育青年的人同样应受责备。因为青年受洗是以他们到了有辨别能力的年龄时成为基督门徒为条件的。他们因此被阻隔于上帝的一切怜悯之外。</w:t>
      </w:r>
    </w:p>
    <w:p w14:paraId="62D19457">
      <w:pPr>
        <w:spacing w:line="282" w:lineRule="auto"/>
        <w:rPr>
          <w:rFonts w:hint="eastAsia" w:ascii="方正楷体_GBK" w:hAnsi="方正楷体_GBK" w:eastAsia="方正楷体_GBK" w:cs="方正楷体_GBK"/>
          <w:sz w:val="30"/>
          <w:szCs w:val="30"/>
        </w:rPr>
      </w:pPr>
    </w:p>
    <w:p w14:paraId="78306828">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must as good disciples obey the commandment that bids us turn and believe before we can have any benefit or profit by any of the promises of God.</w:t>
      </w:r>
    </w:p>
    <w:p w14:paraId="0A8B6CAE">
      <w:pPr>
        <w:spacing w:line="282" w:lineRule="auto"/>
        <w:rPr>
          <w:rFonts w:hint="eastAsia" w:ascii="方正楷体_GBK" w:hAnsi="方正楷体_GBK" w:eastAsia="方正楷体_GBK" w:cs="方正楷体_GBK"/>
          <w:sz w:val="30"/>
          <w:szCs w:val="30"/>
        </w:rPr>
      </w:pPr>
    </w:p>
    <w:p w14:paraId="2C29C6F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因为我们必须作好门徒，遵守命令我们回转并相信的诫命，然后才能从上帝的任何应许中得益处或好处。</w:t>
      </w:r>
    </w:p>
    <w:p w14:paraId="11F911EA">
      <w:pPr>
        <w:spacing w:line="282" w:lineRule="auto"/>
        <w:rPr>
          <w:rFonts w:hint="eastAsia" w:ascii="方正楷体_GBK" w:hAnsi="方正楷体_GBK" w:eastAsia="方正楷体_GBK" w:cs="方正楷体_GBK"/>
          <w:sz w:val="30"/>
          <w:szCs w:val="30"/>
        </w:rPr>
      </w:pPr>
    </w:p>
    <w:p w14:paraId="246ED56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are here taught in the working of our salvation to keep the order of God which He has set down unto us in baptism, which is, first of all to turn unto God, according to all His laws; and secondly, upon  our  conversion  to  lay  hold  of the  promises  of  God  and  the confirmation thereof by the sacraments.</w:t>
      </w:r>
    </w:p>
    <w:p w14:paraId="0E95E27D">
      <w:pPr>
        <w:spacing w:line="282" w:lineRule="auto"/>
        <w:rPr>
          <w:rFonts w:hint="eastAsia" w:ascii="方正楷体_GBK" w:hAnsi="方正楷体_GBK" w:eastAsia="方正楷体_GBK" w:cs="方正楷体_GBK"/>
          <w:sz w:val="30"/>
          <w:szCs w:val="30"/>
        </w:rPr>
      </w:pPr>
    </w:p>
    <w:p w14:paraId="25E1EDB4">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最后，我们在此被教导，在成就我们的救恩时要遵守上帝在洗礼中为我们设立的次序，就是首先按照祂的一切律法归向上帝；其次，在我们归信后持守上帝的应许及藉着圣礼对应许的确认。</w:t>
      </w:r>
    </w:p>
    <w:p w14:paraId="127A5083">
      <w:pPr>
        <w:spacing w:line="282" w:lineRule="auto"/>
        <w:rPr>
          <w:rFonts w:hint="eastAsia" w:ascii="方正楷体_GBK" w:hAnsi="方正楷体_GBK" w:eastAsia="方正楷体_GBK" w:cs="方正楷体_GBK"/>
          <w:sz w:val="30"/>
          <w:szCs w:val="30"/>
        </w:rPr>
      </w:pPr>
    </w:p>
    <w:p w14:paraId="49AD7BB4">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shall we find comfort in the promises of God and have true fellowship with God if we begin where He begins in making of His covenant with us and end where He  ends.  And  this  we  must  do  not  only  in  the  time  of  our  first conversion, but also afterward in the time of distress and affliction, and at such times as by frailty we fall and offend God.</w:t>
      </w:r>
    </w:p>
    <w:p w14:paraId="2196D0B5">
      <w:pPr>
        <w:spacing w:line="282" w:lineRule="auto"/>
        <w:rPr>
          <w:rFonts w:hint="eastAsia" w:ascii="方正楷体_GBK" w:hAnsi="方正楷体_GBK" w:eastAsia="方正楷体_GBK" w:cs="方正楷体_GBK"/>
          <w:sz w:val="30"/>
          <w:szCs w:val="30"/>
        </w:rPr>
      </w:pPr>
    </w:p>
    <w:p w14:paraId="7CB6F07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我们才能在上帝的应许中找到安慰，与上帝有真正的相交，如果我们从祂开始与我们立约之处开始，在祂结束之处结束。这不仅在我们初次归信时必须如此行，在患难和苦难时期，以及因软弱而跌倒得罪上帝的时候也当如此。</w:t>
      </w:r>
    </w:p>
    <w:p w14:paraId="6B891938">
      <w:pPr>
        <w:spacing w:line="282" w:lineRule="auto"/>
        <w:rPr>
          <w:rFonts w:hint="eastAsia" w:ascii="方正楷体_GBK" w:hAnsi="方正楷体_GBK" w:eastAsia="方正楷体_GBK" w:cs="方正楷体_GBK"/>
          <w:sz w:val="30"/>
          <w:szCs w:val="30"/>
        </w:rPr>
      </w:pPr>
    </w:p>
    <w:p w14:paraId="36682BDA">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word, if for practice we always keep ourselves to this order, we shall find true comfort in life and death.</w:t>
      </w:r>
    </w:p>
    <w:p w14:paraId="30940250">
      <w:pPr>
        <w:spacing w:line="282" w:lineRule="auto"/>
        <w:rPr>
          <w:rFonts w:hint="eastAsia" w:ascii="方正楷体_GBK" w:hAnsi="方正楷体_GBK" w:eastAsia="方正楷体_GBK" w:cs="方正楷体_GBK"/>
          <w:sz w:val="30"/>
          <w:szCs w:val="30"/>
        </w:rPr>
      </w:pPr>
    </w:p>
    <w:p w14:paraId="7030359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总之，若在实践中我们总是持守这个次序，我们将在生死中找到真正的安慰。</w:t>
      </w:r>
    </w:p>
    <w:p w14:paraId="3AC52F0B">
      <w:pPr>
        <w:spacing w:line="282" w:lineRule="auto"/>
        <w:rPr>
          <w:rFonts w:hint="eastAsia" w:ascii="方正楷体_GBK" w:hAnsi="方正楷体_GBK" w:eastAsia="方正楷体_GBK" w:cs="方正楷体_GBK"/>
          <w:sz w:val="30"/>
          <w:szCs w:val="30"/>
        </w:rPr>
      </w:pPr>
    </w:p>
    <w:p w14:paraId="5BA7A7E3">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follows, "Baptizing them into the name," or, "in the name of the Father, Son, and Holy Ghost." These words signify first, to baptize by the commandment and authority of the Father, Son, and Holy Ghost.</w:t>
      </w:r>
    </w:p>
    <w:p w14:paraId="057100BF">
      <w:pPr>
        <w:spacing w:line="282" w:lineRule="auto"/>
        <w:rPr>
          <w:rFonts w:hint="eastAsia" w:ascii="方正楷体_GBK" w:hAnsi="方正楷体_GBK" w:eastAsia="方正楷体_GBK" w:cs="方正楷体_GBK"/>
          <w:sz w:val="30"/>
          <w:szCs w:val="30"/>
        </w:rPr>
      </w:pPr>
    </w:p>
    <w:p w14:paraId="62037F26">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接下来是"奉他们的名给他们施洗"，或"奉父、子、圣灵的名"。这些话首先表示，奉父、子、圣灵的命令和权柄施洗。</w:t>
      </w:r>
    </w:p>
    <w:p w14:paraId="2603CF53">
      <w:pPr>
        <w:spacing w:line="282" w:lineRule="auto"/>
        <w:rPr>
          <w:rFonts w:hint="eastAsia" w:ascii="方正楷体_GBK" w:hAnsi="方正楷体_GBK" w:eastAsia="方正楷体_GBK" w:cs="方正楷体_GBK"/>
          <w:sz w:val="30"/>
          <w:szCs w:val="30"/>
        </w:rPr>
      </w:pPr>
    </w:p>
    <w:p w14:paraId="2353C14C">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to baptize by and with the invocation of the name of the true God. "Whatsoever ye do in word or deed, do it in the name of our Lord Jesus Christ" (Col. 3:17)—that is, by the invocation of the name of Christ.</w:t>
      </w:r>
    </w:p>
    <w:p w14:paraId="7BF53B65">
      <w:pPr>
        <w:spacing w:line="282" w:lineRule="auto"/>
        <w:rPr>
          <w:rFonts w:hint="eastAsia" w:ascii="方正楷体_GBK" w:hAnsi="方正楷体_GBK" w:eastAsia="方正楷体_GBK" w:cs="方正楷体_GBK"/>
          <w:sz w:val="30"/>
          <w:szCs w:val="30"/>
        </w:rPr>
      </w:pPr>
    </w:p>
    <w:p w14:paraId="6BF0F0F5">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其次，藉着并以呼求真神之名的方式施洗。"无论做什么，或说话或行事，都要奉主耶稣的名"（西3:17）——即藉着呼求基督的名。</w:t>
      </w:r>
    </w:p>
    <w:p w14:paraId="33F1A8B5">
      <w:pPr>
        <w:spacing w:line="282" w:lineRule="auto"/>
        <w:rPr>
          <w:rFonts w:hint="eastAsia" w:ascii="方正楷体_GBK" w:hAnsi="方正楷体_GBK" w:eastAsia="方正楷体_GBK" w:cs="方正楷体_GBK"/>
          <w:sz w:val="30"/>
          <w:szCs w:val="30"/>
        </w:rPr>
      </w:pPr>
    </w:p>
    <w:p w14:paraId="7250FD1F">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"to baptize in the name," etc., signifies to wash with water in token that the party baptized has the name of God named upon him, and that he is received into the household or family of God as a child of God, a member of Christ, and the temple of the Holy Ghost.</w:t>
      </w:r>
    </w:p>
    <w:p w14:paraId="1647F3CD">
      <w:pPr>
        <w:spacing w:line="282" w:lineRule="auto"/>
        <w:rPr>
          <w:rFonts w:hint="eastAsia" w:ascii="方正楷体_GBK" w:hAnsi="方正楷体_GBK" w:eastAsia="方正楷体_GBK" w:cs="方正楷体_GBK"/>
          <w:sz w:val="30"/>
          <w:szCs w:val="30"/>
        </w:rPr>
      </w:pPr>
    </w:p>
    <w:p w14:paraId="378A17D6">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第三，"奉...的名施洗"等，表示用水洗礼，象征受洗者有上帝的名被称在他身上，并且他被接纳进入上帝的家作为上帝的儿女，基督的肢体，和圣灵的殿。</w:t>
      </w:r>
    </w:p>
    <w:p w14:paraId="57EBD501">
      <w:pPr>
        <w:spacing w:line="282" w:lineRule="auto"/>
        <w:rPr>
          <w:rFonts w:hint="eastAsia" w:ascii="方正楷体_GBK" w:hAnsi="方正楷体_GBK" w:eastAsia="方正楷体_GBK" w:cs="方正楷体_GBK"/>
          <w:sz w:val="30"/>
          <w:szCs w:val="30"/>
        </w:rPr>
      </w:pPr>
    </w:p>
    <w:p w14:paraId="01E014E4">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Jacob says in the adoption of Ephraim and Manasseh,  "Let  them  be  mine,  and  let  my  name  be  called  upon them" (Gen. 48:5, 16). And Paul says that the Corinthians might not be named and distinguished by Paul, Cephas, Apollos, because they were not baptized into their names, but into the name of Christ (1 Cor. 1:13). And this I take to be the full sense of the phrase.</w:t>
      </w:r>
    </w:p>
    <w:p w14:paraId="285CBFD9">
      <w:pPr>
        <w:spacing w:line="282" w:lineRule="auto"/>
        <w:rPr>
          <w:rFonts w:hint="eastAsia" w:ascii="方正楷体_GBK" w:hAnsi="方正楷体_GBK" w:eastAsia="方正楷体_GBK" w:cs="方正楷体_GBK"/>
          <w:sz w:val="30"/>
          <w:szCs w:val="30"/>
        </w:rPr>
      </w:pPr>
    </w:p>
    <w:p w14:paraId="15F53D4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雅各在收养以法莲和玛拿西时说："他们是我的，愿我的名称在他们身上"（创48:5,16）。保罗说哥林多人不应以保罗、矶法、亚波罗的名被称呼和区分，因为他们不是奉这些人的名受洗，而是奉基督的名（林前1:13）。我认为这是这短语的完整含义。</w:t>
      </w:r>
    </w:p>
    <w:p w14:paraId="638F78D9">
      <w:pPr>
        <w:spacing w:line="282" w:lineRule="auto"/>
        <w:rPr>
          <w:rFonts w:hint="eastAsia" w:ascii="方正楷体_GBK" w:hAnsi="方正楷体_GBK" w:eastAsia="方正楷体_GBK" w:cs="方正楷体_GBK"/>
          <w:sz w:val="30"/>
          <w:szCs w:val="30"/>
        </w:rPr>
      </w:pPr>
    </w:p>
    <w:p w14:paraId="6CFF1B9A">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what  is  done  in  baptism:  The  covenant  of  grace  is solemnified  between  God  and  the  party  baptized.  And  in  this covenant  some  actions  belong  to   God,  and  some  to  the  parties baptized.</w:t>
      </w:r>
    </w:p>
    <w:p w14:paraId="02B5AF9C">
      <w:pPr>
        <w:spacing w:line="282" w:lineRule="auto"/>
        <w:rPr>
          <w:rFonts w:hint="eastAsia" w:ascii="方正楷体_GBK" w:hAnsi="方正楷体_GBK" w:eastAsia="方正楷体_GBK" w:cs="方正楷体_GBK"/>
          <w:sz w:val="30"/>
          <w:szCs w:val="30"/>
        </w:rPr>
      </w:pPr>
    </w:p>
    <w:p w14:paraId="5C54E6E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在此我们看到洗礼中发生的事：恩典之约在上帝与受洗者之间得以庄严确立。在这约中，有些行动属于上帝，有些属于受洗者。</w:t>
      </w:r>
    </w:p>
    <w:p w14:paraId="10BC6501">
      <w:pPr>
        <w:spacing w:line="282" w:lineRule="auto"/>
        <w:rPr>
          <w:rFonts w:hint="eastAsia" w:ascii="方正楷体_GBK" w:hAnsi="方正楷体_GBK" w:eastAsia="方正楷体_GBK" w:cs="方正楷体_GBK"/>
          <w:sz w:val="30"/>
          <w:szCs w:val="30"/>
        </w:rPr>
      </w:pPr>
    </w:p>
    <w:p w14:paraId="2ACF0C8C">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actions are two. The first is the making of promise of reconciliation,  that  is,  of  remission  of  sins  and  life  everlasting  to them that are baptized and believe. The second is the obsignation or sealing of this promise.</w:t>
      </w:r>
    </w:p>
    <w:p w14:paraId="079C5110">
      <w:pPr>
        <w:spacing w:line="282" w:lineRule="auto"/>
        <w:rPr>
          <w:rFonts w:hint="eastAsia" w:ascii="方正楷体_GBK" w:hAnsi="方正楷体_GBK" w:eastAsia="方正楷体_GBK" w:cs="方正楷体_GBK"/>
          <w:sz w:val="30"/>
          <w:szCs w:val="30"/>
        </w:rPr>
      </w:pPr>
    </w:p>
    <w:p w14:paraId="03A2777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上帝的行动有两个。第一是应许和好，即对那些受洗并相信的人应许罪得赦免和永生。第二是对这应许的盖印或印证。</w:t>
      </w:r>
    </w:p>
    <w:p w14:paraId="51590FB5">
      <w:pPr>
        <w:spacing w:line="282" w:lineRule="auto"/>
        <w:rPr>
          <w:rFonts w:hint="eastAsia" w:ascii="方正楷体_GBK" w:hAnsi="方正楷体_GBK" w:eastAsia="方正楷体_GBK" w:cs="方正楷体_GBK"/>
          <w:sz w:val="30"/>
          <w:szCs w:val="30"/>
        </w:rPr>
      </w:pPr>
    </w:p>
    <w:p w14:paraId="063A032D">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twofold—outward or inward. The outward seal is the washing by water. And this washing serves not to seal by nature, but by the institution of God in these words, "baptize them,"  etc.  and  therefore  Paul  says,  "Cleansing  the  church  by the washing of water in the word" (Eph. 5:26).</w:t>
      </w:r>
    </w:p>
    <w:p w14:paraId="30C2E191">
      <w:pPr>
        <w:spacing w:line="282" w:lineRule="auto"/>
        <w:rPr>
          <w:rFonts w:hint="eastAsia" w:ascii="方正楷体_GBK" w:hAnsi="方正楷体_GBK" w:eastAsia="方正楷体_GBK" w:cs="方正楷体_GBK"/>
          <w:sz w:val="30"/>
          <w:szCs w:val="30"/>
        </w:rPr>
      </w:pPr>
    </w:p>
    <w:p w14:paraId="70FCBA53">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这分为两种——外在的或内在的。外在的印记是用水洗。这洗礼不是凭本性印证，而是凭上帝在"给他们施洗"等话语中的设立。因此保罗说："用水藉着道把教会洗净"（弗5:26）。</w:t>
      </w:r>
    </w:p>
    <w:p w14:paraId="332FB5A9">
      <w:pPr>
        <w:spacing w:line="282" w:lineRule="auto"/>
        <w:rPr>
          <w:rFonts w:hint="eastAsia" w:ascii="方正楷体_GBK" w:hAnsi="方正楷体_GBK" w:eastAsia="方正楷体_GBK" w:cs="方正楷体_GBK"/>
          <w:sz w:val="30"/>
          <w:szCs w:val="30"/>
        </w:rPr>
      </w:pPr>
    </w:p>
    <w:p w14:paraId="22C721BB">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inward sealing is by the  earnest  of  God's  Spirit  (Eph.  1:13).  The   action  of  the  party baptized  is  a  certain  stipulation  or  obligation  whereby  he  binds himself to give homage to the  Father,  Son,  and  Holy  Ghost.</w:t>
      </w:r>
    </w:p>
    <w:p w14:paraId="3A5CAAC1">
      <w:pPr>
        <w:spacing w:line="282" w:lineRule="auto"/>
        <w:rPr>
          <w:rFonts w:hint="eastAsia" w:ascii="方正楷体_GBK" w:hAnsi="方正楷体_GBK" w:eastAsia="方正楷体_GBK" w:cs="方正楷体_GBK"/>
          <w:sz w:val="30"/>
          <w:szCs w:val="30"/>
        </w:rPr>
      </w:pPr>
    </w:p>
    <w:p w14:paraId="72D5ABB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内在的印证是藉着上帝圣灵的凭据（弗1:13）。受洗者的行动是一种确定的约定或责任，藉此他约束自己向父、子和圣灵效忠。</w:t>
      </w:r>
    </w:p>
    <w:p w14:paraId="58D2F758">
      <w:pPr>
        <w:spacing w:line="282" w:lineRule="auto"/>
        <w:rPr>
          <w:rFonts w:hint="eastAsia" w:ascii="方正楷体_GBK" w:hAnsi="方正楷体_GBK" w:eastAsia="方正楷体_GBK" w:cs="方正楷体_GBK"/>
          <w:sz w:val="30"/>
          <w:szCs w:val="30"/>
        </w:rPr>
      </w:pPr>
    </w:p>
    <w:p w14:paraId="7726E0C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homage  stands  in  faith,  whereby  all  the  promises  of  God  are believed, and in obedience to all  His commandments. The sign of this obligation is that the party baptized willingly yields himself to be washed with water.</w:t>
      </w:r>
    </w:p>
    <w:p w14:paraId="5224B942">
      <w:pPr>
        <w:spacing w:line="282" w:lineRule="auto"/>
        <w:rPr>
          <w:rFonts w:hint="eastAsia" w:ascii="方正楷体_GBK" w:hAnsi="方正楷体_GBK" w:eastAsia="方正楷体_GBK" w:cs="方正楷体_GBK"/>
          <w:sz w:val="30"/>
          <w:szCs w:val="30"/>
        </w:rPr>
      </w:pPr>
    </w:p>
    <w:p w14:paraId="612FEE0A">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这种效忠在于信心，藉此相信上帝的一切应许，并顺服祂的一切诫命。这义务的记号是受洗者甘愿接受水的洗礼。</w:t>
      </w:r>
    </w:p>
    <w:p w14:paraId="56F9A0F4">
      <w:pPr>
        <w:spacing w:line="282" w:lineRule="auto"/>
        <w:rPr>
          <w:rFonts w:hint="eastAsia" w:ascii="方正楷体_GBK" w:hAnsi="方正楷体_GBK" w:eastAsia="方正楷体_GBK" w:cs="方正楷体_GBK"/>
          <w:sz w:val="30"/>
          <w:szCs w:val="30"/>
        </w:rPr>
      </w:pPr>
    </w:p>
    <w:p w14:paraId="7F6F248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said "in the name of God," but "in the name of the Father, Son,  and  Holy  Ghost,"  to  teach  us  the  right  way  to  know  and  to acknowledge the true God.</w:t>
      </w:r>
    </w:p>
    <w:p w14:paraId="0ECCEB86">
      <w:pPr>
        <w:spacing w:line="282" w:lineRule="auto"/>
        <w:rPr>
          <w:rFonts w:hint="eastAsia" w:ascii="方正楷体_GBK" w:hAnsi="方正楷体_GBK" w:eastAsia="方正楷体_GBK" w:cs="方正楷体_GBK"/>
          <w:sz w:val="30"/>
          <w:szCs w:val="30"/>
        </w:rPr>
      </w:pPr>
    </w:p>
    <w:p w14:paraId="52450AE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经文不是说"奉上帝的名"，而是"奉父、子、圣灵的名"，教导我们认识和承认真神的正确方式。</w:t>
      </w:r>
    </w:p>
    <w:p w14:paraId="45B16F70">
      <w:pPr>
        <w:spacing w:line="282" w:lineRule="auto"/>
        <w:rPr>
          <w:rFonts w:hint="eastAsia" w:ascii="方正楷体_GBK" w:hAnsi="方正楷体_GBK" w:eastAsia="方正楷体_GBK" w:cs="方正楷体_GBK"/>
          <w:sz w:val="30"/>
          <w:szCs w:val="30"/>
        </w:rPr>
      </w:pPr>
    </w:p>
    <w:p w14:paraId="759DA4BF">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knowledge stands in six points, all here expressed. The first is that there is one God and no more. For though there be three that are named, yet there is but one name, that is, one in authority, will, and worship of all three.</w:t>
      </w:r>
    </w:p>
    <w:p w14:paraId="051A0189">
      <w:pPr>
        <w:spacing w:line="282" w:lineRule="auto"/>
        <w:rPr>
          <w:rFonts w:hint="eastAsia" w:ascii="方正楷体_GBK" w:hAnsi="方正楷体_GBK" w:eastAsia="方正楷体_GBK" w:cs="方正楷体_GBK"/>
          <w:sz w:val="30"/>
          <w:szCs w:val="30"/>
        </w:rPr>
      </w:pPr>
    </w:p>
    <w:p w14:paraId="789E6136">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这知识包含六点，都在此表达出来。第一点是只有一位上帝，没有更多。因为虽然有三位被提名，却只有一个名，即三位在权柄、旨意和敬拜上是一。</w:t>
      </w:r>
    </w:p>
    <w:p w14:paraId="13AD3B24">
      <w:pPr>
        <w:spacing w:line="282" w:lineRule="auto"/>
        <w:rPr>
          <w:rFonts w:hint="eastAsia" w:ascii="方正楷体_GBK" w:hAnsi="方正楷体_GBK" w:eastAsia="方正楷体_GBK" w:cs="方正楷体_GBK"/>
          <w:sz w:val="30"/>
          <w:szCs w:val="30"/>
        </w:rPr>
      </w:pPr>
    </w:p>
    <w:p w14:paraId="5D60AEC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elsewhere men are said to be baptized "into the name of the Lord" (Acts 10:48). The second is that this one true God is the Father, Son, and Holy Ghost. A mystery unsearchable.</w:t>
      </w:r>
    </w:p>
    <w:p w14:paraId="14FCBCCA">
      <w:pPr>
        <w:spacing w:line="282" w:lineRule="auto"/>
        <w:rPr>
          <w:rFonts w:hint="eastAsia" w:ascii="方正楷体_GBK" w:hAnsi="方正楷体_GBK" w:eastAsia="方正楷体_GBK" w:cs="方正楷体_GBK"/>
          <w:sz w:val="30"/>
          <w:szCs w:val="30"/>
        </w:rPr>
      </w:pPr>
    </w:p>
    <w:p w14:paraId="38E340E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在别处，人们被说成是"奉主的名"受洗（徒10:48）。第二点是这一位真神是父、子和圣灵。这是一个不可测的奥秘。</w:t>
      </w:r>
    </w:p>
    <w:p w14:paraId="421B6479">
      <w:pPr>
        <w:spacing w:line="282" w:lineRule="auto"/>
        <w:rPr>
          <w:rFonts w:hint="eastAsia" w:ascii="方正楷体_GBK" w:hAnsi="方正楷体_GBK" w:eastAsia="方正楷体_GBK" w:cs="方正楷体_GBK"/>
          <w:sz w:val="30"/>
          <w:szCs w:val="30"/>
        </w:rPr>
      </w:pPr>
    </w:p>
    <w:p w14:paraId="0B9D7D8C">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that these three are really distinct, so as the Father is first in order; the Son, the second; and the Holy Ghost, not the first or second but the third. The fourth is that they are  all  one  in  operation  (John  5:19),  and  specially  in  the  act  of reconciliation or covenant making.</w:t>
      </w:r>
    </w:p>
    <w:p w14:paraId="0A65E990">
      <w:pPr>
        <w:spacing w:line="282" w:lineRule="auto"/>
        <w:rPr>
          <w:rFonts w:hint="eastAsia" w:ascii="方正楷体_GBK" w:hAnsi="方正楷体_GBK" w:eastAsia="方正楷体_GBK" w:cs="方正楷体_GBK"/>
          <w:sz w:val="30"/>
          <w:szCs w:val="30"/>
        </w:rPr>
      </w:pPr>
    </w:p>
    <w:p w14:paraId="225A7A73">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第三点是这三位确实有别，父在次序上居首；子次之；圣灵不是第一或第二，而是第三。第四点是祂们在行动上是一（约5:19），特别是在和好或立约的行动上。</w:t>
      </w:r>
    </w:p>
    <w:p w14:paraId="6DEEFF6E">
      <w:pPr>
        <w:spacing w:line="282" w:lineRule="auto"/>
        <w:rPr>
          <w:rFonts w:hint="eastAsia" w:ascii="方正楷体_GBK" w:hAnsi="方正楷体_GBK" w:eastAsia="方正楷体_GBK" w:cs="方正楷体_GBK"/>
          <w:sz w:val="30"/>
          <w:szCs w:val="30"/>
        </w:rPr>
      </w:pPr>
    </w:p>
    <w:p w14:paraId="09ED6EB3">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Father sends the Son to be  our  redeemer.  The  Son  works  in  His  own  person  the  work  of redemption. And the Holy Ghost applies the same by His efficacy.</w:t>
      </w:r>
    </w:p>
    <w:p w14:paraId="4E2FA8AD">
      <w:pPr>
        <w:spacing w:line="282" w:lineRule="auto"/>
        <w:rPr>
          <w:rFonts w:hint="eastAsia" w:ascii="方正楷体_GBK" w:hAnsi="方正楷体_GBK" w:eastAsia="方正楷体_GBK" w:cs="方正楷体_GBK"/>
          <w:sz w:val="30"/>
          <w:szCs w:val="30"/>
        </w:rPr>
      </w:pPr>
    </w:p>
    <w:p w14:paraId="19DBB2DD">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因为父差遣子作我们的救赎主。子亲自成就救赎的工作。圣灵以祂的能力应用同样的工作。</w:t>
      </w:r>
    </w:p>
    <w:p w14:paraId="4E6C241B">
      <w:pPr>
        <w:spacing w:line="282" w:lineRule="auto"/>
        <w:rPr>
          <w:rFonts w:hint="eastAsia" w:ascii="方正楷体_GBK" w:hAnsi="方正楷体_GBK" w:eastAsia="方正楷体_GBK" w:cs="方正楷体_GBK"/>
          <w:sz w:val="30"/>
          <w:szCs w:val="30"/>
        </w:rPr>
      </w:pPr>
    </w:p>
    <w:p w14:paraId="69E4F9A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is that they are all one in worship. For the Father, Son, and Holy Ghost are jointly to be worshiped together, and God in them.</w:t>
      </w:r>
    </w:p>
    <w:p w14:paraId="058E6791">
      <w:pPr>
        <w:spacing w:line="282" w:lineRule="auto"/>
        <w:rPr>
          <w:rFonts w:hint="eastAsia" w:ascii="方正楷体_GBK" w:hAnsi="方正楷体_GBK" w:eastAsia="方正楷体_GBK" w:cs="方正楷体_GBK"/>
          <w:sz w:val="30"/>
          <w:szCs w:val="30"/>
        </w:rPr>
      </w:pPr>
    </w:p>
    <w:p w14:paraId="4EDB3E85">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第五点是祂们在敬拜上是一。因为父、子和圣灵要被一同敬拜，上帝在祂们之中。</w:t>
      </w:r>
    </w:p>
    <w:p w14:paraId="77B49FE4">
      <w:pPr>
        <w:spacing w:line="282" w:lineRule="auto"/>
        <w:rPr>
          <w:rFonts w:hint="eastAsia" w:ascii="方正楷体_GBK" w:hAnsi="方正楷体_GBK" w:eastAsia="方正楷体_GBK" w:cs="方正楷体_GBK"/>
          <w:sz w:val="30"/>
          <w:szCs w:val="30"/>
        </w:rPr>
      </w:pPr>
    </w:p>
    <w:p w14:paraId="0FF4255B">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is that we are to know God, not as He is in Himself, but as He  has  revealed  Himself  unto  us  in  the  covenant  of  grace.  And therefore we must acknowledge the Father to be our Father, the Son to be our Redeemer, the Holy Ghost to be our Comforter; and seek to grow in the knowledge and experience of this.</w:t>
      </w:r>
    </w:p>
    <w:p w14:paraId="4D09D865">
      <w:pPr>
        <w:spacing w:line="282" w:lineRule="auto"/>
        <w:rPr>
          <w:rFonts w:hint="eastAsia" w:ascii="方正楷体_GBK" w:hAnsi="方正楷体_GBK" w:eastAsia="方正楷体_GBK" w:cs="方正楷体_GBK"/>
          <w:sz w:val="30"/>
          <w:szCs w:val="30"/>
        </w:rPr>
      </w:pPr>
    </w:p>
    <w:p w14:paraId="7FF99F71">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最后一点是我们要认识上帝，不是按祂的本体，而是按祂在恩典之约中向我们所启示的。因此我们必须承认父是我们的父，子是我们的救赎主，圣灵是我们的保惠师；并寻求在这知识和经历上成长。</w:t>
      </w:r>
    </w:p>
    <w:p w14:paraId="72F8E284">
      <w:pPr>
        <w:spacing w:line="282" w:lineRule="auto"/>
        <w:rPr>
          <w:rFonts w:hint="eastAsia" w:ascii="方正楷体_GBK" w:hAnsi="方正楷体_GBK" w:eastAsia="方正楷体_GBK" w:cs="方正楷体_GBK"/>
          <w:sz w:val="30"/>
          <w:szCs w:val="30"/>
        </w:rPr>
      </w:pPr>
    </w:p>
    <w:p w14:paraId="799068A9">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whether baptism may not be administered in the name of Christ alone, or in the name of God without mention of the  persons  in  the  Godhead?  Answer.  No.  For  the  true  form  of baptism  is  here  prescribed.</w:t>
      </w:r>
    </w:p>
    <w:p w14:paraId="203B6FFC">
      <w:pPr>
        <w:spacing w:line="282" w:lineRule="auto"/>
        <w:rPr>
          <w:rFonts w:hint="eastAsia" w:ascii="方正楷体_GBK" w:hAnsi="方正楷体_GBK" w:eastAsia="方正楷体_GBK" w:cs="方正楷体_GBK"/>
          <w:sz w:val="30"/>
          <w:szCs w:val="30"/>
        </w:rPr>
      </w:pPr>
    </w:p>
    <w:p w14:paraId="455509A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可能有人会问，洗礼是否可以单单奉基督的名施行，或奉上帝的名而不提及神格中的位格？答：不可以。因为洗礼的真正形式已在此规定。</w:t>
      </w:r>
    </w:p>
    <w:p w14:paraId="65FA876B">
      <w:pPr>
        <w:spacing w:line="282" w:lineRule="auto"/>
        <w:rPr>
          <w:rFonts w:hint="eastAsia" w:ascii="方正楷体_GBK" w:hAnsi="方正楷体_GBK" w:eastAsia="方正楷体_GBK" w:cs="方正楷体_GBK"/>
          <w:sz w:val="30"/>
          <w:szCs w:val="30"/>
        </w:rPr>
      </w:pPr>
    </w:p>
    <w:p w14:paraId="5349602D">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be  said,  that  Peter  bids  them  of Jerusalem, "repent and be baptized into the name of Christ" (Acts 2:38),I answer that Peter in that place is to set down not the form of baptism but the end and scope thereof, which is, that we may attain to true fellowship with Christ.</w:t>
      </w:r>
    </w:p>
    <w:p w14:paraId="16F1B127">
      <w:pPr>
        <w:spacing w:line="282" w:lineRule="auto"/>
        <w:rPr>
          <w:rFonts w:hint="eastAsia" w:ascii="方正楷体_GBK" w:hAnsi="方正楷体_GBK" w:eastAsia="方正楷体_GBK" w:cs="方正楷体_GBK"/>
          <w:sz w:val="30"/>
          <w:szCs w:val="30"/>
        </w:rPr>
      </w:pPr>
    </w:p>
    <w:p w14:paraId="27C4CD3B">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若有人说，彼得吩咐耶路撒冷的人"悔改，奉基督的名受洗"（徒2:38），我回答说彼得在那地方不是设立洗礼的形式，而是设立其目的和范围，即我们可以获得与基督真正的相交。</w:t>
      </w:r>
    </w:p>
    <w:p w14:paraId="6C5BED31">
      <w:pPr>
        <w:spacing w:line="282" w:lineRule="auto"/>
        <w:rPr>
          <w:rFonts w:hint="eastAsia" w:ascii="方正楷体_GBK" w:hAnsi="方正楷体_GBK" w:eastAsia="方正楷体_GBK" w:cs="方正楷体_GBK"/>
          <w:sz w:val="30"/>
          <w:szCs w:val="30"/>
        </w:rPr>
      </w:pPr>
    </w:p>
    <w:p w14:paraId="1E31B4E5">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concerning the ends of baptism, which are four. The first is that baptism serves to be a pledge unto us in respect of our weakness of all the graces and mercies of God, and specially of our  union  with  Christ,  of  remission  of  sins,  and  of  mortification.</w:t>
      </w:r>
    </w:p>
    <w:p w14:paraId="6A0DAD93">
      <w:pPr>
        <w:spacing w:line="282" w:lineRule="auto"/>
        <w:rPr>
          <w:rFonts w:hint="eastAsia" w:ascii="方正楷体_GBK" w:hAnsi="方正楷体_GBK" w:eastAsia="方正楷体_GBK" w:cs="方正楷体_GBK"/>
          <w:sz w:val="30"/>
          <w:szCs w:val="30"/>
        </w:rPr>
      </w:pPr>
    </w:p>
    <w:p w14:paraId="79073B24">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第四点关于洗礼的目的，有四个。第一，洗礼作为凭据，针对我们的软弱，显明上帝所有的恩典和怜悯，特别是我们与基督联合、罪得赦免和治死罪性。</w:t>
      </w:r>
    </w:p>
    <w:p w14:paraId="0379B1B0">
      <w:pPr>
        <w:spacing w:line="282" w:lineRule="auto"/>
        <w:rPr>
          <w:rFonts w:hint="eastAsia" w:ascii="方正楷体_GBK" w:hAnsi="方正楷体_GBK" w:eastAsia="方正楷体_GBK" w:cs="方正楷体_GBK"/>
          <w:sz w:val="30"/>
          <w:szCs w:val="30"/>
        </w:rPr>
      </w:pPr>
    </w:p>
    <w:p w14:paraId="7399FCF8">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serves to be  a  sign  of Christian profession before the world. And therefore it is called "the stipulation or interrogation of a good conscience" (1 Peter 3:21).</w:t>
      </w:r>
    </w:p>
    <w:p w14:paraId="400E997B">
      <w:pPr>
        <w:spacing w:line="282" w:lineRule="auto"/>
        <w:rPr>
          <w:rFonts w:hint="eastAsia" w:ascii="方正楷体_GBK" w:hAnsi="方正楷体_GBK" w:eastAsia="方正楷体_GBK" w:cs="方正楷体_GBK"/>
          <w:sz w:val="30"/>
          <w:szCs w:val="30"/>
        </w:rPr>
      </w:pPr>
    </w:p>
    <w:p w14:paraId="5A9CCD9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第二，它作为基督徒在世界面前的信仰告白的记号。因此它被称为"良心向上帝的誓约"（彼前3:21）。</w:t>
      </w:r>
    </w:p>
    <w:p w14:paraId="44D58AF7">
      <w:pPr>
        <w:spacing w:line="282" w:lineRule="auto"/>
        <w:rPr>
          <w:rFonts w:hint="eastAsia" w:ascii="方正楷体_GBK" w:hAnsi="方正楷体_GBK" w:eastAsia="方正楷体_GBK" w:cs="方正楷体_GBK"/>
          <w:sz w:val="30"/>
          <w:szCs w:val="30"/>
        </w:rPr>
      </w:pPr>
    </w:p>
    <w:p w14:paraId="2053826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serves to be a means of our first entrance or admission into the visible church. Lastly, it is a means of unity (readEph. 4:5; 1 Cor. 12:13).</w:t>
      </w:r>
    </w:p>
    <w:p w14:paraId="476124F0">
      <w:pPr>
        <w:spacing w:line="282" w:lineRule="auto"/>
        <w:rPr>
          <w:rFonts w:hint="eastAsia" w:ascii="方正楷体_GBK" w:hAnsi="方正楷体_GBK" w:eastAsia="方正楷体_GBK" w:cs="方正楷体_GBK"/>
          <w:sz w:val="30"/>
          <w:szCs w:val="30"/>
        </w:rPr>
      </w:pPr>
    </w:p>
    <w:p w14:paraId="21BFED07">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第三，它作为我们首次进入或被接纳进有形教会的途径。最后，它是合一的途径（读弗4:5；林前12:13）。</w:t>
      </w:r>
    </w:p>
    <w:p w14:paraId="2C494D40">
      <w:pPr>
        <w:spacing w:line="282" w:lineRule="auto"/>
        <w:rPr>
          <w:rFonts w:hint="eastAsia" w:ascii="方正楷体_GBK" w:hAnsi="方正楷体_GBK" w:eastAsia="方正楷体_GBK" w:cs="方正楷体_GBK"/>
          <w:sz w:val="30"/>
          <w:szCs w:val="30"/>
        </w:rPr>
      </w:pPr>
    </w:p>
    <w:p w14:paraId="383AFC5D">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point concerns the efficacy of baptism, of which there be four necessary questions. The first is, whether the efficacy of baptism extend itself to all sins and to the whole life of man?</w:t>
      </w:r>
    </w:p>
    <w:p w14:paraId="60B86F93">
      <w:pPr>
        <w:spacing w:line="282" w:lineRule="auto"/>
        <w:rPr>
          <w:rFonts w:hint="eastAsia" w:ascii="方正楷体_GBK" w:hAnsi="方正楷体_GBK" w:eastAsia="方正楷体_GBK" w:cs="方正楷体_GBK"/>
          <w:sz w:val="30"/>
          <w:szCs w:val="30"/>
        </w:rPr>
      </w:pPr>
    </w:p>
    <w:p w14:paraId="38A060F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第五点关于洗礼的功效，有四个必要的问题。第一个是，洗礼的功效是否延伸到所有的罪和人的整个生命？</w:t>
      </w:r>
    </w:p>
    <w:p w14:paraId="2D073F8F">
      <w:pPr>
        <w:spacing w:line="282" w:lineRule="auto"/>
        <w:rPr>
          <w:rFonts w:hint="eastAsia" w:ascii="方正楷体_GBK" w:hAnsi="方正楷体_GBK" w:eastAsia="方正楷体_GBK" w:cs="方正楷体_GBK"/>
          <w:sz w:val="30"/>
          <w:szCs w:val="30"/>
        </w:rPr>
      </w:pPr>
    </w:p>
    <w:p w14:paraId="2900424C">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answer, I will set down what we teach and what the papists. We teach that the use of baptism enlarges itself to the whole life of man, and that it takes   away   all   sins   past,   present,   and   to   come—one   caution remembered, that the party baptized stand to the order of baptism, which is, to turn unto God, and to believe in Christ, and to continue by a continual renovation of faith and repentance as occasion shall be  suffered.</w:t>
      </w:r>
    </w:p>
    <w:p w14:paraId="15B42965">
      <w:pPr>
        <w:spacing w:line="282" w:lineRule="auto"/>
        <w:rPr>
          <w:rFonts w:hint="eastAsia" w:ascii="方正楷体_GBK" w:hAnsi="方正楷体_GBK" w:eastAsia="方正楷体_GBK" w:cs="方正楷体_GBK"/>
          <w:sz w:val="30"/>
          <w:szCs w:val="30"/>
        </w:rPr>
      </w:pPr>
    </w:p>
    <w:p w14:paraId="1E29F57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这个问题，我将阐述我们的教导和天主教徒的教导。我们教导说洗礼的功用延伸到人的整个生命，它除去一切过去、现在和将来的罪——只要记住一个警告，即受洗者要遵守洗礼的次序，就是转向上帝，相信基督，并在有需要时通过持续更新信心和悔改来继续这样做。</w:t>
      </w:r>
    </w:p>
    <w:p w14:paraId="08A90A9C">
      <w:pPr>
        <w:spacing w:line="282" w:lineRule="auto"/>
        <w:rPr>
          <w:rFonts w:hint="eastAsia" w:ascii="方正楷体_GBK" w:hAnsi="方正楷体_GBK" w:eastAsia="方正楷体_GBK" w:cs="方正楷体_GBK"/>
          <w:sz w:val="30"/>
          <w:szCs w:val="30"/>
        </w:rPr>
      </w:pPr>
    </w:p>
    <w:p w14:paraId="0A1E4765">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Reasons  may  be  these.  First,  the  Scripture  speaks  of them that had long before been baptized and that in the time present "baptism saveth" (1 Peter 3:21), and "ye are buried by baptism into the death of Christ" (Rom. 6:4).</w:t>
      </w:r>
    </w:p>
    <w:p w14:paraId="5FFBE74B">
      <w:pPr>
        <w:spacing w:line="282" w:lineRule="auto"/>
        <w:rPr>
          <w:rFonts w:hint="eastAsia" w:ascii="方正楷体_GBK" w:hAnsi="方正楷体_GBK" w:eastAsia="方正楷体_GBK" w:cs="方正楷体_GBK"/>
          <w:sz w:val="30"/>
          <w:szCs w:val="30"/>
        </w:rPr>
      </w:pPr>
    </w:p>
    <w:p w14:paraId="3E1317F5">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理由可能是以下几点。第一，圣经谈到那些早已受洗的人，并在现在时态说"洗礼拯救"（彼前3:21），以及"你们藉着洗礼归入基督的死"（罗6:4）。</w:t>
      </w:r>
    </w:p>
    <w:p w14:paraId="2AC73F40">
      <w:pPr>
        <w:spacing w:line="282" w:lineRule="auto"/>
        <w:rPr>
          <w:rFonts w:hint="eastAsia" w:ascii="方正楷体_GBK" w:hAnsi="方正楷体_GBK" w:eastAsia="方正楷体_GBK" w:cs="方正楷体_GBK"/>
          <w:sz w:val="30"/>
          <w:szCs w:val="30"/>
        </w:rPr>
      </w:pPr>
    </w:p>
    <w:p w14:paraId="62CA3CA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the future tense it is said, "He that believeth, and is baptized, shall be saved." And Paul says that "the church is cleansed with the washing of water, that it may be presented glorious and without spot unto God" (Eph. 5:26–27).</w:t>
      </w:r>
    </w:p>
    <w:p w14:paraId="72988EA6">
      <w:pPr>
        <w:spacing w:line="282" w:lineRule="auto"/>
        <w:rPr>
          <w:rFonts w:hint="eastAsia" w:ascii="方正楷体_GBK" w:hAnsi="方正楷体_GBK" w:eastAsia="方正楷体_GBK" w:cs="方正楷体_GBK"/>
          <w:sz w:val="30"/>
          <w:szCs w:val="30"/>
        </w:rPr>
      </w:pPr>
    </w:p>
    <w:p w14:paraId="7BC9452F">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并且在将来时态说，"信而受洗的，必然得救。"保罗说"基督用水藉着道把教会洗净，可以献给自己，作个荣耀的教会，毫无玷污"（弗5:26-27）。</w:t>
      </w:r>
    </w:p>
    <w:p w14:paraId="1CC57E51">
      <w:pPr>
        <w:spacing w:line="282" w:lineRule="auto"/>
        <w:rPr>
          <w:rFonts w:hint="eastAsia" w:ascii="方正楷体_GBK" w:hAnsi="方正楷体_GBK" w:eastAsia="方正楷体_GBK" w:cs="方正楷体_GBK"/>
          <w:sz w:val="30"/>
          <w:szCs w:val="30"/>
        </w:rPr>
      </w:pPr>
    </w:p>
    <w:p w14:paraId="695900F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this shows that baptism has the same efficacy after which it had before the administration thereof. Secondly, the covenant of grace is everlasting   (Isa.    54:10;   Hos.    2:19),   and    the   covenant    is   the foundation or substance of baptism.</w:t>
      </w:r>
    </w:p>
    <w:p w14:paraId="7BD77106">
      <w:pPr>
        <w:spacing w:line="282" w:lineRule="auto"/>
        <w:rPr>
          <w:rFonts w:hint="eastAsia" w:ascii="方正楷体_GBK" w:hAnsi="方正楷体_GBK" w:eastAsia="方正楷体_GBK" w:cs="方正楷体_GBK"/>
          <w:sz w:val="30"/>
          <w:szCs w:val="30"/>
        </w:rPr>
      </w:pPr>
    </w:p>
    <w:p w14:paraId="491B1FB8">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这一切表明，洗礼在施行之后与之前具有相同的功效。第二，恩典之约是永远的（赛54:10；何2:19），这约是洗礼的基础或实质。</w:t>
      </w:r>
    </w:p>
    <w:p w14:paraId="69AB88EF">
      <w:pPr>
        <w:spacing w:line="282" w:lineRule="auto"/>
        <w:rPr>
          <w:rFonts w:hint="eastAsia" w:ascii="方正楷体_GBK" w:hAnsi="方正楷体_GBK" w:eastAsia="方正楷体_GBK" w:cs="方正楷体_GBK"/>
          <w:sz w:val="30"/>
          <w:szCs w:val="30"/>
        </w:rPr>
      </w:pPr>
    </w:p>
    <w:p w14:paraId="3FAF7F67">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baptism is not to be tied to any time, but it must have his force, so long as the covenant is of force. And this appears by the example of the Galatians, who are now fallen away to another gospel after their baptism, and yet are instructed  and  directed  by  their  baptism.</w:t>
      </w:r>
    </w:p>
    <w:p w14:paraId="7188DCB0">
      <w:pPr>
        <w:spacing w:line="282" w:lineRule="auto"/>
        <w:rPr>
          <w:rFonts w:hint="eastAsia" w:ascii="方正楷体_GBK" w:hAnsi="方正楷体_GBK" w:eastAsia="方正楷体_GBK" w:cs="方正楷体_GBK"/>
          <w:sz w:val="30"/>
          <w:szCs w:val="30"/>
        </w:rPr>
      </w:pPr>
    </w:p>
    <w:p w14:paraId="631F5381">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因此，洗礼不应限于任何时间，只要约仍有效力，洗礼就必有其效力。这从加拉太人的例子可以看出，他们在受洗后已经偏离了福音，但仍然通过他们的洗礼得到指导和引导。</w:t>
      </w:r>
    </w:p>
    <w:p w14:paraId="324C4A19">
      <w:pPr>
        <w:spacing w:line="282" w:lineRule="auto"/>
        <w:rPr>
          <w:rFonts w:hint="eastAsia" w:ascii="方正楷体_GBK" w:hAnsi="方正楷体_GBK" w:eastAsia="方正楷体_GBK" w:cs="方正楷体_GBK"/>
          <w:sz w:val="30"/>
          <w:szCs w:val="30"/>
        </w:rPr>
      </w:pPr>
    </w:p>
    <w:p w14:paraId="3CE0D018">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has  been  the doctrine of the ancient church that all sins are done away by baptism, even sins to come.</w:t>
      </w:r>
    </w:p>
    <w:p w14:paraId="3DA6A70D">
      <w:pPr>
        <w:spacing w:line="282" w:lineRule="auto"/>
        <w:rPr>
          <w:rFonts w:hint="eastAsia" w:ascii="方正楷体_GBK" w:hAnsi="方正楷体_GBK" w:eastAsia="方正楷体_GBK" w:cs="方正楷体_GBK"/>
          <w:sz w:val="30"/>
          <w:szCs w:val="30"/>
        </w:rPr>
      </w:pPr>
    </w:p>
    <w:p w14:paraId="798B11B9">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最后，古代教会的教义认为所有的罪都藉着洗礼被除去，甚至将来的罪。</w:t>
      </w:r>
    </w:p>
    <w:p w14:paraId="1714BFC8">
      <w:pPr>
        <w:spacing w:line="282" w:lineRule="auto"/>
        <w:rPr>
          <w:rFonts w:hint="eastAsia" w:ascii="方正楷体_GBK" w:hAnsi="方正楷体_GBK" w:eastAsia="方正楷体_GBK" w:cs="方正楷体_GBK"/>
          <w:sz w:val="30"/>
          <w:szCs w:val="30"/>
        </w:rPr>
      </w:pPr>
    </w:p>
    <w:p w14:paraId="4E04B608">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doctrine of the papists is that baptism takes away all sins that go before the administration thereof, and that sins after baptism are not taken away by baptism, but by the sacrament of penance. But the doctrine is erroneous, as may appear by the arguments which they use.</w:t>
      </w:r>
    </w:p>
    <w:p w14:paraId="019ADB33">
      <w:pPr>
        <w:spacing w:line="282" w:lineRule="auto"/>
        <w:rPr>
          <w:rFonts w:hint="eastAsia" w:ascii="方正楷体_GBK" w:hAnsi="方正楷体_GBK" w:eastAsia="方正楷体_GBK" w:cs="方正楷体_GBK"/>
          <w:sz w:val="30"/>
          <w:szCs w:val="30"/>
        </w:rPr>
      </w:pPr>
    </w:p>
    <w:p w14:paraId="4C5CC7AB">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天主教徒的教义是，洗礼除去所有在施行洗礼之前的罪，而洗礼之后的罪不是通过洗礼除去，而是通过忏悔圣事。但这教义是错误的，从他们使用的论据可以看出。</w:t>
      </w:r>
    </w:p>
    <w:p w14:paraId="1E4E73D2">
      <w:pPr>
        <w:spacing w:line="282" w:lineRule="auto"/>
        <w:rPr>
          <w:rFonts w:hint="eastAsia" w:ascii="方正楷体_GBK" w:hAnsi="方正楷体_GBK" w:eastAsia="方正楷体_GBK" w:cs="方正楷体_GBK"/>
          <w:sz w:val="30"/>
          <w:szCs w:val="30"/>
        </w:rPr>
      </w:pPr>
    </w:p>
    <w:p w14:paraId="4DFC8AF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Argument  1.  Circumcision  had  no  use  after  the  administration thereof for  the  abolishing  of  sin.  Therefore  neither  has  baptism.</w:t>
      </w:r>
    </w:p>
    <w:p w14:paraId="46C1198A">
      <w:pPr>
        <w:spacing w:line="282" w:lineRule="auto"/>
        <w:rPr>
          <w:rFonts w:hint="eastAsia" w:ascii="方正楷体_GBK" w:hAnsi="方正楷体_GBK" w:eastAsia="方正楷体_GBK" w:cs="方正楷体_GBK"/>
          <w:sz w:val="30"/>
          <w:szCs w:val="30"/>
        </w:rPr>
      </w:pPr>
    </w:p>
    <w:p w14:paraId="5E838036">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论点1：割礼在施行之后对于废除罪没有用处。因此洗礼也没有。</w:t>
      </w:r>
    </w:p>
    <w:p w14:paraId="135B1028">
      <w:pPr>
        <w:spacing w:line="282" w:lineRule="auto"/>
        <w:rPr>
          <w:rFonts w:hint="eastAsia" w:ascii="方正楷体_GBK" w:hAnsi="方正楷体_GBK" w:eastAsia="方正楷体_GBK" w:cs="方正楷体_GBK"/>
          <w:sz w:val="30"/>
          <w:szCs w:val="30"/>
        </w:rPr>
      </w:pPr>
    </w:p>
    <w:p w14:paraId="29D58903">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Circumcision had. And this appears because the prophets put the Jews in mind of their circumcision when they fell away from God, bidding them to circumcise the foreskin of their hearts  (Jer. 4:4).</w:t>
      </w:r>
    </w:p>
    <w:p w14:paraId="4B654A37">
      <w:pPr>
        <w:spacing w:line="282" w:lineRule="auto"/>
        <w:rPr>
          <w:rFonts w:hint="eastAsia" w:ascii="方正楷体_GBK" w:hAnsi="方正楷体_GBK" w:eastAsia="方正楷体_GBK" w:cs="方正楷体_GBK"/>
          <w:sz w:val="30"/>
          <w:szCs w:val="30"/>
        </w:rPr>
      </w:pPr>
    </w:p>
    <w:p w14:paraId="757AF479">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答：割礼有用。这从先知们在犹太人离弃上帝时提醒他们记住割礼可以看出，命令他们"要将心里的污秽除掉"（耶4:4）。</w:t>
      </w:r>
    </w:p>
    <w:p w14:paraId="461CC6DA">
      <w:pPr>
        <w:spacing w:line="282" w:lineRule="auto"/>
        <w:rPr>
          <w:rFonts w:hint="eastAsia" w:ascii="方正楷体_GBK" w:hAnsi="方正楷体_GBK" w:eastAsia="方正楷体_GBK" w:cs="方正楷体_GBK"/>
          <w:sz w:val="30"/>
          <w:szCs w:val="30"/>
        </w:rPr>
      </w:pPr>
    </w:p>
    <w:p w14:paraId="7312591D">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Argument 2. The apostles used to call them that sinned after baptism to confession of sin and to repentance or penance (Acts 8:22; 1 John 1:9).</w:t>
      </w:r>
    </w:p>
    <w:p w14:paraId="598AED25">
      <w:pPr>
        <w:spacing w:line="282" w:lineRule="auto"/>
        <w:rPr>
          <w:rFonts w:hint="eastAsia" w:ascii="方正楷体_GBK" w:hAnsi="方正楷体_GBK" w:eastAsia="方正楷体_GBK" w:cs="方正楷体_GBK"/>
          <w:sz w:val="30"/>
          <w:szCs w:val="30"/>
        </w:rPr>
      </w:pPr>
    </w:p>
    <w:p w14:paraId="36146725">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论点2：使徒们常常呼召那些在洗礼后犯罪的人认罪并悔改或忏悔（徒8:22；约一1:9）。</w:t>
      </w:r>
    </w:p>
    <w:p w14:paraId="677182FE">
      <w:pPr>
        <w:spacing w:line="282" w:lineRule="auto"/>
        <w:rPr>
          <w:rFonts w:hint="eastAsia" w:ascii="方正楷体_GBK" w:hAnsi="方正楷体_GBK" w:eastAsia="方正楷体_GBK" w:cs="方正楷体_GBK"/>
          <w:sz w:val="30"/>
          <w:szCs w:val="30"/>
        </w:rPr>
      </w:pPr>
    </w:p>
    <w:p w14:paraId="5E158F43">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This makes for us. For in so doing they bring men to their baptism  and to the  order  set  down there, which  is, that the party baptized must first of all turn to God and believe in Christ.</w:t>
      </w:r>
    </w:p>
    <w:p w14:paraId="2E3C91E1">
      <w:pPr>
        <w:spacing w:line="282" w:lineRule="auto"/>
        <w:rPr>
          <w:rFonts w:hint="eastAsia" w:ascii="方正楷体_GBK" w:hAnsi="方正楷体_GBK" w:eastAsia="方正楷体_GBK" w:cs="方正楷体_GBK"/>
          <w:sz w:val="30"/>
          <w:szCs w:val="30"/>
        </w:rPr>
      </w:pPr>
    </w:p>
    <w:p w14:paraId="5FBE05D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答：这支持我们的观点。因为这样做是把人带回他们的洗礼和其中所设立的次序，即受洗者首先要转向上帝并相信基督。</w:t>
      </w:r>
    </w:p>
    <w:p w14:paraId="43FC3E62">
      <w:pPr>
        <w:spacing w:line="282" w:lineRule="auto"/>
        <w:rPr>
          <w:rFonts w:hint="eastAsia" w:ascii="方正楷体_GBK" w:hAnsi="方正楷体_GBK" w:eastAsia="方正楷体_GBK" w:cs="方正楷体_GBK"/>
          <w:sz w:val="30"/>
          <w:szCs w:val="30"/>
        </w:rPr>
      </w:pPr>
    </w:p>
    <w:p w14:paraId="75B5210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is no new order set down afterward, but only a renewing of this first baptismal order, both in the ministry of the word and in the Supper of the Lord.</w:t>
      </w:r>
    </w:p>
    <w:p w14:paraId="7473F107">
      <w:pPr>
        <w:spacing w:line="282" w:lineRule="auto"/>
        <w:rPr>
          <w:rFonts w:hint="eastAsia" w:ascii="方正楷体_GBK" w:hAnsi="方正楷体_GBK" w:eastAsia="方正楷体_GBK" w:cs="方正楷体_GBK"/>
          <w:sz w:val="30"/>
          <w:szCs w:val="30"/>
        </w:rPr>
      </w:pPr>
    </w:p>
    <w:p w14:paraId="38448F1B">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之后没有设立新的次序，只是在道的事工和主的晚餐中更新这第一个洗礼的次序。</w:t>
      </w:r>
    </w:p>
    <w:p w14:paraId="55CADA07">
      <w:pPr>
        <w:spacing w:line="282" w:lineRule="auto"/>
        <w:rPr>
          <w:rFonts w:hint="eastAsia" w:ascii="方正楷体_GBK" w:hAnsi="方正楷体_GBK" w:eastAsia="方正楷体_GBK" w:cs="方正楷体_GBK"/>
          <w:sz w:val="30"/>
          <w:szCs w:val="30"/>
        </w:rPr>
      </w:pPr>
    </w:p>
    <w:p w14:paraId="45A32475">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whereas they make a distinction of penance the virtue, and penance the sacrament, placing the virtue before and after baptism, and the sacrament only after—for this they have no word of God.</w:t>
      </w:r>
    </w:p>
    <w:p w14:paraId="743DDA1B">
      <w:pPr>
        <w:spacing w:line="282" w:lineRule="auto"/>
        <w:rPr>
          <w:rFonts w:hint="eastAsia" w:ascii="方正楷体_GBK" w:hAnsi="方正楷体_GBK" w:eastAsia="方正楷体_GBK" w:cs="方正楷体_GBK"/>
          <w:sz w:val="30"/>
          <w:szCs w:val="30"/>
        </w:rPr>
      </w:pPr>
    </w:p>
    <w:p w14:paraId="371E971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而他们区分忏悔的美德和忏悔的圣礼，把美德放在洗礼之前和之后，而圣礼只放在之后——对此他们没有上帝的话作依据。</w:t>
      </w:r>
    </w:p>
    <w:p w14:paraId="7D014D95">
      <w:pPr>
        <w:spacing w:line="282" w:lineRule="auto"/>
        <w:rPr>
          <w:rFonts w:hint="eastAsia" w:ascii="方正楷体_GBK" w:hAnsi="方正楷体_GBK" w:eastAsia="方正楷体_GBK" w:cs="方正楷体_GBK"/>
          <w:sz w:val="30"/>
          <w:szCs w:val="30"/>
        </w:rPr>
      </w:pPr>
    </w:p>
    <w:p w14:paraId="213E1AC9">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Argument 3. "If a man be enlightened," that is, baptized, "and then fall again, he cannot be renewed by repentance," which is in baptism (Heb.  6:6).</w:t>
      </w:r>
    </w:p>
    <w:p w14:paraId="1E6456BA">
      <w:pPr>
        <w:spacing w:line="282" w:lineRule="auto"/>
        <w:rPr>
          <w:rFonts w:hint="eastAsia" w:ascii="方正楷体_GBK" w:hAnsi="方正楷体_GBK" w:eastAsia="方正楷体_GBK" w:cs="方正楷体_GBK"/>
          <w:sz w:val="30"/>
          <w:szCs w:val="30"/>
        </w:rPr>
      </w:pPr>
    </w:p>
    <w:p w14:paraId="79F5032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论点3："人若已经蒙了光照"，即受了洗，"又再次堕落，他就不能藉着悔改再次更新"，这悔改是在洗礼中的（来6:6）。</w:t>
      </w:r>
    </w:p>
    <w:p w14:paraId="31F936AB">
      <w:pPr>
        <w:spacing w:line="282" w:lineRule="auto"/>
        <w:rPr>
          <w:rFonts w:hint="eastAsia" w:ascii="方正楷体_GBK" w:hAnsi="方正楷体_GBK" w:eastAsia="方正楷体_GBK" w:cs="方正楷体_GBK"/>
          <w:sz w:val="30"/>
          <w:szCs w:val="30"/>
        </w:rPr>
      </w:pPr>
    </w:p>
    <w:p w14:paraId="5E122D48">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text  speaks  not  of  them  that  fall  after baptism, but of them that fall away by a universal apostasy, denying Christ.</w:t>
      </w:r>
    </w:p>
    <w:p w14:paraId="1C984C01">
      <w:pPr>
        <w:spacing w:line="282" w:lineRule="auto"/>
        <w:rPr>
          <w:rFonts w:hint="eastAsia" w:ascii="方正楷体_GBK" w:hAnsi="方正楷体_GBK" w:eastAsia="方正楷体_GBK" w:cs="方正楷体_GBK"/>
          <w:sz w:val="30"/>
          <w:szCs w:val="30"/>
        </w:rPr>
      </w:pPr>
    </w:p>
    <w:p w14:paraId="4D03FBA7">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答：经文不是指那些在受洗后跌倒的人，而是指那些因全面背道而离弃基督的人。</w:t>
      </w:r>
    </w:p>
    <w:p w14:paraId="08933E0F">
      <w:pPr>
        <w:spacing w:line="282" w:lineRule="auto"/>
        <w:rPr>
          <w:rFonts w:hint="eastAsia" w:ascii="方正楷体_GBK" w:hAnsi="方正楷体_GBK" w:eastAsia="方正楷体_GBK" w:cs="方正楷体_GBK"/>
          <w:sz w:val="30"/>
          <w:szCs w:val="30"/>
        </w:rPr>
      </w:pPr>
    </w:p>
    <w:p w14:paraId="7E0D59DD">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said "that they crucify Christ again" (v. 7), that is, crucify  Christ  crucified,  "and  so  make  a  mock  of  him,  and  tread underfoot the blood of Christ" (Heb. 10:29).</w:t>
      </w:r>
    </w:p>
    <w:p w14:paraId="276101FA">
      <w:pPr>
        <w:spacing w:line="282" w:lineRule="auto"/>
        <w:rPr>
          <w:rFonts w:hint="eastAsia" w:ascii="方正楷体_GBK" w:hAnsi="方正楷体_GBK" w:eastAsia="方正楷体_GBK" w:cs="方正楷体_GBK"/>
          <w:sz w:val="30"/>
          <w:szCs w:val="30"/>
        </w:rPr>
      </w:pPr>
    </w:p>
    <w:p w14:paraId="367A934A">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因为经文说"他们把上帝的儿子重钉十字架"（第7节），即钉已经被钉十字架的基督，"藐视祂，践踏基督的血"（来10:29）。</w:t>
      </w:r>
    </w:p>
    <w:p w14:paraId="19170B72">
      <w:pPr>
        <w:spacing w:line="282" w:lineRule="auto"/>
        <w:rPr>
          <w:rFonts w:hint="eastAsia" w:ascii="方正楷体_GBK" w:hAnsi="方正楷体_GBK" w:eastAsia="方正楷体_GBK" w:cs="方正楷体_GBK"/>
          <w:sz w:val="30"/>
          <w:szCs w:val="30"/>
        </w:rPr>
      </w:pPr>
    </w:p>
    <w:p w14:paraId="2FA872E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text speaks not  particularly  of  repentance  in  baptism,  but  of  all  repentance whatsoever, yea, of repentance after baptism.</w:t>
      </w:r>
    </w:p>
    <w:p w14:paraId="6F27E560">
      <w:pPr>
        <w:spacing w:line="282" w:lineRule="auto"/>
        <w:rPr>
          <w:rFonts w:hint="eastAsia" w:ascii="方正楷体_GBK" w:hAnsi="方正楷体_GBK" w:eastAsia="方正楷体_GBK" w:cs="方正楷体_GBK"/>
          <w:sz w:val="30"/>
          <w:szCs w:val="30"/>
        </w:rPr>
      </w:pPr>
    </w:p>
    <w:p w14:paraId="6371B04D">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再者，经文不是特别谈论洗礼中的悔改，而是指一切悔改，是的，也包括洗礼后的悔改。</w:t>
      </w:r>
    </w:p>
    <w:p w14:paraId="14ABE548">
      <w:pPr>
        <w:spacing w:line="282" w:lineRule="auto"/>
        <w:rPr>
          <w:rFonts w:hint="eastAsia" w:ascii="方正楷体_GBK" w:hAnsi="方正楷体_GBK" w:eastAsia="方正楷体_GBK" w:cs="方正楷体_GBK"/>
          <w:sz w:val="30"/>
          <w:szCs w:val="30"/>
        </w:rPr>
      </w:pPr>
    </w:p>
    <w:p w14:paraId="2DF7B13C">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is no place for repentance where Christ is renounced.</w:t>
      </w:r>
    </w:p>
    <w:p w14:paraId="14C67DB6">
      <w:pPr>
        <w:spacing w:line="282" w:lineRule="auto"/>
        <w:rPr>
          <w:rFonts w:hint="eastAsia" w:ascii="方正楷体_GBK" w:hAnsi="方正楷体_GBK" w:eastAsia="方正楷体_GBK" w:cs="方正楷体_GBK"/>
          <w:sz w:val="30"/>
          <w:szCs w:val="30"/>
        </w:rPr>
      </w:pPr>
    </w:p>
    <w:p w14:paraId="488531C3">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因为在基督被弃绝的地方，悔改没有立足之地。</w:t>
      </w:r>
    </w:p>
    <w:p w14:paraId="6B6C90BA">
      <w:pPr>
        <w:spacing w:line="282" w:lineRule="auto"/>
        <w:rPr>
          <w:rFonts w:hint="eastAsia" w:ascii="方正楷体_GBK" w:hAnsi="方正楷体_GBK" w:eastAsia="方正楷体_GBK" w:cs="方正楷体_GBK"/>
          <w:sz w:val="30"/>
          <w:szCs w:val="30"/>
        </w:rPr>
      </w:pPr>
    </w:p>
    <w:p w14:paraId="5FC52C8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Argument  4.  Penance  (as  Jerome  says)  is  a  second  table  after  a shipwreck.</w:t>
      </w:r>
    </w:p>
    <w:p w14:paraId="78E1B207">
      <w:pPr>
        <w:spacing w:line="282" w:lineRule="auto"/>
        <w:rPr>
          <w:rFonts w:hint="eastAsia" w:ascii="方正楷体_GBK" w:hAnsi="方正楷体_GBK" w:eastAsia="方正楷体_GBK" w:cs="方正楷体_GBK"/>
          <w:sz w:val="30"/>
          <w:szCs w:val="30"/>
        </w:rPr>
      </w:pPr>
    </w:p>
    <w:p w14:paraId="095B7B21">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论点4：忏悔（如杰罗姆所说）是船破后的第二块木板。</w:t>
      </w:r>
    </w:p>
    <w:p w14:paraId="6218669B">
      <w:pPr>
        <w:spacing w:line="282" w:lineRule="auto"/>
        <w:rPr>
          <w:rFonts w:hint="eastAsia" w:ascii="方正楷体_GBK" w:hAnsi="方正楷体_GBK" w:eastAsia="方正楷体_GBK" w:cs="方正楷体_GBK"/>
          <w:sz w:val="30"/>
          <w:szCs w:val="30"/>
        </w:rPr>
      </w:pPr>
    </w:p>
    <w:p w14:paraId="00647767">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Repentance indeed is  a  second table  or board whereby a sinner fallen from his baptism returns again to it and so comes  to  the  haven  of  eternal  happiness.</w:t>
      </w:r>
    </w:p>
    <w:p w14:paraId="4CA0B53F">
      <w:pPr>
        <w:spacing w:line="282" w:lineRule="auto"/>
        <w:rPr>
          <w:rFonts w:hint="eastAsia" w:ascii="方正楷体_GBK" w:hAnsi="方正楷体_GBK" w:eastAsia="方正楷体_GBK" w:cs="方正楷体_GBK"/>
          <w:sz w:val="30"/>
          <w:szCs w:val="30"/>
        </w:rPr>
      </w:pPr>
    </w:p>
    <w:p w14:paraId="3C294D33">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答：悔改确实是第二块木板，藉此从洗礼堕落的罪人可以回到洗礼，并到达永恒幸福的港湾。</w:t>
      </w:r>
    </w:p>
    <w:p w14:paraId="117B7CCB">
      <w:pPr>
        <w:spacing w:line="282" w:lineRule="auto"/>
        <w:rPr>
          <w:rFonts w:hint="eastAsia" w:ascii="方正楷体_GBK" w:hAnsi="方正楷体_GBK" w:eastAsia="方正楷体_GBK" w:cs="方正楷体_GBK"/>
          <w:sz w:val="30"/>
          <w:szCs w:val="30"/>
        </w:rPr>
      </w:pPr>
    </w:p>
    <w:p w14:paraId="2ABE8F45">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then  we  see  that baptism is the true sacrament of repentance. For repentance pertains to the inward baptism.</w:t>
      </w:r>
    </w:p>
    <w:p w14:paraId="00FCFAA8">
      <w:pPr>
        <w:spacing w:line="282" w:lineRule="auto"/>
        <w:rPr>
          <w:rFonts w:hint="eastAsia" w:ascii="方正楷体_GBK" w:hAnsi="方正楷体_GBK" w:eastAsia="方正楷体_GBK" w:cs="方正楷体_GBK"/>
          <w:sz w:val="30"/>
          <w:szCs w:val="30"/>
        </w:rPr>
      </w:pPr>
    </w:p>
    <w:p w14:paraId="3A96C9A8">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因此我们看到洗礼是真正的悔改圣礼。因为悔改属于内在的洗礼。</w:t>
      </w:r>
    </w:p>
    <w:p w14:paraId="2250EC0A">
      <w:pPr>
        <w:spacing w:line="282" w:lineRule="auto"/>
        <w:rPr>
          <w:rFonts w:hint="eastAsia" w:ascii="方正楷体_GBK" w:hAnsi="方正楷体_GBK" w:eastAsia="方正楷体_GBK" w:cs="方正楷体_GBK"/>
          <w:sz w:val="30"/>
          <w:szCs w:val="30"/>
        </w:rPr>
      </w:pPr>
    </w:p>
    <w:p w14:paraId="1366C7B6">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If baptism serve for the whole life of man, then if thou art in your misery or distress, have recourse to your baptism, and there shall you find your comfort, namely, that God is your God, if you truly turn  and believe in  Him.</w:t>
      </w:r>
    </w:p>
    <w:p w14:paraId="43E9F8EA">
      <w:pPr>
        <w:spacing w:line="282" w:lineRule="auto"/>
        <w:rPr>
          <w:rFonts w:hint="eastAsia" w:ascii="方正楷体_GBK" w:hAnsi="方正楷体_GBK" w:eastAsia="方正楷体_GBK" w:cs="方正楷体_GBK"/>
          <w:sz w:val="30"/>
          <w:szCs w:val="30"/>
        </w:rPr>
      </w:pPr>
    </w:p>
    <w:p w14:paraId="6DC9C3D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用途：如果洗礼服务于人的整个生命，那么当你处于苦难或痛苦中时，求助于你的洗礼，你将在那里找到安慰，即上帝是你的上帝，如果你真正回转并相信祂。</w:t>
      </w:r>
    </w:p>
    <w:p w14:paraId="179016F7">
      <w:pPr>
        <w:spacing w:line="282" w:lineRule="auto"/>
        <w:rPr>
          <w:rFonts w:hint="eastAsia" w:ascii="方正楷体_GBK" w:hAnsi="方正楷体_GBK" w:eastAsia="方正楷体_GBK" w:cs="方正楷体_GBK"/>
          <w:sz w:val="30"/>
          <w:szCs w:val="30"/>
        </w:rPr>
      </w:pPr>
    </w:p>
    <w:p w14:paraId="1C989A3C">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remember  every  day the obligation  of homage wherewith you have bound yourself to  God, specially in your temptations remember it. And see you stand to it and make it good.</w:t>
      </w:r>
    </w:p>
    <w:p w14:paraId="13A6B235">
      <w:pPr>
        <w:spacing w:line="282" w:lineRule="auto"/>
        <w:rPr>
          <w:rFonts w:hint="eastAsia" w:ascii="方正楷体_GBK" w:hAnsi="方正楷体_GBK" w:eastAsia="方正楷体_GBK" w:cs="方正楷体_GBK"/>
          <w:sz w:val="30"/>
          <w:szCs w:val="30"/>
        </w:rPr>
      </w:pPr>
    </w:p>
    <w:p w14:paraId="38C9949C">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第二，每天记住你对上帝所立的效忠之约，特别是在你受试探时记住它。并确保你持守它，履行它。</w:t>
      </w:r>
    </w:p>
    <w:p w14:paraId="2EDCFE74">
      <w:pPr>
        <w:spacing w:line="282" w:lineRule="auto"/>
        <w:rPr>
          <w:rFonts w:hint="eastAsia" w:ascii="方正楷体_GBK" w:hAnsi="方正楷体_GBK" w:eastAsia="方正楷体_GBK" w:cs="方正楷体_GBK"/>
          <w:sz w:val="30"/>
          <w:szCs w:val="30"/>
        </w:rPr>
      </w:pPr>
    </w:p>
    <w:p w14:paraId="1E400C28">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whether baptism abolish original sin or no? The answer of the Papist is that it does, so as in the party baptized, there remains nothing that God may justly hate.</w:t>
      </w:r>
    </w:p>
    <w:p w14:paraId="06F6F424">
      <w:pPr>
        <w:spacing w:line="282" w:lineRule="auto"/>
        <w:rPr>
          <w:rFonts w:hint="eastAsia" w:ascii="方正楷体_GBK" w:hAnsi="方正楷体_GBK" w:eastAsia="方正楷体_GBK" w:cs="方正楷体_GBK"/>
          <w:sz w:val="30"/>
          <w:szCs w:val="30"/>
        </w:rPr>
      </w:pPr>
    </w:p>
    <w:p w14:paraId="2D522DA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第二个问题是，洗礼是否废除原罪？天主教徒的回答是肯定的，以至于在受洗者身上，没有任何上帝可以公正地憎恨的东西。</w:t>
      </w:r>
    </w:p>
    <w:p w14:paraId="460A8EE9">
      <w:pPr>
        <w:spacing w:line="282" w:lineRule="auto"/>
        <w:rPr>
          <w:rFonts w:hint="eastAsia" w:ascii="方正楷体_GBK" w:hAnsi="方正楷体_GBK" w:eastAsia="方正楷体_GBK" w:cs="方正楷体_GBK"/>
          <w:sz w:val="30"/>
          <w:szCs w:val="30"/>
        </w:rPr>
      </w:pPr>
    </w:p>
    <w:p w14:paraId="3018DAA6">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he says that  original  sin  after  baptism  ceases  to be  sin  properly.</w:t>
      </w:r>
    </w:p>
    <w:p w14:paraId="79A84151">
      <w:pPr>
        <w:spacing w:line="282" w:lineRule="auto"/>
        <w:rPr>
          <w:rFonts w:hint="eastAsia" w:ascii="方正楷体_GBK" w:hAnsi="方正楷体_GBK" w:eastAsia="方正楷体_GBK" w:cs="方正楷体_GBK"/>
          <w:sz w:val="30"/>
          <w:szCs w:val="30"/>
        </w:rPr>
      </w:pPr>
    </w:p>
    <w:p w14:paraId="1E81F6FF">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因此他说洗礼后的原罪不再是严格意义上的罪。</w:t>
      </w:r>
    </w:p>
    <w:p w14:paraId="58D1F5A9">
      <w:pPr>
        <w:spacing w:line="282" w:lineRule="auto"/>
        <w:rPr>
          <w:rFonts w:hint="eastAsia" w:ascii="方正楷体_GBK" w:hAnsi="方正楷体_GBK" w:eastAsia="方正楷体_GBK" w:cs="方正楷体_GBK"/>
          <w:sz w:val="30"/>
          <w:szCs w:val="30"/>
        </w:rPr>
      </w:pPr>
    </w:p>
    <w:p w14:paraId="7443414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teach and are to hold that the perfect and entire baptism (in which the outward and inward baptism are joined together) abolishes the punishment of sin and the guilt, that is, the obligation to punishment and the fault, yet not simply, but in two respects.</w:t>
      </w:r>
    </w:p>
    <w:p w14:paraId="68605E1D">
      <w:pPr>
        <w:spacing w:line="282" w:lineRule="auto"/>
        <w:rPr>
          <w:rFonts w:hint="eastAsia" w:ascii="方正楷体_GBK" w:hAnsi="方正楷体_GBK" w:eastAsia="方正楷体_GBK" w:cs="方正楷体_GBK"/>
          <w:sz w:val="30"/>
          <w:szCs w:val="30"/>
        </w:rPr>
      </w:pPr>
    </w:p>
    <w:p w14:paraId="2742ECDD">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我们教导并主张，完全和完整的洗礼（其中外在和内在的洗礼结合在一起）废除了罪的刑罚和罪责，即对刑罚的义务和过错，但不是简单地废除，而是在两个方面。</w:t>
      </w:r>
    </w:p>
    <w:p w14:paraId="2804DDBA">
      <w:pPr>
        <w:spacing w:line="282" w:lineRule="auto"/>
        <w:rPr>
          <w:rFonts w:hint="eastAsia" w:ascii="方正楷体_GBK" w:hAnsi="方正楷体_GBK" w:eastAsia="方正楷体_GBK" w:cs="方正楷体_GBK"/>
          <w:sz w:val="30"/>
          <w:szCs w:val="30"/>
        </w:rPr>
      </w:pPr>
    </w:p>
    <w:p w14:paraId="4228EDC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respect of imputation, because God does not impute original sin to them that are in Christ. Secondly, in respect of dominion, because original sin reigns not in them that are regenerate.</w:t>
      </w:r>
    </w:p>
    <w:p w14:paraId="5A00E317">
      <w:pPr>
        <w:spacing w:line="282" w:lineRule="auto"/>
        <w:rPr>
          <w:rFonts w:hint="eastAsia" w:ascii="方正楷体_GBK" w:hAnsi="方正楷体_GBK" w:eastAsia="方正楷体_GBK" w:cs="方正楷体_GBK"/>
          <w:sz w:val="30"/>
          <w:szCs w:val="30"/>
        </w:rPr>
      </w:pPr>
    </w:p>
    <w:p w14:paraId="59970096">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第一，在归算方面，因为上帝不将原罪归算给那些在基督里的人。第二，在统治方面，因为原罪不掌管那些重生的人。</w:t>
      </w:r>
    </w:p>
    <w:p w14:paraId="24ACAA16">
      <w:pPr>
        <w:spacing w:line="282" w:lineRule="auto"/>
        <w:rPr>
          <w:rFonts w:hint="eastAsia" w:ascii="方正楷体_GBK" w:hAnsi="方正楷体_GBK" w:eastAsia="方正楷体_GBK" w:cs="方正楷体_GBK"/>
          <w:sz w:val="30"/>
          <w:szCs w:val="30"/>
        </w:rPr>
      </w:pPr>
    </w:p>
    <w:p w14:paraId="79930CB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after baptism it remains in them that are baptized and is still, and that properly,sin. Paul says, "If Ido that I would not, it is no more I that do it, but sin that  dwelleth  in  me  doth  it"  (Rom.  7:20).</w:t>
      </w:r>
    </w:p>
    <w:p w14:paraId="2F34BC5F">
      <w:pPr>
        <w:spacing w:line="282" w:lineRule="auto"/>
        <w:rPr>
          <w:rFonts w:hint="eastAsia" w:ascii="方正楷体_GBK" w:hAnsi="方正楷体_GBK" w:eastAsia="方正楷体_GBK" w:cs="方正楷体_GBK"/>
          <w:sz w:val="30"/>
          <w:szCs w:val="30"/>
        </w:rPr>
      </w:pPr>
    </w:p>
    <w:p w14:paraId="5391D53A">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然而，洗礼后它仍然存在于受洗者中，并且仍然是真正的罪。保罗说："若我去做我所不愿意做的，就不是我做的，乃是住在我里面的罪做的"（罗7:20）。</w:t>
      </w:r>
    </w:p>
    <w:p w14:paraId="1D357032">
      <w:pPr>
        <w:spacing w:line="282" w:lineRule="auto"/>
        <w:rPr>
          <w:rFonts w:hint="eastAsia" w:ascii="方正楷体_GBK" w:hAnsi="方正楷体_GBK" w:eastAsia="方正楷体_GBK" w:cs="方正楷体_GBK"/>
          <w:sz w:val="30"/>
          <w:szCs w:val="30"/>
        </w:rPr>
      </w:pPr>
    </w:p>
    <w:p w14:paraId="726C301A">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mark, Paul calls concupiscence in himself after regeneration sin, and that properly— because he says it is the same that makes men to sin.</w:t>
      </w:r>
    </w:p>
    <w:p w14:paraId="0304AC73">
      <w:pPr>
        <w:spacing w:line="282" w:lineRule="auto"/>
        <w:rPr>
          <w:rFonts w:hint="eastAsia" w:ascii="方正楷体_GBK" w:hAnsi="方正楷体_GBK" w:eastAsia="方正楷体_GBK" w:cs="方正楷体_GBK"/>
          <w:sz w:val="30"/>
          <w:szCs w:val="30"/>
        </w:rPr>
      </w:pPr>
    </w:p>
    <w:p w14:paraId="3AE983D5">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在此请注意，保罗称重生后自己里面的私欲为罪，并且是真正的罪——因为他说正是它使人犯罪。</w:t>
      </w:r>
    </w:p>
    <w:p w14:paraId="6F7206E6">
      <w:pPr>
        <w:spacing w:line="282" w:lineRule="auto"/>
        <w:rPr>
          <w:rFonts w:hint="eastAsia" w:ascii="方正楷体_GBK" w:hAnsi="方正楷体_GBK" w:eastAsia="方正楷体_GBK" w:cs="方正楷体_GBK"/>
          <w:sz w:val="30"/>
          <w:szCs w:val="30"/>
        </w:rPr>
      </w:pPr>
    </w:p>
    <w:p w14:paraId="2F34B79C">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says, "Mortify your  earthly  members,"  and  amongst  the  rest  he  names, "evil   concupiscence"   (Col.   3:5).</w:t>
      </w:r>
    </w:p>
    <w:p w14:paraId="3FC95BAC">
      <w:pPr>
        <w:spacing w:line="282" w:lineRule="auto"/>
        <w:rPr>
          <w:rFonts w:hint="eastAsia" w:ascii="方正楷体_GBK" w:hAnsi="方正楷体_GBK" w:eastAsia="方正楷体_GBK" w:cs="方正楷体_GBK"/>
          <w:sz w:val="30"/>
          <w:szCs w:val="30"/>
        </w:rPr>
      </w:pPr>
    </w:p>
    <w:p w14:paraId="6F924E17">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他说："要治死你们在地上的肢体"，其中他提到"邪情私欲"（西3:5）。</w:t>
      </w:r>
    </w:p>
    <w:p w14:paraId="4729F681">
      <w:pPr>
        <w:spacing w:line="282" w:lineRule="auto"/>
        <w:rPr>
          <w:rFonts w:hint="eastAsia" w:ascii="方正楷体_GBK" w:hAnsi="方正楷体_GBK" w:eastAsia="方正楷体_GBK" w:cs="方正楷体_GBK"/>
          <w:sz w:val="30"/>
          <w:szCs w:val="30"/>
        </w:rPr>
      </w:pPr>
    </w:p>
    <w:p w14:paraId="5E1AE204">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   the   Ephesians,   "Be   ye renewed  in the  spirit  of your  minds"  (Eph.  4:23).  Therefore  after baptism some portions remain still of the old man or of original sin.</w:t>
      </w:r>
    </w:p>
    <w:p w14:paraId="14B6D6F1">
      <w:pPr>
        <w:spacing w:line="282" w:lineRule="auto"/>
        <w:rPr>
          <w:rFonts w:hint="eastAsia" w:ascii="方正楷体_GBK" w:hAnsi="方正楷体_GBK" w:eastAsia="方正楷体_GBK" w:cs="方正楷体_GBK"/>
          <w:sz w:val="30"/>
          <w:szCs w:val="30"/>
        </w:rPr>
      </w:pPr>
    </w:p>
    <w:p w14:paraId="39E14701">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对以弗所人，他说："要将你们的心志改换一新"（弗4:23）。因此洗礼后仍有老我或原罪的一些成分存留。</w:t>
      </w:r>
    </w:p>
    <w:p w14:paraId="10323CE6">
      <w:pPr>
        <w:spacing w:line="282" w:lineRule="auto"/>
        <w:rPr>
          <w:rFonts w:hint="eastAsia" w:ascii="方正楷体_GBK" w:hAnsi="方正楷体_GBK" w:eastAsia="方正楷体_GBK" w:cs="方正楷体_GBK"/>
          <w:sz w:val="30"/>
          <w:szCs w:val="30"/>
        </w:rPr>
      </w:pPr>
    </w:p>
    <w:p w14:paraId="57A4CF27">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 John says, "If we say we have no sin, we deceive ourselves" (1 John 1:8). Answer is made, that this is spoken of venial or small sins.</w:t>
      </w:r>
    </w:p>
    <w:p w14:paraId="0B4D3D0B">
      <w:pPr>
        <w:spacing w:line="282" w:lineRule="auto"/>
        <w:rPr>
          <w:rFonts w:hint="eastAsia" w:ascii="方正楷体_GBK" w:hAnsi="方正楷体_GBK" w:eastAsia="方正楷体_GBK" w:cs="方正楷体_GBK"/>
          <w:sz w:val="30"/>
          <w:szCs w:val="30"/>
        </w:rPr>
      </w:pPr>
    </w:p>
    <w:p w14:paraId="0C9AA59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圣约翰说："我们若说自己没有罪，便是自欺"（约一1:8）。答复说，这是指可赦的或小罪。</w:t>
      </w:r>
    </w:p>
    <w:p w14:paraId="467AEE3F">
      <w:pPr>
        <w:spacing w:line="282" w:lineRule="auto"/>
        <w:rPr>
          <w:rFonts w:hint="eastAsia" w:ascii="方正楷体_GBK" w:hAnsi="方正楷体_GBK" w:eastAsia="方正楷体_GBK" w:cs="方正楷体_GBK"/>
          <w:sz w:val="30"/>
          <w:szCs w:val="30"/>
        </w:rPr>
      </w:pPr>
    </w:p>
    <w:p w14:paraId="5E421DD7">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how can they be small sins that are to be washed away with the blood of Christ, as he says (v. 7)? And if these words be spoken of infants (as they are), then must concupiscence be a sin in them. For they have no actual sins.</w:t>
      </w:r>
    </w:p>
    <w:p w14:paraId="512B18AF">
      <w:pPr>
        <w:spacing w:line="282" w:lineRule="auto"/>
        <w:rPr>
          <w:rFonts w:hint="eastAsia" w:ascii="方正楷体_GBK" w:hAnsi="方正楷体_GBK" w:eastAsia="方正楷体_GBK" w:cs="方正楷体_GBK"/>
          <w:sz w:val="30"/>
          <w:szCs w:val="30"/>
        </w:rPr>
      </w:pPr>
    </w:p>
    <w:p w14:paraId="5D56D244">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但如何能说那些需要用基督的血洗净的罪是小罪，如他所说（第7节）？若这些话是针对婴儿说的（确实如此），那么私欲在他们里面必是罪。因为他们没有本罪。</w:t>
      </w:r>
    </w:p>
    <w:p w14:paraId="27BF0E03">
      <w:pPr>
        <w:spacing w:line="282" w:lineRule="auto"/>
        <w:rPr>
          <w:rFonts w:hint="eastAsia" w:ascii="方正楷体_GBK" w:hAnsi="方正楷体_GBK" w:eastAsia="方正楷体_GBK" w:cs="方正楷体_GBK"/>
          <w:sz w:val="30"/>
          <w:szCs w:val="30"/>
        </w:rPr>
      </w:pPr>
    </w:p>
    <w:p w14:paraId="4474995D">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Christ says, "He that is all washed, must have his feet," that is, his  carnal  affections,  "washed"  (John 13:10).</w:t>
      </w:r>
    </w:p>
    <w:p w14:paraId="1588FC04">
      <w:pPr>
        <w:spacing w:line="282" w:lineRule="auto"/>
        <w:rPr>
          <w:rFonts w:hint="eastAsia" w:ascii="方正楷体_GBK" w:hAnsi="方正楷体_GBK" w:eastAsia="方正楷体_GBK" w:cs="方正楷体_GBK"/>
          <w:sz w:val="30"/>
          <w:szCs w:val="30"/>
        </w:rPr>
      </w:pPr>
    </w:p>
    <w:p w14:paraId="6B0E47FC">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最后，基督说："凡洗过澡的人，只要把脚一洗"，即他的肉体情欲，"就干净了"（约13:10）。</w:t>
      </w:r>
    </w:p>
    <w:p w14:paraId="0046F8B2">
      <w:pPr>
        <w:spacing w:line="282" w:lineRule="auto"/>
        <w:rPr>
          <w:rFonts w:hint="eastAsia" w:ascii="方正楷体_GBK" w:hAnsi="方正楷体_GBK" w:eastAsia="方正楷体_GBK" w:cs="方正楷体_GBK"/>
          <w:sz w:val="30"/>
          <w:szCs w:val="30"/>
        </w:rPr>
      </w:pPr>
    </w:p>
    <w:p w14:paraId="749DA8C1">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observe two things. One, that defilements of sin remain in them that are washed. The second, that they are after the first washing to be done away by Christ, and not by the acts of penance.</w:t>
      </w:r>
    </w:p>
    <w:p w14:paraId="4581952D">
      <w:pPr>
        <w:spacing w:line="282" w:lineRule="auto"/>
        <w:rPr>
          <w:rFonts w:hint="eastAsia" w:ascii="方正楷体_GBK" w:hAnsi="方正楷体_GBK" w:eastAsia="方正楷体_GBK" w:cs="方正楷体_GBK"/>
          <w:sz w:val="30"/>
          <w:szCs w:val="30"/>
        </w:rPr>
      </w:pPr>
    </w:p>
    <w:p w14:paraId="2A93E54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在此观察两点。一是罪的污秽仍留在已洗过的人身上。二是它们在初次洗礼后要靠基督除去，而不是靠忏悔行为。</w:t>
      </w:r>
    </w:p>
    <w:p w14:paraId="2F5ACBE7">
      <w:pPr>
        <w:spacing w:line="282" w:lineRule="auto"/>
        <w:rPr>
          <w:rFonts w:hint="eastAsia" w:ascii="方正楷体_GBK" w:hAnsi="方正楷体_GBK" w:eastAsia="方正楷体_GBK" w:cs="方正楷体_GBK"/>
          <w:sz w:val="30"/>
          <w:szCs w:val="30"/>
        </w:rPr>
      </w:pPr>
    </w:p>
    <w:p w14:paraId="6A85FFC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grounds of popish doctrine in this point are two. The first is this. They make three degrees of concupiscence. The first is the proneness in the flesh to rebel against the law of the mind, or the proneness to evil.</w:t>
      </w:r>
    </w:p>
    <w:p w14:paraId="1E951800">
      <w:pPr>
        <w:spacing w:line="282" w:lineRule="auto"/>
        <w:rPr>
          <w:rFonts w:hint="eastAsia" w:ascii="方正楷体_GBK" w:hAnsi="方正楷体_GBK" w:eastAsia="方正楷体_GBK" w:cs="方正楷体_GBK"/>
          <w:sz w:val="30"/>
          <w:szCs w:val="30"/>
        </w:rPr>
      </w:pPr>
    </w:p>
    <w:p w14:paraId="48177C7B">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天主教教义在这点上的根据有两个。第一个是这样。他们把私欲分为三个程度。第一是肉体倾向于抵抗心思律法的倾向，即向恶的倾向。</w:t>
      </w:r>
    </w:p>
    <w:p w14:paraId="3E71A8F2">
      <w:pPr>
        <w:spacing w:line="282" w:lineRule="auto"/>
        <w:rPr>
          <w:rFonts w:hint="eastAsia" w:ascii="方正楷体_GBK" w:hAnsi="方正楷体_GBK" w:eastAsia="方正楷体_GBK" w:cs="方正楷体_GBK"/>
          <w:sz w:val="30"/>
          <w:szCs w:val="30"/>
        </w:rPr>
      </w:pPr>
    </w:p>
    <w:p w14:paraId="4DE10ECE">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stands in the first motions to sin, which go before consent of will. The third stands in acts of lust joined with consent of will.</w:t>
      </w:r>
    </w:p>
    <w:p w14:paraId="2C930961">
      <w:pPr>
        <w:spacing w:line="282" w:lineRule="auto"/>
        <w:rPr>
          <w:rFonts w:hint="eastAsia" w:ascii="方正楷体_GBK" w:hAnsi="方正楷体_GBK" w:eastAsia="方正楷体_GBK" w:cs="方正楷体_GBK"/>
          <w:sz w:val="30"/>
          <w:szCs w:val="30"/>
        </w:rPr>
      </w:pPr>
    </w:p>
    <w:p w14:paraId="516C2D15">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第二是在意志同意之前对罪的最初动机。第三是与意志同意结合的情欲行为。</w:t>
      </w:r>
    </w:p>
    <w:p w14:paraId="79F4DA23">
      <w:pPr>
        <w:spacing w:line="282" w:lineRule="auto"/>
        <w:rPr>
          <w:rFonts w:hint="eastAsia" w:ascii="方正楷体_GBK" w:hAnsi="方正楷体_GBK" w:eastAsia="方正楷体_GBK" w:cs="方正楷体_GBK"/>
          <w:sz w:val="30"/>
          <w:szCs w:val="30"/>
        </w:rPr>
      </w:pPr>
    </w:p>
    <w:p w14:paraId="3243109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third, they say, is forbidden in the moral law, which forbids and condemns voluntary concupiscence. And the two first are not.</w:t>
      </w:r>
    </w:p>
    <w:p w14:paraId="502093D6">
      <w:pPr>
        <w:spacing w:line="282" w:lineRule="auto"/>
        <w:rPr>
          <w:rFonts w:hint="eastAsia" w:ascii="方正楷体_GBK" w:hAnsi="方正楷体_GBK" w:eastAsia="方正楷体_GBK" w:cs="方正楷体_GBK"/>
          <w:sz w:val="30"/>
          <w:szCs w:val="30"/>
        </w:rPr>
      </w:pPr>
    </w:p>
    <w:p w14:paraId="51AFAA14">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第三种，他们说，在道德律法中被禁止，该律法禁止并谴责自愿的私欲。而前两种则不被禁止。</w:t>
      </w:r>
    </w:p>
    <w:p w14:paraId="43B7A67F">
      <w:pPr>
        <w:spacing w:line="282" w:lineRule="auto"/>
        <w:rPr>
          <w:rFonts w:hint="eastAsia" w:ascii="方正楷体_GBK" w:hAnsi="方正楷体_GBK" w:eastAsia="方正楷体_GBK" w:cs="方正楷体_GBK"/>
          <w:sz w:val="30"/>
          <w:szCs w:val="30"/>
        </w:rPr>
      </w:pPr>
    </w:p>
    <w:p w14:paraId="0C8F071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(as they speak) concupiscence itself with the first motions are not in man's power. And therefore they are rather to be termed defects  or  infirmities  than  sins,  and  that  men  are  no  more  to  be blamed for them than for the diseases of their bodies.</w:t>
      </w:r>
    </w:p>
    <w:p w14:paraId="03F9B5F3">
      <w:pPr>
        <w:spacing w:line="282" w:lineRule="auto"/>
        <w:rPr>
          <w:rFonts w:hint="eastAsia" w:ascii="方正楷体_GBK" w:hAnsi="方正楷体_GBK" w:eastAsia="方正楷体_GBK" w:cs="方正楷体_GBK"/>
          <w:sz w:val="30"/>
          <w:szCs w:val="30"/>
        </w:rPr>
      </w:pPr>
    </w:p>
    <w:p w14:paraId="6D8FCB16">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因为（按他们的说法）私欲本身及其最初的动机不在人的能力范围内。因此它们更应被称为缺陷或软弱而非罪，人们不应为它们受责备，就像不应为身体的疾病受责备一样。</w:t>
      </w:r>
    </w:p>
    <w:p w14:paraId="355F3892">
      <w:pPr>
        <w:spacing w:line="282" w:lineRule="auto"/>
        <w:rPr>
          <w:rFonts w:hint="eastAsia" w:ascii="方正楷体_GBK" w:hAnsi="方正楷体_GBK" w:eastAsia="方正楷体_GBK" w:cs="方正楷体_GBK"/>
          <w:sz w:val="30"/>
          <w:szCs w:val="30"/>
        </w:rPr>
      </w:pPr>
    </w:p>
    <w:p w14:paraId="23B76014">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doctrine is false, for it is an evident truth that concupiscence with the first motions thereof to evil is condemned in the moral law.</w:t>
      </w:r>
    </w:p>
    <w:p w14:paraId="004893EB">
      <w:pPr>
        <w:spacing w:line="282" w:lineRule="auto"/>
        <w:rPr>
          <w:rFonts w:hint="eastAsia" w:ascii="方正楷体_GBK" w:hAnsi="方正楷体_GBK" w:eastAsia="方正楷体_GBK" w:cs="方正楷体_GBK"/>
          <w:sz w:val="30"/>
          <w:szCs w:val="30"/>
        </w:rPr>
      </w:pPr>
    </w:p>
    <w:p w14:paraId="01808C58">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答：这教义是错误的，因为明显的真理是，私欲及其向恶的最初动机在道德律法中被定罪。</w:t>
      </w:r>
    </w:p>
    <w:p w14:paraId="3262EB91">
      <w:pPr>
        <w:spacing w:line="282" w:lineRule="auto"/>
        <w:rPr>
          <w:rFonts w:hint="eastAsia" w:ascii="方正楷体_GBK" w:hAnsi="方正楷体_GBK" w:eastAsia="方正楷体_GBK" w:cs="方正楷体_GBK"/>
          <w:sz w:val="30"/>
          <w:szCs w:val="30"/>
        </w:rPr>
      </w:pPr>
    </w:p>
    <w:p w14:paraId="3EEFA5FC">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principle in expounding the law: Where any actual sin is forbidden, there  all  causes,  occasions,  and  furtherances  thereof  are  likewise forbidden.</w:t>
      </w:r>
    </w:p>
    <w:p w14:paraId="37D8C5F1">
      <w:pPr>
        <w:spacing w:line="282" w:lineRule="auto"/>
        <w:rPr>
          <w:rFonts w:hint="eastAsia" w:ascii="方正楷体_GBK" w:hAnsi="方正楷体_GBK" w:eastAsia="方正楷体_GBK" w:cs="方正楷体_GBK"/>
          <w:sz w:val="30"/>
          <w:szCs w:val="30"/>
        </w:rPr>
      </w:pPr>
    </w:p>
    <w:p w14:paraId="6B44C03A">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这是解释律法的一个原则：若任何本罪被禁止，那么其所有原因、场合和助长因素也同样被禁止。</w:t>
      </w:r>
    </w:p>
    <w:p w14:paraId="4004F370">
      <w:pPr>
        <w:spacing w:line="282" w:lineRule="auto"/>
        <w:rPr>
          <w:rFonts w:hint="eastAsia" w:ascii="方正楷体_GBK" w:hAnsi="方正楷体_GBK" w:eastAsia="方正楷体_GBK" w:cs="方正楷体_GBK"/>
          <w:sz w:val="30"/>
          <w:szCs w:val="30"/>
        </w:rPr>
      </w:pPr>
    </w:p>
    <w:p w14:paraId="67FDE799">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considering actual concupiscence joined with consent is forbidden in the law, original concupiscence with the first motions thereof, being causes of the former, are likewise forbidden.</w:t>
      </w:r>
    </w:p>
    <w:p w14:paraId="63E9686C">
      <w:pPr>
        <w:spacing w:line="282" w:lineRule="auto"/>
        <w:rPr>
          <w:rFonts w:hint="eastAsia" w:ascii="方正楷体_GBK" w:hAnsi="方正楷体_GBK" w:eastAsia="方正楷体_GBK" w:cs="方正楷体_GBK"/>
          <w:sz w:val="30"/>
          <w:szCs w:val="30"/>
        </w:rPr>
      </w:pPr>
    </w:p>
    <w:p w14:paraId="220429DA">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因此，考虑到与同意结合的本罪私欲在律法中被禁止，作为前者原因的原罪私欲及其最初动机也同样被禁止。</w:t>
      </w:r>
    </w:p>
    <w:p w14:paraId="604DA7E9">
      <w:pPr>
        <w:spacing w:line="282" w:lineRule="auto"/>
        <w:rPr>
          <w:rFonts w:hint="eastAsia" w:ascii="方正楷体_GBK" w:hAnsi="方正楷体_GBK" w:eastAsia="方正楷体_GBK" w:cs="方正楷体_GBK"/>
          <w:sz w:val="30"/>
          <w:szCs w:val="30"/>
        </w:rPr>
      </w:pPr>
    </w:p>
    <w:p w14:paraId="33F9074B">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says, he had not known lust to be sin, unless the law had said, "Thou shalt not lust" (Rom. 7:7). Now he was a doctor of the law, and knew that lust with consent was a sin.</w:t>
      </w:r>
    </w:p>
    <w:p w14:paraId="71699157">
      <w:pPr>
        <w:spacing w:line="282" w:lineRule="auto"/>
        <w:rPr>
          <w:rFonts w:hint="eastAsia" w:ascii="方正楷体_GBK" w:hAnsi="方正楷体_GBK" w:eastAsia="方正楷体_GBK" w:cs="方正楷体_GBK"/>
          <w:sz w:val="30"/>
          <w:szCs w:val="30"/>
        </w:rPr>
      </w:pPr>
    </w:p>
    <w:p w14:paraId="38987F7B">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保罗说，若不是律法说"不可起贪心"，他就不知道贪心是罪（罗7:7）。他是律法的教师，知道同意的情欲是罪。</w:t>
      </w:r>
    </w:p>
    <w:p w14:paraId="1C76FDC6">
      <w:pPr>
        <w:spacing w:line="282" w:lineRule="auto"/>
        <w:rPr>
          <w:rFonts w:hint="eastAsia" w:ascii="方正楷体_GBK" w:hAnsi="方正楷体_GBK" w:eastAsia="方正楷体_GBK" w:cs="方正楷体_GBK"/>
          <w:sz w:val="30"/>
          <w:szCs w:val="30"/>
        </w:rPr>
      </w:pPr>
    </w:p>
    <w:p w14:paraId="10E73C9B">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thus much the light of nature teaches. Therefore the law speaks of a higher degree of lust, namely, of lust going before consent.</w:t>
      </w:r>
    </w:p>
    <w:p w14:paraId="607E8954">
      <w:pPr>
        <w:spacing w:line="282" w:lineRule="auto"/>
        <w:rPr>
          <w:rFonts w:hint="eastAsia" w:ascii="方正楷体_GBK" w:hAnsi="方正楷体_GBK" w:eastAsia="方正楷体_GBK" w:cs="方正楷体_GBK"/>
          <w:sz w:val="30"/>
          <w:szCs w:val="30"/>
        </w:rPr>
      </w:pPr>
    </w:p>
    <w:p w14:paraId="2C69C8BB">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因为自然之光已教导这么多。因此律法讲的是更高层次的情欲，即在同意之前的情欲。</w:t>
      </w:r>
    </w:p>
    <w:p w14:paraId="03DAA8AE">
      <w:pPr>
        <w:spacing w:line="282" w:lineRule="auto"/>
        <w:rPr>
          <w:rFonts w:hint="eastAsia" w:ascii="方正楷体_GBK" w:hAnsi="方正楷体_GBK" w:eastAsia="方正楷体_GBK" w:cs="方正楷体_GBK"/>
          <w:sz w:val="30"/>
          <w:szCs w:val="30"/>
        </w:rPr>
      </w:pPr>
    </w:p>
    <w:p w14:paraId="7432D0D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ground is this. When sin is remitted, it does not make men guilty, but ceases to be a fault. Original sin therefore ceases to be sin after baptism.</w:t>
      </w:r>
    </w:p>
    <w:p w14:paraId="3631A1DB">
      <w:pPr>
        <w:spacing w:line="282" w:lineRule="auto"/>
        <w:rPr>
          <w:rFonts w:hint="eastAsia" w:ascii="方正楷体_GBK" w:hAnsi="方正楷体_GBK" w:eastAsia="方正楷体_GBK" w:cs="方正楷体_GBK"/>
          <w:sz w:val="30"/>
          <w:szCs w:val="30"/>
        </w:rPr>
      </w:pPr>
    </w:p>
    <w:p w14:paraId="6BC405D2">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第二个根据是这样。当罪被赦免时，它不再使人有罪，而是不再成为过错。因此原罪在洗礼后不再是罪。</w:t>
      </w:r>
    </w:p>
    <w:p w14:paraId="19BB6793">
      <w:pPr>
        <w:spacing w:line="282" w:lineRule="auto"/>
        <w:rPr>
          <w:rFonts w:hint="eastAsia" w:ascii="方正楷体_GBK" w:hAnsi="方正楷体_GBK" w:eastAsia="方正楷体_GBK" w:cs="方正楷体_GBK"/>
          <w:sz w:val="30"/>
          <w:szCs w:val="30"/>
        </w:rPr>
      </w:pPr>
    </w:p>
    <w:p w14:paraId="2A44414B">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Though actual guilt betaken away, yet potential guilt remains, namely, an aptness in original sin to make men guilty. And though it be not the fault of this or that person, yet it is a fault in nature, or as it is considered in itself.</w:t>
      </w:r>
    </w:p>
    <w:p w14:paraId="584033D9">
      <w:pPr>
        <w:spacing w:line="282" w:lineRule="auto"/>
        <w:rPr>
          <w:rFonts w:hint="eastAsia" w:ascii="方正楷体_GBK" w:hAnsi="方正楷体_GBK" w:eastAsia="方正楷体_GBK" w:cs="方正楷体_GBK"/>
          <w:sz w:val="30"/>
          <w:szCs w:val="30"/>
        </w:rPr>
      </w:pPr>
    </w:p>
    <w:p w14:paraId="0382A6AA">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答：虽然实际罪责被除去，但潜在罪责仍然存在，即原罪使人有罪的倾向。虽然它不是这个或那个人的过错，但它是本性中的过错，或者说当它被视为其本身时是过错。</w:t>
      </w:r>
    </w:p>
    <w:p w14:paraId="26EB70C4">
      <w:pPr>
        <w:spacing w:line="282" w:lineRule="auto"/>
        <w:rPr>
          <w:rFonts w:hint="eastAsia" w:ascii="方正楷体_GBK" w:hAnsi="方正楷体_GBK" w:eastAsia="方正楷体_GBK" w:cs="方正楷体_GBK"/>
          <w:sz w:val="30"/>
          <w:szCs w:val="30"/>
        </w:rPr>
      </w:pPr>
    </w:p>
    <w:p w14:paraId="4CA10861">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If original sin remain after baptism to the death, then we must humble ourselves and use to the very death the plea of mercy and pardon, denying ourselves and resting on Christ.</w:t>
      </w:r>
    </w:p>
    <w:p w14:paraId="49B54A08">
      <w:pPr>
        <w:spacing w:line="282" w:lineRule="auto"/>
        <w:rPr>
          <w:rFonts w:hint="eastAsia" w:ascii="方正楷体_GBK" w:hAnsi="方正楷体_GBK" w:eastAsia="方正楷体_GBK" w:cs="方正楷体_GBK"/>
          <w:sz w:val="30"/>
          <w:szCs w:val="30"/>
        </w:rPr>
      </w:pPr>
    </w:p>
    <w:p w14:paraId="762E9FE7">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用途：如果原罪在洗礼后直到死亡仍然存在，那么我们必须谦卑自己，直到死亡都使用怜悯和赦免的辩词，否认自己并依靠基督。</w:t>
      </w:r>
    </w:p>
    <w:p w14:paraId="7260D50B">
      <w:pPr>
        <w:spacing w:line="282" w:lineRule="auto"/>
        <w:rPr>
          <w:rFonts w:hint="eastAsia" w:ascii="方正楷体_GBK" w:hAnsi="方正楷体_GBK" w:eastAsia="方正楷体_GBK" w:cs="方正楷体_GBK"/>
          <w:sz w:val="30"/>
          <w:szCs w:val="30"/>
        </w:rPr>
      </w:pPr>
    </w:p>
    <w:p w14:paraId="4B75D12D">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if  persons   baptized  be  sinners  to  the  death,  it  may  be demanded,  what  difference  there  is  between   the  godly  and  the ungodly?</w:t>
      </w:r>
    </w:p>
    <w:p w14:paraId="3E34E77E">
      <w:pPr>
        <w:spacing w:line="282" w:lineRule="auto"/>
        <w:rPr>
          <w:rFonts w:hint="eastAsia" w:ascii="方正楷体_GBK" w:hAnsi="方正楷体_GBK" w:eastAsia="方正楷体_GBK" w:cs="方正楷体_GBK"/>
          <w:sz w:val="30"/>
          <w:szCs w:val="30"/>
        </w:rPr>
      </w:pPr>
    </w:p>
    <w:p w14:paraId="33E65170">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再者，如果受洗的人直到死亡仍是罪人，可能会问，敬虔的人和不敬虔的人之间有什么区别？</w:t>
      </w:r>
    </w:p>
    <w:p w14:paraId="69FC97B4">
      <w:pPr>
        <w:spacing w:line="282" w:lineRule="auto"/>
        <w:rPr>
          <w:rFonts w:hint="eastAsia" w:ascii="方正楷体_GBK" w:hAnsi="方正楷体_GBK" w:eastAsia="方正楷体_GBK" w:cs="方正楷体_GBK"/>
          <w:sz w:val="30"/>
          <w:szCs w:val="30"/>
        </w:rPr>
      </w:pPr>
    </w:p>
    <w:p w14:paraId="168360DA">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them that are regenerate, there is a sorrow for their inward corruptions and for their sins past, with a detestation of them. And withal there is a purpose in them to sin no more, and with this purpose there is joined  an  endeavor to please  God  in  all  His commandments.</w:t>
      </w:r>
    </w:p>
    <w:p w14:paraId="0161518F">
      <w:pPr>
        <w:spacing w:line="282" w:lineRule="auto"/>
        <w:rPr>
          <w:rFonts w:hint="eastAsia" w:ascii="方正楷体_GBK" w:hAnsi="方正楷体_GBK" w:eastAsia="方正楷体_GBK" w:cs="方正楷体_GBK"/>
          <w:sz w:val="30"/>
          <w:szCs w:val="30"/>
        </w:rPr>
      </w:pPr>
    </w:p>
    <w:p w14:paraId="3EE14EC9">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答：在重生的人里面，有对内在败坏和过去罪恶的忧伤，并厌恶它们。而且他们有不再犯罪的目的，这目的与取悦上帝、遵行祂一切诫命的努力相连。</w:t>
      </w:r>
    </w:p>
    <w:p w14:paraId="4178A796">
      <w:pPr>
        <w:spacing w:line="282" w:lineRule="auto"/>
        <w:rPr>
          <w:rFonts w:hint="eastAsia" w:ascii="方正楷体_GBK" w:hAnsi="方正楷体_GBK" w:eastAsia="方正楷体_GBK" w:cs="方正楷体_GBK"/>
          <w:sz w:val="30"/>
          <w:szCs w:val="30"/>
        </w:rPr>
      </w:pPr>
    </w:p>
    <w:p w14:paraId="72DFCD1C">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as  if  they   do  sin,  they  can  say  with  good conscience  that  they  sinned  against  their  purpose  and  resolution. This cannot the ungodly man do.</w:t>
      </w:r>
    </w:p>
    <w:p w14:paraId="64E33FF6">
      <w:pPr>
        <w:spacing w:line="282" w:lineRule="auto"/>
        <w:rPr>
          <w:rFonts w:hint="eastAsia" w:ascii="方正楷体_GBK" w:hAnsi="方正楷体_GBK" w:eastAsia="方正楷体_GBK" w:cs="方正楷体_GBK"/>
          <w:sz w:val="30"/>
          <w:szCs w:val="30"/>
        </w:rPr>
      </w:pPr>
    </w:p>
    <w:p w14:paraId="23B674E3">
      <w:pPr>
        <w:spacing w:line="28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如此，若他们犯罪，他们可以凭良心说他们是违背自己的目的和决心而犯罪的。不敬虔的人不能这样说。</w:t>
      </w:r>
    </w:p>
    <w:p w14:paraId="7F199B64">
      <w:pPr>
        <w:spacing w:line="282" w:lineRule="auto"/>
        <w:rPr>
          <w:rFonts w:hint="eastAsia" w:ascii="方正楷体_GBK" w:hAnsi="方正楷体_GBK" w:eastAsia="方正楷体_GBK" w:cs="方正楷体_GBK"/>
          <w:sz w:val="30"/>
          <w:szCs w:val="30"/>
        </w:rPr>
      </w:pPr>
    </w:p>
    <w:p w14:paraId="6D7A4603">
      <w:pPr>
        <w:spacing w:line="282" w:lineRule="auto"/>
        <w:rPr>
          <w:rFonts w:hint="eastAsia" w:ascii="方正楷体_GBK" w:hAnsi="方正楷体_GBK" w:eastAsia="方正楷体_GBK" w:cs="方正楷体_GBK"/>
          <w:sz w:val="30"/>
          <w:szCs w:val="30"/>
        </w:rPr>
      </w:pPr>
    </w:p>
    <w:p w14:paraId="41B3354D">
      <w:pPr>
        <w:spacing w:line="286" w:lineRule="auto"/>
        <w:rPr>
          <w:rFonts w:hint="eastAsia" w:ascii="方正楷体_GBK" w:hAnsi="方正楷体_GBK" w:eastAsia="方正楷体_GBK" w:cs="方正楷体_GBK"/>
          <w:sz w:val="30"/>
          <w:szCs w:val="30"/>
        </w:rPr>
      </w:pPr>
    </w:p>
    <w:p w14:paraId="24FB4C68">
      <w:pPr>
        <w:spacing w:line="286" w:lineRule="auto"/>
        <w:rPr>
          <w:rFonts w:hint="eastAsia" w:ascii="方正楷体_GBK" w:hAnsi="方正楷体_GBK" w:eastAsia="方正楷体_GBK" w:cs="方正楷体_GBK"/>
          <w:sz w:val="30"/>
          <w:szCs w:val="30"/>
        </w:rPr>
      </w:pPr>
    </w:p>
    <w:p w14:paraId="70CF57AC">
      <w:pPr>
        <w:pStyle w:val="3"/>
        <w:spacing w:before="86" w:line="285" w:lineRule="auto"/>
        <w:ind w:left="7" w:right="21" w:firstLine="3"/>
        <w:jc w:val="both"/>
        <w:rPr>
          <w:rFonts w:hint="eastAsia" w:ascii="方正楷体_GBK" w:hAnsi="方正楷体_GBK" w:eastAsia="方正楷体_GBK" w:cs="方正楷体_GBK"/>
          <w:sz w:val="30"/>
          <w:szCs w:val="30"/>
        </w:rPr>
      </w:pPr>
    </w:p>
    <w:p w14:paraId="29CC590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how baptism confers grace? Answer. It confers grace because it is a means to give and exhibit to the believing mind Christ with His benefits, and this it does by His signification.</w:t>
      </w:r>
    </w:p>
    <w:p w14:paraId="7D988260">
      <w:pPr>
        <w:pStyle w:val="3"/>
        <w:spacing w:before="86" w:line="285" w:lineRule="auto"/>
        <w:ind w:left="7" w:right="21" w:firstLine="3"/>
        <w:jc w:val="both"/>
        <w:rPr>
          <w:rFonts w:hint="eastAsia" w:ascii="方正楷体_GBK" w:hAnsi="方正楷体_GBK" w:eastAsia="方正楷体_GBK" w:cs="方正楷体_GBK"/>
          <w:sz w:val="30"/>
          <w:szCs w:val="30"/>
        </w:rPr>
      </w:pPr>
    </w:p>
    <w:p w14:paraId="658318D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第三点是，洗礼如何赐下恩典？答：洗礼赐下恩典，因为它是一种向信心的人展示基督及其益处的方式，这是通过其象征意义实现的。</w:t>
      </w:r>
    </w:p>
    <w:p w14:paraId="022B91F9">
      <w:pPr>
        <w:pStyle w:val="3"/>
        <w:spacing w:before="86" w:line="285" w:lineRule="auto"/>
        <w:ind w:left="7" w:right="21" w:firstLine="3"/>
        <w:jc w:val="both"/>
        <w:rPr>
          <w:rFonts w:hint="eastAsia" w:ascii="方正楷体_GBK" w:hAnsi="方正楷体_GBK" w:eastAsia="方正楷体_GBK" w:cs="方正楷体_GBK"/>
          <w:sz w:val="30"/>
          <w:szCs w:val="30"/>
        </w:rPr>
      </w:pPr>
    </w:p>
    <w:p w14:paraId="4965185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serves as a particular and infallible certificate to assure the party baptized of the forgiveness of his sins and of His eternal salvation.</w:t>
      </w:r>
    </w:p>
    <w:p w14:paraId="2C532CD0">
      <w:pPr>
        <w:pStyle w:val="3"/>
        <w:spacing w:before="86" w:line="285" w:lineRule="auto"/>
        <w:ind w:left="7" w:right="21" w:firstLine="3"/>
        <w:jc w:val="both"/>
        <w:rPr>
          <w:rFonts w:hint="eastAsia" w:ascii="方正楷体_GBK" w:hAnsi="方正楷体_GBK" w:eastAsia="方正楷体_GBK" w:cs="方正楷体_GBK"/>
          <w:sz w:val="30"/>
          <w:szCs w:val="30"/>
        </w:rPr>
      </w:pPr>
    </w:p>
    <w:p w14:paraId="42C846F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因为它作为一个特定且无误的凭证，向受洗者保证其罪得赦免和永恒的救恩。</w:t>
      </w:r>
    </w:p>
    <w:p w14:paraId="4FE918D4">
      <w:pPr>
        <w:pStyle w:val="3"/>
        <w:spacing w:before="86" w:line="285" w:lineRule="auto"/>
        <w:ind w:left="7" w:right="21" w:firstLine="3"/>
        <w:jc w:val="both"/>
        <w:rPr>
          <w:rFonts w:hint="eastAsia" w:ascii="方正楷体_GBK" w:hAnsi="方正楷体_GBK" w:eastAsia="方正楷体_GBK" w:cs="方正楷体_GBK"/>
          <w:sz w:val="30"/>
          <w:szCs w:val="30"/>
        </w:rPr>
      </w:pPr>
    </w:p>
    <w:p w14:paraId="243B808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whereas the minister in the name of God applies the promise of mercy to him that is baptized, it is indeed as much as if God should have made a particular promise to him.</w:t>
      </w:r>
    </w:p>
    <w:p w14:paraId="70D9B4A8">
      <w:pPr>
        <w:pStyle w:val="3"/>
        <w:spacing w:before="86" w:line="285" w:lineRule="auto"/>
        <w:ind w:left="7" w:right="21" w:firstLine="3"/>
        <w:jc w:val="both"/>
        <w:rPr>
          <w:rFonts w:hint="eastAsia" w:ascii="方正楷体_GBK" w:hAnsi="方正楷体_GBK" w:eastAsia="方正楷体_GBK" w:cs="方正楷体_GBK"/>
          <w:sz w:val="30"/>
          <w:szCs w:val="30"/>
        </w:rPr>
      </w:pPr>
    </w:p>
    <w:p w14:paraId="6D0DF85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而当牧师奉上帝的名将怜悯的应许应用于受洗者时，这实际上就如同上帝亲自向他作出特别的应许。</w:t>
      </w:r>
    </w:p>
    <w:p w14:paraId="04DC5C00">
      <w:pPr>
        <w:pStyle w:val="3"/>
        <w:spacing w:before="86" w:line="285" w:lineRule="auto"/>
        <w:ind w:left="7" w:right="21" w:firstLine="3"/>
        <w:jc w:val="both"/>
        <w:rPr>
          <w:rFonts w:hint="eastAsia" w:ascii="方正楷体_GBK" w:hAnsi="方正楷体_GBK" w:eastAsia="方正楷体_GBK" w:cs="方正楷体_GBK"/>
          <w:sz w:val="30"/>
          <w:szCs w:val="30"/>
        </w:rPr>
      </w:pPr>
    </w:p>
    <w:p w14:paraId="7558553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regard, baptism may well be said to confer grace, as the king's letters are said to save the life of the malefactor when they do but signify to him and others that the king's pleasure is to show favor.</w:t>
      </w:r>
    </w:p>
    <w:p w14:paraId="3820DDAD">
      <w:pPr>
        <w:pStyle w:val="3"/>
        <w:spacing w:before="86" w:line="285" w:lineRule="auto"/>
        <w:ind w:left="7" w:right="21" w:firstLine="3"/>
        <w:jc w:val="both"/>
        <w:rPr>
          <w:rFonts w:hint="eastAsia" w:ascii="方正楷体_GBK" w:hAnsi="方正楷体_GBK" w:eastAsia="方正楷体_GBK" w:cs="方正楷体_GBK"/>
          <w:sz w:val="30"/>
          <w:szCs w:val="30"/>
        </w:rPr>
      </w:pPr>
    </w:p>
    <w:p w14:paraId="7FDB6BD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在这方面，洗礼可以说是赐下恩典，就如国王的信件被说成救了罪犯的命，虽然信件仅仅表明国王愿意施恩。</w:t>
      </w:r>
    </w:p>
    <w:p w14:paraId="23DD4C9F">
      <w:pPr>
        <w:pStyle w:val="3"/>
        <w:spacing w:before="86" w:line="285" w:lineRule="auto"/>
        <w:ind w:left="7" w:right="21" w:firstLine="3"/>
        <w:jc w:val="both"/>
        <w:rPr>
          <w:rFonts w:hint="eastAsia" w:ascii="方正楷体_GBK" w:hAnsi="方正楷体_GBK" w:eastAsia="方正楷体_GBK" w:cs="方正楷体_GBK"/>
          <w:sz w:val="30"/>
          <w:szCs w:val="30"/>
        </w:rPr>
      </w:pPr>
    </w:p>
    <w:p w14:paraId="30F00AD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baptism may be said to confer grace because the outward washing of the body is a token or pledge of the grace of God.</w:t>
      </w:r>
    </w:p>
    <w:p w14:paraId="58068D8C">
      <w:pPr>
        <w:pStyle w:val="3"/>
        <w:spacing w:before="86" w:line="285" w:lineRule="auto"/>
        <w:ind w:left="7" w:right="21" w:firstLine="3"/>
        <w:jc w:val="both"/>
        <w:rPr>
          <w:rFonts w:hint="eastAsia" w:ascii="方正楷体_GBK" w:hAnsi="方正楷体_GBK" w:eastAsia="方正楷体_GBK" w:cs="方正楷体_GBK"/>
          <w:sz w:val="30"/>
          <w:szCs w:val="30"/>
        </w:rPr>
      </w:pPr>
    </w:p>
    <w:p w14:paraId="07B6D76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再者，洗礼可以说是赐下恩典，因为身体外在的洗净是上帝恩典的记号或保证。</w:t>
      </w:r>
    </w:p>
    <w:p w14:paraId="0F11C934">
      <w:pPr>
        <w:pStyle w:val="3"/>
        <w:spacing w:before="86" w:line="285" w:lineRule="auto"/>
        <w:ind w:left="7" w:right="21" w:firstLine="3"/>
        <w:jc w:val="both"/>
        <w:rPr>
          <w:rFonts w:hint="eastAsia" w:ascii="方正楷体_GBK" w:hAnsi="方正楷体_GBK" w:eastAsia="方正楷体_GBK" w:cs="方正楷体_GBK"/>
          <w:sz w:val="30"/>
          <w:szCs w:val="30"/>
        </w:rPr>
      </w:pPr>
    </w:p>
    <w:p w14:paraId="501EBD4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pledge faith is confirmed, which is an instrument to apprehend or receive the grace of God.</w:t>
      </w:r>
    </w:p>
    <w:p w14:paraId="66EAB630">
      <w:pPr>
        <w:pStyle w:val="3"/>
        <w:spacing w:before="86" w:line="285" w:lineRule="auto"/>
        <w:ind w:left="7" w:right="21" w:firstLine="3"/>
        <w:jc w:val="both"/>
        <w:rPr>
          <w:rFonts w:hint="eastAsia" w:ascii="方正楷体_GBK" w:hAnsi="方正楷体_GBK" w:eastAsia="方正楷体_GBK" w:cs="方正楷体_GBK"/>
          <w:sz w:val="30"/>
          <w:szCs w:val="30"/>
        </w:rPr>
      </w:pPr>
    </w:p>
    <w:p w14:paraId="5C54BB6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藉着这保证，信心得到坚固，而信心是领受或接受上帝恩典的工具。</w:t>
      </w:r>
    </w:p>
    <w:p w14:paraId="320F79DD">
      <w:pPr>
        <w:pStyle w:val="3"/>
        <w:spacing w:before="86" w:line="285" w:lineRule="auto"/>
        <w:ind w:left="7" w:right="21" w:firstLine="3"/>
        <w:jc w:val="both"/>
        <w:rPr>
          <w:rFonts w:hint="eastAsia" w:ascii="方正楷体_GBK" w:hAnsi="方正楷体_GBK" w:eastAsia="方正楷体_GBK" w:cs="方正楷体_GBK"/>
          <w:sz w:val="30"/>
          <w:szCs w:val="30"/>
        </w:rPr>
      </w:pPr>
    </w:p>
    <w:p w14:paraId="051394D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confirmation is made by a kind of reasoning in the mind, on this manner.</w:t>
      </w:r>
    </w:p>
    <w:p w14:paraId="04DFA842">
      <w:pPr>
        <w:pStyle w:val="3"/>
        <w:spacing w:before="86" w:line="285" w:lineRule="auto"/>
        <w:ind w:left="7" w:right="21" w:firstLine="3"/>
        <w:jc w:val="both"/>
        <w:rPr>
          <w:rFonts w:hint="eastAsia" w:ascii="方正楷体_GBK" w:hAnsi="方正楷体_GBK" w:eastAsia="方正楷体_GBK" w:cs="方正楷体_GBK"/>
          <w:sz w:val="30"/>
          <w:szCs w:val="30"/>
        </w:rPr>
      </w:pPr>
    </w:p>
    <w:p w14:paraId="160A771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这种坚固是在心中通过某种推理方式完成的，方式如下：</w:t>
      </w:r>
    </w:p>
    <w:p w14:paraId="5BDAB44C">
      <w:pPr>
        <w:pStyle w:val="3"/>
        <w:spacing w:before="86" w:line="285" w:lineRule="auto"/>
        <w:ind w:left="7" w:right="21" w:firstLine="3"/>
        <w:jc w:val="both"/>
        <w:rPr>
          <w:rFonts w:hint="eastAsia" w:ascii="方正楷体_GBK" w:hAnsi="方正楷体_GBK" w:eastAsia="方正楷体_GBK" w:cs="方正楷体_GBK"/>
          <w:sz w:val="30"/>
          <w:szCs w:val="30"/>
        </w:rPr>
      </w:pPr>
    </w:p>
    <w:p w14:paraId="04ECFE9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uses the sign aright shall receive the thing signified.</w:t>
      </w:r>
    </w:p>
    <w:p w14:paraId="7EE8D066">
      <w:pPr>
        <w:pStyle w:val="3"/>
        <w:spacing w:before="86" w:line="285" w:lineRule="auto"/>
        <w:ind w:left="7" w:right="21" w:firstLine="3"/>
        <w:jc w:val="both"/>
        <w:rPr>
          <w:rFonts w:hint="eastAsia" w:ascii="方正楷体_GBK" w:hAnsi="方正楷体_GBK" w:eastAsia="方正楷体_GBK" w:cs="方正楷体_GBK"/>
          <w:sz w:val="30"/>
          <w:szCs w:val="30"/>
        </w:rPr>
      </w:pPr>
    </w:p>
    <w:p w14:paraId="63C0129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正确使用这记号的人必将领受所表示的事物。</w:t>
      </w:r>
    </w:p>
    <w:p w14:paraId="127543AA">
      <w:pPr>
        <w:pStyle w:val="3"/>
        <w:spacing w:before="86" w:line="285" w:lineRule="auto"/>
        <w:ind w:left="7" w:right="21" w:firstLine="3"/>
        <w:jc w:val="both"/>
        <w:rPr>
          <w:rFonts w:hint="eastAsia" w:ascii="方正楷体_GBK" w:hAnsi="方正楷体_GBK" w:eastAsia="方正楷体_GBK" w:cs="方正楷体_GBK"/>
          <w:sz w:val="30"/>
          <w:szCs w:val="30"/>
        </w:rPr>
      </w:pPr>
    </w:p>
    <w:p w14:paraId="12B5A34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(says the party baptized, being of years) use the sign aright in faith and repentance.</w:t>
      </w:r>
    </w:p>
    <w:p w14:paraId="17295265">
      <w:pPr>
        <w:pStyle w:val="3"/>
        <w:spacing w:before="86" w:line="285" w:lineRule="auto"/>
        <w:ind w:left="7" w:right="21" w:firstLine="3"/>
        <w:jc w:val="both"/>
        <w:rPr>
          <w:rFonts w:hint="eastAsia" w:ascii="方正楷体_GBK" w:hAnsi="方正楷体_GBK" w:eastAsia="方正楷体_GBK" w:cs="方正楷体_GBK"/>
          <w:sz w:val="30"/>
          <w:szCs w:val="30"/>
        </w:rPr>
      </w:pPr>
    </w:p>
    <w:p w14:paraId="7778404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我（受洗的成年人如此说）凭信心和悔改正确使用这记号。</w:t>
      </w:r>
    </w:p>
    <w:p w14:paraId="0FE462FD">
      <w:pPr>
        <w:pStyle w:val="3"/>
        <w:spacing w:before="86" w:line="285" w:lineRule="auto"/>
        <w:ind w:left="7" w:right="21" w:firstLine="3"/>
        <w:jc w:val="both"/>
        <w:rPr>
          <w:rFonts w:hint="eastAsia" w:ascii="方正楷体_GBK" w:hAnsi="方正楷体_GBK" w:eastAsia="方正楷体_GBK" w:cs="方正楷体_GBK"/>
          <w:sz w:val="30"/>
          <w:szCs w:val="30"/>
        </w:rPr>
      </w:pPr>
    </w:p>
    <w:p w14:paraId="5DA1CDE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 shall receive the thing signified, remission of sins and life everlasting.</w:t>
      </w:r>
    </w:p>
    <w:p w14:paraId="77A042F9">
      <w:pPr>
        <w:pStyle w:val="3"/>
        <w:spacing w:before="86" w:line="285" w:lineRule="auto"/>
        <w:ind w:left="7" w:right="21" w:firstLine="3"/>
        <w:jc w:val="both"/>
        <w:rPr>
          <w:rFonts w:hint="eastAsia" w:ascii="方正楷体_GBK" w:hAnsi="方正楷体_GBK" w:eastAsia="方正楷体_GBK" w:cs="方正楷体_GBK"/>
          <w:sz w:val="30"/>
          <w:szCs w:val="30"/>
        </w:rPr>
      </w:pPr>
    </w:p>
    <w:p w14:paraId="271B869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因此我必将领受所表示的事物，即罪得赦免和永生。</w:t>
      </w:r>
    </w:p>
    <w:p w14:paraId="67BBD610">
      <w:pPr>
        <w:pStyle w:val="3"/>
        <w:spacing w:before="86" w:line="285" w:lineRule="auto"/>
        <w:ind w:left="7" w:right="21" w:firstLine="3"/>
        <w:jc w:val="both"/>
        <w:rPr>
          <w:rFonts w:hint="eastAsia" w:ascii="方正楷体_GBK" w:hAnsi="方正楷体_GBK" w:eastAsia="方正楷体_GBK" w:cs="方正楷体_GBK"/>
          <w:sz w:val="30"/>
          <w:szCs w:val="30"/>
        </w:rPr>
      </w:pPr>
    </w:p>
    <w:p w14:paraId="471359C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king says to his subject, He that brings the head of such a traitor shall have a thousand pounds.</w:t>
      </w:r>
    </w:p>
    <w:p w14:paraId="31F9E817">
      <w:pPr>
        <w:pStyle w:val="3"/>
        <w:spacing w:before="86" w:line="285" w:lineRule="auto"/>
        <w:ind w:left="7" w:right="21" w:firstLine="3"/>
        <w:jc w:val="both"/>
        <w:rPr>
          <w:rFonts w:hint="eastAsia" w:ascii="方正楷体_GBK" w:hAnsi="方正楷体_GBK" w:eastAsia="方正楷体_GBK" w:cs="方正楷体_GBK"/>
          <w:sz w:val="30"/>
          <w:szCs w:val="30"/>
        </w:rPr>
      </w:pPr>
    </w:p>
    <w:p w14:paraId="3902550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一位国王对他的臣民说，谁若带来某叛徒的头，就必得一千镑。</w:t>
      </w:r>
    </w:p>
    <w:p w14:paraId="129EE288">
      <w:pPr>
        <w:pStyle w:val="3"/>
        <w:spacing w:before="86" w:line="285" w:lineRule="auto"/>
        <w:ind w:left="7" w:right="21" w:firstLine="3"/>
        <w:jc w:val="both"/>
        <w:rPr>
          <w:rFonts w:hint="eastAsia" w:ascii="方正楷体_GBK" w:hAnsi="方正楷体_GBK" w:eastAsia="方正楷体_GBK" w:cs="方正楷体_GBK"/>
          <w:sz w:val="30"/>
          <w:szCs w:val="30"/>
        </w:rPr>
      </w:pPr>
    </w:p>
    <w:p w14:paraId="7CE58B1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Well; the head of the foresaid traitor is cutoff, and he that has the head may say, Here is a thousand pounds, or, This will bring me a thousand pounds, because it is unto him as a pledge upon the king's word of the reward of a thousand pounds.</w:t>
      </w:r>
    </w:p>
    <w:p w14:paraId="40B5242F">
      <w:pPr>
        <w:pStyle w:val="3"/>
        <w:spacing w:before="86" w:line="285" w:lineRule="auto"/>
        <w:ind w:left="7" w:right="21" w:firstLine="3"/>
        <w:jc w:val="both"/>
        <w:rPr>
          <w:rFonts w:hint="eastAsia" w:ascii="方正楷体_GBK" w:hAnsi="方正楷体_GBK" w:eastAsia="方正楷体_GBK" w:cs="方正楷体_GBK"/>
          <w:sz w:val="30"/>
          <w:szCs w:val="30"/>
        </w:rPr>
      </w:pPr>
    </w:p>
    <w:p w14:paraId="194EEE7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好，前述叛徒的头被砍下，那持有头颅的人可以说，这里有一千镑，或者，这将给我带来一千镑，因为这对他来说是基于国王的话语而得的一千镑赏赐的保证。</w:t>
      </w:r>
    </w:p>
    <w:p w14:paraId="386EC755">
      <w:pPr>
        <w:pStyle w:val="3"/>
        <w:spacing w:before="86" w:line="285" w:lineRule="auto"/>
        <w:ind w:left="7" w:right="21" w:firstLine="3"/>
        <w:jc w:val="both"/>
        <w:rPr>
          <w:rFonts w:hint="eastAsia" w:ascii="方正楷体_GBK" w:hAnsi="方正楷体_GBK" w:eastAsia="方正楷体_GBK" w:cs="方正楷体_GBK"/>
          <w:sz w:val="30"/>
          <w:szCs w:val="30"/>
        </w:rPr>
      </w:pPr>
    </w:p>
    <w:p w14:paraId="521A22A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is the washing in baptism an infallible pledge to him that believes of the pardon of his sins.</w:t>
      </w:r>
    </w:p>
    <w:p w14:paraId="7DA291C8">
      <w:pPr>
        <w:pStyle w:val="3"/>
        <w:spacing w:before="86" w:line="285" w:lineRule="auto"/>
        <w:ind w:left="7" w:right="21" w:firstLine="3"/>
        <w:jc w:val="both"/>
        <w:rPr>
          <w:rFonts w:hint="eastAsia" w:ascii="方正楷体_GBK" w:hAnsi="方正楷体_GBK" w:eastAsia="方正楷体_GBK" w:cs="方正楷体_GBK"/>
          <w:sz w:val="30"/>
          <w:szCs w:val="30"/>
        </w:rPr>
      </w:pPr>
    </w:p>
    <w:p w14:paraId="4DBA714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同样，洗礼中的洗净对于信的人来说，是其罪得赦免的无误保证。</w:t>
      </w:r>
    </w:p>
    <w:p w14:paraId="5F02FDB7">
      <w:pPr>
        <w:pStyle w:val="3"/>
        <w:spacing w:before="86" w:line="285" w:lineRule="auto"/>
        <w:ind w:left="7" w:right="21" w:firstLine="3"/>
        <w:jc w:val="both"/>
        <w:rPr>
          <w:rFonts w:hint="eastAsia" w:ascii="方正楷体_GBK" w:hAnsi="方正楷体_GBK" w:eastAsia="方正楷体_GBK" w:cs="方正楷体_GBK"/>
          <w:sz w:val="30"/>
          <w:szCs w:val="30"/>
        </w:rPr>
      </w:pPr>
    </w:p>
    <w:p w14:paraId="490E3EF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do the sacraments confer grace, and no otherwise.</w:t>
      </w:r>
    </w:p>
    <w:p w14:paraId="5751B8C0">
      <w:pPr>
        <w:pStyle w:val="3"/>
        <w:spacing w:before="86" w:line="285" w:lineRule="auto"/>
        <w:ind w:left="7" w:right="21" w:firstLine="3"/>
        <w:jc w:val="both"/>
        <w:rPr>
          <w:rFonts w:hint="eastAsia" w:ascii="方正楷体_GBK" w:hAnsi="方正楷体_GBK" w:eastAsia="方正楷体_GBK" w:cs="方正楷体_GBK"/>
          <w:sz w:val="30"/>
          <w:szCs w:val="30"/>
        </w:rPr>
      </w:pPr>
    </w:p>
    <w:p w14:paraId="39848D9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圣礼就是这样赐下恩典，而非其他方式。</w:t>
      </w:r>
    </w:p>
    <w:p w14:paraId="2AAE7D97">
      <w:pPr>
        <w:pStyle w:val="3"/>
        <w:spacing w:before="86" w:line="285" w:lineRule="auto"/>
        <w:ind w:left="7" w:right="21" w:firstLine="3"/>
        <w:jc w:val="both"/>
        <w:rPr>
          <w:rFonts w:hint="eastAsia" w:ascii="方正楷体_GBK" w:hAnsi="方正楷体_GBK" w:eastAsia="方正楷体_GBK" w:cs="方正楷体_GBK"/>
          <w:sz w:val="30"/>
          <w:szCs w:val="30"/>
        </w:rPr>
      </w:pPr>
    </w:p>
    <w:p w14:paraId="017653A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reason for many may be this.</w:t>
      </w:r>
    </w:p>
    <w:p w14:paraId="16DD264F">
      <w:pPr>
        <w:pStyle w:val="3"/>
        <w:spacing w:before="86" w:line="285" w:lineRule="auto"/>
        <w:ind w:left="7" w:right="21" w:firstLine="3"/>
        <w:jc w:val="both"/>
        <w:rPr>
          <w:rFonts w:hint="eastAsia" w:ascii="方正楷体_GBK" w:hAnsi="方正楷体_GBK" w:eastAsia="方正楷体_GBK" w:cs="方正楷体_GBK"/>
          <w:sz w:val="30"/>
          <w:szCs w:val="30"/>
        </w:rPr>
      </w:pPr>
    </w:p>
    <w:p w14:paraId="760E080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众多理由中的一个可能是这样。</w:t>
      </w:r>
    </w:p>
    <w:p w14:paraId="1734365C">
      <w:pPr>
        <w:pStyle w:val="3"/>
        <w:spacing w:before="86" w:line="285" w:lineRule="auto"/>
        <w:ind w:left="7" w:right="21" w:firstLine="3"/>
        <w:jc w:val="both"/>
        <w:rPr>
          <w:rFonts w:hint="eastAsia" w:ascii="方正楷体_GBK" w:hAnsi="方正楷体_GBK" w:eastAsia="方正楷体_GBK" w:cs="方正楷体_GBK"/>
          <w:sz w:val="30"/>
          <w:szCs w:val="30"/>
        </w:rPr>
      </w:pPr>
    </w:p>
    <w:p w14:paraId="3FC1B1A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of God confers grace (for it is the power of God to salvation to them that believe), and this it does by signifying the will of God by the ear to the mind.</w:t>
      </w:r>
    </w:p>
    <w:p w14:paraId="1D2461A0">
      <w:pPr>
        <w:pStyle w:val="3"/>
        <w:spacing w:before="86" w:line="285" w:lineRule="auto"/>
        <w:ind w:left="7" w:right="21" w:firstLine="3"/>
        <w:jc w:val="both"/>
        <w:rPr>
          <w:rFonts w:hint="eastAsia" w:ascii="方正楷体_GBK" w:hAnsi="方正楷体_GBK" w:eastAsia="方正楷体_GBK" w:cs="方正楷体_GBK"/>
          <w:sz w:val="30"/>
          <w:szCs w:val="30"/>
        </w:rPr>
      </w:pPr>
    </w:p>
    <w:p w14:paraId="0242404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上帝的话语赐下恩典（因为它对信的人来说是上帝拯救的大能），而它通过向心思表明上帝的旨意，从耳朵传达给心思来完成这点。</w:t>
      </w:r>
    </w:p>
    <w:p w14:paraId="01D826CD">
      <w:pPr>
        <w:pStyle w:val="3"/>
        <w:spacing w:before="86" w:line="285" w:lineRule="auto"/>
        <w:ind w:left="7" w:right="21" w:firstLine="3"/>
        <w:jc w:val="both"/>
        <w:rPr>
          <w:rFonts w:hint="eastAsia" w:ascii="方正楷体_GBK" w:hAnsi="方正楷体_GBK" w:eastAsia="方正楷体_GBK" w:cs="方正楷体_GBK"/>
          <w:sz w:val="30"/>
          <w:szCs w:val="30"/>
        </w:rPr>
      </w:pPr>
    </w:p>
    <w:p w14:paraId="26EA5E6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every sacrament is the word of God made visible to the eye.</w:t>
      </w:r>
    </w:p>
    <w:p w14:paraId="1DEF15A1">
      <w:pPr>
        <w:pStyle w:val="3"/>
        <w:spacing w:before="86" w:line="285" w:lineRule="auto"/>
        <w:ind w:left="7" w:right="21" w:firstLine="3"/>
        <w:jc w:val="both"/>
        <w:rPr>
          <w:rFonts w:hint="eastAsia" w:ascii="方正楷体_GBK" w:hAnsi="方正楷体_GBK" w:eastAsia="方正楷体_GBK" w:cs="方正楷体_GBK"/>
          <w:sz w:val="30"/>
          <w:szCs w:val="30"/>
        </w:rPr>
      </w:pPr>
    </w:p>
    <w:p w14:paraId="4A97A04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如今，每个圣礼都是上帝的话语，以可见的形式呈现在眼前。</w:t>
      </w:r>
    </w:p>
    <w:p w14:paraId="70A5F1BE">
      <w:pPr>
        <w:pStyle w:val="3"/>
        <w:spacing w:before="86" w:line="285" w:lineRule="auto"/>
        <w:ind w:left="7" w:right="21" w:firstLine="3"/>
        <w:jc w:val="both"/>
        <w:rPr>
          <w:rFonts w:hint="eastAsia" w:ascii="方正楷体_GBK" w:hAnsi="方正楷体_GBK" w:eastAsia="方正楷体_GBK" w:cs="方正楷体_GBK"/>
          <w:sz w:val="30"/>
          <w:szCs w:val="30"/>
        </w:rPr>
      </w:pPr>
    </w:p>
    <w:p w14:paraId="7185F90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sacrament therefore confers grace by virtue of his signification, and by reason it is a pledge by the appointment of God of His mercy and goodness.</w:t>
      </w:r>
    </w:p>
    <w:p w14:paraId="66DCADC2">
      <w:pPr>
        <w:pStyle w:val="3"/>
        <w:spacing w:before="86" w:line="285" w:lineRule="auto"/>
        <w:ind w:left="7" w:right="21" w:firstLine="3"/>
        <w:jc w:val="both"/>
        <w:rPr>
          <w:rFonts w:hint="eastAsia" w:ascii="方正楷体_GBK" w:hAnsi="方正楷体_GBK" w:eastAsia="方正楷体_GBK" w:cs="方正楷体_GBK"/>
          <w:sz w:val="30"/>
          <w:szCs w:val="30"/>
        </w:rPr>
      </w:pPr>
    </w:p>
    <w:p w14:paraId="7D798BB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因此，圣礼藉着其象征的功效赐下恩典，也因为它是上帝所指定的祂怜悯和良善的保证。</w:t>
      </w:r>
    </w:p>
    <w:p w14:paraId="6C556C0C">
      <w:pPr>
        <w:pStyle w:val="3"/>
        <w:spacing w:before="86" w:line="285" w:lineRule="auto"/>
        <w:ind w:left="7" w:right="21" w:firstLine="3"/>
        <w:jc w:val="both"/>
        <w:rPr>
          <w:rFonts w:hint="eastAsia" w:ascii="方正楷体_GBK" w:hAnsi="方正楷体_GBK" w:eastAsia="方正楷体_GBK" w:cs="方正楷体_GBK"/>
          <w:sz w:val="30"/>
          <w:szCs w:val="30"/>
        </w:rPr>
      </w:pPr>
    </w:p>
    <w:p w14:paraId="79C6007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[that] a sacrament is not only a sign and a seal, but also an instrument to convey the grace of God to us.</w:t>
      </w:r>
    </w:p>
    <w:p w14:paraId="12BC142D">
      <w:pPr>
        <w:pStyle w:val="3"/>
        <w:spacing w:before="86" w:line="285" w:lineRule="auto"/>
        <w:ind w:left="7" w:right="21" w:firstLine="3"/>
        <w:jc w:val="both"/>
        <w:rPr>
          <w:rFonts w:hint="eastAsia" w:ascii="方正楷体_GBK" w:hAnsi="方正楷体_GBK" w:eastAsia="方正楷体_GBK" w:cs="方正楷体_GBK"/>
          <w:sz w:val="30"/>
          <w:szCs w:val="30"/>
        </w:rPr>
      </w:pPr>
    </w:p>
    <w:p w14:paraId="1FEEFA7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可能有人说，圣礼不仅是记号和印记，也是传递上帝恩典给我们的工具。</w:t>
      </w:r>
    </w:p>
    <w:p w14:paraId="56ADB264">
      <w:pPr>
        <w:pStyle w:val="3"/>
        <w:spacing w:before="86" w:line="285" w:lineRule="auto"/>
        <w:ind w:left="7" w:right="21" w:firstLine="3"/>
        <w:jc w:val="both"/>
        <w:rPr>
          <w:rFonts w:hint="eastAsia" w:ascii="方正楷体_GBK" w:hAnsi="方正楷体_GBK" w:eastAsia="方正楷体_GBK" w:cs="方正楷体_GBK"/>
          <w:sz w:val="30"/>
          <w:szCs w:val="30"/>
        </w:rPr>
      </w:pPr>
    </w:p>
    <w:p w14:paraId="7ACB7C1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not an instrument having the grace of God tied unto it or shut up in it, but an instrument to which grace is present by assistance in the right use thereof, because in and with the right use of the sacrament, God confers grace.</w:t>
      </w:r>
    </w:p>
    <w:p w14:paraId="0B427C48">
      <w:pPr>
        <w:pStyle w:val="3"/>
        <w:spacing w:before="86" w:line="285" w:lineRule="auto"/>
        <w:ind w:left="7" w:right="21" w:firstLine="3"/>
        <w:jc w:val="both"/>
        <w:rPr>
          <w:rFonts w:hint="eastAsia" w:ascii="方正楷体_GBK" w:hAnsi="方正楷体_GBK" w:eastAsia="方正楷体_GBK" w:cs="方正楷体_GBK"/>
          <w:sz w:val="30"/>
          <w:szCs w:val="30"/>
        </w:rPr>
      </w:pPr>
    </w:p>
    <w:p w14:paraId="0690F28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答：它不是一个将上帝的恩典绑在其上或封闭在其中的工具，而是一个在正确使用时由恩典协助的工具，因为在正确使用圣礼时及随之，上帝赐下恩典。</w:t>
      </w:r>
    </w:p>
    <w:p w14:paraId="79B33424">
      <w:pPr>
        <w:pStyle w:val="3"/>
        <w:spacing w:before="86" w:line="285" w:lineRule="auto"/>
        <w:ind w:left="7" w:right="21" w:firstLine="3"/>
        <w:jc w:val="both"/>
        <w:rPr>
          <w:rFonts w:hint="eastAsia" w:ascii="方正楷体_GBK" w:hAnsi="方正楷体_GBK" w:eastAsia="方正楷体_GBK" w:cs="方正楷体_GBK"/>
          <w:sz w:val="30"/>
          <w:szCs w:val="30"/>
        </w:rPr>
      </w:pPr>
    </w:p>
    <w:p w14:paraId="5FF2058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it is an instrument, and no otherwise, that is, a moral, and not a physical instrument.</w:t>
      </w:r>
    </w:p>
    <w:p w14:paraId="5C7058C4">
      <w:pPr>
        <w:pStyle w:val="3"/>
        <w:spacing w:before="86" w:line="285" w:lineRule="auto"/>
        <w:ind w:left="7" w:right="21" w:firstLine="3"/>
        <w:jc w:val="both"/>
        <w:rPr>
          <w:rFonts w:hint="eastAsia" w:ascii="方正楷体_GBK" w:hAnsi="方正楷体_GBK" w:eastAsia="方正楷体_GBK" w:cs="方正楷体_GBK"/>
          <w:sz w:val="30"/>
          <w:szCs w:val="30"/>
        </w:rPr>
      </w:pPr>
    </w:p>
    <w:p w14:paraId="15D7B1E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这样它是一个工具，而非其他方式，即道德上的工具，而非物理上的工具。</w:t>
      </w:r>
    </w:p>
    <w:p w14:paraId="46F30722">
      <w:pPr>
        <w:pStyle w:val="3"/>
        <w:spacing w:before="86" w:line="285" w:lineRule="auto"/>
        <w:ind w:left="7" w:right="21" w:firstLine="3"/>
        <w:jc w:val="both"/>
        <w:rPr>
          <w:rFonts w:hint="eastAsia" w:ascii="方正楷体_GBK" w:hAnsi="方正楷体_GBK" w:eastAsia="方正楷体_GBK" w:cs="方正楷体_GBK"/>
          <w:sz w:val="30"/>
          <w:szCs w:val="30"/>
        </w:rPr>
      </w:pPr>
    </w:p>
    <w:p w14:paraId="1EF36C3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doctrine of the papist is that the sacrament confers grace by the work done—that is, that the outward action of the minister confers grace by his own force when the sacrament is administered.</w:t>
      </w:r>
    </w:p>
    <w:p w14:paraId="0B1320C3">
      <w:pPr>
        <w:pStyle w:val="3"/>
        <w:spacing w:before="86" w:line="285" w:lineRule="auto"/>
        <w:ind w:left="7" w:right="21" w:firstLine="3"/>
        <w:jc w:val="both"/>
        <w:rPr>
          <w:rFonts w:hint="eastAsia" w:ascii="方正楷体_GBK" w:hAnsi="方正楷体_GBK" w:eastAsia="方正楷体_GBK" w:cs="方正楷体_GBK"/>
          <w:sz w:val="30"/>
          <w:szCs w:val="30"/>
        </w:rPr>
      </w:pPr>
    </w:p>
    <w:p w14:paraId="20867BB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天主教徒的教义是，圣礼藉着所行的工作（ex opere operato）赐下恩典——也就是说，当圣礼施行时，牧师的外在行动凭自身力量赐下恩典。</w:t>
      </w:r>
    </w:p>
    <w:p w14:paraId="699E0BED">
      <w:pPr>
        <w:pStyle w:val="3"/>
        <w:spacing w:before="86" w:line="285" w:lineRule="auto"/>
        <w:ind w:left="7" w:right="21" w:firstLine="3"/>
        <w:jc w:val="both"/>
        <w:rPr>
          <w:rFonts w:hint="eastAsia" w:ascii="方正楷体_GBK" w:hAnsi="方正楷体_GBK" w:eastAsia="方正楷体_GBK" w:cs="方正楷体_GBK"/>
          <w:sz w:val="30"/>
          <w:szCs w:val="30"/>
        </w:rPr>
      </w:pPr>
    </w:p>
    <w:p w14:paraId="00AD145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it may confer grace, some say that the said action has virtue in it for this purpose, which passes away when the action is ended.</w:t>
      </w:r>
    </w:p>
    <w:p w14:paraId="37CDBBC5">
      <w:pPr>
        <w:pStyle w:val="3"/>
        <w:spacing w:before="86" w:line="285" w:lineRule="auto"/>
        <w:ind w:left="7" w:right="21" w:firstLine="3"/>
        <w:jc w:val="both"/>
        <w:rPr>
          <w:rFonts w:hint="eastAsia" w:ascii="方正楷体_GBK" w:hAnsi="方正楷体_GBK" w:eastAsia="方正楷体_GBK" w:cs="方正楷体_GBK"/>
          <w:sz w:val="30"/>
          <w:szCs w:val="30"/>
        </w:rPr>
      </w:pPr>
    </w:p>
    <w:p w14:paraId="3C3F566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为了赐下恩典，有人说该行动本身具有这目的的功效，当行动结束时功效就消失了。</w:t>
      </w:r>
    </w:p>
    <w:p w14:paraId="5B39CEFA">
      <w:pPr>
        <w:pStyle w:val="3"/>
        <w:spacing w:before="86" w:line="285" w:lineRule="auto"/>
        <w:ind w:left="7" w:right="21" w:firstLine="3"/>
        <w:jc w:val="both"/>
        <w:rPr>
          <w:rFonts w:hint="eastAsia" w:ascii="方正楷体_GBK" w:hAnsi="方正楷体_GBK" w:eastAsia="方正楷体_GBK" w:cs="方正楷体_GBK"/>
          <w:sz w:val="30"/>
          <w:szCs w:val="30"/>
        </w:rPr>
      </w:pPr>
    </w:p>
    <w:p w14:paraId="2D6457A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say, it has no virtue in it, but that God's using of the action elevates it and makes it able to confer grace.</w:t>
      </w:r>
    </w:p>
    <w:p w14:paraId="6A71E023">
      <w:pPr>
        <w:pStyle w:val="3"/>
        <w:spacing w:before="86" w:line="285" w:lineRule="auto"/>
        <w:ind w:left="7" w:right="21" w:firstLine="3"/>
        <w:jc w:val="both"/>
        <w:rPr>
          <w:rFonts w:hint="eastAsia" w:ascii="方正楷体_GBK" w:hAnsi="方正楷体_GBK" w:eastAsia="方正楷体_GBK" w:cs="方正楷体_GBK"/>
          <w:sz w:val="30"/>
          <w:szCs w:val="30"/>
        </w:rPr>
      </w:pPr>
    </w:p>
    <w:p w14:paraId="0F9D55B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其他人说，它本身没有功效，而是上帝使用这行动提升了它，使它能够赐下恩典。</w:t>
      </w:r>
    </w:p>
    <w:p w14:paraId="789D817A">
      <w:pPr>
        <w:pStyle w:val="3"/>
        <w:spacing w:before="86" w:line="285" w:lineRule="auto"/>
        <w:ind w:left="7" w:right="21" w:firstLine="3"/>
        <w:jc w:val="both"/>
        <w:rPr>
          <w:rFonts w:hint="eastAsia" w:ascii="方正楷体_GBK" w:hAnsi="方正楷体_GBK" w:eastAsia="方正楷体_GBK" w:cs="方正楷体_GBK"/>
          <w:sz w:val="30"/>
          <w:szCs w:val="30"/>
        </w:rPr>
      </w:pPr>
    </w:p>
    <w:p w14:paraId="309A654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doctrine is a fiction of the brain of man.</w:t>
      </w:r>
    </w:p>
    <w:p w14:paraId="2686ECDB">
      <w:pPr>
        <w:pStyle w:val="3"/>
        <w:spacing w:before="86" w:line="285" w:lineRule="auto"/>
        <w:ind w:left="7" w:right="21" w:firstLine="3"/>
        <w:jc w:val="both"/>
        <w:rPr>
          <w:rFonts w:hint="eastAsia" w:ascii="方正楷体_GBK" w:hAnsi="方正楷体_GBK" w:eastAsia="方正楷体_GBK" w:cs="方正楷体_GBK"/>
          <w:sz w:val="30"/>
          <w:szCs w:val="30"/>
        </w:rPr>
      </w:pPr>
    </w:p>
    <w:p w14:paraId="0EC8422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但这教义是人脑的虚构。</w:t>
      </w:r>
    </w:p>
    <w:p w14:paraId="24C7A130">
      <w:pPr>
        <w:pStyle w:val="3"/>
        <w:spacing w:before="86" w:line="285" w:lineRule="auto"/>
        <w:ind w:left="7" w:right="21" w:firstLine="3"/>
        <w:jc w:val="both"/>
        <w:rPr>
          <w:rFonts w:hint="eastAsia" w:ascii="方正楷体_GBK" w:hAnsi="方正楷体_GBK" w:eastAsia="方正楷体_GBK" w:cs="方正楷体_GBK"/>
          <w:sz w:val="30"/>
          <w:szCs w:val="30"/>
        </w:rPr>
      </w:pPr>
    </w:p>
    <w:p w14:paraId="5D57899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the Baptist makes two baptizers, himself and Christ (Matt. 3:11), and he distinguishes their actions.</w:t>
      </w:r>
    </w:p>
    <w:p w14:paraId="3AEF605C">
      <w:pPr>
        <w:pStyle w:val="3"/>
        <w:spacing w:before="86" w:line="285" w:lineRule="auto"/>
        <w:ind w:left="7" w:right="21" w:firstLine="3"/>
        <w:jc w:val="both"/>
        <w:rPr>
          <w:rFonts w:hint="eastAsia" w:ascii="方正楷体_GBK" w:hAnsi="方正楷体_GBK" w:eastAsia="方正楷体_GBK" w:cs="方正楷体_GBK"/>
          <w:sz w:val="30"/>
          <w:szCs w:val="30"/>
        </w:rPr>
      </w:pPr>
    </w:p>
    <w:p w14:paraId="0F4D3FD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施洗约翰区分两种施洗者，他自己和基督（太3:11），并区分他们的行动。</w:t>
      </w:r>
    </w:p>
    <w:p w14:paraId="000AC017">
      <w:pPr>
        <w:pStyle w:val="3"/>
        <w:spacing w:before="86" w:line="285" w:lineRule="auto"/>
        <w:ind w:left="7" w:right="21" w:firstLine="3"/>
        <w:jc w:val="both"/>
        <w:rPr>
          <w:rFonts w:hint="eastAsia" w:ascii="方正楷体_GBK" w:hAnsi="方正楷体_GBK" w:eastAsia="方正楷体_GBK" w:cs="方正楷体_GBK"/>
          <w:sz w:val="30"/>
          <w:szCs w:val="30"/>
        </w:rPr>
      </w:pPr>
    </w:p>
    <w:p w14:paraId="6D9FA6F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own action is to wash with water, and the action of Christ is to wash with the Holy Ghost.</w:t>
      </w:r>
    </w:p>
    <w:p w14:paraId="788BAF01">
      <w:pPr>
        <w:pStyle w:val="3"/>
        <w:spacing w:before="86" w:line="285" w:lineRule="auto"/>
        <w:ind w:left="7" w:right="21" w:firstLine="3"/>
        <w:jc w:val="both"/>
        <w:rPr>
          <w:rFonts w:hint="eastAsia" w:ascii="方正楷体_GBK" w:hAnsi="方正楷体_GBK" w:eastAsia="方正楷体_GBK" w:cs="方正楷体_GBK"/>
          <w:sz w:val="30"/>
          <w:szCs w:val="30"/>
        </w:rPr>
      </w:pPr>
    </w:p>
    <w:p w14:paraId="7963D77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他自己的行动是用水施洗，而基督的行动是用圣灵施洗。</w:t>
      </w:r>
    </w:p>
    <w:p w14:paraId="31DC0C18">
      <w:pPr>
        <w:pStyle w:val="3"/>
        <w:spacing w:before="86" w:line="285" w:lineRule="auto"/>
        <w:ind w:left="7" w:right="21" w:firstLine="3"/>
        <w:jc w:val="both"/>
        <w:rPr>
          <w:rFonts w:hint="eastAsia" w:ascii="方正楷体_GBK" w:hAnsi="方正楷体_GBK" w:eastAsia="方正楷体_GBK" w:cs="方正楷体_GBK"/>
          <w:sz w:val="30"/>
          <w:szCs w:val="30"/>
        </w:rPr>
      </w:pPr>
    </w:p>
    <w:p w14:paraId="203FDD3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distinction he would not have made if he by the washing of water had conferred the Holy Ghost.</w:t>
      </w:r>
    </w:p>
    <w:p w14:paraId="3916140D">
      <w:pPr>
        <w:pStyle w:val="3"/>
        <w:spacing w:before="86" w:line="285" w:lineRule="auto"/>
        <w:ind w:left="7" w:right="21" w:firstLine="3"/>
        <w:jc w:val="both"/>
        <w:rPr>
          <w:rFonts w:hint="eastAsia" w:ascii="方正楷体_GBK" w:hAnsi="方正楷体_GBK" w:eastAsia="方正楷体_GBK" w:cs="方正楷体_GBK"/>
          <w:sz w:val="30"/>
          <w:szCs w:val="30"/>
        </w:rPr>
      </w:pPr>
    </w:p>
    <w:p w14:paraId="20A2CA3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如果他通过水的洗礼能赐下圣灵，他就不会作这样的区分。</w:t>
      </w:r>
    </w:p>
    <w:p w14:paraId="4C6EAF1E">
      <w:pPr>
        <w:pStyle w:val="3"/>
        <w:spacing w:before="86" w:line="285" w:lineRule="auto"/>
        <w:ind w:left="7" w:right="21" w:firstLine="3"/>
        <w:jc w:val="both"/>
        <w:rPr>
          <w:rFonts w:hint="eastAsia" w:ascii="方正楷体_GBK" w:hAnsi="方正楷体_GBK" w:eastAsia="方正楷体_GBK" w:cs="方正楷体_GBK"/>
          <w:sz w:val="30"/>
          <w:szCs w:val="30"/>
        </w:rPr>
      </w:pPr>
    </w:p>
    <w:p w14:paraId="0DD0A4C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"Christ sanctifieth His church by the washing of water through the word" (Eph. 5:26).</w:t>
      </w:r>
    </w:p>
    <w:p w14:paraId="54146A63">
      <w:pPr>
        <w:pStyle w:val="3"/>
        <w:spacing w:before="86" w:line="285" w:lineRule="auto"/>
        <w:ind w:left="7" w:right="21" w:firstLine="3"/>
        <w:jc w:val="both"/>
        <w:rPr>
          <w:rFonts w:hint="eastAsia" w:ascii="方正楷体_GBK" w:hAnsi="方正楷体_GBK" w:eastAsia="方正楷体_GBK" w:cs="方正楷体_GBK"/>
          <w:sz w:val="30"/>
          <w:szCs w:val="30"/>
        </w:rPr>
      </w:pPr>
    </w:p>
    <w:p w14:paraId="37E885F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保罗说："基督藉着水的洗濯，用道把教会洁净"（弗5:26）。</w:t>
      </w:r>
    </w:p>
    <w:p w14:paraId="6406BA1E">
      <w:pPr>
        <w:pStyle w:val="3"/>
        <w:spacing w:before="86" w:line="285" w:lineRule="auto"/>
        <w:ind w:left="7" w:right="21" w:firstLine="3"/>
        <w:jc w:val="both"/>
        <w:rPr>
          <w:rFonts w:hint="eastAsia" w:ascii="方正楷体_GBK" w:hAnsi="方正楷体_GBK" w:eastAsia="方正楷体_GBK" w:cs="方正楷体_GBK"/>
          <w:sz w:val="30"/>
          <w:szCs w:val="30"/>
        </w:rPr>
      </w:pPr>
    </w:p>
    <w:p w14:paraId="54BCBBA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Baptism therefore does not confer grace because the body is washed with water, but because, when it is washed, the word of promise is believed and received.</w:t>
      </w:r>
    </w:p>
    <w:p w14:paraId="19542ABE">
      <w:pPr>
        <w:pStyle w:val="3"/>
        <w:spacing w:before="86" w:line="285" w:lineRule="auto"/>
        <w:ind w:left="7" w:right="21" w:firstLine="3"/>
        <w:jc w:val="both"/>
        <w:rPr>
          <w:rFonts w:hint="eastAsia" w:ascii="方正楷体_GBK" w:hAnsi="方正楷体_GBK" w:eastAsia="方正楷体_GBK" w:cs="方正楷体_GBK"/>
          <w:sz w:val="30"/>
          <w:szCs w:val="30"/>
        </w:rPr>
      </w:pPr>
    </w:p>
    <w:p w14:paraId="6839F74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因此，洗礼赐下恩典不是因为身体被水洗净，而是因为在洗净时，应许的话语被相信和接受。</w:t>
      </w:r>
    </w:p>
    <w:p w14:paraId="401EAFC8">
      <w:pPr>
        <w:pStyle w:val="3"/>
        <w:spacing w:before="86" w:line="285" w:lineRule="auto"/>
        <w:ind w:left="7" w:right="21" w:firstLine="3"/>
        <w:jc w:val="both"/>
        <w:rPr>
          <w:rFonts w:hint="eastAsia" w:ascii="方正楷体_GBK" w:hAnsi="方正楷体_GBK" w:eastAsia="方正楷体_GBK" w:cs="方正楷体_GBK"/>
          <w:sz w:val="30"/>
          <w:szCs w:val="30"/>
        </w:rPr>
      </w:pPr>
    </w:p>
    <w:p w14:paraId="0766C28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apostles are called "fellow-workers with God" (1 Cor. 3:9), and yet in the work of regeneration and in giving of life, they are not anything (v. 7).</w:t>
      </w:r>
    </w:p>
    <w:p w14:paraId="6D32EF55">
      <w:pPr>
        <w:pStyle w:val="3"/>
        <w:spacing w:before="86" w:line="285" w:lineRule="auto"/>
        <w:ind w:left="7" w:right="21" w:firstLine="3"/>
        <w:jc w:val="both"/>
        <w:rPr>
          <w:rFonts w:hint="eastAsia" w:ascii="方正楷体_GBK" w:hAnsi="方正楷体_GBK" w:eastAsia="方正楷体_GBK" w:cs="方正楷体_GBK"/>
          <w:sz w:val="30"/>
          <w:szCs w:val="30"/>
        </w:rPr>
      </w:pPr>
    </w:p>
    <w:p w14:paraId="2A6536A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使徒被称为"与上帝同工"（林前3:9），然而在重生和赐生命的工作上，他们算不得什么（第7节）。</w:t>
      </w:r>
    </w:p>
    <w:p w14:paraId="3F254877">
      <w:pPr>
        <w:pStyle w:val="3"/>
        <w:spacing w:before="86" w:line="285" w:lineRule="auto"/>
        <w:ind w:left="7" w:right="21" w:firstLine="3"/>
        <w:jc w:val="both"/>
        <w:rPr>
          <w:rFonts w:hint="eastAsia" w:ascii="方正楷体_GBK" w:hAnsi="方正楷体_GBK" w:eastAsia="方正楷体_GBK" w:cs="方正楷体_GBK"/>
          <w:sz w:val="30"/>
          <w:szCs w:val="30"/>
        </w:rPr>
      </w:pPr>
    </w:p>
    <w:p w14:paraId="0414A50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Peter says directly that "the washing away of the filth of the flesh doth not save, but the stipulation that a good conscience makes to God" (1 Peter 3:21).</w:t>
      </w:r>
    </w:p>
    <w:p w14:paraId="40AA4F38">
      <w:pPr>
        <w:pStyle w:val="3"/>
        <w:spacing w:before="86" w:line="285" w:lineRule="auto"/>
        <w:ind w:left="7" w:right="21" w:firstLine="3"/>
        <w:jc w:val="both"/>
        <w:rPr>
          <w:rFonts w:hint="eastAsia" w:ascii="方正楷体_GBK" w:hAnsi="方正楷体_GBK" w:eastAsia="方正楷体_GBK" w:cs="方正楷体_GBK"/>
          <w:sz w:val="30"/>
          <w:szCs w:val="30"/>
        </w:rPr>
      </w:pPr>
    </w:p>
    <w:p w14:paraId="0DD13FE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彼得直接说："不是除掉肉体的污秽，乃是良心向上帝的誓约"能救人（彼前3:21）。</w:t>
      </w:r>
    </w:p>
    <w:p w14:paraId="14F97544">
      <w:pPr>
        <w:pStyle w:val="3"/>
        <w:spacing w:before="86" w:line="285" w:lineRule="auto"/>
        <w:ind w:left="7" w:right="21" w:firstLine="3"/>
        <w:jc w:val="both"/>
        <w:rPr>
          <w:rFonts w:hint="eastAsia" w:ascii="方正楷体_GBK" w:hAnsi="方正楷体_GBK" w:eastAsia="方正楷体_GBK" w:cs="方正楷体_GBK"/>
          <w:sz w:val="30"/>
          <w:szCs w:val="30"/>
        </w:rPr>
      </w:pPr>
    </w:p>
    <w:p w14:paraId="52ACB1D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work of creation is from God immediately and only.</w:t>
      </w:r>
    </w:p>
    <w:p w14:paraId="2B14AB2A">
      <w:pPr>
        <w:pStyle w:val="3"/>
        <w:spacing w:before="86" w:line="285" w:lineRule="auto"/>
        <w:ind w:left="7" w:right="21" w:firstLine="3"/>
        <w:jc w:val="both"/>
        <w:rPr>
          <w:rFonts w:hint="eastAsia" w:ascii="方正楷体_GBK" w:hAnsi="方正楷体_GBK" w:eastAsia="方正楷体_GBK" w:cs="方正楷体_GBK"/>
          <w:sz w:val="30"/>
          <w:szCs w:val="30"/>
        </w:rPr>
      </w:pPr>
    </w:p>
    <w:p w14:paraId="488B15C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创造的工作直接且唯独来自上帝。</w:t>
      </w:r>
    </w:p>
    <w:p w14:paraId="2384FB96">
      <w:pPr>
        <w:pStyle w:val="3"/>
        <w:spacing w:before="86" w:line="285" w:lineRule="auto"/>
        <w:ind w:left="7" w:right="21" w:firstLine="3"/>
        <w:jc w:val="both"/>
        <w:rPr>
          <w:rFonts w:hint="eastAsia" w:ascii="方正楷体_GBK" w:hAnsi="方正楷体_GBK" w:eastAsia="方正楷体_GBK" w:cs="方正楷体_GBK"/>
          <w:sz w:val="30"/>
          <w:szCs w:val="30"/>
        </w:rPr>
      </w:pPr>
    </w:p>
    <w:p w14:paraId="4993CA0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regeneration is a work of creation.</w:t>
      </w:r>
    </w:p>
    <w:p w14:paraId="447F3C27">
      <w:pPr>
        <w:pStyle w:val="3"/>
        <w:spacing w:before="86" w:line="285" w:lineRule="auto"/>
        <w:ind w:left="7" w:right="21" w:firstLine="3"/>
        <w:jc w:val="both"/>
        <w:rPr>
          <w:rFonts w:hint="eastAsia" w:ascii="方正楷体_GBK" w:hAnsi="方正楷体_GBK" w:eastAsia="方正楷体_GBK" w:cs="方正楷体_GBK"/>
          <w:sz w:val="30"/>
          <w:szCs w:val="30"/>
        </w:rPr>
      </w:pPr>
    </w:p>
    <w:p w14:paraId="0E4AC0E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如今，重生是一项创造的工作。</w:t>
      </w:r>
    </w:p>
    <w:p w14:paraId="00EBF27B">
      <w:pPr>
        <w:pStyle w:val="3"/>
        <w:spacing w:before="86" w:line="285" w:lineRule="auto"/>
        <w:ind w:left="7" w:right="21" w:firstLine="3"/>
        <w:jc w:val="both"/>
        <w:rPr>
          <w:rFonts w:hint="eastAsia" w:ascii="方正楷体_GBK" w:hAnsi="方正楷体_GBK" w:eastAsia="方正楷体_GBK" w:cs="方正楷体_GBK"/>
          <w:sz w:val="30"/>
          <w:szCs w:val="30"/>
        </w:rPr>
      </w:pPr>
    </w:p>
    <w:p w14:paraId="3212E26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it is of God immediately, and not immediately from the sacrament and mediately from God.</w:t>
      </w:r>
    </w:p>
    <w:p w14:paraId="28A13C85">
      <w:pPr>
        <w:pStyle w:val="3"/>
        <w:spacing w:before="86" w:line="285" w:lineRule="auto"/>
        <w:ind w:left="7" w:right="21" w:firstLine="3"/>
        <w:jc w:val="both"/>
        <w:rPr>
          <w:rFonts w:hint="eastAsia" w:ascii="方正楷体_GBK" w:hAnsi="方正楷体_GBK" w:eastAsia="方正楷体_GBK" w:cs="方正楷体_GBK"/>
          <w:sz w:val="30"/>
          <w:szCs w:val="30"/>
        </w:rPr>
      </w:pPr>
    </w:p>
    <w:p w14:paraId="67D1C7E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因此它直接来自上帝，而非直接来自圣礼，间接来自上帝。</w:t>
      </w:r>
    </w:p>
    <w:p w14:paraId="6F6D205E">
      <w:pPr>
        <w:pStyle w:val="3"/>
        <w:spacing w:before="86" w:line="285" w:lineRule="auto"/>
        <w:ind w:left="7" w:right="21" w:firstLine="3"/>
        <w:jc w:val="both"/>
        <w:rPr>
          <w:rFonts w:hint="eastAsia" w:ascii="方正楷体_GBK" w:hAnsi="方正楷体_GBK" w:eastAsia="方正楷体_GBK" w:cs="方正楷体_GBK"/>
          <w:sz w:val="30"/>
          <w:szCs w:val="30"/>
        </w:rPr>
      </w:pPr>
    </w:p>
    <w:p w14:paraId="375AE8C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flesh of Christ is elevated and exalted above the condition of all creatures.</w:t>
      </w:r>
    </w:p>
    <w:p w14:paraId="29149B12">
      <w:pPr>
        <w:pStyle w:val="3"/>
        <w:spacing w:before="86" w:line="285" w:lineRule="auto"/>
        <w:ind w:left="7" w:right="21" w:firstLine="3"/>
        <w:jc w:val="both"/>
        <w:rPr>
          <w:rFonts w:hint="eastAsia" w:ascii="方正楷体_GBK" w:hAnsi="方正楷体_GBK" w:eastAsia="方正楷体_GBK" w:cs="方正楷体_GBK"/>
          <w:sz w:val="30"/>
          <w:szCs w:val="30"/>
        </w:rPr>
      </w:pPr>
    </w:p>
    <w:p w14:paraId="32A6A5D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基督的肉身被提升并高举超过所有受造物的状态。</w:t>
      </w:r>
    </w:p>
    <w:p w14:paraId="6B970EC6">
      <w:pPr>
        <w:pStyle w:val="3"/>
        <w:spacing w:before="86" w:line="285" w:lineRule="auto"/>
        <w:ind w:left="7" w:right="21" w:firstLine="3"/>
        <w:jc w:val="both"/>
        <w:rPr>
          <w:rFonts w:hint="eastAsia" w:ascii="方正楷体_GBK" w:hAnsi="方正楷体_GBK" w:eastAsia="方正楷体_GBK" w:cs="方正楷体_GBK"/>
          <w:sz w:val="30"/>
          <w:szCs w:val="30"/>
        </w:rPr>
      </w:pPr>
    </w:p>
    <w:p w14:paraId="08F90D6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virtue to give life is not in the flesh of Christ, but in the Godhead.</w:t>
      </w:r>
    </w:p>
    <w:p w14:paraId="7A43D7DE">
      <w:pPr>
        <w:pStyle w:val="3"/>
        <w:spacing w:before="86" w:line="285" w:lineRule="auto"/>
        <w:ind w:left="7" w:right="21" w:firstLine="3"/>
        <w:jc w:val="both"/>
        <w:rPr>
          <w:rFonts w:hint="eastAsia" w:ascii="方正楷体_GBK" w:hAnsi="方正楷体_GBK" w:eastAsia="方正楷体_GBK" w:cs="方正楷体_GBK"/>
          <w:sz w:val="30"/>
          <w:szCs w:val="30"/>
        </w:rPr>
      </w:pPr>
    </w:p>
    <w:p w14:paraId="0400763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然而，赐生命的能力不在基督的肉身中，而在于神性。</w:t>
      </w:r>
    </w:p>
    <w:p w14:paraId="3E5C823C">
      <w:pPr>
        <w:pStyle w:val="3"/>
        <w:spacing w:before="86" w:line="285" w:lineRule="auto"/>
        <w:ind w:left="7" w:right="21" w:firstLine="3"/>
        <w:jc w:val="both"/>
        <w:rPr>
          <w:rFonts w:hint="eastAsia" w:ascii="方正楷体_GBK" w:hAnsi="方正楷体_GBK" w:eastAsia="方正楷体_GBK" w:cs="方正楷体_GBK"/>
          <w:sz w:val="30"/>
          <w:szCs w:val="30"/>
        </w:rPr>
      </w:pPr>
    </w:p>
    <w:p w14:paraId="55CABEA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Much less then shall the sacraments have virtue in them to convey grace.</w:t>
      </w:r>
    </w:p>
    <w:p w14:paraId="14102598">
      <w:pPr>
        <w:pStyle w:val="3"/>
        <w:spacing w:before="86" w:line="285" w:lineRule="auto"/>
        <w:ind w:left="7" w:right="21" w:firstLine="3"/>
        <w:jc w:val="both"/>
        <w:rPr>
          <w:rFonts w:hint="eastAsia" w:ascii="方正楷体_GBK" w:hAnsi="方正楷体_GBK" w:eastAsia="方正楷体_GBK" w:cs="方正楷体_GBK"/>
          <w:sz w:val="30"/>
          <w:szCs w:val="30"/>
        </w:rPr>
      </w:pPr>
    </w:p>
    <w:p w14:paraId="033B40E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那么，圣礼更不可能自身具有传递恩典的能力。</w:t>
      </w:r>
    </w:p>
    <w:p w14:paraId="0BDAF5ED">
      <w:pPr>
        <w:pStyle w:val="3"/>
        <w:spacing w:before="86" w:line="285" w:lineRule="auto"/>
        <w:ind w:left="7" w:right="21" w:firstLine="3"/>
        <w:jc w:val="both"/>
        <w:rPr>
          <w:rFonts w:hint="eastAsia" w:ascii="方正楷体_GBK" w:hAnsi="方正楷体_GBK" w:eastAsia="方正楷体_GBK" w:cs="方正楷体_GBK"/>
          <w:sz w:val="30"/>
          <w:szCs w:val="30"/>
        </w:rPr>
      </w:pPr>
    </w:p>
    <w:p w14:paraId="6ED9D13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is said to justify, yet not by his [its] own virtue.</w:t>
      </w:r>
    </w:p>
    <w:p w14:paraId="38829FFC">
      <w:pPr>
        <w:pStyle w:val="3"/>
        <w:spacing w:before="86" w:line="285" w:lineRule="auto"/>
        <w:ind w:left="7" w:right="21" w:firstLine="3"/>
        <w:jc w:val="both"/>
        <w:rPr>
          <w:rFonts w:hint="eastAsia" w:ascii="方正楷体_GBK" w:hAnsi="方正楷体_GBK" w:eastAsia="方正楷体_GBK" w:cs="方正楷体_GBK"/>
          <w:sz w:val="30"/>
          <w:szCs w:val="30"/>
        </w:rPr>
      </w:pPr>
    </w:p>
    <w:p w14:paraId="292DD0A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信心被说成使人称义，但不是凭其自身的能力。</w:t>
      </w:r>
    </w:p>
    <w:p w14:paraId="1318B19A">
      <w:pPr>
        <w:pStyle w:val="3"/>
        <w:spacing w:before="86" w:line="285" w:lineRule="auto"/>
        <w:ind w:left="7" w:right="21" w:firstLine="3"/>
        <w:jc w:val="both"/>
        <w:rPr>
          <w:rFonts w:hint="eastAsia" w:ascii="方正楷体_GBK" w:hAnsi="方正楷体_GBK" w:eastAsia="方正楷体_GBK" w:cs="方正楷体_GBK"/>
          <w:sz w:val="30"/>
          <w:szCs w:val="30"/>
        </w:rPr>
      </w:pPr>
    </w:p>
    <w:p w14:paraId="78880A4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does not cause our justification, but [does] serve as a means to apprehend it when it is caused by God.</w:t>
      </w:r>
    </w:p>
    <w:p w14:paraId="7BDAAD66">
      <w:pPr>
        <w:pStyle w:val="3"/>
        <w:spacing w:before="86" w:line="285" w:lineRule="auto"/>
        <w:ind w:left="7" w:right="21" w:firstLine="3"/>
        <w:jc w:val="both"/>
        <w:rPr>
          <w:rFonts w:hint="eastAsia" w:ascii="方正楷体_GBK" w:hAnsi="方正楷体_GBK" w:eastAsia="方正楷体_GBK" w:cs="方正楷体_GBK"/>
          <w:sz w:val="30"/>
          <w:szCs w:val="30"/>
        </w:rPr>
      </w:pPr>
    </w:p>
    <w:p w14:paraId="323B52E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因为它不引起我们的称义，而是作为领受由上帝所引起的称义的一种方式。</w:t>
      </w:r>
    </w:p>
    <w:p w14:paraId="0D1FC058">
      <w:pPr>
        <w:pStyle w:val="3"/>
        <w:spacing w:before="86" w:line="285" w:lineRule="auto"/>
        <w:ind w:left="7" w:right="21" w:firstLine="3"/>
        <w:jc w:val="both"/>
        <w:rPr>
          <w:rFonts w:hint="eastAsia" w:ascii="方正楷体_GBK" w:hAnsi="方正楷体_GBK" w:eastAsia="方正楷体_GBK" w:cs="方正楷体_GBK"/>
          <w:sz w:val="30"/>
          <w:szCs w:val="30"/>
        </w:rPr>
      </w:pPr>
    </w:p>
    <w:p w14:paraId="54510DE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then shall the sacraments cause justification?</w:t>
      </w:r>
    </w:p>
    <w:p w14:paraId="3DF73260">
      <w:pPr>
        <w:pStyle w:val="3"/>
        <w:spacing w:before="86" w:line="285" w:lineRule="auto"/>
        <w:ind w:left="7" w:right="21" w:firstLine="3"/>
        <w:jc w:val="both"/>
        <w:rPr>
          <w:rFonts w:hint="eastAsia" w:ascii="方正楷体_GBK" w:hAnsi="方正楷体_GBK" w:eastAsia="方正楷体_GBK" w:cs="方正楷体_GBK"/>
          <w:sz w:val="30"/>
          <w:szCs w:val="30"/>
        </w:rPr>
      </w:pPr>
    </w:p>
    <w:p w14:paraId="385BA6E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那么圣礼如何能引起称义呢？</w:t>
      </w:r>
    </w:p>
    <w:p w14:paraId="71D5FE9D">
      <w:pPr>
        <w:pStyle w:val="3"/>
        <w:spacing w:before="86" w:line="285" w:lineRule="auto"/>
        <w:ind w:left="7" w:right="21" w:firstLine="3"/>
        <w:jc w:val="both"/>
        <w:rPr>
          <w:rFonts w:hint="eastAsia" w:ascii="方正楷体_GBK" w:hAnsi="方正楷体_GBK" w:eastAsia="方正楷体_GBK" w:cs="方正楷体_GBK"/>
          <w:sz w:val="30"/>
          <w:szCs w:val="30"/>
        </w:rPr>
      </w:pPr>
    </w:p>
    <w:p w14:paraId="1ACAF63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if the outward washing of the body be elevated above his natural condition in the administration of baptism, then so oft as the outward element is used in any sacrament, there is a miracle wrought.</w:t>
      </w:r>
    </w:p>
    <w:p w14:paraId="41030C36">
      <w:pPr>
        <w:pStyle w:val="3"/>
        <w:spacing w:before="86" w:line="285" w:lineRule="auto"/>
        <w:ind w:left="7" w:right="21" w:firstLine="3"/>
        <w:jc w:val="both"/>
        <w:rPr>
          <w:rFonts w:hint="eastAsia" w:ascii="方正楷体_GBK" w:hAnsi="方正楷体_GBK" w:eastAsia="方正楷体_GBK" w:cs="方正楷体_GBK"/>
          <w:sz w:val="30"/>
          <w:szCs w:val="30"/>
        </w:rPr>
      </w:pPr>
    </w:p>
    <w:p w14:paraId="090104A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最后，如果身体的外在洗净在施行洗礼时被提升超过其自然状态，那么每次在任何圣礼中使用外在元素时，就会有神迹发生。</w:t>
      </w:r>
    </w:p>
    <w:p w14:paraId="73FEFB56">
      <w:pPr>
        <w:pStyle w:val="3"/>
        <w:spacing w:before="86" w:line="285" w:lineRule="auto"/>
        <w:ind w:left="7" w:right="21" w:firstLine="3"/>
        <w:jc w:val="both"/>
        <w:rPr>
          <w:rFonts w:hint="eastAsia" w:ascii="方正楷体_GBK" w:hAnsi="方正楷体_GBK" w:eastAsia="方正楷体_GBK" w:cs="方正楷体_GBK"/>
          <w:sz w:val="30"/>
          <w:szCs w:val="30"/>
        </w:rPr>
      </w:pPr>
    </w:p>
    <w:p w14:paraId="660F27C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ministers of sacraments are workers of miracles, which may not be said.</w:t>
      </w:r>
    </w:p>
    <w:p w14:paraId="27AB2D20">
      <w:pPr>
        <w:pStyle w:val="3"/>
        <w:spacing w:before="86" w:line="285" w:lineRule="auto"/>
        <w:ind w:left="7" w:right="21" w:firstLine="3"/>
        <w:jc w:val="both"/>
        <w:rPr>
          <w:rFonts w:hint="eastAsia" w:ascii="方正楷体_GBK" w:hAnsi="方正楷体_GBK" w:eastAsia="方正楷体_GBK" w:cs="方正楷体_GBK"/>
          <w:sz w:val="30"/>
          <w:szCs w:val="30"/>
        </w:rPr>
      </w:pPr>
    </w:p>
    <w:p w14:paraId="13FC44F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那样圣礼的执事就成了行神迹的人，这是不可说的。</w:t>
      </w:r>
    </w:p>
    <w:p w14:paraId="23CF5260">
      <w:pPr>
        <w:pStyle w:val="3"/>
        <w:spacing w:before="86" w:line="285" w:lineRule="auto"/>
        <w:ind w:left="7" w:right="21" w:firstLine="3"/>
        <w:jc w:val="both"/>
        <w:rPr>
          <w:rFonts w:hint="eastAsia" w:ascii="方正楷体_GBK" w:hAnsi="方正楷体_GBK" w:eastAsia="方正楷体_GBK" w:cs="方正楷体_GBK"/>
          <w:sz w:val="30"/>
          <w:szCs w:val="30"/>
        </w:rPr>
      </w:pPr>
    </w:p>
    <w:p w14:paraId="1A92F13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their doctrine is erroneous, in that they teach that the outward act in the sacrament performed by the minister confers grace, where there is no gift of faith to receive that which is conferred —contrary to that saying, "As many as received him, he gave this power to be the sons of God" (John 1:12).</w:t>
      </w:r>
    </w:p>
    <w:p w14:paraId="11DD959B">
      <w:pPr>
        <w:pStyle w:val="3"/>
        <w:spacing w:before="86" w:line="285" w:lineRule="auto"/>
        <w:ind w:left="7" w:right="21" w:firstLine="3"/>
        <w:jc w:val="both"/>
        <w:rPr>
          <w:rFonts w:hint="eastAsia" w:ascii="方正楷体_GBK" w:hAnsi="方正楷体_GBK" w:eastAsia="方正楷体_GBK" w:cs="方正楷体_GBK"/>
          <w:sz w:val="30"/>
          <w:szCs w:val="30"/>
        </w:rPr>
      </w:pPr>
    </w:p>
    <w:p w14:paraId="2AEE4F2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他们的教义是错误的，因为他们教导说，在圣礼中由牧师执行的外在行为赐下恩典，即使在没有信心的恩赐来接受所赐之物的情况下——这与经上所说相反："凡接待祂的，就是信祂名的人，祂就赐他们权柄，作上帝的儿女"（约1:12）。</w:t>
      </w:r>
    </w:p>
    <w:p w14:paraId="47C582CA">
      <w:pPr>
        <w:pStyle w:val="3"/>
        <w:spacing w:before="86" w:line="285" w:lineRule="auto"/>
        <w:ind w:left="7" w:right="21" w:firstLine="3"/>
        <w:jc w:val="both"/>
        <w:rPr>
          <w:rFonts w:hint="eastAsia" w:ascii="方正楷体_GBK" w:hAnsi="方正楷体_GBK" w:eastAsia="方正楷体_GBK" w:cs="方正楷体_GBK"/>
          <w:sz w:val="30"/>
          <w:szCs w:val="30"/>
        </w:rPr>
      </w:pPr>
    </w:p>
    <w:p w14:paraId="3FF5996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they say, there must be faith and repentance to dispose the party; but this disposition serves only to take away impediments and not to enable us to receive that which God gives.</w:t>
      </w:r>
    </w:p>
    <w:p w14:paraId="0F3EF866">
      <w:pPr>
        <w:pStyle w:val="3"/>
        <w:spacing w:before="86" w:line="285" w:lineRule="auto"/>
        <w:ind w:left="7" w:right="21" w:firstLine="3"/>
        <w:jc w:val="both"/>
        <w:rPr>
          <w:rFonts w:hint="eastAsia" w:ascii="方正楷体_GBK" w:hAnsi="方正楷体_GBK" w:eastAsia="方正楷体_GBK" w:cs="方正楷体_GBK"/>
          <w:sz w:val="30"/>
          <w:szCs w:val="30"/>
        </w:rPr>
      </w:pPr>
    </w:p>
    <w:p w14:paraId="77AD559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事实上他们说，必须有信心和悔改使人有所准备；但这种准备只是为了去除障碍，而不是使我们能够接受上帝所赐的。</w:t>
      </w:r>
    </w:p>
    <w:p w14:paraId="060F3675">
      <w:pPr>
        <w:pStyle w:val="3"/>
        <w:spacing w:before="86" w:line="285" w:lineRule="auto"/>
        <w:ind w:left="7" w:right="21" w:firstLine="3"/>
        <w:jc w:val="both"/>
        <w:rPr>
          <w:rFonts w:hint="eastAsia" w:ascii="方正楷体_GBK" w:hAnsi="方正楷体_GBK" w:eastAsia="方正楷体_GBK" w:cs="方正楷体_GBK"/>
          <w:sz w:val="30"/>
          <w:szCs w:val="30"/>
        </w:rPr>
      </w:pPr>
    </w:p>
    <w:p w14:paraId="1FDB65A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We must not think it sufficient that we come to the church, hear God's word, and pray, contenting ourselves in the work done.</w:t>
      </w:r>
    </w:p>
    <w:p w14:paraId="6BBF6D26">
      <w:pPr>
        <w:pStyle w:val="3"/>
        <w:spacing w:before="86" w:line="285" w:lineRule="auto"/>
        <w:ind w:left="7" w:right="21" w:firstLine="3"/>
        <w:jc w:val="both"/>
        <w:rPr>
          <w:rFonts w:hint="eastAsia" w:ascii="方正楷体_GBK" w:hAnsi="方正楷体_GBK" w:eastAsia="方正楷体_GBK" w:cs="方正楷体_GBK"/>
          <w:sz w:val="30"/>
          <w:szCs w:val="30"/>
        </w:rPr>
      </w:pPr>
    </w:p>
    <w:p w14:paraId="33A288F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用途：我们不能认为来到教会、听上帝的话语和祷告就足够了，满足于所行的工作。</w:t>
      </w:r>
    </w:p>
    <w:p w14:paraId="12043BB7">
      <w:pPr>
        <w:pStyle w:val="3"/>
        <w:spacing w:before="86" w:line="285" w:lineRule="auto"/>
        <w:ind w:left="7" w:right="21" w:firstLine="3"/>
        <w:jc w:val="both"/>
        <w:rPr>
          <w:rFonts w:hint="eastAsia" w:ascii="方正楷体_GBK" w:hAnsi="方正楷体_GBK" w:eastAsia="方正楷体_GBK" w:cs="方正楷体_GBK"/>
          <w:sz w:val="30"/>
          <w:szCs w:val="30"/>
        </w:rPr>
      </w:pPr>
    </w:p>
    <w:p w14:paraId="371E191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thus shall we deceive ourselves.</w:t>
      </w:r>
    </w:p>
    <w:p w14:paraId="37E707BF">
      <w:pPr>
        <w:pStyle w:val="3"/>
        <w:spacing w:before="86" w:line="285" w:lineRule="auto"/>
        <w:ind w:left="7" w:right="21" w:firstLine="3"/>
        <w:jc w:val="both"/>
        <w:rPr>
          <w:rFonts w:hint="eastAsia" w:ascii="方正楷体_GBK" w:hAnsi="方正楷体_GBK" w:eastAsia="方正楷体_GBK" w:cs="方正楷体_GBK"/>
          <w:sz w:val="30"/>
          <w:szCs w:val="30"/>
        </w:rPr>
      </w:pPr>
    </w:p>
    <w:p w14:paraId="618138E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因为这样我们就是自欺。</w:t>
      </w:r>
    </w:p>
    <w:p w14:paraId="7C1A0F17">
      <w:pPr>
        <w:pStyle w:val="3"/>
        <w:spacing w:before="86" w:line="285" w:lineRule="auto"/>
        <w:ind w:left="7" w:right="21" w:firstLine="3"/>
        <w:jc w:val="both"/>
        <w:rPr>
          <w:rFonts w:hint="eastAsia" w:ascii="方正楷体_GBK" w:hAnsi="方正楷体_GBK" w:eastAsia="方正楷体_GBK" w:cs="方正楷体_GBK"/>
          <w:sz w:val="30"/>
          <w:szCs w:val="30"/>
        </w:rPr>
      </w:pPr>
    </w:p>
    <w:p w14:paraId="678C73C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doing these acts of religion, we must in our hearts turn unto God and by faith embrace His promise—otherwise the best actions we do shall be unprofitable unto us (Heb. 4:2).</w:t>
      </w:r>
    </w:p>
    <w:p w14:paraId="59E682AB">
      <w:pPr>
        <w:pStyle w:val="3"/>
        <w:spacing w:before="86" w:line="285" w:lineRule="auto"/>
        <w:ind w:left="7" w:right="21" w:firstLine="3"/>
        <w:jc w:val="both"/>
        <w:rPr>
          <w:rFonts w:hint="eastAsia" w:ascii="方正楷体_GBK" w:hAnsi="方正楷体_GBK" w:eastAsia="方正楷体_GBK" w:cs="方正楷体_GBK"/>
          <w:sz w:val="30"/>
          <w:szCs w:val="30"/>
        </w:rPr>
      </w:pPr>
    </w:p>
    <w:p w14:paraId="342EEF1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而在进行这些宗教行为时，我们必须在心中转向上帝，藉着信心拥抱祂的应许——否则我们所做的最好行为对我们也是无益的（来4:2）。</w:t>
      </w:r>
    </w:p>
    <w:p w14:paraId="353D6D80">
      <w:pPr>
        <w:pStyle w:val="3"/>
        <w:spacing w:before="86" w:line="285" w:lineRule="auto"/>
        <w:ind w:left="7" w:right="21" w:firstLine="3"/>
        <w:jc w:val="both"/>
        <w:rPr>
          <w:rFonts w:hint="eastAsia" w:ascii="方正楷体_GBK" w:hAnsi="方正楷体_GBK" w:eastAsia="方正楷体_GBK" w:cs="方正楷体_GBK"/>
          <w:sz w:val="30"/>
          <w:szCs w:val="30"/>
        </w:rPr>
      </w:pPr>
    </w:p>
    <w:p w14:paraId="10C1C18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if the using of the element in the sacrament do not confer grace, then be assured that charms and spells, be the words never so good, have no virtue in them to do us good, but by diabolical operation.</w:t>
      </w:r>
    </w:p>
    <w:p w14:paraId="45BA8E34">
      <w:pPr>
        <w:pStyle w:val="3"/>
        <w:spacing w:before="86" w:line="285" w:lineRule="auto"/>
        <w:ind w:left="7" w:right="21" w:firstLine="3"/>
        <w:jc w:val="both"/>
        <w:rPr>
          <w:rFonts w:hint="eastAsia" w:ascii="方正楷体_GBK" w:hAnsi="方正楷体_GBK" w:eastAsia="方正楷体_GBK" w:cs="方正楷体_GBK"/>
          <w:sz w:val="30"/>
          <w:szCs w:val="30"/>
        </w:rPr>
      </w:pPr>
    </w:p>
    <w:p w14:paraId="4769EA5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再者，如果在圣礼中使用元素不能赐下恩典，那么请确信咒语和符咒，无论其词语多么美好，本身没有任何能力对我们有益，除非是通过魔鬼的运作。</w:t>
      </w:r>
    </w:p>
    <w:p w14:paraId="0DD4040D">
      <w:pPr>
        <w:pStyle w:val="3"/>
        <w:spacing w:before="86" w:line="285" w:lineRule="auto"/>
        <w:ind w:left="7" w:right="21" w:firstLine="3"/>
        <w:jc w:val="both"/>
        <w:rPr>
          <w:rFonts w:hint="eastAsia" w:ascii="方正楷体_GBK" w:hAnsi="方正楷体_GBK" w:eastAsia="方正楷体_GBK" w:cs="方正楷体_GBK"/>
          <w:sz w:val="30"/>
          <w:szCs w:val="30"/>
        </w:rPr>
      </w:pPr>
    </w:p>
    <w:p w14:paraId="1544DC0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question is, whether baptism imprint a character or mark in the soul which is never blotted out?</w:t>
      </w:r>
    </w:p>
    <w:p w14:paraId="176F76EA">
      <w:pPr>
        <w:pStyle w:val="3"/>
        <w:spacing w:before="86" w:line="285" w:lineRule="auto"/>
        <w:ind w:left="7" w:right="21" w:firstLine="3"/>
        <w:jc w:val="both"/>
        <w:rPr>
          <w:rFonts w:hint="eastAsia" w:ascii="方正楷体_GBK" w:hAnsi="方正楷体_GBK" w:eastAsia="方正楷体_GBK" w:cs="方正楷体_GBK"/>
          <w:sz w:val="30"/>
          <w:szCs w:val="30"/>
        </w:rPr>
      </w:pPr>
    </w:p>
    <w:p w14:paraId="13F3F45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最后一个问题是，洗礼是否在灵魂上印下一个永不磨灭的特性或标记？</w:t>
      </w:r>
    </w:p>
    <w:p w14:paraId="07EA0750">
      <w:pPr>
        <w:pStyle w:val="3"/>
        <w:spacing w:before="86" w:line="285" w:lineRule="auto"/>
        <w:ind w:left="7" w:right="21" w:firstLine="3"/>
        <w:jc w:val="both"/>
        <w:rPr>
          <w:rFonts w:hint="eastAsia" w:ascii="方正楷体_GBK" w:hAnsi="方正楷体_GBK" w:eastAsia="方正楷体_GBK" w:cs="方正楷体_GBK"/>
          <w:sz w:val="30"/>
          <w:szCs w:val="30"/>
        </w:rPr>
      </w:pPr>
    </w:p>
    <w:p w14:paraId="5579EC2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Scripture there is a two-fold mark of distinction—one visible, the other invisible.</w:t>
      </w:r>
    </w:p>
    <w:p w14:paraId="30B9847A">
      <w:pPr>
        <w:pStyle w:val="3"/>
        <w:spacing w:before="86" w:line="285" w:lineRule="auto"/>
        <w:ind w:left="7" w:right="21" w:firstLine="3"/>
        <w:jc w:val="both"/>
        <w:rPr>
          <w:rFonts w:hint="eastAsia" w:ascii="方正楷体_GBK" w:hAnsi="方正楷体_GBK" w:eastAsia="方正楷体_GBK" w:cs="方正楷体_GBK"/>
          <w:sz w:val="30"/>
          <w:szCs w:val="30"/>
        </w:rPr>
      </w:pPr>
    </w:p>
    <w:p w14:paraId="3D512FF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答：在圣经中有两种区别的标记——一种可见，另一种不可见。</w:t>
      </w:r>
    </w:p>
    <w:p w14:paraId="06B6D77E">
      <w:pPr>
        <w:pStyle w:val="3"/>
        <w:spacing w:before="86" w:line="285" w:lineRule="auto"/>
        <w:ind w:left="7" w:right="21" w:firstLine="3"/>
        <w:jc w:val="both"/>
        <w:rPr>
          <w:rFonts w:hint="eastAsia" w:ascii="方正楷体_GBK" w:hAnsi="方正楷体_GBK" w:eastAsia="方正楷体_GBK" w:cs="方正楷体_GBK"/>
          <w:sz w:val="30"/>
          <w:szCs w:val="30"/>
        </w:rPr>
      </w:pPr>
    </w:p>
    <w:p w14:paraId="7A74378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 first kind was the blood of the paschal lamb in the first Passover.</w:t>
      </w:r>
    </w:p>
    <w:p w14:paraId="7BE127D8">
      <w:pPr>
        <w:pStyle w:val="3"/>
        <w:spacing w:before="86" w:line="285" w:lineRule="auto"/>
        <w:ind w:left="7" w:right="21" w:firstLine="3"/>
        <w:jc w:val="both"/>
        <w:rPr>
          <w:rFonts w:hint="eastAsia" w:ascii="方正楷体_GBK" w:hAnsi="方正楷体_GBK" w:eastAsia="方正楷体_GBK" w:cs="方正楷体_GBK"/>
          <w:sz w:val="30"/>
          <w:szCs w:val="30"/>
        </w:rPr>
      </w:pPr>
    </w:p>
    <w:p w14:paraId="687E475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第一种是第一次逾越节中逾越节羔羊的血。</w:t>
      </w:r>
    </w:p>
    <w:p w14:paraId="70CE7C06">
      <w:pPr>
        <w:pStyle w:val="3"/>
        <w:spacing w:before="86" w:line="285" w:lineRule="auto"/>
        <w:ind w:left="7" w:right="21" w:firstLine="3"/>
        <w:jc w:val="both"/>
        <w:rPr>
          <w:rFonts w:hint="eastAsia" w:ascii="方正楷体_GBK" w:hAnsi="方正楷体_GBK" w:eastAsia="方正楷体_GBK" w:cs="方正楷体_GBK"/>
          <w:sz w:val="30"/>
          <w:szCs w:val="30"/>
        </w:rPr>
      </w:pPr>
    </w:p>
    <w:p w14:paraId="10345C9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it the firstborn of the Israelites were marked when the firstborn of the Egyptians were slain.</w:t>
      </w:r>
    </w:p>
    <w:p w14:paraId="7E5FCD1E">
      <w:pPr>
        <w:pStyle w:val="3"/>
        <w:spacing w:before="86" w:line="285" w:lineRule="auto"/>
        <w:ind w:left="7" w:right="21" w:firstLine="3"/>
        <w:jc w:val="both"/>
        <w:rPr>
          <w:rFonts w:hint="eastAsia" w:ascii="方正楷体_GBK" w:hAnsi="方正楷体_GBK" w:eastAsia="方正楷体_GBK" w:cs="方正楷体_GBK"/>
          <w:sz w:val="30"/>
          <w:szCs w:val="30"/>
        </w:rPr>
      </w:pPr>
    </w:p>
    <w:p w14:paraId="09EA668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藉着它，以色列人的长子在埃及人的长子被杀时得以标记。</w:t>
      </w:r>
    </w:p>
    <w:p w14:paraId="230F8DA4">
      <w:pPr>
        <w:pStyle w:val="3"/>
        <w:spacing w:before="86" w:line="285" w:lineRule="auto"/>
        <w:ind w:left="7" w:right="21" w:firstLine="3"/>
        <w:jc w:val="both"/>
        <w:rPr>
          <w:rFonts w:hint="eastAsia" w:ascii="方正楷体_GBK" w:hAnsi="方正楷体_GBK" w:eastAsia="方正楷体_GBK" w:cs="方正楷体_GBK"/>
          <w:sz w:val="30"/>
          <w:szCs w:val="30"/>
        </w:rPr>
      </w:pPr>
    </w:p>
    <w:p w14:paraId="27BEA58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kind is baptism.</w:t>
      </w:r>
    </w:p>
    <w:p w14:paraId="38992E91">
      <w:pPr>
        <w:pStyle w:val="3"/>
        <w:spacing w:before="86" w:line="285" w:lineRule="auto"/>
        <w:ind w:left="7" w:right="21" w:firstLine="3"/>
        <w:jc w:val="both"/>
        <w:rPr>
          <w:rFonts w:hint="eastAsia" w:ascii="方正楷体_GBK" w:hAnsi="方正楷体_GBK" w:eastAsia="方正楷体_GBK" w:cs="方正楷体_GBK"/>
          <w:sz w:val="30"/>
          <w:szCs w:val="30"/>
        </w:rPr>
      </w:pPr>
    </w:p>
    <w:p w14:paraId="311E559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洗礼就是这一类。</w:t>
      </w:r>
    </w:p>
    <w:p w14:paraId="32FCA9F2">
      <w:pPr>
        <w:pStyle w:val="3"/>
        <w:spacing w:before="86" w:line="285" w:lineRule="auto"/>
        <w:ind w:left="7" w:right="21" w:firstLine="3"/>
        <w:jc w:val="both"/>
        <w:rPr>
          <w:rFonts w:hint="eastAsia" w:ascii="方正楷体_GBK" w:hAnsi="方正楷体_GBK" w:eastAsia="方正楷体_GBK" w:cs="方正楷体_GBK"/>
          <w:sz w:val="30"/>
          <w:szCs w:val="30"/>
        </w:rPr>
      </w:pPr>
    </w:p>
    <w:p w14:paraId="46DA742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it Christian people are distinguished from Jews, Turks, and infidels.</w:t>
      </w:r>
    </w:p>
    <w:p w14:paraId="37C5DC57">
      <w:pPr>
        <w:pStyle w:val="3"/>
        <w:spacing w:before="86" w:line="285" w:lineRule="auto"/>
        <w:ind w:left="7" w:right="21" w:firstLine="3"/>
        <w:jc w:val="both"/>
        <w:rPr>
          <w:rFonts w:hint="eastAsia" w:ascii="方正楷体_GBK" w:hAnsi="方正楷体_GBK" w:eastAsia="方正楷体_GBK" w:cs="方正楷体_GBK"/>
          <w:sz w:val="30"/>
          <w:szCs w:val="30"/>
        </w:rPr>
      </w:pPr>
    </w:p>
    <w:p w14:paraId="02F0AE5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藉着洗礼，基督徒与犹太人、土耳其人和不信者区分开来。</w:t>
      </w:r>
    </w:p>
    <w:p w14:paraId="355B9E6C">
      <w:pPr>
        <w:pStyle w:val="3"/>
        <w:spacing w:before="86" w:line="285" w:lineRule="auto"/>
        <w:ind w:left="7" w:right="21" w:firstLine="3"/>
        <w:jc w:val="both"/>
        <w:rPr>
          <w:rFonts w:hint="eastAsia" w:ascii="方正楷体_GBK" w:hAnsi="方正楷体_GBK" w:eastAsia="方正楷体_GBK" w:cs="方正楷体_GBK"/>
          <w:sz w:val="30"/>
          <w:szCs w:val="30"/>
        </w:rPr>
      </w:pPr>
    </w:p>
    <w:p w14:paraId="5FEF98B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invisible mark is two-fold.</w:t>
      </w:r>
    </w:p>
    <w:p w14:paraId="48BC5500">
      <w:pPr>
        <w:pStyle w:val="3"/>
        <w:spacing w:before="86" w:line="285" w:lineRule="auto"/>
        <w:ind w:left="7" w:right="21" w:firstLine="3"/>
        <w:jc w:val="both"/>
        <w:rPr>
          <w:rFonts w:hint="eastAsia" w:ascii="方正楷体_GBK" w:hAnsi="方正楷体_GBK" w:eastAsia="方正楷体_GBK" w:cs="方正楷体_GBK"/>
          <w:sz w:val="30"/>
          <w:szCs w:val="30"/>
        </w:rPr>
      </w:pPr>
    </w:p>
    <w:p w14:paraId="3701DB4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不可见的标记有两种。</w:t>
      </w:r>
    </w:p>
    <w:p w14:paraId="10841FDB">
      <w:pPr>
        <w:pStyle w:val="3"/>
        <w:spacing w:before="86" w:line="285" w:lineRule="auto"/>
        <w:ind w:left="7" w:right="21" w:firstLine="3"/>
        <w:jc w:val="both"/>
        <w:rPr>
          <w:rFonts w:hint="eastAsia" w:ascii="方正楷体_GBK" w:hAnsi="方正楷体_GBK" w:eastAsia="方正楷体_GBK" w:cs="方正楷体_GBK"/>
          <w:sz w:val="30"/>
          <w:szCs w:val="30"/>
        </w:rPr>
      </w:pPr>
    </w:p>
    <w:p w14:paraId="4DEDD2D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eternal election of God: "The foundation of God stands sure, and has this seal, The Lord knows who are his" (2 Tim. 2:19).</w:t>
      </w:r>
    </w:p>
    <w:p w14:paraId="38DC556A">
      <w:pPr>
        <w:pStyle w:val="3"/>
        <w:spacing w:before="86" w:line="285" w:lineRule="auto"/>
        <w:ind w:left="7" w:right="21" w:firstLine="3"/>
        <w:jc w:val="both"/>
        <w:rPr>
          <w:rFonts w:hint="eastAsia" w:ascii="方正楷体_GBK" w:hAnsi="方正楷体_GBK" w:eastAsia="方正楷体_GBK" w:cs="方正楷体_GBK"/>
          <w:sz w:val="30"/>
          <w:szCs w:val="30"/>
        </w:rPr>
      </w:pPr>
    </w:p>
    <w:p w14:paraId="5911D86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第一是上帝的永恒拣选："上帝坚固的根基立住了，上面有这印记，就是主认识谁是祂的人"（提后2:19）。</w:t>
      </w:r>
    </w:p>
    <w:p w14:paraId="1C6E84A0">
      <w:pPr>
        <w:pStyle w:val="3"/>
        <w:spacing w:before="86" w:line="285" w:lineRule="auto"/>
        <w:ind w:left="7" w:right="21" w:firstLine="3"/>
        <w:jc w:val="both"/>
        <w:rPr>
          <w:rFonts w:hint="eastAsia" w:ascii="方正楷体_GBK" w:hAnsi="方正楷体_GBK" w:eastAsia="方正楷体_GBK" w:cs="方正楷体_GBK"/>
          <w:sz w:val="30"/>
          <w:szCs w:val="30"/>
        </w:rPr>
      </w:pPr>
    </w:p>
    <w:p w14:paraId="3A964C1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the elect of all nations are marked (Rev. chs. 7 and 9).</w:t>
      </w:r>
    </w:p>
    <w:p w14:paraId="31E9DB29">
      <w:pPr>
        <w:pStyle w:val="3"/>
        <w:spacing w:before="86" w:line="285" w:lineRule="auto"/>
        <w:ind w:left="7" w:right="21" w:firstLine="3"/>
        <w:jc w:val="both"/>
        <w:rPr>
          <w:rFonts w:hint="eastAsia" w:ascii="方正楷体_GBK" w:hAnsi="方正楷体_GBK" w:eastAsia="方正楷体_GBK" w:cs="方正楷体_GBK"/>
          <w:sz w:val="30"/>
          <w:szCs w:val="30"/>
        </w:rPr>
      </w:pPr>
    </w:p>
    <w:p w14:paraId="177C999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藉着这个，各国被拣选的人都被标记（启7和9章）。</w:t>
      </w:r>
    </w:p>
    <w:p w14:paraId="7F088BF5">
      <w:pPr>
        <w:pStyle w:val="3"/>
        <w:spacing w:before="86" w:line="285" w:lineRule="auto"/>
        <w:ind w:left="7" w:right="21" w:firstLine="3"/>
        <w:jc w:val="both"/>
        <w:rPr>
          <w:rFonts w:hint="eastAsia" w:ascii="方正楷体_GBK" w:hAnsi="方正楷体_GBK" w:eastAsia="方正楷体_GBK" w:cs="方正楷体_GBK"/>
          <w:sz w:val="30"/>
          <w:szCs w:val="30"/>
        </w:rPr>
      </w:pPr>
    </w:p>
    <w:p w14:paraId="21E9D34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the gift of regeneration, which is nothing else but the imprinting of the image of God in the souls of men.</w:t>
      </w:r>
    </w:p>
    <w:p w14:paraId="3FD6D163">
      <w:pPr>
        <w:pStyle w:val="3"/>
        <w:spacing w:before="86" w:line="285" w:lineRule="auto"/>
        <w:ind w:left="7" w:right="21" w:firstLine="3"/>
        <w:jc w:val="both"/>
        <w:rPr>
          <w:rFonts w:hint="eastAsia" w:ascii="方正楷体_GBK" w:hAnsi="方正楷体_GBK" w:eastAsia="方正楷体_GBK" w:cs="方正楷体_GBK"/>
          <w:sz w:val="30"/>
          <w:szCs w:val="30"/>
        </w:rPr>
      </w:pPr>
    </w:p>
    <w:p w14:paraId="6BC709E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第二是重生的恩赐，这不过是将上帝的形象印在人的灵魂上。</w:t>
      </w:r>
    </w:p>
    <w:p w14:paraId="54CB5448">
      <w:pPr>
        <w:pStyle w:val="3"/>
        <w:spacing w:before="86" w:line="285" w:lineRule="auto"/>
        <w:ind w:left="7" w:right="21" w:firstLine="3"/>
        <w:jc w:val="both"/>
        <w:rPr>
          <w:rFonts w:hint="eastAsia" w:ascii="方正楷体_GBK" w:hAnsi="方正楷体_GBK" w:eastAsia="方正楷体_GBK" w:cs="方正楷体_GBK"/>
          <w:sz w:val="30"/>
          <w:szCs w:val="30"/>
        </w:rPr>
      </w:pPr>
    </w:p>
    <w:p w14:paraId="365CF4C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believers are said to be "sealed" (Eph. 1:13; 2 Cor. 1:22).</w:t>
      </w:r>
    </w:p>
    <w:p w14:paraId="2DF8D4AB">
      <w:pPr>
        <w:pStyle w:val="3"/>
        <w:spacing w:before="86" w:line="285" w:lineRule="auto"/>
        <w:ind w:left="7" w:right="21" w:firstLine="3"/>
        <w:jc w:val="both"/>
        <w:rPr>
          <w:rFonts w:hint="eastAsia" w:ascii="方正楷体_GBK" w:hAnsi="方正楷体_GBK" w:eastAsia="方正楷体_GBK" w:cs="方正楷体_GBK"/>
          <w:sz w:val="30"/>
          <w:szCs w:val="30"/>
        </w:rPr>
      </w:pPr>
    </w:p>
    <w:p w14:paraId="12272B6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藉着这个，信徒被说成是"受了印记"（弗1:13；林后1:22）。</w:t>
      </w:r>
    </w:p>
    <w:p w14:paraId="033D0F62">
      <w:pPr>
        <w:pStyle w:val="3"/>
        <w:spacing w:before="86" w:line="285" w:lineRule="auto"/>
        <w:ind w:left="7" w:right="21" w:firstLine="3"/>
        <w:jc w:val="both"/>
        <w:rPr>
          <w:rFonts w:hint="eastAsia" w:ascii="方正楷体_GBK" w:hAnsi="方正楷体_GBK" w:eastAsia="方正楷体_GBK" w:cs="方正楷体_GBK"/>
          <w:sz w:val="30"/>
          <w:szCs w:val="30"/>
        </w:rPr>
      </w:pPr>
    </w:p>
    <w:p w14:paraId="04EC61C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baptism is a means to see this mark in us because it is the laver of regeneration.</w:t>
      </w:r>
    </w:p>
    <w:p w14:paraId="5C6FD1F7">
      <w:pPr>
        <w:pStyle w:val="3"/>
        <w:spacing w:before="86" w:line="285" w:lineRule="auto"/>
        <w:ind w:left="7" w:right="21" w:firstLine="3"/>
        <w:jc w:val="both"/>
        <w:rPr>
          <w:rFonts w:hint="eastAsia" w:ascii="方正楷体_GBK" w:hAnsi="方正楷体_GBK" w:eastAsia="方正楷体_GBK" w:cs="方正楷体_GBK"/>
          <w:sz w:val="30"/>
          <w:szCs w:val="30"/>
        </w:rPr>
      </w:pPr>
    </w:p>
    <w:p w14:paraId="54A8FA8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洗礼是看见我们里面这标记的一种方式，因为它是重生的洗濯。</w:t>
      </w:r>
    </w:p>
    <w:p w14:paraId="2823202D">
      <w:pPr>
        <w:pStyle w:val="3"/>
        <w:spacing w:before="86" w:line="285" w:lineRule="auto"/>
        <w:ind w:left="7" w:right="21" w:firstLine="3"/>
        <w:jc w:val="both"/>
        <w:rPr>
          <w:rFonts w:hint="eastAsia" w:ascii="方正楷体_GBK" w:hAnsi="方正楷体_GBK" w:eastAsia="方正楷体_GBK" w:cs="方正楷体_GBK"/>
          <w:sz w:val="30"/>
          <w:szCs w:val="30"/>
        </w:rPr>
      </w:pPr>
    </w:p>
    <w:p w14:paraId="413312F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papists have devised another work which they call the "indelible character."</w:t>
      </w:r>
    </w:p>
    <w:p w14:paraId="0BDFA818">
      <w:pPr>
        <w:pStyle w:val="3"/>
        <w:spacing w:before="86" w:line="285" w:lineRule="auto"/>
        <w:ind w:left="7" w:right="21" w:firstLine="3"/>
        <w:jc w:val="both"/>
        <w:rPr>
          <w:rFonts w:hint="eastAsia" w:ascii="方正楷体_GBK" w:hAnsi="方正楷体_GBK" w:eastAsia="方正楷体_GBK" w:cs="方正楷体_GBK"/>
          <w:sz w:val="30"/>
          <w:szCs w:val="30"/>
        </w:rPr>
      </w:pPr>
    </w:p>
    <w:p w14:paraId="45F2F91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天主教徒设计了另一种工作，他们称之为"不可磨灭的特性"。</w:t>
      </w:r>
    </w:p>
    <w:p w14:paraId="35EB0F49">
      <w:pPr>
        <w:pStyle w:val="3"/>
        <w:spacing w:before="86" w:line="285" w:lineRule="auto"/>
        <w:ind w:left="7" w:right="21" w:firstLine="3"/>
        <w:jc w:val="both"/>
        <w:rPr>
          <w:rFonts w:hint="eastAsia" w:ascii="方正楷体_GBK" w:hAnsi="方正楷体_GBK" w:eastAsia="方正楷体_GBK" w:cs="方正楷体_GBK"/>
          <w:sz w:val="30"/>
          <w:szCs w:val="30"/>
        </w:rPr>
      </w:pPr>
    </w:p>
    <w:p w14:paraId="75226C9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make it to be a distinct thing from regeneration.</w:t>
      </w:r>
    </w:p>
    <w:p w14:paraId="22440799">
      <w:pPr>
        <w:pStyle w:val="3"/>
        <w:spacing w:before="86" w:line="285" w:lineRule="auto"/>
        <w:ind w:left="7" w:right="21" w:firstLine="3"/>
        <w:jc w:val="both"/>
        <w:rPr>
          <w:rFonts w:hint="eastAsia" w:ascii="方正楷体_GBK" w:hAnsi="方正楷体_GBK" w:eastAsia="方正楷体_GBK" w:cs="方正楷体_GBK"/>
          <w:sz w:val="30"/>
          <w:szCs w:val="30"/>
        </w:rPr>
      </w:pPr>
    </w:p>
    <w:p w14:paraId="45BD446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他们将它作为与重生不同的事物。</w:t>
      </w:r>
    </w:p>
    <w:p w14:paraId="432C0ACF">
      <w:pPr>
        <w:pStyle w:val="3"/>
        <w:spacing w:before="86" w:line="285" w:lineRule="auto"/>
        <w:ind w:left="7" w:right="21" w:firstLine="3"/>
        <w:jc w:val="both"/>
        <w:rPr>
          <w:rFonts w:hint="eastAsia" w:ascii="方正楷体_GBK" w:hAnsi="方正楷体_GBK" w:eastAsia="方正楷体_GBK" w:cs="方正楷体_GBK"/>
          <w:sz w:val="30"/>
          <w:szCs w:val="30"/>
        </w:rPr>
      </w:pPr>
    </w:p>
    <w:p w14:paraId="54807B3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say it is imprinted in the souls of all men, good and bad, and remains with them when they are condemned.</w:t>
      </w:r>
    </w:p>
    <w:p w14:paraId="54486BA7">
      <w:pPr>
        <w:pStyle w:val="3"/>
        <w:spacing w:before="86" w:line="285" w:lineRule="auto"/>
        <w:ind w:left="7" w:right="21" w:firstLine="3"/>
        <w:jc w:val="both"/>
        <w:rPr>
          <w:rFonts w:hint="eastAsia" w:ascii="方正楷体_GBK" w:hAnsi="方正楷体_GBK" w:eastAsia="方正楷体_GBK" w:cs="方正楷体_GBK"/>
          <w:sz w:val="30"/>
          <w:szCs w:val="30"/>
        </w:rPr>
      </w:pPr>
    </w:p>
    <w:p w14:paraId="0AC9F8C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他们说它被印在所有人的灵魂上，无论好坏，并在他们被定罪时仍与他们同在。</w:t>
      </w:r>
    </w:p>
    <w:p w14:paraId="3D71AD34">
      <w:pPr>
        <w:pStyle w:val="3"/>
        <w:spacing w:before="86" w:line="285" w:lineRule="auto"/>
        <w:ind w:left="7" w:right="21" w:firstLine="3"/>
        <w:jc w:val="both"/>
        <w:rPr>
          <w:rFonts w:hint="eastAsia" w:ascii="方正楷体_GBK" w:hAnsi="方正楷体_GBK" w:eastAsia="方正楷体_GBK" w:cs="方正楷体_GBK"/>
          <w:sz w:val="30"/>
          <w:szCs w:val="30"/>
        </w:rPr>
      </w:pPr>
    </w:p>
    <w:p w14:paraId="62E6165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this mark should be they cannot tell.</w:t>
      </w:r>
    </w:p>
    <w:p w14:paraId="3F5C4029">
      <w:pPr>
        <w:pStyle w:val="3"/>
        <w:spacing w:before="86" w:line="285" w:lineRule="auto"/>
        <w:ind w:left="7" w:right="21" w:firstLine="3"/>
        <w:jc w:val="both"/>
        <w:rPr>
          <w:rFonts w:hint="eastAsia" w:ascii="方正楷体_GBK" w:hAnsi="方正楷体_GBK" w:eastAsia="方正楷体_GBK" w:cs="方正楷体_GBK"/>
          <w:sz w:val="30"/>
          <w:szCs w:val="30"/>
        </w:rPr>
      </w:pPr>
    </w:p>
    <w:p w14:paraId="41F17AB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这标记应该是什么，他们说不出来。</w:t>
      </w:r>
    </w:p>
    <w:p w14:paraId="700185DD">
      <w:pPr>
        <w:pStyle w:val="3"/>
        <w:spacing w:before="86" w:line="285" w:lineRule="auto"/>
        <w:ind w:left="7" w:right="21" w:firstLine="3"/>
        <w:jc w:val="both"/>
        <w:rPr>
          <w:rFonts w:hint="eastAsia" w:ascii="方正楷体_GBK" w:hAnsi="方正楷体_GBK" w:eastAsia="方正楷体_GBK" w:cs="方正楷体_GBK"/>
          <w:sz w:val="30"/>
          <w:szCs w:val="30"/>
        </w:rPr>
      </w:pPr>
    </w:p>
    <w:p w14:paraId="3C73B39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make it a quality; some, a relation; but indeed there is no Scripture for it.</w:t>
      </w:r>
    </w:p>
    <w:p w14:paraId="17871C99">
      <w:pPr>
        <w:pStyle w:val="3"/>
        <w:spacing w:before="86" w:line="285" w:lineRule="auto"/>
        <w:ind w:left="7" w:right="21" w:firstLine="3"/>
        <w:jc w:val="both"/>
        <w:rPr>
          <w:rFonts w:hint="eastAsia" w:ascii="方正楷体_GBK" w:hAnsi="方正楷体_GBK" w:eastAsia="方正楷体_GBK" w:cs="方正楷体_GBK"/>
          <w:sz w:val="30"/>
          <w:szCs w:val="30"/>
        </w:rPr>
      </w:pPr>
    </w:p>
    <w:p w14:paraId="3CA3460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有人认为它是一种品质；有人认为是一种关系；但实际上圣经中没有这样的教导。</w:t>
      </w:r>
    </w:p>
    <w:p w14:paraId="133DFBF9">
      <w:pPr>
        <w:pStyle w:val="3"/>
        <w:spacing w:before="86" w:line="285" w:lineRule="auto"/>
        <w:ind w:left="7" w:right="21" w:firstLine="3"/>
        <w:jc w:val="both"/>
        <w:rPr>
          <w:rFonts w:hint="eastAsia" w:ascii="方正楷体_GBK" w:hAnsi="方正楷体_GBK" w:eastAsia="方正楷体_GBK" w:cs="方正楷体_GBK"/>
          <w:sz w:val="30"/>
          <w:szCs w:val="30"/>
        </w:rPr>
      </w:pPr>
    </w:p>
    <w:p w14:paraId="5A2594B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truth is, it is a mere fiction on the brain of man.</w:t>
      </w:r>
    </w:p>
    <w:p w14:paraId="6BD79ED5">
      <w:pPr>
        <w:pStyle w:val="3"/>
        <w:spacing w:before="86" w:line="285" w:lineRule="auto"/>
        <w:ind w:left="7" w:right="21" w:firstLine="3"/>
        <w:jc w:val="both"/>
        <w:rPr>
          <w:rFonts w:hint="eastAsia" w:ascii="方正楷体_GBK" w:hAnsi="方正楷体_GBK" w:eastAsia="方正楷体_GBK" w:cs="方正楷体_GBK"/>
          <w:sz w:val="30"/>
          <w:szCs w:val="30"/>
        </w:rPr>
      </w:pPr>
    </w:p>
    <w:p w14:paraId="0B20BCC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事实是，这纯粹是人脑的虚构。</w:t>
      </w:r>
    </w:p>
    <w:p w14:paraId="20FB2DBB">
      <w:pPr>
        <w:pStyle w:val="3"/>
        <w:spacing w:before="86" w:line="285" w:lineRule="auto"/>
        <w:ind w:left="7" w:right="21" w:firstLine="3"/>
        <w:jc w:val="both"/>
        <w:rPr>
          <w:rFonts w:hint="eastAsia" w:ascii="方正楷体_GBK" w:hAnsi="方正楷体_GBK" w:eastAsia="方正楷体_GBK" w:cs="方正楷体_GBK"/>
          <w:sz w:val="30"/>
          <w:szCs w:val="30"/>
        </w:rPr>
      </w:pPr>
    </w:p>
    <w:p w14:paraId="41F079F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sixth point to be handled concerns the necessity of baptism.</w:t>
      </w:r>
    </w:p>
    <w:p w14:paraId="5CEFD13C">
      <w:pPr>
        <w:pStyle w:val="3"/>
        <w:spacing w:before="86" w:line="285" w:lineRule="auto"/>
        <w:ind w:left="7" w:right="21" w:firstLine="3"/>
        <w:jc w:val="both"/>
        <w:rPr>
          <w:rFonts w:hint="eastAsia" w:ascii="方正楷体_GBK" w:hAnsi="方正楷体_GBK" w:eastAsia="方正楷体_GBK" w:cs="方正楷体_GBK"/>
          <w:sz w:val="30"/>
          <w:szCs w:val="30"/>
        </w:rPr>
      </w:pPr>
    </w:p>
    <w:p w14:paraId="4BB310F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第六点要处理的是关于洗礼的必要性。</w:t>
      </w:r>
    </w:p>
    <w:p w14:paraId="6F3E90EE">
      <w:pPr>
        <w:pStyle w:val="3"/>
        <w:spacing w:before="86" w:line="285" w:lineRule="auto"/>
        <w:ind w:left="7" w:right="21" w:firstLine="3"/>
        <w:jc w:val="both"/>
        <w:rPr>
          <w:rFonts w:hint="eastAsia" w:ascii="方正楷体_GBK" w:hAnsi="方正楷体_GBK" w:eastAsia="方正楷体_GBK" w:cs="方正楷体_GBK"/>
          <w:sz w:val="30"/>
          <w:szCs w:val="30"/>
        </w:rPr>
      </w:pPr>
    </w:p>
    <w:p w14:paraId="6F27678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must put difference between the covenant of grace and baptism, which is the confirmation or seal of the covenant.</w:t>
      </w:r>
    </w:p>
    <w:p w14:paraId="260E75BB">
      <w:pPr>
        <w:pStyle w:val="3"/>
        <w:spacing w:before="86" w:line="285" w:lineRule="auto"/>
        <w:ind w:left="7" w:right="21" w:firstLine="3"/>
        <w:jc w:val="both"/>
        <w:rPr>
          <w:rFonts w:hint="eastAsia" w:ascii="方正楷体_GBK" w:hAnsi="方正楷体_GBK" w:eastAsia="方正楷体_GBK" w:cs="方正楷体_GBK"/>
          <w:sz w:val="30"/>
          <w:szCs w:val="30"/>
        </w:rPr>
      </w:pPr>
    </w:p>
    <w:p w14:paraId="37A43FC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在此我们必须区分恩典之约和洗礼，后者是约的确认或印证。</w:t>
      </w:r>
    </w:p>
    <w:p w14:paraId="13F87FC1">
      <w:pPr>
        <w:pStyle w:val="3"/>
        <w:spacing w:before="86" w:line="285" w:lineRule="auto"/>
        <w:ind w:left="7" w:right="21" w:firstLine="3"/>
        <w:jc w:val="both"/>
        <w:rPr>
          <w:rFonts w:hint="eastAsia" w:ascii="方正楷体_GBK" w:hAnsi="方正楷体_GBK" w:eastAsia="方正楷体_GBK" w:cs="方正楷体_GBK"/>
          <w:sz w:val="30"/>
          <w:szCs w:val="30"/>
        </w:rPr>
      </w:pPr>
    </w:p>
    <w:p w14:paraId="22C6EFE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make covenant with God and to be in the said covenant is absolutely necessary to salvation.</w:t>
      </w:r>
    </w:p>
    <w:p w14:paraId="34DB3B07">
      <w:pPr>
        <w:pStyle w:val="3"/>
        <w:spacing w:before="86" w:line="285" w:lineRule="auto"/>
        <w:ind w:left="7" w:right="21" w:firstLine="3"/>
        <w:jc w:val="both"/>
        <w:rPr>
          <w:rFonts w:hint="eastAsia" w:ascii="方正楷体_GBK" w:hAnsi="方正楷体_GBK" w:eastAsia="方正楷体_GBK" w:cs="方正楷体_GBK"/>
          <w:sz w:val="30"/>
          <w:szCs w:val="30"/>
        </w:rPr>
      </w:pPr>
    </w:p>
    <w:p w14:paraId="5146152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与上帝立约并在该约中是得救的绝对必要条件。</w:t>
      </w:r>
    </w:p>
    <w:p w14:paraId="00FDFB54">
      <w:pPr>
        <w:pStyle w:val="3"/>
        <w:spacing w:before="86" w:line="285" w:lineRule="auto"/>
        <w:ind w:left="7" w:right="21" w:firstLine="3"/>
        <w:jc w:val="both"/>
        <w:rPr>
          <w:rFonts w:hint="eastAsia" w:ascii="方正楷体_GBK" w:hAnsi="方正楷体_GBK" w:eastAsia="方正楷体_GBK" w:cs="方正楷体_GBK"/>
          <w:sz w:val="30"/>
          <w:szCs w:val="30"/>
        </w:rPr>
      </w:pPr>
    </w:p>
    <w:p w14:paraId="6BEBBFF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unless God be our God, and we the servants of God, we cannot be saved.</w:t>
      </w:r>
    </w:p>
    <w:p w14:paraId="71AFDDFD">
      <w:pPr>
        <w:pStyle w:val="3"/>
        <w:spacing w:before="86" w:line="285" w:lineRule="auto"/>
        <w:ind w:left="7" w:right="21" w:firstLine="3"/>
        <w:jc w:val="both"/>
        <w:rPr>
          <w:rFonts w:hint="eastAsia" w:ascii="方正楷体_GBK" w:hAnsi="方正楷体_GBK" w:eastAsia="方正楷体_GBK" w:cs="方正楷体_GBK"/>
          <w:sz w:val="30"/>
          <w:szCs w:val="30"/>
        </w:rPr>
      </w:pPr>
    </w:p>
    <w:p w14:paraId="0BE94D5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因为除非上帝是我们的上帝，我们是上帝的仆人，否则我们不能得救。</w:t>
      </w:r>
    </w:p>
    <w:p w14:paraId="349A989D">
      <w:pPr>
        <w:pStyle w:val="3"/>
        <w:spacing w:before="86" w:line="285" w:lineRule="auto"/>
        <w:ind w:left="7" w:right="21" w:firstLine="3"/>
        <w:jc w:val="both"/>
        <w:rPr>
          <w:rFonts w:hint="eastAsia" w:ascii="方正楷体_GBK" w:hAnsi="方正楷体_GBK" w:eastAsia="方正楷体_GBK" w:cs="方正楷体_GBK"/>
          <w:sz w:val="30"/>
          <w:szCs w:val="30"/>
        </w:rPr>
      </w:pPr>
    </w:p>
    <w:p w14:paraId="685E4CD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Baptism itself is necessary in part.</w:t>
      </w:r>
    </w:p>
    <w:p w14:paraId="79A55979">
      <w:pPr>
        <w:pStyle w:val="3"/>
        <w:spacing w:before="86" w:line="285" w:lineRule="auto"/>
        <w:ind w:left="7" w:right="21" w:firstLine="3"/>
        <w:jc w:val="both"/>
        <w:rPr>
          <w:rFonts w:hint="eastAsia" w:ascii="方正楷体_GBK" w:hAnsi="方正楷体_GBK" w:eastAsia="方正楷体_GBK" w:cs="方正楷体_GBK"/>
          <w:sz w:val="30"/>
          <w:szCs w:val="30"/>
        </w:rPr>
      </w:pPr>
    </w:p>
    <w:p w14:paraId="7B91CAC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洗礼本身在某些方面是必要的。</w:t>
      </w:r>
    </w:p>
    <w:p w14:paraId="42381796">
      <w:pPr>
        <w:pStyle w:val="3"/>
        <w:spacing w:before="86" w:line="285" w:lineRule="auto"/>
        <w:ind w:left="7" w:right="21" w:firstLine="3"/>
        <w:jc w:val="both"/>
        <w:rPr>
          <w:rFonts w:hint="eastAsia" w:ascii="方正楷体_GBK" w:hAnsi="方正楷体_GBK" w:eastAsia="方正楷体_GBK" w:cs="方正楷体_GBK"/>
          <w:sz w:val="30"/>
          <w:szCs w:val="30"/>
        </w:rPr>
      </w:pPr>
    </w:p>
    <w:p w14:paraId="13741D6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respect of the commandment of God, who has enjoined us to use it.</w:t>
      </w:r>
    </w:p>
    <w:p w14:paraId="1F156E99">
      <w:pPr>
        <w:pStyle w:val="3"/>
        <w:spacing w:before="86" w:line="285" w:lineRule="auto"/>
        <w:ind w:left="7" w:right="21" w:firstLine="3"/>
        <w:jc w:val="both"/>
        <w:rPr>
          <w:rFonts w:hint="eastAsia" w:ascii="方正楷体_GBK" w:hAnsi="方正楷体_GBK" w:eastAsia="方正楷体_GBK" w:cs="方正楷体_GBK"/>
          <w:sz w:val="30"/>
          <w:szCs w:val="30"/>
        </w:rPr>
      </w:pPr>
    </w:p>
    <w:p w14:paraId="29C2FDC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首先，就上帝的命令而言，祂已吩咐我们使用它。</w:t>
      </w:r>
    </w:p>
    <w:p w14:paraId="1644C71D">
      <w:pPr>
        <w:pStyle w:val="3"/>
        <w:spacing w:before="86" w:line="285" w:lineRule="auto"/>
        <w:ind w:left="7" w:right="21" w:firstLine="3"/>
        <w:jc w:val="both"/>
        <w:rPr>
          <w:rFonts w:hint="eastAsia" w:ascii="方正楷体_GBK" w:hAnsi="方正楷体_GBK" w:eastAsia="方正楷体_GBK" w:cs="方正楷体_GBK"/>
          <w:sz w:val="30"/>
          <w:szCs w:val="30"/>
        </w:rPr>
      </w:pPr>
    </w:p>
    <w:p w14:paraId="7D3CAB0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respect of our weakness, who have need of all helps that may confirm our faith.</w:t>
      </w:r>
    </w:p>
    <w:p w14:paraId="6ACC6DD2">
      <w:pPr>
        <w:pStyle w:val="3"/>
        <w:spacing w:before="86" w:line="285" w:lineRule="auto"/>
        <w:ind w:left="7" w:right="21" w:firstLine="3"/>
        <w:jc w:val="both"/>
        <w:rPr>
          <w:rFonts w:hint="eastAsia" w:ascii="方正楷体_GBK" w:hAnsi="方正楷体_GBK" w:eastAsia="方正楷体_GBK" w:cs="方正楷体_GBK"/>
          <w:sz w:val="30"/>
          <w:szCs w:val="30"/>
        </w:rPr>
      </w:pPr>
    </w:p>
    <w:p w14:paraId="783122C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其次，就我们的软弱而言，我们需要一切能坚固我们信心的帮助。</w:t>
      </w:r>
    </w:p>
    <w:p w14:paraId="261AA847">
      <w:pPr>
        <w:pStyle w:val="3"/>
        <w:spacing w:before="86" w:line="285" w:lineRule="auto"/>
        <w:ind w:left="7" w:right="21" w:firstLine="3"/>
        <w:jc w:val="both"/>
        <w:rPr>
          <w:rFonts w:hint="eastAsia" w:ascii="方正楷体_GBK" w:hAnsi="方正楷体_GBK" w:eastAsia="方正楷体_GBK" w:cs="方正楷体_GBK"/>
          <w:sz w:val="30"/>
          <w:szCs w:val="30"/>
        </w:rPr>
      </w:pPr>
    </w:p>
    <w:p w14:paraId="5126236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baptism is not simply necessary to salvation, for the want of baptism (when it cannot be had) does not condemn, but the contempt of it when it may be had.</w:t>
      </w:r>
    </w:p>
    <w:p w14:paraId="55B941C1">
      <w:pPr>
        <w:pStyle w:val="3"/>
        <w:spacing w:before="86" w:line="285" w:lineRule="auto"/>
        <w:ind w:left="7" w:right="21" w:firstLine="3"/>
        <w:jc w:val="both"/>
        <w:rPr>
          <w:rFonts w:hint="eastAsia" w:ascii="方正楷体_GBK" w:hAnsi="方正楷体_GBK" w:eastAsia="方正楷体_GBK" w:cs="方正楷体_GBK"/>
          <w:sz w:val="30"/>
          <w:szCs w:val="30"/>
        </w:rPr>
      </w:pPr>
    </w:p>
    <w:p w14:paraId="703D2EA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然而，洗礼对救恩并非绝对必要，因为缺乏洗礼（当无法获得时）不会导致定罪，而是在可以得到时藐视它才会。</w:t>
      </w:r>
    </w:p>
    <w:p w14:paraId="50DFF29F">
      <w:pPr>
        <w:pStyle w:val="3"/>
        <w:spacing w:before="86" w:line="285" w:lineRule="auto"/>
        <w:ind w:left="7" w:right="21" w:firstLine="3"/>
        <w:jc w:val="both"/>
        <w:rPr>
          <w:rFonts w:hint="eastAsia" w:ascii="方正楷体_GBK" w:hAnsi="方正楷体_GBK" w:eastAsia="方正楷体_GBK" w:cs="方正楷体_GBK"/>
          <w:sz w:val="30"/>
          <w:szCs w:val="30"/>
        </w:rPr>
      </w:pPr>
    </w:p>
    <w:p w14:paraId="1AC4D90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contempt is pardonable if men repent afterward.</w:t>
      </w:r>
    </w:p>
    <w:p w14:paraId="08A4B7B9">
      <w:pPr>
        <w:pStyle w:val="3"/>
        <w:spacing w:before="86" w:line="285" w:lineRule="auto"/>
        <w:ind w:left="7" w:right="21" w:firstLine="3"/>
        <w:jc w:val="both"/>
        <w:rPr>
          <w:rFonts w:hint="eastAsia" w:ascii="方正楷体_GBK" w:hAnsi="方正楷体_GBK" w:eastAsia="方正楷体_GBK" w:cs="方正楷体_GBK"/>
          <w:sz w:val="30"/>
          <w:szCs w:val="30"/>
        </w:rPr>
      </w:pPr>
    </w:p>
    <w:p w14:paraId="776420A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若人事后悔改，这种藐视是可赦免的。</w:t>
      </w:r>
    </w:p>
    <w:p w14:paraId="481AFD72">
      <w:pPr>
        <w:pStyle w:val="3"/>
        <w:spacing w:before="86" w:line="285" w:lineRule="auto"/>
        <w:ind w:left="7" w:right="21" w:firstLine="3"/>
        <w:jc w:val="both"/>
        <w:rPr>
          <w:rFonts w:hint="eastAsia" w:ascii="方正楷体_GBK" w:hAnsi="方正楷体_GBK" w:eastAsia="方正楷体_GBK" w:cs="方正楷体_GBK"/>
          <w:sz w:val="30"/>
          <w:szCs w:val="30"/>
        </w:rPr>
      </w:pPr>
    </w:p>
    <w:p w14:paraId="2E4BE4E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children of believing parents are born holy (1 Cor. 7:14), and theirs is the kingdom of God.</w:t>
      </w:r>
    </w:p>
    <w:p w14:paraId="4B246A14">
      <w:pPr>
        <w:pStyle w:val="3"/>
        <w:spacing w:before="86" w:line="285" w:lineRule="auto"/>
        <w:ind w:left="7" w:right="21" w:firstLine="3"/>
        <w:jc w:val="both"/>
        <w:rPr>
          <w:rFonts w:hint="eastAsia" w:ascii="方正楷体_GBK" w:hAnsi="方正楷体_GBK" w:eastAsia="方正楷体_GBK" w:cs="方正楷体_GBK"/>
          <w:sz w:val="30"/>
          <w:szCs w:val="30"/>
        </w:rPr>
      </w:pPr>
    </w:p>
    <w:p w14:paraId="38A70CF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因为信徒父母的孩子生来就是圣洁的（林前7:14），上帝的国是他们的。</w:t>
      </w:r>
    </w:p>
    <w:p w14:paraId="196CF987">
      <w:pPr>
        <w:pStyle w:val="3"/>
        <w:spacing w:before="86" w:line="285" w:lineRule="auto"/>
        <w:ind w:left="7" w:right="21" w:firstLine="3"/>
        <w:jc w:val="both"/>
        <w:rPr>
          <w:rFonts w:hint="eastAsia" w:ascii="方正楷体_GBK" w:hAnsi="方正楷体_GBK" w:eastAsia="方正楷体_GBK" w:cs="方正楷体_GBK"/>
          <w:sz w:val="30"/>
          <w:szCs w:val="30"/>
        </w:rPr>
      </w:pPr>
    </w:p>
    <w:p w14:paraId="41764BA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if they die before baptism, they are saved.</w:t>
      </w:r>
    </w:p>
    <w:p w14:paraId="30CB1D57">
      <w:pPr>
        <w:pStyle w:val="3"/>
        <w:spacing w:before="86" w:line="285" w:lineRule="auto"/>
        <w:ind w:left="7" w:right="21" w:firstLine="3"/>
        <w:jc w:val="both"/>
        <w:rPr>
          <w:rFonts w:hint="eastAsia" w:ascii="方正楷体_GBK" w:hAnsi="方正楷体_GBK" w:eastAsia="方正楷体_GBK" w:cs="方正楷体_GBK"/>
          <w:sz w:val="30"/>
          <w:szCs w:val="30"/>
        </w:rPr>
      </w:pPr>
    </w:p>
    <w:p w14:paraId="79B6C0F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因此，如果他们在受洗前死去，他们也得救。</w:t>
      </w:r>
    </w:p>
    <w:p w14:paraId="6FFE2F5D">
      <w:pPr>
        <w:pStyle w:val="3"/>
        <w:spacing w:before="86" w:line="285" w:lineRule="auto"/>
        <w:ind w:left="7" w:right="21" w:firstLine="3"/>
        <w:jc w:val="both"/>
        <w:rPr>
          <w:rFonts w:hint="eastAsia" w:ascii="方正楷体_GBK" w:hAnsi="方正楷体_GBK" w:eastAsia="方正楷体_GBK" w:cs="方正楷体_GBK"/>
          <w:sz w:val="30"/>
          <w:szCs w:val="30"/>
        </w:rPr>
      </w:pPr>
    </w:p>
    <w:p w14:paraId="6BEC313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thief upon the cross and many holy martyrs have died without baptism and are in the kingdom of heaven.</w:t>
      </w:r>
    </w:p>
    <w:p w14:paraId="1C7AB830">
      <w:pPr>
        <w:pStyle w:val="3"/>
        <w:spacing w:before="86" w:line="285" w:lineRule="auto"/>
        <w:ind w:left="7" w:right="21" w:firstLine="3"/>
        <w:jc w:val="both"/>
        <w:rPr>
          <w:rFonts w:hint="eastAsia" w:ascii="方正楷体_GBK" w:hAnsi="方正楷体_GBK" w:eastAsia="方正楷体_GBK" w:cs="方正楷体_GBK"/>
          <w:sz w:val="30"/>
          <w:szCs w:val="30"/>
        </w:rPr>
      </w:pPr>
    </w:p>
    <w:p w14:paraId="2491042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十字架上的强盗和许多圣洁的殉道者没有受洗就死了，他们在天国里。</w:t>
      </w:r>
    </w:p>
    <w:p w14:paraId="50EADCD3">
      <w:pPr>
        <w:pStyle w:val="3"/>
        <w:spacing w:before="86" w:line="285" w:lineRule="auto"/>
        <w:ind w:left="7" w:right="21" w:firstLine="3"/>
        <w:jc w:val="both"/>
        <w:rPr>
          <w:rFonts w:hint="eastAsia" w:ascii="方正楷体_GBK" w:hAnsi="方正楷体_GBK" w:eastAsia="方正楷体_GBK" w:cs="方正楷体_GBK"/>
          <w:sz w:val="30"/>
          <w:szCs w:val="30"/>
        </w:rPr>
      </w:pPr>
    </w:p>
    <w:p w14:paraId="7FE1B6B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objected that the male child which is not circumcised must (by God's commandment) be cutoff from the people of God (Gen. 17:14), and therefore he that is not baptized must also be cut off.</w:t>
      </w:r>
    </w:p>
    <w:p w14:paraId="41A3203F">
      <w:pPr>
        <w:pStyle w:val="3"/>
        <w:spacing w:before="86" w:line="285" w:lineRule="auto"/>
        <w:ind w:left="7" w:right="21" w:firstLine="3"/>
        <w:jc w:val="both"/>
        <w:rPr>
          <w:rFonts w:hint="eastAsia" w:ascii="方正楷体_GBK" w:hAnsi="方正楷体_GBK" w:eastAsia="方正楷体_GBK" w:cs="方正楷体_GBK"/>
          <w:sz w:val="30"/>
          <w:szCs w:val="30"/>
        </w:rPr>
      </w:pPr>
    </w:p>
    <w:p w14:paraId="0F100ED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有人反对说，未受割礼的男孩必须（根据上帝的命令）从上帝的子民中剪除（创17:14），因此未受洗的人也必须被剪除。</w:t>
      </w:r>
    </w:p>
    <w:p w14:paraId="68DFE398">
      <w:pPr>
        <w:pStyle w:val="3"/>
        <w:spacing w:before="86" w:line="285" w:lineRule="auto"/>
        <w:ind w:left="7" w:right="21" w:firstLine="3"/>
        <w:jc w:val="both"/>
        <w:rPr>
          <w:rFonts w:hint="eastAsia" w:ascii="方正楷体_GBK" w:hAnsi="方正楷体_GBK" w:eastAsia="方正楷体_GBK" w:cs="方正楷体_GBK"/>
          <w:sz w:val="30"/>
          <w:szCs w:val="30"/>
        </w:rPr>
      </w:pPr>
    </w:p>
    <w:p w14:paraId="543B00F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text is spoken and meant not of infants, but of men of years, who being till then uncircumcised, despise the ordinance of God and refuse to be circumcised.</w:t>
      </w:r>
    </w:p>
    <w:p w14:paraId="69E31DE7">
      <w:pPr>
        <w:pStyle w:val="3"/>
        <w:spacing w:before="86" w:line="285" w:lineRule="auto"/>
        <w:ind w:left="7" w:right="21" w:firstLine="3"/>
        <w:jc w:val="both"/>
        <w:rPr>
          <w:rFonts w:hint="eastAsia" w:ascii="方正楷体_GBK" w:hAnsi="方正楷体_GBK" w:eastAsia="方正楷体_GBK" w:cs="方正楷体_GBK"/>
          <w:sz w:val="30"/>
          <w:szCs w:val="30"/>
        </w:rPr>
      </w:pPr>
    </w:p>
    <w:p w14:paraId="4E455F2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答：这经文所说和所指的不是婴儿，而是成年人，他们到那时仍未受割礼，藐视上帝的典章并拒绝受割礼。</w:t>
      </w:r>
    </w:p>
    <w:p w14:paraId="1463B720">
      <w:pPr>
        <w:pStyle w:val="3"/>
        <w:spacing w:before="86" w:line="285" w:lineRule="auto"/>
        <w:ind w:left="7" w:right="21" w:firstLine="3"/>
        <w:jc w:val="both"/>
        <w:rPr>
          <w:rFonts w:hint="eastAsia" w:ascii="方正楷体_GBK" w:hAnsi="方正楷体_GBK" w:eastAsia="方正楷体_GBK" w:cs="方正楷体_GBK"/>
          <w:sz w:val="30"/>
          <w:szCs w:val="30"/>
        </w:rPr>
      </w:pPr>
    </w:p>
    <w:p w14:paraId="37CF7FA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appears by the reason following: "For he hath made my covenant void."</w:t>
      </w:r>
    </w:p>
    <w:p w14:paraId="7F9627B0">
      <w:pPr>
        <w:pStyle w:val="3"/>
        <w:spacing w:before="86" w:line="285" w:lineRule="auto"/>
        <w:ind w:left="7" w:right="21" w:firstLine="3"/>
        <w:jc w:val="both"/>
        <w:rPr>
          <w:rFonts w:hint="eastAsia" w:ascii="方正楷体_GBK" w:hAnsi="方正楷体_GBK" w:eastAsia="方正楷体_GBK" w:cs="方正楷体_GBK"/>
          <w:sz w:val="30"/>
          <w:szCs w:val="30"/>
        </w:rPr>
      </w:pPr>
    </w:p>
    <w:p w14:paraId="524A135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这从随后的理由可以看出："因他废弃了我的约。"</w:t>
      </w:r>
    </w:p>
    <w:p w14:paraId="60CA6521">
      <w:pPr>
        <w:pStyle w:val="3"/>
        <w:spacing w:before="86" w:line="285" w:lineRule="auto"/>
        <w:ind w:left="7" w:right="21" w:firstLine="3"/>
        <w:jc w:val="both"/>
        <w:rPr>
          <w:rFonts w:hint="eastAsia" w:ascii="方正楷体_GBK" w:hAnsi="方正楷体_GBK" w:eastAsia="方正楷体_GBK" w:cs="方正楷体_GBK"/>
          <w:sz w:val="30"/>
          <w:szCs w:val="30"/>
        </w:rPr>
      </w:pPr>
    </w:p>
    <w:p w14:paraId="002F5BA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infants do not this, but their parents or men of years.</w:t>
      </w:r>
    </w:p>
    <w:p w14:paraId="0F9F36BA">
      <w:pPr>
        <w:pStyle w:val="3"/>
        <w:spacing w:before="86" w:line="285" w:lineRule="auto"/>
        <w:ind w:left="7" w:right="21" w:firstLine="3"/>
        <w:jc w:val="both"/>
        <w:rPr>
          <w:rFonts w:hint="eastAsia" w:ascii="方正楷体_GBK" w:hAnsi="方正楷体_GBK" w:eastAsia="方正楷体_GBK" w:cs="方正楷体_GBK"/>
          <w:sz w:val="30"/>
          <w:szCs w:val="30"/>
        </w:rPr>
      </w:pPr>
    </w:p>
    <w:p w14:paraId="7C7F4D9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现在婴儿不会这样做，而是他们的父母或成年人。</w:t>
      </w:r>
    </w:p>
    <w:p w14:paraId="65483A21">
      <w:pPr>
        <w:pStyle w:val="3"/>
        <w:spacing w:before="86" w:line="285" w:lineRule="auto"/>
        <w:ind w:left="7" w:right="21" w:firstLine="3"/>
        <w:jc w:val="both"/>
        <w:rPr>
          <w:rFonts w:hint="eastAsia" w:ascii="方正楷体_GBK" w:hAnsi="方正楷体_GBK" w:eastAsia="方正楷体_GBK" w:cs="方正楷体_GBK"/>
          <w:sz w:val="30"/>
          <w:szCs w:val="30"/>
        </w:rPr>
      </w:pPr>
    </w:p>
    <w:p w14:paraId="505536E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speech of Christ is objected, "Except a man be born of water and the Holy Ghost, he cannot enter into the kingdom of God" (John 3:5).</w:t>
      </w:r>
    </w:p>
    <w:p w14:paraId="14041BB6">
      <w:pPr>
        <w:pStyle w:val="3"/>
        <w:spacing w:before="86" w:line="285" w:lineRule="auto"/>
        <w:ind w:left="7" w:right="21" w:firstLine="3"/>
        <w:jc w:val="both"/>
        <w:rPr>
          <w:rFonts w:hint="eastAsia" w:ascii="方正楷体_GBK" w:hAnsi="方正楷体_GBK" w:eastAsia="方正楷体_GBK" w:cs="方正楷体_GBK"/>
          <w:sz w:val="30"/>
          <w:szCs w:val="30"/>
        </w:rPr>
      </w:pPr>
    </w:p>
    <w:p w14:paraId="1A88AFF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第二，基督的话被引用为反对，"人若不是从水和圣灵生的，就不能进上帝的国"（约3:5）。</w:t>
      </w:r>
    </w:p>
    <w:p w14:paraId="353E82D4">
      <w:pPr>
        <w:pStyle w:val="3"/>
        <w:spacing w:before="86" w:line="285" w:lineRule="auto"/>
        <w:ind w:left="7" w:right="21" w:firstLine="3"/>
        <w:jc w:val="both"/>
        <w:rPr>
          <w:rFonts w:hint="eastAsia" w:ascii="方正楷体_GBK" w:hAnsi="方正楷体_GBK" w:eastAsia="方正楷体_GBK" w:cs="方正楷体_GBK"/>
          <w:sz w:val="30"/>
          <w:szCs w:val="30"/>
        </w:rPr>
      </w:pPr>
    </w:p>
    <w:p w14:paraId="40723C6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Christ alludes to the washings of the Old Testament (Ezek. 36:25), and withal gives an exposition of them on this manner.</w:t>
      </w:r>
    </w:p>
    <w:p w14:paraId="42CB8765">
      <w:pPr>
        <w:pStyle w:val="3"/>
        <w:spacing w:before="86" w:line="285" w:lineRule="auto"/>
        <w:ind w:left="7" w:right="21" w:firstLine="3"/>
        <w:jc w:val="both"/>
        <w:rPr>
          <w:rFonts w:hint="eastAsia" w:ascii="方正楷体_GBK" w:hAnsi="方正楷体_GBK" w:eastAsia="方正楷体_GBK" w:cs="方正楷体_GBK"/>
          <w:sz w:val="30"/>
          <w:szCs w:val="30"/>
        </w:rPr>
      </w:pPr>
    </w:p>
    <w:p w14:paraId="51355A2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答：基督暗指旧约的洗净礼（结36:25），并且以这种方式对它们作出解释。</w:t>
      </w:r>
    </w:p>
    <w:p w14:paraId="44E793CB">
      <w:pPr>
        <w:pStyle w:val="3"/>
        <w:spacing w:before="86" w:line="285" w:lineRule="auto"/>
        <w:ind w:left="7" w:right="21" w:firstLine="3"/>
        <w:jc w:val="both"/>
        <w:rPr>
          <w:rFonts w:hint="eastAsia" w:ascii="方正楷体_GBK" w:hAnsi="方正楷体_GBK" w:eastAsia="方正楷体_GBK" w:cs="方正楷体_GBK"/>
          <w:sz w:val="30"/>
          <w:szCs w:val="30"/>
        </w:rPr>
      </w:pPr>
    </w:p>
    <w:p w14:paraId="778521F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are a Pharisee and love much washing.</w:t>
      </w:r>
    </w:p>
    <w:p w14:paraId="5C41A4FB">
      <w:pPr>
        <w:pStyle w:val="3"/>
        <w:spacing w:before="86" w:line="285" w:lineRule="auto"/>
        <w:ind w:left="7" w:right="21" w:firstLine="3"/>
        <w:jc w:val="both"/>
        <w:rPr>
          <w:rFonts w:hint="eastAsia" w:ascii="方正楷体_GBK" w:hAnsi="方正楷体_GBK" w:eastAsia="方正楷体_GBK" w:cs="方正楷体_GBK"/>
          <w:sz w:val="30"/>
          <w:szCs w:val="30"/>
        </w:rPr>
      </w:pPr>
    </w:p>
    <w:p w14:paraId="1DB2416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你是法利赛人，喜欢多次洗净。</w:t>
      </w:r>
    </w:p>
    <w:p w14:paraId="0C15C803">
      <w:pPr>
        <w:pStyle w:val="3"/>
        <w:spacing w:before="86" w:line="285" w:lineRule="auto"/>
        <w:ind w:left="7" w:right="21" w:firstLine="3"/>
        <w:jc w:val="both"/>
        <w:rPr>
          <w:rFonts w:hint="eastAsia" w:ascii="方正楷体_GBK" w:hAnsi="方正楷体_GBK" w:eastAsia="方正楷体_GBK" w:cs="方正楷体_GBK"/>
          <w:sz w:val="30"/>
          <w:szCs w:val="30"/>
        </w:rPr>
      </w:pPr>
    </w:p>
    <w:p w14:paraId="6C120FB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you would enter into the kingdom of heaven, you must be washed with clean water, that is, born anew by the Holy Ghost.</w:t>
      </w:r>
    </w:p>
    <w:p w14:paraId="49F97214">
      <w:pPr>
        <w:pStyle w:val="3"/>
        <w:spacing w:before="86" w:line="285" w:lineRule="auto"/>
        <w:ind w:left="7" w:right="21" w:firstLine="3"/>
        <w:jc w:val="both"/>
        <w:rPr>
          <w:rFonts w:hint="eastAsia" w:ascii="方正楷体_GBK" w:hAnsi="方正楷体_GBK" w:eastAsia="方正楷体_GBK" w:cs="方正楷体_GBK"/>
          <w:sz w:val="30"/>
          <w:szCs w:val="30"/>
        </w:rPr>
      </w:pPr>
    </w:p>
    <w:p w14:paraId="4D80039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但如果你要进入天国，你必须用洁净的水洗净，也就是藉着圣灵重生。</w:t>
      </w:r>
    </w:p>
    <w:p w14:paraId="7FFD6B2D">
      <w:pPr>
        <w:pStyle w:val="3"/>
        <w:spacing w:before="86" w:line="285" w:lineRule="auto"/>
        <w:ind w:left="7" w:right="21" w:firstLine="3"/>
        <w:jc w:val="both"/>
        <w:rPr>
          <w:rFonts w:hint="eastAsia" w:ascii="方正楷体_GBK" w:hAnsi="方正楷体_GBK" w:eastAsia="方正楷体_GBK" w:cs="方正楷体_GBK"/>
          <w:sz w:val="30"/>
          <w:szCs w:val="30"/>
        </w:rPr>
      </w:pPr>
    </w:p>
    <w:p w14:paraId="56546D8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 answer, that if the words be meant of baptism, they carry this sense.</w:t>
      </w:r>
    </w:p>
    <w:p w14:paraId="503B973E">
      <w:pPr>
        <w:pStyle w:val="3"/>
        <w:spacing w:before="86" w:line="285" w:lineRule="auto"/>
        <w:ind w:left="7" w:right="21" w:firstLine="3"/>
        <w:jc w:val="both"/>
        <w:rPr>
          <w:rFonts w:hint="eastAsia" w:ascii="方正楷体_GBK" w:hAnsi="方正楷体_GBK" w:eastAsia="方正楷体_GBK" w:cs="方正楷体_GBK"/>
          <w:sz w:val="30"/>
          <w:szCs w:val="30"/>
        </w:rPr>
      </w:pPr>
    </w:p>
    <w:p w14:paraId="34ACD6A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再者，我回答说，如果这些话是指洗礼，它们带有这样的意思。</w:t>
      </w:r>
    </w:p>
    <w:p w14:paraId="4655AA50">
      <w:pPr>
        <w:pStyle w:val="3"/>
        <w:spacing w:before="86" w:line="285" w:lineRule="auto"/>
        <w:ind w:left="7" w:right="21" w:firstLine="3"/>
        <w:jc w:val="both"/>
        <w:rPr>
          <w:rFonts w:hint="eastAsia" w:ascii="方正楷体_GBK" w:hAnsi="方正楷体_GBK" w:eastAsia="方正楷体_GBK" w:cs="方正楷体_GBK"/>
          <w:sz w:val="30"/>
          <w:szCs w:val="30"/>
        </w:rPr>
      </w:pPr>
    </w:p>
    <w:p w14:paraId="46AB733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kingdom of heaven doeth not signify life eternal, but the church of the New Testament, and that in his visible estate (Mark 9:1); and baptism makes men visible members of the church.</w:t>
      </w:r>
    </w:p>
    <w:p w14:paraId="708035F2">
      <w:pPr>
        <w:pStyle w:val="3"/>
        <w:spacing w:before="86" w:line="285" w:lineRule="auto"/>
        <w:ind w:left="7" w:right="21" w:firstLine="3"/>
        <w:jc w:val="both"/>
        <w:rPr>
          <w:rFonts w:hint="eastAsia" w:ascii="方正楷体_GBK" w:hAnsi="方正楷体_GBK" w:eastAsia="方正楷体_GBK" w:cs="方正楷体_GBK"/>
          <w:sz w:val="30"/>
          <w:szCs w:val="30"/>
        </w:rPr>
      </w:pPr>
    </w:p>
    <w:p w14:paraId="7723937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天国不是表示永生，而是指新约的教会，特别是其有形的状态（可9:1）；而洗礼使人成为教会的有形成员。</w:t>
      </w:r>
    </w:p>
    <w:p w14:paraId="2F4562AC">
      <w:pPr>
        <w:pStyle w:val="3"/>
        <w:spacing w:before="86" w:line="285" w:lineRule="auto"/>
        <w:ind w:left="7" w:right="21" w:firstLine="3"/>
        <w:jc w:val="both"/>
        <w:rPr>
          <w:rFonts w:hint="eastAsia" w:ascii="方正楷体_GBK" w:hAnsi="方正楷体_GBK" w:eastAsia="方正楷体_GBK" w:cs="方正楷体_GBK"/>
          <w:sz w:val="30"/>
          <w:szCs w:val="30"/>
        </w:rPr>
      </w:pPr>
    </w:p>
    <w:p w14:paraId="60BF554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baptism is made necessary, not in respect of eternal life, but in respect of our admission and entrance into the church, whereof it is now the only means.</w:t>
      </w:r>
    </w:p>
    <w:p w14:paraId="573B9066">
      <w:pPr>
        <w:pStyle w:val="3"/>
        <w:spacing w:before="86" w:line="285" w:lineRule="auto"/>
        <w:ind w:left="7" w:right="21" w:firstLine="3"/>
        <w:jc w:val="both"/>
        <w:rPr>
          <w:rFonts w:hint="eastAsia" w:ascii="方正楷体_GBK" w:hAnsi="方正楷体_GBK" w:eastAsia="方正楷体_GBK" w:cs="方正楷体_GBK"/>
          <w:sz w:val="30"/>
          <w:szCs w:val="30"/>
        </w:rPr>
      </w:pPr>
    </w:p>
    <w:p w14:paraId="38ADE07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因此洗礼被认为是必要的，不是就永生而言，而是就我们被接纳和进入教会而言，现在它是唯一的途径。</w:t>
      </w:r>
    </w:p>
    <w:p w14:paraId="35B3D51E">
      <w:pPr>
        <w:pStyle w:val="3"/>
        <w:spacing w:before="86" w:line="285" w:lineRule="auto"/>
        <w:ind w:left="7" w:right="21" w:firstLine="3"/>
        <w:jc w:val="both"/>
        <w:rPr>
          <w:rFonts w:hint="eastAsia" w:ascii="方正楷体_GBK" w:hAnsi="方正楷体_GBK" w:eastAsia="方正楷体_GBK" w:cs="方正楷体_GBK"/>
          <w:sz w:val="30"/>
          <w:szCs w:val="30"/>
        </w:rPr>
      </w:pPr>
    </w:p>
    <w:p w14:paraId="0AAC034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seventh point is touching the circumstances of baptism, which are five.</w:t>
      </w:r>
    </w:p>
    <w:p w14:paraId="60735C2B">
      <w:pPr>
        <w:pStyle w:val="3"/>
        <w:spacing w:before="86" w:line="285" w:lineRule="auto"/>
        <w:ind w:left="7" w:right="21" w:firstLine="3"/>
        <w:jc w:val="both"/>
        <w:rPr>
          <w:rFonts w:hint="eastAsia" w:ascii="方正楷体_GBK" w:hAnsi="方正楷体_GBK" w:eastAsia="方正楷体_GBK" w:cs="方正楷体_GBK"/>
          <w:sz w:val="30"/>
          <w:szCs w:val="30"/>
        </w:rPr>
      </w:pPr>
    </w:p>
    <w:p w14:paraId="08C3948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第七点是关于洗礼的环境，有五点。</w:t>
      </w:r>
    </w:p>
    <w:p w14:paraId="25E8C116">
      <w:pPr>
        <w:pStyle w:val="3"/>
        <w:spacing w:before="86" w:line="285" w:lineRule="auto"/>
        <w:ind w:left="7" w:right="21" w:firstLine="3"/>
        <w:jc w:val="both"/>
        <w:rPr>
          <w:rFonts w:hint="eastAsia" w:ascii="方正楷体_GBK" w:hAnsi="方正楷体_GBK" w:eastAsia="方正楷体_GBK" w:cs="方正楷体_GBK"/>
          <w:sz w:val="30"/>
          <w:szCs w:val="30"/>
        </w:rPr>
      </w:pPr>
    </w:p>
    <w:p w14:paraId="784B1C0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concerns the persons which are to administer baptism, of whom I propound four questions.</w:t>
      </w:r>
    </w:p>
    <w:p w14:paraId="03BC537D">
      <w:pPr>
        <w:pStyle w:val="3"/>
        <w:spacing w:before="86" w:line="285" w:lineRule="auto"/>
        <w:ind w:left="7" w:right="21" w:firstLine="3"/>
        <w:jc w:val="both"/>
        <w:rPr>
          <w:rFonts w:hint="eastAsia" w:ascii="方正楷体_GBK" w:hAnsi="方正楷体_GBK" w:eastAsia="方正楷体_GBK" w:cs="方正楷体_GBK"/>
          <w:sz w:val="30"/>
          <w:szCs w:val="30"/>
        </w:rPr>
      </w:pPr>
    </w:p>
    <w:p w14:paraId="4653FCD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第一点关于施行洗礼的人，我提出四个问题。</w:t>
      </w:r>
    </w:p>
    <w:p w14:paraId="526DB8AC">
      <w:pPr>
        <w:pStyle w:val="3"/>
        <w:spacing w:before="86" w:line="285" w:lineRule="auto"/>
        <w:ind w:left="7" w:right="21" w:firstLine="3"/>
        <w:jc w:val="both"/>
        <w:rPr>
          <w:rFonts w:hint="eastAsia" w:ascii="方正楷体_GBK" w:hAnsi="方正楷体_GBK" w:eastAsia="方正楷体_GBK" w:cs="方正楷体_GBK"/>
          <w:sz w:val="30"/>
          <w:szCs w:val="30"/>
        </w:rPr>
      </w:pPr>
    </w:p>
    <w:p w14:paraId="0FFE0C9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whether not only ministers of the word, but also lay persons (as they are called) or mere private men may administer baptism?</w:t>
      </w:r>
    </w:p>
    <w:p w14:paraId="4B9634C7">
      <w:pPr>
        <w:pStyle w:val="3"/>
        <w:spacing w:before="86" w:line="285" w:lineRule="auto"/>
        <w:ind w:left="7" w:right="21" w:firstLine="3"/>
        <w:jc w:val="both"/>
        <w:rPr>
          <w:rFonts w:hint="eastAsia" w:ascii="方正楷体_GBK" w:hAnsi="方正楷体_GBK" w:eastAsia="方正楷体_GBK" w:cs="方正楷体_GBK"/>
          <w:sz w:val="30"/>
          <w:szCs w:val="30"/>
        </w:rPr>
      </w:pPr>
    </w:p>
    <w:p w14:paraId="086F25C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第一个问题是，不仅是圣道的牧师，而且平信徒（如他们所称的）或纯粹的私人也可以施行洗礼吗？</w:t>
      </w:r>
    </w:p>
    <w:p w14:paraId="74AD784C">
      <w:pPr>
        <w:pStyle w:val="3"/>
        <w:spacing w:before="86" w:line="285" w:lineRule="auto"/>
        <w:ind w:left="7" w:right="21" w:firstLine="3"/>
        <w:jc w:val="both"/>
        <w:rPr>
          <w:rFonts w:hint="eastAsia" w:ascii="方正楷体_GBK" w:hAnsi="方正楷体_GBK" w:eastAsia="方正楷体_GBK" w:cs="方正楷体_GBK"/>
          <w:sz w:val="30"/>
          <w:szCs w:val="30"/>
        </w:rPr>
      </w:pPr>
    </w:p>
    <w:p w14:paraId="3A1B43A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Ministers of the word only.</w:t>
      </w:r>
    </w:p>
    <w:p w14:paraId="26A15898">
      <w:pPr>
        <w:pStyle w:val="3"/>
        <w:spacing w:before="86" w:line="285" w:lineRule="auto"/>
        <w:ind w:left="7" w:right="21" w:firstLine="3"/>
        <w:jc w:val="both"/>
        <w:rPr>
          <w:rFonts w:hint="eastAsia" w:ascii="方正楷体_GBK" w:hAnsi="方正楷体_GBK" w:eastAsia="方正楷体_GBK" w:cs="方正楷体_GBK"/>
          <w:sz w:val="30"/>
          <w:szCs w:val="30"/>
        </w:rPr>
      </w:pPr>
    </w:p>
    <w:p w14:paraId="0E2270A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答：只有圣道的牧师。</w:t>
      </w:r>
    </w:p>
    <w:p w14:paraId="5D2E2112">
      <w:pPr>
        <w:pStyle w:val="3"/>
        <w:spacing w:before="86" w:line="285" w:lineRule="auto"/>
        <w:ind w:left="7" w:right="21" w:firstLine="3"/>
        <w:jc w:val="both"/>
        <w:rPr>
          <w:rFonts w:hint="eastAsia" w:ascii="方正楷体_GBK" w:hAnsi="方正楷体_GBK" w:eastAsia="方正楷体_GBK" w:cs="方正楷体_GBK"/>
          <w:sz w:val="30"/>
          <w:szCs w:val="30"/>
        </w:rPr>
      </w:pPr>
    </w:p>
    <w:p w14:paraId="64AC676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to baptize is a part of the public ministry: "Go teach all nations, baptizing them" (Matt. 28:19).</w:t>
      </w:r>
    </w:p>
    <w:p w14:paraId="65C41947">
      <w:pPr>
        <w:pStyle w:val="3"/>
        <w:spacing w:before="86" w:line="285" w:lineRule="auto"/>
        <w:ind w:left="7" w:right="21" w:firstLine="3"/>
        <w:jc w:val="both"/>
        <w:rPr>
          <w:rFonts w:hint="eastAsia" w:ascii="方正楷体_GBK" w:hAnsi="方正楷体_GBK" w:eastAsia="方正楷体_GBK" w:cs="方正楷体_GBK"/>
          <w:sz w:val="30"/>
          <w:szCs w:val="30"/>
        </w:rPr>
      </w:pPr>
    </w:p>
    <w:p w14:paraId="15998BD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因为施洗是公共事工的一部分："你们要去，使万民作我的门徒，给他们施洗"（太28:19）。</w:t>
      </w:r>
    </w:p>
    <w:p w14:paraId="62C26BC5">
      <w:pPr>
        <w:pStyle w:val="3"/>
        <w:spacing w:before="86" w:line="285" w:lineRule="auto"/>
        <w:ind w:left="7" w:right="21" w:firstLine="3"/>
        <w:jc w:val="both"/>
        <w:rPr>
          <w:rFonts w:hint="eastAsia" w:ascii="方正楷体_GBK" w:hAnsi="方正楷体_GBK" w:eastAsia="方正楷体_GBK" w:cs="方正楷体_GBK"/>
          <w:sz w:val="30"/>
          <w:szCs w:val="30"/>
        </w:rPr>
      </w:pPr>
    </w:p>
    <w:p w14:paraId="503F669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mark how preaching and baptizing are joined together.</w:t>
      </w:r>
    </w:p>
    <w:p w14:paraId="5DC7704C">
      <w:pPr>
        <w:pStyle w:val="3"/>
        <w:spacing w:before="86" w:line="285" w:lineRule="auto"/>
        <w:ind w:left="7" w:right="21" w:firstLine="3"/>
        <w:jc w:val="both"/>
        <w:rPr>
          <w:rFonts w:hint="eastAsia" w:ascii="方正楷体_GBK" w:hAnsi="方正楷体_GBK" w:eastAsia="方正楷体_GBK" w:cs="方正楷体_GBK"/>
          <w:sz w:val="30"/>
          <w:szCs w:val="30"/>
        </w:rPr>
      </w:pPr>
    </w:p>
    <w:p w14:paraId="23F8DC9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注意传道和施洗是如何连在一起的。</w:t>
      </w:r>
    </w:p>
    <w:p w14:paraId="205FFBDF">
      <w:pPr>
        <w:pStyle w:val="3"/>
        <w:spacing w:before="86" w:line="285" w:lineRule="auto"/>
        <w:ind w:left="7" w:right="21" w:firstLine="3"/>
        <w:jc w:val="both"/>
        <w:rPr>
          <w:rFonts w:hint="eastAsia" w:ascii="方正楷体_GBK" w:hAnsi="方正楷体_GBK" w:eastAsia="方正楷体_GBK" w:cs="方正楷体_GBK"/>
          <w:sz w:val="30"/>
          <w:szCs w:val="30"/>
        </w:rPr>
      </w:pPr>
    </w:p>
    <w:p w14:paraId="3C118B5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things which God has joined, no man may separate.</w:t>
      </w:r>
    </w:p>
    <w:p w14:paraId="0D4792B6">
      <w:pPr>
        <w:pStyle w:val="3"/>
        <w:spacing w:before="86" w:line="285" w:lineRule="auto"/>
        <w:ind w:left="7" w:right="21" w:firstLine="3"/>
        <w:jc w:val="both"/>
        <w:rPr>
          <w:rFonts w:hint="eastAsia" w:ascii="方正楷体_GBK" w:hAnsi="方正楷体_GBK" w:eastAsia="方正楷体_GBK" w:cs="方正楷体_GBK"/>
          <w:sz w:val="30"/>
          <w:szCs w:val="30"/>
        </w:rPr>
      </w:pPr>
    </w:p>
    <w:p w14:paraId="1DD5006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上帝所配合的，人不可分开。</w:t>
      </w:r>
    </w:p>
    <w:p w14:paraId="3319BFEE">
      <w:pPr>
        <w:pStyle w:val="3"/>
        <w:spacing w:before="86" w:line="285" w:lineRule="auto"/>
        <w:ind w:left="7" w:right="21" w:firstLine="3"/>
        <w:jc w:val="both"/>
        <w:rPr>
          <w:rFonts w:hint="eastAsia" w:ascii="方正楷体_GBK" w:hAnsi="方正楷体_GBK" w:eastAsia="方正楷体_GBK" w:cs="方正楷体_GBK"/>
          <w:sz w:val="30"/>
          <w:szCs w:val="30"/>
        </w:rPr>
      </w:pPr>
    </w:p>
    <w:p w14:paraId="3F87EC5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 that must perform any part of the public ministry must have a calling (Rom. 10:15; Heb. 5:4), but mere private persons have no calling to this business.</w:t>
      </w:r>
    </w:p>
    <w:p w14:paraId="57F84898">
      <w:pPr>
        <w:pStyle w:val="3"/>
        <w:spacing w:before="86" w:line="285" w:lineRule="auto"/>
        <w:ind w:left="7" w:right="21" w:firstLine="3"/>
        <w:jc w:val="both"/>
        <w:rPr>
          <w:rFonts w:hint="eastAsia" w:ascii="方正楷体_GBK" w:hAnsi="方正楷体_GBK" w:eastAsia="方正楷体_GBK" w:cs="方正楷体_GBK"/>
          <w:sz w:val="30"/>
          <w:szCs w:val="30"/>
        </w:rPr>
      </w:pPr>
    </w:p>
    <w:p w14:paraId="47332ED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再者，必须执行公共事工任何部分的人必须有呼召（罗10:15；来5:4），但纯粹的私人对这事没有呼召。</w:t>
      </w:r>
    </w:p>
    <w:p w14:paraId="697266B7">
      <w:pPr>
        <w:pStyle w:val="3"/>
        <w:spacing w:before="86" w:line="285" w:lineRule="auto"/>
        <w:ind w:left="7" w:right="21" w:firstLine="3"/>
        <w:jc w:val="both"/>
        <w:rPr>
          <w:rFonts w:hint="eastAsia" w:ascii="方正楷体_GBK" w:hAnsi="方正楷体_GBK" w:eastAsia="方正楷体_GBK" w:cs="方正楷体_GBK"/>
          <w:sz w:val="30"/>
          <w:szCs w:val="30"/>
        </w:rPr>
      </w:pPr>
    </w:p>
    <w:p w14:paraId="77AAB76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whatsoever is not of faith, is sin.</w:t>
      </w:r>
    </w:p>
    <w:p w14:paraId="6A46AE74">
      <w:pPr>
        <w:pStyle w:val="3"/>
        <w:spacing w:before="86" w:line="285" w:lineRule="auto"/>
        <w:ind w:left="7" w:right="21" w:firstLine="3"/>
        <w:jc w:val="both"/>
        <w:rPr>
          <w:rFonts w:hint="eastAsia" w:ascii="方正楷体_GBK" w:hAnsi="方正楷体_GBK" w:eastAsia="方正楷体_GBK" w:cs="方正楷体_GBK"/>
          <w:sz w:val="30"/>
          <w:szCs w:val="30"/>
        </w:rPr>
      </w:pPr>
    </w:p>
    <w:p w14:paraId="1DE7829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凡不出于信心的都是罪。</w:t>
      </w:r>
    </w:p>
    <w:p w14:paraId="7AEAE60C">
      <w:pPr>
        <w:pStyle w:val="3"/>
        <w:spacing w:before="86" w:line="285" w:lineRule="auto"/>
        <w:ind w:left="7" w:right="21" w:firstLine="3"/>
        <w:jc w:val="both"/>
        <w:rPr>
          <w:rFonts w:hint="eastAsia" w:ascii="方正楷体_GBK" w:hAnsi="方正楷体_GBK" w:eastAsia="方正楷体_GBK" w:cs="方正楷体_GBK"/>
          <w:sz w:val="30"/>
          <w:szCs w:val="30"/>
        </w:rPr>
      </w:pPr>
    </w:p>
    <w:p w14:paraId="05C5D0D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administration of baptism by private persons is without faith.</w:t>
      </w:r>
    </w:p>
    <w:p w14:paraId="7CA76653">
      <w:pPr>
        <w:pStyle w:val="3"/>
        <w:spacing w:before="86" w:line="285" w:lineRule="auto"/>
        <w:ind w:left="7" w:right="21" w:firstLine="3"/>
        <w:jc w:val="both"/>
        <w:rPr>
          <w:rFonts w:hint="eastAsia" w:ascii="方正楷体_GBK" w:hAnsi="方正楷体_GBK" w:eastAsia="方正楷体_GBK" w:cs="方正楷体_GBK"/>
          <w:sz w:val="30"/>
          <w:szCs w:val="30"/>
        </w:rPr>
      </w:pPr>
    </w:p>
    <w:p w14:paraId="6A5E78E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现在，由私人施行洗礼是没有信心的。</w:t>
      </w:r>
    </w:p>
    <w:p w14:paraId="738DF3E9">
      <w:pPr>
        <w:pStyle w:val="3"/>
        <w:spacing w:before="86" w:line="285" w:lineRule="auto"/>
        <w:ind w:left="7" w:right="21" w:firstLine="3"/>
        <w:jc w:val="both"/>
        <w:rPr>
          <w:rFonts w:hint="eastAsia" w:ascii="方正楷体_GBK" w:hAnsi="方正楷体_GBK" w:eastAsia="方正楷体_GBK" w:cs="方正楷体_GBK"/>
          <w:sz w:val="30"/>
          <w:szCs w:val="30"/>
        </w:rPr>
      </w:pPr>
    </w:p>
    <w:p w14:paraId="68676BE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is neither precept, nor fit example for it in the Word of God.</w:t>
      </w:r>
    </w:p>
    <w:p w14:paraId="1173F1D3">
      <w:pPr>
        <w:pStyle w:val="3"/>
        <w:spacing w:before="86" w:line="285" w:lineRule="auto"/>
        <w:ind w:left="7" w:right="21" w:firstLine="3"/>
        <w:jc w:val="both"/>
        <w:rPr>
          <w:rFonts w:hint="eastAsia" w:ascii="方正楷体_GBK" w:hAnsi="方正楷体_GBK" w:eastAsia="方正楷体_GBK" w:cs="方正楷体_GBK"/>
          <w:sz w:val="30"/>
          <w:szCs w:val="30"/>
        </w:rPr>
      </w:pPr>
    </w:p>
    <w:p w14:paraId="02F0310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因为在上帝的话语中既没有诫命，也没有合适的例子。</w:t>
      </w:r>
    </w:p>
    <w:p w14:paraId="50B6E7B3">
      <w:pPr>
        <w:pStyle w:val="3"/>
        <w:spacing w:before="86" w:line="285" w:lineRule="auto"/>
        <w:ind w:left="7" w:right="21" w:firstLine="3"/>
        <w:jc w:val="both"/>
        <w:rPr>
          <w:rFonts w:hint="eastAsia" w:ascii="方正楷体_GBK" w:hAnsi="方正楷体_GBK" w:eastAsia="方正楷体_GBK" w:cs="方正楷体_GBK"/>
          <w:sz w:val="30"/>
          <w:szCs w:val="30"/>
        </w:rPr>
      </w:pPr>
    </w:p>
    <w:p w14:paraId="7B804A9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example of Zipporah is alleged, who circumcised her child (Ex. 4:25).</w:t>
      </w:r>
    </w:p>
    <w:p w14:paraId="6D7392CC">
      <w:pPr>
        <w:pStyle w:val="3"/>
        <w:spacing w:before="86" w:line="285" w:lineRule="auto"/>
        <w:ind w:left="7" w:right="21" w:firstLine="3"/>
        <w:jc w:val="both"/>
        <w:rPr>
          <w:rFonts w:hint="eastAsia" w:ascii="方正楷体_GBK" w:hAnsi="方正楷体_GBK" w:eastAsia="方正楷体_GBK" w:cs="方正楷体_GBK"/>
          <w:sz w:val="30"/>
          <w:szCs w:val="30"/>
        </w:rPr>
      </w:pPr>
    </w:p>
    <w:p w14:paraId="77AC041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有人引用西坡拉的例子，她给她的孩子行了割礼（出4:25）。</w:t>
      </w:r>
    </w:p>
    <w:p w14:paraId="6548390E">
      <w:pPr>
        <w:pStyle w:val="3"/>
        <w:spacing w:before="86" w:line="285" w:lineRule="auto"/>
        <w:ind w:left="7" w:right="21" w:firstLine="3"/>
        <w:jc w:val="both"/>
        <w:rPr>
          <w:rFonts w:hint="eastAsia" w:ascii="方正楷体_GBK" w:hAnsi="方正楷体_GBK" w:eastAsia="方正楷体_GBK" w:cs="方正楷体_GBK"/>
          <w:sz w:val="30"/>
          <w:szCs w:val="30"/>
        </w:rPr>
      </w:pPr>
    </w:p>
    <w:p w14:paraId="1D900AC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example is many ways discommendable.</w:t>
      </w:r>
    </w:p>
    <w:p w14:paraId="705D5FBA">
      <w:pPr>
        <w:pStyle w:val="3"/>
        <w:spacing w:before="86" w:line="285" w:lineRule="auto"/>
        <w:ind w:left="7" w:right="21" w:firstLine="3"/>
        <w:jc w:val="both"/>
        <w:rPr>
          <w:rFonts w:hint="eastAsia" w:ascii="方正楷体_GBK" w:hAnsi="方正楷体_GBK" w:eastAsia="方正楷体_GBK" w:cs="方正楷体_GBK"/>
          <w:sz w:val="30"/>
          <w:szCs w:val="30"/>
        </w:rPr>
      </w:pPr>
    </w:p>
    <w:p w14:paraId="384789C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答：这例子在许多方面是不值得称赞的。</w:t>
      </w:r>
    </w:p>
    <w:p w14:paraId="6AD5ED34">
      <w:pPr>
        <w:pStyle w:val="3"/>
        <w:spacing w:before="86" w:line="285" w:lineRule="auto"/>
        <w:ind w:left="7" w:right="21" w:firstLine="3"/>
        <w:jc w:val="both"/>
        <w:rPr>
          <w:rFonts w:hint="eastAsia" w:ascii="方正楷体_GBK" w:hAnsi="方正楷体_GBK" w:eastAsia="方正楷体_GBK" w:cs="方正楷体_GBK"/>
          <w:sz w:val="30"/>
          <w:szCs w:val="30"/>
        </w:rPr>
      </w:pPr>
    </w:p>
    <w:p w14:paraId="4F339E6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she did it in the presence of her husband, when there was no need.</w:t>
      </w:r>
    </w:p>
    <w:p w14:paraId="4EE5D119">
      <w:pPr>
        <w:pStyle w:val="3"/>
        <w:spacing w:before="86" w:line="285" w:lineRule="auto"/>
        <w:ind w:left="7" w:right="21" w:firstLine="3"/>
        <w:jc w:val="both"/>
        <w:rPr>
          <w:rFonts w:hint="eastAsia" w:ascii="方正楷体_GBK" w:hAnsi="方正楷体_GBK" w:eastAsia="方正楷体_GBK" w:cs="方正楷体_GBK"/>
          <w:sz w:val="30"/>
          <w:szCs w:val="30"/>
        </w:rPr>
      </w:pPr>
    </w:p>
    <w:p w14:paraId="4C8A1F7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因为她在丈夫在场时这样做，当时没有必要。</w:t>
      </w:r>
    </w:p>
    <w:p w14:paraId="5EB249B1">
      <w:pPr>
        <w:pStyle w:val="3"/>
        <w:spacing w:before="86" w:line="285" w:lineRule="auto"/>
        <w:ind w:left="7" w:right="21" w:firstLine="3"/>
        <w:jc w:val="both"/>
        <w:rPr>
          <w:rFonts w:hint="eastAsia" w:ascii="方正楷体_GBK" w:hAnsi="方正楷体_GBK" w:eastAsia="方正楷体_GBK" w:cs="方正楷体_GBK"/>
          <w:sz w:val="30"/>
          <w:szCs w:val="30"/>
        </w:rPr>
      </w:pPr>
    </w:p>
    <w:p w14:paraId="2B4E6AE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She did it in haste, that she might have prevented her husband.</w:t>
      </w:r>
    </w:p>
    <w:p w14:paraId="7146511D">
      <w:pPr>
        <w:pStyle w:val="3"/>
        <w:spacing w:before="86" w:line="285" w:lineRule="auto"/>
        <w:ind w:left="7" w:right="21" w:firstLine="3"/>
        <w:jc w:val="both"/>
        <w:rPr>
          <w:rFonts w:hint="eastAsia" w:ascii="方正楷体_GBK" w:hAnsi="方正楷体_GBK" w:eastAsia="方正楷体_GBK" w:cs="方正楷体_GBK"/>
          <w:sz w:val="30"/>
          <w:szCs w:val="30"/>
        </w:rPr>
      </w:pPr>
    </w:p>
    <w:p w14:paraId="5C8CBF0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她匆忙做了这事，好像是想阻止她的丈夫。</w:t>
      </w:r>
    </w:p>
    <w:p w14:paraId="738394F0">
      <w:pPr>
        <w:pStyle w:val="3"/>
        <w:spacing w:before="86" w:line="285" w:lineRule="auto"/>
        <w:ind w:left="7" w:right="21" w:firstLine="3"/>
        <w:jc w:val="both"/>
        <w:rPr>
          <w:rFonts w:hint="eastAsia" w:ascii="方正楷体_GBK" w:hAnsi="方正楷体_GBK" w:eastAsia="方正楷体_GBK" w:cs="方正楷体_GBK"/>
          <w:sz w:val="30"/>
          <w:szCs w:val="30"/>
        </w:rPr>
      </w:pPr>
    </w:p>
    <w:p w14:paraId="432D8A0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She did it in anger, for she cast the foreskin at the feet of Moses.</w:t>
      </w:r>
    </w:p>
    <w:p w14:paraId="3BDE9BBD">
      <w:pPr>
        <w:pStyle w:val="3"/>
        <w:spacing w:before="86" w:line="285" w:lineRule="auto"/>
        <w:ind w:left="7" w:right="21" w:firstLine="3"/>
        <w:jc w:val="both"/>
        <w:rPr>
          <w:rFonts w:hint="eastAsia" w:ascii="方正楷体_GBK" w:hAnsi="方正楷体_GBK" w:eastAsia="方正楷体_GBK" w:cs="方正楷体_GBK"/>
          <w:sz w:val="30"/>
          <w:szCs w:val="30"/>
        </w:rPr>
      </w:pPr>
    </w:p>
    <w:p w14:paraId="41FA38C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她是在愤怒中做的，因为她把包皮丢在摩西脚前。</w:t>
      </w:r>
    </w:p>
    <w:p w14:paraId="21267317">
      <w:pPr>
        <w:pStyle w:val="3"/>
        <w:spacing w:before="86" w:line="285" w:lineRule="auto"/>
        <w:ind w:left="7" w:right="21" w:firstLine="3"/>
        <w:jc w:val="both"/>
        <w:rPr>
          <w:rFonts w:hint="eastAsia" w:ascii="方正楷体_GBK" w:hAnsi="方正楷体_GBK" w:eastAsia="方正楷体_GBK" w:cs="方正楷体_GBK"/>
          <w:sz w:val="30"/>
          <w:szCs w:val="30"/>
        </w:rPr>
      </w:pPr>
    </w:p>
    <w:p w14:paraId="189F167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seems she was no believer, but a mere Midianite.</w:t>
      </w:r>
    </w:p>
    <w:p w14:paraId="5EB0DE12">
      <w:pPr>
        <w:pStyle w:val="3"/>
        <w:spacing w:before="86" w:line="285" w:lineRule="auto"/>
        <w:ind w:left="7" w:right="21" w:firstLine="3"/>
        <w:jc w:val="both"/>
        <w:rPr>
          <w:rFonts w:hint="eastAsia" w:ascii="方正楷体_GBK" w:hAnsi="方正楷体_GBK" w:eastAsia="方正楷体_GBK" w:cs="方正楷体_GBK"/>
          <w:sz w:val="30"/>
          <w:szCs w:val="30"/>
        </w:rPr>
      </w:pPr>
    </w:p>
    <w:p w14:paraId="7937A65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似乎她不是信徒，而只是个米甸人。</w:t>
      </w:r>
    </w:p>
    <w:p w14:paraId="1AD72DA4">
      <w:pPr>
        <w:pStyle w:val="3"/>
        <w:spacing w:before="86" w:line="285" w:lineRule="auto"/>
        <w:ind w:left="7" w:right="21" w:firstLine="3"/>
        <w:jc w:val="both"/>
        <w:rPr>
          <w:rFonts w:hint="eastAsia" w:ascii="方正楷体_GBK" w:hAnsi="方正楷体_GBK" w:eastAsia="方正楷体_GBK" w:cs="方正楷体_GBK"/>
          <w:sz w:val="30"/>
          <w:szCs w:val="30"/>
        </w:rPr>
      </w:pPr>
    </w:p>
    <w:p w14:paraId="47894CB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she contemned circumcision when she called her husband "a man of blood, by reason of the circumcision of the child" (v. 26).</w:t>
      </w:r>
    </w:p>
    <w:p w14:paraId="04F0989D">
      <w:pPr>
        <w:pStyle w:val="3"/>
        <w:spacing w:before="86" w:line="285" w:lineRule="auto"/>
        <w:ind w:left="7" w:right="21" w:firstLine="3"/>
        <w:jc w:val="both"/>
        <w:rPr>
          <w:rFonts w:hint="eastAsia" w:ascii="方正楷体_GBK" w:hAnsi="方正楷体_GBK" w:eastAsia="方正楷体_GBK" w:cs="方正楷体_GBK"/>
          <w:sz w:val="30"/>
          <w:szCs w:val="30"/>
        </w:rPr>
      </w:pPr>
    </w:p>
    <w:p w14:paraId="59AB676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因为当她称她的丈夫为"流血的丈夫，因为割礼的缘故"（第26节）时，她藐视了割礼。</w:t>
      </w:r>
    </w:p>
    <w:p w14:paraId="44265ADA">
      <w:pPr>
        <w:pStyle w:val="3"/>
        <w:spacing w:before="86" w:line="285" w:lineRule="auto"/>
        <w:ind w:left="7" w:right="21" w:firstLine="3"/>
        <w:jc w:val="both"/>
        <w:rPr>
          <w:rFonts w:hint="eastAsia" w:ascii="方正楷体_GBK" w:hAnsi="方正楷体_GBK" w:eastAsia="方正楷体_GBK" w:cs="方正楷体_GBK"/>
          <w:sz w:val="30"/>
          <w:szCs w:val="30"/>
        </w:rPr>
      </w:pPr>
    </w:p>
    <w:p w14:paraId="1725073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this respect it seems, Moses either put her away, or she went away when he went down to Egypt.</w:t>
      </w:r>
    </w:p>
    <w:p w14:paraId="558C3946">
      <w:pPr>
        <w:pStyle w:val="3"/>
        <w:spacing w:before="86" w:line="285" w:lineRule="auto"/>
        <w:ind w:left="7" w:right="21" w:firstLine="3"/>
        <w:jc w:val="both"/>
        <w:rPr>
          <w:rFonts w:hint="eastAsia" w:ascii="方正楷体_GBK" w:hAnsi="方正楷体_GBK" w:eastAsia="方正楷体_GBK" w:cs="方正楷体_GBK"/>
          <w:sz w:val="30"/>
          <w:szCs w:val="30"/>
        </w:rPr>
      </w:pPr>
    </w:p>
    <w:p w14:paraId="1C5935E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在这方面看来，摩西要么把她休了，要么她在他下埃及时离开了。</w:t>
      </w:r>
    </w:p>
    <w:p w14:paraId="47923878">
      <w:pPr>
        <w:pStyle w:val="3"/>
        <w:spacing w:before="86" w:line="285" w:lineRule="auto"/>
        <w:ind w:left="7" w:right="21" w:firstLine="3"/>
        <w:jc w:val="both"/>
        <w:rPr>
          <w:rFonts w:hint="eastAsia" w:ascii="方正楷体_GBK" w:hAnsi="方正楷体_GBK" w:eastAsia="方正楷体_GBK" w:cs="方正楷体_GBK"/>
          <w:sz w:val="30"/>
          <w:szCs w:val="30"/>
        </w:rPr>
      </w:pPr>
    </w:p>
    <w:p w14:paraId="4B1E675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is objected that private persons may teach, and therefore baptize.</w:t>
      </w:r>
    </w:p>
    <w:p w14:paraId="18001863">
      <w:pPr>
        <w:pStyle w:val="3"/>
        <w:spacing w:before="86" w:line="285" w:lineRule="auto"/>
        <w:ind w:left="7" w:right="21" w:firstLine="3"/>
        <w:jc w:val="both"/>
        <w:rPr>
          <w:rFonts w:hint="eastAsia" w:ascii="方正楷体_GBK" w:hAnsi="方正楷体_GBK" w:eastAsia="方正楷体_GBK" w:cs="方正楷体_GBK"/>
          <w:sz w:val="30"/>
          <w:szCs w:val="30"/>
        </w:rPr>
      </w:pPr>
    </w:p>
    <w:p w14:paraId="3DB46C9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再次，有人反对说私人可以教导，因此可以施洗。</w:t>
      </w:r>
    </w:p>
    <w:p w14:paraId="2399B4D2">
      <w:pPr>
        <w:pStyle w:val="3"/>
        <w:spacing w:before="86" w:line="285" w:lineRule="auto"/>
        <w:ind w:left="7" w:right="21" w:firstLine="3"/>
        <w:jc w:val="both"/>
        <w:rPr>
          <w:rFonts w:hint="eastAsia" w:ascii="方正楷体_GBK" w:hAnsi="方正楷体_GBK" w:eastAsia="方正楷体_GBK" w:cs="方正楷体_GBK"/>
          <w:sz w:val="30"/>
          <w:szCs w:val="30"/>
        </w:rPr>
      </w:pPr>
    </w:p>
    <w:p w14:paraId="440D107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Private teaching and ministerial teaching are distinct in kind, as the authority of a master of a family is distinct in kind from the authority of a magistrate.</w:t>
      </w:r>
    </w:p>
    <w:p w14:paraId="63D42FE4">
      <w:pPr>
        <w:pStyle w:val="3"/>
        <w:spacing w:before="86" w:line="285" w:lineRule="auto"/>
        <w:ind w:left="7" w:right="21" w:firstLine="3"/>
        <w:jc w:val="both"/>
        <w:rPr>
          <w:rFonts w:hint="eastAsia" w:ascii="方正楷体_GBK" w:hAnsi="方正楷体_GBK" w:eastAsia="方正楷体_GBK" w:cs="方正楷体_GBK"/>
          <w:sz w:val="30"/>
          <w:szCs w:val="30"/>
        </w:rPr>
      </w:pPr>
    </w:p>
    <w:p w14:paraId="3DCA438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答：私人教导和牧师教导在种类上是不同的，就像一家之主的权柄在种类上与官员的权柄不同。</w:t>
      </w:r>
    </w:p>
    <w:p w14:paraId="514A875A">
      <w:pPr>
        <w:pStyle w:val="3"/>
        <w:spacing w:before="86" w:line="285" w:lineRule="auto"/>
        <w:ind w:left="7" w:right="21" w:firstLine="3"/>
        <w:jc w:val="both"/>
        <w:rPr>
          <w:rFonts w:hint="eastAsia" w:ascii="方正楷体_GBK" w:hAnsi="方正楷体_GBK" w:eastAsia="方正楷体_GBK" w:cs="方正楷体_GBK"/>
          <w:sz w:val="30"/>
          <w:szCs w:val="30"/>
        </w:rPr>
      </w:pPr>
    </w:p>
    <w:p w14:paraId="29B4D02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private person, as a father or master, when he teaches the word of God, he does it by right of a master or father, and he is moved to do it by the law of charity.</w:t>
      </w:r>
    </w:p>
    <w:p w14:paraId="4A79061D">
      <w:pPr>
        <w:pStyle w:val="3"/>
        <w:spacing w:before="86" w:line="285" w:lineRule="auto"/>
        <w:ind w:left="7" w:right="21" w:firstLine="3"/>
        <w:jc w:val="both"/>
        <w:rPr>
          <w:rFonts w:hint="eastAsia" w:ascii="方正楷体_GBK" w:hAnsi="方正楷体_GBK" w:eastAsia="方正楷体_GBK" w:cs="方正楷体_GBK"/>
          <w:sz w:val="30"/>
          <w:szCs w:val="30"/>
        </w:rPr>
      </w:pPr>
    </w:p>
    <w:p w14:paraId="59566C8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私人，如父亲或主人，当他教导上帝的话语时，他是以主人或父亲的权利这样做的，他是被爱的律法所感动而做的。</w:t>
      </w:r>
    </w:p>
    <w:p w14:paraId="0AEEF611">
      <w:pPr>
        <w:pStyle w:val="3"/>
        <w:spacing w:before="86" w:line="285" w:lineRule="auto"/>
        <w:ind w:left="7" w:right="21" w:firstLine="3"/>
        <w:jc w:val="both"/>
        <w:rPr>
          <w:rFonts w:hint="eastAsia" w:ascii="方正楷体_GBK" w:hAnsi="方正楷体_GBK" w:eastAsia="方正楷体_GBK" w:cs="方正楷体_GBK"/>
          <w:sz w:val="30"/>
          <w:szCs w:val="30"/>
        </w:rPr>
      </w:pPr>
    </w:p>
    <w:p w14:paraId="37A2AAC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ministers when they teach are moved to teach by special calling, and they do it with authority as ambassadors in the room of Christ (2 Cor. 5:20).</w:t>
      </w:r>
    </w:p>
    <w:p w14:paraId="603A6A4C">
      <w:pPr>
        <w:pStyle w:val="3"/>
        <w:spacing w:before="86" w:line="285" w:lineRule="auto"/>
        <w:ind w:left="7" w:right="21" w:firstLine="3"/>
        <w:jc w:val="both"/>
        <w:rPr>
          <w:rFonts w:hint="eastAsia" w:ascii="方正楷体_GBK" w:hAnsi="方正楷体_GBK" w:eastAsia="方正楷体_GBK" w:cs="方正楷体_GBK"/>
          <w:sz w:val="30"/>
          <w:szCs w:val="30"/>
        </w:rPr>
      </w:pPr>
    </w:p>
    <w:p w14:paraId="5D2C8E2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但牧师们教导时是被特殊呼召所感动而教导的，他们以权柄这样做，如同基督的使者（林后5:20）。</w:t>
      </w:r>
    </w:p>
    <w:p w14:paraId="2B3FC1EF">
      <w:pPr>
        <w:pStyle w:val="3"/>
        <w:spacing w:before="86" w:line="285" w:lineRule="auto"/>
        <w:ind w:left="7" w:right="21" w:firstLine="3"/>
        <w:jc w:val="both"/>
        <w:rPr>
          <w:rFonts w:hint="eastAsia" w:ascii="方正楷体_GBK" w:hAnsi="方正楷体_GBK" w:eastAsia="方正楷体_GBK" w:cs="方正楷体_GBK"/>
          <w:sz w:val="30"/>
          <w:szCs w:val="30"/>
        </w:rPr>
      </w:pPr>
    </w:p>
    <w:p w14:paraId="5CEE04E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though a private man might dispense the word alone, yet does it not follow that he may administer both the word and the seal thereof, both which are joined in baptism, and jointly administered.</w:t>
      </w:r>
    </w:p>
    <w:p w14:paraId="0BCFB29D">
      <w:pPr>
        <w:pStyle w:val="3"/>
        <w:spacing w:before="86" w:line="285" w:lineRule="auto"/>
        <w:ind w:left="7" w:right="21" w:firstLine="3"/>
        <w:jc w:val="both"/>
        <w:rPr>
          <w:rFonts w:hint="eastAsia" w:ascii="方正楷体_GBK" w:hAnsi="方正楷体_GBK" w:eastAsia="方正楷体_GBK" w:cs="方正楷体_GBK"/>
          <w:sz w:val="30"/>
          <w:szCs w:val="30"/>
        </w:rPr>
      </w:pPr>
    </w:p>
    <w:p w14:paraId="3F3B28E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再者，虽然私人可能单独分发圣道，但并不能因此推断他可以同时施行圣道和它的印证，这两者在洗礼中是结合的，并且是一起施行的。</w:t>
      </w:r>
    </w:p>
    <w:p w14:paraId="6728BD96">
      <w:pPr>
        <w:pStyle w:val="3"/>
        <w:spacing w:before="86" w:line="285" w:lineRule="auto"/>
        <w:ind w:left="7" w:right="21" w:firstLine="3"/>
        <w:jc w:val="both"/>
        <w:rPr>
          <w:rFonts w:hint="eastAsia" w:ascii="方正楷体_GBK" w:hAnsi="方正楷体_GBK" w:eastAsia="方正楷体_GBK" w:cs="方正楷体_GBK"/>
          <w:sz w:val="30"/>
          <w:szCs w:val="30"/>
        </w:rPr>
      </w:pPr>
    </w:p>
    <w:p w14:paraId="2A8B686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whether baptism administered by a wicked man or a heretic be indeed true baptism?</w:t>
      </w:r>
    </w:p>
    <w:p w14:paraId="24194B70">
      <w:pPr>
        <w:pStyle w:val="3"/>
        <w:spacing w:before="86" w:line="285" w:lineRule="auto"/>
        <w:ind w:left="7" w:right="21" w:firstLine="3"/>
        <w:jc w:val="both"/>
        <w:rPr>
          <w:rFonts w:hint="eastAsia" w:ascii="方正楷体_GBK" w:hAnsi="方正楷体_GBK" w:eastAsia="方正楷体_GBK" w:cs="方正楷体_GBK"/>
          <w:sz w:val="30"/>
          <w:szCs w:val="30"/>
        </w:rPr>
      </w:pPr>
    </w:p>
    <w:p w14:paraId="24B2777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第二个问题是，由恶人或异端施行的洗礼是否确实是真洗礼？</w:t>
      </w:r>
    </w:p>
    <w:p w14:paraId="765256D0">
      <w:pPr>
        <w:pStyle w:val="3"/>
        <w:spacing w:before="86" w:line="285" w:lineRule="auto"/>
        <w:ind w:left="7" w:right="21" w:firstLine="3"/>
        <w:jc w:val="both"/>
        <w:rPr>
          <w:rFonts w:hint="eastAsia" w:ascii="方正楷体_GBK" w:hAnsi="方正楷体_GBK" w:eastAsia="方正楷体_GBK" w:cs="方正楷体_GBK"/>
          <w:sz w:val="30"/>
          <w:szCs w:val="30"/>
        </w:rPr>
      </w:pPr>
    </w:p>
    <w:p w14:paraId="240189D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If the said party be admitted to stand in the room of a true pastor or minister, and keep the right form in baptizing according to the institution, it is true baptism.</w:t>
      </w:r>
    </w:p>
    <w:p w14:paraId="7441F232">
      <w:pPr>
        <w:pStyle w:val="3"/>
        <w:spacing w:before="86" w:line="285" w:lineRule="auto"/>
        <w:ind w:left="7" w:right="21" w:firstLine="3"/>
        <w:jc w:val="both"/>
        <w:rPr>
          <w:rFonts w:hint="eastAsia" w:ascii="方正楷体_GBK" w:hAnsi="方正楷体_GBK" w:eastAsia="方正楷体_GBK" w:cs="方正楷体_GBK"/>
          <w:sz w:val="30"/>
          <w:szCs w:val="30"/>
        </w:rPr>
      </w:pPr>
    </w:p>
    <w:p w14:paraId="4372054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答：如果所说的人被允许代替真正的牧师或牧者，并在施洗时按照设立的规定保持正确的形式，那就是真洗礼。</w:t>
      </w:r>
    </w:p>
    <w:p w14:paraId="6A1BB68A">
      <w:pPr>
        <w:pStyle w:val="3"/>
        <w:spacing w:before="86" w:line="285" w:lineRule="auto"/>
        <w:ind w:left="7" w:right="21" w:firstLine="3"/>
        <w:jc w:val="both"/>
        <w:rPr>
          <w:rFonts w:hint="eastAsia" w:ascii="方正楷体_GBK" w:hAnsi="方正楷体_GBK" w:eastAsia="方正楷体_GBK" w:cs="方正楷体_GBK"/>
          <w:sz w:val="30"/>
          <w:szCs w:val="30"/>
        </w:rPr>
      </w:pPr>
    </w:p>
    <w:p w14:paraId="7F151BB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scribes and Pharisees, the chief doctors of the Jews, were not of the tribe of Levi, but of other tribes.</w:t>
      </w:r>
    </w:p>
    <w:p w14:paraId="7EAACC01">
      <w:pPr>
        <w:pStyle w:val="3"/>
        <w:spacing w:before="86" w:line="285" w:lineRule="auto"/>
        <w:ind w:left="7" w:right="21" w:firstLine="3"/>
        <w:jc w:val="both"/>
        <w:rPr>
          <w:rFonts w:hint="eastAsia" w:ascii="方正楷体_GBK" w:hAnsi="方正楷体_GBK" w:eastAsia="方正楷体_GBK" w:cs="方正楷体_GBK"/>
          <w:sz w:val="30"/>
          <w:szCs w:val="30"/>
        </w:rPr>
      </w:pPr>
    </w:p>
    <w:p w14:paraId="4488330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文士和法利赛人，犹太人的主要教师，不是利未支派的，而是其他支派的。</w:t>
      </w:r>
    </w:p>
    <w:p w14:paraId="63B0ACC8">
      <w:pPr>
        <w:pStyle w:val="3"/>
        <w:spacing w:before="86" w:line="285" w:lineRule="auto"/>
        <w:ind w:left="7" w:right="21" w:firstLine="3"/>
        <w:jc w:val="both"/>
        <w:rPr>
          <w:rFonts w:hint="eastAsia" w:ascii="方正楷体_GBK" w:hAnsi="方正楷体_GBK" w:eastAsia="方正楷体_GBK" w:cs="方正楷体_GBK"/>
          <w:sz w:val="30"/>
          <w:szCs w:val="30"/>
        </w:rPr>
      </w:pPr>
    </w:p>
    <w:p w14:paraId="6AA1B0F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were indeed even the best of them but heretics and apostates, and consequently to be deposed and excommunicate.</w:t>
      </w:r>
    </w:p>
    <w:p w14:paraId="2D5FC874">
      <w:pPr>
        <w:pStyle w:val="3"/>
        <w:spacing w:before="86" w:line="285" w:lineRule="auto"/>
        <w:ind w:left="7" w:right="21" w:firstLine="3"/>
        <w:jc w:val="both"/>
        <w:rPr>
          <w:rFonts w:hint="eastAsia" w:ascii="方正楷体_GBK" w:hAnsi="方正楷体_GBK" w:eastAsia="方正楷体_GBK" w:cs="方正楷体_GBK"/>
          <w:sz w:val="30"/>
          <w:szCs w:val="30"/>
        </w:rPr>
      </w:pPr>
    </w:p>
    <w:p w14:paraId="1DF21A5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事实上，即使他们中最好的也不过是异端和背道者，因此应该被废黜和逐出教会。</w:t>
      </w:r>
    </w:p>
    <w:p w14:paraId="390BA570">
      <w:pPr>
        <w:pStyle w:val="3"/>
        <w:spacing w:before="86" w:line="285" w:lineRule="auto"/>
        <w:ind w:left="7" w:right="21" w:firstLine="3"/>
        <w:jc w:val="both"/>
        <w:rPr>
          <w:rFonts w:hint="eastAsia" w:ascii="方正楷体_GBK" w:hAnsi="方正楷体_GBK" w:eastAsia="方正楷体_GBK" w:cs="方正楷体_GBK"/>
          <w:sz w:val="30"/>
          <w:szCs w:val="30"/>
        </w:rPr>
      </w:pPr>
    </w:p>
    <w:p w14:paraId="017C9E2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because they were in the place of good teachers, and sat in Moses' chair, that is, taught sundry points of Moses' doctrine, therefore Christ says, "Hear them" (Matt. 23:1–3).</w:t>
      </w:r>
    </w:p>
    <w:p w14:paraId="46B88476">
      <w:pPr>
        <w:pStyle w:val="3"/>
        <w:spacing w:before="86" w:line="285" w:lineRule="auto"/>
        <w:ind w:left="7" w:right="21" w:firstLine="3"/>
        <w:jc w:val="both"/>
        <w:rPr>
          <w:rFonts w:hint="eastAsia" w:ascii="方正楷体_GBK" w:hAnsi="方正楷体_GBK" w:eastAsia="方正楷体_GBK" w:cs="方正楷体_GBK"/>
          <w:sz w:val="30"/>
          <w:szCs w:val="30"/>
        </w:rPr>
      </w:pPr>
    </w:p>
    <w:p w14:paraId="7CCFAE5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然而，因为他们处于好教师的位置，坐在摩西的座位上，也就是说，教导摩西教义的各个要点，所以基督说："你们要听从他们"（太23:1-3）。</w:t>
      </w:r>
    </w:p>
    <w:p w14:paraId="4F068BD1">
      <w:pPr>
        <w:pStyle w:val="3"/>
        <w:spacing w:before="86" w:line="285" w:lineRule="auto"/>
        <w:ind w:left="7" w:right="21" w:firstLine="3"/>
        <w:jc w:val="both"/>
        <w:rPr>
          <w:rFonts w:hint="eastAsia" w:ascii="方正楷体_GBK" w:hAnsi="方正楷体_GBK" w:eastAsia="方正楷体_GBK" w:cs="方正楷体_GBK"/>
          <w:sz w:val="30"/>
          <w:szCs w:val="30"/>
        </w:rPr>
      </w:pPr>
    </w:p>
    <w:p w14:paraId="4C32326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 this effect was the conclusion of the churches in Africa, against Cyprian.</w:t>
      </w:r>
    </w:p>
    <w:p w14:paraId="0FD4B44A">
      <w:pPr>
        <w:pStyle w:val="3"/>
        <w:spacing w:before="86" w:line="285" w:lineRule="auto"/>
        <w:ind w:left="7" w:right="21" w:firstLine="3"/>
        <w:jc w:val="both"/>
        <w:rPr>
          <w:rFonts w:hint="eastAsia" w:ascii="方正楷体_GBK" w:hAnsi="方正楷体_GBK" w:eastAsia="方正楷体_GBK" w:cs="方正楷体_GBK"/>
          <w:sz w:val="30"/>
          <w:szCs w:val="30"/>
        </w:rPr>
      </w:pPr>
    </w:p>
    <w:p w14:paraId="26843DA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非洲各教会对西普里安的结论也是这样的。</w:t>
      </w:r>
    </w:p>
    <w:p w14:paraId="26E6F6BA">
      <w:pPr>
        <w:pStyle w:val="3"/>
        <w:spacing w:before="86" w:line="285" w:lineRule="auto"/>
        <w:ind w:left="7" w:right="21" w:firstLine="3"/>
        <w:jc w:val="both"/>
        <w:rPr>
          <w:rFonts w:hint="eastAsia" w:ascii="方正楷体_GBK" w:hAnsi="方正楷体_GBK" w:eastAsia="方正楷体_GBK" w:cs="方正楷体_GBK"/>
          <w:sz w:val="30"/>
          <w:szCs w:val="30"/>
        </w:rPr>
      </w:pPr>
    </w:p>
    <w:p w14:paraId="1A96521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the same ground, the same answer is to be made, if it be demanded whether baptism administered by him that cannot preach be of force or no?</w:t>
      </w:r>
    </w:p>
    <w:p w14:paraId="30791AAE">
      <w:pPr>
        <w:pStyle w:val="3"/>
        <w:spacing w:before="86" w:line="285" w:lineRule="auto"/>
        <w:ind w:left="7" w:right="21" w:firstLine="3"/>
        <w:jc w:val="both"/>
        <w:rPr>
          <w:rFonts w:hint="eastAsia" w:ascii="方正楷体_GBK" w:hAnsi="方正楷体_GBK" w:eastAsia="方正楷体_GBK" w:cs="方正楷体_GBK"/>
          <w:sz w:val="30"/>
          <w:szCs w:val="30"/>
        </w:rPr>
      </w:pPr>
    </w:p>
    <w:p w14:paraId="63BC9CD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基于同样的理由，如果有人问不能传道的人所施行的洗礼是否有效，答案也是一样的。</w:t>
      </w:r>
    </w:p>
    <w:p w14:paraId="2D1FB51B">
      <w:pPr>
        <w:pStyle w:val="3"/>
        <w:spacing w:before="86" w:line="285" w:lineRule="auto"/>
        <w:ind w:left="7" w:right="21" w:firstLine="3"/>
        <w:jc w:val="both"/>
        <w:rPr>
          <w:rFonts w:hint="eastAsia" w:ascii="方正楷体_GBK" w:hAnsi="方正楷体_GBK" w:eastAsia="方正楷体_GBK" w:cs="方正楷体_GBK"/>
          <w:sz w:val="30"/>
          <w:szCs w:val="30"/>
        </w:rPr>
      </w:pPr>
    </w:p>
    <w:p w14:paraId="11A66F7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were indeed to be wished that all ministers of holy things were preachers of the word.</w:t>
      </w:r>
    </w:p>
    <w:p w14:paraId="3323384A">
      <w:pPr>
        <w:pStyle w:val="3"/>
        <w:spacing w:before="86" w:line="285" w:lineRule="auto"/>
        <w:ind w:left="7" w:right="21" w:firstLine="3"/>
        <w:jc w:val="both"/>
        <w:rPr>
          <w:rFonts w:hint="eastAsia" w:ascii="方正楷体_GBK" w:hAnsi="方正楷体_GBK" w:eastAsia="方正楷体_GBK" w:cs="方正楷体_GBK"/>
          <w:sz w:val="30"/>
          <w:szCs w:val="30"/>
        </w:rPr>
      </w:pPr>
    </w:p>
    <w:p w14:paraId="162CCAA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确实希望所有神圣事物的执事都是圣道的传讲者。</w:t>
      </w:r>
    </w:p>
    <w:p w14:paraId="5D043CD2">
      <w:pPr>
        <w:pStyle w:val="3"/>
        <w:spacing w:before="86" w:line="285" w:lineRule="auto"/>
        <w:ind w:left="7" w:right="21" w:firstLine="3"/>
        <w:jc w:val="both"/>
        <w:rPr>
          <w:rFonts w:hint="eastAsia" w:ascii="方正楷体_GBK" w:hAnsi="方正楷体_GBK" w:eastAsia="方正楷体_GBK" w:cs="方正楷体_GBK"/>
          <w:sz w:val="30"/>
          <w:szCs w:val="30"/>
        </w:rPr>
      </w:pPr>
    </w:p>
    <w:p w14:paraId="7A6F3E3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if such as preach not stand in the room of lawful pastors and keep the form of baptism, it is baptism indeed.</w:t>
      </w:r>
    </w:p>
    <w:p w14:paraId="3B6D2F51">
      <w:pPr>
        <w:pStyle w:val="3"/>
        <w:spacing w:before="86" w:line="285" w:lineRule="auto"/>
        <w:ind w:left="7" w:right="21" w:firstLine="3"/>
        <w:jc w:val="both"/>
        <w:rPr>
          <w:rFonts w:hint="eastAsia" w:ascii="方正楷体_GBK" w:hAnsi="方正楷体_GBK" w:eastAsia="方正楷体_GBK" w:cs="方正楷体_GBK"/>
          <w:sz w:val="30"/>
          <w:szCs w:val="30"/>
        </w:rPr>
      </w:pPr>
    </w:p>
    <w:p w14:paraId="1B0E910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然而，如果那些不传道的人代替合法的牧师，并保持洗礼的形式，它确实是洗礼。</w:t>
      </w:r>
    </w:p>
    <w:p w14:paraId="5938A15E">
      <w:pPr>
        <w:pStyle w:val="3"/>
        <w:spacing w:before="86" w:line="285" w:lineRule="auto"/>
        <w:ind w:left="7" w:right="21" w:firstLine="3"/>
        <w:jc w:val="both"/>
        <w:rPr>
          <w:rFonts w:hint="eastAsia" w:ascii="方正楷体_GBK" w:hAnsi="方正楷体_GBK" w:eastAsia="方正楷体_GBK" w:cs="方正楷体_GBK"/>
          <w:sz w:val="30"/>
          <w:szCs w:val="30"/>
        </w:rPr>
      </w:pPr>
    </w:p>
    <w:p w14:paraId="5B14150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whether an intention to baptize be necessary in him that baptizes?</w:t>
      </w:r>
    </w:p>
    <w:p w14:paraId="61F8EE70">
      <w:pPr>
        <w:pStyle w:val="3"/>
        <w:spacing w:before="86" w:line="285" w:lineRule="auto"/>
        <w:ind w:left="7" w:right="21" w:firstLine="3"/>
        <w:jc w:val="both"/>
        <w:rPr>
          <w:rFonts w:hint="eastAsia" w:ascii="方正楷体_GBK" w:hAnsi="方正楷体_GBK" w:eastAsia="方正楷体_GBK" w:cs="方正楷体_GBK"/>
          <w:sz w:val="30"/>
          <w:szCs w:val="30"/>
        </w:rPr>
      </w:pPr>
    </w:p>
    <w:p w14:paraId="264824E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第三个问题是，施洗者是否必须有意图去施洗？</w:t>
      </w:r>
    </w:p>
    <w:p w14:paraId="54095890">
      <w:pPr>
        <w:pStyle w:val="3"/>
        <w:spacing w:before="86" w:line="285" w:lineRule="auto"/>
        <w:ind w:left="7" w:right="21" w:firstLine="3"/>
        <w:jc w:val="both"/>
        <w:rPr>
          <w:rFonts w:hint="eastAsia" w:ascii="方正楷体_GBK" w:hAnsi="方正楷体_GBK" w:eastAsia="方正楷体_GBK" w:cs="方正楷体_GBK"/>
          <w:sz w:val="30"/>
          <w:szCs w:val="30"/>
        </w:rPr>
      </w:pPr>
    </w:p>
    <w:p w14:paraId="234AF06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If the word of institution come to the element, it is a sacrament, whatsoever the minister intend.</w:t>
      </w:r>
    </w:p>
    <w:p w14:paraId="4F52DECA">
      <w:pPr>
        <w:pStyle w:val="3"/>
        <w:spacing w:before="86" w:line="285" w:lineRule="auto"/>
        <w:ind w:left="7" w:right="21" w:firstLine="3"/>
        <w:jc w:val="both"/>
        <w:rPr>
          <w:rFonts w:hint="eastAsia" w:ascii="方正楷体_GBK" w:hAnsi="方正楷体_GBK" w:eastAsia="方正楷体_GBK" w:cs="方正楷体_GBK"/>
          <w:sz w:val="30"/>
          <w:szCs w:val="30"/>
        </w:rPr>
      </w:pPr>
    </w:p>
    <w:p w14:paraId="1C5E965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答：如果设立的话语应用于元素，无论牧师意图如何，它都是圣礼。</w:t>
      </w:r>
    </w:p>
    <w:p w14:paraId="7AF02A0E">
      <w:pPr>
        <w:pStyle w:val="3"/>
        <w:spacing w:before="86" w:line="285" w:lineRule="auto"/>
        <w:ind w:left="7" w:right="21" w:firstLine="3"/>
        <w:jc w:val="both"/>
        <w:rPr>
          <w:rFonts w:hint="eastAsia" w:ascii="方正楷体_GBK" w:hAnsi="方正楷体_GBK" w:eastAsia="方正楷体_GBK" w:cs="方正楷体_GBK"/>
          <w:sz w:val="30"/>
          <w:szCs w:val="30"/>
        </w:rPr>
      </w:pPr>
    </w:p>
    <w:p w14:paraId="239A5FF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rejoiced that Christ was preached, though many preached Him of envy or contention, intending no good (Phil. 1:15–18).</w:t>
      </w:r>
    </w:p>
    <w:p w14:paraId="6D9F7E25">
      <w:pPr>
        <w:pStyle w:val="3"/>
        <w:spacing w:before="86" w:line="285" w:lineRule="auto"/>
        <w:ind w:left="7" w:right="21" w:firstLine="3"/>
        <w:jc w:val="both"/>
        <w:rPr>
          <w:rFonts w:hint="eastAsia" w:ascii="方正楷体_GBK" w:hAnsi="方正楷体_GBK" w:eastAsia="方正楷体_GBK" w:cs="方正楷体_GBK"/>
          <w:sz w:val="30"/>
          <w:szCs w:val="30"/>
        </w:rPr>
      </w:pPr>
    </w:p>
    <w:p w14:paraId="534F776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保罗因基督被传扬而喜乐，尽管许多人出于嫉妒或纷争传扬祂，没有良好的意图（腓1:15-18）。</w:t>
      </w:r>
    </w:p>
    <w:p w14:paraId="3F9BD41F">
      <w:pPr>
        <w:pStyle w:val="3"/>
        <w:spacing w:before="86" w:line="285" w:lineRule="auto"/>
        <w:ind w:left="7" w:right="21" w:firstLine="3"/>
        <w:jc w:val="both"/>
        <w:rPr>
          <w:rFonts w:hint="eastAsia" w:ascii="方正楷体_GBK" w:hAnsi="方正楷体_GBK" w:eastAsia="方正楷体_GBK" w:cs="方正楷体_GBK"/>
          <w:sz w:val="30"/>
          <w:szCs w:val="30"/>
        </w:rPr>
      </w:pPr>
    </w:p>
    <w:p w14:paraId="397DBF8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priest in the Mass pronouncing the words of consecration, if he intend not to consecrate (in popish learning), there is no consecration.</w:t>
      </w:r>
    </w:p>
    <w:p w14:paraId="0C89E879">
      <w:pPr>
        <w:pStyle w:val="3"/>
        <w:spacing w:before="86" w:line="285" w:lineRule="auto"/>
        <w:ind w:left="7" w:right="21" w:firstLine="3"/>
        <w:jc w:val="both"/>
        <w:rPr>
          <w:rFonts w:hint="eastAsia" w:ascii="方正楷体_GBK" w:hAnsi="方正楷体_GBK" w:eastAsia="方正楷体_GBK" w:cs="方正楷体_GBK"/>
          <w:sz w:val="30"/>
          <w:szCs w:val="30"/>
        </w:rPr>
      </w:pPr>
    </w:p>
    <w:p w14:paraId="7E32C99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在弥撒中，如果神父念诵祝圣的话语时，没有意图去祝圣（按天主教的教导），就没有祝圣。</w:t>
      </w:r>
    </w:p>
    <w:p w14:paraId="430DE48C">
      <w:pPr>
        <w:pStyle w:val="3"/>
        <w:spacing w:before="86" w:line="285" w:lineRule="auto"/>
        <w:ind w:left="7" w:right="21" w:firstLine="3"/>
        <w:jc w:val="both"/>
        <w:rPr>
          <w:rFonts w:hint="eastAsia" w:ascii="方正楷体_GBK" w:hAnsi="方正楷体_GBK" w:eastAsia="方正楷体_GBK" w:cs="方正楷体_GBK"/>
          <w:sz w:val="30"/>
          <w:szCs w:val="30"/>
        </w:rPr>
      </w:pPr>
    </w:p>
    <w:p w14:paraId="0DAC9E3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the bread elevated is mere bread and not the body of Christ.</w:t>
      </w:r>
    </w:p>
    <w:p w14:paraId="171AE7D8">
      <w:pPr>
        <w:pStyle w:val="3"/>
        <w:spacing w:before="86" w:line="285" w:lineRule="auto"/>
        <w:ind w:left="7" w:right="21" w:firstLine="3"/>
        <w:jc w:val="both"/>
        <w:rPr>
          <w:rFonts w:hint="eastAsia" w:ascii="方正楷体_GBK" w:hAnsi="方正楷体_GBK" w:eastAsia="方正楷体_GBK" w:cs="方正楷体_GBK"/>
          <w:sz w:val="30"/>
          <w:szCs w:val="30"/>
        </w:rPr>
      </w:pPr>
    </w:p>
    <w:p w14:paraId="5E4FB24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这样被举起的饼只是普通的饼，而不是基督的身体。</w:t>
      </w:r>
    </w:p>
    <w:p w14:paraId="579CE742">
      <w:pPr>
        <w:pStyle w:val="3"/>
        <w:spacing w:before="86" w:line="285" w:lineRule="auto"/>
        <w:ind w:left="7" w:right="21" w:firstLine="3"/>
        <w:jc w:val="both"/>
        <w:rPr>
          <w:rFonts w:hint="eastAsia" w:ascii="方正楷体_GBK" w:hAnsi="方正楷体_GBK" w:eastAsia="方正楷体_GBK" w:cs="方正楷体_GBK"/>
          <w:sz w:val="30"/>
          <w:szCs w:val="30"/>
        </w:rPr>
      </w:pPr>
    </w:p>
    <w:p w14:paraId="4E16817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consequently the people adore not Christ, but an idol.</w:t>
      </w:r>
    </w:p>
    <w:p w14:paraId="2B193552">
      <w:pPr>
        <w:pStyle w:val="3"/>
        <w:spacing w:before="86" w:line="285" w:lineRule="auto"/>
        <w:ind w:left="7" w:right="21" w:firstLine="3"/>
        <w:jc w:val="both"/>
        <w:rPr>
          <w:rFonts w:hint="eastAsia" w:ascii="方正楷体_GBK" w:hAnsi="方正楷体_GBK" w:eastAsia="方正楷体_GBK" w:cs="方正楷体_GBK"/>
          <w:sz w:val="30"/>
          <w:szCs w:val="30"/>
        </w:rPr>
      </w:pPr>
    </w:p>
    <w:p w14:paraId="7227C86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因此人们不是敬拜基督，而是敬拜偶像。</w:t>
      </w:r>
    </w:p>
    <w:p w14:paraId="4BADA6DE">
      <w:pPr>
        <w:pStyle w:val="3"/>
        <w:spacing w:before="86" w:line="285" w:lineRule="auto"/>
        <w:ind w:left="7" w:right="21" w:firstLine="3"/>
        <w:jc w:val="both"/>
        <w:rPr>
          <w:rFonts w:hint="eastAsia" w:ascii="方正楷体_GBK" w:hAnsi="方正楷体_GBK" w:eastAsia="方正楷体_GBK" w:cs="方正楷体_GBK"/>
          <w:sz w:val="30"/>
          <w:szCs w:val="30"/>
        </w:rPr>
      </w:pPr>
    </w:p>
    <w:p w14:paraId="720500B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intention therefore of the mind is not necessary, so be it the institution be observed.</w:t>
      </w:r>
    </w:p>
    <w:p w14:paraId="19854A90">
      <w:pPr>
        <w:pStyle w:val="3"/>
        <w:spacing w:before="86" w:line="285" w:lineRule="auto"/>
        <w:ind w:left="7" w:right="21" w:firstLine="3"/>
        <w:jc w:val="both"/>
        <w:rPr>
          <w:rFonts w:hint="eastAsia" w:ascii="方正楷体_GBK" w:hAnsi="方正楷体_GBK" w:eastAsia="方正楷体_GBK" w:cs="方正楷体_GBK"/>
          <w:sz w:val="30"/>
          <w:szCs w:val="30"/>
        </w:rPr>
      </w:pPr>
    </w:p>
    <w:p w14:paraId="6B6E204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因此，心中的意图不是必要的，只要遵守设立的规定。</w:t>
      </w:r>
    </w:p>
    <w:p w14:paraId="6D370E1D">
      <w:pPr>
        <w:pStyle w:val="3"/>
        <w:spacing w:before="86" w:line="285" w:lineRule="auto"/>
        <w:ind w:left="7" w:right="21" w:firstLine="3"/>
        <w:jc w:val="both"/>
        <w:rPr>
          <w:rFonts w:hint="eastAsia" w:ascii="方正楷体_GBK" w:hAnsi="方正楷体_GBK" w:eastAsia="方正楷体_GBK" w:cs="方正楷体_GBK"/>
          <w:sz w:val="30"/>
          <w:szCs w:val="30"/>
        </w:rPr>
      </w:pPr>
    </w:p>
    <w:p w14:paraId="30F63A1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efficacy of the sacrament depends not on the will of man, but on the will of God.</w:t>
      </w:r>
    </w:p>
    <w:p w14:paraId="654F8C5A">
      <w:pPr>
        <w:pStyle w:val="3"/>
        <w:spacing w:before="86" w:line="285" w:lineRule="auto"/>
        <w:ind w:left="7" w:right="21" w:firstLine="3"/>
        <w:jc w:val="both"/>
        <w:rPr>
          <w:rFonts w:hint="eastAsia" w:ascii="方正楷体_GBK" w:hAnsi="方正楷体_GBK" w:eastAsia="方正楷体_GBK" w:cs="方正楷体_GBK"/>
          <w:sz w:val="30"/>
          <w:szCs w:val="30"/>
        </w:rPr>
      </w:pPr>
    </w:p>
    <w:p w14:paraId="63C4469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圣礼的功效不依赖于人的意志，而依赖于上帝的旨意。</w:t>
      </w:r>
    </w:p>
    <w:p w14:paraId="68F4A1C0">
      <w:pPr>
        <w:pStyle w:val="3"/>
        <w:spacing w:before="86" w:line="285" w:lineRule="auto"/>
        <w:ind w:left="7" w:right="21" w:firstLine="3"/>
        <w:jc w:val="both"/>
        <w:rPr>
          <w:rFonts w:hint="eastAsia" w:ascii="方正楷体_GBK" w:hAnsi="方正楷体_GBK" w:eastAsia="方正楷体_GBK" w:cs="方正楷体_GBK"/>
          <w:sz w:val="30"/>
          <w:szCs w:val="30"/>
        </w:rPr>
      </w:pPr>
    </w:p>
    <w:p w14:paraId="19EA942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question is, what is the duty of the minister in baptism?</w:t>
      </w:r>
    </w:p>
    <w:p w14:paraId="6362EE7F">
      <w:pPr>
        <w:pStyle w:val="3"/>
        <w:spacing w:before="86" w:line="285" w:lineRule="auto"/>
        <w:ind w:left="7" w:right="21" w:firstLine="3"/>
        <w:jc w:val="both"/>
        <w:rPr>
          <w:rFonts w:hint="eastAsia" w:ascii="方正楷体_GBK" w:hAnsi="方正楷体_GBK" w:eastAsia="方正楷体_GBK" w:cs="方正楷体_GBK"/>
          <w:sz w:val="30"/>
          <w:szCs w:val="30"/>
        </w:rPr>
      </w:pPr>
    </w:p>
    <w:p w14:paraId="2609328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最后一个问题是，牧师在洗礼中的职责是什么？</w:t>
      </w:r>
    </w:p>
    <w:p w14:paraId="6B2668E0">
      <w:pPr>
        <w:pStyle w:val="3"/>
        <w:spacing w:before="86" w:line="285" w:lineRule="auto"/>
        <w:ind w:left="7" w:right="21" w:firstLine="3"/>
        <w:jc w:val="both"/>
        <w:rPr>
          <w:rFonts w:hint="eastAsia" w:ascii="方正楷体_GBK" w:hAnsi="方正楷体_GBK" w:eastAsia="方正楷体_GBK" w:cs="方正楷体_GBK"/>
          <w:sz w:val="30"/>
          <w:szCs w:val="30"/>
        </w:rPr>
      </w:pPr>
    </w:p>
    <w:p w14:paraId="7B692FD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He stands in the room of God.</w:t>
      </w:r>
    </w:p>
    <w:p w14:paraId="19E50DF2">
      <w:pPr>
        <w:pStyle w:val="3"/>
        <w:spacing w:before="86" w:line="285" w:lineRule="auto"/>
        <w:ind w:left="7" w:right="21" w:firstLine="3"/>
        <w:jc w:val="both"/>
        <w:rPr>
          <w:rFonts w:hint="eastAsia" w:ascii="方正楷体_GBK" w:hAnsi="方正楷体_GBK" w:eastAsia="方正楷体_GBK" w:cs="方正楷体_GBK"/>
          <w:sz w:val="30"/>
          <w:szCs w:val="30"/>
        </w:rPr>
      </w:pPr>
    </w:p>
    <w:p w14:paraId="62C9396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答：他代表上帝。</w:t>
      </w:r>
    </w:p>
    <w:p w14:paraId="5A3A50C5">
      <w:pPr>
        <w:pStyle w:val="3"/>
        <w:spacing w:before="86" w:line="285" w:lineRule="auto"/>
        <w:ind w:left="7" w:right="21" w:firstLine="3"/>
        <w:jc w:val="both"/>
        <w:rPr>
          <w:rFonts w:hint="eastAsia" w:ascii="方正楷体_GBK" w:hAnsi="方正楷体_GBK" w:eastAsia="方正楷体_GBK" w:cs="方正楷体_GBK"/>
          <w:sz w:val="30"/>
          <w:szCs w:val="30"/>
        </w:rPr>
      </w:pPr>
    </w:p>
    <w:p w14:paraId="79EA02E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what he does according to the institution, it is as much as if God Himself had done it with His own hand from heaven.</w:t>
      </w:r>
    </w:p>
    <w:p w14:paraId="24F22EBD">
      <w:pPr>
        <w:pStyle w:val="3"/>
        <w:spacing w:before="86" w:line="285" w:lineRule="auto"/>
        <w:ind w:left="7" w:right="21" w:firstLine="3"/>
        <w:jc w:val="both"/>
        <w:rPr>
          <w:rFonts w:hint="eastAsia" w:ascii="方正楷体_GBK" w:hAnsi="方正楷体_GBK" w:eastAsia="方正楷体_GBK" w:cs="方正楷体_GBK"/>
          <w:sz w:val="30"/>
          <w:szCs w:val="30"/>
        </w:rPr>
      </w:pPr>
    </w:p>
    <w:p w14:paraId="2B33390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他按照设立所做的，就如同上帝亲自从天上用祂自己的手做的一样。</w:t>
      </w:r>
    </w:p>
    <w:p w14:paraId="6D741DBD">
      <w:pPr>
        <w:pStyle w:val="3"/>
        <w:spacing w:before="86" w:line="285" w:lineRule="auto"/>
        <w:ind w:left="7" w:right="21" w:firstLine="3"/>
        <w:jc w:val="both"/>
        <w:rPr>
          <w:rFonts w:hint="eastAsia" w:ascii="方正楷体_GBK" w:hAnsi="方正楷体_GBK" w:eastAsia="方正楷体_GBK" w:cs="方正楷体_GBK"/>
          <w:sz w:val="30"/>
          <w:szCs w:val="30"/>
        </w:rPr>
      </w:pPr>
    </w:p>
    <w:p w14:paraId="3272968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when the minister applies water (which is the sign and pledge of grace) to the body, he does withal apply the promise of remission of sins and life everlasting to the party baptized.</w:t>
      </w:r>
    </w:p>
    <w:p w14:paraId="290E0D46">
      <w:pPr>
        <w:pStyle w:val="3"/>
        <w:spacing w:before="86" w:line="285" w:lineRule="auto"/>
        <w:ind w:left="7" w:right="21" w:firstLine="3"/>
        <w:jc w:val="both"/>
        <w:rPr>
          <w:rFonts w:hint="eastAsia" w:ascii="方正楷体_GBK" w:hAnsi="方正楷体_GBK" w:eastAsia="方正楷体_GBK" w:cs="方正楷体_GBK"/>
          <w:sz w:val="30"/>
          <w:szCs w:val="30"/>
        </w:rPr>
      </w:pPr>
    </w:p>
    <w:p w14:paraId="0C43CBD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因此，当牧师将水（恩典的记号和保证）应用于身体时，他同时也将罪得赦免和永生的应许应用于受洗者。</w:t>
      </w:r>
    </w:p>
    <w:p w14:paraId="30958214">
      <w:pPr>
        <w:pStyle w:val="3"/>
        <w:spacing w:before="86" w:line="285" w:lineRule="auto"/>
        <w:ind w:left="7" w:right="21" w:firstLine="3"/>
        <w:jc w:val="both"/>
        <w:rPr>
          <w:rFonts w:hint="eastAsia" w:ascii="方正楷体_GBK" w:hAnsi="方正楷体_GBK" w:eastAsia="方正楷体_GBK" w:cs="方正楷体_GBK"/>
          <w:sz w:val="30"/>
          <w:szCs w:val="30"/>
        </w:rPr>
      </w:pPr>
    </w:p>
    <w:p w14:paraId="131DB46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as much as if God should say to the party, calling him by his name, I freely give unto you the pardon of your sins and life everlasting, upon condition you keep the order set down in baptism, which is, to turn unto Me and to believe in Christ.</w:t>
      </w:r>
    </w:p>
    <w:p w14:paraId="6FA95FEA">
      <w:pPr>
        <w:pStyle w:val="3"/>
        <w:spacing w:before="86" w:line="285" w:lineRule="auto"/>
        <w:ind w:left="7" w:right="21" w:firstLine="3"/>
        <w:jc w:val="both"/>
        <w:rPr>
          <w:rFonts w:hint="eastAsia" w:ascii="方正楷体_GBK" w:hAnsi="方正楷体_GBK" w:eastAsia="方正楷体_GBK" w:cs="方正楷体_GBK"/>
          <w:sz w:val="30"/>
          <w:szCs w:val="30"/>
        </w:rPr>
      </w:pPr>
    </w:p>
    <w:p w14:paraId="78CBC15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这就如同上帝亲自呼唤受洗者的名字，对他说：我白白赐给你罪的赦免和永生，条件是你遵守洗礼中所定的次序，就是转向我并相信基督。</w:t>
      </w:r>
    </w:p>
    <w:p w14:paraId="7E221A1A">
      <w:pPr>
        <w:pStyle w:val="3"/>
        <w:spacing w:before="86" w:line="285" w:lineRule="auto"/>
        <w:ind w:left="7" w:right="21" w:firstLine="3"/>
        <w:jc w:val="both"/>
        <w:rPr>
          <w:rFonts w:hint="eastAsia" w:ascii="方正楷体_GBK" w:hAnsi="方正楷体_GBK" w:eastAsia="方正楷体_GBK" w:cs="方正楷体_GBK"/>
          <w:sz w:val="30"/>
          <w:szCs w:val="30"/>
        </w:rPr>
      </w:pPr>
    </w:p>
    <w:p w14:paraId="7D6EB68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a ground of special faith.</w:t>
      </w:r>
    </w:p>
    <w:p w14:paraId="1E9645C4">
      <w:pPr>
        <w:pStyle w:val="3"/>
        <w:spacing w:before="86" w:line="285" w:lineRule="auto"/>
        <w:ind w:left="7" w:right="21" w:firstLine="3"/>
        <w:jc w:val="both"/>
        <w:rPr>
          <w:rFonts w:hint="eastAsia" w:ascii="方正楷体_GBK" w:hAnsi="方正楷体_GBK" w:eastAsia="方正楷体_GBK" w:cs="方正楷体_GBK"/>
          <w:sz w:val="30"/>
          <w:szCs w:val="30"/>
        </w:rPr>
      </w:pPr>
    </w:p>
    <w:p w14:paraId="1516EFF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在此我们看到特别信心的基础。</w:t>
      </w:r>
    </w:p>
    <w:p w14:paraId="333A275E">
      <w:pPr>
        <w:pStyle w:val="3"/>
        <w:spacing w:before="86" w:line="285" w:lineRule="auto"/>
        <w:ind w:left="7" w:right="21" w:firstLine="3"/>
        <w:jc w:val="both"/>
        <w:rPr>
          <w:rFonts w:hint="eastAsia" w:ascii="方正楷体_GBK" w:hAnsi="方正楷体_GBK" w:eastAsia="方正楷体_GBK" w:cs="方正楷体_GBK"/>
          <w:sz w:val="30"/>
          <w:szCs w:val="30"/>
        </w:rPr>
      </w:pPr>
    </w:p>
    <w:p w14:paraId="66A8120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God for His part by the hand of the minister apply the promise of mercy unto every particular believer, every particular believer is again by a special faith to receive the promise.</w:t>
      </w:r>
    </w:p>
    <w:p w14:paraId="68637F4B">
      <w:pPr>
        <w:pStyle w:val="3"/>
        <w:spacing w:before="86" w:line="285" w:lineRule="auto"/>
        <w:ind w:left="7" w:right="21" w:firstLine="3"/>
        <w:jc w:val="both"/>
        <w:rPr>
          <w:rFonts w:hint="eastAsia" w:ascii="方正楷体_GBK" w:hAnsi="方正楷体_GBK" w:eastAsia="方正楷体_GBK" w:cs="方正楷体_GBK"/>
          <w:sz w:val="30"/>
          <w:szCs w:val="30"/>
        </w:rPr>
      </w:pPr>
    </w:p>
    <w:p w14:paraId="673EB29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因为如果上帝通过牧师的手将怜悯的应许应用于每个特定的信徒，那么每个特定的信徒也要通过特别的信心接受这应许。</w:t>
      </w:r>
    </w:p>
    <w:p w14:paraId="6F663F6D">
      <w:pPr>
        <w:pStyle w:val="3"/>
        <w:spacing w:before="86" w:line="285" w:lineRule="auto"/>
        <w:ind w:left="7" w:right="21" w:firstLine="3"/>
        <w:jc w:val="both"/>
        <w:rPr>
          <w:rFonts w:hint="eastAsia" w:ascii="方正楷体_GBK" w:hAnsi="方正楷体_GBK" w:eastAsia="方正楷体_GBK" w:cs="方正楷体_GBK"/>
          <w:sz w:val="30"/>
          <w:szCs w:val="30"/>
        </w:rPr>
      </w:pPr>
    </w:p>
    <w:p w14:paraId="412980F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consideration of this which God has done for us in baptism must move us seriously to turn unto Him according to all His laws, and by faith of our hearts to apprehend His merciful promises and to rest on them.</w:t>
      </w:r>
    </w:p>
    <w:p w14:paraId="087A1B9E">
      <w:pPr>
        <w:pStyle w:val="3"/>
        <w:spacing w:before="86" w:line="285" w:lineRule="auto"/>
        <w:ind w:left="7" w:right="21" w:firstLine="3"/>
        <w:jc w:val="both"/>
        <w:rPr>
          <w:rFonts w:hint="eastAsia" w:ascii="方正楷体_GBK" w:hAnsi="方正楷体_GBK" w:eastAsia="方正楷体_GBK" w:cs="方正楷体_GBK"/>
          <w:sz w:val="30"/>
          <w:szCs w:val="30"/>
        </w:rPr>
      </w:pPr>
    </w:p>
    <w:p w14:paraId="2B8B0D2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再者，思考上帝在洗礼中为我们所做的事，必须促使我们认真地按照祂的一切律法转向祂，并以我们心中的信心领受祂慈悲的应许并依靠它们。</w:t>
      </w:r>
    </w:p>
    <w:p w14:paraId="45925C44">
      <w:pPr>
        <w:pStyle w:val="3"/>
        <w:spacing w:before="86" w:line="285" w:lineRule="auto"/>
        <w:ind w:left="7" w:right="21" w:firstLine="3"/>
        <w:jc w:val="both"/>
        <w:rPr>
          <w:rFonts w:hint="eastAsia" w:ascii="方正楷体_GBK" w:hAnsi="方正楷体_GBK" w:eastAsia="方正楷体_GBK" w:cs="方正楷体_GBK"/>
          <w:sz w:val="30"/>
          <w:szCs w:val="30"/>
        </w:rPr>
      </w:pPr>
    </w:p>
    <w:p w14:paraId="30AF357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when God shall speak unto us particularly and, as it were, assure us of His mercies with His own hand and seal, we must needs be much moved and affected therewith.</w:t>
      </w:r>
    </w:p>
    <w:p w14:paraId="775F240C">
      <w:pPr>
        <w:pStyle w:val="3"/>
        <w:spacing w:before="86" w:line="285" w:lineRule="auto"/>
        <w:ind w:left="7" w:right="21" w:firstLine="3"/>
        <w:jc w:val="both"/>
        <w:rPr>
          <w:rFonts w:hint="eastAsia" w:ascii="方正楷体_GBK" w:hAnsi="方正楷体_GBK" w:eastAsia="方正楷体_GBK" w:cs="方正楷体_GBK"/>
          <w:sz w:val="30"/>
          <w:szCs w:val="30"/>
        </w:rPr>
      </w:pPr>
    </w:p>
    <w:p w14:paraId="7C9ACB8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因为当上帝特别对我们说话，并以祂自己的手和印记向我们保证祂的怜悯时，我们必然会大受感动。</w:t>
      </w:r>
    </w:p>
    <w:p w14:paraId="1C42AB02">
      <w:pPr>
        <w:pStyle w:val="3"/>
        <w:spacing w:before="86" w:line="285" w:lineRule="auto"/>
        <w:ind w:left="7" w:right="21" w:firstLine="3"/>
        <w:jc w:val="both"/>
        <w:rPr>
          <w:rFonts w:hint="eastAsia" w:ascii="方正楷体_GBK" w:hAnsi="方正楷体_GBK" w:eastAsia="方正楷体_GBK" w:cs="方正楷体_GBK"/>
          <w:sz w:val="30"/>
          <w:szCs w:val="30"/>
        </w:rPr>
      </w:pPr>
    </w:p>
    <w:p w14:paraId="2923D43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circumstance is concerning the persons to be baptized.</w:t>
      </w:r>
    </w:p>
    <w:p w14:paraId="7FA0C915">
      <w:pPr>
        <w:pStyle w:val="3"/>
        <w:spacing w:before="86" w:line="285" w:lineRule="auto"/>
        <w:ind w:left="7" w:right="21" w:firstLine="3"/>
        <w:jc w:val="both"/>
        <w:rPr>
          <w:rFonts w:hint="eastAsia" w:ascii="方正楷体_GBK" w:hAnsi="方正楷体_GBK" w:eastAsia="方正楷体_GBK" w:cs="方正楷体_GBK"/>
          <w:sz w:val="30"/>
          <w:szCs w:val="30"/>
        </w:rPr>
      </w:pPr>
    </w:p>
    <w:p w14:paraId="6C3ABAD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第二个环境是关于要受洗的人。</w:t>
      </w:r>
    </w:p>
    <w:p w14:paraId="737923C5">
      <w:pPr>
        <w:pStyle w:val="3"/>
        <w:spacing w:before="86" w:line="285" w:lineRule="auto"/>
        <w:ind w:left="7" w:right="21" w:firstLine="3"/>
        <w:jc w:val="both"/>
        <w:rPr>
          <w:rFonts w:hint="eastAsia" w:ascii="方正楷体_GBK" w:hAnsi="方正楷体_GBK" w:eastAsia="方正楷体_GBK" w:cs="方正楷体_GBK"/>
          <w:sz w:val="30"/>
          <w:szCs w:val="30"/>
        </w:rPr>
      </w:pPr>
    </w:p>
    <w:p w14:paraId="2BD76EB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are all such as be in the covenant in likelihood or in the judgment of charity.</w:t>
      </w:r>
    </w:p>
    <w:p w14:paraId="00503839">
      <w:pPr>
        <w:pStyle w:val="3"/>
        <w:spacing w:before="86" w:line="285" w:lineRule="auto"/>
        <w:ind w:left="7" w:right="21" w:firstLine="3"/>
        <w:jc w:val="both"/>
        <w:rPr>
          <w:rFonts w:hint="eastAsia" w:ascii="方正楷体_GBK" w:hAnsi="方正楷体_GBK" w:eastAsia="方正楷体_GBK" w:cs="方正楷体_GBK"/>
          <w:sz w:val="30"/>
          <w:szCs w:val="30"/>
        </w:rPr>
      </w:pPr>
    </w:p>
    <w:p w14:paraId="3046CBD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他们是所有那些可能在约中或按爱心的判断在约中的人。</w:t>
      </w:r>
    </w:p>
    <w:p w14:paraId="3E199284">
      <w:pPr>
        <w:pStyle w:val="3"/>
        <w:spacing w:before="86" w:line="285" w:lineRule="auto"/>
        <w:ind w:left="7" w:right="21" w:firstLine="3"/>
        <w:jc w:val="both"/>
        <w:rPr>
          <w:rFonts w:hint="eastAsia" w:ascii="方正楷体_GBK" w:hAnsi="方正楷体_GBK" w:eastAsia="方正楷体_GBK" w:cs="方正楷体_GBK"/>
          <w:sz w:val="30"/>
          <w:szCs w:val="30"/>
        </w:rPr>
      </w:pPr>
    </w:p>
    <w:p w14:paraId="79B6C2E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seal may not be denied to them that bring the tables of the covenant.</w:t>
      </w:r>
    </w:p>
    <w:p w14:paraId="2BB2627C">
      <w:pPr>
        <w:pStyle w:val="3"/>
        <w:spacing w:before="86" w:line="285" w:lineRule="auto"/>
        <w:ind w:left="7" w:right="21" w:firstLine="3"/>
        <w:jc w:val="both"/>
        <w:rPr>
          <w:rFonts w:hint="eastAsia" w:ascii="方正楷体_GBK" w:hAnsi="方正楷体_GBK" w:eastAsia="方正楷体_GBK" w:cs="方正楷体_GBK"/>
          <w:sz w:val="30"/>
          <w:szCs w:val="30"/>
        </w:rPr>
      </w:pPr>
    </w:p>
    <w:p w14:paraId="46D7F8F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因为印记不可拒绝给那些带来约板的人。</w:t>
      </w:r>
    </w:p>
    <w:p w14:paraId="572D8486">
      <w:pPr>
        <w:pStyle w:val="3"/>
        <w:spacing w:before="86" w:line="285" w:lineRule="auto"/>
        <w:ind w:left="7" w:right="21" w:firstLine="3"/>
        <w:jc w:val="both"/>
        <w:rPr>
          <w:rFonts w:hint="eastAsia" w:ascii="方正楷体_GBK" w:hAnsi="方正楷体_GBK" w:eastAsia="方正楷体_GBK" w:cs="方正楷体_GBK"/>
          <w:sz w:val="30"/>
          <w:szCs w:val="30"/>
        </w:rPr>
      </w:pPr>
    </w:p>
    <w:p w14:paraId="57722E1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are of two sorts: men of years and infants.</w:t>
      </w:r>
    </w:p>
    <w:p w14:paraId="411A6EA8">
      <w:pPr>
        <w:pStyle w:val="3"/>
        <w:spacing w:before="86" w:line="285" w:lineRule="auto"/>
        <w:ind w:left="7" w:right="21" w:firstLine="3"/>
        <w:jc w:val="both"/>
        <w:rPr>
          <w:rFonts w:hint="eastAsia" w:ascii="方正楷体_GBK" w:hAnsi="方正楷体_GBK" w:eastAsia="方正楷体_GBK" w:cs="方正楷体_GBK"/>
          <w:sz w:val="30"/>
          <w:szCs w:val="30"/>
        </w:rPr>
      </w:pPr>
    </w:p>
    <w:p w14:paraId="2A76748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他们分为两类：成年人和婴儿。</w:t>
      </w:r>
    </w:p>
    <w:p w14:paraId="1AC6B067">
      <w:pPr>
        <w:pStyle w:val="3"/>
        <w:spacing w:before="86" w:line="285" w:lineRule="auto"/>
        <w:ind w:left="7" w:right="21" w:firstLine="3"/>
        <w:jc w:val="both"/>
        <w:rPr>
          <w:rFonts w:hint="eastAsia" w:ascii="方正楷体_GBK" w:hAnsi="方正楷体_GBK" w:eastAsia="方正楷体_GBK" w:cs="方正楷体_GBK"/>
          <w:sz w:val="30"/>
          <w:szCs w:val="30"/>
        </w:rPr>
      </w:pPr>
    </w:p>
    <w:p w14:paraId="12FDE20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of years that join themselves to the true church are to be baptized.</w:t>
      </w:r>
    </w:p>
    <w:p w14:paraId="2609DA4D">
      <w:pPr>
        <w:pStyle w:val="3"/>
        <w:spacing w:before="86" w:line="285" w:lineRule="auto"/>
        <w:ind w:left="7" w:right="21" w:firstLine="3"/>
        <w:jc w:val="both"/>
        <w:rPr>
          <w:rFonts w:hint="eastAsia" w:ascii="方正楷体_GBK" w:hAnsi="方正楷体_GBK" w:eastAsia="方正楷体_GBK" w:cs="方正楷体_GBK"/>
          <w:sz w:val="30"/>
          <w:szCs w:val="30"/>
        </w:rPr>
      </w:pPr>
    </w:p>
    <w:p w14:paraId="11B5D40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加入真教会的成年人要受洗。</w:t>
      </w:r>
    </w:p>
    <w:p w14:paraId="38BCE62A">
      <w:pPr>
        <w:pStyle w:val="3"/>
        <w:spacing w:before="86" w:line="285" w:lineRule="auto"/>
        <w:ind w:left="7" w:right="21" w:firstLine="3"/>
        <w:jc w:val="both"/>
        <w:rPr>
          <w:rFonts w:hint="eastAsia" w:ascii="方正楷体_GBK" w:hAnsi="方正楷体_GBK" w:eastAsia="方正楷体_GBK" w:cs="方正楷体_GBK"/>
          <w:sz w:val="30"/>
          <w:szCs w:val="30"/>
        </w:rPr>
      </w:pPr>
    </w:p>
    <w:p w14:paraId="4F857C3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before their baptism, they are to make confession of their faith and to promise amendment of life (Acts 2:38; 8:37–38).</w:t>
      </w:r>
    </w:p>
    <w:p w14:paraId="7564DA11">
      <w:pPr>
        <w:pStyle w:val="3"/>
        <w:spacing w:before="86" w:line="285" w:lineRule="auto"/>
        <w:ind w:left="7" w:right="21" w:firstLine="3"/>
        <w:jc w:val="both"/>
        <w:rPr>
          <w:rFonts w:hint="eastAsia" w:ascii="方正楷体_GBK" w:hAnsi="方正楷体_GBK" w:eastAsia="方正楷体_GBK" w:cs="方正楷体_GBK"/>
          <w:sz w:val="30"/>
          <w:szCs w:val="30"/>
        </w:rPr>
      </w:pPr>
    </w:p>
    <w:p w14:paraId="16A07C5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然而在他们受洗之前，他们要承认他们的信仰并承诺改变生活（徒2:38；8:37-38）。</w:t>
      </w:r>
    </w:p>
    <w:p w14:paraId="728CFB6A">
      <w:pPr>
        <w:pStyle w:val="3"/>
        <w:spacing w:before="86" w:line="285" w:lineRule="auto"/>
        <w:ind w:left="7" w:right="21" w:firstLine="3"/>
        <w:jc w:val="both"/>
        <w:rPr>
          <w:rFonts w:hint="eastAsia" w:ascii="方正楷体_GBK" w:hAnsi="方正楷体_GBK" w:eastAsia="方正楷体_GBK" w:cs="方正楷体_GBK"/>
          <w:sz w:val="30"/>
          <w:szCs w:val="30"/>
        </w:rPr>
      </w:pPr>
    </w:p>
    <w:p w14:paraId="057EACD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places of Scripture that require actual faith and amendment of life in them that are baptized are to be understood of men of years.</w:t>
      </w:r>
    </w:p>
    <w:p w14:paraId="6F07AAEC">
      <w:pPr>
        <w:pStyle w:val="3"/>
        <w:spacing w:before="86" w:line="285" w:lineRule="auto"/>
        <w:ind w:left="7" w:right="21" w:firstLine="3"/>
        <w:jc w:val="both"/>
        <w:rPr>
          <w:rFonts w:hint="eastAsia" w:ascii="方正楷体_GBK" w:hAnsi="方正楷体_GBK" w:eastAsia="方正楷体_GBK" w:cs="方正楷体_GBK"/>
          <w:sz w:val="30"/>
          <w:szCs w:val="30"/>
        </w:rPr>
      </w:pPr>
    </w:p>
    <w:p w14:paraId="4341D55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因此，要求受洗者有实际信心和生活改变的经文应理解为是针对成年人的。</w:t>
      </w:r>
    </w:p>
    <w:p w14:paraId="738CAFF1">
      <w:pPr>
        <w:pStyle w:val="3"/>
        <w:spacing w:before="86" w:line="285" w:lineRule="auto"/>
        <w:ind w:left="7" w:right="21" w:firstLine="3"/>
        <w:jc w:val="both"/>
        <w:rPr>
          <w:rFonts w:hint="eastAsia" w:ascii="方正楷体_GBK" w:hAnsi="方正楷体_GBK" w:eastAsia="方正楷体_GBK" w:cs="方正楷体_GBK"/>
          <w:sz w:val="30"/>
          <w:szCs w:val="30"/>
        </w:rPr>
      </w:pPr>
    </w:p>
    <w:p w14:paraId="13225F4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Infants of believing parents are likewise to be baptized.</w:t>
      </w:r>
    </w:p>
    <w:p w14:paraId="315DE8E7">
      <w:pPr>
        <w:pStyle w:val="3"/>
        <w:spacing w:before="86" w:line="285" w:lineRule="auto"/>
        <w:ind w:left="7" w:right="21" w:firstLine="3"/>
        <w:jc w:val="both"/>
        <w:rPr>
          <w:rFonts w:hint="eastAsia" w:ascii="方正楷体_GBK" w:hAnsi="方正楷体_GBK" w:eastAsia="方正楷体_GBK" w:cs="方正楷体_GBK"/>
          <w:sz w:val="30"/>
          <w:szCs w:val="30"/>
        </w:rPr>
      </w:pPr>
    </w:p>
    <w:p w14:paraId="652EBED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信徒父母的婴儿也要受洗。</w:t>
      </w:r>
    </w:p>
    <w:p w14:paraId="671B86CC">
      <w:pPr>
        <w:pStyle w:val="3"/>
        <w:spacing w:before="86" w:line="285" w:lineRule="auto"/>
        <w:ind w:left="7" w:right="21" w:firstLine="3"/>
        <w:jc w:val="both"/>
        <w:rPr>
          <w:rFonts w:hint="eastAsia" w:ascii="方正楷体_GBK" w:hAnsi="方正楷体_GBK" w:eastAsia="方正楷体_GBK" w:cs="方正楷体_GBK"/>
          <w:sz w:val="30"/>
          <w:szCs w:val="30"/>
        </w:rPr>
      </w:pPr>
    </w:p>
    <w:p w14:paraId="6275C17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grounds of their baptism are these.</w:t>
      </w:r>
    </w:p>
    <w:p w14:paraId="63624F71">
      <w:pPr>
        <w:pStyle w:val="3"/>
        <w:spacing w:before="86" w:line="285" w:lineRule="auto"/>
        <w:ind w:left="7" w:right="21" w:firstLine="3"/>
        <w:jc w:val="both"/>
        <w:rPr>
          <w:rFonts w:hint="eastAsia" w:ascii="方正楷体_GBK" w:hAnsi="方正楷体_GBK" w:eastAsia="方正楷体_GBK" w:cs="方正楷体_GBK"/>
          <w:sz w:val="30"/>
          <w:szCs w:val="30"/>
        </w:rPr>
      </w:pPr>
    </w:p>
    <w:p w14:paraId="49D74C6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他们受洗的根据如下。</w:t>
      </w:r>
    </w:p>
    <w:p w14:paraId="40560C54">
      <w:pPr>
        <w:pStyle w:val="3"/>
        <w:spacing w:before="86" w:line="285" w:lineRule="auto"/>
        <w:ind w:left="7" w:right="21" w:firstLine="3"/>
        <w:jc w:val="both"/>
        <w:rPr>
          <w:rFonts w:hint="eastAsia" w:ascii="方正楷体_GBK" w:hAnsi="方正楷体_GBK" w:eastAsia="方正楷体_GBK" w:cs="方正楷体_GBK"/>
          <w:sz w:val="30"/>
          <w:szCs w:val="30"/>
        </w:rPr>
      </w:pPr>
    </w:p>
    <w:p w14:paraId="23F42A7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 commandment of God, "Baptize all nations" (Matt. 28:19), in which words the baptism of infants is prescribed.</w:t>
      </w:r>
    </w:p>
    <w:p w14:paraId="5E2394E6">
      <w:pPr>
        <w:pStyle w:val="3"/>
        <w:spacing w:before="86" w:line="285" w:lineRule="auto"/>
        <w:ind w:left="7" w:right="21" w:firstLine="3"/>
        <w:jc w:val="both"/>
        <w:rPr>
          <w:rFonts w:hint="eastAsia" w:ascii="方正楷体_GBK" w:hAnsi="方正楷体_GBK" w:eastAsia="方正楷体_GBK" w:cs="方正楷体_GBK"/>
          <w:sz w:val="30"/>
          <w:szCs w:val="30"/>
        </w:rPr>
      </w:pPr>
    </w:p>
    <w:p w14:paraId="6AFB758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首先，上帝的命令，"给万民施洗"（太28:19），这话中规定了给婴儿施洗。</w:t>
      </w:r>
    </w:p>
    <w:p w14:paraId="3B589171">
      <w:pPr>
        <w:pStyle w:val="3"/>
        <w:spacing w:before="86" w:line="285" w:lineRule="auto"/>
        <w:ind w:left="7" w:right="21" w:firstLine="3"/>
        <w:jc w:val="both"/>
        <w:rPr>
          <w:rFonts w:hint="eastAsia" w:ascii="方正楷体_GBK" w:hAnsi="方正楷体_GBK" w:eastAsia="方正楷体_GBK" w:cs="方正楷体_GBK"/>
          <w:sz w:val="30"/>
          <w:szCs w:val="30"/>
        </w:rPr>
      </w:pPr>
    </w:p>
    <w:p w14:paraId="5FA1329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apostles by virtue of this commission baptized whole families (Acts 16:15, 31–33).</w:t>
      </w:r>
    </w:p>
    <w:p w14:paraId="1FCB0839">
      <w:pPr>
        <w:pStyle w:val="3"/>
        <w:spacing w:before="86" w:line="285" w:lineRule="auto"/>
        <w:ind w:left="7" w:right="21" w:firstLine="3"/>
        <w:jc w:val="both"/>
        <w:rPr>
          <w:rFonts w:hint="eastAsia" w:ascii="方正楷体_GBK" w:hAnsi="方正楷体_GBK" w:eastAsia="方正楷体_GBK" w:cs="方正楷体_GBK"/>
          <w:sz w:val="30"/>
          <w:szCs w:val="30"/>
        </w:rPr>
      </w:pPr>
    </w:p>
    <w:p w14:paraId="0FCBFCE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因为使徒们凭着这委任给全家施洗（徒16:15，31-33）。</w:t>
      </w:r>
    </w:p>
    <w:p w14:paraId="6A5A19D5">
      <w:pPr>
        <w:pStyle w:val="3"/>
        <w:spacing w:before="86" w:line="285" w:lineRule="auto"/>
        <w:ind w:left="7" w:right="21" w:firstLine="3"/>
        <w:jc w:val="both"/>
        <w:rPr>
          <w:rFonts w:hint="eastAsia" w:ascii="方正楷体_GBK" w:hAnsi="方正楷体_GBK" w:eastAsia="方正楷体_GBK" w:cs="方正楷体_GBK"/>
          <w:sz w:val="30"/>
          <w:szCs w:val="30"/>
        </w:rPr>
      </w:pPr>
    </w:p>
    <w:p w14:paraId="666FA8E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circumcision of infants was commanded by God (Gen. 17:14), and baptism in the New Testament succeeds in the room of circumcision (Col. 2:11–12); therefore baptism of infants is likewise commanded.</w:t>
      </w:r>
    </w:p>
    <w:p w14:paraId="58ED5CC8">
      <w:pPr>
        <w:pStyle w:val="3"/>
        <w:spacing w:before="86" w:line="285" w:lineRule="auto"/>
        <w:ind w:left="7" w:right="21" w:firstLine="3"/>
        <w:jc w:val="both"/>
        <w:rPr>
          <w:rFonts w:hint="eastAsia" w:ascii="方正楷体_GBK" w:hAnsi="方正楷体_GBK" w:eastAsia="方正楷体_GBK" w:cs="方正楷体_GBK"/>
          <w:sz w:val="30"/>
          <w:szCs w:val="30"/>
        </w:rPr>
      </w:pPr>
    </w:p>
    <w:p w14:paraId="7CA9099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再者，上帝命令给婴儿行割礼（创17:14），洗礼在新约中取代了割礼（西2:11-12）；因此，给婴儿施洗同样是被命令的。</w:t>
      </w:r>
    </w:p>
    <w:p w14:paraId="585EF894">
      <w:pPr>
        <w:pStyle w:val="3"/>
        <w:spacing w:before="86" w:line="285" w:lineRule="auto"/>
        <w:ind w:left="7" w:right="21" w:firstLine="3"/>
        <w:jc w:val="both"/>
        <w:rPr>
          <w:rFonts w:hint="eastAsia" w:ascii="方正楷体_GBK" w:hAnsi="方正楷体_GBK" w:eastAsia="方正楷体_GBK" w:cs="方正楷体_GBK"/>
          <w:sz w:val="30"/>
          <w:szCs w:val="30"/>
        </w:rPr>
      </w:pPr>
    </w:p>
    <w:p w14:paraId="11209F6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ground is this.</w:t>
      </w:r>
    </w:p>
    <w:p w14:paraId="2BC74729">
      <w:pPr>
        <w:pStyle w:val="3"/>
        <w:spacing w:before="86" w:line="285" w:lineRule="auto"/>
        <w:ind w:left="7" w:right="21" w:firstLine="3"/>
        <w:jc w:val="both"/>
        <w:rPr>
          <w:rFonts w:hint="eastAsia" w:ascii="方正楷体_GBK" w:hAnsi="方正楷体_GBK" w:eastAsia="方正楷体_GBK" w:cs="方正楷体_GBK"/>
          <w:sz w:val="30"/>
          <w:szCs w:val="30"/>
        </w:rPr>
      </w:pPr>
    </w:p>
    <w:p w14:paraId="27979D0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第二个根据是这样。</w:t>
      </w:r>
    </w:p>
    <w:p w14:paraId="248975CA">
      <w:pPr>
        <w:pStyle w:val="3"/>
        <w:spacing w:before="86" w:line="285" w:lineRule="auto"/>
        <w:ind w:left="7" w:right="21" w:firstLine="3"/>
        <w:jc w:val="both"/>
        <w:rPr>
          <w:rFonts w:hint="eastAsia" w:ascii="方正楷体_GBK" w:hAnsi="方正楷体_GBK" w:eastAsia="方正楷体_GBK" w:cs="方正楷体_GBK"/>
          <w:sz w:val="30"/>
          <w:szCs w:val="30"/>
        </w:rPr>
      </w:pPr>
    </w:p>
    <w:p w14:paraId="62AD566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Infants of believing parents are in the covenant of grace.</w:t>
      </w:r>
    </w:p>
    <w:p w14:paraId="349D1CE3">
      <w:pPr>
        <w:pStyle w:val="3"/>
        <w:spacing w:before="86" w:line="285" w:lineRule="auto"/>
        <w:ind w:left="7" w:right="21" w:firstLine="3"/>
        <w:jc w:val="both"/>
        <w:rPr>
          <w:rFonts w:hint="eastAsia" w:ascii="方正楷体_GBK" w:hAnsi="方正楷体_GBK" w:eastAsia="方正楷体_GBK" w:cs="方正楷体_GBK"/>
          <w:sz w:val="30"/>
          <w:szCs w:val="30"/>
        </w:rPr>
      </w:pPr>
    </w:p>
    <w:p w14:paraId="45E412B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信徒父母的婴儿在恩典之约中。</w:t>
      </w:r>
    </w:p>
    <w:p w14:paraId="01E1D5CB">
      <w:pPr>
        <w:pStyle w:val="3"/>
        <w:spacing w:before="86" w:line="285" w:lineRule="auto"/>
        <w:ind w:left="7" w:right="21" w:firstLine="3"/>
        <w:jc w:val="both"/>
        <w:rPr>
          <w:rFonts w:hint="eastAsia" w:ascii="方正楷体_GBK" w:hAnsi="方正楷体_GBK" w:eastAsia="方正楷体_GBK" w:cs="方正楷体_GBK"/>
          <w:sz w:val="30"/>
          <w:szCs w:val="30"/>
        </w:rPr>
      </w:pPr>
    </w:p>
    <w:p w14:paraId="4ED7E9B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is the tenor of the covenant: "I will be thy God, and the God of thy seed" (Gen. 17:7).</w:t>
      </w:r>
    </w:p>
    <w:p w14:paraId="17DA797B">
      <w:pPr>
        <w:pStyle w:val="3"/>
        <w:spacing w:before="86" w:line="285" w:lineRule="auto"/>
        <w:ind w:left="7" w:right="21" w:firstLine="3"/>
        <w:jc w:val="both"/>
        <w:rPr>
          <w:rFonts w:hint="eastAsia" w:ascii="方正楷体_GBK" w:hAnsi="方正楷体_GBK" w:eastAsia="方正楷体_GBK" w:cs="方正楷体_GBK"/>
          <w:sz w:val="30"/>
          <w:szCs w:val="30"/>
        </w:rPr>
      </w:pPr>
    </w:p>
    <w:p w14:paraId="6EE285F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因为这是约的内容："我要作你的上帝，也要作你后裔的上帝"（创17:7）。</w:t>
      </w:r>
    </w:p>
    <w:p w14:paraId="77C71FE7">
      <w:pPr>
        <w:pStyle w:val="3"/>
        <w:spacing w:before="86" w:line="285" w:lineRule="auto"/>
        <w:ind w:left="7" w:right="21" w:firstLine="3"/>
        <w:jc w:val="both"/>
        <w:rPr>
          <w:rFonts w:hint="eastAsia" w:ascii="方正楷体_GBK" w:hAnsi="方正楷体_GBK" w:eastAsia="方正楷体_GBK" w:cs="方正楷体_GBK"/>
          <w:sz w:val="30"/>
          <w:szCs w:val="30"/>
        </w:rPr>
      </w:pPr>
    </w:p>
    <w:p w14:paraId="6A1766E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maybe said that this promise was made in this sort only to Abraham, because he was to be the father of the faithful.</w:t>
      </w:r>
    </w:p>
    <w:p w14:paraId="5BDAED12">
      <w:pPr>
        <w:pStyle w:val="3"/>
        <w:spacing w:before="86" w:line="285" w:lineRule="auto"/>
        <w:ind w:left="7" w:right="21" w:firstLine="3"/>
        <w:jc w:val="both"/>
        <w:rPr>
          <w:rFonts w:hint="eastAsia" w:ascii="方正楷体_GBK" w:hAnsi="方正楷体_GBK" w:eastAsia="方正楷体_GBK" w:cs="方正楷体_GBK"/>
          <w:sz w:val="30"/>
          <w:szCs w:val="30"/>
        </w:rPr>
      </w:pPr>
    </w:p>
    <w:p w14:paraId="5DFE776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可能有人会说这应许只是以这种方式给亚伯拉罕的，因为他将成为信徒之父。</w:t>
      </w:r>
    </w:p>
    <w:p w14:paraId="735057DA">
      <w:pPr>
        <w:pStyle w:val="3"/>
        <w:spacing w:before="86" w:line="285" w:lineRule="auto"/>
        <w:ind w:left="7" w:right="21" w:firstLine="3"/>
        <w:jc w:val="both"/>
        <w:rPr>
          <w:rFonts w:hint="eastAsia" w:ascii="方正楷体_GBK" w:hAnsi="方正楷体_GBK" w:eastAsia="方正楷体_GBK" w:cs="方正楷体_GBK"/>
          <w:sz w:val="30"/>
          <w:szCs w:val="30"/>
        </w:rPr>
      </w:pPr>
    </w:p>
    <w:p w14:paraId="3199A86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pertains to all believing parents.</w:t>
      </w:r>
    </w:p>
    <w:p w14:paraId="77076271">
      <w:pPr>
        <w:pStyle w:val="3"/>
        <w:spacing w:before="86" w:line="285" w:lineRule="auto"/>
        <w:ind w:left="7" w:right="21" w:firstLine="3"/>
        <w:jc w:val="both"/>
        <w:rPr>
          <w:rFonts w:hint="eastAsia" w:ascii="方正楷体_GBK" w:hAnsi="方正楷体_GBK" w:eastAsia="方正楷体_GBK" w:cs="方正楷体_GBK"/>
          <w:sz w:val="30"/>
          <w:szCs w:val="30"/>
        </w:rPr>
      </w:pPr>
    </w:p>
    <w:p w14:paraId="05F14AB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答：它属于所有信徒父母。</w:t>
      </w:r>
    </w:p>
    <w:p w14:paraId="4700E209">
      <w:pPr>
        <w:pStyle w:val="3"/>
        <w:spacing w:before="86" w:line="285" w:lineRule="auto"/>
        <w:ind w:left="7" w:right="21" w:firstLine="3"/>
        <w:jc w:val="both"/>
        <w:rPr>
          <w:rFonts w:hint="eastAsia" w:ascii="方正楷体_GBK" w:hAnsi="方正楷体_GBK" w:eastAsia="方正楷体_GBK" w:cs="方正楷体_GBK"/>
          <w:sz w:val="30"/>
          <w:szCs w:val="30"/>
        </w:rPr>
      </w:pPr>
    </w:p>
    <w:p w14:paraId="50940D1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promises "to show mercy to thousands of them that love Him" (Ex. 20).</w:t>
      </w:r>
    </w:p>
    <w:p w14:paraId="2ABFE45A">
      <w:pPr>
        <w:pStyle w:val="3"/>
        <w:spacing w:before="86" w:line="285" w:lineRule="auto"/>
        <w:ind w:left="7" w:right="21" w:firstLine="3"/>
        <w:jc w:val="both"/>
        <w:rPr>
          <w:rFonts w:hint="eastAsia" w:ascii="方正楷体_GBK" w:hAnsi="方正楷体_GBK" w:eastAsia="方正楷体_GBK" w:cs="方正楷体_GBK"/>
          <w:sz w:val="30"/>
          <w:szCs w:val="30"/>
        </w:rPr>
      </w:pPr>
    </w:p>
    <w:p w14:paraId="4D655AA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上帝应许"向爱我守我诫命的人施慈爱，直到千代"（出20）。</w:t>
      </w:r>
    </w:p>
    <w:p w14:paraId="2D9695B5">
      <w:pPr>
        <w:pStyle w:val="3"/>
        <w:spacing w:before="86" w:line="285" w:lineRule="auto"/>
        <w:ind w:left="7" w:right="21" w:firstLine="3"/>
        <w:jc w:val="both"/>
        <w:rPr>
          <w:rFonts w:hint="eastAsia" w:ascii="方正楷体_GBK" w:hAnsi="方正楷体_GBK" w:eastAsia="方正楷体_GBK" w:cs="方正楷体_GBK"/>
          <w:sz w:val="30"/>
          <w:szCs w:val="30"/>
        </w:rPr>
      </w:pPr>
    </w:p>
    <w:p w14:paraId="2B7B0DA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Peter says to the Jews that heard him preach, "The promises belong to you, and to your children" (Acts 2:39).</w:t>
      </w:r>
    </w:p>
    <w:p w14:paraId="7956F1F1">
      <w:pPr>
        <w:pStyle w:val="3"/>
        <w:spacing w:before="86" w:line="285" w:lineRule="auto"/>
        <w:ind w:left="7" w:right="21" w:firstLine="3"/>
        <w:jc w:val="both"/>
        <w:rPr>
          <w:rFonts w:hint="eastAsia" w:ascii="方正楷体_GBK" w:hAnsi="方正楷体_GBK" w:eastAsia="方正楷体_GBK" w:cs="方正楷体_GBK"/>
          <w:sz w:val="30"/>
          <w:szCs w:val="30"/>
        </w:rPr>
      </w:pPr>
    </w:p>
    <w:p w14:paraId="686AD47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彼得对听他讲道的犹太人说："这应许是给你们和你们的儿女"（徒2:39）。</w:t>
      </w:r>
    </w:p>
    <w:p w14:paraId="43323A36">
      <w:pPr>
        <w:pStyle w:val="3"/>
        <w:spacing w:before="86" w:line="285" w:lineRule="auto"/>
        <w:ind w:left="7" w:right="21" w:firstLine="3"/>
        <w:jc w:val="both"/>
        <w:rPr>
          <w:rFonts w:hint="eastAsia" w:ascii="方正楷体_GBK" w:hAnsi="方正楷体_GBK" w:eastAsia="方正楷体_GBK" w:cs="方正楷体_GBK"/>
          <w:sz w:val="30"/>
          <w:szCs w:val="30"/>
        </w:rPr>
      </w:pPr>
    </w:p>
    <w:p w14:paraId="762D25E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"If the parents believe, the children are holy" (1 Cor. 7:14).</w:t>
      </w:r>
    </w:p>
    <w:p w14:paraId="08377C54">
      <w:pPr>
        <w:pStyle w:val="3"/>
        <w:spacing w:before="86" w:line="285" w:lineRule="auto"/>
        <w:ind w:left="7" w:right="21" w:firstLine="3"/>
        <w:jc w:val="both"/>
        <w:rPr>
          <w:rFonts w:hint="eastAsia" w:ascii="方正楷体_GBK" w:hAnsi="方正楷体_GBK" w:eastAsia="方正楷体_GBK" w:cs="方正楷体_GBK"/>
          <w:sz w:val="30"/>
          <w:szCs w:val="30"/>
        </w:rPr>
      </w:pPr>
    </w:p>
    <w:p w14:paraId="4B41C6D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保罗说："若父母信主，儿女就是圣洁的"（林前7:14）。</w:t>
      </w:r>
    </w:p>
    <w:p w14:paraId="61396D6D">
      <w:pPr>
        <w:pStyle w:val="3"/>
        <w:spacing w:before="86" w:line="285" w:lineRule="auto"/>
        <w:ind w:left="7" w:right="21" w:firstLine="3"/>
        <w:jc w:val="both"/>
        <w:rPr>
          <w:rFonts w:hint="eastAsia" w:ascii="方正楷体_GBK" w:hAnsi="方正楷体_GBK" w:eastAsia="方正楷体_GBK" w:cs="方正楷体_GBK"/>
          <w:sz w:val="30"/>
          <w:szCs w:val="30"/>
        </w:rPr>
      </w:pPr>
    </w:p>
    <w:p w14:paraId="2D0D8A1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holy, then are they in the covenant.</w:t>
      </w:r>
    </w:p>
    <w:p w14:paraId="3E802E15">
      <w:pPr>
        <w:pStyle w:val="3"/>
        <w:spacing w:before="86" w:line="285" w:lineRule="auto"/>
        <w:ind w:left="7" w:right="21" w:firstLine="3"/>
        <w:jc w:val="both"/>
        <w:rPr>
          <w:rFonts w:hint="eastAsia" w:ascii="方正楷体_GBK" w:hAnsi="方正楷体_GBK" w:eastAsia="方正楷体_GBK" w:cs="方正楷体_GBK"/>
          <w:sz w:val="30"/>
          <w:szCs w:val="30"/>
        </w:rPr>
      </w:pPr>
    </w:p>
    <w:p w14:paraId="0F9830E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若是圣洁的，他们就在约中。</w:t>
      </w:r>
    </w:p>
    <w:p w14:paraId="2C0B0FB0">
      <w:pPr>
        <w:pStyle w:val="3"/>
        <w:spacing w:before="86" w:line="285" w:lineRule="auto"/>
        <w:ind w:left="7" w:right="21" w:firstLine="3"/>
        <w:jc w:val="both"/>
        <w:rPr>
          <w:rFonts w:hint="eastAsia" w:ascii="方正楷体_GBK" w:hAnsi="方正楷体_GBK" w:eastAsia="方正楷体_GBK" w:cs="方正楷体_GBK"/>
          <w:sz w:val="30"/>
          <w:szCs w:val="30"/>
        </w:rPr>
      </w:pPr>
    </w:p>
    <w:p w14:paraId="719FC47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they are holy because we are in the judgment of Christian charity to esteem them all as regenerate and sanctified, secret judgments (in the mean season) left to God.</w:t>
      </w:r>
    </w:p>
    <w:p w14:paraId="2639D775">
      <w:pPr>
        <w:pStyle w:val="3"/>
        <w:spacing w:before="86" w:line="285" w:lineRule="auto"/>
        <w:ind w:left="7" w:right="21" w:firstLine="3"/>
        <w:jc w:val="both"/>
        <w:rPr>
          <w:rFonts w:hint="eastAsia" w:ascii="方正楷体_GBK" w:hAnsi="方正楷体_GBK" w:eastAsia="方正楷体_GBK" w:cs="方正楷体_GBK"/>
          <w:sz w:val="30"/>
          <w:szCs w:val="30"/>
        </w:rPr>
      </w:pPr>
    </w:p>
    <w:p w14:paraId="621F63D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如今他们是圣洁的，因为我们按基督徒爱心的判断，要视他们都是重生和成圣的，（同时）隐秘的判断留给上帝。</w:t>
      </w:r>
    </w:p>
    <w:p w14:paraId="160AF029">
      <w:pPr>
        <w:pStyle w:val="3"/>
        <w:spacing w:before="86" w:line="285" w:lineRule="auto"/>
        <w:ind w:left="7" w:right="21" w:firstLine="3"/>
        <w:jc w:val="both"/>
        <w:rPr>
          <w:rFonts w:hint="eastAsia" w:ascii="方正楷体_GBK" w:hAnsi="方正楷体_GBK" w:eastAsia="方正楷体_GBK" w:cs="方正楷体_GBK"/>
          <w:sz w:val="30"/>
          <w:szCs w:val="30"/>
        </w:rPr>
      </w:pPr>
    </w:p>
    <w:p w14:paraId="61D365D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then because infants are in the covenant, they are to be baptized.</w:t>
      </w:r>
    </w:p>
    <w:p w14:paraId="1BB4BEA7">
      <w:pPr>
        <w:pStyle w:val="3"/>
        <w:spacing w:before="86" w:line="285" w:lineRule="auto"/>
        <w:ind w:left="7" w:right="21" w:firstLine="3"/>
        <w:jc w:val="both"/>
        <w:rPr>
          <w:rFonts w:hint="eastAsia" w:ascii="方正楷体_GBK" w:hAnsi="方正楷体_GBK" w:eastAsia="方正楷体_GBK" w:cs="方正楷体_GBK"/>
          <w:sz w:val="30"/>
          <w:szCs w:val="30"/>
        </w:rPr>
      </w:pPr>
    </w:p>
    <w:p w14:paraId="3A242D7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既然婴儿在约中，他们就应该受洗。</w:t>
      </w:r>
    </w:p>
    <w:p w14:paraId="0327E72B">
      <w:pPr>
        <w:pStyle w:val="3"/>
        <w:spacing w:before="86" w:line="285" w:lineRule="auto"/>
        <w:ind w:left="7" w:right="21" w:firstLine="3"/>
        <w:jc w:val="both"/>
        <w:rPr>
          <w:rFonts w:hint="eastAsia" w:ascii="方正楷体_GBK" w:hAnsi="方正楷体_GBK" w:eastAsia="方正楷体_GBK" w:cs="方正楷体_GBK"/>
          <w:sz w:val="30"/>
          <w:szCs w:val="30"/>
        </w:rPr>
      </w:pPr>
    </w:p>
    <w:p w14:paraId="1B0463A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is the reason of St. Peter. To whom the promises belong, to them belongs baptism.</w:t>
      </w:r>
    </w:p>
    <w:p w14:paraId="16074B25">
      <w:pPr>
        <w:pStyle w:val="3"/>
        <w:spacing w:before="86" w:line="285" w:lineRule="auto"/>
        <w:ind w:left="7" w:right="21" w:firstLine="3"/>
        <w:jc w:val="both"/>
        <w:rPr>
          <w:rFonts w:hint="eastAsia" w:ascii="方正楷体_GBK" w:hAnsi="方正楷体_GBK" w:eastAsia="方正楷体_GBK" w:cs="方正楷体_GBK"/>
          <w:sz w:val="30"/>
          <w:szCs w:val="30"/>
        </w:rPr>
      </w:pPr>
    </w:p>
    <w:p w14:paraId="77836F8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因为这是圣彼得的理由。应许属于谁，洗礼就属于谁。</w:t>
      </w:r>
    </w:p>
    <w:p w14:paraId="429A74D7">
      <w:pPr>
        <w:pStyle w:val="3"/>
        <w:spacing w:before="86" w:line="285" w:lineRule="auto"/>
        <w:ind w:left="7" w:right="21" w:firstLine="3"/>
        <w:jc w:val="both"/>
        <w:rPr>
          <w:rFonts w:hint="eastAsia" w:ascii="方正楷体_GBK" w:hAnsi="方正楷体_GBK" w:eastAsia="方正楷体_GBK" w:cs="方正楷体_GBK"/>
          <w:sz w:val="30"/>
          <w:szCs w:val="30"/>
        </w:rPr>
      </w:pPr>
    </w:p>
    <w:p w14:paraId="6A0D816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to you and your children belong the promises.</w:t>
      </w:r>
    </w:p>
    <w:p w14:paraId="6BE8BB40">
      <w:pPr>
        <w:pStyle w:val="3"/>
        <w:spacing w:before="86" w:line="285" w:lineRule="auto"/>
        <w:ind w:left="7" w:right="21" w:firstLine="3"/>
        <w:jc w:val="both"/>
        <w:rPr>
          <w:rFonts w:hint="eastAsia" w:ascii="方正楷体_GBK" w:hAnsi="方正楷体_GBK" w:eastAsia="方正楷体_GBK" w:cs="方正楷体_GBK"/>
          <w:sz w:val="30"/>
          <w:szCs w:val="30"/>
        </w:rPr>
      </w:pPr>
    </w:p>
    <w:p w14:paraId="23090B2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但应许是给你们和你们的儿女的。</w:t>
      </w:r>
    </w:p>
    <w:p w14:paraId="5303E3B3">
      <w:pPr>
        <w:pStyle w:val="3"/>
        <w:spacing w:before="86" w:line="285" w:lineRule="auto"/>
        <w:ind w:left="7" w:right="21" w:firstLine="3"/>
        <w:jc w:val="both"/>
        <w:rPr>
          <w:rFonts w:hint="eastAsia" w:ascii="方正楷体_GBK" w:hAnsi="方正楷体_GBK" w:eastAsia="方正楷体_GBK" w:cs="方正楷体_GBK"/>
          <w:sz w:val="30"/>
          <w:szCs w:val="30"/>
        </w:rPr>
      </w:pPr>
    </w:p>
    <w:p w14:paraId="4734221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you and your children are to be baptized (Acts 2:38–39).</w:t>
      </w:r>
    </w:p>
    <w:p w14:paraId="5EBB8CEA">
      <w:pPr>
        <w:pStyle w:val="3"/>
        <w:spacing w:before="86" w:line="285" w:lineRule="auto"/>
        <w:ind w:left="7" w:right="21" w:firstLine="3"/>
        <w:jc w:val="both"/>
        <w:rPr>
          <w:rFonts w:hint="eastAsia" w:ascii="方正楷体_GBK" w:hAnsi="方正楷体_GBK" w:eastAsia="方正楷体_GBK" w:cs="方正楷体_GBK"/>
          <w:sz w:val="30"/>
          <w:szCs w:val="30"/>
        </w:rPr>
      </w:pPr>
    </w:p>
    <w:p w14:paraId="4B5351A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因此你们和你们的儿女都要受洗（徒2:38-39）。</w:t>
      </w:r>
    </w:p>
    <w:p w14:paraId="38E2C6E0">
      <w:pPr>
        <w:pStyle w:val="3"/>
        <w:spacing w:before="86" w:line="285" w:lineRule="auto"/>
        <w:ind w:left="7" w:right="21" w:firstLine="3"/>
        <w:jc w:val="both"/>
        <w:rPr>
          <w:rFonts w:hint="eastAsia" w:ascii="方正楷体_GBK" w:hAnsi="方正楷体_GBK" w:eastAsia="方正楷体_GBK" w:cs="方正楷体_GBK"/>
          <w:sz w:val="30"/>
          <w:szCs w:val="30"/>
        </w:rPr>
      </w:pPr>
    </w:p>
    <w:p w14:paraId="162CDE6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we cannot tell whether infants be indeed the children of God or no.</w:t>
      </w:r>
    </w:p>
    <w:p w14:paraId="3D2D2172">
      <w:pPr>
        <w:pStyle w:val="3"/>
        <w:spacing w:before="86" w:line="285" w:lineRule="auto"/>
        <w:ind w:left="7" w:right="21" w:firstLine="3"/>
        <w:jc w:val="both"/>
        <w:rPr>
          <w:rFonts w:hint="eastAsia" w:ascii="方正楷体_GBK" w:hAnsi="方正楷体_GBK" w:eastAsia="方正楷体_GBK" w:cs="方正楷体_GBK"/>
          <w:sz w:val="30"/>
          <w:szCs w:val="30"/>
        </w:rPr>
      </w:pPr>
    </w:p>
    <w:p w14:paraId="79C4D33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可能有人会反对说我们无法判断婴儿是否确实是上帝的儿女。</w:t>
      </w:r>
    </w:p>
    <w:p w14:paraId="3CA2368F">
      <w:pPr>
        <w:pStyle w:val="3"/>
        <w:spacing w:before="86" w:line="285" w:lineRule="auto"/>
        <w:ind w:left="7" w:right="21" w:firstLine="3"/>
        <w:jc w:val="both"/>
        <w:rPr>
          <w:rFonts w:hint="eastAsia" w:ascii="方正楷体_GBK" w:hAnsi="方正楷体_GBK" w:eastAsia="方正楷体_GBK" w:cs="方正楷体_GBK"/>
          <w:sz w:val="30"/>
          <w:szCs w:val="30"/>
        </w:rPr>
      </w:pPr>
    </w:p>
    <w:p w14:paraId="3247591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they be not children of God, we may not baptize them.</w:t>
      </w:r>
    </w:p>
    <w:p w14:paraId="55FBFF71">
      <w:pPr>
        <w:pStyle w:val="3"/>
        <w:spacing w:before="86" w:line="285" w:lineRule="auto"/>
        <w:ind w:left="7" w:right="21" w:firstLine="3"/>
        <w:jc w:val="both"/>
        <w:rPr>
          <w:rFonts w:hint="eastAsia" w:ascii="方正楷体_GBK" w:hAnsi="方正楷体_GBK" w:eastAsia="方正楷体_GBK" w:cs="方正楷体_GBK"/>
          <w:sz w:val="30"/>
          <w:szCs w:val="30"/>
        </w:rPr>
      </w:pPr>
    </w:p>
    <w:p w14:paraId="44057AD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若他们不是上帝的儿女，我们就不可给他们施洗。</w:t>
      </w:r>
    </w:p>
    <w:p w14:paraId="43B2594B">
      <w:pPr>
        <w:pStyle w:val="3"/>
        <w:spacing w:before="86" w:line="285" w:lineRule="auto"/>
        <w:ind w:left="7" w:right="21" w:firstLine="3"/>
        <w:jc w:val="both"/>
        <w:rPr>
          <w:rFonts w:hint="eastAsia" w:ascii="方正楷体_GBK" w:hAnsi="方正楷体_GBK" w:eastAsia="方正楷体_GBK" w:cs="方正楷体_GBK"/>
          <w:sz w:val="30"/>
          <w:szCs w:val="30"/>
        </w:rPr>
      </w:pPr>
    </w:p>
    <w:p w14:paraId="576F71B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same maybe said of men of years.</w:t>
      </w:r>
    </w:p>
    <w:p w14:paraId="2AEC825E">
      <w:pPr>
        <w:pStyle w:val="3"/>
        <w:spacing w:before="86" w:line="285" w:lineRule="auto"/>
        <w:ind w:left="7" w:right="21" w:firstLine="3"/>
        <w:jc w:val="both"/>
        <w:rPr>
          <w:rFonts w:hint="eastAsia" w:ascii="方正楷体_GBK" w:hAnsi="方正楷体_GBK" w:eastAsia="方正楷体_GBK" w:cs="方正楷体_GBK"/>
          <w:sz w:val="30"/>
          <w:szCs w:val="30"/>
        </w:rPr>
      </w:pPr>
    </w:p>
    <w:p w14:paraId="40D9125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答：这同样可以说到成年人。</w:t>
      </w:r>
    </w:p>
    <w:p w14:paraId="548D581E">
      <w:pPr>
        <w:pStyle w:val="3"/>
        <w:spacing w:before="86" w:line="285" w:lineRule="auto"/>
        <w:ind w:left="7" w:right="21" w:firstLine="3"/>
        <w:jc w:val="both"/>
        <w:rPr>
          <w:rFonts w:hint="eastAsia" w:ascii="方正楷体_GBK" w:hAnsi="方正楷体_GBK" w:eastAsia="方正楷体_GBK" w:cs="方正楷体_GBK"/>
          <w:sz w:val="30"/>
          <w:szCs w:val="30"/>
        </w:rPr>
      </w:pPr>
    </w:p>
    <w:p w14:paraId="58E2873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know not whether they be indeed the children of God.</w:t>
      </w:r>
    </w:p>
    <w:p w14:paraId="0AB1EEE6">
      <w:pPr>
        <w:pStyle w:val="3"/>
        <w:spacing w:before="86" w:line="285" w:lineRule="auto"/>
        <w:ind w:left="7" w:right="21" w:firstLine="3"/>
        <w:jc w:val="both"/>
        <w:rPr>
          <w:rFonts w:hint="eastAsia" w:ascii="方正楷体_GBK" w:hAnsi="方正楷体_GBK" w:eastAsia="方正楷体_GBK" w:cs="方正楷体_GBK"/>
          <w:sz w:val="30"/>
          <w:szCs w:val="30"/>
        </w:rPr>
      </w:pPr>
    </w:p>
    <w:p w14:paraId="24B9A37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因为我们不知道他们是否确实是上帝的儿女。</w:t>
      </w:r>
    </w:p>
    <w:p w14:paraId="3D9FA722">
      <w:pPr>
        <w:pStyle w:val="3"/>
        <w:spacing w:before="86" w:line="285" w:lineRule="auto"/>
        <w:ind w:left="7" w:right="21" w:firstLine="3"/>
        <w:jc w:val="both"/>
        <w:rPr>
          <w:rFonts w:hint="eastAsia" w:ascii="方正楷体_GBK" w:hAnsi="方正楷体_GBK" w:eastAsia="方正楷体_GBK" w:cs="方正楷体_GBK"/>
          <w:sz w:val="30"/>
          <w:szCs w:val="30"/>
        </w:rPr>
      </w:pPr>
    </w:p>
    <w:p w14:paraId="0DFF8B4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we may by the like reason exclude them from all sacraments.</w:t>
      </w:r>
    </w:p>
    <w:p w14:paraId="6CB9D26A">
      <w:pPr>
        <w:pStyle w:val="3"/>
        <w:spacing w:before="86" w:line="285" w:lineRule="auto"/>
        <w:ind w:left="7" w:right="21" w:firstLine="3"/>
        <w:jc w:val="both"/>
        <w:rPr>
          <w:rFonts w:hint="eastAsia" w:ascii="方正楷体_GBK" w:hAnsi="方正楷体_GBK" w:eastAsia="方正楷体_GBK" w:cs="方正楷体_GBK"/>
          <w:sz w:val="30"/>
          <w:szCs w:val="30"/>
        </w:rPr>
      </w:pPr>
    </w:p>
    <w:p w14:paraId="08EB988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因此我们可以因同样的理由将他们排除在所有圣礼之外。</w:t>
      </w:r>
    </w:p>
    <w:p w14:paraId="1EB9914F">
      <w:pPr>
        <w:pStyle w:val="3"/>
        <w:spacing w:before="86" w:line="285" w:lineRule="auto"/>
        <w:ind w:left="7" w:right="21" w:firstLine="3"/>
        <w:jc w:val="both"/>
        <w:rPr>
          <w:rFonts w:hint="eastAsia" w:ascii="方正楷体_GBK" w:hAnsi="方正楷体_GBK" w:eastAsia="方正楷体_GBK" w:cs="方正楷体_GBK"/>
          <w:sz w:val="30"/>
          <w:szCs w:val="30"/>
        </w:rPr>
      </w:pPr>
    </w:p>
    <w:p w14:paraId="3BA7475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are to presume (in all likelihood) that infants of believing parents are the children of God, because in their conception and birth God begins to manifest His election, showing Himself a God, not only to the parents, but also to their seed.</w:t>
      </w:r>
    </w:p>
    <w:p w14:paraId="3FDED8C0">
      <w:pPr>
        <w:pStyle w:val="3"/>
        <w:spacing w:before="86" w:line="285" w:lineRule="auto"/>
        <w:ind w:left="7" w:right="21" w:firstLine="3"/>
        <w:jc w:val="both"/>
        <w:rPr>
          <w:rFonts w:hint="eastAsia" w:ascii="方正楷体_GBK" w:hAnsi="方正楷体_GBK" w:eastAsia="方正楷体_GBK" w:cs="方正楷体_GBK"/>
          <w:sz w:val="30"/>
          <w:szCs w:val="30"/>
        </w:rPr>
      </w:pPr>
    </w:p>
    <w:p w14:paraId="1F625F2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再者，我们要推定（在一切可能性下）信徒父母的婴儿是上帝的儿女，因为在他们的受孕和出生中，上帝开始显明祂的拣选，表明祂不仅是父母的上帝，也是他们后裔的上帝。</w:t>
      </w:r>
    </w:p>
    <w:p w14:paraId="6FEABB0F">
      <w:pPr>
        <w:pStyle w:val="3"/>
        <w:spacing w:before="86" w:line="285" w:lineRule="auto"/>
        <w:ind w:left="7" w:right="21" w:firstLine="3"/>
        <w:jc w:val="both"/>
        <w:rPr>
          <w:rFonts w:hint="eastAsia" w:ascii="方正楷体_GBK" w:hAnsi="方正楷体_GBK" w:eastAsia="方正楷体_GBK" w:cs="方正楷体_GBK"/>
          <w:sz w:val="30"/>
          <w:szCs w:val="30"/>
        </w:rPr>
      </w:pPr>
    </w:p>
    <w:p w14:paraId="7C44793A">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objected that infants have no faith, and, consequently, that baptism is unprofitable unto them.</w:t>
      </w:r>
    </w:p>
    <w:p w14:paraId="3E16007D">
      <w:pPr>
        <w:pStyle w:val="3"/>
        <w:spacing w:before="86" w:line="285" w:lineRule="auto"/>
        <w:ind w:left="7" w:right="21" w:firstLine="3"/>
        <w:jc w:val="both"/>
        <w:rPr>
          <w:rFonts w:hint="eastAsia" w:ascii="方正楷体_GBK" w:hAnsi="方正楷体_GBK" w:eastAsia="方正楷体_GBK" w:cs="方正楷体_GBK"/>
          <w:sz w:val="30"/>
          <w:szCs w:val="30"/>
        </w:rPr>
      </w:pPr>
    </w:p>
    <w:p w14:paraId="37E10F7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第二，有人反对说婴儿没有信心，因此洗礼对他们无益。</w:t>
      </w:r>
    </w:p>
    <w:p w14:paraId="399448C7">
      <w:pPr>
        <w:pStyle w:val="3"/>
        <w:spacing w:before="86" w:line="285" w:lineRule="auto"/>
        <w:ind w:left="7" w:right="21" w:firstLine="3"/>
        <w:jc w:val="both"/>
        <w:rPr>
          <w:rFonts w:hint="eastAsia" w:ascii="方正楷体_GBK" w:hAnsi="方正楷体_GBK" w:eastAsia="方正楷体_GBK" w:cs="方正楷体_GBK"/>
          <w:sz w:val="30"/>
          <w:szCs w:val="30"/>
        </w:rPr>
      </w:pPr>
    </w:p>
    <w:p w14:paraId="7954EFD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Some think they have faith, as they have regeneration, that is, the inclination or seed of faith.</w:t>
      </w:r>
    </w:p>
    <w:p w14:paraId="036E2E98">
      <w:pPr>
        <w:pStyle w:val="3"/>
        <w:spacing w:before="86" w:line="285" w:lineRule="auto"/>
        <w:ind w:left="7" w:right="21" w:firstLine="3"/>
        <w:jc w:val="both"/>
        <w:rPr>
          <w:rFonts w:hint="eastAsia" w:ascii="方正楷体_GBK" w:hAnsi="方正楷体_GBK" w:eastAsia="方正楷体_GBK" w:cs="方正楷体_GBK"/>
          <w:sz w:val="30"/>
          <w:szCs w:val="30"/>
        </w:rPr>
      </w:pPr>
    </w:p>
    <w:p w14:paraId="3BAD3E6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答：有人认为他们有信心，就像他们有重生一样，也就是信心的倾向或种子。</w:t>
      </w:r>
    </w:p>
    <w:p w14:paraId="712727A9">
      <w:pPr>
        <w:pStyle w:val="3"/>
        <w:spacing w:before="86" w:line="285" w:lineRule="auto"/>
        <w:ind w:left="7" w:right="21" w:firstLine="3"/>
        <w:jc w:val="both"/>
        <w:rPr>
          <w:rFonts w:hint="eastAsia" w:ascii="方正楷体_GBK" w:hAnsi="方正楷体_GBK" w:eastAsia="方正楷体_GBK" w:cs="方正楷体_GBK"/>
          <w:sz w:val="30"/>
          <w:szCs w:val="30"/>
        </w:rPr>
      </w:pPr>
    </w:p>
    <w:p w14:paraId="0B7238F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say that the faith of the parents is also the faith of their children because the parents by their faith receive the promise of God, both for themselves and their children.</w:t>
      </w:r>
    </w:p>
    <w:p w14:paraId="1E72BA6E">
      <w:pPr>
        <w:pStyle w:val="3"/>
        <w:spacing w:before="86" w:line="285" w:lineRule="auto"/>
        <w:ind w:left="7" w:right="21" w:firstLine="3"/>
        <w:jc w:val="both"/>
        <w:rPr>
          <w:rFonts w:hint="eastAsia" w:ascii="方正楷体_GBK" w:hAnsi="方正楷体_GBK" w:eastAsia="方正楷体_GBK" w:cs="方正楷体_GBK"/>
          <w:sz w:val="30"/>
          <w:szCs w:val="30"/>
        </w:rPr>
      </w:pPr>
    </w:p>
    <w:p w14:paraId="1DC7625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其他人说父母的信心也是他们孩子的信心，因为父母通过信心接受上帝的应许，既为自己也为他们的孩子。</w:t>
      </w:r>
    </w:p>
    <w:p w14:paraId="1A3D3E71">
      <w:pPr>
        <w:pStyle w:val="3"/>
        <w:spacing w:before="86" w:line="285" w:lineRule="auto"/>
        <w:ind w:left="7" w:right="21" w:firstLine="3"/>
        <w:jc w:val="both"/>
        <w:rPr>
          <w:rFonts w:hint="eastAsia" w:ascii="方正楷体_GBK" w:hAnsi="方正楷体_GBK" w:eastAsia="方正楷体_GBK" w:cs="方正楷体_GBK"/>
          <w:sz w:val="30"/>
          <w:szCs w:val="30"/>
        </w:rPr>
      </w:pPr>
    </w:p>
    <w:p w14:paraId="2206114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to be born in the church of believing parents is instead of the profession of faith.</w:t>
      </w:r>
    </w:p>
    <w:p w14:paraId="3BB539E8">
      <w:pPr>
        <w:pStyle w:val="3"/>
        <w:spacing w:before="86" w:line="285" w:lineRule="auto"/>
        <w:ind w:left="7" w:right="21" w:firstLine="3"/>
        <w:jc w:val="both"/>
        <w:rPr>
          <w:rFonts w:hint="eastAsia" w:ascii="方正楷体_GBK" w:hAnsi="方正楷体_GBK" w:eastAsia="方正楷体_GBK" w:cs="方正楷体_GBK"/>
          <w:sz w:val="30"/>
          <w:szCs w:val="30"/>
        </w:rPr>
      </w:pPr>
    </w:p>
    <w:p w14:paraId="1C20BCF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因此在信徒父母的教会中出生就代替了信仰的宣告。</w:t>
      </w:r>
    </w:p>
    <w:p w14:paraId="05396807">
      <w:pPr>
        <w:pStyle w:val="3"/>
        <w:spacing w:before="86" w:line="285" w:lineRule="auto"/>
        <w:ind w:left="7" w:right="21" w:firstLine="3"/>
        <w:jc w:val="both"/>
        <w:rPr>
          <w:rFonts w:hint="eastAsia" w:ascii="方正楷体_GBK" w:hAnsi="方正楷体_GBK" w:eastAsia="方正楷体_GBK" w:cs="方正楷体_GBK"/>
          <w:sz w:val="30"/>
          <w:szCs w:val="30"/>
        </w:rPr>
      </w:pPr>
    </w:p>
    <w:p w14:paraId="3BA7F04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second opinion I rather incline because it is the ancient and received doctrine of the church.</w:t>
      </w:r>
    </w:p>
    <w:p w14:paraId="01353130">
      <w:pPr>
        <w:pStyle w:val="3"/>
        <w:spacing w:before="86" w:line="285" w:lineRule="auto"/>
        <w:ind w:left="7" w:right="21" w:firstLine="3"/>
        <w:jc w:val="both"/>
        <w:rPr>
          <w:rFonts w:hint="eastAsia" w:ascii="方正楷体_GBK" w:hAnsi="方正楷体_GBK" w:eastAsia="方正楷体_GBK" w:cs="方正楷体_GBK"/>
          <w:sz w:val="30"/>
          <w:szCs w:val="30"/>
        </w:rPr>
      </w:pPr>
    </w:p>
    <w:p w14:paraId="3BD516F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对于第二种意见我更倾向于接受，因为它是教会古老且被接受的教义。</w:t>
      </w:r>
    </w:p>
    <w:p w14:paraId="7589416C">
      <w:pPr>
        <w:pStyle w:val="3"/>
        <w:spacing w:before="86" w:line="285" w:lineRule="auto"/>
        <w:ind w:left="7" w:right="21" w:firstLine="3"/>
        <w:jc w:val="both"/>
        <w:rPr>
          <w:rFonts w:hint="eastAsia" w:ascii="方正楷体_GBK" w:hAnsi="方正楷体_GBK" w:eastAsia="方正楷体_GBK" w:cs="方正楷体_GBK"/>
          <w:sz w:val="30"/>
          <w:szCs w:val="30"/>
        </w:rPr>
      </w:pPr>
    </w:p>
    <w:p w14:paraId="14B1A87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is alleged that infants know not what is done when they are baptized.</w:t>
      </w:r>
    </w:p>
    <w:p w14:paraId="5B321CF2">
      <w:pPr>
        <w:pStyle w:val="3"/>
        <w:spacing w:before="86" w:line="285" w:lineRule="auto"/>
        <w:ind w:left="7" w:right="21" w:firstLine="3"/>
        <w:jc w:val="both"/>
        <w:rPr>
          <w:rFonts w:hint="eastAsia" w:ascii="方正楷体_GBK" w:hAnsi="方正楷体_GBK" w:eastAsia="方正楷体_GBK" w:cs="方正楷体_GBK"/>
          <w:sz w:val="30"/>
          <w:szCs w:val="30"/>
        </w:rPr>
      </w:pPr>
    </w:p>
    <w:p w14:paraId="50F1E77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第三，有人指出婴儿在受洗时不知道发生了什么。</w:t>
      </w:r>
    </w:p>
    <w:p w14:paraId="3BF30B58">
      <w:pPr>
        <w:pStyle w:val="3"/>
        <w:spacing w:before="86" w:line="285" w:lineRule="auto"/>
        <w:ind w:left="7" w:right="21" w:firstLine="3"/>
        <w:jc w:val="both"/>
        <w:rPr>
          <w:rFonts w:hint="eastAsia" w:ascii="方正楷体_GBK" w:hAnsi="方正楷体_GBK" w:eastAsia="方正楷体_GBK" w:cs="方正楷体_GBK"/>
          <w:sz w:val="30"/>
          <w:szCs w:val="30"/>
        </w:rPr>
      </w:pPr>
    </w:p>
    <w:p w14:paraId="4A8A302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For all this, baptism has its use in them.</w:t>
      </w:r>
    </w:p>
    <w:p w14:paraId="2F3C392C">
      <w:pPr>
        <w:pStyle w:val="3"/>
        <w:spacing w:before="86" w:line="285" w:lineRule="auto"/>
        <w:ind w:left="7" w:right="21" w:firstLine="3"/>
        <w:jc w:val="both"/>
        <w:rPr>
          <w:rFonts w:hint="eastAsia" w:ascii="方正楷体_GBK" w:hAnsi="方正楷体_GBK" w:eastAsia="方正楷体_GBK" w:cs="方正楷体_GBK"/>
          <w:sz w:val="30"/>
          <w:szCs w:val="30"/>
        </w:rPr>
      </w:pPr>
    </w:p>
    <w:p w14:paraId="709E876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答：尽管如此，洗礼对他们仍有用处。</w:t>
      </w:r>
    </w:p>
    <w:p w14:paraId="6BCFFE5D">
      <w:pPr>
        <w:pStyle w:val="3"/>
        <w:spacing w:before="86" w:line="285" w:lineRule="auto"/>
        <w:ind w:left="7" w:right="21" w:firstLine="3"/>
        <w:jc w:val="both"/>
        <w:rPr>
          <w:rFonts w:hint="eastAsia" w:ascii="方正楷体_GBK" w:hAnsi="方正楷体_GBK" w:eastAsia="方正楷体_GBK" w:cs="方正楷体_GBK"/>
          <w:sz w:val="30"/>
          <w:szCs w:val="30"/>
        </w:rPr>
      </w:pPr>
    </w:p>
    <w:p w14:paraId="10E3E24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a seal of the covenant, and a means to admit them into the fellowship of the visible church, whereof for right they are members.</w:t>
      </w:r>
    </w:p>
    <w:p w14:paraId="5FD2234E">
      <w:pPr>
        <w:pStyle w:val="3"/>
        <w:spacing w:before="86" w:line="285" w:lineRule="auto"/>
        <w:ind w:left="7" w:right="21" w:firstLine="3"/>
        <w:jc w:val="both"/>
        <w:rPr>
          <w:rFonts w:hint="eastAsia" w:ascii="方正楷体_GBK" w:hAnsi="方正楷体_GBK" w:eastAsia="方正楷体_GBK" w:cs="方正楷体_GBK"/>
          <w:sz w:val="30"/>
          <w:szCs w:val="30"/>
        </w:rPr>
      </w:pPr>
    </w:p>
    <w:p w14:paraId="3031049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因为它是约的印记，也是使他们被接纳进入有形教会团契的途径，他们实际上是教会的成员。</w:t>
      </w:r>
    </w:p>
    <w:p w14:paraId="20E82DC5">
      <w:pPr>
        <w:pStyle w:val="3"/>
        <w:spacing w:before="86" w:line="285" w:lineRule="auto"/>
        <w:ind w:left="7" w:right="21" w:firstLine="3"/>
        <w:jc w:val="both"/>
        <w:rPr>
          <w:rFonts w:hint="eastAsia" w:ascii="方正楷体_GBK" w:hAnsi="方正楷体_GBK" w:eastAsia="方正楷体_GBK" w:cs="方正楷体_GBK"/>
          <w:sz w:val="30"/>
          <w:szCs w:val="30"/>
        </w:rPr>
      </w:pPr>
    </w:p>
    <w:p w14:paraId="65B0747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father makes a purchase for himself and his children.</w:t>
      </w:r>
    </w:p>
    <w:p w14:paraId="61D900D2">
      <w:pPr>
        <w:pStyle w:val="3"/>
        <w:spacing w:before="86" w:line="285" w:lineRule="auto"/>
        <w:ind w:left="7" w:right="21" w:firstLine="3"/>
        <w:jc w:val="both"/>
        <w:rPr>
          <w:rFonts w:hint="eastAsia" w:ascii="方正楷体_GBK" w:hAnsi="方正楷体_GBK" w:eastAsia="方正楷体_GBK" w:cs="方正楷体_GBK"/>
          <w:sz w:val="30"/>
          <w:szCs w:val="30"/>
        </w:rPr>
      </w:pPr>
    </w:p>
    <w:p w14:paraId="12AB572B">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父亲为自己和孩子们购置产业。</w:t>
      </w:r>
    </w:p>
    <w:p w14:paraId="1C32D5A9">
      <w:pPr>
        <w:pStyle w:val="3"/>
        <w:spacing w:before="86" w:line="285" w:lineRule="auto"/>
        <w:ind w:left="7" w:right="21" w:firstLine="3"/>
        <w:jc w:val="both"/>
        <w:rPr>
          <w:rFonts w:hint="eastAsia" w:ascii="方正楷体_GBK" w:hAnsi="方正楷体_GBK" w:eastAsia="方正楷体_GBK" w:cs="方正楷体_GBK"/>
          <w:sz w:val="30"/>
          <w:szCs w:val="30"/>
        </w:rPr>
      </w:pPr>
    </w:p>
    <w:p w14:paraId="5F22D49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the time of the sealing, the children know not what is done and yet the purchase is not made in vain for them.</w:t>
      </w:r>
    </w:p>
    <w:p w14:paraId="34F834C6">
      <w:pPr>
        <w:pStyle w:val="3"/>
        <w:spacing w:before="86" w:line="285" w:lineRule="auto"/>
        <w:ind w:left="7" w:right="21" w:firstLine="3"/>
        <w:jc w:val="both"/>
        <w:rPr>
          <w:rFonts w:hint="eastAsia" w:ascii="方正楷体_GBK" w:hAnsi="方正楷体_GBK" w:eastAsia="方正楷体_GBK" w:cs="方正楷体_GBK"/>
          <w:sz w:val="30"/>
          <w:szCs w:val="30"/>
        </w:rPr>
      </w:pPr>
    </w:p>
    <w:p w14:paraId="3723BC4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在盖印时，孩子们不知道发生了什么，但这购置对他们并非徒然。</w:t>
      </w:r>
    </w:p>
    <w:p w14:paraId="1534B2A4">
      <w:pPr>
        <w:pStyle w:val="3"/>
        <w:spacing w:before="86" w:line="285" w:lineRule="auto"/>
        <w:ind w:left="7" w:right="21" w:firstLine="3"/>
        <w:jc w:val="both"/>
        <w:rPr>
          <w:rFonts w:hint="eastAsia" w:ascii="方正楷体_GBK" w:hAnsi="方正楷体_GBK" w:eastAsia="方正楷体_GBK" w:cs="方正楷体_GBK"/>
          <w:sz w:val="30"/>
          <w:szCs w:val="30"/>
        </w:rPr>
      </w:pPr>
    </w:p>
    <w:p w14:paraId="3FD10E57">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whether the children of Turks and Jews are to be baptized?</w:t>
      </w:r>
    </w:p>
    <w:p w14:paraId="30E5C994">
      <w:pPr>
        <w:pStyle w:val="3"/>
        <w:spacing w:before="86" w:line="285" w:lineRule="auto"/>
        <w:ind w:left="7" w:right="21" w:firstLine="3"/>
        <w:jc w:val="both"/>
        <w:rPr>
          <w:rFonts w:hint="eastAsia" w:ascii="方正楷体_GBK" w:hAnsi="方正楷体_GBK" w:eastAsia="方正楷体_GBK" w:cs="方正楷体_GBK"/>
          <w:sz w:val="30"/>
          <w:szCs w:val="30"/>
        </w:rPr>
      </w:pPr>
    </w:p>
    <w:p w14:paraId="03A085D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可能有人会问，土耳其人和犹太人的孩子是否要受洗？</w:t>
      </w:r>
    </w:p>
    <w:p w14:paraId="59B5F121">
      <w:pPr>
        <w:pStyle w:val="3"/>
        <w:spacing w:before="86" w:line="285" w:lineRule="auto"/>
        <w:ind w:left="7" w:right="21" w:firstLine="3"/>
        <w:jc w:val="both"/>
        <w:rPr>
          <w:rFonts w:hint="eastAsia" w:ascii="方正楷体_GBK" w:hAnsi="方正楷体_GBK" w:eastAsia="方正楷体_GBK" w:cs="方正楷体_GBK"/>
          <w:sz w:val="30"/>
          <w:szCs w:val="30"/>
        </w:rPr>
      </w:pPr>
    </w:p>
    <w:p w14:paraId="0C2EB6B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No, because the parents are forth of the covenant.</w:t>
      </w:r>
    </w:p>
    <w:p w14:paraId="2BB15F70">
      <w:pPr>
        <w:pStyle w:val="3"/>
        <w:spacing w:before="86" w:line="285" w:lineRule="auto"/>
        <w:ind w:left="7" w:right="21" w:firstLine="3"/>
        <w:jc w:val="both"/>
        <w:rPr>
          <w:rFonts w:hint="eastAsia" w:ascii="方正楷体_GBK" w:hAnsi="方正楷体_GBK" w:eastAsia="方正楷体_GBK" w:cs="方正楷体_GBK"/>
          <w:sz w:val="30"/>
          <w:szCs w:val="30"/>
        </w:rPr>
      </w:pPr>
    </w:p>
    <w:p w14:paraId="1B45030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答：不，因为父母在约之外。</w:t>
      </w:r>
    </w:p>
    <w:p w14:paraId="247E5C5C">
      <w:pPr>
        <w:pStyle w:val="3"/>
        <w:spacing w:before="86" w:line="285" w:lineRule="auto"/>
        <w:ind w:left="7" w:right="21" w:firstLine="3"/>
        <w:jc w:val="both"/>
        <w:rPr>
          <w:rFonts w:hint="eastAsia" w:ascii="方正楷体_GBK" w:hAnsi="方正楷体_GBK" w:eastAsia="方正楷体_GBK" w:cs="方正楷体_GBK"/>
          <w:sz w:val="30"/>
          <w:szCs w:val="30"/>
        </w:rPr>
      </w:pPr>
    </w:p>
    <w:p w14:paraId="432A72B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demanded, whether the children of professed papists are to be baptized?</w:t>
      </w:r>
    </w:p>
    <w:p w14:paraId="0558230E">
      <w:pPr>
        <w:pStyle w:val="3"/>
        <w:spacing w:before="86" w:line="285" w:lineRule="auto"/>
        <w:ind w:left="7" w:right="21" w:firstLine="3"/>
        <w:jc w:val="both"/>
        <w:rPr>
          <w:rFonts w:hint="eastAsia" w:ascii="方正楷体_GBK" w:hAnsi="方正楷体_GBK" w:eastAsia="方正楷体_GBK" w:cs="方正楷体_GBK"/>
          <w:sz w:val="30"/>
          <w:szCs w:val="30"/>
        </w:rPr>
      </w:pPr>
    </w:p>
    <w:p w14:paraId="5FA6B28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第二，有人问，公开信奉天主教的人的孩子是否要受洗？</w:t>
      </w:r>
    </w:p>
    <w:p w14:paraId="6F841301">
      <w:pPr>
        <w:pStyle w:val="3"/>
        <w:spacing w:before="86" w:line="285" w:lineRule="auto"/>
        <w:ind w:left="7" w:right="21" w:firstLine="3"/>
        <w:jc w:val="both"/>
        <w:rPr>
          <w:rFonts w:hint="eastAsia" w:ascii="方正楷体_GBK" w:hAnsi="方正楷体_GBK" w:eastAsia="方正楷体_GBK" w:cs="方正楷体_GBK"/>
          <w:sz w:val="30"/>
          <w:szCs w:val="30"/>
        </w:rPr>
      </w:pPr>
    </w:p>
    <w:p w14:paraId="1F181D4E">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parents are persons baptized in the name of the Father, Son, and Holy Ghost.</w:t>
      </w:r>
    </w:p>
    <w:p w14:paraId="07DDE731">
      <w:pPr>
        <w:pStyle w:val="3"/>
        <w:spacing w:before="86" w:line="285" w:lineRule="auto"/>
        <w:ind w:left="7" w:right="21" w:firstLine="3"/>
        <w:jc w:val="both"/>
        <w:rPr>
          <w:rFonts w:hint="eastAsia" w:ascii="方正楷体_GBK" w:hAnsi="方正楷体_GBK" w:eastAsia="方正楷体_GBK" w:cs="方正楷体_GBK"/>
          <w:sz w:val="30"/>
          <w:szCs w:val="30"/>
        </w:rPr>
      </w:pPr>
    </w:p>
    <w:p w14:paraId="3ABDFE4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答：父母是奉父、子、圣灵的名受洗的人。</w:t>
      </w:r>
    </w:p>
    <w:p w14:paraId="3534E584">
      <w:pPr>
        <w:pStyle w:val="3"/>
        <w:spacing w:before="86" w:line="285" w:lineRule="auto"/>
        <w:ind w:left="7" w:right="21" w:firstLine="3"/>
        <w:jc w:val="both"/>
        <w:rPr>
          <w:rFonts w:hint="eastAsia" w:ascii="方正楷体_GBK" w:hAnsi="方正楷体_GBK" w:eastAsia="方正楷体_GBK" w:cs="方正楷体_GBK"/>
          <w:sz w:val="30"/>
          <w:szCs w:val="30"/>
        </w:rPr>
      </w:pPr>
    </w:p>
    <w:p w14:paraId="72DE5A81">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the papacy be not the church of God, yet is the church of God hidden in the papacy, and to be gathered out of it.</w:t>
      </w:r>
    </w:p>
    <w:p w14:paraId="60AFE291">
      <w:pPr>
        <w:pStyle w:val="3"/>
        <w:spacing w:before="86" w:line="285" w:lineRule="auto"/>
        <w:ind w:left="7" w:right="21" w:firstLine="3"/>
        <w:jc w:val="both"/>
        <w:rPr>
          <w:rFonts w:hint="eastAsia" w:ascii="方正楷体_GBK" w:hAnsi="方正楷体_GBK" w:eastAsia="方正楷体_GBK" w:cs="方正楷体_GBK"/>
          <w:sz w:val="30"/>
          <w:szCs w:val="30"/>
        </w:rPr>
      </w:pPr>
    </w:p>
    <w:p w14:paraId="1DD6685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虽然天主教不是上帝的教会，但上帝的教会隐藏在天主教中，要从其中被招聚出来。</w:t>
      </w:r>
    </w:p>
    <w:p w14:paraId="46459830">
      <w:pPr>
        <w:pStyle w:val="3"/>
        <w:spacing w:before="86" w:line="285" w:lineRule="auto"/>
        <w:ind w:left="7" w:right="21" w:firstLine="3"/>
        <w:jc w:val="both"/>
        <w:rPr>
          <w:rFonts w:hint="eastAsia" w:ascii="方正楷体_GBK" w:hAnsi="方正楷体_GBK" w:eastAsia="方正楷体_GBK" w:cs="方正楷体_GBK"/>
          <w:sz w:val="30"/>
          <w:szCs w:val="30"/>
        </w:rPr>
      </w:pPr>
    </w:p>
    <w:p w14:paraId="00BA105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baptism remains still in the Church of Rome.</w:t>
      </w:r>
    </w:p>
    <w:p w14:paraId="09C08F2B">
      <w:pPr>
        <w:pStyle w:val="3"/>
        <w:spacing w:before="86" w:line="285" w:lineRule="auto"/>
        <w:ind w:left="7" w:right="21" w:firstLine="3"/>
        <w:jc w:val="both"/>
        <w:rPr>
          <w:rFonts w:hint="eastAsia" w:ascii="方正楷体_GBK" w:hAnsi="方正楷体_GBK" w:eastAsia="方正楷体_GBK" w:cs="方正楷体_GBK"/>
          <w:sz w:val="30"/>
          <w:szCs w:val="30"/>
        </w:rPr>
      </w:pPr>
    </w:p>
    <w:p w14:paraId="79B48B75">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因此洗礼仍然存在于罗马教会中。</w:t>
      </w:r>
    </w:p>
    <w:p w14:paraId="67C1CF1D">
      <w:pPr>
        <w:pStyle w:val="3"/>
        <w:spacing w:before="86" w:line="285" w:lineRule="auto"/>
        <w:ind w:left="7" w:right="21" w:firstLine="3"/>
        <w:jc w:val="both"/>
        <w:rPr>
          <w:rFonts w:hint="eastAsia" w:ascii="方正楷体_GBK" w:hAnsi="方正楷体_GBK" w:eastAsia="方正楷体_GBK" w:cs="方正楷体_GBK"/>
          <w:sz w:val="30"/>
          <w:szCs w:val="30"/>
        </w:rPr>
      </w:pPr>
    </w:p>
    <w:p w14:paraId="3137795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cause I think that infants of professed papists may be baptized, two cautions observed.</w:t>
      </w:r>
    </w:p>
    <w:p w14:paraId="4C9EC471">
      <w:pPr>
        <w:pStyle w:val="3"/>
        <w:spacing w:before="86" w:line="285" w:lineRule="auto"/>
        <w:ind w:left="7" w:right="21" w:firstLine="3"/>
        <w:jc w:val="both"/>
        <w:rPr>
          <w:rFonts w:hint="eastAsia" w:ascii="方正楷体_GBK" w:hAnsi="方正楷体_GBK" w:eastAsia="方正楷体_GBK" w:cs="方正楷体_GBK"/>
          <w:sz w:val="30"/>
          <w:szCs w:val="30"/>
        </w:rPr>
      </w:pPr>
    </w:p>
    <w:p w14:paraId="05BA1B3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因此我认为公开信奉天主教的人的婴儿可以受洗，但要遵守两个警告。</w:t>
      </w:r>
    </w:p>
    <w:p w14:paraId="584BF132">
      <w:pPr>
        <w:pStyle w:val="3"/>
        <w:spacing w:before="86" w:line="285" w:lineRule="auto"/>
        <w:ind w:left="7" w:right="21" w:firstLine="3"/>
        <w:jc w:val="both"/>
        <w:rPr>
          <w:rFonts w:hint="eastAsia" w:ascii="方正楷体_GBK" w:hAnsi="方正楷体_GBK" w:eastAsia="方正楷体_GBK" w:cs="方正楷体_GBK"/>
          <w:sz w:val="30"/>
          <w:szCs w:val="30"/>
        </w:rPr>
      </w:pPr>
    </w:p>
    <w:p w14:paraId="4A3E434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the foresaid parents desire this baptism.</w:t>
      </w:r>
    </w:p>
    <w:p w14:paraId="1196632D">
      <w:pPr>
        <w:pStyle w:val="3"/>
        <w:spacing w:before="86" w:line="285" w:lineRule="auto"/>
        <w:ind w:left="7" w:right="21" w:firstLine="3"/>
        <w:jc w:val="both"/>
        <w:rPr>
          <w:rFonts w:hint="eastAsia" w:ascii="方正楷体_GBK" w:hAnsi="方正楷体_GBK" w:eastAsia="方正楷体_GBK" w:cs="方正楷体_GBK"/>
          <w:sz w:val="30"/>
          <w:szCs w:val="30"/>
        </w:rPr>
      </w:pPr>
    </w:p>
    <w:p w14:paraId="65EE11ED">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第一，上述父母希望这洗礼。</w:t>
      </w:r>
    </w:p>
    <w:p w14:paraId="79965D1C">
      <w:pPr>
        <w:pStyle w:val="3"/>
        <w:spacing w:before="86" w:line="285" w:lineRule="auto"/>
        <w:ind w:left="7" w:right="21" w:firstLine="3"/>
        <w:jc w:val="both"/>
        <w:rPr>
          <w:rFonts w:hint="eastAsia" w:ascii="方正楷体_GBK" w:hAnsi="方正楷体_GBK" w:eastAsia="方正楷体_GBK" w:cs="方正楷体_GBK"/>
          <w:sz w:val="30"/>
          <w:szCs w:val="30"/>
        </w:rPr>
      </w:pPr>
    </w:p>
    <w:p w14:paraId="751DF322">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that there be sureties which promise the education of the child in the true faith.</w:t>
      </w:r>
    </w:p>
    <w:p w14:paraId="0E99765C">
      <w:pPr>
        <w:pStyle w:val="3"/>
        <w:spacing w:before="86" w:line="285" w:lineRule="auto"/>
        <w:ind w:left="7" w:right="21" w:firstLine="3"/>
        <w:jc w:val="both"/>
        <w:rPr>
          <w:rFonts w:hint="eastAsia" w:ascii="方正楷体_GBK" w:hAnsi="方正楷体_GBK" w:eastAsia="方正楷体_GBK" w:cs="方正楷体_GBK"/>
          <w:sz w:val="30"/>
          <w:szCs w:val="30"/>
        </w:rPr>
      </w:pPr>
    </w:p>
    <w:p w14:paraId="4B8F098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第二，有保证人承诺在真信仰中教育孩子。</w:t>
      </w:r>
    </w:p>
    <w:p w14:paraId="277F7FED">
      <w:pPr>
        <w:pStyle w:val="3"/>
        <w:spacing w:before="86" w:line="285" w:lineRule="auto"/>
        <w:ind w:left="7" w:right="21" w:firstLine="3"/>
        <w:jc w:val="both"/>
        <w:rPr>
          <w:rFonts w:hint="eastAsia" w:ascii="方正楷体_GBK" w:hAnsi="方正楷体_GBK" w:eastAsia="方正楷体_GBK" w:cs="方正楷体_GBK"/>
          <w:sz w:val="30"/>
          <w:szCs w:val="30"/>
        </w:rPr>
      </w:pPr>
    </w:p>
    <w:p w14:paraId="2B4B8906">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may be demanded, whether the children of wicked Christians, that is, of such as hold in judgment true religion and deny it in their lives, may be baptized?</w:t>
      </w:r>
    </w:p>
    <w:p w14:paraId="50581F36">
      <w:pPr>
        <w:pStyle w:val="3"/>
        <w:spacing w:before="86" w:line="285" w:lineRule="auto"/>
        <w:ind w:left="7" w:right="21" w:firstLine="3"/>
        <w:jc w:val="both"/>
        <w:rPr>
          <w:rFonts w:hint="eastAsia" w:ascii="方正楷体_GBK" w:hAnsi="方正楷体_GBK" w:eastAsia="方正楷体_GBK" w:cs="方正楷体_GBK"/>
          <w:sz w:val="30"/>
          <w:szCs w:val="30"/>
        </w:rPr>
      </w:pPr>
    </w:p>
    <w:p w14:paraId="513A34B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第三，可能有人会问，恶基督徒的孩子，即那些在判断上持守真宗教但在生活中否认它的人的孩子，是否可以受洗？</w:t>
      </w:r>
    </w:p>
    <w:p w14:paraId="06B8BE2F">
      <w:pPr>
        <w:pStyle w:val="3"/>
        <w:spacing w:before="86" w:line="285" w:lineRule="auto"/>
        <w:ind w:left="7" w:right="21" w:firstLine="3"/>
        <w:jc w:val="both"/>
        <w:rPr>
          <w:rFonts w:hint="eastAsia" w:ascii="方正楷体_GBK" w:hAnsi="方正楷体_GBK" w:eastAsia="方正楷体_GBK" w:cs="方正楷体_GBK"/>
          <w:sz w:val="30"/>
          <w:szCs w:val="30"/>
        </w:rPr>
      </w:pPr>
    </w:p>
    <w:p w14:paraId="47B52C9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may.</w:t>
      </w:r>
    </w:p>
    <w:p w14:paraId="3C4A3420">
      <w:pPr>
        <w:pStyle w:val="3"/>
        <w:spacing w:before="86" w:line="285" w:lineRule="auto"/>
        <w:ind w:left="7" w:right="21" w:firstLine="3"/>
        <w:jc w:val="both"/>
        <w:rPr>
          <w:rFonts w:hint="eastAsia" w:ascii="方正楷体_GBK" w:hAnsi="方正楷体_GBK" w:eastAsia="方正楷体_GBK" w:cs="方正楷体_GBK"/>
          <w:sz w:val="30"/>
          <w:szCs w:val="30"/>
        </w:rPr>
      </w:pPr>
    </w:p>
    <w:p w14:paraId="2FB6F4D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答：他们可以。</w:t>
      </w:r>
    </w:p>
    <w:p w14:paraId="17793524">
      <w:pPr>
        <w:pStyle w:val="3"/>
        <w:spacing w:before="86" w:line="285" w:lineRule="auto"/>
        <w:ind w:left="7" w:right="21" w:firstLine="3"/>
        <w:jc w:val="both"/>
        <w:rPr>
          <w:rFonts w:hint="eastAsia" w:ascii="方正楷体_GBK" w:hAnsi="方正楷体_GBK" w:eastAsia="方正楷体_GBK" w:cs="方正楷体_GBK"/>
          <w:sz w:val="30"/>
          <w:szCs w:val="30"/>
        </w:rPr>
      </w:pPr>
    </w:p>
    <w:p w14:paraId="7DD7200F">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all without exception that were born of circumcised Jews (whereof many were wicked) were circumcised.</w:t>
      </w:r>
    </w:p>
    <w:p w14:paraId="116D3728">
      <w:pPr>
        <w:pStyle w:val="3"/>
        <w:spacing w:before="86" w:line="285" w:lineRule="auto"/>
        <w:ind w:left="7" w:right="21" w:firstLine="3"/>
        <w:jc w:val="both"/>
        <w:rPr>
          <w:rFonts w:hint="eastAsia" w:ascii="方正楷体_GBK" w:hAnsi="方正楷体_GBK" w:eastAsia="方正楷体_GBK" w:cs="方正楷体_GBK"/>
          <w:sz w:val="30"/>
          <w:szCs w:val="30"/>
        </w:rPr>
      </w:pPr>
    </w:p>
    <w:p w14:paraId="2FA2308C">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因为所有出生于受过割礼的犹太人（其中许多是恶人）的人都受了割礼，没有例外。</w:t>
      </w:r>
    </w:p>
    <w:p w14:paraId="03535676">
      <w:pPr>
        <w:pStyle w:val="3"/>
        <w:spacing w:before="86" w:line="285" w:lineRule="auto"/>
        <w:ind w:left="7" w:right="21" w:firstLine="3"/>
        <w:jc w:val="both"/>
        <w:rPr>
          <w:rFonts w:hint="eastAsia" w:ascii="方正楷体_GBK" w:hAnsi="方正楷体_GBK" w:eastAsia="方正楷体_GBK" w:cs="方正楷体_GBK"/>
          <w:sz w:val="30"/>
          <w:szCs w:val="30"/>
        </w:rPr>
      </w:pPr>
    </w:p>
    <w:p w14:paraId="27867A78">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must not only regard the next parents, but also the ancestors of whom it is said, "If the root be holy, the branches are holy" (Rom. 11).</w:t>
      </w:r>
    </w:p>
    <w:p w14:paraId="087E959B">
      <w:pPr>
        <w:pStyle w:val="3"/>
        <w:spacing w:before="86" w:line="285" w:lineRule="auto"/>
        <w:ind w:left="7" w:right="21" w:firstLine="3"/>
        <w:jc w:val="both"/>
        <w:rPr>
          <w:rFonts w:hint="eastAsia" w:ascii="方正楷体_GBK" w:hAnsi="方正楷体_GBK" w:eastAsia="方正楷体_GBK" w:cs="方正楷体_GBK"/>
          <w:sz w:val="30"/>
          <w:szCs w:val="30"/>
        </w:rPr>
      </w:pPr>
    </w:p>
    <w:p w14:paraId="1B4450F9">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我们不仅要关注直系父母，也要关注祖先，关于他们有话说："若根是圣洁的，枝子也是圣洁的"（罗11）。</w:t>
      </w:r>
    </w:p>
    <w:p w14:paraId="076A0D23">
      <w:pPr>
        <w:pStyle w:val="3"/>
        <w:spacing w:before="86" w:line="285" w:lineRule="auto"/>
        <w:ind w:left="7" w:right="21" w:firstLine="3"/>
        <w:jc w:val="both"/>
        <w:rPr>
          <w:rFonts w:hint="eastAsia" w:ascii="方正楷体_GBK" w:hAnsi="方正楷体_GBK" w:eastAsia="方正楷体_GBK" w:cs="方正楷体_GBK"/>
          <w:sz w:val="30"/>
          <w:szCs w:val="30"/>
        </w:rPr>
      </w:pPr>
    </w:p>
    <w:p w14:paraId="0D9DE34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this ground children born in fornication may be baptized, so be it, there be some to answer for them beside the parents.</w:t>
      </w:r>
    </w:p>
    <w:p w14:paraId="7715D1E6">
      <w:pPr>
        <w:pStyle w:val="3"/>
        <w:spacing w:before="86" w:line="285" w:lineRule="auto"/>
        <w:ind w:left="7" w:right="21" w:firstLine="3"/>
        <w:jc w:val="both"/>
        <w:rPr>
          <w:rFonts w:hint="eastAsia" w:ascii="方正楷体_GBK" w:hAnsi="方正楷体_GBK" w:eastAsia="方正楷体_GBK" w:cs="方正楷体_GBK"/>
          <w:sz w:val="30"/>
          <w:szCs w:val="30"/>
        </w:rPr>
      </w:pPr>
    </w:p>
    <w:p w14:paraId="342F4FE3">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基于这根据，在淫乱中出生的孩子也可以受洗，只要有人除了父母之外为他们作答。</w:t>
      </w:r>
    </w:p>
    <w:p w14:paraId="339A5CA9">
      <w:pPr>
        <w:pStyle w:val="3"/>
        <w:spacing w:before="86" w:line="285" w:lineRule="auto"/>
        <w:ind w:left="7" w:right="21" w:firstLine="3"/>
        <w:jc w:val="both"/>
        <w:rPr>
          <w:rFonts w:hint="eastAsia" w:ascii="方正楷体_GBK" w:hAnsi="方正楷体_GBK" w:eastAsia="方正楷体_GBK" w:cs="方正楷体_GBK"/>
          <w:sz w:val="30"/>
          <w:szCs w:val="30"/>
        </w:rPr>
      </w:pPr>
    </w:p>
    <w:p w14:paraId="5CB2E800">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is no reason that the wickedness of the parent should prejudice the child in things pertaining to life eternal.</w:t>
      </w:r>
    </w:p>
    <w:p w14:paraId="23595107">
      <w:pPr>
        <w:pStyle w:val="3"/>
        <w:spacing w:before="86" w:line="285" w:lineRule="auto"/>
        <w:ind w:left="7" w:right="21" w:firstLine="3"/>
        <w:jc w:val="both"/>
        <w:rPr>
          <w:rFonts w:hint="eastAsia" w:ascii="方正楷体_GBK" w:hAnsi="方正楷体_GBK" w:eastAsia="方正楷体_GBK" w:cs="方正楷体_GBK"/>
          <w:sz w:val="30"/>
          <w:szCs w:val="30"/>
        </w:rPr>
      </w:pPr>
    </w:p>
    <w:p w14:paraId="7AAA29E4">
      <w:pPr>
        <w:pStyle w:val="3"/>
        <w:spacing w:before="86" w:line="285" w:lineRule="auto"/>
        <w:ind w:left="7" w:right="21"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父母的邪恶不应该在关乎永生的事上损害孩子，这是有道理的。</w:t>
      </w:r>
    </w:p>
    <w:p w14:paraId="06504A23">
      <w:pPr>
        <w:pStyle w:val="3"/>
        <w:spacing w:before="86" w:line="285" w:lineRule="auto"/>
        <w:ind w:left="7" w:right="21" w:firstLine="3"/>
        <w:jc w:val="both"/>
        <w:rPr>
          <w:rFonts w:hint="eastAsia" w:ascii="方正楷体_GBK" w:hAnsi="方正楷体_GBK" w:eastAsia="方正楷体_GBK" w:cs="方正楷体_GBK"/>
          <w:sz w:val="30"/>
          <w:szCs w:val="30"/>
        </w:rPr>
      </w:pPr>
    </w:p>
    <w:p w14:paraId="3B6973F6">
      <w:pPr>
        <w:spacing w:line="274" w:lineRule="auto"/>
        <w:rPr>
          <w:rFonts w:hint="eastAsia" w:ascii="方正楷体_GBK" w:hAnsi="方正楷体_GBK" w:eastAsia="方正楷体_GBK" w:cs="方正楷体_GBK"/>
          <w:sz w:val="30"/>
          <w:szCs w:val="30"/>
        </w:rPr>
      </w:pPr>
    </w:p>
    <w:p w14:paraId="42D8E6D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may be demanded, whether the children of parents excommunicate may be baptized? Answer. Yea, if there be any beside the parents to answer for the child.</w:t>
      </w:r>
    </w:p>
    <w:p w14:paraId="641A31ED">
      <w:pPr>
        <w:spacing w:line="274" w:lineRule="auto"/>
        <w:rPr>
          <w:rFonts w:hint="eastAsia" w:ascii="方正楷体_GBK" w:hAnsi="方正楷体_GBK" w:eastAsia="方正楷体_GBK" w:cs="方正楷体_GBK"/>
          <w:sz w:val="30"/>
          <w:szCs w:val="30"/>
        </w:rPr>
      </w:pPr>
    </w:p>
    <w:p w14:paraId="7F770BF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最后，可能有人会问，被开除教籍的父母的孩子是否可以受洗？答：是的，如果有人除了父母之外为孩子作答。</w:t>
      </w:r>
    </w:p>
    <w:p w14:paraId="2E84E5A1">
      <w:pPr>
        <w:spacing w:line="274" w:lineRule="auto"/>
        <w:rPr>
          <w:rFonts w:hint="eastAsia" w:ascii="方正楷体_GBK" w:hAnsi="方正楷体_GBK" w:eastAsia="方正楷体_GBK" w:cs="方正楷体_GBK"/>
          <w:sz w:val="30"/>
          <w:szCs w:val="30"/>
        </w:rPr>
      </w:pPr>
    </w:p>
    <w:p w14:paraId="51B7BB4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parents after excommunication remain still (for right) members of the church, having still a right to the kingdom of heaven.</w:t>
      </w:r>
    </w:p>
    <w:p w14:paraId="12F5BDC9">
      <w:pPr>
        <w:spacing w:line="274" w:lineRule="auto"/>
        <w:rPr>
          <w:rFonts w:hint="eastAsia" w:ascii="方正楷体_GBK" w:hAnsi="方正楷体_GBK" w:eastAsia="方正楷体_GBK" w:cs="方正楷体_GBK"/>
          <w:sz w:val="30"/>
          <w:szCs w:val="30"/>
        </w:rPr>
      </w:pPr>
    </w:p>
    <w:p w14:paraId="5C9D3C4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因为父母在被开除教籍后仍然（按权利）是教会的成员，仍然拥有天国的权利。</w:t>
      </w:r>
    </w:p>
    <w:p w14:paraId="01D8E373">
      <w:pPr>
        <w:spacing w:line="274" w:lineRule="auto"/>
        <w:rPr>
          <w:rFonts w:hint="eastAsia" w:ascii="方正楷体_GBK" w:hAnsi="方正楷体_GBK" w:eastAsia="方正楷体_GBK" w:cs="方正楷体_GBK"/>
          <w:sz w:val="30"/>
          <w:szCs w:val="30"/>
        </w:rPr>
      </w:pPr>
    </w:p>
    <w:p w14:paraId="3AC3C2A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Out of which they are not cast absolutely, but with condition, unless they repent, and in part; that is, in respect of communion, or use of their liberty, but not in respect or right or title.</w:t>
      </w:r>
    </w:p>
    <w:p w14:paraId="4917BE54">
      <w:pPr>
        <w:spacing w:line="274" w:lineRule="auto"/>
        <w:rPr>
          <w:rFonts w:hint="eastAsia" w:ascii="方正楷体_GBK" w:hAnsi="方正楷体_GBK" w:eastAsia="方正楷体_GBK" w:cs="方正楷体_GBK"/>
          <w:sz w:val="30"/>
          <w:szCs w:val="30"/>
        </w:rPr>
      </w:pPr>
    </w:p>
    <w:p w14:paraId="64BCE31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他们不是被绝对地驱逐出天国，而是有条件地，除非他们悔改，并且是部分地；即在团契或自由使用方面，但不是在权利或资格方面。</w:t>
      </w:r>
    </w:p>
    <w:p w14:paraId="79C6BB30">
      <w:pPr>
        <w:spacing w:line="274" w:lineRule="auto"/>
        <w:rPr>
          <w:rFonts w:hint="eastAsia" w:ascii="方正楷体_GBK" w:hAnsi="方正楷体_GBK" w:eastAsia="方正楷体_GBK" w:cs="方正楷体_GBK"/>
          <w:sz w:val="30"/>
          <w:szCs w:val="30"/>
        </w:rPr>
      </w:pPr>
    </w:p>
    <w:p w14:paraId="7058418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as a freeman of a corporation imprisoned remains a freeman, though for the time he has no use of his liberty.</w:t>
      </w:r>
    </w:p>
    <w:p w14:paraId="63497DF9">
      <w:pPr>
        <w:spacing w:line="274" w:lineRule="auto"/>
        <w:rPr>
          <w:rFonts w:hint="eastAsia" w:ascii="方正楷体_GBK" w:hAnsi="方正楷体_GBK" w:eastAsia="方正楷体_GBK" w:cs="方正楷体_GBK"/>
          <w:sz w:val="30"/>
          <w:szCs w:val="30"/>
        </w:rPr>
      </w:pPr>
    </w:p>
    <w:p w14:paraId="5382F8A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就像一个被监禁的公司自由人仍然是自由人，尽管暂时不能使用他的自由。</w:t>
      </w:r>
    </w:p>
    <w:p w14:paraId="7C54A89E">
      <w:pPr>
        <w:spacing w:line="274" w:lineRule="auto"/>
        <w:rPr>
          <w:rFonts w:hint="eastAsia" w:ascii="方正楷体_GBK" w:hAnsi="方正楷体_GBK" w:eastAsia="方正楷体_GBK" w:cs="方正楷体_GBK"/>
          <w:sz w:val="30"/>
          <w:szCs w:val="30"/>
        </w:rPr>
      </w:pPr>
    </w:p>
    <w:p w14:paraId="408DCD7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circumstance concerns the time. Here one question maybe moved: how oft baptism is to be administered? Answer. But once.</w:t>
      </w:r>
    </w:p>
    <w:p w14:paraId="74DF0BE2">
      <w:pPr>
        <w:spacing w:line="274" w:lineRule="auto"/>
        <w:rPr>
          <w:rFonts w:hint="eastAsia" w:ascii="方正楷体_GBK" w:hAnsi="方正楷体_GBK" w:eastAsia="方正楷体_GBK" w:cs="方正楷体_GBK"/>
          <w:sz w:val="30"/>
          <w:szCs w:val="30"/>
        </w:rPr>
      </w:pPr>
    </w:p>
    <w:p w14:paraId="730F4F5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第三个环境是关于时间。这里可能会提出一个问题：洗礼应该施行多少次？答：只一次。</w:t>
      </w:r>
    </w:p>
    <w:p w14:paraId="59D7F2DB">
      <w:pPr>
        <w:spacing w:line="274" w:lineRule="auto"/>
        <w:rPr>
          <w:rFonts w:hint="eastAsia" w:ascii="方正楷体_GBK" w:hAnsi="方正楷体_GBK" w:eastAsia="方正楷体_GBK" w:cs="方正楷体_GBK"/>
          <w:sz w:val="30"/>
          <w:szCs w:val="30"/>
        </w:rPr>
      </w:pPr>
    </w:p>
    <w:p w14:paraId="29B5645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efficacy of baptism extends itself to the whole life of man.</w:t>
      </w:r>
    </w:p>
    <w:p w14:paraId="177ABA26">
      <w:pPr>
        <w:spacing w:line="274" w:lineRule="auto"/>
        <w:rPr>
          <w:rFonts w:hint="eastAsia" w:ascii="方正楷体_GBK" w:hAnsi="方正楷体_GBK" w:eastAsia="方正楷体_GBK" w:cs="方正楷体_GBK"/>
          <w:sz w:val="30"/>
          <w:szCs w:val="30"/>
        </w:rPr>
      </w:pPr>
    </w:p>
    <w:p w14:paraId="3844030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因为洗礼的功效延伸至人的整个生命。</w:t>
      </w:r>
    </w:p>
    <w:p w14:paraId="2FFD28C6">
      <w:pPr>
        <w:spacing w:line="274" w:lineRule="auto"/>
        <w:rPr>
          <w:rFonts w:hint="eastAsia" w:ascii="方正楷体_GBK" w:hAnsi="方正楷体_GBK" w:eastAsia="方正楷体_GBK" w:cs="方正楷体_GBK"/>
          <w:sz w:val="30"/>
          <w:szCs w:val="30"/>
        </w:rPr>
      </w:pPr>
    </w:p>
    <w:p w14:paraId="5A57940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are but once born again, and once engrafted into Christ.</w:t>
      </w:r>
    </w:p>
    <w:p w14:paraId="45ECD358">
      <w:pPr>
        <w:spacing w:line="274" w:lineRule="auto"/>
        <w:rPr>
          <w:rFonts w:hint="eastAsia" w:ascii="方正楷体_GBK" w:hAnsi="方正楷体_GBK" w:eastAsia="方正楷体_GBK" w:cs="方正楷体_GBK"/>
          <w:sz w:val="30"/>
          <w:szCs w:val="30"/>
        </w:rPr>
      </w:pPr>
    </w:p>
    <w:p w14:paraId="7B16766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我们只重生一次，只一次被接枝到基督里。</w:t>
      </w:r>
    </w:p>
    <w:p w14:paraId="793DF6F6">
      <w:pPr>
        <w:spacing w:line="274" w:lineRule="auto"/>
        <w:rPr>
          <w:rFonts w:hint="eastAsia" w:ascii="方正楷体_GBK" w:hAnsi="方正楷体_GBK" w:eastAsia="方正楷体_GBK" w:cs="方正楷体_GBK"/>
          <w:sz w:val="30"/>
          <w:szCs w:val="30"/>
        </w:rPr>
      </w:pPr>
    </w:p>
    <w:p w14:paraId="478B846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let it be observed that the gift of regeneration is never utterly extinguished.</w:t>
      </w:r>
    </w:p>
    <w:p w14:paraId="7E0A3117">
      <w:pPr>
        <w:spacing w:line="274" w:lineRule="auto"/>
        <w:rPr>
          <w:rFonts w:hint="eastAsia" w:ascii="方正楷体_GBK" w:hAnsi="方正楷体_GBK" w:eastAsia="方正楷体_GBK" w:cs="方正楷体_GBK"/>
          <w:sz w:val="30"/>
          <w:szCs w:val="30"/>
        </w:rPr>
      </w:pPr>
    </w:p>
    <w:p w14:paraId="5E6FE22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在此要注意，重生的恩赐永远不会完全熄灭。</w:t>
      </w:r>
    </w:p>
    <w:p w14:paraId="1CF275D3">
      <w:pPr>
        <w:spacing w:line="274" w:lineRule="auto"/>
        <w:rPr>
          <w:rFonts w:hint="eastAsia" w:ascii="方正楷体_GBK" w:hAnsi="方正楷体_GBK" w:eastAsia="方正楷体_GBK" w:cs="方正楷体_GBK"/>
          <w:sz w:val="30"/>
          <w:szCs w:val="30"/>
        </w:rPr>
      </w:pPr>
    </w:p>
    <w:p w14:paraId="38D2DA7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a man be the second time born again, he must be baptized again and again because baptism is the sacrament of insition.</w:t>
      </w:r>
    </w:p>
    <w:p w14:paraId="23DA8B03">
      <w:pPr>
        <w:spacing w:line="274" w:lineRule="auto"/>
        <w:rPr>
          <w:rFonts w:hint="eastAsia" w:ascii="方正楷体_GBK" w:hAnsi="方正楷体_GBK" w:eastAsia="方正楷体_GBK" w:cs="方正楷体_GBK"/>
          <w:sz w:val="30"/>
          <w:szCs w:val="30"/>
        </w:rPr>
      </w:pPr>
    </w:p>
    <w:p w14:paraId="3AFCDF1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因为如果一个人第二次重生，他就必须一次又一次地受洗，因为洗礼是接枝的圣礼。</w:t>
      </w:r>
    </w:p>
    <w:p w14:paraId="4BE9333E">
      <w:pPr>
        <w:spacing w:line="274" w:lineRule="auto"/>
        <w:rPr>
          <w:rFonts w:hint="eastAsia" w:ascii="方正楷体_GBK" w:hAnsi="方正楷体_GBK" w:eastAsia="方正楷体_GBK" w:cs="方正楷体_GBK"/>
          <w:sz w:val="30"/>
          <w:szCs w:val="30"/>
        </w:rPr>
      </w:pPr>
    </w:p>
    <w:p w14:paraId="22388C0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that a man may remain still ingrafted into Christ, and by his own wickedness make himself a dead member.</w:t>
      </w:r>
    </w:p>
    <w:p w14:paraId="1E2D360B">
      <w:pPr>
        <w:spacing w:line="274" w:lineRule="auto"/>
        <w:rPr>
          <w:rFonts w:hint="eastAsia" w:ascii="方正楷体_GBK" w:hAnsi="方正楷体_GBK" w:eastAsia="方正楷体_GBK" w:cs="方正楷体_GBK"/>
          <w:sz w:val="30"/>
          <w:szCs w:val="30"/>
        </w:rPr>
      </w:pPr>
    </w:p>
    <w:p w14:paraId="5CABFF9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可能有人会说，一个人可能仍然被接枝到基督里，但通过自己的邪恶使自己成为死亡的肢体。</w:t>
      </w:r>
    </w:p>
    <w:p w14:paraId="7FCDDC60">
      <w:pPr>
        <w:spacing w:line="274" w:lineRule="auto"/>
        <w:rPr>
          <w:rFonts w:hint="eastAsia" w:ascii="方正楷体_GBK" w:hAnsi="方正楷体_GBK" w:eastAsia="方正楷体_GBK" w:cs="方正楷体_GBK"/>
          <w:sz w:val="30"/>
          <w:szCs w:val="30"/>
        </w:rPr>
      </w:pPr>
    </w:p>
    <w:p w14:paraId="12BF2BE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that all the members of the mystical body of Christ are living members.</w:t>
      </w:r>
    </w:p>
    <w:p w14:paraId="4191C282">
      <w:pPr>
        <w:spacing w:line="274" w:lineRule="auto"/>
        <w:rPr>
          <w:rFonts w:hint="eastAsia" w:ascii="方正楷体_GBK" w:hAnsi="方正楷体_GBK" w:eastAsia="方正楷体_GBK" w:cs="方正楷体_GBK"/>
          <w:sz w:val="30"/>
          <w:szCs w:val="30"/>
        </w:rPr>
      </w:pPr>
    </w:p>
    <w:p w14:paraId="185D522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我回答说，基督奥秘身体的所有肢体都是活的肢体。</w:t>
      </w:r>
    </w:p>
    <w:p w14:paraId="7CEBCF76">
      <w:pPr>
        <w:spacing w:line="274" w:lineRule="auto"/>
        <w:rPr>
          <w:rFonts w:hint="eastAsia" w:ascii="方正楷体_GBK" w:hAnsi="方正楷体_GBK" w:eastAsia="方正楷体_GBK" w:cs="方正楷体_GBK"/>
          <w:sz w:val="30"/>
          <w:szCs w:val="30"/>
        </w:rPr>
      </w:pPr>
    </w:p>
    <w:p w14:paraId="7308669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spiritual temple is made of living stones" (1 Peter 2:5).</w:t>
      </w:r>
    </w:p>
    <w:p w14:paraId="4CDA0920">
      <w:pPr>
        <w:spacing w:line="274" w:lineRule="auto"/>
        <w:rPr>
          <w:rFonts w:hint="eastAsia" w:ascii="方正楷体_GBK" w:hAnsi="方正楷体_GBK" w:eastAsia="方正楷体_GBK" w:cs="方正楷体_GBK"/>
          <w:sz w:val="30"/>
          <w:szCs w:val="30"/>
        </w:rPr>
      </w:pPr>
    </w:p>
    <w:p w14:paraId="2D00756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"灵宫是由活石建成的"（彼前2:5）。</w:t>
      </w:r>
    </w:p>
    <w:p w14:paraId="19DFF597">
      <w:pPr>
        <w:spacing w:line="274" w:lineRule="auto"/>
        <w:rPr>
          <w:rFonts w:hint="eastAsia" w:ascii="方正楷体_GBK" w:hAnsi="方正楷体_GBK" w:eastAsia="方正楷体_GBK" w:cs="方正楷体_GBK"/>
          <w:sz w:val="30"/>
          <w:szCs w:val="30"/>
        </w:rPr>
      </w:pPr>
    </w:p>
    <w:p w14:paraId="286FA6D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mark what Paul says, "All the body of Christ increaseth with the increasing of God" (Col. 2:19), and believers are of the bone and flesh of Christ (Eph. 5:30).</w:t>
      </w:r>
    </w:p>
    <w:p w14:paraId="6BF93534">
      <w:pPr>
        <w:spacing w:line="274" w:lineRule="auto"/>
        <w:rPr>
          <w:rFonts w:hint="eastAsia" w:ascii="方正楷体_GBK" w:hAnsi="方正楷体_GBK" w:eastAsia="方正楷体_GBK" w:cs="方正楷体_GBK"/>
          <w:sz w:val="30"/>
          <w:szCs w:val="30"/>
        </w:rPr>
      </w:pPr>
    </w:p>
    <w:p w14:paraId="06BADE4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注意保罗说的话，"基督的全身都靠着上帝所赐的长进而长大"（西2:19），信徒是基督的骨和肉（弗5:30）。</w:t>
      </w:r>
    </w:p>
    <w:p w14:paraId="0DF1DAAC">
      <w:pPr>
        <w:spacing w:line="274" w:lineRule="auto"/>
        <w:rPr>
          <w:rFonts w:hint="eastAsia" w:ascii="方正楷体_GBK" w:hAnsi="方正楷体_GBK" w:eastAsia="方正楷体_GBK" w:cs="方正楷体_GBK"/>
          <w:sz w:val="30"/>
          <w:szCs w:val="30"/>
        </w:rPr>
      </w:pPr>
    </w:p>
    <w:p w14:paraId="56523D7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there is no part of the bone and flesh of Christ that dies.</w:t>
      </w:r>
    </w:p>
    <w:p w14:paraId="26F111A5">
      <w:pPr>
        <w:spacing w:line="274" w:lineRule="auto"/>
        <w:rPr>
          <w:rFonts w:hint="eastAsia" w:ascii="方正楷体_GBK" w:hAnsi="方正楷体_GBK" w:eastAsia="方正楷体_GBK" w:cs="方正楷体_GBK"/>
          <w:sz w:val="30"/>
          <w:szCs w:val="30"/>
        </w:rPr>
      </w:pPr>
    </w:p>
    <w:p w14:paraId="3D3CA7E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现在，基督的骨和肉没有一部分会死亡。</w:t>
      </w:r>
    </w:p>
    <w:p w14:paraId="465872A4">
      <w:pPr>
        <w:spacing w:line="274" w:lineRule="auto"/>
        <w:rPr>
          <w:rFonts w:hint="eastAsia" w:ascii="方正楷体_GBK" w:hAnsi="方正楷体_GBK" w:eastAsia="方正楷体_GBK" w:cs="方正楷体_GBK"/>
          <w:sz w:val="30"/>
          <w:szCs w:val="30"/>
        </w:rPr>
      </w:pPr>
    </w:p>
    <w:p w14:paraId="072B312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circumstance is touching the place. And that is the public assembly or congregation of the people of God because baptism is a part of the public ministry, and a dependence upon the preaching of the word of God.</w:t>
      </w:r>
    </w:p>
    <w:p w14:paraId="3673FB09">
      <w:pPr>
        <w:spacing w:line="274" w:lineRule="auto"/>
        <w:rPr>
          <w:rFonts w:hint="eastAsia" w:ascii="方正楷体_GBK" w:hAnsi="方正楷体_GBK" w:eastAsia="方正楷体_GBK" w:cs="方正楷体_GBK"/>
          <w:sz w:val="30"/>
          <w:szCs w:val="30"/>
        </w:rPr>
      </w:pPr>
    </w:p>
    <w:p w14:paraId="7522541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最后一个环境是关于地点。那就是上帝子民的公共集会或会众，因为洗礼是公共事工的一部分，并依赖于上帝话语的传讲。</w:t>
      </w:r>
    </w:p>
    <w:p w14:paraId="737AD00C">
      <w:pPr>
        <w:spacing w:line="274" w:lineRule="auto"/>
        <w:rPr>
          <w:rFonts w:hint="eastAsia" w:ascii="方正楷体_GBK" w:hAnsi="方正楷体_GBK" w:eastAsia="方正楷体_GBK" w:cs="方正楷体_GBK"/>
          <w:sz w:val="30"/>
          <w:szCs w:val="30"/>
        </w:rPr>
      </w:pPr>
    </w:p>
    <w:p w14:paraId="00B9FD0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whole congregation is to make profit by the enarration of the institution of baptism.</w:t>
      </w:r>
    </w:p>
    <w:p w14:paraId="61EC4031">
      <w:pPr>
        <w:spacing w:line="274" w:lineRule="auto"/>
        <w:rPr>
          <w:rFonts w:hint="eastAsia" w:ascii="方正楷体_GBK" w:hAnsi="方正楷体_GBK" w:eastAsia="方正楷体_GBK" w:cs="方正楷体_GBK"/>
          <w:sz w:val="30"/>
          <w:szCs w:val="30"/>
        </w:rPr>
      </w:pPr>
    </w:p>
    <w:p w14:paraId="11A6176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第二，全会众要从洗礼设立的讲解中获益。</w:t>
      </w:r>
    </w:p>
    <w:p w14:paraId="5DF6514F">
      <w:pPr>
        <w:spacing w:line="274" w:lineRule="auto"/>
        <w:rPr>
          <w:rFonts w:hint="eastAsia" w:ascii="方正楷体_GBK" w:hAnsi="方正楷体_GBK" w:eastAsia="方正楷体_GBK" w:cs="方正楷体_GBK"/>
          <w:sz w:val="30"/>
          <w:szCs w:val="30"/>
        </w:rPr>
      </w:pPr>
    </w:p>
    <w:p w14:paraId="495FDA9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lastly, the said congregation is by prayer to present the infant baptized unto God and to entreat for the salvation thereof, the prayer of many being most effectual.</w:t>
      </w:r>
    </w:p>
    <w:p w14:paraId="0396A3A5">
      <w:pPr>
        <w:spacing w:line="274" w:lineRule="auto"/>
        <w:rPr>
          <w:rFonts w:hint="eastAsia" w:ascii="方正楷体_GBK" w:hAnsi="方正楷体_GBK" w:eastAsia="方正楷体_GBK" w:cs="方正楷体_GBK"/>
          <w:sz w:val="30"/>
          <w:szCs w:val="30"/>
        </w:rPr>
      </w:pPr>
    </w:p>
    <w:p w14:paraId="513ABCE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最后，该会众要通过祷告将受洗的婴儿献给上帝，并为其救恩恳求，众人的祷告最为有效。</w:t>
      </w:r>
    </w:p>
    <w:p w14:paraId="5733E75D">
      <w:pPr>
        <w:spacing w:line="274" w:lineRule="auto"/>
        <w:rPr>
          <w:rFonts w:hint="eastAsia" w:ascii="方正楷体_GBK" w:hAnsi="方正楷体_GBK" w:eastAsia="方正楷体_GBK" w:cs="方正楷体_GBK"/>
          <w:sz w:val="30"/>
          <w:szCs w:val="30"/>
        </w:rPr>
      </w:pPr>
    </w:p>
    <w:p w14:paraId="0385F0C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eighth and last point follows concerning the use of baptism. And first of all, our baptism must put us in mind that we are admitted and received into the family of God, and, consequently, that we must carry ourselves as the servants of God.</w:t>
      </w:r>
    </w:p>
    <w:p w14:paraId="34B77BE6">
      <w:pPr>
        <w:spacing w:line="274" w:lineRule="auto"/>
        <w:rPr>
          <w:rFonts w:hint="eastAsia" w:ascii="方正楷体_GBK" w:hAnsi="方正楷体_GBK" w:eastAsia="方正楷体_GBK" w:cs="方正楷体_GBK"/>
          <w:sz w:val="30"/>
          <w:szCs w:val="30"/>
        </w:rPr>
      </w:pPr>
    </w:p>
    <w:p w14:paraId="3BBBC10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第八点也是最后一点是关于洗礼的用途。首先，我们的洗礼必须提醒我们，我们已被接纳进入上帝的家，因此，我们必须以上帝仆人的身份行事为人。</w:t>
      </w:r>
    </w:p>
    <w:p w14:paraId="51FC580F">
      <w:pPr>
        <w:spacing w:line="274" w:lineRule="auto"/>
        <w:rPr>
          <w:rFonts w:hint="eastAsia" w:ascii="方正楷体_GBK" w:hAnsi="方正楷体_GBK" w:eastAsia="方正楷体_GBK" w:cs="方正楷体_GBK"/>
          <w:sz w:val="30"/>
          <w:szCs w:val="30"/>
        </w:rPr>
      </w:pPr>
    </w:p>
    <w:p w14:paraId="0B75BEA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we may do so indeed, we must divide our lives into two parts; the life past, and life to come.</w:t>
      </w:r>
    </w:p>
    <w:p w14:paraId="5982DC17">
      <w:pPr>
        <w:spacing w:line="274" w:lineRule="auto"/>
        <w:rPr>
          <w:rFonts w:hint="eastAsia" w:ascii="方正楷体_GBK" w:hAnsi="方正楷体_GBK" w:eastAsia="方正楷体_GBK" w:cs="方正楷体_GBK"/>
          <w:sz w:val="30"/>
          <w:szCs w:val="30"/>
        </w:rPr>
      </w:pPr>
    </w:p>
    <w:p w14:paraId="53B079E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为了确实如此行，我们必须将生命分为两部分：过去的生活和将来的生活。</w:t>
      </w:r>
    </w:p>
    <w:p w14:paraId="0BB61172">
      <w:pPr>
        <w:spacing w:line="274" w:lineRule="auto"/>
        <w:rPr>
          <w:rFonts w:hint="eastAsia" w:ascii="方正楷体_GBK" w:hAnsi="方正楷体_GBK" w:eastAsia="方正楷体_GBK" w:cs="方正楷体_GBK"/>
          <w:sz w:val="30"/>
          <w:szCs w:val="30"/>
        </w:rPr>
      </w:pPr>
    </w:p>
    <w:p w14:paraId="524C138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life that is past, we must perform three things.</w:t>
      </w:r>
    </w:p>
    <w:p w14:paraId="66422CC0">
      <w:pPr>
        <w:spacing w:line="274" w:lineRule="auto"/>
        <w:rPr>
          <w:rFonts w:hint="eastAsia" w:ascii="方正楷体_GBK" w:hAnsi="方正楷体_GBK" w:eastAsia="方正楷体_GBK" w:cs="方正楷体_GBK"/>
          <w:sz w:val="30"/>
          <w:szCs w:val="30"/>
        </w:rPr>
      </w:pPr>
    </w:p>
    <w:p w14:paraId="4C6E748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关于过去的生活，我们必须做三件事。</w:t>
      </w:r>
    </w:p>
    <w:p w14:paraId="06EFB8AB">
      <w:pPr>
        <w:spacing w:line="274" w:lineRule="auto"/>
        <w:rPr>
          <w:rFonts w:hint="eastAsia" w:ascii="方正楷体_GBK" w:hAnsi="方正楷体_GBK" w:eastAsia="方正楷体_GBK" w:cs="方正楷体_GBK"/>
          <w:sz w:val="30"/>
          <w:szCs w:val="30"/>
        </w:rPr>
      </w:pPr>
    </w:p>
    <w:p w14:paraId="4BEA35D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examination, whereby we must call ourselves to an account for all our sins, even from the cradle.</w:t>
      </w:r>
    </w:p>
    <w:p w14:paraId="3543539D">
      <w:pPr>
        <w:spacing w:line="274" w:lineRule="auto"/>
        <w:rPr>
          <w:rFonts w:hint="eastAsia" w:ascii="方正楷体_GBK" w:hAnsi="方正楷体_GBK" w:eastAsia="方正楷体_GBK" w:cs="方正楷体_GBK"/>
          <w:sz w:val="30"/>
          <w:szCs w:val="30"/>
        </w:rPr>
      </w:pPr>
    </w:p>
    <w:p w14:paraId="7871BD9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第一是省察，藉此我们必须为我们所有的罪，甚至从摇篮时期起的罪，叫自己交账。</w:t>
      </w:r>
    </w:p>
    <w:p w14:paraId="50D7AC83">
      <w:pPr>
        <w:spacing w:line="274" w:lineRule="auto"/>
        <w:rPr>
          <w:rFonts w:hint="eastAsia" w:ascii="方正楷体_GBK" w:hAnsi="方正楷体_GBK" w:eastAsia="方正楷体_GBK" w:cs="方正楷体_GBK"/>
          <w:sz w:val="30"/>
          <w:szCs w:val="30"/>
        </w:rPr>
      </w:pPr>
    </w:p>
    <w:p w14:paraId="1CA4D1B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confession, whereby we must with sorrowful hearts bewail and acknowledge the same sins in the presence of God, accusing and condemning ourselves for them.</w:t>
      </w:r>
    </w:p>
    <w:p w14:paraId="02FF2BD9">
      <w:pPr>
        <w:spacing w:line="274" w:lineRule="auto"/>
        <w:rPr>
          <w:rFonts w:hint="eastAsia" w:ascii="方正楷体_GBK" w:hAnsi="方正楷体_GBK" w:eastAsia="方正楷体_GBK" w:cs="方正楷体_GBK"/>
          <w:sz w:val="30"/>
          <w:szCs w:val="30"/>
        </w:rPr>
      </w:pPr>
    </w:p>
    <w:p w14:paraId="0CFEB09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第二是认罪，藉此我们必须以忧伤的心在上帝面前为这些罪哀哭并承认，为它们控告和定罪自己。</w:t>
      </w:r>
    </w:p>
    <w:p w14:paraId="477D9CC7">
      <w:pPr>
        <w:spacing w:line="274" w:lineRule="auto"/>
        <w:rPr>
          <w:rFonts w:hint="eastAsia" w:ascii="方正楷体_GBK" w:hAnsi="方正楷体_GBK" w:eastAsia="方正楷体_GBK" w:cs="方正楷体_GBK"/>
          <w:sz w:val="30"/>
          <w:szCs w:val="30"/>
        </w:rPr>
      </w:pPr>
    </w:p>
    <w:p w14:paraId="325DF67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deprecation, whereby we are to entreat the Lord in the name of Christ, and that most instantly from day to day, till we receive a comfortable answer in the peace of conscience and joy of the Holy Ghost.</w:t>
      </w:r>
    </w:p>
    <w:p w14:paraId="797DFCCD">
      <w:pPr>
        <w:spacing w:line="274" w:lineRule="auto"/>
        <w:rPr>
          <w:rFonts w:hint="eastAsia" w:ascii="方正楷体_GBK" w:hAnsi="方正楷体_GBK" w:eastAsia="方正楷体_GBK" w:cs="方正楷体_GBK"/>
          <w:sz w:val="30"/>
          <w:szCs w:val="30"/>
        </w:rPr>
      </w:pPr>
    </w:p>
    <w:p w14:paraId="3B1E01C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第三是祈求，藉此我们要奉基督的名恳求主，并且要每天不断地祈求，直到我们在良心的平安和圣灵的喜乐中得到安慰的回应。</w:t>
      </w:r>
    </w:p>
    <w:p w14:paraId="1443B4DC">
      <w:pPr>
        <w:spacing w:line="274" w:lineRule="auto"/>
        <w:rPr>
          <w:rFonts w:hint="eastAsia" w:ascii="方正楷体_GBK" w:hAnsi="方正楷体_GBK" w:eastAsia="方正楷体_GBK" w:cs="方正楷体_GBK"/>
          <w:sz w:val="30"/>
          <w:szCs w:val="30"/>
        </w:rPr>
      </w:pPr>
    </w:p>
    <w:p w14:paraId="1F4B35E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the life to come, there must be two things in us. The first is the purpose of not sinning, and it must be a lively and distinct purpose, daily renewed in us, even as we renew our days.</w:t>
      </w:r>
    </w:p>
    <w:p w14:paraId="04BA04D6">
      <w:pPr>
        <w:spacing w:line="274" w:lineRule="auto"/>
        <w:rPr>
          <w:rFonts w:hint="eastAsia" w:ascii="方正楷体_GBK" w:hAnsi="方正楷体_GBK" w:eastAsia="方正楷体_GBK" w:cs="方正楷体_GBK"/>
          <w:sz w:val="30"/>
          <w:szCs w:val="30"/>
        </w:rPr>
      </w:pPr>
    </w:p>
    <w:p w14:paraId="452FE2F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关于将来的生活，我们必须有两件事。第一是不犯罪的目的，这必须是一个活泼而明确的目的，每天在我们里面更新，如同我们更新我们的日子。</w:t>
      </w:r>
    </w:p>
    <w:p w14:paraId="5552F051">
      <w:pPr>
        <w:spacing w:line="274" w:lineRule="auto"/>
        <w:rPr>
          <w:rFonts w:hint="eastAsia" w:ascii="方正楷体_GBK" w:hAnsi="方正楷体_GBK" w:eastAsia="方正楷体_GBK" w:cs="方正楷体_GBK"/>
          <w:sz w:val="30"/>
          <w:szCs w:val="30"/>
        </w:rPr>
      </w:pPr>
    </w:p>
    <w:p w14:paraId="05F3620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we may say, if we sin, it is against our purpose and resolution.</w:t>
      </w:r>
    </w:p>
    <w:p w14:paraId="5170BD3B">
      <w:pPr>
        <w:spacing w:line="274" w:lineRule="auto"/>
        <w:rPr>
          <w:rFonts w:hint="eastAsia" w:ascii="方正楷体_GBK" w:hAnsi="方正楷体_GBK" w:eastAsia="方正楷体_GBK" w:cs="方正楷体_GBK"/>
          <w:sz w:val="30"/>
          <w:szCs w:val="30"/>
        </w:rPr>
      </w:pPr>
    </w:p>
    <w:p w14:paraId="5367C0E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因为正如我们所说，如果我们犯罪，那是违背我们的目的和决心的。</w:t>
      </w:r>
    </w:p>
    <w:p w14:paraId="6CD8E0A2">
      <w:pPr>
        <w:spacing w:line="274" w:lineRule="auto"/>
        <w:rPr>
          <w:rFonts w:hint="eastAsia" w:ascii="方正楷体_GBK" w:hAnsi="方正楷体_GBK" w:eastAsia="方正楷体_GBK" w:cs="方正楷体_GBK"/>
          <w:sz w:val="30"/>
          <w:szCs w:val="30"/>
        </w:rPr>
      </w:pPr>
    </w:p>
    <w:p w14:paraId="0F166CC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an endeavor to perform new obedience according to all the commandments of God.</w:t>
      </w:r>
    </w:p>
    <w:p w14:paraId="27FD46C2">
      <w:pPr>
        <w:spacing w:line="274" w:lineRule="auto"/>
        <w:rPr>
          <w:rFonts w:hint="eastAsia" w:ascii="方正楷体_GBK" w:hAnsi="方正楷体_GBK" w:eastAsia="方正楷体_GBK" w:cs="方正楷体_GBK"/>
          <w:sz w:val="30"/>
          <w:szCs w:val="30"/>
        </w:rPr>
      </w:pPr>
    </w:p>
    <w:p w14:paraId="49F69A8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第二是努力按照上帝的一切诫命履行新的顺服。</w:t>
      </w:r>
    </w:p>
    <w:p w14:paraId="30784A8C">
      <w:pPr>
        <w:spacing w:line="274" w:lineRule="auto"/>
        <w:rPr>
          <w:rFonts w:hint="eastAsia" w:ascii="方正楷体_GBK" w:hAnsi="方正楷体_GBK" w:eastAsia="方正楷体_GBK" w:cs="方正楷体_GBK"/>
          <w:sz w:val="30"/>
          <w:szCs w:val="30"/>
        </w:rPr>
      </w:pPr>
    </w:p>
    <w:p w14:paraId="1CE9C03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things if we do, we shall show ourselves to be the servants of God.</w:t>
      </w:r>
    </w:p>
    <w:p w14:paraId="05D9D4F2">
      <w:pPr>
        <w:spacing w:line="274" w:lineRule="auto"/>
        <w:rPr>
          <w:rFonts w:hint="eastAsia" w:ascii="方正楷体_GBK" w:hAnsi="方正楷体_GBK" w:eastAsia="方正楷体_GBK" w:cs="方正楷体_GBK"/>
          <w:sz w:val="30"/>
          <w:szCs w:val="30"/>
        </w:rPr>
      </w:pPr>
    </w:p>
    <w:p w14:paraId="18ED410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如果我们做这些事，我们就会表明自己是上帝的仆人。</w:t>
      </w:r>
    </w:p>
    <w:p w14:paraId="3D14B683">
      <w:pPr>
        <w:spacing w:line="274" w:lineRule="auto"/>
        <w:rPr>
          <w:rFonts w:hint="eastAsia" w:ascii="方正楷体_GBK" w:hAnsi="方正楷体_GBK" w:eastAsia="方正楷体_GBK" w:cs="方正楷体_GBK"/>
          <w:sz w:val="30"/>
          <w:szCs w:val="30"/>
        </w:rPr>
      </w:pPr>
    </w:p>
    <w:p w14:paraId="44B7659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of all these things, baptism must be (as it were) a daily sermon unto us; and so oft to think on them, as oft as we think or speak of our names given us in baptism.</w:t>
      </w:r>
    </w:p>
    <w:p w14:paraId="63A144F1">
      <w:pPr>
        <w:spacing w:line="274" w:lineRule="auto"/>
        <w:rPr>
          <w:rFonts w:hint="eastAsia" w:ascii="方正楷体_GBK" w:hAnsi="方正楷体_GBK" w:eastAsia="方正楷体_GBK" w:cs="方正楷体_GBK"/>
          <w:sz w:val="30"/>
          <w:szCs w:val="30"/>
        </w:rPr>
      </w:pPr>
    </w:p>
    <w:p w14:paraId="319F541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所有这些事，洗礼必须（可以说）成为对我们的日常讲道；并且我们要经常思考这些事，就像我们经常思考或谈论我们在洗礼中所得的名字一样。</w:t>
      </w:r>
    </w:p>
    <w:p w14:paraId="5AC23F42">
      <w:pPr>
        <w:spacing w:line="274" w:lineRule="auto"/>
        <w:rPr>
          <w:rFonts w:hint="eastAsia" w:ascii="方正楷体_GBK" w:hAnsi="方正楷体_GBK" w:eastAsia="方正楷体_GBK" w:cs="方正楷体_GBK"/>
          <w:sz w:val="30"/>
          <w:szCs w:val="30"/>
        </w:rPr>
      </w:pPr>
    </w:p>
    <w:p w14:paraId="1185C48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doctrine of Paul, who teaches us that we must be conformable to the death and resurrection of Christ because we have been baptized (Rom. 6:3–4).</w:t>
      </w:r>
    </w:p>
    <w:p w14:paraId="7B87AE11">
      <w:pPr>
        <w:spacing w:line="274" w:lineRule="auto"/>
        <w:rPr>
          <w:rFonts w:hint="eastAsia" w:ascii="方正楷体_GBK" w:hAnsi="方正楷体_GBK" w:eastAsia="方正楷体_GBK" w:cs="方正楷体_GBK"/>
          <w:sz w:val="30"/>
          <w:szCs w:val="30"/>
        </w:rPr>
      </w:pPr>
    </w:p>
    <w:p w14:paraId="5949B2D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这是保罗的教导，他教导我们必须效法基督的死和复活，因为我们已经受了洗（罗6:3-4）。</w:t>
      </w:r>
    </w:p>
    <w:p w14:paraId="73ADC426">
      <w:pPr>
        <w:spacing w:line="274" w:lineRule="auto"/>
        <w:rPr>
          <w:rFonts w:hint="eastAsia" w:ascii="方正楷体_GBK" w:hAnsi="方正楷体_GBK" w:eastAsia="方正楷体_GBK" w:cs="方正楷体_GBK"/>
          <w:sz w:val="30"/>
          <w:szCs w:val="30"/>
        </w:rPr>
      </w:pPr>
    </w:p>
    <w:p w14:paraId="6479E4C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our baptism into the name of the Father, etc., must teach us that we must learn to know and acknowledge God aright—that is, to acknowledge Him to be our God and Father in Christ; to acknowledge His presence, and therefore to walk before Him; to acknowledge His providence, and therefore to cast our care on Him; to acknowledge His goodness and mercy, in the pardon and free forgiveness of our sins.</w:t>
      </w:r>
    </w:p>
    <w:p w14:paraId="44409BC1">
      <w:pPr>
        <w:spacing w:line="274" w:lineRule="auto"/>
        <w:rPr>
          <w:rFonts w:hint="eastAsia" w:ascii="方正楷体_GBK" w:hAnsi="方正楷体_GBK" w:eastAsia="方正楷体_GBK" w:cs="方正楷体_GBK"/>
          <w:sz w:val="30"/>
          <w:szCs w:val="30"/>
        </w:rPr>
      </w:pPr>
    </w:p>
    <w:p w14:paraId="55974BD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我们奉父的名等受洗，必须教导我们要学习正确地认识和承认上帝——即承认祂在基督里是我们的上帝和父；承认祂的同在，因此在祂面前行走；承认祂的护理，因此将我们的忧虑卸给祂；承认祂的良善和怜悯，在赦免和白白饶恕我们的罪中。</w:t>
      </w:r>
    </w:p>
    <w:p w14:paraId="6BA1BFB0">
      <w:pPr>
        <w:spacing w:line="274" w:lineRule="auto"/>
        <w:rPr>
          <w:rFonts w:hint="eastAsia" w:ascii="方正楷体_GBK" w:hAnsi="方正楷体_GBK" w:eastAsia="方正楷体_GBK" w:cs="方正楷体_GBK"/>
          <w:sz w:val="30"/>
          <w:szCs w:val="30"/>
        </w:rPr>
      </w:pPr>
    </w:p>
    <w:p w14:paraId="5A05D3E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our baptism must be unto us a storehouse of all comfort in the time of our need.</w:t>
      </w:r>
    </w:p>
    <w:p w14:paraId="34FE4B8A">
      <w:pPr>
        <w:spacing w:line="274" w:lineRule="auto"/>
        <w:rPr>
          <w:rFonts w:hint="eastAsia" w:ascii="方正楷体_GBK" w:hAnsi="方正楷体_GBK" w:eastAsia="方正楷体_GBK" w:cs="方正楷体_GBK"/>
          <w:sz w:val="30"/>
          <w:szCs w:val="30"/>
        </w:rPr>
      </w:pPr>
    </w:p>
    <w:p w14:paraId="03EC5AF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第三，我们的洗礼必须在我们需要的时候成为我们一切安慰的仓库。</w:t>
      </w:r>
    </w:p>
    <w:p w14:paraId="64DDF327">
      <w:pPr>
        <w:spacing w:line="274" w:lineRule="auto"/>
        <w:rPr>
          <w:rFonts w:hint="eastAsia" w:ascii="方正楷体_GBK" w:hAnsi="方正楷体_GBK" w:eastAsia="方正楷体_GBK" w:cs="方正楷体_GBK"/>
          <w:sz w:val="30"/>
          <w:szCs w:val="30"/>
        </w:rPr>
      </w:pPr>
    </w:p>
    <w:p w14:paraId="204119B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thou art tempted of the devil, oppose against him your baptism in which God has promised and sealed unto you the pardon of your sins and life everlasting.</w:t>
      </w:r>
    </w:p>
    <w:p w14:paraId="1F2C3B35">
      <w:pPr>
        <w:spacing w:line="274" w:lineRule="auto"/>
        <w:rPr>
          <w:rFonts w:hint="eastAsia" w:ascii="方正楷体_GBK" w:hAnsi="方正楷体_GBK" w:eastAsia="方正楷体_GBK" w:cs="方正楷体_GBK"/>
          <w:sz w:val="30"/>
          <w:szCs w:val="30"/>
        </w:rPr>
      </w:pPr>
    </w:p>
    <w:p w14:paraId="454BD1E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如果你受到魔鬼的试探，就以你的洗礼抵挡他，在洗礼中上帝已应许并印证给你罪得赦免和永生。</w:t>
      </w:r>
    </w:p>
    <w:p w14:paraId="55E92EAF">
      <w:pPr>
        <w:spacing w:line="274" w:lineRule="auto"/>
        <w:rPr>
          <w:rFonts w:hint="eastAsia" w:ascii="方正楷体_GBK" w:hAnsi="方正楷体_GBK" w:eastAsia="方正楷体_GBK" w:cs="方正楷体_GBK"/>
          <w:sz w:val="30"/>
          <w:szCs w:val="30"/>
        </w:rPr>
      </w:pPr>
    </w:p>
    <w:p w14:paraId="23CE0D8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thou art troubled with doubtings and weakness of faith, consider that God has given you an earnest and pledge of His loving kindness to you.</w:t>
      </w:r>
    </w:p>
    <w:p w14:paraId="00F18342">
      <w:pPr>
        <w:spacing w:line="274" w:lineRule="auto"/>
        <w:rPr>
          <w:rFonts w:hint="eastAsia" w:ascii="方正楷体_GBK" w:hAnsi="方正楷体_GBK" w:eastAsia="方正楷体_GBK" w:cs="方正楷体_GBK"/>
          <w:sz w:val="30"/>
          <w:szCs w:val="30"/>
        </w:rPr>
      </w:pPr>
    </w:p>
    <w:p w14:paraId="0298DB6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如果你被怀疑和信心软弱所困扰，要思考上帝已给了你祂慈爱的凭据和保证。</w:t>
      </w:r>
    </w:p>
    <w:p w14:paraId="75F64A0A">
      <w:pPr>
        <w:spacing w:line="274" w:lineRule="auto"/>
        <w:rPr>
          <w:rFonts w:hint="eastAsia" w:ascii="方正楷体_GBK" w:hAnsi="方正楷体_GBK" w:eastAsia="方正楷体_GBK" w:cs="方正楷体_GBK"/>
          <w:sz w:val="30"/>
          <w:szCs w:val="30"/>
        </w:rPr>
      </w:pPr>
    </w:p>
    <w:p w14:paraId="5C016C8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used often to look upon the wills of our fathers and grandfathers that we may be resolved in matters of doubt.</w:t>
      </w:r>
    </w:p>
    <w:p w14:paraId="2C0C4AC0">
      <w:pPr>
        <w:spacing w:line="274" w:lineRule="auto"/>
        <w:rPr>
          <w:rFonts w:hint="eastAsia" w:ascii="方正楷体_GBK" w:hAnsi="方正楷体_GBK" w:eastAsia="方正楷体_GBK" w:cs="方正楷体_GBK"/>
          <w:sz w:val="30"/>
          <w:szCs w:val="30"/>
        </w:rPr>
      </w:pPr>
    </w:p>
    <w:p w14:paraId="1180174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我们常常看父亲和祖父的遗嘱，使我们在疑惑的事上得以解决。</w:t>
      </w:r>
    </w:p>
    <w:p w14:paraId="0DA3F78C">
      <w:pPr>
        <w:spacing w:line="274" w:lineRule="auto"/>
        <w:rPr>
          <w:rFonts w:hint="eastAsia" w:ascii="方正楷体_GBK" w:hAnsi="方正楷体_GBK" w:eastAsia="方正楷体_GBK" w:cs="方正楷体_GBK"/>
          <w:sz w:val="30"/>
          <w:szCs w:val="30"/>
        </w:rPr>
      </w:pPr>
    </w:p>
    <w:p w14:paraId="509A7EE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often look upon the will of your heavenly Father sealed and delivered to you in your baptism, and you shall the better be resolved in the middle of all your doubts.</w:t>
      </w:r>
    </w:p>
    <w:p w14:paraId="6B857AFF">
      <w:pPr>
        <w:spacing w:line="274" w:lineRule="auto"/>
        <w:rPr>
          <w:rFonts w:hint="eastAsia" w:ascii="方正楷体_GBK" w:hAnsi="方正楷体_GBK" w:eastAsia="方正楷体_GBK" w:cs="方正楷体_GBK"/>
          <w:sz w:val="30"/>
          <w:szCs w:val="30"/>
        </w:rPr>
      </w:pPr>
    </w:p>
    <w:p w14:paraId="5EA54AA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因此，常常看你天父的旨意，就是在你洗礼中印证并传递给你的，你就能在所有疑惑中更好地得到解决。</w:t>
      </w:r>
    </w:p>
    <w:p w14:paraId="09ACBB7F">
      <w:pPr>
        <w:spacing w:line="274" w:lineRule="auto"/>
        <w:rPr>
          <w:rFonts w:hint="eastAsia" w:ascii="方正楷体_GBK" w:hAnsi="方正楷体_GBK" w:eastAsia="方正楷体_GBK" w:cs="方正楷体_GBK"/>
          <w:sz w:val="30"/>
          <w:szCs w:val="30"/>
        </w:rPr>
      </w:pPr>
    </w:p>
    <w:p w14:paraId="2848097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lie under any cross or calamity, have recourse to your baptism, in which God promised to be your God, and of this promise He will not fail you.</w:t>
      </w:r>
    </w:p>
    <w:p w14:paraId="35F30E42">
      <w:pPr>
        <w:spacing w:line="274" w:lineRule="auto"/>
        <w:rPr>
          <w:rFonts w:hint="eastAsia" w:ascii="方正楷体_GBK" w:hAnsi="方正楷体_GBK" w:eastAsia="方正楷体_GBK" w:cs="方正楷体_GBK"/>
          <w:sz w:val="30"/>
          <w:szCs w:val="30"/>
        </w:rPr>
      </w:pPr>
    </w:p>
    <w:p w14:paraId="696A9E8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如果你处在任何十字架或灾难之下，就求助于你的洗礼，在洗礼中上帝应许作你的上帝，这应许祂不会使你失望。</w:t>
      </w:r>
    </w:p>
    <w:p w14:paraId="4A63C682">
      <w:pPr>
        <w:spacing w:line="274" w:lineRule="auto"/>
        <w:rPr>
          <w:rFonts w:hint="eastAsia" w:ascii="方正楷体_GBK" w:hAnsi="方正楷体_GBK" w:eastAsia="方正楷体_GBK" w:cs="方正楷体_GBK"/>
          <w:sz w:val="30"/>
          <w:szCs w:val="30"/>
        </w:rPr>
      </w:pPr>
    </w:p>
    <w:p w14:paraId="06AE62E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if a man would be a student in divinity, let him learn and practice his baptism.</w:t>
      </w:r>
    </w:p>
    <w:p w14:paraId="3C5C8FC1">
      <w:pPr>
        <w:spacing w:line="274" w:lineRule="auto"/>
        <w:rPr>
          <w:rFonts w:hint="eastAsia" w:ascii="方正楷体_GBK" w:hAnsi="方正楷体_GBK" w:eastAsia="方正楷体_GBK" w:cs="方正楷体_GBK"/>
          <w:sz w:val="30"/>
          <w:szCs w:val="30"/>
        </w:rPr>
      </w:pPr>
    </w:p>
    <w:p w14:paraId="7615777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最后，如果一个人想成为神学研究者，就让他学习并实践他的洗礼。</w:t>
      </w:r>
    </w:p>
    <w:p w14:paraId="0B0259C4">
      <w:pPr>
        <w:spacing w:line="274" w:lineRule="auto"/>
        <w:rPr>
          <w:rFonts w:hint="eastAsia" w:ascii="方正楷体_GBK" w:hAnsi="方正楷体_GBK" w:eastAsia="方正楷体_GBK" w:cs="方正楷体_GBK"/>
          <w:sz w:val="30"/>
          <w:szCs w:val="30"/>
        </w:rPr>
      </w:pPr>
    </w:p>
    <w:p w14:paraId="36BD66C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Commentaries are needful to the study of the Scriptures.</w:t>
      </w:r>
    </w:p>
    <w:p w14:paraId="62ECBEF4">
      <w:pPr>
        <w:spacing w:line="274" w:lineRule="auto"/>
        <w:rPr>
          <w:rFonts w:hint="eastAsia" w:ascii="方正楷体_GBK" w:hAnsi="方正楷体_GBK" w:eastAsia="方正楷体_GBK" w:cs="方正楷体_GBK"/>
          <w:sz w:val="30"/>
          <w:szCs w:val="30"/>
        </w:rPr>
      </w:pPr>
    </w:p>
    <w:p w14:paraId="1EA0072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注释书对于研究圣经是必要的。</w:t>
      </w:r>
    </w:p>
    <w:p w14:paraId="10EDA0C0">
      <w:pPr>
        <w:spacing w:line="274" w:lineRule="auto"/>
        <w:rPr>
          <w:rFonts w:hint="eastAsia" w:ascii="方正楷体_GBK" w:hAnsi="方正楷体_GBK" w:eastAsia="方正楷体_GBK" w:cs="方正楷体_GBK"/>
          <w:sz w:val="30"/>
          <w:szCs w:val="30"/>
        </w:rPr>
      </w:pPr>
    </w:p>
    <w:p w14:paraId="68DBD59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best commentary to a man's own self is his own baptism.</w:t>
      </w:r>
    </w:p>
    <w:p w14:paraId="381CEFF9">
      <w:pPr>
        <w:spacing w:line="274" w:lineRule="auto"/>
        <w:rPr>
          <w:rFonts w:hint="eastAsia" w:ascii="方正楷体_GBK" w:hAnsi="方正楷体_GBK" w:eastAsia="方正楷体_GBK" w:cs="方正楷体_GBK"/>
          <w:sz w:val="30"/>
          <w:szCs w:val="30"/>
        </w:rPr>
      </w:pPr>
    </w:p>
    <w:p w14:paraId="02EF0A4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而对一个人自己来说，最好的注释就是他自己的洗礼。</w:t>
      </w:r>
    </w:p>
    <w:p w14:paraId="7517B5E8">
      <w:pPr>
        <w:spacing w:line="274" w:lineRule="auto"/>
        <w:rPr>
          <w:rFonts w:hint="eastAsia" w:ascii="方正楷体_GBK" w:hAnsi="方正楷体_GBK" w:eastAsia="方正楷体_GBK" w:cs="方正楷体_GBK"/>
          <w:sz w:val="30"/>
          <w:szCs w:val="30"/>
        </w:rPr>
      </w:pPr>
    </w:p>
    <w:p w14:paraId="59142B5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a man have learned to know ought and to practice his own baptism, he shall the better be able to understand the whole.</w:t>
      </w:r>
    </w:p>
    <w:p w14:paraId="39A5C234">
      <w:pPr>
        <w:spacing w:line="274" w:lineRule="auto"/>
        <w:rPr>
          <w:rFonts w:hint="eastAsia" w:ascii="方正楷体_GBK" w:hAnsi="方正楷体_GBK" w:eastAsia="方正楷体_GBK" w:cs="方正楷体_GBK"/>
          <w:sz w:val="30"/>
          <w:szCs w:val="30"/>
        </w:rPr>
      </w:pPr>
    </w:p>
    <w:p w14:paraId="3A48767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因为如果一个人已经学会认识并实践自己的洗礼，他就能更好地理解全部。</w:t>
      </w:r>
    </w:p>
    <w:p w14:paraId="01C41E04">
      <w:pPr>
        <w:spacing w:line="274" w:lineRule="auto"/>
        <w:rPr>
          <w:rFonts w:hint="eastAsia" w:ascii="方正楷体_GBK" w:hAnsi="方正楷体_GBK" w:eastAsia="方正楷体_GBK" w:cs="方正楷体_GBK"/>
          <w:sz w:val="30"/>
          <w:szCs w:val="30"/>
        </w:rPr>
      </w:pPr>
    </w:p>
    <w:p w14:paraId="0234B75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without this help, the Scriptures themselves shall be as a riddle unto us.</w:t>
      </w:r>
    </w:p>
    <w:p w14:paraId="7F82814A">
      <w:pPr>
        <w:spacing w:line="274" w:lineRule="auto"/>
        <w:rPr>
          <w:rFonts w:hint="eastAsia" w:ascii="方正楷体_GBK" w:hAnsi="方正楷体_GBK" w:eastAsia="方正楷体_GBK" w:cs="方正楷体_GBK"/>
          <w:sz w:val="30"/>
          <w:szCs w:val="30"/>
        </w:rPr>
      </w:pPr>
    </w:p>
    <w:p w14:paraId="31617DD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没有这帮助，圣经本身对我们来说就像是一个谜。</w:t>
      </w:r>
    </w:p>
    <w:p w14:paraId="08C1C3DA">
      <w:pPr>
        <w:spacing w:line="274" w:lineRule="auto"/>
        <w:rPr>
          <w:rFonts w:hint="eastAsia" w:ascii="方正楷体_GBK" w:hAnsi="方正楷体_GBK" w:eastAsia="方正楷体_GBK" w:cs="方正楷体_GBK"/>
          <w:sz w:val="30"/>
          <w:szCs w:val="30"/>
        </w:rPr>
      </w:pPr>
    </w:p>
    <w:p w14:paraId="4A445E39">
      <w:pPr>
        <w:pStyle w:val="2"/>
        <w:bidi w:val="0"/>
        <w:jc w:val="center"/>
        <w:rPr>
          <w:rFonts w:hint="eastAsia"/>
        </w:rPr>
      </w:pPr>
      <w:r>
        <w:rPr>
          <w:rFonts w:hint="eastAsia"/>
        </w:rPr>
        <w:t>Chapter 3: Verses 27b–29</w:t>
      </w:r>
    </w:p>
    <w:p w14:paraId="1FAB178B">
      <w:pPr>
        <w:pStyle w:val="2"/>
        <w:bidi w:val="0"/>
        <w:jc w:val="center"/>
        <w:rPr>
          <w:rFonts w:hint="eastAsia" w:ascii="方正楷体_GBK" w:hAnsi="方正楷体_GBK" w:eastAsia="方正楷体_GBK" w:cs="方正楷体_GBK"/>
          <w:szCs w:val="30"/>
        </w:rPr>
      </w:pPr>
      <w:r>
        <w:rPr>
          <w:rFonts w:hint="eastAsia"/>
        </w:rPr>
        <w:t>加拉太书第3章：27b-29节</w:t>
      </w:r>
    </w:p>
    <w:p w14:paraId="49F82739">
      <w:pPr>
        <w:spacing w:line="274" w:lineRule="auto"/>
        <w:rPr>
          <w:rFonts w:hint="eastAsia" w:ascii="方正楷体_GBK" w:hAnsi="方正楷体_GBK" w:eastAsia="方正楷体_GBK" w:cs="方正楷体_GBK"/>
          <w:sz w:val="30"/>
          <w:szCs w:val="30"/>
        </w:rPr>
      </w:pPr>
    </w:p>
    <w:p w14:paraId="14EAB2B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whereby the gift of adoption is described is the ground thereof, in these words, "Ye have put on Christ: and all are one in Christ."</w:t>
      </w:r>
    </w:p>
    <w:p w14:paraId="247F99B8">
      <w:pPr>
        <w:spacing w:line="274" w:lineRule="auto"/>
        <w:rPr>
          <w:rFonts w:hint="eastAsia" w:ascii="方正楷体_GBK" w:hAnsi="方正楷体_GBK" w:eastAsia="方正楷体_GBK" w:cs="方正楷体_GBK"/>
          <w:sz w:val="30"/>
          <w:szCs w:val="30"/>
        </w:rPr>
      </w:pPr>
    </w:p>
    <w:p w14:paraId="686C1CB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描述收养之恩的第四点是其根基，在这些话中："你们已经穿上了基督：并且在基督里都成为一。"</w:t>
      </w:r>
    </w:p>
    <w:p w14:paraId="594A1ED5">
      <w:pPr>
        <w:spacing w:line="274" w:lineRule="auto"/>
        <w:rPr>
          <w:rFonts w:hint="eastAsia" w:ascii="方正楷体_GBK" w:hAnsi="方正楷体_GBK" w:eastAsia="方正楷体_GBK" w:cs="方正楷体_GBK"/>
          <w:sz w:val="30"/>
          <w:szCs w:val="30"/>
        </w:rPr>
      </w:pPr>
    </w:p>
    <w:p w14:paraId="0537C5C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phrase which Paul uses is borrowed from the custom of them which were baptized in the apostles' days, who put off their garments when they were to be baptized and put on new garments after baptism.</w:t>
      </w:r>
    </w:p>
    <w:p w14:paraId="64C30EFE">
      <w:pPr>
        <w:spacing w:line="274" w:lineRule="auto"/>
        <w:rPr>
          <w:rFonts w:hint="eastAsia" w:ascii="方正楷体_GBK" w:hAnsi="方正楷体_GBK" w:eastAsia="方正楷体_GBK" w:cs="方正楷体_GBK"/>
          <w:sz w:val="30"/>
          <w:szCs w:val="30"/>
        </w:rPr>
      </w:pPr>
    </w:p>
    <w:p w14:paraId="28F2A9F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保罗使用的这个短语借用了使徒时代受洗之人的习俗，他们在受洗时脱去衣服，受洗后穿上新衣服。</w:t>
      </w:r>
    </w:p>
    <w:p w14:paraId="5FB6C216">
      <w:pPr>
        <w:spacing w:line="274" w:lineRule="auto"/>
        <w:rPr>
          <w:rFonts w:hint="eastAsia" w:ascii="方正楷体_GBK" w:hAnsi="方正楷体_GBK" w:eastAsia="方正楷体_GBK" w:cs="方正楷体_GBK"/>
          <w:sz w:val="30"/>
          <w:szCs w:val="30"/>
        </w:rPr>
      </w:pPr>
    </w:p>
    <w:p w14:paraId="398CA6E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put on a garment is to apply it to the body and to use or wear it.</w:t>
      </w:r>
    </w:p>
    <w:p w14:paraId="78E17EC4">
      <w:pPr>
        <w:spacing w:line="274" w:lineRule="auto"/>
        <w:rPr>
          <w:rFonts w:hint="eastAsia" w:ascii="方正楷体_GBK" w:hAnsi="方正楷体_GBK" w:eastAsia="方正楷体_GBK" w:cs="方正楷体_GBK"/>
          <w:sz w:val="30"/>
          <w:szCs w:val="30"/>
        </w:rPr>
      </w:pPr>
    </w:p>
    <w:p w14:paraId="404DC9B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穿上衣服就是将它应用于身体并使用或穿戴它。</w:t>
      </w:r>
    </w:p>
    <w:p w14:paraId="530A9517">
      <w:pPr>
        <w:spacing w:line="274" w:lineRule="auto"/>
        <w:rPr>
          <w:rFonts w:hint="eastAsia" w:ascii="方正楷体_GBK" w:hAnsi="方正楷体_GBK" w:eastAsia="方正楷体_GBK" w:cs="方正楷体_GBK"/>
          <w:sz w:val="30"/>
          <w:szCs w:val="30"/>
        </w:rPr>
      </w:pPr>
    </w:p>
    <w:p w14:paraId="6A6603E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 put on Christ is to be joined nearly to Christ and to have spiritual fellowship with Him.</w:t>
      </w:r>
    </w:p>
    <w:p w14:paraId="0098CF31">
      <w:pPr>
        <w:spacing w:line="274" w:lineRule="auto"/>
        <w:rPr>
          <w:rFonts w:hint="eastAsia" w:ascii="方正楷体_GBK" w:hAnsi="方正楷体_GBK" w:eastAsia="方正楷体_GBK" w:cs="方正楷体_GBK"/>
          <w:sz w:val="30"/>
          <w:szCs w:val="30"/>
        </w:rPr>
      </w:pPr>
    </w:p>
    <w:p w14:paraId="3DBD36C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穿上基督就是与基督紧密相连，并与祂有属灵的相交。</w:t>
      </w:r>
    </w:p>
    <w:p w14:paraId="6F1A466A">
      <w:pPr>
        <w:spacing w:line="274" w:lineRule="auto"/>
        <w:rPr>
          <w:rFonts w:hint="eastAsia" w:ascii="方正楷体_GBK" w:hAnsi="方正楷体_GBK" w:eastAsia="方正楷体_GBK" w:cs="方正楷体_GBK"/>
          <w:sz w:val="30"/>
          <w:szCs w:val="30"/>
        </w:rPr>
      </w:pPr>
    </w:p>
    <w:p w14:paraId="21235D6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the foundation of our adoption is in two things: our union with Christ and our communion with Him.</w:t>
      </w:r>
    </w:p>
    <w:p w14:paraId="4FF1E4A0">
      <w:pPr>
        <w:spacing w:line="274" w:lineRule="auto"/>
        <w:rPr>
          <w:rFonts w:hint="eastAsia" w:ascii="方正楷体_GBK" w:hAnsi="方正楷体_GBK" w:eastAsia="方正楷体_GBK" w:cs="方正楷体_GBK"/>
          <w:sz w:val="30"/>
          <w:szCs w:val="30"/>
        </w:rPr>
      </w:pPr>
    </w:p>
    <w:p w14:paraId="100A8BF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因此，我们被收养的基础在于两件事：我们与基督的联合和我们与祂的相交。</w:t>
      </w:r>
    </w:p>
    <w:p w14:paraId="7303E820">
      <w:pPr>
        <w:spacing w:line="274" w:lineRule="auto"/>
        <w:rPr>
          <w:rFonts w:hint="eastAsia" w:ascii="方正楷体_GBK" w:hAnsi="方正楷体_GBK" w:eastAsia="方正楷体_GBK" w:cs="方正楷体_GBK"/>
          <w:sz w:val="30"/>
          <w:szCs w:val="30"/>
        </w:rPr>
      </w:pPr>
    </w:p>
    <w:p w14:paraId="16D6D3D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which we are somewhat to be advertised for the better understanding of the text.</w:t>
      </w:r>
    </w:p>
    <w:p w14:paraId="5880580F">
      <w:pPr>
        <w:spacing w:line="274" w:lineRule="auto"/>
        <w:rPr>
          <w:rFonts w:hint="eastAsia" w:ascii="方正楷体_GBK" w:hAnsi="方正楷体_GBK" w:eastAsia="方正楷体_GBK" w:cs="方正楷体_GBK"/>
          <w:sz w:val="30"/>
          <w:szCs w:val="30"/>
        </w:rPr>
      </w:pPr>
    </w:p>
    <w:p w14:paraId="1A1BA9C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为了更好地理解经文，我们需要对这两点有所了解。</w:t>
      </w:r>
    </w:p>
    <w:p w14:paraId="421A2EEC">
      <w:pPr>
        <w:spacing w:line="274" w:lineRule="auto"/>
        <w:rPr>
          <w:rFonts w:hint="eastAsia" w:ascii="方正楷体_GBK" w:hAnsi="方正楷体_GBK" w:eastAsia="方正楷体_GBK" w:cs="方正楷体_GBK"/>
          <w:sz w:val="30"/>
          <w:szCs w:val="30"/>
        </w:rPr>
      </w:pPr>
    </w:p>
    <w:p w14:paraId="7B59C34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union with Christ is a work of God whereby all believers are made one with Christ.</w:t>
      </w:r>
    </w:p>
    <w:p w14:paraId="3F42BD1C">
      <w:pPr>
        <w:spacing w:line="274" w:lineRule="auto"/>
        <w:rPr>
          <w:rFonts w:hint="eastAsia" w:ascii="方正楷体_GBK" w:hAnsi="方正楷体_GBK" w:eastAsia="方正楷体_GBK" w:cs="方正楷体_GBK"/>
          <w:sz w:val="30"/>
          <w:szCs w:val="30"/>
        </w:rPr>
      </w:pPr>
    </w:p>
    <w:p w14:paraId="1468F89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与基督联合是上帝的工作，藉此所有信徒与基督成为一。</w:t>
      </w:r>
    </w:p>
    <w:p w14:paraId="0BC77609">
      <w:pPr>
        <w:spacing w:line="274" w:lineRule="auto"/>
        <w:rPr>
          <w:rFonts w:hint="eastAsia" w:ascii="方正楷体_GBK" w:hAnsi="方正楷体_GBK" w:eastAsia="方正楷体_GBK" w:cs="方正楷体_GBK"/>
          <w:sz w:val="30"/>
          <w:szCs w:val="30"/>
        </w:rPr>
      </w:pPr>
    </w:p>
    <w:p w14:paraId="7343548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two questions are to be demanded.</w:t>
      </w:r>
    </w:p>
    <w:p w14:paraId="383DC864">
      <w:pPr>
        <w:spacing w:line="274" w:lineRule="auto"/>
        <w:rPr>
          <w:rFonts w:hint="eastAsia" w:ascii="方正楷体_GBK" w:hAnsi="方正楷体_GBK" w:eastAsia="方正楷体_GBK" w:cs="方正楷体_GBK"/>
          <w:sz w:val="30"/>
          <w:szCs w:val="30"/>
        </w:rPr>
      </w:pPr>
    </w:p>
    <w:p w14:paraId="3DDEDAF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这里需要问两个问题。</w:t>
      </w:r>
    </w:p>
    <w:p w14:paraId="3163CEB6">
      <w:pPr>
        <w:spacing w:line="274" w:lineRule="auto"/>
        <w:rPr>
          <w:rFonts w:hint="eastAsia" w:ascii="方正楷体_GBK" w:hAnsi="方正楷体_GBK" w:eastAsia="方正楷体_GBK" w:cs="方正楷体_GBK"/>
          <w:sz w:val="30"/>
          <w:szCs w:val="30"/>
        </w:rPr>
      </w:pPr>
    </w:p>
    <w:p w14:paraId="7DEC95A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in what respect or for what cause are they said to be one with Christ?</w:t>
      </w:r>
    </w:p>
    <w:p w14:paraId="06852C8B">
      <w:pPr>
        <w:spacing w:line="274" w:lineRule="auto"/>
        <w:rPr>
          <w:rFonts w:hint="eastAsia" w:ascii="方正楷体_GBK" w:hAnsi="方正楷体_GBK" w:eastAsia="方正楷体_GBK" w:cs="方正楷体_GBK"/>
          <w:sz w:val="30"/>
          <w:szCs w:val="30"/>
        </w:rPr>
      </w:pPr>
    </w:p>
    <w:p w14:paraId="36F4A6D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第一，在什么方面或因何原因他们被称为与基督合一？</w:t>
      </w:r>
    </w:p>
    <w:p w14:paraId="15FEF13B">
      <w:pPr>
        <w:spacing w:line="274" w:lineRule="auto"/>
        <w:rPr>
          <w:rFonts w:hint="eastAsia" w:ascii="方正楷体_GBK" w:hAnsi="方正楷体_GBK" w:eastAsia="方正楷体_GBK" w:cs="方正楷体_GBK"/>
          <w:sz w:val="30"/>
          <w:szCs w:val="30"/>
        </w:rPr>
      </w:pPr>
    </w:p>
    <w:p w14:paraId="568949A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are not one with Him in conceit or imagination.</w:t>
      </w:r>
    </w:p>
    <w:p w14:paraId="7730FE40">
      <w:pPr>
        <w:spacing w:line="274" w:lineRule="auto"/>
        <w:rPr>
          <w:rFonts w:hint="eastAsia" w:ascii="方正楷体_GBK" w:hAnsi="方正楷体_GBK" w:eastAsia="方正楷体_GBK" w:cs="方正楷体_GBK"/>
          <w:sz w:val="30"/>
          <w:szCs w:val="30"/>
        </w:rPr>
      </w:pPr>
    </w:p>
    <w:p w14:paraId="4E9BD97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答：他们与祂合一不是在想法或想象中。</w:t>
      </w:r>
    </w:p>
    <w:p w14:paraId="3E9D3B07">
      <w:pPr>
        <w:spacing w:line="274" w:lineRule="auto"/>
        <w:rPr>
          <w:rFonts w:hint="eastAsia" w:ascii="方正楷体_GBK" w:hAnsi="方正楷体_GBK" w:eastAsia="方正楷体_GBK" w:cs="方正楷体_GBK"/>
          <w:sz w:val="30"/>
          <w:szCs w:val="30"/>
        </w:rPr>
      </w:pPr>
    </w:p>
    <w:p w14:paraId="57068FA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conjunction is in truth a real conjunction.</w:t>
      </w:r>
    </w:p>
    <w:p w14:paraId="53892C95">
      <w:pPr>
        <w:spacing w:line="274" w:lineRule="auto"/>
        <w:rPr>
          <w:rFonts w:hint="eastAsia" w:ascii="方正楷体_GBK" w:hAnsi="方正楷体_GBK" w:eastAsia="方正楷体_GBK" w:cs="方正楷体_GBK"/>
          <w:sz w:val="30"/>
          <w:szCs w:val="30"/>
        </w:rPr>
      </w:pPr>
    </w:p>
    <w:p w14:paraId="0190E9C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因为这联合实际上是一个真实的联合。</w:t>
      </w:r>
    </w:p>
    <w:p w14:paraId="72FDEBA7">
      <w:pPr>
        <w:spacing w:line="274" w:lineRule="auto"/>
        <w:rPr>
          <w:rFonts w:hint="eastAsia" w:ascii="方正楷体_GBK" w:hAnsi="方正楷体_GBK" w:eastAsia="方正楷体_GBK" w:cs="方正楷体_GBK"/>
          <w:sz w:val="30"/>
          <w:szCs w:val="30"/>
        </w:rPr>
      </w:pPr>
    </w:p>
    <w:p w14:paraId="1EC41E9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prays that "all believers maybe one with him, as he is one with the Father" (John 17:22).</w:t>
      </w:r>
    </w:p>
    <w:p w14:paraId="5DAD18C2">
      <w:pPr>
        <w:spacing w:line="274" w:lineRule="auto"/>
        <w:rPr>
          <w:rFonts w:hint="eastAsia" w:ascii="方正楷体_GBK" w:hAnsi="方正楷体_GBK" w:eastAsia="方正楷体_GBK" w:cs="方正楷体_GBK"/>
          <w:sz w:val="30"/>
          <w:szCs w:val="30"/>
        </w:rPr>
      </w:pPr>
    </w:p>
    <w:p w14:paraId="1833E5D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基督祷告说"所有信徒可能与祂合一，如同祂与父合一"（约17:22）。</w:t>
      </w:r>
    </w:p>
    <w:p w14:paraId="1A5E1B98">
      <w:pPr>
        <w:spacing w:line="274" w:lineRule="auto"/>
        <w:rPr>
          <w:rFonts w:hint="eastAsia" w:ascii="方正楷体_GBK" w:hAnsi="方正楷体_GBK" w:eastAsia="方正楷体_GBK" w:cs="方正楷体_GBK"/>
          <w:sz w:val="30"/>
          <w:szCs w:val="30"/>
        </w:rPr>
      </w:pPr>
    </w:p>
    <w:p w14:paraId="21C6257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are not one barely by consent of heart and affection.</w:t>
      </w:r>
    </w:p>
    <w:p w14:paraId="192CB153">
      <w:pPr>
        <w:spacing w:line="274" w:lineRule="auto"/>
        <w:rPr>
          <w:rFonts w:hint="eastAsia" w:ascii="方正楷体_GBK" w:hAnsi="方正楷体_GBK" w:eastAsia="方正楷体_GBK" w:cs="方正楷体_GBK"/>
          <w:sz w:val="30"/>
          <w:szCs w:val="30"/>
        </w:rPr>
      </w:pPr>
    </w:p>
    <w:p w14:paraId="6B96F2C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第二，他们不仅仅是通过心思和情感的同意而合一。</w:t>
      </w:r>
    </w:p>
    <w:p w14:paraId="5B928B82">
      <w:pPr>
        <w:spacing w:line="274" w:lineRule="auto"/>
        <w:rPr>
          <w:rFonts w:hint="eastAsia" w:ascii="方正楷体_GBK" w:hAnsi="方正楷体_GBK" w:eastAsia="方正楷体_GBK" w:cs="方正楷体_GBK"/>
          <w:sz w:val="30"/>
          <w:szCs w:val="30"/>
        </w:rPr>
      </w:pPr>
    </w:p>
    <w:p w14:paraId="62FD903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thus all familiars and friends are one.</w:t>
      </w:r>
    </w:p>
    <w:p w14:paraId="7D17BC61">
      <w:pPr>
        <w:spacing w:line="274" w:lineRule="auto"/>
        <w:rPr>
          <w:rFonts w:hint="eastAsia" w:ascii="方正楷体_GBK" w:hAnsi="方正楷体_GBK" w:eastAsia="方正楷体_GBK" w:cs="方正楷体_GBK"/>
          <w:sz w:val="30"/>
          <w:szCs w:val="30"/>
        </w:rPr>
      </w:pPr>
    </w:p>
    <w:p w14:paraId="5CCD273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因为这样所有熟识的人和朋友都是一体的。</w:t>
      </w:r>
    </w:p>
    <w:p w14:paraId="21C194EE">
      <w:pPr>
        <w:spacing w:line="274" w:lineRule="auto"/>
        <w:rPr>
          <w:rFonts w:hint="eastAsia" w:ascii="方正楷体_GBK" w:hAnsi="方正楷体_GBK" w:eastAsia="方正楷体_GBK" w:cs="方正楷体_GBK"/>
          <w:sz w:val="30"/>
          <w:szCs w:val="30"/>
        </w:rPr>
      </w:pPr>
    </w:p>
    <w:p w14:paraId="43166F2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of Jerusalem are said thus to be "of one heart and mind" (Acts 4:32).</w:t>
      </w:r>
    </w:p>
    <w:p w14:paraId="79FCC823">
      <w:pPr>
        <w:spacing w:line="274" w:lineRule="auto"/>
        <w:rPr>
          <w:rFonts w:hint="eastAsia" w:ascii="方正楷体_GBK" w:hAnsi="方正楷体_GBK" w:eastAsia="方正楷体_GBK" w:cs="方正楷体_GBK"/>
          <w:sz w:val="30"/>
          <w:szCs w:val="30"/>
        </w:rPr>
      </w:pPr>
    </w:p>
    <w:p w14:paraId="2B00DDA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耶路撒冷的人被说成是"一心一意"（徒4:32）。</w:t>
      </w:r>
    </w:p>
    <w:p w14:paraId="19D49274">
      <w:pPr>
        <w:spacing w:line="274" w:lineRule="auto"/>
        <w:rPr>
          <w:rFonts w:hint="eastAsia" w:ascii="方正楷体_GBK" w:hAnsi="方正楷体_GBK" w:eastAsia="方正楷体_GBK" w:cs="方正楷体_GBK"/>
          <w:sz w:val="30"/>
          <w:szCs w:val="30"/>
        </w:rPr>
      </w:pPr>
    </w:p>
    <w:p w14:paraId="59DCF38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they are not one in substance, for so many believers as there are, so many distinct persons are there.</w:t>
      </w:r>
    </w:p>
    <w:p w14:paraId="3C1534F6">
      <w:pPr>
        <w:spacing w:line="274" w:lineRule="auto"/>
        <w:rPr>
          <w:rFonts w:hint="eastAsia" w:ascii="方正楷体_GBK" w:hAnsi="方正楷体_GBK" w:eastAsia="方正楷体_GBK" w:cs="方正楷体_GBK"/>
          <w:sz w:val="30"/>
          <w:szCs w:val="30"/>
        </w:rPr>
      </w:pPr>
    </w:p>
    <w:p w14:paraId="6200420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第三，他们不是在实质上合一，因为有多少信徒，就有多少不同的个体。</w:t>
      </w:r>
    </w:p>
    <w:p w14:paraId="197617CC">
      <w:pPr>
        <w:spacing w:line="274" w:lineRule="auto"/>
        <w:rPr>
          <w:rFonts w:hint="eastAsia" w:ascii="方正楷体_GBK" w:hAnsi="方正楷体_GBK" w:eastAsia="方正楷体_GBK" w:cs="方正楷体_GBK"/>
          <w:sz w:val="30"/>
          <w:szCs w:val="30"/>
        </w:rPr>
      </w:pPr>
    </w:p>
    <w:p w14:paraId="07E7E1D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every one of them distinct from the person of Christ.</w:t>
      </w:r>
    </w:p>
    <w:p w14:paraId="2B7EA5FA">
      <w:pPr>
        <w:spacing w:line="274" w:lineRule="auto"/>
        <w:rPr>
          <w:rFonts w:hint="eastAsia" w:ascii="方正楷体_GBK" w:hAnsi="方正楷体_GBK" w:eastAsia="方正楷体_GBK" w:cs="方正楷体_GBK"/>
          <w:sz w:val="30"/>
          <w:szCs w:val="30"/>
        </w:rPr>
      </w:pPr>
    </w:p>
    <w:p w14:paraId="0962EC3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并且他们每一个人都与基督的位格不同。</w:t>
      </w:r>
    </w:p>
    <w:p w14:paraId="404BC2E0">
      <w:pPr>
        <w:spacing w:line="274" w:lineRule="auto"/>
        <w:rPr>
          <w:rFonts w:hint="eastAsia" w:ascii="方正楷体_GBK" w:hAnsi="方正楷体_GBK" w:eastAsia="方正楷体_GBK" w:cs="方正楷体_GBK"/>
          <w:sz w:val="30"/>
          <w:szCs w:val="30"/>
        </w:rPr>
      </w:pPr>
    </w:p>
    <w:p w14:paraId="5EC4CA4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substance of the Godhead of Christ is incommunicable.</w:t>
      </w:r>
    </w:p>
    <w:p w14:paraId="64766CC4">
      <w:pPr>
        <w:spacing w:line="274" w:lineRule="auto"/>
        <w:rPr>
          <w:rFonts w:hint="eastAsia" w:ascii="方正楷体_GBK" w:hAnsi="方正楷体_GBK" w:eastAsia="方正楷体_GBK" w:cs="方正楷体_GBK"/>
          <w:sz w:val="30"/>
          <w:szCs w:val="30"/>
        </w:rPr>
      </w:pPr>
    </w:p>
    <w:p w14:paraId="677993D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而且基督神性的实质是不可共享的。</w:t>
      </w:r>
    </w:p>
    <w:p w14:paraId="6C83B34B">
      <w:pPr>
        <w:spacing w:line="274" w:lineRule="auto"/>
        <w:rPr>
          <w:rFonts w:hint="eastAsia" w:ascii="方正楷体_GBK" w:hAnsi="方正楷体_GBK" w:eastAsia="方正楷体_GBK" w:cs="方正楷体_GBK"/>
          <w:sz w:val="30"/>
          <w:szCs w:val="30"/>
        </w:rPr>
      </w:pPr>
    </w:p>
    <w:p w14:paraId="3D4F6E6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flesh of Christ is in heaven and shall there abide till the last judgment.</w:t>
      </w:r>
    </w:p>
    <w:p w14:paraId="17F40126">
      <w:pPr>
        <w:spacing w:line="274" w:lineRule="auto"/>
        <w:rPr>
          <w:rFonts w:hint="eastAsia" w:ascii="方正楷体_GBK" w:hAnsi="方正楷体_GBK" w:eastAsia="方正楷体_GBK" w:cs="方正楷体_GBK"/>
          <w:sz w:val="30"/>
          <w:szCs w:val="30"/>
        </w:rPr>
      </w:pPr>
    </w:p>
    <w:p w14:paraId="4880010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基督的肉身在天上，并要在那里停留直到最后的审判。</w:t>
      </w:r>
    </w:p>
    <w:p w14:paraId="49073AC3">
      <w:pPr>
        <w:spacing w:line="274" w:lineRule="auto"/>
        <w:rPr>
          <w:rFonts w:hint="eastAsia" w:ascii="方正楷体_GBK" w:hAnsi="方正楷体_GBK" w:eastAsia="方正楷体_GBK" w:cs="方正楷体_GBK"/>
          <w:sz w:val="30"/>
          <w:szCs w:val="30"/>
        </w:rPr>
      </w:pPr>
    </w:p>
    <w:p w14:paraId="7B62524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Whereupon it cannot be mixed or compounded with our substances.</w:t>
      </w:r>
    </w:p>
    <w:p w14:paraId="0AF45424">
      <w:pPr>
        <w:spacing w:line="274" w:lineRule="auto"/>
        <w:rPr>
          <w:rFonts w:hint="eastAsia" w:ascii="方正楷体_GBK" w:hAnsi="方正楷体_GBK" w:eastAsia="方正楷体_GBK" w:cs="方正楷体_GBK"/>
          <w:sz w:val="30"/>
          <w:szCs w:val="30"/>
        </w:rPr>
      </w:pPr>
    </w:p>
    <w:p w14:paraId="606E943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因此，它不能与我们的实质混合或复合。</w:t>
      </w:r>
    </w:p>
    <w:p w14:paraId="69F876D0">
      <w:pPr>
        <w:spacing w:line="274" w:lineRule="auto"/>
        <w:rPr>
          <w:rFonts w:hint="eastAsia" w:ascii="方正楷体_GBK" w:hAnsi="方正楷体_GBK" w:eastAsia="方正楷体_GBK" w:cs="方正楷体_GBK"/>
          <w:sz w:val="30"/>
          <w:szCs w:val="30"/>
        </w:rPr>
      </w:pPr>
    </w:p>
    <w:p w14:paraId="3B55B63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believers are not one with Christ by transfusion of the properties and qualities of the Godhead or manhood unto us.</w:t>
      </w:r>
    </w:p>
    <w:p w14:paraId="0A312BDD">
      <w:pPr>
        <w:spacing w:line="274" w:lineRule="auto"/>
        <w:rPr>
          <w:rFonts w:hint="eastAsia" w:ascii="方正楷体_GBK" w:hAnsi="方正楷体_GBK" w:eastAsia="方正楷体_GBK" w:cs="方正楷体_GBK"/>
          <w:sz w:val="30"/>
          <w:szCs w:val="30"/>
        </w:rPr>
      </w:pPr>
    </w:p>
    <w:p w14:paraId="49D7C99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最后，信徒与基督合一不是通过神性或人性的特性和品质向我们的转移。</w:t>
      </w:r>
    </w:p>
    <w:p w14:paraId="6DAF1BED">
      <w:pPr>
        <w:spacing w:line="274" w:lineRule="auto"/>
        <w:rPr>
          <w:rFonts w:hint="eastAsia" w:ascii="方正楷体_GBK" w:hAnsi="方正楷体_GBK" w:eastAsia="方正楷体_GBK" w:cs="方正楷体_GBK"/>
          <w:sz w:val="30"/>
          <w:szCs w:val="30"/>
        </w:rPr>
      </w:pPr>
    </w:p>
    <w:p w14:paraId="2B203B1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how then are they one with Him?</w:t>
      </w:r>
    </w:p>
    <w:p w14:paraId="7261C4E6">
      <w:pPr>
        <w:spacing w:line="274" w:lineRule="auto"/>
        <w:rPr>
          <w:rFonts w:hint="eastAsia" w:ascii="方正楷体_GBK" w:hAnsi="方正楷体_GBK" w:eastAsia="方正楷体_GBK" w:cs="方正楷体_GBK"/>
          <w:sz w:val="30"/>
          <w:szCs w:val="30"/>
        </w:rPr>
      </w:pPr>
    </w:p>
    <w:p w14:paraId="75E0237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可能有人会问，那么他们如何与祂合一？</w:t>
      </w:r>
    </w:p>
    <w:p w14:paraId="39A5699C">
      <w:pPr>
        <w:spacing w:line="274" w:lineRule="auto"/>
        <w:rPr>
          <w:rFonts w:hint="eastAsia" w:ascii="方正楷体_GBK" w:hAnsi="方正楷体_GBK" w:eastAsia="方正楷体_GBK" w:cs="方正楷体_GBK"/>
          <w:sz w:val="30"/>
          <w:szCs w:val="30"/>
        </w:rPr>
      </w:pPr>
    </w:p>
    <w:p w14:paraId="69720DF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by one and the same Spirit dwelling in Christ and in all the members of Christ.</w:t>
      </w:r>
    </w:p>
    <w:p w14:paraId="43AEE3CE">
      <w:pPr>
        <w:spacing w:line="274" w:lineRule="auto"/>
        <w:rPr>
          <w:rFonts w:hint="eastAsia" w:ascii="方正楷体_GBK" w:hAnsi="方正楷体_GBK" w:eastAsia="方正楷体_GBK" w:cs="方正楷体_GBK"/>
          <w:sz w:val="30"/>
          <w:szCs w:val="30"/>
        </w:rPr>
      </w:pPr>
    </w:p>
    <w:p w14:paraId="13361A2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我回答，藉着一位住在基督里和基督所有肢体里的同一位圣灵。</w:t>
      </w:r>
    </w:p>
    <w:p w14:paraId="33BFE801">
      <w:pPr>
        <w:spacing w:line="274" w:lineRule="auto"/>
        <w:rPr>
          <w:rFonts w:hint="eastAsia" w:ascii="方正楷体_GBK" w:hAnsi="方正楷体_GBK" w:eastAsia="方正楷体_GBK" w:cs="方正楷体_GBK"/>
          <w:sz w:val="30"/>
          <w:szCs w:val="30"/>
        </w:rPr>
      </w:pPr>
    </w:p>
    <w:p w14:paraId="2AB019B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cleaveth to the Lord, is one Spirit" (1 Cor. 6:17).</w:t>
      </w:r>
    </w:p>
    <w:p w14:paraId="62F5B609">
      <w:pPr>
        <w:spacing w:line="274" w:lineRule="auto"/>
        <w:rPr>
          <w:rFonts w:hint="eastAsia" w:ascii="方正楷体_GBK" w:hAnsi="方正楷体_GBK" w:eastAsia="方正楷体_GBK" w:cs="方正楷体_GBK"/>
          <w:sz w:val="30"/>
          <w:szCs w:val="30"/>
        </w:rPr>
      </w:pPr>
    </w:p>
    <w:p w14:paraId="7A9AD6B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"与主联合的，便是与主成为一灵"（林前6:17）。</w:t>
      </w:r>
    </w:p>
    <w:p w14:paraId="34F2B5AD">
      <w:pPr>
        <w:spacing w:line="274" w:lineRule="auto"/>
        <w:rPr>
          <w:rFonts w:hint="eastAsia" w:ascii="方正楷体_GBK" w:hAnsi="方正楷体_GBK" w:eastAsia="方正楷体_GBK" w:cs="方正楷体_GBK"/>
          <w:sz w:val="30"/>
          <w:szCs w:val="30"/>
        </w:rPr>
      </w:pPr>
    </w:p>
    <w:p w14:paraId="66B14C2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in this sense that Christ makes the two distinct nations of Jews and Gentiles "one new man" (Eph. 2:15).</w:t>
      </w:r>
    </w:p>
    <w:p w14:paraId="29D5E018">
      <w:pPr>
        <w:spacing w:line="274" w:lineRule="auto"/>
        <w:rPr>
          <w:rFonts w:hint="eastAsia" w:ascii="方正楷体_GBK" w:hAnsi="方正楷体_GBK" w:eastAsia="方正楷体_GBK" w:cs="方正楷体_GBK"/>
          <w:sz w:val="30"/>
          <w:szCs w:val="30"/>
        </w:rPr>
      </w:pPr>
    </w:p>
    <w:p w14:paraId="7D7FECF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保罗在这个意义上说，基督使犹太人和外邦人这两个不同的民族成为"一个新人"（弗2:15）。</w:t>
      </w:r>
    </w:p>
    <w:p w14:paraId="41E83ABD">
      <w:pPr>
        <w:spacing w:line="274" w:lineRule="auto"/>
        <w:rPr>
          <w:rFonts w:hint="eastAsia" w:ascii="方正楷体_GBK" w:hAnsi="方正楷体_GBK" w:eastAsia="方正楷体_GBK" w:cs="方正楷体_GBK"/>
          <w:sz w:val="30"/>
          <w:szCs w:val="30"/>
        </w:rPr>
      </w:pPr>
    </w:p>
    <w:p w14:paraId="606FF98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 John says, that Christ "dwells in us and we in him by the Spirit" (1 John 3:24).</w:t>
      </w:r>
    </w:p>
    <w:p w14:paraId="177CED7B">
      <w:pPr>
        <w:spacing w:line="274" w:lineRule="auto"/>
        <w:rPr>
          <w:rFonts w:hint="eastAsia" w:ascii="方正楷体_GBK" w:hAnsi="方正楷体_GBK" w:eastAsia="方正楷体_GBK" w:cs="方正楷体_GBK"/>
          <w:sz w:val="30"/>
          <w:szCs w:val="30"/>
        </w:rPr>
      </w:pPr>
    </w:p>
    <w:p w14:paraId="1754C04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圣约翰说，基督"藉着圣灵住在我们里面，我们也住在祂里面"（约一3:24）。</w:t>
      </w:r>
    </w:p>
    <w:p w14:paraId="3644217F">
      <w:pPr>
        <w:spacing w:line="274" w:lineRule="auto"/>
        <w:rPr>
          <w:rFonts w:hint="eastAsia" w:ascii="方正楷体_GBK" w:hAnsi="方正楷体_GBK" w:eastAsia="方正楷体_GBK" w:cs="方正楷体_GBK"/>
          <w:sz w:val="30"/>
          <w:szCs w:val="30"/>
        </w:rPr>
      </w:pPr>
    </w:p>
    <w:p w14:paraId="0515855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conceiving of this, suppose a man whose head lies in Italy, his arms in Germany and Spain, his feet in England.</w:t>
      </w:r>
    </w:p>
    <w:p w14:paraId="693EE46A">
      <w:pPr>
        <w:spacing w:line="274" w:lineRule="auto"/>
        <w:rPr>
          <w:rFonts w:hint="eastAsia" w:ascii="方正楷体_GBK" w:hAnsi="方正楷体_GBK" w:eastAsia="方正楷体_GBK" w:cs="方正楷体_GBK"/>
          <w:sz w:val="30"/>
          <w:szCs w:val="30"/>
        </w:rPr>
      </w:pPr>
    </w:p>
    <w:p w14:paraId="0B592CE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为了更好地理解这点，假设一个人，他的头在意大利，手臂在德国和西班牙，脚在英国。</w:t>
      </w:r>
    </w:p>
    <w:p w14:paraId="59D5236F">
      <w:pPr>
        <w:spacing w:line="274" w:lineRule="auto"/>
        <w:rPr>
          <w:rFonts w:hint="eastAsia" w:ascii="方正楷体_GBK" w:hAnsi="方正楷体_GBK" w:eastAsia="方正楷体_GBK" w:cs="方正楷体_GBK"/>
          <w:sz w:val="30"/>
          <w:szCs w:val="30"/>
        </w:rPr>
      </w:pPr>
    </w:p>
    <w:p w14:paraId="27F2775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Suppose further that one and the same soul extends itself to all the foresaid parts, and quickens them all.</w:t>
      </w:r>
    </w:p>
    <w:p w14:paraId="1EDA41CA">
      <w:pPr>
        <w:spacing w:line="274" w:lineRule="auto"/>
        <w:rPr>
          <w:rFonts w:hint="eastAsia" w:ascii="方正楷体_GBK" w:hAnsi="方正楷体_GBK" w:eastAsia="方正楷体_GBK" w:cs="方正楷体_GBK"/>
          <w:sz w:val="30"/>
          <w:szCs w:val="30"/>
        </w:rPr>
      </w:pPr>
    </w:p>
    <w:p w14:paraId="58B3F72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进一步假设一个灵魂延伸到所有上述部分，并使它们都活起来。</w:t>
      </w:r>
    </w:p>
    <w:p w14:paraId="117843EB">
      <w:pPr>
        <w:spacing w:line="274" w:lineRule="auto"/>
        <w:rPr>
          <w:rFonts w:hint="eastAsia" w:ascii="方正楷体_GBK" w:hAnsi="方正楷体_GBK" w:eastAsia="方正楷体_GBK" w:cs="方正楷体_GBK"/>
          <w:sz w:val="30"/>
          <w:szCs w:val="30"/>
        </w:rPr>
      </w:pPr>
    </w:p>
    <w:p w14:paraId="733D93B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all now become one in respect of one and the same soul.</w:t>
      </w:r>
    </w:p>
    <w:p w14:paraId="3D0CD6D7">
      <w:pPr>
        <w:spacing w:line="274" w:lineRule="auto"/>
        <w:rPr>
          <w:rFonts w:hint="eastAsia" w:ascii="方正楷体_GBK" w:hAnsi="方正楷体_GBK" w:eastAsia="方正楷体_GBK" w:cs="方正楷体_GBK"/>
          <w:sz w:val="30"/>
          <w:szCs w:val="30"/>
        </w:rPr>
      </w:pPr>
    </w:p>
    <w:p w14:paraId="6F5C393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它们现在都因同一个灵魂而成为一。</w:t>
      </w:r>
    </w:p>
    <w:p w14:paraId="5FA18E8E">
      <w:pPr>
        <w:spacing w:line="274" w:lineRule="auto"/>
        <w:rPr>
          <w:rFonts w:hint="eastAsia" w:ascii="方正楷体_GBK" w:hAnsi="方正楷体_GBK" w:eastAsia="方正楷体_GBK" w:cs="方正楷体_GBK"/>
          <w:sz w:val="30"/>
          <w:szCs w:val="30"/>
        </w:rPr>
      </w:pPr>
    </w:p>
    <w:p w14:paraId="5993A97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concur as members to one and the same body.</w:t>
      </w:r>
    </w:p>
    <w:p w14:paraId="26D4D739">
      <w:pPr>
        <w:spacing w:line="274" w:lineRule="auto"/>
        <w:rPr>
          <w:rFonts w:hint="eastAsia" w:ascii="方正楷体_GBK" w:hAnsi="方正楷体_GBK" w:eastAsia="方正楷体_GBK" w:cs="方正楷体_GBK"/>
          <w:sz w:val="30"/>
          <w:szCs w:val="30"/>
        </w:rPr>
      </w:pPr>
    </w:p>
    <w:p w14:paraId="24EFDC3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并且都作为肢体协调一致，属于同一个身体。</w:t>
      </w:r>
    </w:p>
    <w:p w14:paraId="7EAFCF95">
      <w:pPr>
        <w:spacing w:line="274" w:lineRule="auto"/>
        <w:rPr>
          <w:rFonts w:hint="eastAsia" w:ascii="方正楷体_GBK" w:hAnsi="方正楷体_GBK" w:eastAsia="方正楷体_GBK" w:cs="方正楷体_GBK"/>
          <w:sz w:val="30"/>
          <w:szCs w:val="30"/>
        </w:rPr>
      </w:pPr>
    </w:p>
    <w:p w14:paraId="64BD225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so, all the saints in heaven and all believers upon earth, having one and the same Spirit of Christ dwelling in them, are all one in Christ.</w:t>
      </w:r>
    </w:p>
    <w:p w14:paraId="040271E5">
      <w:pPr>
        <w:spacing w:line="274" w:lineRule="auto"/>
        <w:rPr>
          <w:rFonts w:hint="eastAsia" w:ascii="方正楷体_GBK" w:hAnsi="方正楷体_GBK" w:eastAsia="方正楷体_GBK" w:cs="方正楷体_GBK"/>
          <w:sz w:val="30"/>
          <w:szCs w:val="30"/>
        </w:rPr>
      </w:pPr>
    </w:p>
    <w:p w14:paraId="434DF0E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同样，天上的所有圣徒和地上的所有信徒，因有住在他们里面的同一位基督的灵，都在基督里合而为一。</w:t>
      </w:r>
    </w:p>
    <w:p w14:paraId="0BFE4948">
      <w:pPr>
        <w:spacing w:line="274" w:lineRule="auto"/>
        <w:rPr>
          <w:rFonts w:hint="eastAsia" w:ascii="方正楷体_GBK" w:hAnsi="方正楷体_GBK" w:eastAsia="方正楷体_GBK" w:cs="方正楷体_GBK"/>
          <w:sz w:val="30"/>
          <w:szCs w:val="30"/>
        </w:rPr>
      </w:pPr>
    </w:p>
    <w:p w14:paraId="140B10A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how are all believers made one with Christ?</w:t>
      </w:r>
    </w:p>
    <w:p w14:paraId="00119CCB">
      <w:pPr>
        <w:spacing w:line="274" w:lineRule="auto"/>
        <w:rPr>
          <w:rFonts w:hint="eastAsia" w:ascii="方正楷体_GBK" w:hAnsi="方正楷体_GBK" w:eastAsia="方正楷体_GBK" w:cs="方正楷体_GBK"/>
          <w:sz w:val="30"/>
          <w:szCs w:val="30"/>
        </w:rPr>
      </w:pPr>
    </w:p>
    <w:p w14:paraId="28852CB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第二个问题是，所有信徒如何与基督成为一？</w:t>
      </w:r>
    </w:p>
    <w:p w14:paraId="174DE4C4">
      <w:pPr>
        <w:spacing w:line="274" w:lineRule="auto"/>
        <w:rPr>
          <w:rFonts w:hint="eastAsia" w:ascii="方正楷体_GBK" w:hAnsi="方正楷体_GBK" w:eastAsia="方正楷体_GBK" w:cs="方正楷体_GBK"/>
          <w:sz w:val="30"/>
          <w:szCs w:val="30"/>
        </w:rPr>
      </w:pPr>
    </w:p>
    <w:p w14:paraId="1FA3848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By a donation on God's part whereby Christ is given unto us and by a receiving on our part.</w:t>
      </w:r>
    </w:p>
    <w:p w14:paraId="679DF4ED">
      <w:pPr>
        <w:spacing w:line="274" w:lineRule="auto"/>
        <w:rPr>
          <w:rFonts w:hint="eastAsia" w:ascii="方正楷体_GBK" w:hAnsi="方正楷体_GBK" w:eastAsia="方正楷体_GBK" w:cs="方正楷体_GBK"/>
          <w:sz w:val="30"/>
          <w:szCs w:val="30"/>
        </w:rPr>
      </w:pPr>
    </w:p>
    <w:p w14:paraId="5B64D19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答：通过上帝一方的赐予，藉此基督被赐给我们，以及我们一方的接受。</w:t>
      </w:r>
    </w:p>
    <w:p w14:paraId="55363B96">
      <w:pPr>
        <w:spacing w:line="274" w:lineRule="auto"/>
        <w:rPr>
          <w:rFonts w:hint="eastAsia" w:ascii="方正楷体_GBK" w:hAnsi="方正楷体_GBK" w:eastAsia="方正楷体_GBK" w:cs="方正楷体_GBK"/>
          <w:sz w:val="30"/>
          <w:szCs w:val="30"/>
        </w:rPr>
      </w:pPr>
    </w:p>
    <w:p w14:paraId="5577FB8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donation is whereby Christ is made ours for right, so as a man may say truly, Christ is mine with all His benefits.</w:t>
      </w:r>
    </w:p>
    <w:p w14:paraId="2B800EC3">
      <w:pPr>
        <w:spacing w:line="274" w:lineRule="auto"/>
        <w:rPr>
          <w:rFonts w:hint="eastAsia" w:ascii="方正楷体_GBK" w:hAnsi="方正楷体_GBK" w:eastAsia="方正楷体_GBK" w:cs="方正楷体_GBK"/>
          <w:sz w:val="30"/>
          <w:szCs w:val="30"/>
        </w:rPr>
      </w:pPr>
    </w:p>
    <w:p w14:paraId="175BF11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这赐予使基督在权利上成为我们的，因此人可以真实地说，基督及祂一切的益处都是我的。</w:t>
      </w:r>
    </w:p>
    <w:p w14:paraId="3A3F305A">
      <w:pPr>
        <w:spacing w:line="274" w:lineRule="auto"/>
        <w:rPr>
          <w:rFonts w:hint="eastAsia" w:ascii="方正楷体_GBK" w:hAnsi="方正楷体_GBK" w:eastAsia="方正楷体_GBK" w:cs="方正楷体_GBK"/>
          <w:sz w:val="30"/>
          <w:szCs w:val="30"/>
        </w:rPr>
      </w:pPr>
    </w:p>
    <w:p w14:paraId="69B9E13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donation four things are to be observed.</w:t>
      </w:r>
    </w:p>
    <w:p w14:paraId="03F8BA21">
      <w:pPr>
        <w:spacing w:line="274" w:lineRule="auto"/>
        <w:rPr>
          <w:rFonts w:hint="eastAsia" w:ascii="方正楷体_GBK" w:hAnsi="方正楷体_GBK" w:eastAsia="方正楷体_GBK" w:cs="方正楷体_GBK"/>
          <w:sz w:val="30"/>
          <w:szCs w:val="30"/>
        </w:rPr>
      </w:pPr>
    </w:p>
    <w:p w14:paraId="2AE1881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关于这赐予，有四点需要观察。</w:t>
      </w:r>
    </w:p>
    <w:p w14:paraId="2EF46F3B">
      <w:pPr>
        <w:spacing w:line="274" w:lineRule="auto"/>
        <w:rPr>
          <w:rFonts w:hint="eastAsia" w:ascii="方正楷体_GBK" w:hAnsi="方正楷体_GBK" w:eastAsia="方正楷体_GBK" w:cs="方正楷体_GBK"/>
          <w:sz w:val="30"/>
          <w:szCs w:val="30"/>
        </w:rPr>
      </w:pPr>
    </w:p>
    <w:p w14:paraId="49AB5F9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Christ Himself and [the] whole Christ is given to us.</w:t>
      </w:r>
    </w:p>
    <w:p w14:paraId="46181E10">
      <w:pPr>
        <w:spacing w:line="274" w:lineRule="auto"/>
        <w:rPr>
          <w:rFonts w:hint="eastAsia" w:ascii="方正楷体_GBK" w:hAnsi="方正楷体_GBK" w:eastAsia="方正楷体_GBK" w:cs="方正楷体_GBK"/>
          <w:sz w:val="30"/>
          <w:szCs w:val="30"/>
        </w:rPr>
      </w:pPr>
    </w:p>
    <w:p w14:paraId="33444B5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第一点是基督自己和整个基督都赐给了我们。</w:t>
      </w:r>
    </w:p>
    <w:p w14:paraId="3823F401">
      <w:pPr>
        <w:spacing w:line="274" w:lineRule="auto"/>
        <w:rPr>
          <w:rFonts w:hint="eastAsia" w:ascii="方正楷体_GBK" w:hAnsi="方正楷体_GBK" w:eastAsia="方正楷体_GBK" w:cs="方正楷体_GBK"/>
          <w:sz w:val="30"/>
          <w:szCs w:val="30"/>
        </w:rPr>
      </w:pPr>
    </w:p>
    <w:p w14:paraId="647616E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here we are said to put on Christ.</w:t>
      </w:r>
    </w:p>
    <w:p w14:paraId="7689ECC5">
      <w:pPr>
        <w:spacing w:line="274" w:lineRule="auto"/>
        <w:rPr>
          <w:rFonts w:hint="eastAsia" w:ascii="方正楷体_GBK" w:hAnsi="方正楷体_GBK" w:eastAsia="方正楷体_GBK" w:cs="方正楷体_GBK"/>
          <w:sz w:val="30"/>
          <w:szCs w:val="30"/>
        </w:rPr>
      </w:pPr>
    </w:p>
    <w:p w14:paraId="1D3A43C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因为这里说我们穿上了基督。</w:t>
      </w:r>
    </w:p>
    <w:p w14:paraId="44D31A1A">
      <w:pPr>
        <w:spacing w:line="274" w:lineRule="auto"/>
        <w:rPr>
          <w:rFonts w:hint="eastAsia" w:ascii="方正楷体_GBK" w:hAnsi="方正楷体_GBK" w:eastAsia="方正楷体_GBK" w:cs="方正楷体_GBK"/>
          <w:sz w:val="30"/>
          <w:szCs w:val="30"/>
        </w:rPr>
      </w:pPr>
    </w:p>
    <w:p w14:paraId="44B68F2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 distinction must be observed.</w:t>
      </w:r>
    </w:p>
    <w:p w14:paraId="0FC2E24D">
      <w:pPr>
        <w:spacing w:line="274" w:lineRule="auto"/>
        <w:rPr>
          <w:rFonts w:hint="eastAsia" w:ascii="方正楷体_GBK" w:hAnsi="方正楷体_GBK" w:eastAsia="方正楷体_GBK" w:cs="方正楷体_GBK"/>
          <w:sz w:val="30"/>
          <w:szCs w:val="30"/>
        </w:rPr>
      </w:pPr>
    </w:p>
    <w:p w14:paraId="0B50176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在此必须注意一个区别。</w:t>
      </w:r>
    </w:p>
    <w:p w14:paraId="16B9D758">
      <w:pPr>
        <w:spacing w:line="274" w:lineRule="auto"/>
        <w:rPr>
          <w:rFonts w:hint="eastAsia" w:ascii="方正楷体_GBK" w:hAnsi="方正楷体_GBK" w:eastAsia="方正楷体_GBK" w:cs="方正楷体_GBK"/>
          <w:sz w:val="30"/>
          <w:szCs w:val="30"/>
        </w:rPr>
      </w:pPr>
    </w:p>
    <w:p w14:paraId="55243EB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Godhead of Christ is given to us, not in respect of substance which is incommunicable, but only in respect of operation.</w:t>
      </w:r>
    </w:p>
    <w:p w14:paraId="5361EA4B">
      <w:pPr>
        <w:spacing w:line="274" w:lineRule="auto"/>
        <w:rPr>
          <w:rFonts w:hint="eastAsia" w:ascii="方正楷体_GBK" w:hAnsi="方正楷体_GBK" w:eastAsia="方正楷体_GBK" w:cs="方正楷体_GBK"/>
          <w:sz w:val="30"/>
          <w:szCs w:val="30"/>
        </w:rPr>
      </w:pPr>
    </w:p>
    <w:p w14:paraId="1E09E7D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基督的神性赐给我们，不是就实质而言，因为实质是不可共享的，而只是就运作而言。</w:t>
      </w:r>
    </w:p>
    <w:p w14:paraId="5410B5FF">
      <w:pPr>
        <w:spacing w:line="274" w:lineRule="auto"/>
        <w:rPr>
          <w:rFonts w:hint="eastAsia" w:ascii="方正楷体_GBK" w:hAnsi="方正楷体_GBK" w:eastAsia="方正楷体_GBK" w:cs="方正楷体_GBK"/>
          <w:sz w:val="30"/>
          <w:szCs w:val="30"/>
        </w:rPr>
      </w:pPr>
    </w:p>
    <w:p w14:paraId="7D05828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very flesh or manhood of Christ is really given to the believing heart (John 6:54, 56).</w:t>
      </w:r>
    </w:p>
    <w:p w14:paraId="616614E4">
      <w:pPr>
        <w:spacing w:line="274" w:lineRule="auto"/>
        <w:rPr>
          <w:rFonts w:hint="eastAsia" w:ascii="方正楷体_GBK" w:hAnsi="方正楷体_GBK" w:eastAsia="方正楷体_GBK" w:cs="方正楷体_GBK"/>
          <w:sz w:val="30"/>
          <w:szCs w:val="30"/>
        </w:rPr>
      </w:pPr>
    </w:p>
    <w:p w14:paraId="75B8AB5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但基督的肉身或人性实际上是赐给信心的心（约6:54，56）。</w:t>
      </w:r>
    </w:p>
    <w:p w14:paraId="482A9FAB">
      <w:pPr>
        <w:spacing w:line="274" w:lineRule="auto"/>
        <w:rPr>
          <w:rFonts w:hint="eastAsia" w:ascii="方正楷体_GBK" w:hAnsi="方正楷体_GBK" w:eastAsia="方正楷体_GBK" w:cs="方正楷体_GBK"/>
          <w:sz w:val="30"/>
          <w:szCs w:val="30"/>
        </w:rPr>
      </w:pPr>
    </w:p>
    <w:p w14:paraId="69DCC61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it we receive eternal life from the Godhead, and by it God is joined to man and man to God.</w:t>
      </w:r>
    </w:p>
    <w:p w14:paraId="2D16A7AE">
      <w:pPr>
        <w:spacing w:line="274" w:lineRule="auto"/>
        <w:rPr>
          <w:rFonts w:hint="eastAsia" w:ascii="方正楷体_GBK" w:hAnsi="方正楷体_GBK" w:eastAsia="方正楷体_GBK" w:cs="方正楷体_GBK"/>
          <w:sz w:val="30"/>
          <w:szCs w:val="30"/>
        </w:rPr>
      </w:pPr>
    </w:p>
    <w:p w14:paraId="2D29393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藉着它，我们从神性领受永生，藉着它，上帝与人连结，人与上帝连结。</w:t>
      </w:r>
    </w:p>
    <w:p w14:paraId="0258EFEF">
      <w:pPr>
        <w:spacing w:line="274" w:lineRule="auto"/>
        <w:rPr>
          <w:rFonts w:hint="eastAsia" w:ascii="方正楷体_GBK" w:hAnsi="方正楷体_GBK" w:eastAsia="方正楷体_GBK" w:cs="方正楷体_GBK"/>
          <w:sz w:val="30"/>
          <w:szCs w:val="30"/>
        </w:rPr>
      </w:pPr>
    </w:p>
    <w:p w14:paraId="7E3FEC6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Christ gives His merit and satisfaction to them that believe.</w:t>
      </w:r>
    </w:p>
    <w:p w14:paraId="77C83FFA">
      <w:pPr>
        <w:spacing w:line="274" w:lineRule="auto"/>
        <w:rPr>
          <w:rFonts w:hint="eastAsia" w:ascii="方正楷体_GBK" w:hAnsi="方正楷体_GBK" w:eastAsia="方正楷体_GBK" w:cs="方正楷体_GBK"/>
          <w:sz w:val="30"/>
          <w:szCs w:val="30"/>
        </w:rPr>
      </w:pPr>
    </w:p>
    <w:p w14:paraId="4FF8B99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第二点是基督将祂的功德和满足赐给那些相信的人。</w:t>
      </w:r>
    </w:p>
    <w:p w14:paraId="5E01C5A0">
      <w:pPr>
        <w:spacing w:line="274" w:lineRule="auto"/>
        <w:rPr>
          <w:rFonts w:hint="eastAsia" w:ascii="方正楷体_GBK" w:hAnsi="方正楷体_GBK" w:eastAsia="方正楷体_GBK" w:cs="方正楷体_GBK"/>
          <w:sz w:val="30"/>
          <w:szCs w:val="30"/>
        </w:rPr>
      </w:pPr>
    </w:p>
    <w:p w14:paraId="7615DDD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satisfaction imputed is the cover whereby our sins are covered (Ps. 32:1), and the white robes dipped in the blood of Christ (Rev. 7:14).</w:t>
      </w:r>
    </w:p>
    <w:p w14:paraId="1BD9B4E7">
      <w:pPr>
        <w:spacing w:line="274" w:lineRule="auto"/>
        <w:rPr>
          <w:rFonts w:hint="eastAsia" w:ascii="方正楷体_GBK" w:hAnsi="方正楷体_GBK" w:eastAsia="方正楷体_GBK" w:cs="方正楷体_GBK"/>
          <w:sz w:val="30"/>
          <w:szCs w:val="30"/>
        </w:rPr>
      </w:pPr>
    </w:p>
    <w:p w14:paraId="0DE55A0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这被归算的满足是遮盖我们罪的遮盖物（诗32:1），和浸在基督血中的白袍（启7:14）。</w:t>
      </w:r>
    </w:p>
    <w:p w14:paraId="0BE332D2">
      <w:pPr>
        <w:spacing w:line="274" w:lineRule="auto"/>
        <w:rPr>
          <w:rFonts w:hint="eastAsia" w:ascii="方正楷体_GBK" w:hAnsi="方正楷体_GBK" w:eastAsia="方正楷体_GBK" w:cs="方正楷体_GBK"/>
          <w:sz w:val="30"/>
          <w:szCs w:val="30"/>
        </w:rPr>
      </w:pPr>
    </w:p>
    <w:p w14:paraId="19DD9C2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Christ gives the efficacy of His Spirit to make us conformable to Himself in holiness and newness of life.</w:t>
      </w:r>
    </w:p>
    <w:p w14:paraId="33DF8834">
      <w:pPr>
        <w:spacing w:line="274" w:lineRule="auto"/>
        <w:rPr>
          <w:rFonts w:hint="eastAsia" w:ascii="方正楷体_GBK" w:hAnsi="方正楷体_GBK" w:eastAsia="方正楷体_GBK" w:cs="方正楷体_GBK"/>
          <w:sz w:val="30"/>
          <w:szCs w:val="30"/>
        </w:rPr>
      </w:pPr>
    </w:p>
    <w:p w14:paraId="020EC2F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第三，基督赐给我们祂圣灵的功效，使我们在圣洁和生命的更新上效法祂。</w:t>
      </w:r>
    </w:p>
    <w:p w14:paraId="08683C2F">
      <w:pPr>
        <w:spacing w:line="274" w:lineRule="auto"/>
        <w:rPr>
          <w:rFonts w:hint="eastAsia" w:ascii="方正楷体_GBK" w:hAnsi="方正楷体_GBK" w:eastAsia="方正楷体_GBK" w:cs="方正楷体_GBK"/>
          <w:sz w:val="30"/>
          <w:szCs w:val="30"/>
        </w:rPr>
      </w:pPr>
    </w:p>
    <w:p w14:paraId="114F36F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He makes us "put off the old man, and put on the new man, created after God in righteousness and holiness" (Eph. 4:22, 24).</w:t>
      </w:r>
    </w:p>
    <w:p w14:paraId="5A4D4FD1">
      <w:pPr>
        <w:spacing w:line="274" w:lineRule="auto"/>
        <w:rPr>
          <w:rFonts w:hint="eastAsia" w:ascii="方正楷体_GBK" w:hAnsi="方正楷体_GBK" w:eastAsia="方正楷体_GBK" w:cs="方正楷体_GBK"/>
          <w:sz w:val="30"/>
          <w:szCs w:val="30"/>
        </w:rPr>
      </w:pPr>
    </w:p>
    <w:p w14:paraId="569F2EF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因此祂使我们"脱去旧人，穿上新人，这新人是照着上帝的形像造的，有真理的仁义和圣洁"（弗4:22，24）。</w:t>
      </w:r>
    </w:p>
    <w:p w14:paraId="3102861B">
      <w:pPr>
        <w:spacing w:line="274" w:lineRule="auto"/>
        <w:rPr>
          <w:rFonts w:hint="eastAsia" w:ascii="方正楷体_GBK" w:hAnsi="方正楷体_GBK" w:eastAsia="方正楷体_GBK" w:cs="方正楷体_GBK"/>
          <w:sz w:val="30"/>
          <w:szCs w:val="30"/>
        </w:rPr>
      </w:pPr>
    </w:p>
    <w:p w14:paraId="15CE6D6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is that the word preached and the sacraments are (as it were) the hand of God, whereby He exhibits and gives Christ unto us with all His benefits.</w:t>
      </w:r>
    </w:p>
    <w:p w14:paraId="73E1E21F">
      <w:pPr>
        <w:spacing w:line="274" w:lineRule="auto"/>
        <w:rPr>
          <w:rFonts w:hint="eastAsia" w:ascii="方正楷体_GBK" w:hAnsi="方正楷体_GBK" w:eastAsia="方正楷体_GBK" w:cs="方正楷体_GBK"/>
          <w:sz w:val="30"/>
          <w:szCs w:val="30"/>
        </w:rPr>
      </w:pPr>
    </w:p>
    <w:p w14:paraId="1BD92D8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第四点是所传讲的话语和圣礼是（可以说）上帝的手，藉此祂将基督连同祂一切的益处展示并赐给我们。</w:t>
      </w:r>
    </w:p>
    <w:p w14:paraId="1C680979">
      <w:pPr>
        <w:spacing w:line="274" w:lineRule="auto"/>
        <w:rPr>
          <w:rFonts w:hint="eastAsia" w:ascii="方正楷体_GBK" w:hAnsi="方正楷体_GBK" w:eastAsia="方正楷体_GBK" w:cs="方正楷体_GBK"/>
          <w:sz w:val="30"/>
          <w:szCs w:val="30"/>
        </w:rPr>
      </w:pPr>
    </w:p>
    <w:p w14:paraId="115E4D0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our receiving of Christ given by God, two things must be observed.</w:t>
      </w:r>
    </w:p>
    <w:p w14:paraId="0407D5A4">
      <w:pPr>
        <w:spacing w:line="274" w:lineRule="auto"/>
        <w:rPr>
          <w:rFonts w:hint="eastAsia" w:ascii="方正楷体_GBK" w:hAnsi="方正楷体_GBK" w:eastAsia="方正楷体_GBK" w:cs="方正楷体_GBK"/>
          <w:sz w:val="30"/>
          <w:szCs w:val="30"/>
        </w:rPr>
      </w:pPr>
    </w:p>
    <w:p w14:paraId="30C2BC3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关于我们接受上帝所赐的基督，必须注意两点。</w:t>
      </w:r>
    </w:p>
    <w:p w14:paraId="63C46541">
      <w:pPr>
        <w:spacing w:line="274" w:lineRule="auto"/>
        <w:rPr>
          <w:rFonts w:hint="eastAsia" w:ascii="方正楷体_GBK" w:hAnsi="方正楷体_GBK" w:eastAsia="方正楷体_GBK" w:cs="方正楷体_GBK"/>
          <w:sz w:val="30"/>
          <w:szCs w:val="30"/>
        </w:rPr>
      </w:pPr>
    </w:p>
    <w:p w14:paraId="7754B9B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that we must there receive Christ where God offers and gives Him, that is, in the word and sacraments.</w:t>
      </w:r>
    </w:p>
    <w:p w14:paraId="4FB7F7A5">
      <w:pPr>
        <w:spacing w:line="274" w:lineRule="auto"/>
        <w:rPr>
          <w:rFonts w:hint="eastAsia" w:ascii="方正楷体_GBK" w:hAnsi="方正楷体_GBK" w:eastAsia="方正楷体_GBK" w:cs="方正楷体_GBK"/>
          <w:sz w:val="30"/>
          <w:szCs w:val="30"/>
        </w:rPr>
      </w:pPr>
    </w:p>
    <w:p w14:paraId="6B22C1D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一点是我们必须在上帝提供并赐下基督的地方接受祂，即在话语和圣礼中。</w:t>
      </w:r>
    </w:p>
    <w:p w14:paraId="6EA385C6">
      <w:pPr>
        <w:spacing w:line="274" w:lineRule="auto"/>
        <w:rPr>
          <w:rFonts w:hint="eastAsia" w:ascii="方正楷体_GBK" w:hAnsi="方正楷体_GBK" w:eastAsia="方正楷体_GBK" w:cs="方正楷体_GBK"/>
          <w:sz w:val="30"/>
          <w:szCs w:val="30"/>
        </w:rPr>
      </w:pPr>
    </w:p>
    <w:p w14:paraId="0CB34A1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faith is our hand whereby we receive Christ, and this receiving is done by a supernatural act of the mind whereby we believe Christ with His benefits to be ours (John 1:12).</w:t>
      </w:r>
    </w:p>
    <w:p w14:paraId="0E471DC1">
      <w:pPr>
        <w:spacing w:line="274" w:lineRule="auto"/>
        <w:rPr>
          <w:rFonts w:hint="eastAsia" w:ascii="方正楷体_GBK" w:hAnsi="方正楷体_GBK" w:eastAsia="方正楷体_GBK" w:cs="方正楷体_GBK"/>
          <w:sz w:val="30"/>
          <w:szCs w:val="30"/>
        </w:rPr>
      </w:pPr>
    </w:p>
    <w:p w14:paraId="4A9B513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第二点是信心是我们接受基督的手，这种接受是通过心思的一种超自然行为完成的，藉此我们相信基督连同祂的益处是我们的（约1:12）。</w:t>
      </w:r>
    </w:p>
    <w:p w14:paraId="28F835A6">
      <w:pPr>
        <w:spacing w:line="274" w:lineRule="auto"/>
        <w:rPr>
          <w:rFonts w:hint="eastAsia" w:ascii="方正楷体_GBK" w:hAnsi="方正楷体_GBK" w:eastAsia="方正楷体_GBK" w:cs="方正楷体_GBK"/>
          <w:sz w:val="30"/>
          <w:szCs w:val="30"/>
        </w:rPr>
      </w:pPr>
    </w:p>
    <w:p w14:paraId="7330FD4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we see how we are one with Christ, and Christ with us.</w:t>
      </w:r>
    </w:p>
    <w:p w14:paraId="224175D0">
      <w:pPr>
        <w:spacing w:line="274" w:lineRule="auto"/>
        <w:rPr>
          <w:rFonts w:hint="eastAsia" w:ascii="方正楷体_GBK" w:hAnsi="方正楷体_GBK" w:eastAsia="方正楷体_GBK" w:cs="方正楷体_GBK"/>
          <w:sz w:val="30"/>
          <w:szCs w:val="30"/>
        </w:rPr>
      </w:pPr>
    </w:p>
    <w:p w14:paraId="615D61E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这样我们看到我们如何与基督合一，基督如何与我们合一。</w:t>
      </w:r>
    </w:p>
    <w:p w14:paraId="1DF9DBC2">
      <w:pPr>
        <w:spacing w:line="274" w:lineRule="auto"/>
        <w:rPr>
          <w:rFonts w:hint="eastAsia" w:ascii="方正楷体_GBK" w:hAnsi="方正楷体_GBK" w:eastAsia="方正楷体_GBK" w:cs="方正楷体_GBK"/>
          <w:sz w:val="30"/>
          <w:szCs w:val="30"/>
        </w:rPr>
      </w:pPr>
    </w:p>
    <w:p w14:paraId="6882C8F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Communion with Christ is when we have, possess, and enjoy Christ and His benefits.</w:t>
      </w:r>
    </w:p>
    <w:p w14:paraId="6053F48D">
      <w:pPr>
        <w:spacing w:line="274" w:lineRule="auto"/>
        <w:rPr>
          <w:rFonts w:hint="eastAsia" w:ascii="方正楷体_GBK" w:hAnsi="方正楷体_GBK" w:eastAsia="方正楷体_GBK" w:cs="方正楷体_GBK"/>
          <w:sz w:val="30"/>
          <w:szCs w:val="30"/>
        </w:rPr>
      </w:pPr>
    </w:p>
    <w:p w14:paraId="60C6BD5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与基督相交是指我们拥有、持有并享受基督和祂的益处。</w:t>
      </w:r>
    </w:p>
    <w:p w14:paraId="7BEF6B64">
      <w:pPr>
        <w:spacing w:line="274" w:lineRule="auto"/>
        <w:rPr>
          <w:rFonts w:hint="eastAsia" w:ascii="方正楷体_GBK" w:hAnsi="方正楷体_GBK" w:eastAsia="方正楷体_GBK" w:cs="方正楷体_GBK"/>
          <w:sz w:val="30"/>
          <w:szCs w:val="30"/>
        </w:rPr>
      </w:pPr>
    </w:p>
    <w:p w14:paraId="76FEC04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partly in this life, and fully in the life to come.</w:t>
      </w:r>
    </w:p>
    <w:p w14:paraId="3555A01A">
      <w:pPr>
        <w:spacing w:line="274" w:lineRule="auto"/>
        <w:rPr>
          <w:rFonts w:hint="eastAsia" w:ascii="方正楷体_GBK" w:hAnsi="方正楷体_GBK" w:eastAsia="方正楷体_GBK" w:cs="方正楷体_GBK"/>
          <w:sz w:val="30"/>
          <w:szCs w:val="30"/>
        </w:rPr>
      </w:pPr>
    </w:p>
    <w:p w14:paraId="0E7D2D4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这在今生是部分的，在来生是完全的。</w:t>
      </w:r>
    </w:p>
    <w:p w14:paraId="1197033E">
      <w:pPr>
        <w:spacing w:line="274" w:lineRule="auto"/>
        <w:rPr>
          <w:rFonts w:hint="eastAsia" w:ascii="方正楷体_GBK" w:hAnsi="方正楷体_GBK" w:eastAsia="方正楷体_GBK" w:cs="方正楷体_GBK"/>
          <w:sz w:val="30"/>
          <w:szCs w:val="30"/>
        </w:rPr>
      </w:pPr>
    </w:p>
    <w:p w14:paraId="23A5D5B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communion speaks Solomon at large in the Song of Songs, and David (Ps. 45).</w:t>
      </w:r>
    </w:p>
    <w:p w14:paraId="1BCAD4DD">
      <w:pPr>
        <w:spacing w:line="274" w:lineRule="auto"/>
        <w:rPr>
          <w:rFonts w:hint="eastAsia" w:ascii="方正楷体_GBK" w:hAnsi="方正楷体_GBK" w:eastAsia="方正楷体_GBK" w:cs="方正楷体_GBK"/>
          <w:sz w:val="30"/>
          <w:szCs w:val="30"/>
        </w:rPr>
      </w:pPr>
    </w:p>
    <w:p w14:paraId="4804F4C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所罗门在雅歌中，大卫在诗篇45篇中广泛地谈到了这种相交。</w:t>
      </w:r>
    </w:p>
    <w:p w14:paraId="54306F48">
      <w:pPr>
        <w:spacing w:line="274" w:lineRule="auto"/>
        <w:rPr>
          <w:rFonts w:hint="eastAsia" w:ascii="方正楷体_GBK" w:hAnsi="方正楷体_GBK" w:eastAsia="方正楷体_GBK" w:cs="方正楷体_GBK"/>
          <w:sz w:val="30"/>
          <w:szCs w:val="30"/>
        </w:rPr>
      </w:pPr>
    </w:p>
    <w:p w14:paraId="79DC5A3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In that we are to put on Christ, we are put in mind to consider our fearful nakedness.</w:t>
      </w:r>
    </w:p>
    <w:p w14:paraId="5E632439">
      <w:pPr>
        <w:spacing w:line="274" w:lineRule="auto"/>
        <w:rPr>
          <w:rFonts w:hint="eastAsia" w:ascii="方正楷体_GBK" w:hAnsi="方正楷体_GBK" w:eastAsia="方正楷体_GBK" w:cs="方正楷体_GBK"/>
          <w:sz w:val="30"/>
          <w:szCs w:val="30"/>
        </w:rPr>
      </w:pPr>
    </w:p>
    <w:p w14:paraId="0A35D06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用途：既然我们要穿上基督，我们就要记得思考我们可怕的赤身露体。</w:t>
      </w:r>
    </w:p>
    <w:p w14:paraId="0DD32EF0">
      <w:pPr>
        <w:spacing w:line="274" w:lineRule="auto"/>
        <w:rPr>
          <w:rFonts w:hint="eastAsia" w:ascii="方正楷体_GBK" w:hAnsi="方正楷体_GBK" w:eastAsia="方正楷体_GBK" w:cs="方正楷体_GBK"/>
          <w:sz w:val="30"/>
          <w:szCs w:val="30"/>
        </w:rPr>
      </w:pPr>
    </w:p>
    <w:p w14:paraId="2E6AD1F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that?</w:t>
      </w:r>
    </w:p>
    <w:p w14:paraId="3303D838">
      <w:pPr>
        <w:spacing w:line="274" w:lineRule="auto"/>
        <w:rPr>
          <w:rFonts w:hint="eastAsia" w:ascii="方正楷体_GBK" w:hAnsi="方正楷体_GBK" w:eastAsia="方正楷体_GBK" w:cs="方正楷体_GBK"/>
          <w:sz w:val="30"/>
          <w:szCs w:val="30"/>
        </w:rPr>
      </w:pPr>
    </w:p>
    <w:p w14:paraId="4876582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这是什么？</w:t>
      </w:r>
    </w:p>
    <w:p w14:paraId="751EA89D">
      <w:pPr>
        <w:spacing w:line="274" w:lineRule="auto"/>
        <w:rPr>
          <w:rFonts w:hint="eastAsia" w:ascii="方正楷体_GBK" w:hAnsi="方正楷体_GBK" w:eastAsia="方正楷体_GBK" w:cs="方正楷体_GBK"/>
          <w:sz w:val="30"/>
          <w:szCs w:val="30"/>
        </w:rPr>
      </w:pPr>
    </w:p>
    <w:p w14:paraId="6C7A956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There is a nakedness of creation, and a nakedness following the fall.</w:t>
      </w:r>
    </w:p>
    <w:p w14:paraId="3E46FAA8">
      <w:pPr>
        <w:spacing w:line="274" w:lineRule="auto"/>
        <w:rPr>
          <w:rFonts w:hint="eastAsia" w:ascii="方正楷体_GBK" w:hAnsi="方正楷体_GBK" w:eastAsia="方正楷体_GBK" w:cs="方正楷体_GBK"/>
          <w:sz w:val="30"/>
          <w:szCs w:val="30"/>
        </w:rPr>
      </w:pPr>
    </w:p>
    <w:p w14:paraId="544ED83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答：有创造的赤裸，和堕落后的赤裸。</w:t>
      </w:r>
    </w:p>
    <w:p w14:paraId="0A5A4C8B">
      <w:pPr>
        <w:spacing w:line="274" w:lineRule="auto"/>
        <w:rPr>
          <w:rFonts w:hint="eastAsia" w:ascii="方正楷体_GBK" w:hAnsi="方正楷体_GBK" w:eastAsia="方正楷体_GBK" w:cs="方正楷体_GBK"/>
          <w:sz w:val="30"/>
          <w:szCs w:val="30"/>
        </w:rPr>
      </w:pPr>
    </w:p>
    <w:p w14:paraId="7469675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nakedness of creation is when the body without all covering is in health, full of glory and majesty in respect of other creatures.</w:t>
      </w:r>
    </w:p>
    <w:p w14:paraId="089F1D27">
      <w:pPr>
        <w:spacing w:line="274" w:lineRule="auto"/>
        <w:rPr>
          <w:rFonts w:hint="eastAsia" w:ascii="方正楷体_GBK" w:hAnsi="方正楷体_GBK" w:eastAsia="方正楷体_GBK" w:cs="方正楷体_GBK"/>
          <w:sz w:val="30"/>
          <w:szCs w:val="30"/>
        </w:rPr>
      </w:pPr>
    </w:p>
    <w:p w14:paraId="265A24C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创造的赤裸是指身体没有任何遮盖，但却健康，相对于其他受造物充满荣耀和威严。</w:t>
      </w:r>
    </w:p>
    <w:p w14:paraId="24B27142">
      <w:pPr>
        <w:spacing w:line="274" w:lineRule="auto"/>
        <w:rPr>
          <w:rFonts w:hint="eastAsia" w:ascii="方正楷体_GBK" w:hAnsi="方正楷体_GBK" w:eastAsia="方正楷体_GBK" w:cs="方正楷体_GBK"/>
          <w:sz w:val="30"/>
          <w:szCs w:val="30"/>
        </w:rPr>
      </w:pPr>
    </w:p>
    <w:p w14:paraId="5285E77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Nakedness arising of the fall of man is either inward or outward.</w:t>
      </w:r>
    </w:p>
    <w:p w14:paraId="5BCF0E95">
      <w:pPr>
        <w:spacing w:line="274" w:lineRule="auto"/>
        <w:rPr>
          <w:rFonts w:hint="eastAsia" w:ascii="方正楷体_GBK" w:hAnsi="方正楷体_GBK" w:eastAsia="方正楷体_GBK" w:cs="方正楷体_GBK"/>
          <w:sz w:val="30"/>
          <w:szCs w:val="30"/>
        </w:rPr>
      </w:pPr>
    </w:p>
    <w:p w14:paraId="13C4847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人堕落后产生的赤裸要么是内在的，要么是外在的。</w:t>
      </w:r>
    </w:p>
    <w:p w14:paraId="72B5493D">
      <w:pPr>
        <w:spacing w:line="274" w:lineRule="auto"/>
        <w:rPr>
          <w:rFonts w:hint="eastAsia" w:ascii="方正楷体_GBK" w:hAnsi="方正楷体_GBK" w:eastAsia="方正楷体_GBK" w:cs="方正楷体_GBK"/>
          <w:sz w:val="30"/>
          <w:szCs w:val="30"/>
        </w:rPr>
      </w:pPr>
    </w:p>
    <w:p w14:paraId="5441AA0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Inward is the want of the image of God, the want of innocence, of good conscience, of the favor of God, and affiance in Him.</w:t>
      </w:r>
    </w:p>
    <w:p w14:paraId="70B204E6">
      <w:pPr>
        <w:spacing w:line="274" w:lineRule="auto"/>
        <w:rPr>
          <w:rFonts w:hint="eastAsia" w:ascii="方正楷体_GBK" w:hAnsi="方正楷体_GBK" w:eastAsia="方正楷体_GBK" w:cs="方正楷体_GBK"/>
          <w:sz w:val="30"/>
          <w:szCs w:val="30"/>
        </w:rPr>
      </w:pPr>
    </w:p>
    <w:p w14:paraId="79325B9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内在的是缺乏上帝的形象，缺乏无辜，缺乏良心，缺乏上帝的恩宠，和对祂的信靠。</w:t>
      </w:r>
    </w:p>
    <w:p w14:paraId="721A5BC7">
      <w:pPr>
        <w:spacing w:line="274" w:lineRule="auto"/>
        <w:rPr>
          <w:rFonts w:hint="eastAsia" w:ascii="方正楷体_GBK" w:hAnsi="方正楷体_GBK" w:eastAsia="方正楷体_GBK" w:cs="方正楷体_GBK"/>
          <w:sz w:val="30"/>
          <w:szCs w:val="30"/>
        </w:rPr>
      </w:pPr>
    </w:p>
    <w:p w14:paraId="5174E76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these are (as it were) the coverings of the soul.</w:t>
      </w:r>
    </w:p>
    <w:p w14:paraId="45B8E3B0">
      <w:pPr>
        <w:spacing w:line="274" w:lineRule="auto"/>
        <w:rPr>
          <w:rFonts w:hint="eastAsia" w:ascii="方正楷体_GBK" w:hAnsi="方正楷体_GBK" w:eastAsia="方正楷体_GBK" w:cs="方正楷体_GBK"/>
          <w:sz w:val="30"/>
          <w:szCs w:val="30"/>
        </w:rPr>
      </w:pPr>
    </w:p>
    <w:p w14:paraId="266BF99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因为这些是（可以说）灵魂的遮盖物。</w:t>
      </w:r>
    </w:p>
    <w:p w14:paraId="7FCE0FF3">
      <w:pPr>
        <w:spacing w:line="274" w:lineRule="auto"/>
        <w:rPr>
          <w:rFonts w:hint="eastAsia" w:ascii="方正楷体_GBK" w:hAnsi="方正楷体_GBK" w:eastAsia="方正楷体_GBK" w:cs="方正楷体_GBK"/>
          <w:sz w:val="30"/>
          <w:szCs w:val="30"/>
        </w:rPr>
      </w:pPr>
    </w:p>
    <w:p w14:paraId="4DD8854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Outward nakedness is when the body being uncovered is full of deformity and shame.</w:t>
      </w:r>
    </w:p>
    <w:p w14:paraId="24EAB133">
      <w:pPr>
        <w:spacing w:line="274" w:lineRule="auto"/>
        <w:rPr>
          <w:rFonts w:hint="eastAsia" w:ascii="方正楷体_GBK" w:hAnsi="方正楷体_GBK" w:eastAsia="方正楷体_GBK" w:cs="方正楷体_GBK"/>
          <w:sz w:val="30"/>
          <w:szCs w:val="30"/>
        </w:rPr>
      </w:pPr>
    </w:p>
    <w:p w14:paraId="71A1FFE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外在的赤裸是指身体没有遮盖，充满畸形和羞耻。</w:t>
      </w:r>
    </w:p>
    <w:p w14:paraId="4532DACE">
      <w:pPr>
        <w:spacing w:line="274" w:lineRule="auto"/>
        <w:rPr>
          <w:rFonts w:hint="eastAsia" w:ascii="方正楷体_GBK" w:hAnsi="方正楷体_GBK" w:eastAsia="方正楷体_GBK" w:cs="方正楷体_GBK"/>
          <w:sz w:val="30"/>
          <w:szCs w:val="30"/>
        </w:rPr>
      </w:pPr>
    </w:p>
    <w:p w14:paraId="51E5167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that inward nakedness of heart is noted as a special evil (Gen. 3:7; Ex. 32:25; Prov. 29:18; Rev. 3:17).</w:t>
      </w:r>
    </w:p>
    <w:p w14:paraId="0D07AB3F">
      <w:pPr>
        <w:spacing w:line="274" w:lineRule="auto"/>
        <w:rPr>
          <w:rFonts w:hint="eastAsia" w:ascii="方正楷体_GBK" w:hAnsi="方正楷体_GBK" w:eastAsia="方正楷体_GBK" w:cs="方正楷体_GBK"/>
          <w:sz w:val="30"/>
          <w:szCs w:val="30"/>
        </w:rPr>
      </w:pPr>
    </w:p>
    <w:p w14:paraId="372F0CF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如今，那内在心灵的赤裸被视为特别的恶（创3:7；出32:25；箴29:18；启3:17）。</w:t>
      </w:r>
    </w:p>
    <w:p w14:paraId="704CC31D">
      <w:pPr>
        <w:spacing w:line="274" w:lineRule="auto"/>
        <w:rPr>
          <w:rFonts w:hint="eastAsia" w:ascii="方正楷体_GBK" w:hAnsi="方正楷体_GBK" w:eastAsia="方正楷体_GBK" w:cs="方正楷体_GBK"/>
          <w:sz w:val="30"/>
          <w:szCs w:val="30"/>
        </w:rPr>
      </w:pPr>
    </w:p>
    <w:p w14:paraId="40DE71E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labor to see and feel this nakedness in ourselves.</w:t>
      </w:r>
    </w:p>
    <w:p w14:paraId="29CBACC6">
      <w:pPr>
        <w:spacing w:line="274" w:lineRule="auto"/>
        <w:rPr>
          <w:rFonts w:hint="eastAsia" w:ascii="方正楷体_GBK" w:hAnsi="方正楷体_GBK" w:eastAsia="方正楷体_GBK" w:cs="方正楷体_GBK"/>
          <w:sz w:val="30"/>
          <w:szCs w:val="30"/>
        </w:rPr>
      </w:pPr>
    </w:p>
    <w:p w14:paraId="44190D8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我们必须努力看见并感受我们自己里面的这种赤裸。</w:t>
      </w:r>
    </w:p>
    <w:p w14:paraId="22D24EDF">
      <w:pPr>
        <w:spacing w:line="274" w:lineRule="auto"/>
        <w:rPr>
          <w:rFonts w:hint="eastAsia" w:ascii="方正楷体_GBK" w:hAnsi="方正楷体_GBK" w:eastAsia="方正楷体_GBK" w:cs="方正楷体_GBK"/>
          <w:sz w:val="30"/>
          <w:szCs w:val="30"/>
        </w:rPr>
      </w:pPr>
    </w:p>
    <w:p w14:paraId="2FED172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it, we are deformed and odious in the eye of God.</w:t>
      </w:r>
    </w:p>
    <w:p w14:paraId="562AF24A">
      <w:pPr>
        <w:spacing w:line="274" w:lineRule="auto"/>
        <w:rPr>
          <w:rFonts w:hint="eastAsia" w:ascii="方正楷体_GBK" w:hAnsi="方正楷体_GBK" w:eastAsia="方正楷体_GBK" w:cs="方正楷体_GBK"/>
          <w:sz w:val="30"/>
          <w:szCs w:val="30"/>
        </w:rPr>
      </w:pPr>
    </w:p>
    <w:p w14:paraId="0F4364D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因为藉此，我们在上帝眼中是畸形和可憎的。</w:t>
      </w:r>
    </w:p>
    <w:p w14:paraId="0C9048DC">
      <w:pPr>
        <w:spacing w:line="274" w:lineRule="auto"/>
        <w:rPr>
          <w:rFonts w:hint="eastAsia" w:ascii="方正楷体_GBK" w:hAnsi="方正楷体_GBK" w:eastAsia="方正楷体_GBK" w:cs="方正楷体_GBK"/>
          <w:sz w:val="30"/>
          <w:szCs w:val="30"/>
        </w:rPr>
      </w:pPr>
    </w:p>
    <w:p w14:paraId="4B78F6C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are here put in mind to have a special care of the trimming and garnishing of our soul.</w:t>
      </w:r>
    </w:p>
    <w:p w14:paraId="083C7A5A">
      <w:pPr>
        <w:spacing w:line="274" w:lineRule="auto"/>
        <w:rPr>
          <w:rFonts w:hint="eastAsia" w:ascii="方正楷体_GBK" w:hAnsi="方正楷体_GBK" w:eastAsia="方正楷体_GBK" w:cs="方正楷体_GBK"/>
          <w:sz w:val="30"/>
          <w:szCs w:val="30"/>
        </w:rPr>
      </w:pPr>
    </w:p>
    <w:p w14:paraId="04DF2BA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第二，我们在此被提醒要特别关注我们灵魂的修饰和装饰。</w:t>
      </w:r>
    </w:p>
    <w:p w14:paraId="140B4F92">
      <w:pPr>
        <w:spacing w:line="274" w:lineRule="auto"/>
        <w:rPr>
          <w:rFonts w:hint="eastAsia" w:ascii="方正楷体_GBK" w:hAnsi="方正楷体_GBK" w:eastAsia="方正楷体_GBK" w:cs="方正楷体_GBK"/>
          <w:sz w:val="30"/>
          <w:szCs w:val="30"/>
        </w:rPr>
      </w:pPr>
    </w:p>
    <w:p w14:paraId="22CA2A1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we must "put on the Lord Jesus" (Rom. 13:14).</w:t>
      </w:r>
    </w:p>
    <w:p w14:paraId="49D44E67">
      <w:pPr>
        <w:spacing w:line="274" w:lineRule="auto"/>
        <w:rPr>
          <w:rFonts w:hint="eastAsia" w:ascii="方正楷体_GBK" w:hAnsi="方正楷体_GBK" w:eastAsia="方正楷体_GBK" w:cs="方正楷体_GBK"/>
          <w:sz w:val="30"/>
          <w:szCs w:val="30"/>
        </w:rPr>
      </w:pPr>
    </w:p>
    <w:p w14:paraId="7AFC1EF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为此，我们必须"穿上主耶稣基督"（罗13:14）。</w:t>
      </w:r>
    </w:p>
    <w:p w14:paraId="7748EF3D">
      <w:pPr>
        <w:spacing w:line="274" w:lineRule="auto"/>
        <w:rPr>
          <w:rFonts w:hint="eastAsia" w:ascii="方正楷体_GBK" w:hAnsi="方正楷体_GBK" w:eastAsia="方正楷体_GBK" w:cs="方正楷体_GBK"/>
          <w:sz w:val="30"/>
          <w:szCs w:val="30"/>
        </w:rPr>
      </w:pPr>
    </w:p>
    <w:p w14:paraId="7980BA5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done two ways.</w:t>
      </w:r>
    </w:p>
    <w:p w14:paraId="5B97D352">
      <w:pPr>
        <w:spacing w:line="274" w:lineRule="auto"/>
        <w:rPr>
          <w:rFonts w:hint="eastAsia" w:ascii="方正楷体_GBK" w:hAnsi="方正楷体_GBK" w:eastAsia="方正楷体_GBK" w:cs="方正楷体_GBK"/>
          <w:sz w:val="30"/>
          <w:szCs w:val="30"/>
        </w:rPr>
      </w:pPr>
    </w:p>
    <w:p w14:paraId="09D950C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这通过两种方式完成。</w:t>
      </w:r>
    </w:p>
    <w:p w14:paraId="0D0CA5AF">
      <w:pPr>
        <w:spacing w:line="274" w:lineRule="auto"/>
        <w:rPr>
          <w:rFonts w:hint="eastAsia" w:ascii="方正楷体_GBK" w:hAnsi="方正楷体_GBK" w:eastAsia="方正楷体_GBK" w:cs="方正楷体_GBK"/>
          <w:sz w:val="30"/>
          <w:szCs w:val="30"/>
        </w:rPr>
      </w:pPr>
    </w:p>
    <w:p w14:paraId="7C95670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by uncovering our nakedness before God, and by praying Him to cover it.</w:t>
      </w:r>
    </w:p>
    <w:p w14:paraId="2FA645B3">
      <w:pPr>
        <w:spacing w:line="274" w:lineRule="auto"/>
        <w:rPr>
          <w:rFonts w:hint="eastAsia" w:ascii="方正楷体_GBK" w:hAnsi="方正楷体_GBK" w:eastAsia="方正楷体_GBK" w:cs="方正楷体_GBK"/>
          <w:sz w:val="30"/>
          <w:szCs w:val="30"/>
        </w:rPr>
      </w:pPr>
    </w:p>
    <w:p w14:paraId="11AA44E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首先，在上帝面前揭露我们的赤裸，并祈求祂遮盖它。</w:t>
      </w:r>
    </w:p>
    <w:p w14:paraId="6AC366D7">
      <w:pPr>
        <w:spacing w:line="274" w:lineRule="auto"/>
        <w:rPr>
          <w:rFonts w:hint="eastAsia" w:ascii="方正楷体_GBK" w:hAnsi="方正楷体_GBK" w:eastAsia="方正楷体_GBK" w:cs="方正楷体_GBK"/>
          <w:sz w:val="30"/>
          <w:szCs w:val="30"/>
        </w:rPr>
      </w:pPr>
    </w:p>
    <w:p w14:paraId="41D3C02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uncover our shame is the way to cover it (Ps. 32:1–3).</w:t>
      </w:r>
    </w:p>
    <w:p w14:paraId="3AD288C5">
      <w:pPr>
        <w:spacing w:line="274" w:lineRule="auto"/>
        <w:rPr>
          <w:rFonts w:hint="eastAsia" w:ascii="方正楷体_GBK" w:hAnsi="方正楷体_GBK" w:eastAsia="方正楷体_GBK" w:cs="方正楷体_GBK"/>
          <w:sz w:val="30"/>
          <w:szCs w:val="30"/>
        </w:rPr>
      </w:pPr>
    </w:p>
    <w:p w14:paraId="4CDA97F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揭露我们的羞耻是遮盖它的方式（诗32:1-3）。</w:t>
      </w:r>
    </w:p>
    <w:p w14:paraId="3B59304A">
      <w:pPr>
        <w:spacing w:line="274" w:lineRule="auto"/>
        <w:rPr>
          <w:rFonts w:hint="eastAsia" w:ascii="方正楷体_GBK" w:hAnsi="方正楷体_GBK" w:eastAsia="方正楷体_GBK" w:cs="方正楷体_GBK"/>
          <w:sz w:val="30"/>
          <w:szCs w:val="30"/>
        </w:rPr>
      </w:pPr>
    </w:p>
    <w:p w14:paraId="3E85B15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way is to subject ourselves to the word and Spirit of God, and to be conformable to Christ both in His life and death.</w:t>
      </w:r>
    </w:p>
    <w:p w14:paraId="7F627B0F">
      <w:pPr>
        <w:spacing w:line="274" w:lineRule="auto"/>
        <w:rPr>
          <w:rFonts w:hint="eastAsia" w:ascii="方正楷体_GBK" w:hAnsi="方正楷体_GBK" w:eastAsia="方正楷体_GBK" w:cs="方正楷体_GBK"/>
          <w:sz w:val="30"/>
          <w:szCs w:val="30"/>
        </w:rPr>
      </w:pPr>
    </w:p>
    <w:p w14:paraId="20822B5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第二种方式是使自己顺服于上帝的话语和圣灵，并在基督的生和死中效法祂。</w:t>
      </w:r>
    </w:p>
    <w:p w14:paraId="4A022E61">
      <w:pPr>
        <w:spacing w:line="274" w:lineRule="auto"/>
        <w:rPr>
          <w:rFonts w:hint="eastAsia" w:ascii="方正楷体_GBK" w:hAnsi="方正楷体_GBK" w:eastAsia="方正楷体_GBK" w:cs="方正楷体_GBK"/>
          <w:sz w:val="30"/>
          <w:szCs w:val="30"/>
        </w:rPr>
      </w:pPr>
    </w:p>
    <w:p w14:paraId="619B147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stands us in hand thus to put on Christ.</w:t>
      </w:r>
    </w:p>
    <w:p w14:paraId="6E8ABC4F">
      <w:pPr>
        <w:spacing w:line="274" w:lineRule="auto"/>
        <w:rPr>
          <w:rFonts w:hint="eastAsia" w:ascii="方正楷体_GBK" w:hAnsi="方正楷体_GBK" w:eastAsia="方正楷体_GBK" w:cs="方正楷体_GBK"/>
          <w:sz w:val="30"/>
          <w:szCs w:val="30"/>
        </w:rPr>
      </w:pPr>
    </w:p>
    <w:p w14:paraId="0E91F01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这样穿上基督对我们有益处。</w:t>
      </w:r>
    </w:p>
    <w:p w14:paraId="0BFA0DAE">
      <w:pPr>
        <w:spacing w:line="274" w:lineRule="auto"/>
        <w:rPr>
          <w:rFonts w:hint="eastAsia" w:ascii="方正楷体_GBK" w:hAnsi="方正楷体_GBK" w:eastAsia="方正楷体_GBK" w:cs="方正楷体_GBK"/>
          <w:sz w:val="30"/>
          <w:szCs w:val="30"/>
        </w:rPr>
      </w:pPr>
    </w:p>
    <w:p w14:paraId="6CBFE4F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King of heaven has long invited us to the marriage of His Son.</w:t>
      </w:r>
    </w:p>
    <w:p w14:paraId="171D7690">
      <w:pPr>
        <w:spacing w:line="274" w:lineRule="auto"/>
        <w:rPr>
          <w:rFonts w:hint="eastAsia" w:ascii="方正楷体_GBK" w:hAnsi="方正楷体_GBK" w:eastAsia="方正楷体_GBK" w:cs="方正楷体_GBK"/>
          <w:sz w:val="30"/>
          <w:szCs w:val="30"/>
        </w:rPr>
      </w:pPr>
    </w:p>
    <w:p w14:paraId="3864C84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因为天上的王早已邀请我们参加祂儿子的婚礼。</w:t>
      </w:r>
    </w:p>
    <w:p w14:paraId="628287FE">
      <w:pPr>
        <w:spacing w:line="274" w:lineRule="auto"/>
        <w:rPr>
          <w:rFonts w:hint="eastAsia" w:ascii="方正楷体_GBK" w:hAnsi="方正楷体_GBK" w:eastAsia="方正楷体_GBK" w:cs="方正楷体_GBK"/>
          <w:sz w:val="30"/>
          <w:szCs w:val="30"/>
        </w:rPr>
      </w:pPr>
    </w:p>
    <w:p w14:paraId="33FE7D4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yielded ourselves to be His guests.</w:t>
      </w:r>
    </w:p>
    <w:p w14:paraId="4B74CD69">
      <w:pPr>
        <w:spacing w:line="274" w:lineRule="auto"/>
        <w:rPr>
          <w:rFonts w:hint="eastAsia" w:ascii="方正楷体_GBK" w:hAnsi="方正楷体_GBK" w:eastAsia="方正楷体_GBK" w:cs="方正楷体_GBK"/>
          <w:sz w:val="30"/>
          <w:szCs w:val="30"/>
        </w:rPr>
      </w:pPr>
    </w:p>
    <w:p w14:paraId="75B50FF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我们已经让自己成为祂的客人。</w:t>
      </w:r>
    </w:p>
    <w:p w14:paraId="3110F18A">
      <w:pPr>
        <w:spacing w:line="274" w:lineRule="auto"/>
        <w:rPr>
          <w:rFonts w:hint="eastAsia" w:ascii="方正楷体_GBK" w:hAnsi="方正楷体_GBK" w:eastAsia="方正楷体_GBK" w:cs="方正楷体_GBK"/>
          <w:sz w:val="30"/>
          <w:szCs w:val="30"/>
        </w:rPr>
      </w:pPr>
    </w:p>
    <w:p w14:paraId="2FA430D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is a time when the King will take a survey of all His guests, whether they have the wedding garment, which is Christ Himself.</w:t>
      </w:r>
    </w:p>
    <w:p w14:paraId="6CFB89D1">
      <w:pPr>
        <w:spacing w:line="274" w:lineRule="auto"/>
        <w:rPr>
          <w:rFonts w:hint="eastAsia" w:ascii="方正楷体_GBK" w:hAnsi="方正楷体_GBK" w:eastAsia="方正楷体_GBK" w:cs="方正楷体_GBK"/>
          <w:sz w:val="30"/>
          <w:szCs w:val="30"/>
        </w:rPr>
      </w:pPr>
    </w:p>
    <w:p w14:paraId="0F887CD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到了时候，王要视察祂所有的客人，看他们是否穿着婚礼的礼服，这礼服就是基督自己。</w:t>
      </w:r>
    </w:p>
    <w:p w14:paraId="1A4AE243">
      <w:pPr>
        <w:spacing w:line="274" w:lineRule="auto"/>
        <w:rPr>
          <w:rFonts w:hint="eastAsia" w:ascii="方正楷体_GBK" w:hAnsi="方正楷体_GBK" w:eastAsia="方正楷体_GBK" w:cs="方正楷体_GBK"/>
          <w:sz w:val="30"/>
          <w:szCs w:val="30"/>
        </w:rPr>
      </w:pPr>
    </w:p>
    <w:p w14:paraId="4862DC1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which are not clad with this robe shall be cast into utter darkness.</w:t>
      </w:r>
    </w:p>
    <w:p w14:paraId="5A6339CC">
      <w:pPr>
        <w:spacing w:line="274" w:lineRule="auto"/>
        <w:rPr>
          <w:rFonts w:hint="eastAsia" w:ascii="方正楷体_GBK" w:hAnsi="方正楷体_GBK" w:eastAsia="方正楷体_GBK" w:cs="方正楷体_GBK"/>
          <w:sz w:val="30"/>
          <w:szCs w:val="30"/>
        </w:rPr>
      </w:pPr>
    </w:p>
    <w:p w14:paraId="7186FB3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那些没有穿这礼服的人将被扔到外面的黑暗里。</w:t>
      </w:r>
    </w:p>
    <w:p w14:paraId="7ACC326A">
      <w:pPr>
        <w:spacing w:line="274" w:lineRule="auto"/>
        <w:rPr>
          <w:rFonts w:hint="eastAsia" w:ascii="方正楷体_GBK" w:hAnsi="方正楷体_GBK" w:eastAsia="方正楷体_GBK" w:cs="方正楷体_GBK"/>
          <w:sz w:val="30"/>
          <w:szCs w:val="30"/>
        </w:rPr>
      </w:pPr>
    </w:p>
    <w:p w14:paraId="55348BA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as naked infants exposed to death (Ezek. 16:4).</w:t>
      </w:r>
    </w:p>
    <w:p w14:paraId="39BE5D5E">
      <w:pPr>
        <w:spacing w:line="274" w:lineRule="auto"/>
        <w:rPr>
          <w:rFonts w:hint="eastAsia" w:ascii="方正楷体_GBK" w:hAnsi="方正楷体_GBK" w:eastAsia="方正楷体_GBK" w:cs="方正楷体_GBK"/>
          <w:sz w:val="30"/>
          <w:szCs w:val="30"/>
        </w:rPr>
      </w:pPr>
    </w:p>
    <w:p w14:paraId="3ECC022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我们如同暴露于死亡中的赤裸婴儿（结16:4）。</w:t>
      </w:r>
    </w:p>
    <w:p w14:paraId="71BDA925">
      <w:pPr>
        <w:spacing w:line="274" w:lineRule="auto"/>
        <w:rPr>
          <w:rFonts w:hint="eastAsia" w:ascii="方正楷体_GBK" w:hAnsi="方正楷体_GBK" w:eastAsia="方正楷体_GBK" w:cs="方正楷体_GBK"/>
          <w:sz w:val="30"/>
          <w:szCs w:val="30"/>
        </w:rPr>
      </w:pPr>
    </w:p>
    <w:p w14:paraId="26CFABE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merits and obedience of Christ is as swaddling clothes and swaddling bands.</w:t>
      </w:r>
    </w:p>
    <w:p w14:paraId="5719C5CB">
      <w:pPr>
        <w:spacing w:line="274" w:lineRule="auto"/>
        <w:rPr>
          <w:rFonts w:hint="eastAsia" w:ascii="方正楷体_GBK" w:hAnsi="方正楷体_GBK" w:eastAsia="方正楷体_GBK" w:cs="方正楷体_GBK"/>
          <w:sz w:val="30"/>
          <w:szCs w:val="30"/>
        </w:rPr>
      </w:pPr>
    </w:p>
    <w:p w14:paraId="2456EDB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基督的功德和顺服如同包裹的布和绑带。</w:t>
      </w:r>
    </w:p>
    <w:p w14:paraId="54B0CEBD">
      <w:pPr>
        <w:spacing w:line="274" w:lineRule="auto"/>
        <w:rPr>
          <w:rFonts w:hint="eastAsia" w:ascii="方正楷体_GBK" w:hAnsi="方正楷体_GBK" w:eastAsia="方正楷体_GBK" w:cs="方正楷体_GBK"/>
          <w:sz w:val="30"/>
          <w:szCs w:val="30"/>
        </w:rPr>
      </w:pPr>
    </w:p>
    <w:p w14:paraId="14D1CB2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would then live, we must lap and enfold ourselves in them.</w:t>
      </w:r>
    </w:p>
    <w:p w14:paraId="02907621">
      <w:pPr>
        <w:spacing w:line="274" w:lineRule="auto"/>
        <w:rPr>
          <w:rFonts w:hint="eastAsia" w:ascii="方正楷体_GBK" w:hAnsi="方正楷体_GBK" w:eastAsia="方正楷体_GBK" w:cs="方正楷体_GBK"/>
          <w:sz w:val="30"/>
          <w:szCs w:val="30"/>
        </w:rPr>
      </w:pPr>
    </w:p>
    <w:p w14:paraId="5E728DA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如果我们要活着，我们必须用它们包裹和包围自己。</w:t>
      </w:r>
    </w:p>
    <w:p w14:paraId="3A2A799A">
      <w:pPr>
        <w:spacing w:line="274" w:lineRule="auto"/>
        <w:rPr>
          <w:rFonts w:hint="eastAsia" w:ascii="方正楷体_GBK" w:hAnsi="方正楷体_GBK" w:eastAsia="方正楷体_GBK" w:cs="方正楷体_GBK"/>
          <w:sz w:val="30"/>
          <w:szCs w:val="30"/>
        </w:rPr>
      </w:pPr>
    </w:p>
    <w:p w14:paraId="2BB8DC6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rather I speak this [is] because in these days men and women are intoxicated with a spiritual drunkenness or rather madness whereby they are always tempering and trifling about their bodies, and let their souls lie naked.</w:t>
      </w:r>
    </w:p>
    <w:p w14:paraId="6E3A4C2E">
      <w:pPr>
        <w:spacing w:line="274" w:lineRule="auto"/>
        <w:rPr>
          <w:rFonts w:hint="eastAsia" w:ascii="方正楷体_GBK" w:hAnsi="方正楷体_GBK" w:eastAsia="方正楷体_GBK" w:cs="方正楷体_GBK"/>
          <w:sz w:val="30"/>
          <w:szCs w:val="30"/>
        </w:rPr>
      </w:pPr>
    </w:p>
    <w:p w14:paraId="2FE52F3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我之所以这样说，是因为在这些日子里，男男女女都因一种属灵的醉酒或更确切地说是疯狂而中毒，使他们总是过分关注并轻视他们的身体，却任由他们的灵魂赤露。</w:t>
      </w:r>
    </w:p>
    <w:p w14:paraId="2F895851">
      <w:pPr>
        <w:spacing w:line="274" w:lineRule="auto"/>
        <w:rPr>
          <w:rFonts w:hint="eastAsia" w:ascii="方正楷体_GBK" w:hAnsi="方正楷体_GBK" w:eastAsia="方正楷体_GBK" w:cs="方正楷体_GBK"/>
          <w:sz w:val="30"/>
          <w:szCs w:val="30"/>
        </w:rPr>
      </w:pPr>
    </w:p>
    <w:p w14:paraId="128FC96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we have all put on Christ in baptism.</w:t>
      </w:r>
    </w:p>
    <w:p w14:paraId="5C7BFEEC">
      <w:pPr>
        <w:spacing w:line="274" w:lineRule="auto"/>
        <w:rPr>
          <w:rFonts w:hint="eastAsia" w:ascii="方正楷体_GBK" w:hAnsi="方正楷体_GBK" w:eastAsia="方正楷体_GBK" w:cs="方正楷体_GBK"/>
          <w:sz w:val="30"/>
          <w:szCs w:val="30"/>
        </w:rPr>
      </w:pPr>
    </w:p>
    <w:p w14:paraId="3319C56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可能有人会说，我们都在洗礼中穿上了基督。</w:t>
      </w:r>
    </w:p>
    <w:p w14:paraId="58D65444">
      <w:pPr>
        <w:spacing w:line="274" w:lineRule="auto"/>
        <w:rPr>
          <w:rFonts w:hint="eastAsia" w:ascii="方正楷体_GBK" w:hAnsi="方正楷体_GBK" w:eastAsia="方正楷体_GBK" w:cs="方正楷体_GBK"/>
          <w:sz w:val="30"/>
          <w:szCs w:val="30"/>
        </w:rPr>
      </w:pPr>
    </w:p>
    <w:p w14:paraId="7E66E57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We have had in England peace and prosperity this forty-three years.</w:t>
      </w:r>
    </w:p>
    <w:p w14:paraId="563F74A6">
      <w:pPr>
        <w:spacing w:line="274" w:lineRule="auto"/>
        <w:rPr>
          <w:rFonts w:hint="eastAsia" w:ascii="方正楷体_GBK" w:hAnsi="方正楷体_GBK" w:eastAsia="方正楷体_GBK" w:cs="方正楷体_GBK"/>
          <w:sz w:val="30"/>
          <w:szCs w:val="30"/>
        </w:rPr>
      </w:pPr>
    </w:p>
    <w:p w14:paraId="2237591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我回答：我们在英格兰已经有四十三年的和平与繁荣。</w:t>
      </w:r>
    </w:p>
    <w:p w14:paraId="1EDE9A38">
      <w:pPr>
        <w:spacing w:line="274" w:lineRule="auto"/>
        <w:rPr>
          <w:rFonts w:hint="eastAsia" w:ascii="方正楷体_GBK" w:hAnsi="方正楷体_GBK" w:eastAsia="方正楷体_GBK" w:cs="方正楷体_GBK"/>
          <w:sz w:val="30"/>
          <w:szCs w:val="30"/>
        </w:rPr>
      </w:pPr>
    </w:p>
    <w:p w14:paraId="741ACFD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have lived all this while, as it were in the warm sunshine.</w:t>
      </w:r>
    </w:p>
    <w:p w14:paraId="21EF4996">
      <w:pPr>
        <w:spacing w:line="274" w:lineRule="auto"/>
        <w:rPr>
          <w:rFonts w:hint="eastAsia" w:ascii="方正楷体_GBK" w:hAnsi="方正楷体_GBK" w:eastAsia="方正楷体_GBK" w:cs="方正楷体_GBK"/>
          <w:sz w:val="30"/>
          <w:szCs w:val="30"/>
        </w:rPr>
      </w:pPr>
    </w:p>
    <w:p w14:paraId="1C8FA3F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我们一直生活在这期间，如同在温暖的阳光下。</w:t>
      </w:r>
    </w:p>
    <w:p w14:paraId="02C302AC">
      <w:pPr>
        <w:spacing w:line="274" w:lineRule="auto"/>
        <w:rPr>
          <w:rFonts w:hint="eastAsia" w:ascii="方正楷体_GBK" w:hAnsi="方正楷体_GBK" w:eastAsia="方正楷体_GBK" w:cs="方正楷体_GBK"/>
          <w:sz w:val="30"/>
          <w:szCs w:val="30"/>
        </w:rPr>
      </w:pPr>
    </w:p>
    <w:p w14:paraId="4EB47EB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many of us (no doubt) have worn this garment very loosely.</w:t>
      </w:r>
    </w:p>
    <w:p w14:paraId="3D38C9A1">
      <w:pPr>
        <w:spacing w:line="274" w:lineRule="auto"/>
        <w:rPr>
          <w:rFonts w:hint="eastAsia" w:ascii="方正楷体_GBK" w:hAnsi="方正楷体_GBK" w:eastAsia="方正楷体_GBK" w:cs="方正楷体_GBK"/>
          <w:sz w:val="30"/>
          <w:szCs w:val="30"/>
        </w:rPr>
      </w:pPr>
    </w:p>
    <w:p w14:paraId="2C5B802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因此我们许多人（毫无疑问）都很松散地穿着这件衣服。</w:t>
      </w:r>
    </w:p>
    <w:p w14:paraId="7E09E9B2">
      <w:pPr>
        <w:spacing w:line="274" w:lineRule="auto"/>
        <w:rPr>
          <w:rFonts w:hint="eastAsia" w:ascii="方正楷体_GBK" w:hAnsi="方正楷体_GBK" w:eastAsia="方正楷体_GBK" w:cs="方正楷体_GBK"/>
          <w:sz w:val="30"/>
          <w:szCs w:val="30"/>
        </w:rPr>
      </w:pPr>
    </w:p>
    <w:p w14:paraId="6D389A8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there is a great temptation arising upon the consideration of our own indignity.</w:t>
      </w:r>
    </w:p>
    <w:p w14:paraId="46DA50FA">
      <w:pPr>
        <w:spacing w:line="274" w:lineRule="auto"/>
        <w:rPr>
          <w:rFonts w:hint="eastAsia" w:ascii="方正楷体_GBK" w:hAnsi="方正楷体_GBK" w:eastAsia="方正楷体_GBK" w:cs="方正楷体_GBK"/>
          <w:sz w:val="30"/>
          <w:szCs w:val="30"/>
        </w:rPr>
      </w:pPr>
    </w:p>
    <w:p w14:paraId="463C851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第三，考虑到我们自己的不配，会产生一个很大的试探。</w:t>
      </w:r>
    </w:p>
    <w:p w14:paraId="70EC0B2A">
      <w:pPr>
        <w:spacing w:line="274" w:lineRule="auto"/>
        <w:rPr>
          <w:rFonts w:hint="eastAsia" w:ascii="方正楷体_GBK" w:hAnsi="方正楷体_GBK" w:eastAsia="方正楷体_GBK" w:cs="方正楷体_GBK"/>
          <w:sz w:val="30"/>
          <w:szCs w:val="30"/>
        </w:rPr>
      </w:pPr>
    </w:p>
    <w:p w14:paraId="12F3EAB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when our sins come to our remembrance, they drive us from the presence of God and make us that we dare not pray.</w:t>
      </w:r>
    </w:p>
    <w:p w14:paraId="1689EE40">
      <w:pPr>
        <w:spacing w:line="274" w:lineRule="auto"/>
        <w:rPr>
          <w:rFonts w:hint="eastAsia" w:ascii="方正楷体_GBK" w:hAnsi="方正楷体_GBK" w:eastAsia="方正楷体_GBK" w:cs="方正楷体_GBK"/>
          <w:sz w:val="30"/>
          <w:szCs w:val="30"/>
        </w:rPr>
      </w:pPr>
    </w:p>
    <w:p w14:paraId="275EA8C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因为当我们的罪进入我们的记忆时，它们使我们远离上帝的同在，使我们不敢祷告。</w:t>
      </w:r>
    </w:p>
    <w:p w14:paraId="698051F0">
      <w:pPr>
        <w:spacing w:line="274" w:lineRule="auto"/>
        <w:rPr>
          <w:rFonts w:hint="eastAsia" w:ascii="方正楷体_GBK" w:hAnsi="方正楷体_GBK" w:eastAsia="方正楷体_GBK" w:cs="方正楷体_GBK"/>
          <w:sz w:val="30"/>
          <w:szCs w:val="30"/>
        </w:rPr>
      </w:pPr>
    </w:p>
    <w:p w14:paraId="650981F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remedy is this.</w:t>
      </w:r>
    </w:p>
    <w:p w14:paraId="03891CD2">
      <w:pPr>
        <w:spacing w:line="274" w:lineRule="auto"/>
        <w:rPr>
          <w:rFonts w:hint="eastAsia" w:ascii="方正楷体_GBK" w:hAnsi="方正楷体_GBK" w:eastAsia="方正楷体_GBK" w:cs="方正楷体_GBK"/>
          <w:sz w:val="30"/>
          <w:szCs w:val="30"/>
        </w:rPr>
      </w:pPr>
    </w:p>
    <w:p w14:paraId="3D7886B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现在的解决方法是这样。</w:t>
      </w:r>
    </w:p>
    <w:p w14:paraId="36A939A3">
      <w:pPr>
        <w:spacing w:line="274" w:lineRule="auto"/>
        <w:rPr>
          <w:rFonts w:hint="eastAsia" w:ascii="方正楷体_GBK" w:hAnsi="方正楷体_GBK" w:eastAsia="方正楷体_GBK" w:cs="方正楷体_GBK"/>
          <w:sz w:val="30"/>
          <w:szCs w:val="30"/>
        </w:rPr>
      </w:pPr>
    </w:p>
    <w:p w14:paraId="44AA5C5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come clothed with Christ into the presence of God.</w:t>
      </w:r>
    </w:p>
    <w:p w14:paraId="03D638F9">
      <w:pPr>
        <w:spacing w:line="274" w:lineRule="auto"/>
        <w:rPr>
          <w:rFonts w:hint="eastAsia" w:ascii="方正楷体_GBK" w:hAnsi="方正楷体_GBK" w:eastAsia="方正楷体_GBK" w:cs="方正楷体_GBK"/>
          <w:sz w:val="30"/>
          <w:szCs w:val="30"/>
        </w:rPr>
      </w:pPr>
    </w:p>
    <w:p w14:paraId="4900454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我们必须穿着基督进入上帝的同在。</w:t>
      </w:r>
    </w:p>
    <w:p w14:paraId="54BF1335">
      <w:pPr>
        <w:spacing w:line="274" w:lineRule="auto"/>
        <w:rPr>
          <w:rFonts w:hint="eastAsia" w:ascii="方正楷体_GBK" w:hAnsi="方正楷体_GBK" w:eastAsia="方正楷体_GBK" w:cs="方正楷体_GBK"/>
          <w:sz w:val="30"/>
          <w:szCs w:val="30"/>
        </w:rPr>
      </w:pPr>
    </w:p>
    <w:p w14:paraId="775F3E7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not come in our names, but we must come in His name and present the merit of Christ unto the Father, even as if we were one and the same person with Him.</w:t>
      </w:r>
    </w:p>
    <w:p w14:paraId="709FEEB7">
      <w:pPr>
        <w:spacing w:line="274" w:lineRule="auto"/>
        <w:rPr>
          <w:rFonts w:hint="eastAsia" w:ascii="方正楷体_GBK" w:hAnsi="方正楷体_GBK" w:eastAsia="方正楷体_GBK" w:cs="方正楷体_GBK"/>
          <w:sz w:val="30"/>
          <w:szCs w:val="30"/>
        </w:rPr>
      </w:pPr>
    </w:p>
    <w:p w14:paraId="241F111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我们不可以我们自己的名来，而必须奉祂的名来，并将基督的功德呈现给父，好像我们与祂是同一个人一样。</w:t>
      </w:r>
    </w:p>
    <w:p w14:paraId="177125F6">
      <w:pPr>
        <w:spacing w:line="274" w:lineRule="auto"/>
        <w:rPr>
          <w:rFonts w:hint="eastAsia" w:ascii="方正楷体_GBK" w:hAnsi="方正楷体_GBK" w:eastAsia="方正楷体_GBK" w:cs="方正楷体_GBK"/>
          <w:sz w:val="30"/>
          <w:szCs w:val="30"/>
        </w:rPr>
      </w:pPr>
    </w:p>
    <w:p w14:paraId="5EE7F9A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shall we be accepted.</w:t>
      </w:r>
    </w:p>
    <w:p w14:paraId="1DC301E3">
      <w:pPr>
        <w:spacing w:line="274" w:lineRule="auto"/>
        <w:rPr>
          <w:rFonts w:hint="eastAsia" w:ascii="方正楷体_GBK" w:hAnsi="方正楷体_GBK" w:eastAsia="方正楷体_GBK" w:cs="方正楷体_GBK"/>
          <w:sz w:val="30"/>
          <w:szCs w:val="30"/>
        </w:rPr>
      </w:pPr>
    </w:p>
    <w:p w14:paraId="7F44978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这样我们才会被悦纳。</w:t>
      </w:r>
    </w:p>
    <w:p w14:paraId="6029F55A">
      <w:pPr>
        <w:spacing w:line="274" w:lineRule="auto"/>
        <w:rPr>
          <w:rFonts w:hint="eastAsia" w:ascii="方正楷体_GBK" w:hAnsi="方正楷体_GBK" w:eastAsia="方正楷体_GBK" w:cs="方正楷体_GBK"/>
          <w:sz w:val="30"/>
          <w:szCs w:val="30"/>
        </w:rPr>
      </w:pPr>
    </w:p>
    <w:p w14:paraId="1F21DB8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it may be demanded, what we must do for ourselves in the time of plague, famine, sword?</w:t>
      </w:r>
    </w:p>
    <w:p w14:paraId="627F9A3A">
      <w:pPr>
        <w:spacing w:line="274" w:lineRule="auto"/>
        <w:rPr>
          <w:rFonts w:hint="eastAsia" w:ascii="方正楷体_GBK" w:hAnsi="方正楷体_GBK" w:eastAsia="方正楷体_GBK" w:cs="方正楷体_GBK"/>
          <w:sz w:val="30"/>
          <w:szCs w:val="30"/>
        </w:rPr>
      </w:pPr>
    </w:p>
    <w:p w14:paraId="4CCEFA3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第四，可能有人会问，在瘟疫、饥荒、刀剑的时候，我们必须为自己做什么？</w:t>
      </w:r>
    </w:p>
    <w:p w14:paraId="71480B70">
      <w:pPr>
        <w:spacing w:line="274" w:lineRule="auto"/>
        <w:rPr>
          <w:rFonts w:hint="eastAsia" w:ascii="方正楷体_GBK" w:hAnsi="方正楷体_GBK" w:eastAsia="方正楷体_GBK" w:cs="方正楷体_GBK"/>
          <w:sz w:val="30"/>
          <w:szCs w:val="30"/>
        </w:rPr>
      </w:pPr>
    </w:p>
    <w:p w14:paraId="3BD30C5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put on Christ; then shall we walk in safety in all dangers.</w:t>
      </w:r>
    </w:p>
    <w:p w14:paraId="27645971">
      <w:pPr>
        <w:spacing w:line="274" w:lineRule="auto"/>
        <w:rPr>
          <w:rFonts w:hint="eastAsia" w:ascii="方正楷体_GBK" w:hAnsi="方正楷体_GBK" w:eastAsia="方正楷体_GBK" w:cs="方正楷体_GBK"/>
          <w:sz w:val="30"/>
          <w:szCs w:val="30"/>
        </w:rPr>
      </w:pPr>
    </w:p>
    <w:p w14:paraId="4EDE63D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我们必须穿上基督；然后我们就能在所有危险中安全行走。</w:t>
      </w:r>
    </w:p>
    <w:p w14:paraId="7F53DF79">
      <w:pPr>
        <w:spacing w:line="274" w:lineRule="auto"/>
        <w:rPr>
          <w:rFonts w:hint="eastAsia" w:ascii="方正楷体_GBK" w:hAnsi="方正楷体_GBK" w:eastAsia="方正楷体_GBK" w:cs="方正楷体_GBK"/>
          <w:sz w:val="30"/>
          <w:szCs w:val="30"/>
        </w:rPr>
      </w:pPr>
    </w:p>
    <w:p w14:paraId="0D1FC5E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garment serves not only for a covering of our shame, but also for protection (Isa. 4:6).</w:t>
      </w:r>
    </w:p>
    <w:p w14:paraId="2A3C3F62">
      <w:pPr>
        <w:spacing w:line="274" w:lineRule="auto"/>
        <w:rPr>
          <w:rFonts w:hint="eastAsia" w:ascii="方正楷体_GBK" w:hAnsi="方正楷体_GBK" w:eastAsia="方正楷体_GBK" w:cs="方正楷体_GBK"/>
          <w:sz w:val="30"/>
          <w:szCs w:val="30"/>
        </w:rPr>
      </w:pPr>
    </w:p>
    <w:p w14:paraId="2FDE2BF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这衣服不仅用于遮盖我们的羞耻，也用于保护（赛4:6）。</w:t>
      </w:r>
    </w:p>
    <w:p w14:paraId="4A714DD1">
      <w:pPr>
        <w:spacing w:line="274" w:lineRule="auto"/>
        <w:rPr>
          <w:rFonts w:hint="eastAsia" w:ascii="方正楷体_GBK" w:hAnsi="方正楷体_GBK" w:eastAsia="方正楷体_GBK" w:cs="方正楷体_GBK"/>
          <w:sz w:val="30"/>
          <w:szCs w:val="30"/>
        </w:rPr>
      </w:pPr>
    </w:p>
    <w:p w14:paraId="4BFBB2E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we be taken away in any common judgment, being clothed with Christ, there is no more hurt done to us than to Him.</w:t>
      </w:r>
    </w:p>
    <w:p w14:paraId="6D37649A">
      <w:pPr>
        <w:spacing w:line="274" w:lineRule="auto"/>
        <w:rPr>
          <w:rFonts w:hint="eastAsia" w:ascii="方正楷体_GBK" w:hAnsi="方正楷体_GBK" w:eastAsia="方正楷体_GBK" w:cs="方正楷体_GBK"/>
          <w:sz w:val="30"/>
          <w:szCs w:val="30"/>
        </w:rPr>
      </w:pPr>
    </w:p>
    <w:p w14:paraId="3F4F0CA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如果我们在任何普遍的审判中被带走，因穿着基督，对我们的伤害不会比对祂的伤害更多。</w:t>
      </w:r>
    </w:p>
    <w:p w14:paraId="018B7409">
      <w:pPr>
        <w:spacing w:line="274" w:lineRule="auto"/>
        <w:rPr>
          <w:rFonts w:hint="eastAsia" w:ascii="方正楷体_GBK" w:hAnsi="方正楷体_GBK" w:eastAsia="方正楷体_GBK" w:cs="方正楷体_GBK"/>
          <w:sz w:val="30"/>
          <w:szCs w:val="30"/>
        </w:rPr>
      </w:pPr>
    </w:p>
    <w:p w14:paraId="2D3CBC7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carries us in His breast, as if we were part of His bowels.</w:t>
      </w:r>
    </w:p>
    <w:p w14:paraId="0740FBB1">
      <w:pPr>
        <w:spacing w:line="274" w:lineRule="auto"/>
        <w:rPr>
          <w:rFonts w:hint="eastAsia" w:ascii="方正楷体_GBK" w:hAnsi="方正楷体_GBK" w:eastAsia="方正楷体_GBK" w:cs="方正楷体_GBK"/>
          <w:sz w:val="30"/>
          <w:szCs w:val="30"/>
        </w:rPr>
      </w:pPr>
    </w:p>
    <w:p w14:paraId="39C4F50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祂把我们带在祂的胸前，如同我们是祂内脏的一部分。</w:t>
      </w:r>
    </w:p>
    <w:p w14:paraId="68D2F01C">
      <w:pPr>
        <w:spacing w:line="274" w:lineRule="auto"/>
        <w:rPr>
          <w:rFonts w:hint="eastAsia" w:ascii="方正楷体_GBK" w:hAnsi="方正楷体_GBK" w:eastAsia="方正楷体_GBK" w:cs="方正楷体_GBK"/>
          <w:sz w:val="30"/>
          <w:szCs w:val="30"/>
        </w:rPr>
      </w:pPr>
    </w:p>
    <w:p w14:paraId="6FD93CE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though we be clothed with Christ in baptism, yet we must further desire to be clothed upon (2 Cor. 5:4).</w:t>
      </w:r>
    </w:p>
    <w:p w14:paraId="4FF3B26E">
      <w:pPr>
        <w:spacing w:line="274" w:lineRule="auto"/>
        <w:rPr>
          <w:rFonts w:hint="eastAsia" w:ascii="方正楷体_GBK" w:hAnsi="方正楷体_GBK" w:eastAsia="方正楷体_GBK" w:cs="方正楷体_GBK"/>
          <w:sz w:val="30"/>
          <w:szCs w:val="30"/>
        </w:rPr>
      </w:pPr>
    </w:p>
    <w:p w14:paraId="2336671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最后，虽然我们在洗礼中穿上了基督，但我们必须进一步渴望被穿上（林后5:4）。</w:t>
      </w:r>
    </w:p>
    <w:p w14:paraId="75BB7E28">
      <w:pPr>
        <w:spacing w:line="274" w:lineRule="auto"/>
        <w:rPr>
          <w:rFonts w:hint="eastAsia" w:ascii="方正楷体_GBK" w:hAnsi="方正楷体_GBK" w:eastAsia="方正楷体_GBK" w:cs="方正楷体_GBK"/>
          <w:sz w:val="30"/>
          <w:szCs w:val="30"/>
        </w:rPr>
      </w:pPr>
    </w:p>
    <w:p w14:paraId="1B46A11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life we are clad with the justice of Christ (1 Cor. 1:30).</w:t>
      </w:r>
    </w:p>
    <w:p w14:paraId="5D7F2919">
      <w:pPr>
        <w:spacing w:line="274" w:lineRule="auto"/>
        <w:rPr>
          <w:rFonts w:hint="eastAsia" w:ascii="方正楷体_GBK" w:hAnsi="方正楷体_GBK" w:eastAsia="方正楷体_GBK" w:cs="方正楷体_GBK"/>
          <w:sz w:val="30"/>
          <w:szCs w:val="30"/>
        </w:rPr>
      </w:pPr>
    </w:p>
    <w:p w14:paraId="10645BE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在今生，我们穿上了基督的义（林前1:30）。</w:t>
      </w:r>
    </w:p>
    <w:p w14:paraId="2E0FB4AB">
      <w:pPr>
        <w:spacing w:line="274" w:lineRule="auto"/>
        <w:rPr>
          <w:rFonts w:hint="eastAsia" w:ascii="方正楷体_GBK" w:hAnsi="方正楷体_GBK" w:eastAsia="方正楷体_GBK" w:cs="方正楷体_GBK"/>
          <w:sz w:val="30"/>
          <w:szCs w:val="30"/>
        </w:rPr>
      </w:pPr>
    </w:p>
    <w:p w14:paraId="4A759D5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one garment.</w:t>
      </w:r>
    </w:p>
    <w:p w14:paraId="573461BD">
      <w:pPr>
        <w:spacing w:line="274" w:lineRule="auto"/>
        <w:rPr>
          <w:rFonts w:hint="eastAsia" w:ascii="方正楷体_GBK" w:hAnsi="方正楷体_GBK" w:eastAsia="方正楷体_GBK" w:cs="方正楷体_GBK"/>
          <w:sz w:val="30"/>
          <w:szCs w:val="30"/>
        </w:rPr>
      </w:pPr>
    </w:p>
    <w:p w14:paraId="0460ABA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这是一件衣服。</w:t>
      </w:r>
    </w:p>
    <w:p w14:paraId="52EB22A1">
      <w:pPr>
        <w:spacing w:line="274" w:lineRule="auto"/>
        <w:rPr>
          <w:rFonts w:hint="eastAsia" w:ascii="方正楷体_GBK" w:hAnsi="方正楷体_GBK" w:eastAsia="方正楷体_GBK" w:cs="方正楷体_GBK"/>
          <w:sz w:val="30"/>
          <w:szCs w:val="30"/>
        </w:rPr>
      </w:pPr>
    </w:p>
    <w:p w14:paraId="4456895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life to come, we shall be clad with immortality.</w:t>
      </w:r>
    </w:p>
    <w:p w14:paraId="5935AA25">
      <w:pPr>
        <w:spacing w:line="274" w:lineRule="auto"/>
        <w:rPr>
          <w:rFonts w:hint="eastAsia" w:ascii="方正楷体_GBK" w:hAnsi="方正楷体_GBK" w:eastAsia="方正楷体_GBK" w:cs="方正楷体_GBK"/>
          <w:sz w:val="30"/>
          <w:szCs w:val="30"/>
        </w:rPr>
      </w:pPr>
    </w:p>
    <w:p w14:paraId="5F23F21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在来生，我们将穿上不朽。</w:t>
      </w:r>
    </w:p>
    <w:p w14:paraId="440873B5">
      <w:pPr>
        <w:spacing w:line="274" w:lineRule="auto"/>
        <w:rPr>
          <w:rFonts w:hint="eastAsia" w:ascii="方正楷体_GBK" w:hAnsi="方正楷体_GBK" w:eastAsia="方正楷体_GBK" w:cs="方正楷体_GBK"/>
          <w:sz w:val="30"/>
          <w:szCs w:val="30"/>
        </w:rPr>
      </w:pPr>
    </w:p>
    <w:p w14:paraId="1CD34D5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second garment to be upon the former.</w:t>
      </w:r>
    </w:p>
    <w:p w14:paraId="294969C6">
      <w:pPr>
        <w:spacing w:line="274" w:lineRule="auto"/>
        <w:rPr>
          <w:rFonts w:hint="eastAsia" w:ascii="方正楷体_GBK" w:hAnsi="方正楷体_GBK" w:eastAsia="方正楷体_GBK" w:cs="方正楷体_GBK"/>
          <w:sz w:val="30"/>
          <w:szCs w:val="30"/>
        </w:rPr>
      </w:pPr>
    </w:p>
    <w:p w14:paraId="2205C56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这是第二件衣服，将穿在前者之上。</w:t>
      </w:r>
    </w:p>
    <w:p w14:paraId="40D07BB8">
      <w:pPr>
        <w:spacing w:line="274" w:lineRule="auto"/>
        <w:rPr>
          <w:rFonts w:hint="eastAsia" w:ascii="方正楷体_GBK" w:hAnsi="方正楷体_GBK" w:eastAsia="方正楷体_GBK" w:cs="方正楷体_GBK"/>
          <w:sz w:val="30"/>
          <w:szCs w:val="30"/>
        </w:rPr>
      </w:pPr>
    </w:p>
    <w:p w14:paraId="0A76325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Verse 28, "There is neither Jew nor Grecian," etc.</w:t>
      </w:r>
    </w:p>
    <w:p w14:paraId="4073CCEA">
      <w:pPr>
        <w:spacing w:line="274" w:lineRule="auto"/>
        <w:rPr>
          <w:rFonts w:hint="eastAsia" w:ascii="方正楷体_GBK" w:hAnsi="方正楷体_GBK" w:eastAsia="方正楷体_GBK" w:cs="方正楷体_GBK"/>
          <w:sz w:val="30"/>
          <w:szCs w:val="30"/>
        </w:rPr>
      </w:pPr>
    </w:p>
    <w:p w14:paraId="3BE8068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第28节，"并不分犹太人或希腊人"等。</w:t>
      </w:r>
    </w:p>
    <w:p w14:paraId="3DBAC222">
      <w:pPr>
        <w:spacing w:line="274" w:lineRule="auto"/>
        <w:rPr>
          <w:rFonts w:hint="eastAsia" w:ascii="方正楷体_GBK" w:hAnsi="方正楷体_GBK" w:eastAsia="方正楷体_GBK" w:cs="方正楷体_GBK"/>
          <w:sz w:val="30"/>
          <w:szCs w:val="30"/>
        </w:rPr>
      </w:pPr>
    </w:p>
    <w:p w14:paraId="321CAF4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(as I have said) contain an answer to an objection, which is this.</w:t>
      </w:r>
    </w:p>
    <w:p w14:paraId="0A80FF33">
      <w:pPr>
        <w:spacing w:line="274" w:lineRule="auto"/>
        <w:rPr>
          <w:rFonts w:hint="eastAsia" w:ascii="方正楷体_GBK" w:hAnsi="方正楷体_GBK" w:eastAsia="方正楷体_GBK" w:cs="方正楷体_GBK"/>
          <w:sz w:val="30"/>
          <w:szCs w:val="30"/>
        </w:rPr>
      </w:pPr>
    </w:p>
    <w:p w14:paraId="141FDEB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这些话（如我所说）包含对一个反对意见的回答，该反对意见是这样的。</w:t>
      </w:r>
    </w:p>
    <w:p w14:paraId="728D8282">
      <w:pPr>
        <w:spacing w:line="274" w:lineRule="auto"/>
        <w:rPr>
          <w:rFonts w:hint="eastAsia" w:ascii="方正楷体_GBK" w:hAnsi="方正楷体_GBK" w:eastAsia="方正楷体_GBK" w:cs="方正楷体_GBK"/>
          <w:sz w:val="30"/>
          <w:szCs w:val="30"/>
        </w:rPr>
      </w:pPr>
    </w:p>
    <w:p w14:paraId="4757D78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all believers among the Gentiles be children of God, and all put on Christ, then there is no difference between Jew and Gentile, and the prerogative of the Jew is nothing.</w:t>
      </w:r>
    </w:p>
    <w:p w14:paraId="12DE9B49">
      <w:pPr>
        <w:spacing w:line="274" w:lineRule="auto"/>
        <w:rPr>
          <w:rFonts w:hint="eastAsia" w:ascii="方正楷体_GBK" w:hAnsi="方正楷体_GBK" w:eastAsia="方正楷体_GBK" w:cs="方正楷体_GBK"/>
          <w:sz w:val="30"/>
          <w:szCs w:val="30"/>
        </w:rPr>
      </w:pPr>
    </w:p>
    <w:p w14:paraId="76754FB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如果所有外邦人中的信徒都是上帝的儿女，并且都穿上了基督，那么犹太人和外邦人之间就没有区别，而犹太人的特权就不存在了。</w:t>
      </w:r>
    </w:p>
    <w:p w14:paraId="2FA6A01E">
      <w:pPr>
        <w:spacing w:line="274" w:lineRule="auto"/>
        <w:rPr>
          <w:rFonts w:hint="eastAsia" w:ascii="方正楷体_GBK" w:hAnsi="方正楷体_GBK" w:eastAsia="方正楷体_GBK" w:cs="方正楷体_GBK"/>
          <w:sz w:val="30"/>
          <w:szCs w:val="30"/>
        </w:rPr>
      </w:pPr>
    </w:p>
    <w:p w14:paraId="47421B4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answers thus. There be sundry differences of men in respect of nation, condition, sex.</w:t>
      </w:r>
    </w:p>
    <w:p w14:paraId="760474C6">
      <w:pPr>
        <w:spacing w:line="274" w:lineRule="auto"/>
        <w:rPr>
          <w:rFonts w:hint="eastAsia" w:ascii="方正楷体_GBK" w:hAnsi="方正楷体_GBK" w:eastAsia="方正楷体_GBK" w:cs="方正楷体_GBK"/>
          <w:sz w:val="30"/>
          <w:szCs w:val="30"/>
        </w:rPr>
      </w:pPr>
    </w:p>
    <w:p w14:paraId="7E09463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保罗这样回答：在国籍、状况、性别方面，人有各种不同。</w:t>
      </w:r>
    </w:p>
    <w:p w14:paraId="24EC1045">
      <w:pPr>
        <w:spacing w:line="274" w:lineRule="auto"/>
        <w:rPr>
          <w:rFonts w:hint="eastAsia" w:ascii="方正楷体_GBK" w:hAnsi="方正楷体_GBK" w:eastAsia="方正楷体_GBK" w:cs="方正楷体_GBK"/>
          <w:sz w:val="30"/>
          <w:szCs w:val="30"/>
        </w:rPr>
      </w:pPr>
    </w:p>
    <w:p w14:paraId="5BF557B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in respect of Christ, all are one.</w:t>
      </w:r>
    </w:p>
    <w:p w14:paraId="2998DD65">
      <w:pPr>
        <w:spacing w:line="274" w:lineRule="auto"/>
        <w:rPr>
          <w:rFonts w:hint="eastAsia" w:ascii="方正楷体_GBK" w:hAnsi="方正楷体_GBK" w:eastAsia="方正楷体_GBK" w:cs="方正楷体_GBK"/>
          <w:sz w:val="30"/>
          <w:szCs w:val="30"/>
        </w:rPr>
      </w:pPr>
    </w:p>
    <w:p w14:paraId="41E35E5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然而就着基督而言，所有人都是一。</w:t>
      </w:r>
    </w:p>
    <w:p w14:paraId="7D6EA3BE">
      <w:pPr>
        <w:spacing w:line="274" w:lineRule="auto"/>
        <w:rPr>
          <w:rFonts w:hint="eastAsia" w:ascii="方正楷体_GBK" w:hAnsi="方正楷体_GBK" w:eastAsia="方正楷体_GBK" w:cs="方正楷体_GBK"/>
          <w:sz w:val="30"/>
          <w:szCs w:val="30"/>
        </w:rPr>
      </w:pPr>
    </w:p>
    <w:p w14:paraId="75DAEA2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I have showed that these words contain the ground of the adoption of the Galatians, which is a union with Christ whereby all believers are made one with Him.</w:t>
      </w:r>
    </w:p>
    <w:p w14:paraId="5A5DF7A3">
      <w:pPr>
        <w:spacing w:line="274" w:lineRule="auto"/>
        <w:rPr>
          <w:rFonts w:hint="eastAsia" w:ascii="方正楷体_GBK" w:hAnsi="方正楷体_GBK" w:eastAsia="方正楷体_GBK" w:cs="方正楷体_GBK"/>
          <w:sz w:val="30"/>
          <w:szCs w:val="30"/>
        </w:rPr>
      </w:pPr>
    </w:p>
    <w:p w14:paraId="295EA26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此外，我已经表明，这些话包含了加拉太人被收养的根基，这根基是与基督的联合，藉此所有信徒与祂成为一。</w:t>
      </w:r>
    </w:p>
    <w:p w14:paraId="274F202C">
      <w:pPr>
        <w:spacing w:line="274" w:lineRule="auto"/>
        <w:rPr>
          <w:rFonts w:hint="eastAsia" w:ascii="方正楷体_GBK" w:hAnsi="方正楷体_GBK" w:eastAsia="方正楷体_GBK" w:cs="方正楷体_GBK"/>
          <w:sz w:val="30"/>
          <w:szCs w:val="30"/>
        </w:rPr>
      </w:pPr>
    </w:p>
    <w:p w14:paraId="79F90C0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remain other things to be added.</w:t>
      </w:r>
    </w:p>
    <w:p w14:paraId="1ABB7140">
      <w:pPr>
        <w:spacing w:line="274" w:lineRule="auto"/>
        <w:rPr>
          <w:rFonts w:hint="eastAsia" w:ascii="方正楷体_GBK" w:hAnsi="方正楷体_GBK" w:eastAsia="方正楷体_GBK" w:cs="方正楷体_GBK"/>
          <w:sz w:val="30"/>
          <w:szCs w:val="30"/>
        </w:rPr>
      </w:pPr>
    </w:p>
    <w:p w14:paraId="394B09E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还有其他事情需要补充。</w:t>
      </w:r>
    </w:p>
    <w:p w14:paraId="6D3A1E9A">
      <w:pPr>
        <w:spacing w:line="274" w:lineRule="auto"/>
        <w:rPr>
          <w:rFonts w:hint="eastAsia" w:ascii="方正楷体_GBK" w:hAnsi="方正楷体_GBK" w:eastAsia="方正楷体_GBK" w:cs="方正楷体_GBK"/>
          <w:sz w:val="30"/>
          <w:szCs w:val="30"/>
        </w:rPr>
      </w:pPr>
    </w:p>
    <w:p w14:paraId="08A2D9C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occasion of this text, two questions are moved, the answer whereof serves much to clear the meaning of Paul.</w:t>
      </w:r>
    </w:p>
    <w:p w14:paraId="2ADF33D8">
      <w:pPr>
        <w:spacing w:line="274" w:lineRule="auto"/>
        <w:rPr>
          <w:rFonts w:hint="eastAsia" w:ascii="方正楷体_GBK" w:hAnsi="方正楷体_GBK" w:eastAsia="方正楷体_GBK" w:cs="方正楷体_GBK"/>
          <w:sz w:val="30"/>
          <w:szCs w:val="30"/>
        </w:rPr>
      </w:pPr>
    </w:p>
    <w:p w14:paraId="779BBF1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借着这段经文的机会，提出了两个问题，对这些问题的回答有助于澄清保罗的意思。</w:t>
      </w:r>
    </w:p>
    <w:p w14:paraId="3082DC96">
      <w:pPr>
        <w:spacing w:line="274" w:lineRule="auto"/>
        <w:rPr>
          <w:rFonts w:hint="eastAsia" w:ascii="方正楷体_GBK" w:hAnsi="方正楷体_GBK" w:eastAsia="方正楷体_GBK" w:cs="方正楷体_GBK"/>
          <w:sz w:val="30"/>
          <w:szCs w:val="30"/>
        </w:rPr>
      </w:pPr>
    </w:p>
    <w:p w14:paraId="61B1F74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whether magistracy and government be necessary in the societies of Christians?</w:t>
      </w:r>
    </w:p>
    <w:p w14:paraId="50FEF9A7">
      <w:pPr>
        <w:spacing w:line="274" w:lineRule="auto"/>
        <w:rPr>
          <w:rFonts w:hint="eastAsia" w:ascii="方正楷体_GBK" w:hAnsi="方正楷体_GBK" w:eastAsia="方正楷体_GBK" w:cs="方正楷体_GBK"/>
          <w:sz w:val="30"/>
          <w:szCs w:val="30"/>
        </w:rPr>
      </w:pPr>
    </w:p>
    <w:p w14:paraId="54D01FC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第一个问题是，在基督徒社会中，官职和政府是否必要？</w:t>
      </w:r>
    </w:p>
    <w:p w14:paraId="61B95B57">
      <w:pPr>
        <w:spacing w:line="274" w:lineRule="auto"/>
        <w:rPr>
          <w:rFonts w:hint="eastAsia" w:ascii="方正楷体_GBK" w:hAnsi="方正楷体_GBK" w:eastAsia="方正楷体_GBK" w:cs="方正楷体_GBK"/>
          <w:sz w:val="30"/>
          <w:szCs w:val="30"/>
        </w:rPr>
      </w:pPr>
    </w:p>
    <w:p w14:paraId="7BFC5A8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Yea: "Kings and queens shall be nursing fathers and nursing mothers to the church of God," says the prophet (Isa. 49:23).</w:t>
      </w:r>
    </w:p>
    <w:p w14:paraId="6B7973CF">
      <w:pPr>
        <w:spacing w:line="274" w:lineRule="auto"/>
        <w:rPr>
          <w:rFonts w:hint="eastAsia" w:ascii="方正楷体_GBK" w:hAnsi="方正楷体_GBK" w:eastAsia="方正楷体_GBK" w:cs="方正楷体_GBK"/>
          <w:sz w:val="30"/>
          <w:szCs w:val="30"/>
        </w:rPr>
      </w:pPr>
    </w:p>
    <w:p w14:paraId="7E40B64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答：是的："君王必作你的养父，王后必作你的乳母,"先知说（赛49:23）。</w:t>
      </w:r>
    </w:p>
    <w:p w14:paraId="1DC34593">
      <w:pPr>
        <w:spacing w:line="274" w:lineRule="auto"/>
        <w:rPr>
          <w:rFonts w:hint="eastAsia" w:ascii="方正楷体_GBK" w:hAnsi="方正楷体_GBK" w:eastAsia="方正楷体_GBK" w:cs="方正楷体_GBK"/>
          <w:sz w:val="30"/>
          <w:szCs w:val="30"/>
        </w:rPr>
      </w:pPr>
    </w:p>
    <w:p w14:paraId="6225980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bids us, "Pray for kings and all in authority, that we may live in peace and godliness" (1 Tim. 2:1).</w:t>
      </w:r>
    </w:p>
    <w:p w14:paraId="041CD4D4">
      <w:pPr>
        <w:spacing w:line="274" w:lineRule="auto"/>
        <w:rPr>
          <w:rFonts w:hint="eastAsia" w:ascii="方正楷体_GBK" w:hAnsi="方正楷体_GBK" w:eastAsia="方正楷体_GBK" w:cs="方正楷体_GBK"/>
          <w:sz w:val="30"/>
          <w:szCs w:val="30"/>
        </w:rPr>
      </w:pPr>
    </w:p>
    <w:p w14:paraId="1254FD6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保罗吩咐我们，"为君王和一切在位的祷告，使我们可以敬虔端正地过平安的生活"（提前2:1）。</w:t>
      </w:r>
    </w:p>
    <w:p w14:paraId="4EF0D3AD">
      <w:pPr>
        <w:spacing w:line="274" w:lineRule="auto"/>
        <w:rPr>
          <w:rFonts w:hint="eastAsia" w:ascii="方正楷体_GBK" w:hAnsi="方正楷体_GBK" w:eastAsia="方正楷体_GBK" w:cs="方正楷体_GBK"/>
          <w:sz w:val="30"/>
          <w:szCs w:val="30"/>
        </w:rPr>
      </w:pPr>
    </w:p>
    <w:p w14:paraId="5FA78DD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commandment, "Honor thy father," etc., requires subjection to authority.</w:t>
      </w:r>
    </w:p>
    <w:p w14:paraId="5963093A">
      <w:pPr>
        <w:spacing w:line="274" w:lineRule="auto"/>
        <w:rPr>
          <w:rFonts w:hint="eastAsia" w:ascii="方正楷体_GBK" w:hAnsi="方正楷体_GBK" w:eastAsia="方正楷体_GBK" w:cs="方正楷体_GBK"/>
          <w:sz w:val="30"/>
          <w:szCs w:val="30"/>
        </w:rPr>
      </w:pPr>
    </w:p>
    <w:p w14:paraId="4E1E08C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第五条诫命，"当孝敬父母"等，要求服从权柄。</w:t>
      </w:r>
    </w:p>
    <w:p w14:paraId="5646D2DC">
      <w:pPr>
        <w:spacing w:line="274" w:lineRule="auto"/>
        <w:rPr>
          <w:rFonts w:hint="eastAsia" w:ascii="方正楷体_GBK" w:hAnsi="方正楷体_GBK" w:eastAsia="方正楷体_GBK" w:cs="方正楷体_GBK"/>
          <w:sz w:val="30"/>
          <w:szCs w:val="30"/>
        </w:rPr>
      </w:pPr>
    </w:p>
    <w:p w14:paraId="70A9451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commandment is eternal.</w:t>
      </w:r>
    </w:p>
    <w:p w14:paraId="262D6097">
      <w:pPr>
        <w:spacing w:line="274" w:lineRule="auto"/>
        <w:rPr>
          <w:rFonts w:hint="eastAsia" w:ascii="方正楷体_GBK" w:hAnsi="方正楷体_GBK" w:eastAsia="方正楷体_GBK" w:cs="方正楷体_GBK"/>
          <w:sz w:val="30"/>
          <w:szCs w:val="30"/>
        </w:rPr>
      </w:pPr>
    </w:p>
    <w:p w14:paraId="0081ACE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这诫命是永恒的。</w:t>
      </w:r>
    </w:p>
    <w:p w14:paraId="18BB1700">
      <w:pPr>
        <w:spacing w:line="274" w:lineRule="auto"/>
        <w:rPr>
          <w:rFonts w:hint="eastAsia" w:ascii="方正楷体_GBK" w:hAnsi="方正楷体_GBK" w:eastAsia="方正楷体_GBK" w:cs="方正楷体_GBK"/>
          <w:sz w:val="30"/>
          <w:szCs w:val="30"/>
        </w:rPr>
      </w:pPr>
    </w:p>
    <w:p w14:paraId="7A15A71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All believers are "one in Christ." Therefore there is no subjection among them.</w:t>
      </w:r>
    </w:p>
    <w:p w14:paraId="7158DDEB">
      <w:pPr>
        <w:spacing w:line="274" w:lineRule="auto"/>
        <w:rPr>
          <w:rFonts w:hint="eastAsia" w:ascii="方正楷体_GBK" w:hAnsi="方正楷体_GBK" w:eastAsia="方正楷体_GBK" w:cs="方正楷体_GBK"/>
          <w:sz w:val="30"/>
          <w:szCs w:val="30"/>
        </w:rPr>
      </w:pPr>
    </w:p>
    <w:p w14:paraId="2BB9A77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反对一：所有信徒在"基督里合一"。因此他们之间没有从属关系。</w:t>
      </w:r>
    </w:p>
    <w:p w14:paraId="28DE8304">
      <w:pPr>
        <w:spacing w:line="274" w:lineRule="auto"/>
        <w:rPr>
          <w:rFonts w:hint="eastAsia" w:ascii="方正楷体_GBK" w:hAnsi="方正楷体_GBK" w:eastAsia="方正楷体_GBK" w:cs="方正楷体_GBK"/>
          <w:sz w:val="30"/>
          <w:szCs w:val="30"/>
        </w:rPr>
      </w:pPr>
    </w:p>
    <w:p w14:paraId="47F7ACB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Believers are under a twofold estate or regiment.</w:t>
      </w:r>
    </w:p>
    <w:p w14:paraId="150E8F34">
      <w:pPr>
        <w:spacing w:line="274" w:lineRule="auto"/>
        <w:rPr>
          <w:rFonts w:hint="eastAsia" w:ascii="方正楷体_GBK" w:hAnsi="方正楷体_GBK" w:eastAsia="方正楷体_GBK" w:cs="方正楷体_GBK"/>
          <w:sz w:val="30"/>
          <w:szCs w:val="30"/>
        </w:rPr>
      </w:pPr>
    </w:p>
    <w:p w14:paraId="5755029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答：信徒处于两种状态或管理之下。</w:t>
      </w:r>
    </w:p>
    <w:p w14:paraId="1966643D">
      <w:pPr>
        <w:spacing w:line="274" w:lineRule="auto"/>
        <w:rPr>
          <w:rFonts w:hint="eastAsia" w:ascii="方正楷体_GBK" w:hAnsi="方正楷体_GBK" w:eastAsia="方正楷体_GBK" w:cs="方正楷体_GBK"/>
          <w:sz w:val="30"/>
          <w:szCs w:val="30"/>
        </w:rPr>
      </w:pPr>
    </w:p>
    <w:p w14:paraId="75C4E74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regiment of this world, in civil society.</w:t>
      </w:r>
    </w:p>
    <w:p w14:paraId="70C08363">
      <w:pPr>
        <w:spacing w:line="274" w:lineRule="auto"/>
        <w:rPr>
          <w:rFonts w:hint="eastAsia" w:ascii="方正楷体_GBK" w:hAnsi="方正楷体_GBK" w:eastAsia="方正楷体_GBK" w:cs="方正楷体_GBK"/>
          <w:sz w:val="30"/>
          <w:szCs w:val="30"/>
        </w:rPr>
      </w:pPr>
    </w:p>
    <w:p w14:paraId="6C432DB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第一是这个世界的管理，在公民社会中。</w:t>
      </w:r>
    </w:p>
    <w:p w14:paraId="60F8A9F3">
      <w:pPr>
        <w:spacing w:line="274" w:lineRule="auto"/>
        <w:rPr>
          <w:rFonts w:hint="eastAsia" w:ascii="方正楷体_GBK" w:hAnsi="方正楷体_GBK" w:eastAsia="方正楷体_GBK" w:cs="方正楷体_GBK"/>
          <w:sz w:val="30"/>
          <w:szCs w:val="30"/>
        </w:rPr>
      </w:pPr>
    </w:p>
    <w:p w14:paraId="5BB9009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the regiment of the kingdom of heaven which stands in "justice, peace of conscience, joy in the Holy Ghost."</w:t>
      </w:r>
    </w:p>
    <w:p w14:paraId="6F81C610">
      <w:pPr>
        <w:spacing w:line="274" w:lineRule="auto"/>
        <w:rPr>
          <w:rFonts w:hint="eastAsia" w:ascii="方正楷体_GBK" w:hAnsi="方正楷体_GBK" w:eastAsia="方正楷体_GBK" w:cs="方正楷体_GBK"/>
          <w:sz w:val="30"/>
          <w:szCs w:val="30"/>
        </w:rPr>
      </w:pPr>
    </w:p>
    <w:p w14:paraId="62D3682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第二是天国的管理，在于"公义、良心的平安、圣灵中的喜乐"。</w:t>
      </w:r>
    </w:p>
    <w:p w14:paraId="3C39BE22">
      <w:pPr>
        <w:spacing w:line="274" w:lineRule="auto"/>
        <w:rPr>
          <w:rFonts w:hint="eastAsia" w:ascii="方正楷体_GBK" w:hAnsi="方正楷体_GBK" w:eastAsia="方正楷体_GBK" w:cs="方正楷体_GBK"/>
          <w:sz w:val="30"/>
          <w:szCs w:val="30"/>
        </w:rPr>
      </w:pPr>
    </w:p>
    <w:p w14:paraId="61199B3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first estate, there are sundry differences of persons that believe: some fathers and mothers, some children, some masters and servants, some magistrates and subjects.</w:t>
      </w:r>
    </w:p>
    <w:p w14:paraId="0E81A08A">
      <w:pPr>
        <w:spacing w:line="274" w:lineRule="auto"/>
        <w:rPr>
          <w:rFonts w:hint="eastAsia" w:ascii="方正楷体_GBK" w:hAnsi="方正楷体_GBK" w:eastAsia="方正楷体_GBK" w:cs="方正楷体_GBK"/>
          <w:sz w:val="30"/>
          <w:szCs w:val="30"/>
        </w:rPr>
      </w:pPr>
    </w:p>
    <w:p w14:paraId="3925D88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在第一种状态下，相信的人有各种不同：有父母，有儿女，有主人和仆人，有官员和子民。</w:t>
      </w:r>
    </w:p>
    <w:p w14:paraId="567FABA0">
      <w:pPr>
        <w:spacing w:line="274" w:lineRule="auto"/>
        <w:rPr>
          <w:rFonts w:hint="eastAsia" w:ascii="方正楷体_GBK" w:hAnsi="方正楷体_GBK" w:eastAsia="方正楷体_GBK" w:cs="方正楷体_GBK"/>
          <w:sz w:val="30"/>
          <w:szCs w:val="30"/>
        </w:rPr>
      </w:pPr>
    </w:p>
    <w:p w14:paraId="6B02EA9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second estate, there are no outward differences of men, but all are members of Christ, and all one in Him.</w:t>
      </w:r>
    </w:p>
    <w:p w14:paraId="24CC12D8">
      <w:pPr>
        <w:spacing w:line="274" w:lineRule="auto"/>
        <w:rPr>
          <w:rFonts w:hint="eastAsia" w:ascii="方正楷体_GBK" w:hAnsi="方正楷体_GBK" w:eastAsia="方正楷体_GBK" w:cs="方正楷体_GBK"/>
          <w:sz w:val="30"/>
          <w:szCs w:val="30"/>
        </w:rPr>
      </w:pPr>
    </w:p>
    <w:p w14:paraId="5D35341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在第二种状态下，人没有外在的区别，而是都是基督的肢体，在祂里面合而为一。</w:t>
      </w:r>
    </w:p>
    <w:p w14:paraId="589A51C9">
      <w:pPr>
        <w:spacing w:line="274" w:lineRule="auto"/>
        <w:rPr>
          <w:rFonts w:hint="eastAsia" w:ascii="方正楷体_GBK" w:hAnsi="方正楷体_GBK" w:eastAsia="方正楷体_GBK" w:cs="方正楷体_GBK"/>
          <w:sz w:val="30"/>
          <w:szCs w:val="30"/>
        </w:rPr>
      </w:pPr>
    </w:p>
    <w:p w14:paraId="6EAEBA5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must the text be understood.</w:t>
      </w:r>
    </w:p>
    <w:p w14:paraId="40393BCF">
      <w:pPr>
        <w:spacing w:line="274" w:lineRule="auto"/>
        <w:rPr>
          <w:rFonts w:hint="eastAsia" w:ascii="方正楷体_GBK" w:hAnsi="方正楷体_GBK" w:eastAsia="方正楷体_GBK" w:cs="方正楷体_GBK"/>
          <w:sz w:val="30"/>
          <w:szCs w:val="30"/>
        </w:rPr>
      </w:pPr>
    </w:p>
    <w:p w14:paraId="614E433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这样必须理解这段经文。</w:t>
      </w:r>
    </w:p>
    <w:p w14:paraId="5FF91181">
      <w:pPr>
        <w:spacing w:line="274" w:lineRule="auto"/>
        <w:rPr>
          <w:rFonts w:hint="eastAsia" w:ascii="方正楷体_GBK" w:hAnsi="方正楷体_GBK" w:eastAsia="方正楷体_GBK" w:cs="方正楷体_GBK"/>
          <w:sz w:val="30"/>
          <w:szCs w:val="30"/>
        </w:rPr>
      </w:pPr>
    </w:p>
    <w:p w14:paraId="24C63B0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Believers are governed by God's Spirit, and therefore outward government by magistrates is needless.</w:t>
      </w:r>
    </w:p>
    <w:p w14:paraId="15A324ED">
      <w:pPr>
        <w:spacing w:line="274" w:lineRule="auto"/>
        <w:rPr>
          <w:rFonts w:hint="eastAsia" w:ascii="方正楷体_GBK" w:hAnsi="方正楷体_GBK" w:eastAsia="方正楷体_GBK" w:cs="方正楷体_GBK"/>
          <w:sz w:val="30"/>
          <w:szCs w:val="30"/>
        </w:rPr>
      </w:pPr>
    </w:p>
    <w:p w14:paraId="401EDFC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反对二：信徒受上帝的灵管理，因此官员的外在管理是不必要的。</w:t>
      </w:r>
    </w:p>
    <w:p w14:paraId="0DA5D669">
      <w:pPr>
        <w:spacing w:line="274" w:lineRule="auto"/>
        <w:rPr>
          <w:rFonts w:hint="eastAsia" w:ascii="方正楷体_GBK" w:hAnsi="方正楷体_GBK" w:eastAsia="方正楷体_GBK" w:cs="方正楷体_GBK"/>
          <w:sz w:val="30"/>
          <w:szCs w:val="30"/>
        </w:rPr>
      </w:pPr>
    </w:p>
    <w:p w14:paraId="7957A4D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the visible church, hypocrites are mingled with true believers, and they are not governed by God's Spirit, but by the spirit of the devil.</w:t>
      </w:r>
    </w:p>
    <w:p w14:paraId="55AA23CA">
      <w:pPr>
        <w:spacing w:line="274" w:lineRule="auto"/>
        <w:rPr>
          <w:rFonts w:hint="eastAsia" w:ascii="方正楷体_GBK" w:hAnsi="方正楷体_GBK" w:eastAsia="方正楷体_GBK" w:cs="方正楷体_GBK"/>
          <w:sz w:val="30"/>
          <w:szCs w:val="30"/>
        </w:rPr>
      </w:pPr>
    </w:p>
    <w:p w14:paraId="5C603A6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答：在有形的教会中，假冒为善的人与真信徒混杂，他们不受上帝的灵管理，而是受魔鬼的灵管理。</w:t>
      </w:r>
    </w:p>
    <w:p w14:paraId="377D3A3A">
      <w:pPr>
        <w:spacing w:line="274" w:lineRule="auto"/>
        <w:rPr>
          <w:rFonts w:hint="eastAsia" w:ascii="方正楷体_GBK" w:hAnsi="方正楷体_GBK" w:eastAsia="方正楷体_GBK" w:cs="方正楷体_GBK"/>
          <w:sz w:val="30"/>
          <w:szCs w:val="30"/>
        </w:rPr>
      </w:pPr>
    </w:p>
    <w:p w14:paraId="444B52D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in respect of them, civil authority is requisite.</w:t>
      </w:r>
    </w:p>
    <w:p w14:paraId="1FA1460A">
      <w:pPr>
        <w:spacing w:line="274" w:lineRule="auto"/>
        <w:rPr>
          <w:rFonts w:hint="eastAsia" w:ascii="方正楷体_GBK" w:hAnsi="方正楷体_GBK" w:eastAsia="方正楷体_GBK" w:cs="方正楷体_GBK"/>
          <w:sz w:val="30"/>
          <w:szCs w:val="30"/>
        </w:rPr>
      </w:pPr>
    </w:p>
    <w:p w14:paraId="0B5A8E8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因此就他们而言，公民权柄是必要的。</w:t>
      </w:r>
    </w:p>
    <w:p w14:paraId="3358548B">
      <w:pPr>
        <w:spacing w:line="274" w:lineRule="auto"/>
        <w:rPr>
          <w:rFonts w:hint="eastAsia" w:ascii="方正楷体_GBK" w:hAnsi="方正楷体_GBK" w:eastAsia="方正楷体_GBK" w:cs="方正楷体_GBK"/>
          <w:sz w:val="30"/>
          <w:szCs w:val="30"/>
        </w:rPr>
      </w:pPr>
    </w:p>
    <w:p w14:paraId="6A08E4F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true believers are but in part governed by the Spirit for the time of this life.</w:t>
      </w:r>
    </w:p>
    <w:p w14:paraId="611AB254">
      <w:pPr>
        <w:spacing w:line="274" w:lineRule="auto"/>
        <w:rPr>
          <w:rFonts w:hint="eastAsia" w:ascii="方正楷体_GBK" w:hAnsi="方正楷体_GBK" w:eastAsia="方正楷体_GBK" w:cs="方正楷体_GBK"/>
          <w:sz w:val="30"/>
          <w:szCs w:val="30"/>
        </w:rPr>
      </w:pPr>
    </w:p>
    <w:p w14:paraId="0C2C69A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再者，真信徒在今生只是部分地受圣灵管理。</w:t>
      </w:r>
    </w:p>
    <w:p w14:paraId="2CC5CEF1">
      <w:pPr>
        <w:spacing w:line="274" w:lineRule="auto"/>
        <w:rPr>
          <w:rFonts w:hint="eastAsia" w:ascii="方正楷体_GBK" w:hAnsi="方正楷体_GBK" w:eastAsia="方正楷体_GBK" w:cs="方正楷体_GBK"/>
          <w:sz w:val="30"/>
          <w:szCs w:val="30"/>
        </w:rPr>
      </w:pPr>
    </w:p>
    <w:p w14:paraId="515F67D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civil government is requisite for the ordering of the outward man and for the protection of the church.</w:t>
      </w:r>
    </w:p>
    <w:p w14:paraId="116B085A">
      <w:pPr>
        <w:spacing w:line="274" w:lineRule="auto"/>
        <w:rPr>
          <w:rFonts w:hint="eastAsia" w:ascii="方正楷体_GBK" w:hAnsi="方正楷体_GBK" w:eastAsia="方正楷体_GBK" w:cs="方正楷体_GBK"/>
          <w:sz w:val="30"/>
          <w:szCs w:val="30"/>
        </w:rPr>
      </w:pPr>
    </w:p>
    <w:p w14:paraId="1B4AA20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因此，公民政府对于治理外在人和保护教会是必要的。</w:t>
      </w:r>
    </w:p>
    <w:p w14:paraId="2EB4690D">
      <w:pPr>
        <w:spacing w:line="274" w:lineRule="auto"/>
        <w:rPr>
          <w:rFonts w:hint="eastAsia" w:ascii="方正楷体_GBK" w:hAnsi="方正楷体_GBK" w:eastAsia="方正楷体_GBK" w:cs="方正楷体_GBK"/>
          <w:sz w:val="30"/>
          <w:szCs w:val="30"/>
        </w:rPr>
      </w:pPr>
    </w:p>
    <w:p w14:paraId="06788F4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They that are in Christ are freed from sin, and, consequently, from subjection which follows upon sin.</w:t>
      </w:r>
    </w:p>
    <w:p w14:paraId="310C6AE2">
      <w:pPr>
        <w:spacing w:line="274" w:lineRule="auto"/>
        <w:rPr>
          <w:rFonts w:hint="eastAsia" w:ascii="方正楷体_GBK" w:hAnsi="方正楷体_GBK" w:eastAsia="方正楷体_GBK" w:cs="方正楷体_GBK"/>
          <w:sz w:val="30"/>
          <w:szCs w:val="30"/>
        </w:rPr>
      </w:pPr>
    </w:p>
    <w:p w14:paraId="6E16859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反对三：那些在基督里的人已从罪中得释放，因此也从随之而来的服从中得释放。</w:t>
      </w:r>
    </w:p>
    <w:p w14:paraId="59F9A421">
      <w:pPr>
        <w:spacing w:line="274" w:lineRule="auto"/>
        <w:rPr>
          <w:rFonts w:hint="eastAsia" w:ascii="方正楷体_GBK" w:hAnsi="方正楷体_GBK" w:eastAsia="方正楷体_GBK" w:cs="方正楷体_GBK"/>
          <w:sz w:val="30"/>
          <w:szCs w:val="30"/>
        </w:rPr>
      </w:pPr>
    </w:p>
    <w:p w14:paraId="0DC74FF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Subjection is either politic or servile.</w:t>
      </w:r>
    </w:p>
    <w:p w14:paraId="3B202871">
      <w:pPr>
        <w:spacing w:line="274" w:lineRule="auto"/>
        <w:rPr>
          <w:rFonts w:hint="eastAsia" w:ascii="方正楷体_GBK" w:hAnsi="方正楷体_GBK" w:eastAsia="方正楷体_GBK" w:cs="方正楷体_GBK"/>
          <w:sz w:val="30"/>
          <w:szCs w:val="30"/>
        </w:rPr>
      </w:pPr>
    </w:p>
    <w:p w14:paraId="3808D36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答：服从要么是政治性的，要么是奴役性的。</w:t>
      </w:r>
    </w:p>
    <w:p w14:paraId="45DDB2D2">
      <w:pPr>
        <w:spacing w:line="274" w:lineRule="auto"/>
        <w:rPr>
          <w:rFonts w:hint="eastAsia" w:ascii="方正楷体_GBK" w:hAnsi="方正楷体_GBK" w:eastAsia="方正楷体_GBK" w:cs="方正楷体_GBK"/>
          <w:sz w:val="30"/>
          <w:szCs w:val="30"/>
        </w:rPr>
      </w:pPr>
    </w:p>
    <w:p w14:paraId="5760ECD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Politic is when men are subject for their own good, and this was before the fall, yielded by Eve to Adam.</w:t>
      </w:r>
    </w:p>
    <w:p w14:paraId="2C785B92">
      <w:pPr>
        <w:spacing w:line="274" w:lineRule="auto"/>
        <w:rPr>
          <w:rFonts w:hint="eastAsia" w:ascii="方正楷体_GBK" w:hAnsi="方正楷体_GBK" w:eastAsia="方正楷体_GBK" w:cs="方正楷体_GBK"/>
          <w:sz w:val="30"/>
          <w:szCs w:val="30"/>
        </w:rPr>
      </w:pPr>
    </w:p>
    <w:p w14:paraId="780B7F1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政治性的服从是指人为自己的益处而服从，这在堕落前就存在，夏娃对亚当就是这样。</w:t>
      </w:r>
    </w:p>
    <w:p w14:paraId="70A93241">
      <w:pPr>
        <w:spacing w:line="274" w:lineRule="auto"/>
        <w:rPr>
          <w:rFonts w:hint="eastAsia" w:ascii="方正楷体_GBK" w:hAnsi="方正楷体_GBK" w:eastAsia="方正楷体_GBK" w:cs="方正楷体_GBK"/>
          <w:sz w:val="30"/>
          <w:szCs w:val="30"/>
        </w:rPr>
      </w:pPr>
    </w:p>
    <w:p w14:paraId="710714C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Servile subjection, when they are subject for the good of their masters.</w:t>
      </w:r>
    </w:p>
    <w:p w14:paraId="1E7E7A2B">
      <w:pPr>
        <w:spacing w:line="274" w:lineRule="auto"/>
        <w:rPr>
          <w:rFonts w:hint="eastAsia" w:ascii="方正楷体_GBK" w:hAnsi="方正楷体_GBK" w:eastAsia="方正楷体_GBK" w:cs="方正楷体_GBK"/>
          <w:sz w:val="30"/>
          <w:szCs w:val="30"/>
        </w:rPr>
      </w:pPr>
    </w:p>
    <w:p w14:paraId="424D7CF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奴役性的服从是指他们为主人的益处而服从。</w:t>
      </w:r>
    </w:p>
    <w:p w14:paraId="342F85B8">
      <w:pPr>
        <w:spacing w:line="274" w:lineRule="auto"/>
        <w:rPr>
          <w:rFonts w:hint="eastAsia" w:ascii="方正楷体_GBK" w:hAnsi="方正楷体_GBK" w:eastAsia="方正楷体_GBK" w:cs="方正楷体_GBK"/>
          <w:sz w:val="30"/>
          <w:szCs w:val="30"/>
        </w:rPr>
      </w:pPr>
    </w:p>
    <w:p w14:paraId="5740D3F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only comes of sin.</w:t>
      </w:r>
    </w:p>
    <w:p w14:paraId="14EDED7A">
      <w:pPr>
        <w:spacing w:line="274" w:lineRule="auto"/>
        <w:rPr>
          <w:rFonts w:hint="eastAsia" w:ascii="方正楷体_GBK" w:hAnsi="方正楷体_GBK" w:eastAsia="方正楷体_GBK" w:cs="方正楷体_GBK"/>
          <w:sz w:val="30"/>
          <w:szCs w:val="30"/>
        </w:rPr>
      </w:pPr>
    </w:p>
    <w:p w14:paraId="24196D6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这只因罪而来。</w:t>
      </w:r>
    </w:p>
    <w:p w14:paraId="6B682D03">
      <w:pPr>
        <w:spacing w:line="274" w:lineRule="auto"/>
        <w:rPr>
          <w:rFonts w:hint="eastAsia" w:ascii="方正楷体_GBK" w:hAnsi="方正楷体_GBK" w:eastAsia="方正楷体_GBK" w:cs="方正楷体_GBK"/>
          <w:sz w:val="30"/>
          <w:szCs w:val="30"/>
        </w:rPr>
      </w:pPr>
    </w:p>
    <w:p w14:paraId="27605FE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subjection with joy was before the fall.</w:t>
      </w:r>
    </w:p>
    <w:p w14:paraId="290D2079">
      <w:pPr>
        <w:spacing w:line="274" w:lineRule="auto"/>
        <w:rPr>
          <w:rFonts w:hint="eastAsia" w:ascii="方正楷体_GBK" w:hAnsi="方正楷体_GBK" w:eastAsia="方正楷体_GBK" w:cs="方正楷体_GBK"/>
          <w:sz w:val="30"/>
          <w:szCs w:val="30"/>
        </w:rPr>
      </w:pPr>
    </w:p>
    <w:p w14:paraId="5BEF67B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再者，喜乐的服从在堕落前就存在。</w:t>
      </w:r>
    </w:p>
    <w:p w14:paraId="437D2288">
      <w:pPr>
        <w:spacing w:line="274" w:lineRule="auto"/>
        <w:rPr>
          <w:rFonts w:hint="eastAsia" w:ascii="方正楷体_GBK" w:hAnsi="方正楷体_GBK" w:eastAsia="方正楷体_GBK" w:cs="方正楷体_GBK"/>
          <w:sz w:val="30"/>
          <w:szCs w:val="30"/>
        </w:rPr>
      </w:pPr>
    </w:p>
    <w:p w14:paraId="4D3DEA9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Subjection joined with pain and misery follows upon sin (Gen. 3:16).</w:t>
      </w:r>
    </w:p>
    <w:p w14:paraId="008B92A5">
      <w:pPr>
        <w:spacing w:line="274" w:lineRule="auto"/>
        <w:rPr>
          <w:rFonts w:hint="eastAsia" w:ascii="方正楷体_GBK" w:hAnsi="方正楷体_GBK" w:eastAsia="方正楷体_GBK" w:cs="方正楷体_GBK"/>
          <w:sz w:val="30"/>
          <w:szCs w:val="30"/>
        </w:rPr>
      </w:pPr>
    </w:p>
    <w:p w14:paraId="3CA9416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与痛苦和苦难相连的服从随罪而来（创3:16）。</w:t>
      </w:r>
    </w:p>
    <w:p w14:paraId="04CF28A1">
      <w:pPr>
        <w:spacing w:line="274" w:lineRule="auto"/>
        <w:rPr>
          <w:rFonts w:hint="eastAsia" w:ascii="方正楷体_GBK" w:hAnsi="方正楷体_GBK" w:eastAsia="方正楷体_GBK" w:cs="方正楷体_GBK"/>
          <w:sz w:val="30"/>
          <w:szCs w:val="30"/>
        </w:rPr>
      </w:pPr>
    </w:p>
    <w:p w14:paraId="5B3CB7A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whether bondage, in which some are lords, others bondmen or slaves, may stand with Christian religion?</w:t>
      </w:r>
    </w:p>
    <w:p w14:paraId="34856B2E">
      <w:pPr>
        <w:spacing w:line="274" w:lineRule="auto"/>
        <w:rPr>
          <w:rFonts w:hint="eastAsia" w:ascii="方正楷体_GBK" w:hAnsi="方正楷体_GBK" w:eastAsia="方正楷体_GBK" w:cs="方正楷体_GBK"/>
          <w:sz w:val="30"/>
          <w:szCs w:val="30"/>
        </w:rPr>
      </w:pPr>
    </w:p>
    <w:p w14:paraId="4BC9509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第二个问题是，奴役制度，即有些人是主人，有些人是奴仆或奴隶，是否与基督教相符？</w:t>
      </w:r>
    </w:p>
    <w:p w14:paraId="35627F26">
      <w:pPr>
        <w:spacing w:line="274" w:lineRule="auto"/>
        <w:rPr>
          <w:rFonts w:hint="eastAsia" w:ascii="方正楷体_GBK" w:hAnsi="方正楷体_GBK" w:eastAsia="方正楷体_GBK" w:cs="方正楷体_GBK"/>
          <w:sz w:val="30"/>
          <w:szCs w:val="30"/>
        </w:rPr>
      </w:pPr>
    </w:p>
    <w:p w14:paraId="2CDB070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may, in the countries where it is established by positive laws, if it be used with mercy and moderation.</w:t>
      </w:r>
    </w:p>
    <w:p w14:paraId="026A9B3B">
      <w:pPr>
        <w:spacing w:line="274" w:lineRule="auto"/>
        <w:rPr>
          <w:rFonts w:hint="eastAsia" w:ascii="方正楷体_GBK" w:hAnsi="方正楷体_GBK" w:eastAsia="方正楷体_GBK" w:cs="方正楷体_GBK"/>
          <w:sz w:val="30"/>
          <w:szCs w:val="30"/>
        </w:rPr>
      </w:pPr>
    </w:p>
    <w:p w14:paraId="2A46593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答：可以，在那些由实在法确立了奴役制度的国家，如果它被仁慈和适度地使用。</w:t>
      </w:r>
    </w:p>
    <w:p w14:paraId="71254AD0">
      <w:pPr>
        <w:spacing w:line="274" w:lineRule="auto"/>
        <w:rPr>
          <w:rFonts w:hint="eastAsia" w:ascii="方正楷体_GBK" w:hAnsi="方正楷体_GBK" w:eastAsia="方正楷体_GBK" w:cs="方正楷体_GBK"/>
          <w:sz w:val="30"/>
          <w:szCs w:val="30"/>
        </w:rPr>
      </w:pPr>
    </w:p>
    <w:p w14:paraId="561F6FD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Righteous Abraham had in his own house, bond-slaves (Gen. 17:13).</w:t>
      </w:r>
    </w:p>
    <w:p w14:paraId="6D797808">
      <w:pPr>
        <w:spacing w:line="274" w:lineRule="auto"/>
        <w:rPr>
          <w:rFonts w:hint="eastAsia" w:ascii="方正楷体_GBK" w:hAnsi="方正楷体_GBK" w:eastAsia="方正楷体_GBK" w:cs="方正楷体_GBK"/>
          <w:sz w:val="30"/>
          <w:szCs w:val="30"/>
        </w:rPr>
      </w:pPr>
    </w:p>
    <w:p w14:paraId="37F4962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公义的亚伯拉罕在自己家中有奴仆（创17:13）。</w:t>
      </w:r>
    </w:p>
    <w:p w14:paraId="1E1D6FB3">
      <w:pPr>
        <w:spacing w:line="274" w:lineRule="auto"/>
        <w:rPr>
          <w:rFonts w:hint="eastAsia" w:ascii="方正楷体_GBK" w:hAnsi="方正楷体_GBK" w:eastAsia="方正楷体_GBK" w:cs="方正楷体_GBK"/>
          <w:sz w:val="30"/>
          <w:szCs w:val="30"/>
        </w:rPr>
      </w:pPr>
    </w:p>
    <w:p w14:paraId="4781207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did permit the Jews to buy the children of the Canaanites (Lev. 25:45).</w:t>
      </w:r>
    </w:p>
    <w:p w14:paraId="48242D26">
      <w:pPr>
        <w:spacing w:line="274" w:lineRule="auto"/>
        <w:rPr>
          <w:rFonts w:hint="eastAsia" w:ascii="方正楷体_GBK" w:hAnsi="方正楷体_GBK" w:eastAsia="方正楷体_GBK" w:cs="方正楷体_GBK"/>
          <w:sz w:val="30"/>
          <w:szCs w:val="30"/>
        </w:rPr>
      </w:pPr>
    </w:p>
    <w:p w14:paraId="43F557F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上帝允许犹太人购买迦南人的孩子（利25:45）。</w:t>
      </w:r>
    </w:p>
    <w:p w14:paraId="2B40C54F">
      <w:pPr>
        <w:spacing w:line="274" w:lineRule="auto"/>
        <w:rPr>
          <w:rFonts w:hint="eastAsia" w:ascii="方正楷体_GBK" w:hAnsi="方正楷体_GBK" w:eastAsia="方正楷体_GBK" w:cs="方正楷体_GBK"/>
          <w:sz w:val="30"/>
          <w:szCs w:val="30"/>
        </w:rPr>
      </w:pPr>
    </w:p>
    <w:p w14:paraId="295EA08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"If any man be called being a servant or bondman, let him not care for it" (1 Cor. 7:21).</w:t>
      </w:r>
    </w:p>
    <w:p w14:paraId="2F1813F0">
      <w:pPr>
        <w:spacing w:line="274" w:lineRule="auto"/>
        <w:rPr>
          <w:rFonts w:hint="eastAsia" w:ascii="方正楷体_GBK" w:hAnsi="方正楷体_GBK" w:eastAsia="方正楷体_GBK" w:cs="方正楷体_GBK"/>
          <w:sz w:val="30"/>
          <w:szCs w:val="30"/>
        </w:rPr>
      </w:pPr>
    </w:p>
    <w:p w14:paraId="3EC8588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保罗说："你若作奴仆蒙召，不要因此忧虑"（林前7:21）。</w:t>
      </w:r>
    </w:p>
    <w:p w14:paraId="405B0BD3">
      <w:pPr>
        <w:spacing w:line="274" w:lineRule="auto"/>
        <w:rPr>
          <w:rFonts w:hint="eastAsia" w:ascii="方正楷体_GBK" w:hAnsi="方正楷体_GBK" w:eastAsia="方正楷体_GBK" w:cs="方正楷体_GBK"/>
          <w:sz w:val="30"/>
          <w:szCs w:val="30"/>
        </w:rPr>
      </w:pPr>
    </w:p>
    <w:p w14:paraId="425BB1A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"Be not servants of men" (1 Cor. 7:23).</w:t>
      </w:r>
    </w:p>
    <w:p w14:paraId="1F9238B8">
      <w:pPr>
        <w:spacing w:line="274" w:lineRule="auto"/>
        <w:rPr>
          <w:rFonts w:hint="eastAsia" w:ascii="方正楷体_GBK" w:hAnsi="方正楷体_GBK" w:eastAsia="方正楷体_GBK" w:cs="方正楷体_GBK"/>
          <w:sz w:val="30"/>
          <w:szCs w:val="30"/>
        </w:rPr>
      </w:pPr>
    </w:p>
    <w:p w14:paraId="26DAE7C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反对一："不要作人的奴仆"（林前7:23）。</w:t>
      </w:r>
    </w:p>
    <w:p w14:paraId="7DD9125E">
      <w:pPr>
        <w:spacing w:line="274" w:lineRule="auto"/>
        <w:rPr>
          <w:rFonts w:hint="eastAsia" w:ascii="方正楷体_GBK" w:hAnsi="方正楷体_GBK" w:eastAsia="方正楷体_GBK" w:cs="方正楷体_GBK"/>
          <w:sz w:val="30"/>
          <w:szCs w:val="30"/>
        </w:rPr>
      </w:pPr>
    </w:p>
    <w:p w14:paraId="4DD9445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That is, in respect of conscience, the subjection whereof must be reserved to God.</w:t>
      </w:r>
    </w:p>
    <w:p w14:paraId="14F849E6">
      <w:pPr>
        <w:spacing w:line="274" w:lineRule="auto"/>
        <w:rPr>
          <w:rFonts w:hint="eastAsia" w:ascii="方正楷体_GBK" w:hAnsi="方正楷体_GBK" w:eastAsia="方正楷体_GBK" w:cs="方正楷体_GBK"/>
          <w:sz w:val="30"/>
          <w:szCs w:val="30"/>
        </w:rPr>
      </w:pPr>
    </w:p>
    <w:p w14:paraId="5F22E19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答：那是就良心而言，良心的服从必须保留给上帝。</w:t>
      </w:r>
    </w:p>
    <w:p w14:paraId="4810488C">
      <w:pPr>
        <w:spacing w:line="274" w:lineRule="auto"/>
        <w:rPr>
          <w:rFonts w:hint="eastAsia" w:ascii="方正楷体_GBK" w:hAnsi="方正楷体_GBK" w:eastAsia="方正楷体_GBK" w:cs="方正楷体_GBK"/>
          <w:sz w:val="30"/>
          <w:szCs w:val="30"/>
        </w:rPr>
      </w:pPr>
    </w:p>
    <w:p w14:paraId="454907B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Christians have liberty by Christ.</w:t>
      </w:r>
    </w:p>
    <w:p w14:paraId="12C01562">
      <w:pPr>
        <w:spacing w:line="274" w:lineRule="auto"/>
        <w:rPr>
          <w:rFonts w:hint="eastAsia" w:ascii="方正楷体_GBK" w:hAnsi="方正楷体_GBK" w:eastAsia="方正楷体_GBK" w:cs="方正楷体_GBK"/>
          <w:sz w:val="30"/>
          <w:szCs w:val="30"/>
        </w:rPr>
      </w:pPr>
    </w:p>
    <w:p w14:paraId="4011005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反对二：基督徒因基督得了自由。</w:t>
      </w:r>
    </w:p>
    <w:p w14:paraId="48755CFA">
      <w:pPr>
        <w:spacing w:line="274" w:lineRule="auto"/>
        <w:rPr>
          <w:rFonts w:hint="eastAsia" w:ascii="方正楷体_GBK" w:hAnsi="方正楷体_GBK" w:eastAsia="方正楷体_GBK" w:cs="方正楷体_GBK"/>
          <w:sz w:val="30"/>
          <w:szCs w:val="30"/>
        </w:rPr>
      </w:pPr>
    </w:p>
    <w:p w14:paraId="7299D7F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 liberty is, there may be no bondage.</w:t>
      </w:r>
    </w:p>
    <w:p w14:paraId="75009D7E">
      <w:pPr>
        <w:spacing w:line="274" w:lineRule="auto"/>
        <w:rPr>
          <w:rFonts w:hint="eastAsia" w:ascii="方正楷体_GBK" w:hAnsi="方正楷体_GBK" w:eastAsia="方正楷体_GBK" w:cs="方正楷体_GBK"/>
          <w:sz w:val="30"/>
          <w:szCs w:val="30"/>
        </w:rPr>
      </w:pPr>
    </w:p>
    <w:p w14:paraId="4E23B2B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哪里有自由，哪里就不能有奴役。</w:t>
      </w:r>
    </w:p>
    <w:p w14:paraId="7DD15A13">
      <w:pPr>
        <w:spacing w:line="274" w:lineRule="auto"/>
        <w:rPr>
          <w:rFonts w:hint="eastAsia" w:ascii="方正楷体_GBK" w:hAnsi="方正楷体_GBK" w:eastAsia="方正楷体_GBK" w:cs="方正楷体_GBK"/>
          <w:sz w:val="30"/>
          <w:szCs w:val="30"/>
        </w:rPr>
      </w:pPr>
    </w:p>
    <w:p w14:paraId="29C5CFB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Christians obtain by Christ spiritual liberty in this life, and bodily liberty in the life to come.</w:t>
      </w:r>
    </w:p>
    <w:p w14:paraId="3B8BDA73">
      <w:pPr>
        <w:spacing w:line="274" w:lineRule="auto"/>
        <w:rPr>
          <w:rFonts w:hint="eastAsia" w:ascii="方正楷体_GBK" w:hAnsi="方正楷体_GBK" w:eastAsia="方正楷体_GBK" w:cs="方正楷体_GBK"/>
          <w:sz w:val="30"/>
          <w:szCs w:val="30"/>
        </w:rPr>
      </w:pPr>
    </w:p>
    <w:p w14:paraId="0460F07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答：基督徒藉着基督在今生获得属灵的自由，在来生获得身体的自由。</w:t>
      </w:r>
    </w:p>
    <w:p w14:paraId="73709957">
      <w:pPr>
        <w:spacing w:line="274" w:lineRule="auto"/>
        <w:rPr>
          <w:rFonts w:hint="eastAsia" w:ascii="方正楷体_GBK" w:hAnsi="方正楷体_GBK" w:eastAsia="方正楷体_GBK" w:cs="方正楷体_GBK"/>
          <w:sz w:val="30"/>
          <w:szCs w:val="30"/>
        </w:rPr>
      </w:pPr>
    </w:p>
    <w:p w14:paraId="64E280B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Bondage is against the law of nature.</w:t>
      </w:r>
    </w:p>
    <w:p w14:paraId="16314A29">
      <w:pPr>
        <w:spacing w:line="274" w:lineRule="auto"/>
        <w:rPr>
          <w:rFonts w:hint="eastAsia" w:ascii="方正楷体_GBK" w:hAnsi="方正楷体_GBK" w:eastAsia="方正楷体_GBK" w:cs="方正楷体_GBK"/>
          <w:sz w:val="30"/>
          <w:szCs w:val="30"/>
        </w:rPr>
      </w:pPr>
    </w:p>
    <w:p w14:paraId="4971AF8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反对三：奴役违反自然法则。</w:t>
      </w:r>
    </w:p>
    <w:p w14:paraId="5361FB0B">
      <w:pPr>
        <w:spacing w:line="274" w:lineRule="auto"/>
        <w:rPr>
          <w:rFonts w:hint="eastAsia" w:ascii="方正楷体_GBK" w:hAnsi="方正楷体_GBK" w:eastAsia="方正楷体_GBK" w:cs="方正楷体_GBK"/>
          <w:sz w:val="30"/>
          <w:szCs w:val="30"/>
        </w:rPr>
      </w:pPr>
    </w:p>
    <w:p w14:paraId="1709F79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Against the law of pure nature, created in innocence, not against the law of corrupt nature, the fruit whereof is bondage.</w:t>
      </w:r>
    </w:p>
    <w:p w14:paraId="1F6FB94D">
      <w:pPr>
        <w:spacing w:line="274" w:lineRule="auto"/>
        <w:rPr>
          <w:rFonts w:hint="eastAsia" w:ascii="方正楷体_GBK" w:hAnsi="方正楷体_GBK" w:eastAsia="方正楷体_GBK" w:cs="方正楷体_GBK"/>
          <w:sz w:val="30"/>
          <w:szCs w:val="30"/>
        </w:rPr>
      </w:pPr>
    </w:p>
    <w:p w14:paraId="3718E7A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答：违反纯洁自然的法则，即在无罪状态下创造的，但不违反败坏自然的法则，奴役是其果实。</w:t>
      </w:r>
    </w:p>
    <w:p w14:paraId="409DBB30">
      <w:pPr>
        <w:spacing w:line="274" w:lineRule="auto"/>
        <w:rPr>
          <w:rFonts w:hint="eastAsia" w:ascii="方正楷体_GBK" w:hAnsi="方正楷体_GBK" w:eastAsia="方正楷体_GBK" w:cs="方正楷体_GBK"/>
          <w:sz w:val="30"/>
          <w:szCs w:val="30"/>
        </w:rPr>
      </w:pPr>
    </w:p>
    <w:p w14:paraId="56DAD94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IV. "All are one in Christ."</w:t>
      </w:r>
    </w:p>
    <w:p w14:paraId="6EC1DAF1">
      <w:pPr>
        <w:spacing w:line="274" w:lineRule="auto"/>
        <w:rPr>
          <w:rFonts w:hint="eastAsia" w:ascii="方正楷体_GBK" w:hAnsi="方正楷体_GBK" w:eastAsia="方正楷体_GBK" w:cs="方正楷体_GBK"/>
          <w:sz w:val="30"/>
          <w:szCs w:val="30"/>
        </w:rPr>
      </w:pPr>
    </w:p>
    <w:p w14:paraId="226FDF0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反对四："在基督里都成为一。"</w:t>
      </w:r>
    </w:p>
    <w:p w14:paraId="20A7E2CC">
      <w:pPr>
        <w:spacing w:line="274" w:lineRule="auto"/>
        <w:rPr>
          <w:rFonts w:hint="eastAsia" w:ascii="方正楷体_GBK" w:hAnsi="方正楷体_GBK" w:eastAsia="方正楷体_GBK" w:cs="方正楷体_GBK"/>
          <w:sz w:val="30"/>
          <w:szCs w:val="30"/>
        </w:rPr>
      </w:pPr>
    </w:p>
    <w:p w14:paraId="4A4610C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difference of bondmen and freemen must cease.</w:t>
      </w:r>
    </w:p>
    <w:p w14:paraId="794563DA">
      <w:pPr>
        <w:spacing w:line="274" w:lineRule="auto"/>
        <w:rPr>
          <w:rFonts w:hint="eastAsia" w:ascii="方正楷体_GBK" w:hAnsi="方正楷体_GBK" w:eastAsia="方正楷体_GBK" w:cs="方正楷体_GBK"/>
          <w:sz w:val="30"/>
          <w:szCs w:val="30"/>
        </w:rPr>
      </w:pPr>
    </w:p>
    <w:p w14:paraId="3BA9ACB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因此，奴仆和自由人的区别必须消除。</w:t>
      </w:r>
    </w:p>
    <w:p w14:paraId="04588496">
      <w:pPr>
        <w:spacing w:line="274" w:lineRule="auto"/>
        <w:rPr>
          <w:rFonts w:hint="eastAsia" w:ascii="方正楷体_GBK" w:hAnsi="方正楷体_GBK" w:eastAsia="方正楷体_GBK" w:cs="方正楷体_GBK"/>
          <w:sz w:val="30"/>
          <w:szCs w:val="30"/>
        </w:rPr>
      </w:pPr>
    </w:p>
    <w:p w14:paraId="51ABD0B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All are one in respect of the inward man, or in respect of faith and fellowship with Christ.</w:t>
      </w:r>
    </w:p>
    <w:p w14:paraId="12347DE3">
      <w:pPr>
        <w:spacing w:line="274" w:lineRule="auto"/>
        <w:rPr>
          <w:rFonts w:hint="eastAsia" w:ascii="方正楷体_GBK" w:hAnsi="方正楷体_GBK" w:eastAsia="方正楷体_GBK" w:cs="方正楷体_GBK"/>
          <w:sz w:val="30"/>
          <w:szCs w:val="30"/>
        </w:rPr>
      </w:pPr>
    </w:p>
    <w:p w14:paraId="7656826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答：所有人就内在人而言，或就信心和与基督的相交而言，都是一。</w:t>
      </w:r>
    </w:p>
    <w:p w14:paraId="63F0CD37">
      <w:pPr>
        <w:spacing w:line="274" w:lineRule="auto"/>
        <w:rPr>
          <w:rFonts w:hint="eastAsia" w:ascii="方正楷体_GBK" w:hAnsi="方正楷体_GBK" w:eastAsia="方正楷体_GBK" w:cs="方正楷体_GBK"/>
          <w:sz w:val="30"/>
          <w:szCs w:val="30"/>
        </w:rPr>
      </w:pPr>
    </w:p>
    <w:p w14:paraId="104DD33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all are not one in respect of the outward man, and in regard of civil order.</w:t>
      </w:r>
    </w:p>
    <w:p w14:paraId="093DF6CF">
      <w:pPr>
        <w:spacing w:line="274" w:lineRule="auto"/>
        <w:rPr>
          <w:rFonts w:hint="eastAsia" w:ascii="方正楷体_GBK" w:hAnsi="方正楷体_GBK" w:eastAsia="方正楷体_GBK" w:cs="方正楷体_GBK"/>
          <w:sz w:val="30"/>
          <w:szCs w:val="30"/>
        </w:rPr>
      </w:pPr>
    </w:p>
    <w:p w14:paraId="263912E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但就外在人和公民秩序而言，所有人并不是一。</w:t>
      </w:r>
    </w:p>
    <w:p w14:paraId="03A50DED">
      <w:pPr>
        <w:spacing w:line="274" w:lineRule="auto"/>
        <w:rPr>
          <w:rFonts w:hint="eastAsia" w:ascii="方正楷体_GBK" w:hAnsi="方正楷体_GBK" w:eastAsia="方正楷体_GBK" w:cs="方正楷体_GBK"/>
          <w:sz w:val="30"/>
          <w:szCs w:val="30"/>
        </w:rPr>
      </w:pPr>
    </w:p>
    <w:p w14:paraId="2B67DBE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sense then of the text is this.</w:t>
      </w:r>
    </w:p>
    <w:p w14:paraId="3F52BDF4">
      <w:pPr>
        <w:spacing w:line="274" w:lineRule="auto"/>
        <w:rPr>
          <w:rFonts w:hint="eastAsia" w:ascii="方正楷体_GBK" w:hAnsi="方正楷体_GBK" w:eastAsia="方正楷体_GBK" w:cs="方正楷体_GBK"/>
          <w:sz w:val="30"/>
          <w:szCs w:val="30"/>
        </w:rPr>
      </w:pPr>
    </w:p>
    <w:p w14:paraId="6E08DBF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因此，经文的意思是这样。</w:t>
      </w:r>
    </w:p>
    <w:p w14:paraId="29787A6C">
      <w:pPr>
        <w:spacing w:line="274" w:lineRule="auto"/>
        <w:rPr>
          <w:rFonts w:hint="eastAsia" w:ascii="方正楷体_GBK" w:hAnsi="方正楷体_GBK" w:eastAsia="方正楷体_GBK" w:cs="方正楷体_GBK"/>
          <w:sz w:val="30"/>
          <w:szCs w:val="30"/>
        </w:rPr>
      </w:pPr>
    </w:p>
    <w:p w14:paraId="29C0CCB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distinctions of men in respect of nation: some Jews, some Gentiles; in respect of condition: some bond, some free, some rich, some poor, some in authority, some in subjection, etc.; in respect of sex: some men, some women.</w:t>
      </w:r>
    </w:p>
    <w:p w14:paraId="10246EF5">
      <w:pPr>
        <w:spacing w:line="274" w:lineRule="auto"/>
        <w:rPr>
          <w:rFonts w:hint="eastAsia" w:ascii="方正楷体_GBK" w:hAnsi="方正楷体_GBK" w:eastAsia="方正楷体_GBK" w:cs="方正楷体_GBK"/>
          <w:sz w:val="30"/>
          <w:szCs w:val="30"/>
        </w:rPr>
      </w:pPr>
    </w:p>
    <w:p w14:paraId="786EEF6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人在国籍方面有区别：有些是犹太人，有些是外邦人；在状况方面：有些是奴仆，有些是自由人，有些是富人，有些是穷人，有些有权柄，有些服从等；在性别方面：有些是男人，有些是女人。</w:t>
      </w:r>
    </w:p>
    <w:p w14:paraId="7AC41511">
      <w:pPr>
        <w:spacing w:line="274" w:lineRule="auto"/>
        <w:rPr>
          <w:rFonts w:hint="eastAsia" w:ascii="方正楷体_GBK" w:hAnsi="方正楷体_GBK" w:eastAsia="方正楷体_GBK" w:cs="方正楷体_GBK"/>
          <w:sz w:val="30"/>
          <w:szCs w:val="30"/>
        </w:rPr>
      </w:pPr>
    </w:p>
    <w:p w14:paraId="03174E5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in Christ Jesus, all are even as one man.</w:t>
      </w:r>
    </w:p>
    <w:p w14:paraId="5FA07714">
      <w:pPr>
        <w:spacing w:line="274" w:lineRule="auto"/>
        <w:rPr>
          <w:rFonts w:hint="eastAsia" w:ascii="方正楷体_GBK" w:hAnsi="方正楷体_GBK" w:eastAsia="方正楷体_GBK" w:cs="方正楷体_GBK"/>
          <w:sz w:val="30"/>
          <w:szCs w:val="30"/>
        </w:rPr>
      </w:pPr>
    </w:p>
    <w:p w14:paraId="5CCBB0C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然而在基督耶稣里，所有人都如同一人。</w:t>
      </w:r>
    </w:p>
    <w:p w14:paraId="60FA6BA8">
      <w:pPr>
        <w:spacing w:line="274" w:lineRule="auto"/>
        <w:rPr>
          <w:rFonts w:hint="eastAsia" w:ascii="方正楷体_GBK" w:hAnsi="方正楷体_GBK" w:eastAsia="方正楷体_GBK" w:cs="方正楷体_GBK"/>
          <w:sz w:val="30"/>
          <w:szCs w:val="30"/>
        </w:rPr>
      </w:pPr>
    </w:p>
    <w:p w14:paraId="3F53248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By this text we may expound another, "God would have all men to be saved" (1 Tim. 2).</w:t>
      </w:r>
    </w:p>
    <w:p w14:paraId="238BF2D1">
      <w:pPr>
        <w:spacing w:line="274" w:lineRule="auto"/>
        <w:rPr>
          <w:rFonts w:hint="eastAsia" w:ascii="方正楷体_GBK" w:hAnsi="方正楷体_GBK" w:eastAsia="方正楷体_GBK" w:cs="方正楷体_GBK"/>
          <w:sz w:val="30"/>
          <w:szCs w:val="30"/>
        </w:rPr>
      </w:pPr>
    </w:p>
    <w:p w14:paraId="2C5BDBF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用途：通过这段经文，我们可以解释另一段经文："上帝愿意万人得救"（提前2）。</w:t>
      </w:r>
    </w:p>
    <w:p w14:paraId="3C9F2D3B">
      <w:pPr>
        <w:spacing w:line="274" w:lineRule="auto"/>
        <w:rPr>
          <w:rFonts w:hint="eastAsia" w:ascii="方正楷体_GBK" w:hAnsi="方正楷体_GBK" w:eastAsia="方正楷体_GBK" w:cs="方正楷体_GBK"/>
          <w:sz w:val="30"/>
          <w:szCs w:val="30"/>
        </w:rPr>
      </w:pPr>
    </w:p>
    <w:p w14:paraId="685581F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not all particular persons upon earth, but all kinds.</w:t>
      </w:r>
    </w:p>
    <w:p w14:paraId="46875617">
      <w:pPr>
        <w:spacing w:line="274" w:lineRule="auto"/>
        <w:rPr>
          <w:rFonts w:hint="eastAsia" w:ascii="方正楷体_GBK" w:hAnsi="方正楷体_GBK" w:eastAsia="方正楷体_GBK" w:cs="方正楷体_GBK"/>
          <w:sz w:val="30"/>
          <w:szCs w:val="30"/>
        </w:rPr>
      </w:pPr>
    </w:p>
    <w:p w14:paraId="2897EF7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即不是地上所有特定的人，而是各种各样的人。</w:t>
      </w:r>
    </w:p>
    <w:p w14:paraId="3202B2B2">
      <w:pPr>
        <w:spacing w:line="274" w:lineRule="auto"/>
        <w:rPr>
          <w:rFonts w:hint="eastAsia" w:ascii="方正楷体_GBK" w:hAnsi="方正楷体_GBK" w:eastAsia="方正楷体_GBK" w:cs="方正楷体_GBK"/>
          <w:sz w:val="30"/>
          <w:szCs w:val="30"/>
        </w:rPr>
      </w:pPr>
    </w:p>
    <w:p w14:paraId="67F12AC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here Paul says, "All are one in Christ"—that is, men of all nations, of all conditions, and of all sexes.</w:t>
      </w:r>
    </w:p>
    <w:p w14:paraId="6EA46C51">
      <w:pPr>
        <w:spacing w:line="274" w:lineRule="auto"/>
        <w:rPr>
          <w:rFonts w:hint="eastAsia" w:ascii="方正楷体_GBK" w:hAnsi="方正楷体_GBK" w:eastAsia="方正楷体_GBK" w:cs="方正楷体_GBK"/>
          <w:sz w:val="30"/>
          <w:szCs w:val="30"/>
        </w:rPr>
      </w:pPr>
    </w:p>
    <w:p w14:paraId="5244BBD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因为保罗在这里说，"在基督里都成为一"——即所有国家、所有状况和所有性别的人。</w:t>
      </w:r>
    </w:p>
    <w:p w14:paraId="0173D9F8">
      <w:pPr>
        <w:spacing w:line="274" w:lineRule="auto"/>
        <w:rPr>
          <w:rFonts w:hint="eastAsia" w:ascii="方正楷体_GBK" w:hAnsi="方正楷体_GBK" w:eastAsia="方正楷体_GBK" w:cs="方正楷体_GBK"/>
          <w:sz w:val="30"/>
          <w:szCs w:val="30"/>
        </w:rPr>
      </w:pPr>
    </w:p>
    <w:p w14:paraId="1BB4209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name (Jew) opposed to Gentiles signifies not only men of the tribe of Judah, but all circumcised persons of all tribes (Rom. 2:28); and thus it is all one with an Israelite.</w:t>
      </w:r>
    </w:p>
    <w:p w14:paraId="158AEBBF">
      <w:pPr>
        <w:spacing w:line="274" w:lineRule="auto"/>
        <w:rPr>
          <w:rFonts w:hint="eastAsia" w:ascii="方正楷体_GBK" w:hAnsi="方正楷体_GBK" w:eastAsia="方正楷体_GBK" w:cs="方正楷体_GBK"/>
          <w:sz w:val="30"/>
          <w:szCs w:val="30"/>
        </w:rPr>
      </w:pPr>
    </w:p>
    <w:p w14:paraId="6061642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再者，与外邦人相对的"犹太人"一词不仅指犹大支派的人，而是指所有受过割礼的各支派的人（罗2:28）；这样它与以色列人是一样的。</w:t>
      </w:r>
    </w:p>
    <w:p w14:paraId="4500B027">
      <w:pPr>
        <w:spacing w:line="274" w:lineRule="auto"/>
        <w:rPr>
          <w:rFonts w:hint="eastAsia" w:ascii="方正楷体_GBK" w:hAnsi="方正楷体_GBK" w:eastAsia="方正楷体_GBK" w:cs="方正楷体_GBK"/>
          <w:sz w:val="30"/>
          <w:szCs w:val="30"/>
        </w:rPr>
      </w:pPr>
    </w:p>
    <w:p w14:paraId="10683A4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we see how to expound the place of Scripture where Jehoshaphat king of Judah is called "king of Israel" (2 Chron. 21:2).</w:t>
      </w:r>
    </w:p>
    <w:p w14:paraId="77A96B4A">
      <w:pPr>
        <w:spacing w:line="274" w:lineRule="auto"/>
        <w:rPr>
          <w:rFonts w:hint="eastAsia" w:ascii="方正楷体_GBK" w:hAnsi="方正楷体_GBK" w:eastAsia="方正楷体_GBK" w:cs="方正楷体_GBK"/>
          <w:sz w:val="30"/>
          <w:szCs w:val="30"/>
        </w:rPr>
      </w:pPr>
    </w:p>
    <w:p w14:paraId="30C4391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这样我们明白如何解释圣经中约沙法犹大王被称为"以色列王"的经文（代下21:2）。</w:t>
      </w:r>
    </w:p>
    <w:p w14:paraId="6CDCD1A3">
      <w:pPr>
        <w:spacing w:line="274" w:lineRule="auto"/>
        <w:rPr>
          <w:rFonts w:hint="eastAsia" w:ascii="方正楷体_GBK" w:hAnsi="方正楷体_GBK" w:eastAsia="方正楷体_GBK" w:cs="方正楷体_GBK"/>
          <w:sz w:val="30"/>
          <w:szCs w:val="30"/>
        </w:rPr>
      </w:pPr>
    </w:p>
    <w:p w14:paraId="19E60BF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"Judah" and "Israel" are sometimes opposed: Judah signifying the kingdom of the two tribes, Judah and Benjamin; and Israel signifying the ten tribes.</w:t>
      </w:r>
    </w:p>
    <w:p w14:paraId="6A330E36">
      <w:pPr>
        <w:spacing w:line="274" w:lineRule="auto"/>
        <w:rPr>
          <w:rFonts w:hint="eastAsia" w:ascii="方正楷体_GBK" w:hAnsi="方正楷体_GBK" w:eastAsia="方正楷体_GBK" w:cs="方正楷体_GBK"/>
          <w:sz w:val="30"/>
          <w:szCs w:val="30"/>
        </w:rPr>
      </w:pPr>
    </w:p>
    <w:p w14:paraId="3B472A0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"犹大"和"以色列"这两个词有时是相对的：犹大表示两个支派的王国，即犹大和便雅悯；以色列表示十个支派。</w:t>
      </w:r>
    </w:p>
    <w:p w14:paraId="736520E7">
      <w:pPr>
        <w:spacing w:line="274" w:lineRule="auto"/>
        <w:rPr>
          <w:rFonts w:hint="eastAsia" w:ascii="方正楷体_GBK" w:hAnsi="方正楷体_GBK" w:eastAsia="方正楷体_GBK" w:cs="方正楷体_GBK"/>
          <w:sz w:val="30"/>
          <w:szCs w:val="30"/>
        </w:rPr>
      </w:pPr>
    </w:p>
    <w:p w14:paraId="56726C6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Sometimes again, they are synonymous and are put one for another, as Psalm 114:1–2 and in this text.</w:t>
      </w:r>
    </w:p>
    <w:p w14:paraId="4DCD2B9D">
      <w:pPr>
        <w:spacing w:line="274" w:lineRule="auto"/>
        <w:rPr>
          <w:rFonts w:hint="eastAsia" w:ascii="方正楷体_GBK" w:hAnsi="方正楷体_GBK" w:eastAsia="方正楷体_GBK" w:cs="方正楷体_GBK"/>
          <w:sz w:val="30"/>
          <w:szCs w:val="30"/>
        </w:rPr>
      </w:pPr>
    </w:p>
    <w:p w14:paraId="1FC8DE1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有时，它们又是同义的，可以互换使用，如诗篇114:1-2和本文。</w:t>
      </w:r>
    </w:p>
    <w:p w14:paraId="0E4E2F2B">
      <w:pPr>
        <w:spacing w:line="274" w:lineRule="auto"/>
        <w:rPr>
          <w:rFonts w:hint="eastAsia" w:ascii="方正楷体_GBK" w:hAnsi="方正楷体_GBK" w:eastAsia="方正楷体_GBK" w:cs="方正楷体_GBK"/>
          <w:sz w:val="30"/>
          <w:szCs w:val="30"/>
        </w:rPr>
      </w:pPr>
    </w:p>
    <w:p w14:paraId="22C35FF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Judah at this time was indeed the true Israel of God, and Jehoshaphat without any fault in the text (as some suppose) is called "king of Israel."</w:t>
      </w:r>
    </w:p>
    <w:p w14:paraId="4584057E">
      <w:pPr>
        <w:spacing w:line="274" w:lineRule="auto"/>
        <w:rPr>
          <w:rFonts w:hint="eastAsia" w:ascii="方正楷体_GBK" w:hAnsi="方正楷体_GBK" w:eastAsia="方正楷体_GBK" w:cs="方正楷体_GBK"/>
          <w:sz w:val="30"/>
          <w:szCs w:val="30"/>
        </w:rPr>
      </w:pPr>
    </w:p>
    <w:p w14:paraId="421EBC8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在那时，犹大确实是上帝的真以色列，约沙法在经文中被称为"以色列王"并无错误（如有些人所想的）。</w:t>
      </w:r>
    </w:p>
    <w:p w14:paraId="202E96CF">
      <w:pPr>
        <w:spacing w:line="274" w:lineRule="auto"/>
        <w:rPr>
          <w:rFonts w:hint="eastAsia" w:ascii="方正楷体_GBK" w:hAnsi="方正楷体_GBK" w:eastAsia="方正楷体_GBK" w:cs="方正楷体_GBK"/>
          <w:sz w:val="30"/>
          <w:szCs w:val="30"/>
        </w:rPr>
      </w:pPr>
    </w:p>
    <w:p w14:paraId="27B199A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they which are of great birth and of high condition must be put in mind not to be high minded, nor to despise them that are of low degree, for all are one in Christ.</w:t>
      </w:r>
    </w:p>
    <w:p w14:paraId="4118CA18">
      <w:pPr>
        <w:spacing w:line="274" w:lineRule="auto"/>
        <w:rPr>
          <w:rFonts w:hint="eastAsia" w:ascii="方正楷体_GBK" w:hAnsi="方正楷体_GBK" w:eastAsia="方正楷体_GBK" w:cs="方正楷体_GBK"/>
          <w:sz w:val="30"/>
          <w:szCs w:val="30"/>
        </w:rPr>
      </w:pPr>
    </w:p>
    <w:p w14:paraId="239CFC9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第三，那些出身高贵、地位崇高的人必须记住不要心高气傲，也不要轻视卑微的人，因为在基督里所有人都是一。</w:t>
      </w:r>
    </w:p>
    <w:p w14:paraId="501C8405">
      <w:pPr>
        <w:spacing w:line="274" w:lineRule="auto"/>
        <w:rPr>
          <w:rFonts w:hint="eastAsia" w:ascii="方正楷体_GBK" w:hAnsi="方正楷体_GBK" w:eastAsia="方正楷体_GBK" w:cs="方正楷体_GBK"/>
          <w:sz w:val="30"/>
          <w:szCs w:val="30"/>
        </w:rPr>
      </w:pPr>
    </w:p>
    <w:p w14:paraId="2CAF826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obscure and base person has as good part in Christ, as the greatest men that be.</w:t>
      </w:r>
    </w:p>
    <w:p w14:paraId="78F6DB75">
      <w:pPr>
        <w:spacing w:line="274" w:lineRule="auto"/>
        <w:rPr>
          <w:rFonts w:hint="eastAsia" w:ascii="方正楷体_GBK" w:hAnsi="方正楷体_GBK" w:eastAsia="方正楷体_GBK" w:cs="方正楷体_GBK"/>
          <w:sz w:val="30"/>
          <w:szCs w:val="30"/>
        </w:rPr>
      </w:pPr>
    </w:p>
    <w:p w14:paraId="7543191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卑微和低贱的人在基督里也有同样的份，就像最伟大的人一样。</w:t>
      </w:r>
    </w:p>
    <w:p w14:paraId="6D2CACE4">
      <w:pPr>
        <w:spacing w:line="274" w:lineRule="auto"/>
        <w:rPr>
          <w:rFonts w:hint="eastAsia" w:ascii="方正楷体_GBK" w:hAnsi="方正楷体_GBK" w:eastAsia="方正楷体_GBK" w:cs="方正楷体_GBK"/>
          <w:sz w:val="30"/>
          <w:szCs w:val="30"/>
        </w:rPr>
      </w:pPr>
    </w:p>
    <w:p w14:paraId="126F24C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we may not swell in pride for outward things.</w:t>
      </w:r>
    </w:p>
    <w:p w14:paraId="3253C19F">
      <w:pPr>
        <w:spacing w:line="274" w:lineRule="auto"/>
        <w:rPr>
          <w:rFonts w:hint="eastAsia" w:ascii="方正楷体_GBK" w:hAnsi="方正楷体_GBK" w:eastAsia="方正楷体_GBK" w:cs="方正楷体_GBK"/>
          <w:sz w:val="30"/>
          <w:szCs w:val="30"/>
        </w:rPr>
      </w:pPr>
    </w:p>
    <w:p w14:paraId="0281290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因此，我们不可因外在的事物而骄傲自大。</w:t>
      </w:r>
    </w:p>
    <w:p w14:paraId="3A6847C2">
      <w:pPr>
        <w:spacing w:line="274" w:lineRule="auto"/>
        <w:rPr>
          <w:rFonts w:hint="eastAsia" w:ascii="方正楷体_GBK" w:hAnsi="方正楷体_GBK" w:eastAsia="方正楷体_GBK" w:cs="方正楷体_GBK"/>
          <w:sz w:val="30"/>
          <w:szCs w:val="30"/>
        </w:rPr>
      </w:pPr>
    </w:p>
    <w:p w14:paraId="6005B4C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king must not lift up his heart against his brethren" (Deut. 17:20).</w:t>
      </w:r>
    </w:p>
    <w:p w14:paraId="60C2A2C0">
      <w:pPr>
        <w:spacing w:line="274" w:lineRule="auto"/>
        <w:rPr>
          <w:rFonts w:hint="eastAsia" w:ascii="方正楷体_GBK" w:hAnsi="方正楷体_GBK" w:eastAsia="方正楷体_GBK" w:cs="方正楷体_GBK"/>
          <w:sz w:val="30"/>
          <w:szCs w:val="30"/>
        </w:rPr>
      </w:pPr>
    </w:p>
    <w:p w14:paraId="3689B87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"王不可向他弟兄心高气傲"（申17:20）。</w:t>
      </w:r>
    </w:p>
    <w:p w14:paraId="179D84B9">
      <w:pPr>
        <w:spacing w:line="274" w:lineRule="auto"/>
        <w:rPr>
          <w:rFonts w:hint="eastAsia" w:ascii="方正楷体_GBK" w:hAnsi="方正楷体_GBK" w:eastAsia="方正楷体_GBK" w:cs="方正楷体_GBK"/>
          <w:sz w:val="30"/>
          <w:szCs w:val="30"/>
        </w:rPr>
      </w:pPr>
    </w:p>
    <w:p w14:paraId="0735F57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"Rich men" (says Paul) "must not be high minded" (1 Tim. 6:17).</w:t>
      </w:r>
    </w:p>
    <w:p w14:paraId="2C6F285D">
      <w:pPr>
        <w:spacing w:line="274" w:lineRule="auto"/>
        <w:rPr>
          <w:rFonts w:hint="eastAsia" w:ascii="方正楷体_GBK" w:hAnsi="方正楷体_GBK" w:eastAsia="方正楷体_GBK" w:cs="方正楷体_GBK"/>
          <w:sz w:val="30"/>
          <w:szCs w:val="30"/>
        </w:rPr>
      </w:pPr>
    </w:p>
    <w:p w14:paraId="492A08F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"富足人"（保罗说）"不要自高"（提前6:17）。</w:t>
      </w:r>
    </w:p>
    <w:p w14:paraId="29788B7E">
      <w:pPr>
        <w:spacing w:line="274" w:lineRule="auto"/>
        <w:rPr>
          <w:rFonts w:hint="eastAsia" w:ascii="方正楷体_GBK" w:hAnsi="方正楷体_GBK" w:eastAsia="方正楷体_GBK" w:cs="方正楷体_GBK"/>
          <w:sz w:val="30"/>
          <w:szCs w:val="30"/>
        </w:rPr>
      </w:pPr>
    </w:p>
    <w:p w14:paraId="2895B77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Job would not despise the cause of his handmaid (Job 31:13).</w:t>
      </w:r>
    </w:p>
    <w:p w14:paraId="54B8CF4D">
      <w:pPr>
        <w:spacing w:line="274" w:lineRule="auto"/>
        <w:rPr>
          <w:rFonts w:hint="eastAsia" w:ascii="方正楷体_GBK" w:hAnsi="方正楷体_GBK" w:eastAsia="方正楷体_GBK" w:cs="方正楷体_GBK"/>
          <w:sz w:val="30"/>
          <w:szCs w:val="30"/>
        </w:rPr>
      </w:pPr>
    </w:p>
    <w:p w14:paraId="51D798A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约伯不轻视他婢女的案件（伯31:13）。</w:t>
      </w:r>
    </w:p>
    <w:p w14:paraId="015D71B1">
      <w:pPr>
        <w:spacing w:line="274" w:lineRule="auto"/>
        <w:rPr>
          <w:rFonts w:hint="eastAsia" w:ascii="方正楷体_GBK" w:hAnsi="方正楷体_GBK" w:eastAsia="方正楷体_GBK" w:cs="方正楷体_GBK"/>
          <w:sz w:val="30"/>
          <w:szCs w:val="30"/>
        </w:rPr>
      </w:pPr>
    </w:p>
    <w:p w14:paraId="4EC2BEB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Naaman, a great man, respected the counsel of his servants (2 Kings 5:13).</w:t>
      </w:r>
    </w:p>
    <w:p w14:paraId="2E3E8B72">
      <w:pPr>
        <w:spacing w:line="274" w:lineRule="auto"/>
        <w:rPr>
          <w:rFonts w:hint="eastAsia" w:ascii="方正楷体_GBK" w:hAnsi="方正楷体_GBK" w:eastAsia="方正楷体_GBK" w:cs="方正楷体_GBK"/>
          <w:sz w:val="30"/>
          <w:szCs w:val="30"/>
        </w:rPr>
      </w:pPr>
    </w:p>
    <w:p w14:paraId="3A2489F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乃缦，一个大人物，尊重他仆人的建议（王下5:13）。</w:t>
      </w:r>
    </w:p>
    <w:p w14:paraId="06BA7F48">
      <w:pPr>
        <w:spacing w:line="274" w:lineRule="auto"/>
        <w:rPr>
          <w:rFonts w:hint="eastAsia" w:ascii="方正楷体_GBK" w:hAnsi="方正楷体_GBK" w:eastAsia="方正楷体_GBK" w:cs="方正楷体_GBK"/>
          <w:sz w:val="30"/>
          <w:szCs w:val="30"/>
        </w:rPr>
      </w:pPr>
    </w:p>
    <w:p w14:paraId="409D3A9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all believers must be of one heart and mind (1 Cor. 1:10). In the kingdom of Christ, the wolf and the lamb dwell together (Isa. 11:6).</w:t>
      </w:r>
    </w:p>
    <w:p w14:paraId="0653DB16">
      <w:pPr>
        <w:spacing w:line="274" w:lineRule="auto"/>
        <w:rPr>
          <w:rFonts w:hint="eastAsia" w:ascii="方正楷体_GBK" w:hAnsi="方正楷体_GBK" w:eastAsia="方正楷体_GBK" w:cs="方正楷体_GBK"/>
          <w:sz w:val="30"/>
          <w:szCs w:val="30"/>
        </w:rPr>
      </w:pPr>
    </w:p>
    <w:p w14:paraId="46A9ACC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第四，所有信徒必须一心一意（林前1:10）。在基督的国度里，狼与羊羔同住（赛11:6）。</w:t>
      </w:r>
    </w:p>
    <w:p w14:paraId="05119FF5">
      <w:pPr>
        <w:spacing w:line="274" w:lineRule="auto"/>
        <w:rPr>
          <w:rFonts w:hint="eastAsia" w:ascii="方正楷体_GBK" w:hAnsi="方正楷体_GBK" w:eastAsia="方正楷体_GBK" w:cs="方正楷体_GBK"/>
          <w:sz w:val="30"/>
          <w:szCs w:val="30"/>
        </w:rPr>
      </w:pPr>
    </w:p>
    <w:p w14:paraId="4C909D3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good reason, for all are one in Christ.</w:t>
      </w:r>
    </w:p>
    <w:p w14:paraId="2EB7FFCD">
      <w:pPr>
        <w:spacing w:line="274" w:lineRule="auto"/>
        <w:rPr>
          <w:rFonts w:hint="eastAsia" w:ascii="方正楷体_GBK" w:hAnsi="方正楷体_GBK" w:eastAsia="方正楷体_GBK" w:cs="方正楷体_GBK"/>
          <w:sz w:val="30"/>
          <w:szCs w:val="30"/>
        </w:rPr>
      </w:pPr>
    </w:p>
    <w:p w14:paraId="546F230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这是有充分理由的，因为在基督里所有人都是一。</w:t>
      </w:r>
    </w:p>
    <w:p w14:paraId="02EF1E2D">
      <w:pPr>
        <w:spacing w:line="274" w:lineRule="auto"/>
        <w:rPr>
          <w:rFonts w:hint="eastAsia" w:ascii="方正楷体_GBK" w:hAnsi="方正楷体_GBK" w:eastAsia="方正楷体_GBK" w:cs="方正楷体_GBK"/>
          <w:sz w:val="30"/>
          <w:szCs w:val="30"/>
        </w:rPr>
      </w:pPr>
    </w:p>
    <w:p w14:paraId="7571756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have great cause to be humbled when schisms, contentions, and differences arise in points of religion.</w:t>
      </w:r>
    </w:p>
    <w:p w14:paraId="4C8913EB">
      <w:pPr>
        <w:spacing w:line="274" w:lineRule="auto"/>
        <w:rPr>
          <w:rFonts w:hint="eastAsia" w:ascii="方正楷体_GBK" w:hAnsi="方正楷体_GBK" w:eastAsia="方正楷体_GBK" w:cs="方正楷体_GBK"/>
          <w:sz w:val="30"/>
          <w:szCs w:val="30"/>
        </w:rPr>
      </w:pPr>
    </w:p>
    <w:p w14:paraId="7201B0C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当宗教观点上出现分裂、争论和分歧时，我们有充分理由谦卑。</w:t>
      </w:r>
    </w:p>
    <w:p w14:paraId="5F4F9ED1">
      <w:pPr>
        <w:spacing w:line="274" w:lineRule="auto"/>
        <w:rPr>
          <w:rFonts w:hint="eastAsia" w:ascii="方正楷体_GBK" w:hAnsi="方正楷体_GBK" w:eastAsia="方正楷体_GBK" w:cs="方正楷体_GBK"/>
          <w:sz w:val="30"/>
          <w:szCs w:val="30"/>
        </w:rPr>
      </w:pPr>
    </w:p>
    <w:p w14:paraId="510B2CD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shows that hypocrites are mingled with true believers, and that we are but in part (as yet) united to Christ.</w:t>
      </w:r>
    </w:p>
    <w:p w14:paraId="35D77F0E">
      <w:pPr>
        <w:spacing w:line="274" w:lineRule="auto"/>
        <w:rPr>
          <w:rFonts w:hint="eastAsia" w:ascii="方正楷体_GBK" w:hAnsi="方正楷体_GBK" w:eastAsia="方正楷体_GBK" w:cs="方正楷体_GBK"/>
          <w:sz w:val="30"/>
          <w:szCs w:val="30"/>
        </w:rPr>
      </w:pPr>
    </w:p>
    <w:p w14:paraId="661ACFF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因为这表明假冒为善者与真信徒混杂，而且我们（到目前为止）只是部分地与基督联合。</w:t>
      </w:r>
    </w:p>
    <w:p w14:paraId="589F86DB">
      <w:pPr>
        <w:spacing w:line="274" w:lineRule="auto"/>
        <w:rPr>
          <w:rFonts w:hint="eastAsia" w:ascii="方正楷体_GBK" w:hAnsi="方正楷体_GBK" w:eastAsia="方正楷体_GBK" w:cs="方正楷体_GBK"/>
          <w:sz w:val="30"/>
          <w:szCs w:val="30"/>
        </w:rPr>
      </w:pPr>
    </w:p>
    <w:p w14:paraId="2B8EA50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hence we learn not to hate any man, but always to carry in mind a purpose to do good to all by thought, word, and deed, and to do good to men in respect of their names, their goods, their lives.</w:t>
      </w:r>
    </w:p>
    <w:p w14:paraId="5E50F340">
      <w:pPr>
        <w:spacing w:line="274" w:lineRule="auto"/>
        <w:rPr>
          <w:rFonts w:hint="eastAsia" w:ascii="方正楷体_GBK" w:hAnsi="方正楷体_GBK" w:eastAsia="方正楷体_GBK" w:cs="方正楷体_GBK"/>
          <w:sz w:val="30"/>
          <w:szCs w:val="30"/>
        </w:rPr>
      </w:pPr>
    </w:p>
    <w:p w14:paraId="28F4AE0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最后，由此我们学会不恨任何人，而是始终心怀为所有人行善的目的，通过思想、言语和行为，并在他们的名誉、财物、生命方面行善。</w:t>
      </w:r>
    </w:p>
    <w:p w14:paraId="5ED9239A">
      <w:pPr>
        <w:spacing w:line="274" w:lineRule="auto"/>
        <w:rPr>
          <w:rFonts w:hint="eastAsia" w:ascii="方正楷体_GBK" w:hAnsi="方正楷体_GBK" w:eastAsia="方正楷体_GBK" w:cs="方正楷体_GBK"/>
          <w:sz w:val="30"/>
          <w:szCs w:val="30"/>
        </w:rPr>
      </w:pPr>
    </w:p>
    <w:p w14:paraId="68CF389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holy mind and purpose must always bear sway in us.</w:t>
      </w:r>
    </w:p>
    <w:p w14:paraId="5DFAFA6B">
      <w:pPr>
        <w:spacing w:line="274" w:lineRule="auto"/>
        <w:rPr>
          <w:rFonts w:hint="eastAsia" w:ascii="方正楷体_GBK" w:hAnsi="方正楷体_GBK" w:eastAsia="方正楷体_GBK" w:cs="方正楷体_GBK"/>
          <w:sz w:val="30"/>
          <w:szCs w:val="30"/>
        </w:rPr>
      </w:pPr>
    </w:p>
    <w:p w14:paraId="05AE0EB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这种圣洁的心思和目的必须始终在我们里面占主导地位。</w:t>
      </w:r>
    </w:p>
    <w:p w14:paraId="2675FA33">
      <w:pPr>
        <w:spacing w:line="274" w:lineRule="auto"/>
        <w:rPr>
          <w:rFonts w:hint="eastAsia" w:ascii="方正楷体_GBK" w:hAnsi="方正楷体_GBK" w:eastAsia="方正楷体_GBK" w:cs="方正楷体_GBK"/>
          <w:sz w:val="30"/>
          <w:szCs w:val="30"/>
        </w:rPr>
      </w:pPr>
    </w:p>
    <w:p w14:paraId="57515F2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no hurt in the mount of the Lord" (Isa. 11:9).</w:t>
      </w:r>
    </w:p>
    <w:p w14:paraId="3ADFEE46">
      <w:pPr>
        <w:spacing w:line="274" w:lineRule="auto"/>
        <w:rPr>
          <w:rFonts w:hint="eastAsia" w:ascii="方正楷体_GBK" w:hAnsi="方正楷体_GBK" w:eastAsia="方正楷体_GBK" w:cs="方正楷体_GBK"/>
          <w:sz w:val="30"/>
          <w:szCs w:val="30"/>
        </w:rPr>
      </w:pPr>
    </w:p>
    <w:p w14:paraId="4FD5574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"在我圣山的遍处，这一切都不伤人不害物"（赛11:9）。</w:t>
      </w:r>
    </w:p>
    <w:p w14:paraId="59485BC9">
      <w:pPr>
        <w:spacing w:line="274" w:lineRule="auto"/>
        <w:rPr>
          <w:rFonts w:hint="eastAsia" w:ascii="方正楷体_GBK" w:hAnsi="方正楷体_GBK" w:eastAsia="方正楷体_GBK" w:cs="方正楷体_GBK"/>
          <w:sz w:val="30"/>
          <w:szCs w:val="30"/>
        </w:rPr>
      </w:pPr>
    </w:p>
    <w:p w14:paraId="7B5A11D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turn their swords and spears into mattocks and scythes, that are of the kingdom of Christ (Isa. 2:4), because they are one with Christ by the bond of one Spirit.</w:t>
      </w:r>
    </w:p>
    <w:p w14:paraId="67A0C8D3">
      <w:pPr>
        <w:spacing w:line="274" w:lineRule="auto"/>
        <w:rPr>
          <w:rFonts w:hint="eastAsia" w:ascii="方正楷体_GBK" w:hAnsi="方正楷体_GBK" w:eastAsia="方正楷体_GBK" w:cs="方正楷体_GBK"/>
          <w:sz w:val="30"/>
          <w:szCs w:val="30"/>
        </w:rPr>
      </w:pPr>
    </w:p>
    <w:p w14:paraId="60F34A2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属于基督国度的人将他们的刀剑和矛转为锄头和镰刀（赛2:4），因为他们通过一位圣灵的联结与基督合一。</w:t>
      </w:r>
    </w:p>
    <w:p w14:paraId="4C242358">
      <w:pPr>
        <w:spacing w:line="274" w:lineRule="auto"/>
        <w:rPr>
          <w:rFonts w:hint="eastAsia" w:ascii="方正楷体_GBK" w:hAnsi="方正楷体_GBK" w:eastAsia="方正楷体_GBK" w:cs="方正楷体_GBK"/>
          <w:sz w:val="30"/>
          <w:szCs w:val="30"/>
        </w:rPr>
      </w:pPr>
    </w:p>
    <w:p w14:paraId="3A0E685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29 And if ye be Christ's, then are ye Abraham's seed, and heirs by promise.</w:t>
      </w:r>
    </w:p>
    <w:p w14:paraId="545FDA3D">
      <w:pPr>
        <w:spacing w:line="274" w:lineRule="auto"/>
        <w:rPr>
          <w:rFonts w:hint="eastAsia" w:ascii="方正楷体_GBK" w:hAnsi="方正楷体_GBK" w:eastAsia="方正楷体_GBK" w:cs="方正楷体_GBK"/>
          <w:sz w:val="30"/>
          <w:szCs w:val="30"/>
        </w:rPr>
      </w:pPr>
    </w:p>
    <w:p w14:paraId="1B38A0B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29 你们既属乎基督，就是亚伯拉罕的后裔，是照着应许承受产业的了。</w:t>
      </w:r>
    </w:p>
    <w:p w14:paraId="5A246904">
      <w:pPr>
        <w:spacing w:line="274" w:lineRule="auto"/>
        <w:rPr>
          <w:rFonts w:hint="eastAsia" w:ascii="方正楷体_GBK" w:hAnsi="方正楷体_GBK" w:eastAsia="方正楷体_GBK" w:cs="方正楷体_GBK"/>
          <w:sz w:val="30"/>
          <w:szCs w:val="30"/>
        </w:rPr>
      </w:pPr>
    </w:p>
    <w:p w14:paraId="0705D5E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Before, Paul had taught (vv. 7–9) that all believing Gentiles were the children of Abraham, and not the Jews only.</w:t>
      </w:r>
    </w:p>
    <w:p w14:paraId="51498CC2">
      <w:pPr>
        <w:spacing w:line="274" w:lineRule="auto"/>
        <w:rPr>
          <w:rFonts w:hint="eastAsia" w:ascii="方正楷体_GBK" w:hAnsi="方正楷体_GBK" w:eastAsia="方正楷体_GBK" w:cs="方正楷体_GBK"/>
          <w:sz w:val="30"/>
          <w:szCs w:val="30"/>
        </w:rPr>
      </w:pPr>
    </w:p>
    <w:p w14:paraId="4F9E2A1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之前，保罗曾教导（第7-9节）所有相信的外邦人都是亚伯拉罕的儿女，而不仅仅是犹太人。</w:t>
      </w:r>
    </w:p>
    <w:p w14:paraId="1ADAD02B">
      <w:pPr>
        <w:spacing w:line="274" w:lineRule="auto"/>
        <w:rPr>
          <w:rFonts w:hint="eastAsia" w:ascii="方正楷体_GBK" w:hAnsi="方正楷体_GBK" w:eastAsia="方正楷体_GBK" w:cs="方正楷体_GBK"/>
          <w:sz w:val="30"/>
          <w:szCs w:val="30"/>
        </w:rPr>
      </w:pPr>
    </w:p>
    <w:p w14:paraId="29E697B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he returns to the same point again and proves it by as new argument, thus.</w:t>
      </w:r>
    </w:p>
    <w:p w14:paraId="2F73FA53">
      <w:pPr>
        <w:spacing w:line="274" w:lineRule="auto"/>
        <w:rPr>
          <w:rFonts w:hint="eastAsia" w:ascii="方正楷体_GBK" w:hAnsi="方正楷体_GBK" w:eastAsia="方正楷体_GBK" w:cs="方正楷体_GBK"/>
          <w:sz w:val="30"/>
          <w:szCs w:val="30"/>
        </w:rPr>
      </w:pPr>
    </w:p>
    <w:p w14:paraId="4DC42B3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这里他再次回到同一点，并通过一个新论点来证明，如下。</w:t>
      </w:r>
    </w:p>
    <w:p w14:paraId="2A992538">
      <w:pPr>
        <w:spacing w:line="274" w:lineRule="auto"/>
        <w:rPr>
          <w:rFonts w:hint="eastAsia" w:ascii="方正楷体_GBK" w:hAnsi="方正楷体_GBK" w:eastAsia="方正楷体_GBK" w:cs="方正楷体_GBK"/>
          <w:sz w:val="30"/>
          <w:szCs w:val="30"/>
        </w:rPr>
      </w:pPr>
    </w:p>
    <w:p w14:paraId="0C68B96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is the seed of Abraham (v. 16), and all Gentiles believing in Christ are parts of Him and one with Him.</w:t>
      </w:r>
    </w:p>
    <w:p w14:paraId="003E3890">
      <w:pPr>
        <w:spacing w:line="274" w:lineRule="auto"/>
        <w:rPr>
          <w:rFonts w:hint="eastAsia" w:ascii="方正楷体_GBK" w:hAnsi="方正楷体_GBK" w:eastAsia="方正楷体_GBK" w:cs="方正楷体_GBK"/>
          <w:sz w:val="30"/>
          <w:szCs w:val="30"/>
        </w:rPr>
      </w:pPr>
    </w:p>
    <w:p w14:paraId="6122192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基督是亚伯拉罕的后裔（第16节），所有相信基督的外邦人都是祂的一部分，与祂合一。</w:t>
      </w:r>
    </w:p>
    <w:p w14:paraId="01EA9E0F">
      <w:pPr>
        <w:spacing w:line="274" w:lineRule="auto"/>
        <w:rPr>
          <w:rFonts w:hint="eastAsia" w:ascii="方正楷体_GBK" w:hAnsi="方正楷体_GBK" w:eastAsia="方正楷体_GBK" w:cs="方正楷体_GBK"/>
          <w:sz w:val="30"/>
          <w:szCs w:val="30"/>
        </w:rPr>
      </w:pPr>
    </w:p>
    <w:p w14:paraId="2B070B7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they also are children of Abraham and heirs of all the blessings of God.</w:t>
      </w:r>
    </w:p>
    <w:p w14:paraId="59DAD665">
      <w:pPr>
        <w:spacing w:line="274" w:lineRule="auto"/>
        <w:rPr>
          <w:rFonts w:hint="eastAsia" w:ascii="方正楷体_GBK" w:hAnsi="方正楷体_GBK" w:eastAsia="方正楷体_GBK" w:cs="方正楷体_GBK"/>
          <w:sz w:val="30"/>
          <w:szCs w:val="30"/>
        </w:rPr>
      </w:pPr>
    </w:p>
    <w:p w14:paraId="56BB083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因此，他们也是亚伯拉罕的儿女，是上帝一切祝福的继承人。</w:t>
      </w:r>
    </w:p>
    <w:p w14:paraId="225AF3C2">
      <w:pPr>
        <w:spacing w:line="274" w:lineRule="auto"/>
        <w:rPr>
          <w:rFonts w:hint="eastAsia" w:ascii="方正楷体_GBK" w:hAnsi="方正楷体_GBK" w:eastAsia="方正楷体_GBK" w:cs="方正楷体_GBK"/>
          <w:sz w:val="30"/>
          <w:szCs w:val="30"/>
        </w:rPr>
      </w:pPr>
    </w:p>
    <w:p w14:paraId="115CD34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intent of Paul in these words is to establish and confirm an argument which before he had urged in this chapter against patrons of works in the case of our justification.</w:t>
      </w:r>
    </w:p>
    <w:p w14:paraId="773D4E25">
      <w:pPr>
        <w:spacing w:line="274" w:lineRule="auto"/>
        <w:rPr>
          <w:rFonts w:hint="eastAsia" w:ascii="方正楷体_GBK" w:hAnsi="方正楷体_GBK" w:eastAsia="方正楷体_GBK" w:cs="方正楷体_GBK"/>
          <w:sz w:val="30"/>
          <w:szCs w:val="30"/>
        </w:rPr>
      </w:pPr>
    </w:p>
    <w:p w14:paraId="666EC24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保罗在这些话中的目的是建立并确认他在本章前面曾经针对在我们称义问题上主张行为的支持者所强调的论点。</w:t>
      </w:r>
    </w:p>
    <w:p w14:paraId="6207E449">
      <w:pPr>
        <w:spacing w:line="274" w:lineRule="auto"/>
        <w:rPr>
          <w:rFonts w:hint="eastAsia" w:ascii="方正楷体_GBK" w:hAnsi="方正楷体_GBK" w:eastAsia="方正楷体_GBK" w:cs="方正楷体_GBK"/>
          <w:sz w:val="30"/>
          <w:szCs w:val="30"/>
        </w:rPr>
      </w:pPr>
    </w:p>
    <w:p w14:paraId="4E452E2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framed thus. As Abraham was justified, so are all they that believe in Christ justified.</w:t>
      </w:r>
    </w:p>
    <w:p w14:paraId="0C2D7494">
      <w:pPr>
        <w:spacing w:line="274" w:lineRule="auto"/>
        <w:rPr>
          <w:rFonts w:hint="eastAsia" w:ascii="方正楷体_GBK" w:hAnsi="方正楷体_GBK" w:eastAsia="方正楷体_GBK" w:cs="方正楷体_GBK"/>
          <w:sz w:val="30"/>
          <w:szCs w:val="30"/>
        </w:rPr>
      </w:pPr>
    </w:p>
    <w:p w14:paraId="70D27D1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它可以这样构架：亚伯拉罕如何被称义，所有相信基督的人也同样被称义。</w:t>
      </w:r>
    </w:p>
    <w:p w14:paraId="4AA2D4DA">
      <w:pPr>
        <w:spacing w:line="274" w:lineRule="auto"/>
        <w:rPr>
          <w:rFonts w:hint="eastAsia" w:ascii="方正楷体_GBK" w:hAnsi="方正楷体_GBK" w:eastAsia="方正楷体_GBK" w:cs="方正楷体_GBK"/>
          <w:sz w:val="30"/>
          <w:szCs w:val="30"/>
        </w:rPr>
      </w:pPr>
    </w:p>
    <w:p w14:paraId="277185E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are Abraham's children and succeed him (v. 29).</w:t>
      </w:r>
    </w:p>
    <w:p w14:paraId="1AE9EE39">
      <w:pPr>
        <w:spacing w:line="274" w:lineRule="auto"/>
        <w:rPr>
          <w:rFonts w:hint="eastAsia" w:ascii="方正楷体_GBK" w:hAnsi="方正楷体_GBK" w:eastAsia="方正楷体_GBK" w:cs="方正楷体_GBK"/>
          <w:sz w:val="30"/>
          <w:szCs w:val="30"/>
        </w:rPr>
      </w:pPr>
    </w:p>
    <w:p w14:paraId="5B0881D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因为他们是亚伯拉罕的儿女，并继承他（第29节）。</w:t>
      </w:r>
    </w:p>
    <w:p w14:paraId="6CE025C0">
      <w:pPr>
        <w:spacing w:line="274" w:lineRule="auto"/>
        <w:rPr>
          <w:rFonts w:hint="eastAsia" w:ascii="方正楷体_GBK" w:hAnsi="方正楷体_GBK" w:eastAsia="方正楷体_GBK" w:cs="方正楷体_GBK"/>
          <w:sz w:val="30"/>
          <w:szCs w:val="30"/>
        </w:rPr>
      </w:pPr>
    </w:p>
    <w:p w14:paraId="5724192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Abraham was justified by faith without works; therefore, all believers in Christ are so justified.</w:t>
      </w:r>
    </w:p>
    <w:p w14:paraId="0796573D">
      <w:pPr>
        <w:spacing w:line="274" w:lineRule="auto"/>
        <w:rPr>
          <w:rFonts w:hint="eastAsia" w:ascii="方正楷体_GBK" w:hAnsi="方正楷体_GBK" w:eastAsia="方正楷体_GBK" w:cs="方正楷体_GBK"/>
          <w:sz w:val="30"/>
          <w:szCs w:val="30"/>
        </w:rPr>
      </w:pPr>
    </w:p>
    <w:p w14:paraId="25FB907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但亚伯拉罕是因信称义，不是因行为；因此，所有在基督里的信徒也是如此称义。</w:t>
      </w:r>
    </w:p>
    <w:p w14:paraId="34669A66">
      <w:pPr>
        <w:spacing w:line="274" w:lineRule="auto"/>
        <w:rPr>
          <w:rFonts w:hint="eastAsia" w:ascii="方正楷体_GBK" w:hAnsi="方正楷体_GBK" w:eastAsia="方正楷体_GBK" w:cs="方正楷体_GBK"/>
          <w:sz w:val="30"/>
          <w:szCs w:val="30"/>
        </w:rPr>
      </w:pPr>
    </w:p>
    <w:p w14:paraId="0C20E7D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 argument be observed, for it makes against the papist, who if he study till his head and heart ache, shall never answer it.</w:t>
      </w:r>
    </w:p>
    <w:p w14:paraId="582D0961">
      <w:pPr>
        <w:spacing w:line="274" w:lineRule="auto"/>
        <w:rPr>
          <w:rFonts w:hint="eastAsia" w:ascii="方正楷体_GBK" w:hAnsi="方正楷体_GBK" w:eastAsia="方正楷体_GBK" w:cs="方正楷体_GBK"/>
          <w:sz w:val="30"/>
          <w:szCs w:val="30"/>
        </w:rPr>
      </w:pPr>
    </w:p>
    <w:p w14:paraId="79A2837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要注意这个论点，因为它反对天主教徒，即使他们研究到头疼心痛，也永远无法回答它。</w:t>
      </w:r>
    </w:p>
    <w:p w14:paraId="41A37C5F">
      <w:pPr>
        <w:spacing w:line="274" w:lineRule="auto"/>
        <w:rPr>
          <w:rFonts w:hint="eastAsia" w:ascii="方正楷体_GBK" w:hAnsi="方正楷体_GBK" w:eastAsia="方正楷体_GBK" w:cs="方正楷体_GBK"/>
          <w:sz w:val="30"/>
          <w:szCs w:val="30"/>
        </w:rPr>
      </w:pPr>
    </w:p>
    <w:p w14:paraId="6B9F34A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verse, Paul sets down the fruit and benefit that comes by the gift of adoption to them that believe.</w:t>
      </w:r>
    </w:p>
    <w:p w14:paraId="5C8B4F7C">
      <w:pPr>
        <w:spacing w:line="274" w:lineRule="auto"/>
        <w:rPr>
          <w:rFonts w:hint="eastAsia" w:ascii="方正楷体_GBK" w:hAnsi="方正楷体_GBK" w:eastAsia="方正楷体_GBK" w:cs="方正楷体_GBK"/>
          <w:sz w:val="30"/>
          <w:szCs w:val="30"/>
        </w:rPr>
      </w:pPr>
    </w:p>
    <w:p w14:paraId="1DB31AD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在这节经文中，保罗陈述了因收养的恩赐而来给那些信的人的果实和益处。</w:t>
      </w:r>
    </w:p>
    <w:p w14:paraId="1E0B410E">
      <w:pPr>
        <w:spacing w:line="274" w:lineRule="auto"/>
        <w:rPr>
          <w:rFonts w:hint="eastAsia" w:ascii="方正楷体_GBK" w:hAnsi="方正楷体_GBK" w:eastAsia="方正楷体_GBK" w:cs="方正楷体_GBK"/>
          <w:sz w:val="30"/>
          <w:szCs w:val="30"/>
        </w:rPr>
      </w:pPr>
    </w:p>
    <w:p w14:paraId="3C52A05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to be children of Abraham and heirs of all the blessings of God.</w:t>
      </w:r>
    </w:p>
    <w:p w14:paraId="4BC989DA">
      <w:pPr>
        <w:spacing w:line="274" w:lineRule="auto"/>
        <w:rPr>
          <w:rFonts w:hint="eastAsia" w:ascii="方正楷体_GBK" w:hAnsi="方正楷体_GBK" w:eastAsia="方正楷体_GBK" w:cs="方正楷体_GBK"/>
          <w:sz w:val="30"/>
          <w:szCs w:val="30"/>
        </w:rPr>
      </w:pPr>
    </w:p>
    <w:p w14:paraId="5257074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那就是，成为亚伯拉罕的儿女和上帝一切祝福的继承人。</w:t>
      </w:r>
    </w:p>
    <w:p w14:paraId="62E5D717">
      <w:pPr>
        <w:spacing w:line="274" w:lineRule="auto"/>
        <w:rPr>
          <w:rFonts w:hint="eastAsia" w:ascii="方正楷体_GBK" w:hAnsi="方正楷体_GBK" w:eastAsia="方正楷体_GBK" w:cs="方正楷体_GBK"/>
          <w:sz w:val="30"/>
          <w:szCs w:val="30"/>
        </w:rPr>
      </w:pPr>
    </w:p>
    <w:p w14:paraId="0345D07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learn here one golden lesson, namely, that the basest person that is, if he believe in Christ, is in the place of Abraham and succeeds him in the inheritance of the kingdom of heaven.</w:t>
      </w:r>
    </w:p>
    <w:p w14:paraId="0CFE7A7A">
      <w:pPr>
        <w:spacing w:line="274" w:lineRule="auto"/>
        <w:rPr>
          <w:rFonts w:hint="eastAsia" w:ascii="方正楷体_GBK" w:hAnsi="方正楷体_GBK" w:eastAsia="方正楷体_GBK" w:cs="方正楷体_GBK"/>
          <w:sz w:val="30"/>
          <w:szCs w:val="30"/>
        </w:rPr>
      </w:pPr>
    </w:p>
    <w:p w14:paraId="7EE4A64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因此在此学习一个金玉良言，即最卑微的人，如果他相信基督，就处在亚伯拉罕的位置上，并在天国的继承上继承他。</w:t>
      </w:r>
    </w:p>
    <w:p w14:paraId="0B6DB869">
      <w:pPr>
        <w:spacing w:line="274" w:lineRule="auto"/>
        <w:rPr>
          <w:rFonts w:hint="eastAsia" w:ascii="方正楷体_GBK" w:hAnsi="方正楷体_GBK" w:eastAsia="方正楷体_GBK" w:cs="方正楷体_GBK"/>
          <w:sz w:val="30"/>
          <w:szCs w:val="30"/>
        </w:rPr>
      </w:pPr>
    </w:p>
    <w:p w14:paraId="6D5C682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man may say, O this is excellent comfort, if I might know that I were in the case of Abraham.</w:t>
      </w:r>
    </w:p>
    <w:p w14:paraId="050751A2">
      <w:pPr>
        <w:spacing w:line="274" w:lineRule="auto"/>
        <w:rPr>
          <w:rFonts w:hint="eastAsia" w:ascii="方正楷体_GBK" w:hAnsi="方正楷体_GBK" w:eastAsia="方正楷体_GBK" w:cs="方正楷体_GBK"/>
          <w:sz w:val="30"/>
          <w:szCs w:val="30"/>
        </w:rPr>
      </w:pPr>
    </w:p>
    <w:p w14:paraId="6222E7D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有人可能会说，哦，这是极好的安慰，如果我能知道我处在亚伯拉罕的情况中。</w:t>
      </w:r>
    </w:p>
    <w:p w14:paraId="096D7C1B">
      <w:pPr>
        <w:spacing w:line="274" w:lineRule="auto"/>
        <w:rPr>
          <w:rFonts w:hint="eastAsia" w:ascii="方正楷体_GBK" w:hAnsi="方正楷体_GBK" w:eastAsia="方正楷体_GBK" w:cs="方正楷体_GBK"/>
          <w:sz w:val="30"/>
          <w:szCs w:val="30"/>
        </w:rPr>
      </w:pPr>
    </w:p>
    <w:p w14:paraId="1B959E6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You may know it certainly, if you will do as Abraham did, namely, follow the calling of God and obey the gospel—that is, subject your heart to the commandments of God, which bid you repent, and believe in Christ.</w:t>
      </w:r>
    </w:p>
    <w:p w14:paraId="166E0B20">
      <w:pPr>
        <w:spacing w:line="274" w:lineRule="auto"/>
        <w:rPr>
          <w:rFonts w:hint="eastAsia" w:ascii="方正楷体_GBK" w:hAnsi="方正楷体_GBK" w:eastAsia="方正楷体_GBK" w:cs="方正楷体_GBK"/>
          <w:sz w:val="30"/>
          <w:szCs w:val="30"/>
        </w:rPr>
      </w:pPr>
    </w:p>
    <w:p w14:paraId="4813C9A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答：你可以确定地知道，如果你愿意像亚伯拉罕所做的那样，即跟随上帝的呼召并顺服福音——也就是，使你的心顺服上帝的诫命，那诫命吩咐你悔改，并相信基督。</w:t>
      </w:r>
    </w:p>
    <w:p w14:paraId="25CF8B5E">
      <w:pPr>
        <w:spacing w:line="274" w:lineRule="auto"/>
        <w:rPr>
          <w:rFonts w:hint="eastAsia" w:ascii="方正楷体_GBK" w:hAnsi="方正楷体_GBK" w:eastAsia="方正楷体_GBK" w:cs="方正楷体_GBK"/>
          <w:sz w:val="30"/>
          <w:szCs w:val="30"/>
        </w:rPr>
      </w:pPr>
    </w:p>
    <w:p w14:paraId="21C90E4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then all the good things revealed in the gospel shall be yours.</w:t>
      </w:r>
    </w:p>
    <w:p w14:paraId="4AE62EFB">
      <w:pPr>
        <w:spacing w:line="274" w:lineRule="auto"/>
        <w:rPr>
          <w:rFonts w:hint="eastAsia" w:ascii="方正楷体_GBK" w:hAnsi="方正楷体_GBK" w:eastAsia="方正楷体_GBK" w:cs="方正楷体_GBK"/>
          <w:sz w:val="30"/>
          <w:szCs w:val="30"/>
        </w:rPr>
      </w:pPr>
    </w:p>
    <w:p w14:paraId="21B0082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因为那时福音中揭示的一切美好事物都将是你的。</w:t>
      </w:r>
    </w:p>
    <w:p w14:paraId="5891EC41">
      <w:pPr>
        <w:spacing w:line="274" w:lineRule="auto"/>
        <w:rPr>
          <w:rFonts w:hint="eastAsia" w:ascii="方正楷体_GBK" w:hAnsi="方正楷体_GBK" w:eastAsia="方正楷体_GBK" w:cs="方正楷体_GBK"/>
          <w:sz w:val="30"/>
          <w:szCs w:val="30"/>
        </w:rPr>
      </w:pPr>
    </w:p>
    <w:p w14:paraId="6B45C62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Believers in this world must be content with any estate that God shall lay upon them.</w:t>
      </w:r>
    </w:p>
    <w:p w14:paraId="5D3B568F">
      <w:pPr>
        <w:spacing w:line="274" w:lineRule="auto"/>
        <w:rPr>
          <w:rFonts w:hint="eastAsia" w:ascii="方正楷体_GBK" w:hAnsi="方正楷体_GBK" w:eastAsia="方正楷体_GBK" w:cs="方正楷体_GBK"/>
          <w:sz w:val="30"/>
          <w:szCs w:val="30"/>
        </w:rPr>
      </w:pPr>
    </w:p>
    <w:p w14:paraId="342C6BD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用途：在这世上的信徒必须满足于上帝加在他们身上的任何境况。</w:t>
      </w:r>
    </w:p>
    <w:p w14:paraId="57834BE9">
      <w:pPr>
        <w:spacing w:line="274" w:lineRule="auto"/>
        <w:rPr>
          <w:rFonts w:hint="eastAsia" w:ascii="方正楷体_GBK" w:hAnsi="方正楷体_GBK" w:eastAsia="方正楷体_GBK" w:cs="方正楷体_GBK"/>
          <w:sz w:val="30"/>
          <w:szCs w:val="30"/>
        </w:rPr>
      </w:pPr>
    </w:p>
    <w:p w14:paraId="4067089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are heirs with Abraham of heaven and earth.</w:t>
      </w:r>
    </w:p>
    <w:p w14:paraId="2E127D15">
      <w:pPr>
        <w:spacing w:line="274" w:lineRule="auto"/>
        <w:rPr>
          <w:rFonts w:hint="eastAsia" w:ascii="方正楷体_GBK" w:hAnsi="方正楷体_GBK" w:eastAsia="方正楷体_GBK" w:cs="方正楷体_GBK"/>
          <w:sz w:val="30"/>
          <w:szCs w:val="30"/>
        </w:rPr>
      </w:pPr>
    </w:p>
    <w:p w14:paraId="762B270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因为他们与亚伯拉罕一同承受天地。</w:t>
      </w:r>
    </w:p>
    <w:p w14:paraId="6AB52702">
      <w:pPr>
        <w:spacing w:line="274" w:lineRule="auto"/>
        <w:rPr>
          <w:rFonts w:hint="eastAsia" w:ascii="方正楷体_GBK" w:hAnsi="方正楷体_GBK" w:eastAsia="方正楷体_GBK" w:cs="方正楷体_GBK"/>
          <w:sz w:val="30"/>
          <w:szCs w:val="30"/>
        </w:rPr>
      </w:pPr>
    </w:p>
    <w:p w14:paraId="561FCD3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regard, Abraham was content to forsake his country and his father's house and as a pilgrim to dwell in tents to the death (Heb. 11:8–9).</w:t>
      </w:r>
    </w:p>
    <w:p w14:paraId="1D1C1D55">
      <w:pPr>
        <w:spacing w:line="274" w:lineRule="auto"/>
        <w:rPr>
          <w:rFonts w:hint="eastAsia" w:ascii="方正楷体_GBK" w:hAnsi="方正楷体_GBK" w:eastAsia="方正楷体_GBK" w:cs="方正楷体_GBK"/>
          <w:sz w:val="30"/>
          <w:szCs w:val="30"/>
        </w:rPr>
      </w:pPr>
    </w:p>
    <w:p w14:paraId="7A969B3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在这方面，亚伯拉罕满足于离开他的国家和父家，作为一个朝圣者住在帐棚里直到死（来11:8-9）。</w:t>
      </w:r>
    </w:p>
    <w:p w14:paraId="3CE0E39B">
      <w:pPr>
        <w:spacing w:line="274" w:lineRule="auto"/>
        <w:rPr>
          <w:rFonts w:hint="eastAsia" w:ascii="方正楷体_GBK" w:hAnsi="方正楷体_GBK" w:eastAsia="方正楷体_GBK" w:cs="方正楷体_GBK"/>
          <w:sz w:val="30"/>
          <w:szCs w:val="30"/>
        </w:rPr>
      </w:pPr>
    </w:p>
    <w:p w14:paraId="63037C9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that believe in Christ must moderate their worldly cares and not live as drudges of the world.</w:t>
      </w:r>
    </w:p>
    <w:p w14:paraId="5F5A85E2">
      <w:pPr>
        <w:spacing w:line="274" w:lineRule="auto"/>
        <w:rPr>
          <w:rFonts w:hint="eastAsia" w:ascii="方正楷体_GBK" w:hAnsi="方正楷体_GBK" w:eastAsia="方正楷体_GBK" w:cs="方正楷体_GBK"/>
          <w:sz w:val="30"/>
          <w:szCs w:val="30"/>
        </w:rPr>
      </w:pPr>
    </w:p>
    <w:p w14:paraId="03A407A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第二，相信基督的人必须节制他们对世俗的挂虑，不要像世界的奴隶一样生活。</w:t>
      </w:r>
    </w:p>
    <w:p w14:paraId="6EF5B5A6">
      <w:pPr>
        <w:spacing w:line="274" w:lineRule="auto"/>
        <w:rPr>
          <w:rFonts w:hint="eastAsia" w:ascii="方正楷体_GBK" w:hAnsi="方正楷体_GBK" w:eastAsia="方正楷体_GBK" w:cs="方正楷体_GBK"/>
          <w:sz w:val="30"/>
          <w:szCs w:val="30"/>
        </w:rPr>
      </w:pPr>
    </w:p>
    <w:p w14:paraId="44F197A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are heirs of God, and have a title or right to all good things promised in the covenant.</w:t>
      </w:r>
    </w:p>
    <w:p w14:paraId="0B349FC4">
      <w:pPr>
        <w:spacing w:line="274" w:lineRule="auto"/>
        <w:rPr>
          <w:rFonts w:hint="eastAsia" w:ascii="方正楷体_GBK" w:hAnsi="方正楷体_GBK" w:eastAsia="方正楷体_GBK" w:cs="方正楷体_GBK"/>
          <w:sz w:val="30"/>
          <w:szCs w:val="30"/>
        </w:rPr>
      </w:pPr>
    </w:p>
    <w:p w14:paraId="687CFAF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因为他们是上帝的后嗣，对约中所应许的一切美好事物拥有名分或权利。</w:t>
      </w:r>
    </w:p>
    <w:p w14:paraId="19E9801C">
      <w:pPr>
        <w:spacing w:line="274" w:lineRule="auto"/>
        <w:rPr>
          <w:rFonts w:hint="eastAsia" w:ascii="方正楷体_GBK" w:hAnsi="方正楷体_GBK" w:eastAsia="方正楷体_GBK" w:cs="方正楷体_GBK"/>
          <w:sz w:val="30"/>
          <w:szCs w:val="30"/>
        </w:rPr>
      </w:pPr>
    </w:p>
    <w:p w14:paraId="7F0DA99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they shall never want any good thing that is needful for them.</w:t>
      </w:r>
    </w:p>
    <w:p w14:paraId="46F3FA13">
      <w:pPr>
        <w:spacing w:line="274" w:lineRule="auto"/>
        <w:rPr>
          <w:rFonts w:hint="eastAsia" w:ascii="方正楷体_GBK" w:hAnsi="方正楷体_GBK" w:eastAsia="方正楷体_GBK" w:cs="方正楷体_GBK"/>
          <w:sz w:val="30"/>
          <w:szCs w:val="30"/>
        </w:rPr>
      </w:pPr>
    </w:p>
    <w:p w14:paraId="45DA3CF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因此，他们永远不会缺乏任何对他们有必要的美好事物。</w:t>
      </w:r>
    </w:p>
    <w:p w14:paraId="60EBD8D3">
      <w:pPr>
        <w:spacing w:line="274" w:lineRule="auto"/>
        <w:rPr>
          <w:rFonts w:hint="eastAsia" w:ascii="方正楷体_GBK" w:hAnsi="方正楷体_GBK" w:eastAsia="方正楷体_GBK" w:cs="方正楷体_GBK"/>
          <w:sz w:val="30"/>
          <w:szCs w:val="30"/>
        </w:rPr>
      </w:pPr>
    </w:p>
    <w:p w14:paraId="6CC5F24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has made them heirs will carefully provide for them.</w:t>
      </w:r>
    </w:p>
    <w:p w14:paraId="1AFB0BF3">
      <w:pPr>
        <w:spacing w:line="274" w:lineRule="auto"/>
        <w:rPr>
          <w:rFonts w:hint="eastAsia" w:ascii="方正楷体_GBK" w:hAnsi="方正楷体_GBK" w:eastAsia="方正楷体_GBK" w:cs="方正楷体_GBK"/>
          <w:sz w:val="30"/>
          <w:szCs w:val="30"/>
        </w:rPr>
      </w:pPr>
    </w:p>
    <w:p w14:paraId="698065E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那使他们成为后嗣的必会谨慎地供应他们。</w:t>
      </w:r>
    </w:p>
    <w:p w14:paraId="79329AB4">
      <w:pPr>
        <w:spacing w:line="274" w:lineRule="auto"/>
        <w:rPr>
          <w:rFonts w:hint="eastAsia" w:ascii="方正楷体_GBK" w:hAnsi="方正楷体_GBK" w:eastAsia="方正楷体_GBK" w:cs="方正楷体_GBK"/>
          <w:sz w:val="30"/>
          <w:szCs w:val="30"/>
        </w:rPr>
      </w:pPr>
    </w:p>
    <w:p w14:paraId="622800B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our care must be to do the duties that belong unto us.</w:t>
      </w:r>
    </w:p>
    <w:p w14:paraId="75D869B1">
      <w:pPr>
        <w:spacing w:line="274" w:lineRule="auto"/>
        <w:rPr>
          <w:rFonts w:hint="eastAsia" w:ascii="方正楷体_GBK" w:hAnsi="方正楷体_GBK" w:eastAsia="方正楷体_GBK" w:cs="方正楷体_GBK"/>
          <w:sz w:val="30"/>
          <w:szCs w:val="30"/>
        </w:rPr>
      </w:pPr>
    </w:p>
    <w:p w14:paraId="5A8A810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因此，我们的挂虑必须是履行属于我们的职责。</w:t>
      </w:r>
    </w:p>
    <w:p w14:paraId="25ACB226">
      <w:pPr>
        <w:spacing w:line="274" w:lineRule="auto"/>
        <w:rPr>
          <w:rFonts w:hint="eastAsia" w:ascii="方正楷体_GBK" w:hAnsi="方正楷体_GBK" w:eastAsia="方正楷体_GBK" w:cs="方正楷体_GBK"/>
          <w:sz w:val="30"/>
          <w:szCs w:val="30"/>
        </w:rPr>
      </w:pPr>
    </w:p>
    <w:p w14:paraId="0F700E0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other cares we must cast upon God.</w:t>
      </w:r>
    </w:p>
    <w:p w14:paraId="334C08B8">
      <w:pPr>
        <w:spacing w:line="274" w:lineRule="auto"/>
        <w:rPr>
          <w:rFonts w:hint="eastAsia" w:ascii="方正楷体_GBK" w:hAnsi="方正楷体_GBK" w:eastAsia="方正楷体_GBK" w:cs="方正楷体_GBK"/>
          <w:sz w:val="30"/>
          <w:szCs w:val="30"/>
        </w:rPr>
      </w:pPr>
    </w:p>
    <w:p w14:paraId="4ABAEC5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我们必须将所有其他挂虑卸给上帝。</w:t>
      </w:r>
    </w:p>
    <w:p w14:paraId="6EF091F4">
      <w:pPr>
        <w:spacing w:line="274" w:lineRule="auto"/>
        <w:rPr>
          <w:rFonts w:hint="eastAsia" w:ascii="方正楷体_GBK" w:hAnsi="方正楷体_GBK" w:eastAsia="方正楷体_GBK" w:cs="方正楷体_GBK"/>
          <w:sz w:val="30"/>
          <w:szCs w:val="30"/>
        </w:rPr>
      </w:pPr>
    </w:p>
    <w:p w14:paraId="2D09878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in this world that are born to land and living are content to live sparingly and oftentimes very barely with a little, upon hope of further enlargement after the decease of some friends.</w:t>
      </w:r>
    </w:p>
    <w:p w14:paraId="7AAB4FB2">
      <w:pPr>
        <w:spacing w:line="274" w:lineRule="auto"/>
        <w:rPr>
          <w:rFonts w:hint="eastAsia" w:ascii="方正楷体_GBK" w:hAnsi="方正楷体_GBK" w:eastAsia="方正楷体_GBK" w:cs="方正楷体_GBK"/>
          <w:sz w:val="30"/>
          <w:szCs w:val="30"/>
        </w:rPr>
      </w:pPr>
    </w:p>
    <w:p w14:paraId="397E7DB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在这世上，那些生来就拥有土地和生活的人，满足于节俭生活，常常非常简朴地过着贫乏的生活，期望在某些亲友去世后得到进一步的扩张。</w:t>
      </w:r>
    </w:p>
    <w:p w14:paraId="7106205F">
      <w:pPr>
        <w:spacing w:line="274" w:lineRule="auto"/>
        <w:rPr>
          <w:rFonts w:hint="eastAsia" w:ascii="方正楷体_GBK" w:hAnsi="方正楷体_GBK" w:eastAsia="方正楷体_GBK" w:cs="方正楷体_GBK"/>
          <w:sz w:val="30"/>
          <w:szCs w:val="30"/>
        </w:rPr>
      </w:pPr>
    </w:p>
    <w:p w14:paraId="268148D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our special care must be for heaven.</w:t>
      </w:r>
    </w:p>
    <w:p w14:paraId="439F8CBD">
      <w:pPr>
        <w:spacing w:line="274" w:lineRule="auto"/>
        <w:rPr>
          <w:rFonts w:hint="eastAsia" w:ascii="方正楷体_GBK" w:hAnsi="方正楷体_GBK" w:eastAsia="方正楷体_GBK" w:cs="方正楷体_GBK"/>
          <w:sz w:val="30"/>
          <w:szCs w:val="30"/>
        </w:rPr>
      </w:pPr>
    </w:p>
    <w:p w14:paraId="0CD7590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最后，我们特别的挂虑必须是为了天国。</w:t>
      </w:r>
    </w:p>
    <w:p w14:paraId="311D69A9">
      <w:pPr>
        <w:spacing w:line="274" w:lineRule="auto"/>
        <w:rPr>
          <w:rFonts w:hint="eastAsia" w:ascii="方正楷体_GBK" w:hAnsi="方正楷体_GBK" w:eastAsia="方正楷体_GBK" w:cs="方正楷体_GBK"/>
          <w:sz w:val="30"/>
          <w:szCs w:val="30"/>
        </w:rPr>
      </w:pPr>
    </w:p>
    <w:p w14:paraId="755C843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things of this world are but trifles in respect of it.</w:t>
      </w:r>
    </w:p>
    <w:p w14:paraId="25DDB8D5">
      <w:pPr>
        <w:spacing w:line="274" w:lineRule="auto"/>
        <w:rPr>
          <w:rFonts w:hint="eastAsia" w:ascii="方正楷体_GBK" w:hAnsi="方正楷体_GBK" w:eastAsia="方正楷体_GBK" w:cs="方正楷体_GBK"/>
          <w:sz w:val="30"/>
          <w:szCs w:val="30"/>
        </w:rPr>
      </w:pPr>
    </w:p>
    <w:p w14:paraId="40FB8E4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因为这世界的事物相对于天国只不过是琐事。</w:t>
      </w:r>
    </w:p>
    <w:p w14:paraId="796E80AF">
      <w:pPr>
        <w:spacing w:line="274" w:lineRule="auto"/>
        <w:rPr>
          <w:rFonts w:hint="eastAsia" w:ascii="方正楷体_GBK" w:hAnsi="方正楷体_GBK" w:eastAsia="方正楷体_GBK" w:cs="方正楷体_GBK"/>
          <w:sz w:val="30"/>
          <w:szCs w:val="30"/>
        </w:rPr>
      </w:pPr>
    </w:p>
    <w:p w14:paraId="36A9441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city of God in heaven is your portion or child's part.</w:t>
      </w:r>
    </w:p>
    <w:p w14:paraId="06D30BCD">
      <w:pPr>
        <w:spacing w:line="274" w:lineRule="auto"/>
        <w:rPr>
          <w:rFonts w:hint="eastAsia" w:ascii="方正楷体_GBK" w:hAnsi="方正楷体_GBK" w:eastAsia="方正楷体_GBK" w:cs="方正楷体_GBK"/>
          <w:sz w:val="30"/>
          <w:szCs w:val="30"/>
        </w:rPr>
      </w:pPr>
    </w:p>
    <w:p w14:paraId="5754A34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天上的上帝之城是你的份或孩子的部分。</w:t>
      </w:r>
    </w:p>
    <w:p w14:paraId="5E0B6A94">
      <w:pPr>
        <w:spacing w:line="274" w:lineRule="auto"/>
        <w:rPr>
          <w:rFonts w:hint="eastAsia" w:ascii="方正楷体_GBK" w:hAnsi="方正楷体_GBK" w:eastAsia="方正楷体_GBK" w:cs="方正楷体_GBK"/>
          <w:sz w:val="30"/>
          <w:szCs w:val="30"/>
        </w:rPr>
      </w:pPr>
    </w:p>
    <w:p w14:paraId="3DA00FE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Seek for the assurance of that above all things.</w:t>
      </w:r>
    </w:p>
    <w:p w14:paraId="136060BF">
      <w:pPr>
        <w:spacing w:line="274" w:lineRule="auto"/>
        <w:rPr>
          <w:rFonts w:hint="eastAsia" w:ascii="方正楷体_GBK" w:hAnsi="方正楷体_GBK" w:eastAsia="方正楷体_GBK" w:cs="方正楷体_GBK"/>
          <w:sz w:val="30"/>
          <w:szCs w:val="30"/>
        </w:rPr>
      </w:pPr>
    </w:p>
    <w:p w14:paraId="7C3A1CA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在万事之上寻求那确据。</w:t>
      </w:r>
    </w:p>
    <w:p w14:paraId="0FC327F4">
      <w:pPr>
        <w:spacing w:line="274" w:lineRule="auto"/>
        <w:rPr>
          <w:rFonts w:hint="eastAsia" w:ascii="方正楷体_GBK" w:hAnsi="方正楷体_GBK" w:eastAsia="方正楷体_GBK" w:cs="方正楷体_GBK"/>
          <w:sz w:val="30"/>
          <w:szCs w:val="30"/>
        </w:rPr>
      </w:pPr>
    </w:p>
    <w:p w14:paraId="00B9F80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did Abraham (Heb. 11:15–16).</w:t>
      </w:r>
    </w:p>
    <w:p w14:paraId="682F16BF">
      <w:pPr>
        <w:spacing w:line="274" w:lineRule="auto"/>
        <w:rPr>
          <w:rFonts w:hint="eastAsia" w:ascii="方正楷体_GBK" w:hAnsi="方正楷体_GBK" w:eastAsia="方正楷体_GBK" w:cs="方正楷体_GBK"/>
          <w:sz w:val="30"/>
          <w:szCs w:val="30"/>
        </w:rPr>
      </w:pPr>
    </w:p>
    <w:p w14:paraId="0855BA2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亚伯拉罕就是这样做的（来11:15-16）。</w:t>
      </w:r>
    </w:p>
    <w:p w14:paraId="0EE49FE1">
      <w:pPr>
        <w:spacing w:line="274" w:lineRule="auto"/>
        <w:rPr>
          <w:rFonts w:hint="eastAsia" w:ascii="方正楷体_GBK" w:hAnsi="方正楷体_GBK" w:eastAsia="方正楷体_GBK" w:cs="方正楷体_GBK"/>
          <w:sz w:val="30"/>
          <w:szCs w:val="30"/>
        </w:rPr>
      </w:pPr>
    </w:p>
    <w:p w14:paraId="7FBCF2E3">
      <w:pPr>
        <w:pStyle w:val="2"/>
        <w:bidi w:val="0"/>
        <w:jc w:val="center"/>
        <w:rPr>
          <w:rFonts w:hint="eastAsia"/>
        </w:rPr>
      </w:pPr>
      <w:r>
        <w:rPr>
          <w:rFonts w:hint="eastAsia"/>
        </w:rPr>
        <w:t>Chapter 4</w:t>
      </w:r>
    </w:p>
    <w:p w14:paraId="5350CBFB">
      <w:pPr>
        <w:pStyle w:val="2"/>
        <w:bidi w:val="0"/>
        <w:jc w:val="center"/>
        <w:rPr>
          <w:rFonts w:hint="eastAsia" w:ascii="方正楷体_GBK" w:hAnsi="方正楷体_GBK" w:eastAsia="方正楷体_GBK" w:cs="方正楷体_GBK"/>
          <w:szCs w:val="30"/>
        </w:rPr>
      </w:pPr>
      <w:r>
        <w:rPr>
          <w:rFonts w:hint="eastAsia"/>
        </w:rPr>
        <w:t>第4章</w:t>
      </w:r>
    </w:p>
    <w:p w14:paraId="7A929D5D">
      <w:pPr>
        <w:spacing w:line="274" w:lineRule="auto"/>
        <w:rPr>
          <w:rFonts w:hint="eastAsia" w:ascii="方正楷体_GBK" w:hAnsi="方正楷体_GBK" w:eastAsia="方正楷体_GBK" w:cs="方正楷体_GBK"/>
          <w:sz w:val="30"/>
          <w:szCs w:val="30"/>
        </w:rPr>
      </w:pPr>
    </w:p>
    <w:p w14:paraId="53D3576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And I say, that the heir, as long as he is a child, differeth nothing from a servant, though he be lord of all:</w:t>
      </w:r>
    </w:p>
    <w:p w14:paraId="765CE0D6">
      <w:pPr>
        <w:spacing w:line="274" w:lineRule="auto"/>
        <w:rPr>
          <w:rFonts w:hint="eastAsia" w:ascii="方正楷体_GBK" w:hAnsi="方正楷体_GBK" w:eastAsia="方正楷体_GBK" w:cs="方正楷体_GBK"/>
          <w:sz w:val="30"/>
          <w:szCs w:val="30"/>
        </w:rPr>
      </w:pPr>
    </w:p>
    <w:p w14:paraId="687D38B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我说那承受产业的，虽然是全业的主人，但为孩童的时候却与奴仆毫无分别，</w:t>
      </w:r>
    </w:p>
    <w:p w14:paraId="2C5F07D4">
      <w:pPr>
        <w:spacing w:line="274" w:lineRule="auto"/>
        <w:rPr>
          <w:rFonts w:hint="eastAsia" w:ascii="方正楷体_GBK" w:hAnsi="方正楷体_GBK" w:eastAsia="方正楷体_GBK" w:cs="方正楷体_GBK"/>
          <w:sz w:val="30"/>
          <w:szCs w:val="30"/>
        </w:rPr>
      </w:pPr>
    </w:p>
    <w:p w14:paraId="6199802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But is under tutors and governors, till the time appointed of the father.</w:t>
      </w:r>
    </w:p>
    <w:p w14:paraId="69AB85A7">
      <w:pPr>
        <w:spacing w:line="274" w:lineRule="auto"/>
        <w:rPr>
          <w:rFonts w:hint="eastAsia" w:ascii="方正楷体_GBK" w:hAnsi="方正楷体_GBK" w:eastAsia="方正楷体_GBK" w:cs="方正楷体_GBK"/>
          <w:sz w:val="30"/>
          <w:szCs w:val="30"/>
        </w:rPr>
      </w:pPr>
    </w:p>
    <w:p w14:paraId="1AD0D45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乃在师傅和管家的手下，直等他父亲预定的时候来到。</w:t>
      </w:r>
    </w:p>
    <w:p w14:paraId="155BC18D">
      <w:pPr>
        <w:spacing w:line="274" w:lineRule="auto"/>
        <w:rPr>
          <w:rFonts w:hint="eastAsia" w:ascii="方正楷体_GBK" w:hAnsi="方正楷体_GBK" w:eastAsia="方正楷体_GBK" w:cs="方正楷体_GBK"/>
          <w:sz w:val="30"/>
          <w:szCs w:val="30"/>
        </w:rPr>
      </w:pPr>
    </w:p>
    <w:p w14:paraId="44B63BC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Even so we, when we were children, were in bondage under the rudiments of the world</w:t>
      </w:r>
    </w:p>
    <w:p w14:paraId="2F8A72BB">
      <w:pPr>
        <w:spacing w:line="274" w:lineRule="auto"/>
        <w:rPr>
          <w:rFonts w:hint="eastAsia" w:ascii="方正楷体_GBK" w:hAnsi="方正楷体_GBK" w:eastAsia="方正楷体_GBK" w:cs="方正楷体_GBK"/>
          <w:sz w:val="30"/>
          <w:szCs w:val="30"/>
        </w:rPr>
      </w:pPr>
    </w:p>
    <w:p w14:paraId="2057B82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我们为孩童的时候，受管于世俗小学之下，也是如此。</w:t>
      </w:r>
    </w:p>
    <w:p w14:paraId="5493A7BB">
      <w:pPr>
        <w:spacing w:line="274" w:lineRule="auto"/>
        <w:rPr>
          <w:rFonts w:hint="eastAsia" w:ascii="方正楷体_GBK" w:hAnsi="方正楷体_GBK" w:eastAsia="方正楷体_GBK" w:cs="方正楷体_GBK"/>
          <w:sz w:val="30"/>
          <w:szCs w:val="30"/>
        </w:rPr>
      </w:pPr>
    </w:p>
    <w:p w14:paraId="36F239F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But when the fullness of time was come, God sent forth His Son made of a woman, and made under the law,</w:t>
      </w:r>
    </w:p>
    <w:p w14:paraId="326821F7">
      <w:pPr>
        <w:spacing w:line="274" w:lineRule="auto"/>
        <w:rPr>
          <w:rFonts w:hint="eastAsia" w:ascii="方正楷体_GBK" w:hAnsi="方正楷体_GBK" w:eastAsia="方正楷体_GBK" w:cs="方正楷体_GBK"/>
          <w:sz w:val="30"/>
          <w:szCs w:val="30"/>
        </w:rPr>
      </w:pPr>
    </w:p>
    <w:p w14:paraId="49D0322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及至时候满足，上帝就差遣祂的儿子，为女子所生，且生在律法以下，</w:t>
      </w:r>
    </w:p>
    <w:p w14:paraId="42E8A3F6">
      <w:pPr>
        <w:spacing w:line="274" w:lineRule="auto"/>
        <w:rPr>
          <w:rFonts w:hint="eastAsia" w:ascii="方正楷体_GBK" w:hAnsi="方正楷体_GBK" w:eastAsia="方正楷体_GBK" w:cs="方正楷体_GBK"/>
          <w:sz w:val="30"/>
          <w:szCs w:val="30"/>
        </w:rPr>
      </w:pPr>
    </w:p>
    <w:p w14:paraId="62B081A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That He might redeem them that were under the law, that we might receive the adoption of sons.</w:t>
      </w:r>
    </w:p>
    <w:p w14:paraId="072D5B50">
      <w:pPr>
        <w:spacing w:line="274" w:lineRule="auto"/>
        <w:rPr>
          <w:rFonts w:hint="eastAsia" w:ascii="方正楷体_GBK" w:hAnsi="方正楷体_GBK" w:eastAsia="方正楷体_GBK" w:cs="方正楷体_GBK"/>
          <w:sz w:val="30"/>
          <w:szCs w:val="30"/>
        </w:rPr>
      </w:pPr>
    </w:p>
    <w:p w14:paraId="03EA1B2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要把律法以下的人赎出来，叫我们得着儿子的名分。</w:t>
      </w:r>
    </w:p>
    <w:p w14:paraId="2E32CF1D">
      <w:pPr>
        <w:spacing w:line="274" w:lineRule="auto"/>
        <w:rPr>
          <w:rFonts w:hint="eastAsia" w:ascii="方正楷体_GBK" w:hAnsi="方正楷体_GBK" w:eastAsia="方正楷体_GBK" w:cs="方正楷体_GBK"/>
          <w:sz w:val="30"/>
          <w:szCs w:val="30"/>
        </w:rPr>
      </w:pPr>
    </w:p>
    <w:p w14:paraId="0AC55C3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 And because ye are sons, God hath sent forth the Spirit of his Son into your hearts, which crieth, Abba, Father.</w:t>
      </w:r>
    </w:p>
    <w:p w14:paraId="5721E614">
      <w:pPr>
        <w:spacing w:line="274" w:lineRule="auto"/>
        <w:rPr>
          <w:rFonts w:hint="eastAsia" w:ascii="方正楷体_GBK" w:hAnsi="方正楷体_GBK" w:eastAsia="方正楷体_GBK" w:cs="方正楷体_GBK"/>
          <w:sz w:val="30"/>
          <w:szCs w:val="30"/>
        </w:rPr>
      </w:pPr>
    </w:p>
    <w:p w14:paraId="5F2B3C7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 你们既为儿子，上帝就差遣祂儿子的灵进入你们的心，呼叫：阿爸！父！</w:t>
      </w:r>
    </w:p>
    <w:p w14:paraId="00BA5FD1">
      <w:pPr>
        <w:spacing w:line="274" w:lineRule="auto"/>
        <w:rPr>
          <w:rFonts w:hint="eastAsia" w:ascii="方正楷体_GBK" w:hAnsi="方正楷体_GBK" w:eastAsia="方正楷体_GBK" w:cs="方正楷体_GBK"/>
          <w:sz w:val="30"/>
          <w:szCs w:val="30"/>
        </w:rPr>
      </w:pPr>
    </w:p>
    <w:p w14:paraId="034995C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7 Wherefore thou art no more a servant, but a son: and if thou be a son, thou art also an heir of God through Christ.</w:t>
      </w:r>
    </w:p>
    <w:p w14:paraId="078363EE">
      <w:pPr>
        <w:spacing w:line="274" w:lineRule="auto"/>
        <w:rPr>
          <w:rFonts w:hint="eastAsia" w:ascii="方正楷体_GBK" w:hAnsi="方正楷体_GBK" w:eastAsia="方正楷体_GBK" w:cs="方正楷体_GBK"/>
          <w:sz w:val="30"/>
          <w:szCs w:val="30"/>
        </w:rPr>
      </w:pPr>
    </w:p>
    <w:p w14:paraId="3E3903D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7 可见，从此以后，你不是奴仆，乃是儿子了；既是儿子，就靠着基督为上帝的后嗣。</w:t>
      </w:r>
    </w:p>
    <w:p w14:paraId="5DBBF07E">
      <w:pPr>
        <w:spacing w:line="274" w:lineRule="auto"/>
        <w:rPr>
          <w:rFonts w:hint="eastAsia" w:ascii="方正楷体_GBK" w:hAnsi="方正楷体_GBK" w:eastAsia="方正楷体_GBK" w:cs="方正楷体_GBK"/>
          <w:sz w:val="30"/>
          <w:szCs w:val="30"/>
        </w:rPr>
      </w:pPr>
    </w:p>
    <w:p w14:paraId="1640597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depend on the former chapter as an answer to an objection which may be framed on this manner.</w:t>
      </w:r>
    </w:p>
    <w:p w14:paraId="740C89D7">
      <w:pPr>
        <w:spacing w:line="274" w:lineRule="auto"/>
        <w:rPr>
          <w:rFonts w:hint="eastAsia" w:ascii="方正楷体_GBK" w:hAnsi="方正楷体_GBK" w:eastAsia="方正楷体_GBK" w:cs="方正楷体_GBK"/>
          <w:sz w:val="30"/>
          <w:szCs w:val="30"/>
        </w:rPr>
      </w:pPr>
    </w:p>
    <w:p w14:paraId="4286E96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这些话依赖于前一章，作为对一个可能以这种方式提出的反对意见的回答。</w:t>
      </w:r>
    </w:p>
    <w:p w14:paraId="7AEFF2FC">
      <w:pPr>
        <w:spacing w:line="274" w:lineRule="auto"/>
        <w:rPr>
          <w:rFonts w:hint="eastAsia" w:ascii="方正楷体_GBK" w:hAnsi="方正楷体_GBK" w:eastAsia="方正楷体_GBK" w:cs="方正楷体_GBK"/>
          <w:sz w:val="30"/>
          <w:szCs w:val="30"/>
        </w:rPr>
      </w:pPr>
    </w:p>
    <w:p w14:paraId="299D031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you say that the Jews before Christ "were under the law, as under a schoolmaster" (3:24) and that we are "free from the same schoolmaster" (v. 25) "being children of God, and heirs of Christ" (v. 29); but we for our parts think ourselves servants under the law, as well as the ancient Jews, and that they are as well the children of God, as we.</w:t>
      </w:r>
    </w:p>
    <w:p w14:paraId="1BDA5DB1">
      <w:pPr>
        <w:spacing w:line="274" w:lineRule="auto"/>
        <w:rPr>
          <w:rFonts w:hint="eastAsia" w:ascii="方正楷体_GBK" w:hAnsi="方正楷体_GBK" w:eastAsia="方正楷体_GBK" w:cs="方正楷体_GBK"/>
          <w:sz w:val="30"/>
          <w:szCs w:val="30"/>
        </w:rPr>
      </w:pPr>
    </w:p>
    <w:p w14:paraId="48DCCEE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你说基督之前的犹太人"在律法之下，如同在师傅之下"（3:24），而我们"脱离了这师傅"（第25节），"是上帝的儿女，是基督的后嗣"（第29节）；但我们认为自己和古代犹太人一样都是律法之下的仆人，而他们和我们一样都是上帝的儿女。</w:t>
      </w:r>
    </w:p>
    <w:p w14:paraId="37777494">
      <w:pPr>
        <w:spacing w:line="274" w:lineRule="auto"/>
        <w:rPr>
          <w:rFonts w:hint="eastAsia" w:ascii="方正楷体_GBK" w:hAnsi="方正楷体_GBK" w:eastAsia="方正楷体_GBK" w:cs="方正楷体_GBK"/>
          <w:sz w:val="30"/>
          <w:szCs w:val="30"/>
        </w:rPr>
      </w:pPr>
    </w:p>
    <w:p w14:paraId="7C9048E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objection Paul makes answer in these seven verses, as the very first words import: "And I say," that is, whatsoever you suppose, I say thus.</w:t>
      </w:r>
    </w:p>
    <w:p w14:paraId="0E929800">
      <w:pPr>
        <w:spacing w:line="274" w:lineRule="auto"/>
        <w:rPr>
          <w:rFonts w:hint="eastAsia" w:ascii="方正楷体_GBK" w:hAnsi="方正楷体_GBK" w:eastAsia="方正楷体_GBK" w:cs="方正楷体_GBK"/>
          <w:sz w:val="30"/>
          <w:szCs w:val="30"/>
        </w:rPr>
      </w:pPr>
    </w:p>
    <w:p w14:paraId="151EAEA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对这个反对意见，保罗在这七节经文中作出回答，正如最开始的话所表明的："我说"，也就是，不管你怎么想，我是这样说的。</w:t>
      </w:r>
    </w:p>
    <w:p w14:paraId="1B9A8BDA">
      <w:pPr>
        <w:spacing w:line="274" w:lineRule="auto"/>
        <w:rPr>
          <w:rFonts w:hint="eastAsia" w:ascii="方正楷体_GBK" w:hAnsi="方正楷体_GBK" w:eastAsia="方正楷体_GBK" w:cs="方正楷体_GBK"/>
          <w:sz w:val="30"/>
          <w:szCs w:val="30"/>
        </w:rPr>
      </w:pPr>
    </w:p>
    <w:p w14:paraId="6ACCF9D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then he propounds the reason of his answer, which maybe framed thus.</w:t>
      </w:r>
    </w:p>
    <w:p w14:paraId="101B99E3">
      <w:pPr>
        <w:spacing w:line="274" w:lineRule="auto"/>
        <w:rPr>
          <w:rFonts w:hint="eastAsia" w:ascii="方正楷体_GBK" w:hAnsi="方正楷体_GBK" w:eastAsia="方正楷体_GBK" w:cs="方正楷体_GBK"/>
          <w:sz w:val="30"/>
          <w:szCs w:val="30"/>
        </w:rPr>
      </w:pPr>
    </w:p>
    <w:p w14:paraId="07C74B9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然后他提出他回答的理由，可以这样构架。</w:t>
      </w:r>
    </w:p>
    <w:p w14:paraId="7969728E">
      <w:pPr>
        <w:spacing w:line="274" w:lineRule="auto"/>
        <w:rPr>
          <w:rFonts w:hint="eastAsia" w:ascii="方正楷体_GBK" w:hAnsi="方正楷体_GBK" w:eastAsia="方正楷体_GBK" w:cs="方正楷体_GBK"/>
          <w:sz w:val="30"/>
          <w:szCs w:val="30"/>
        </w:rPr>
      </w:pPr>
    </w:p>
    <w:p w14:paraId="374325E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time of our bondage be ended, and the full time of our liberty come, then are we sons and not servants.</w:t>
      </w:r>
    </w:p>
    <w:p w14:paraId="66AC4647">
      <w:pPr>
        <w:spacing w:line="274" w:lineRule="auto"/>
        <w:rPr>
          <w:rFonts w:hint="eastAsia" w:ascii="方正楷体_GBK" w:hAnsi="方正楷体_GBK" w:eastAsia="方正楷体_GBK" w:cs="方正楷体_GBK"/>
          <w:sz w:val="30"/>
          <w:szCs w:val="30"/>
        </w:rPr>
      </w:pPr>
    </w:p>
    <w:p w14:paraId="68F53F7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如果我们奴役的时期已经结束，我们自由的完全时期已经到来，那么我们就是儿子而不是仆人。</w:t>
      </w:r>
    </w:p>
    <w:p w14:paraId="7677CF2F">
      <w:pPr>
        <w:spacing w:line="274" w:lineRule="auto"/>
        <w:rPr>
          <w:rFonts w:hint="eastAsia" w:ascii="方正楷体_GBK" w:hAnsi="方正楷体_GBK" w:eastAsia="方正楷体_GBK" w:cs="方正楷体_GBK"/>
          <w:sz w:val="30"/>
          <w:szCs w:val="30"/>
        </w:rPr>
      </w:pPr>
    </w:p>
    <w:p w14:paraId="33585DF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time of our bondage is ended, and the time of our liberty is come.</w:t>
      </w:r>
    </w:p>
    <w:p w14:paraId="55AA00C8">
      <w:pPr>
        <w:spacing w:line="274" w:lineRule="auto"/>
        <w:rPr>
          <w:rFonts w:hint="eastAsia" w:ascii="方正楷体_GBK" w:hAnsi="方正楷体_GBK" w:eastAsia="方正楷体_GBK" w:cs="方正楷体_GBK"/>
          <w:sz w:val="30"/>
          <w:szCs w:val="30"/>
        </w:rPr>
      </w:pPr>
    </w:p>
    <w:p w14:paraId="0421275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但我们奴役的时期已经结束，我们自由的时期已经到来。</w:t>
      </w:r>
    </w:p>
    <w:p w14:paraId="4ACB3040">
      <w:pPr>
        <w:spacing w:line="274" w:lineRule="auto"/>
        <w:rPr>
          <w:rFonts w:hint="eastAsia" w:ascii="方正楷体_GBK" w:hAnsi="方正楷体_GBK" w:eastAsia="方正楷体_GBK" w:cs="方正楷体_GBK"/>
          <w:sz w:val="30"/>
          <w:szCs w:val="30"/>
        </w:rPr>
      </w:pPr>
    </w:p>
    <w:p w14:paraId="6E314E6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we are not servants, but sons.</w:t>
      </w:r>
    </w:p>
    <w:p w14:paraId="211A7FE4">
      <w:pPr>
        <w:spacing w:line="274" w:lineRule="auto"/>
        <w:rPr>
          <w:rFonts w:hint="eastAsia" w:ascii="方正楷体_GBK" w:hAnsi="方正楷体_GBK" w:eastAsia="方正楷体_GBK" w:cs="方正楷体_GBK"/>
          <w:sz w:val="30"/>
          <w:szCs w:val="30"/>
        </w:rPr>
      </w:pPr>
    </w:p>
    <w:p w14:paraId="6E6B8BE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因此我们不是仆人，而是儿子。</w:t>
      </w:r>
    </w:p>
    <w:p w14:paraId="15A20A36">
      <w:pPr>
        <w:spacing w:line="274" w:lineRule="auto"/>
        <w:rPr>
          <w:rFonts w:hint="eastAsia" w:ascii="方正楷体_GBK" w:hAnsi="方正楷体_GBK" w:eastAsia="方正楷体_GBK" w:cs="方正楷体_GBK"/>
          <w:sz w:val="30"/>
          <w:szCs w:val="30"/>
        </w:rPr>
      </w:pPr>
    </w:p>
    <w:p w14:paraId="04C887A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major is omitted, because it is manifest.</w:t>
      </w:r>
    </w:p>
    <w:p w14:paraId="699F3A31">
      <w:pPr>
        <w:spacing w:line="274" w:lineRule="auto"/>
        <w:rPr>
          <w:rFonts w:hint="eastAsia" w:ascii="方正楷体_GBK" w:hAnsi="方正楷体_GBK" w:eastAsia="方正楷体_GBK" w:cs="方正楷体_GBK"/>
          <w:sz w:val="30"/>
          <w:szCs w:val="30"/>
        </w:rPr>
      </w:pPr>
    </w:p>
    <w:p w14:paraId="2824108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大前提被省略，因为它是明显的。</w:t>
      </w:r>
    </w:p>
    <w:p w14:paraId="12E232BA">
      <w:pPr>
        <w:spacing w:line="274" w:lineRule="auto"/>
        <w:rPr>
          <w:rFonts w:hint="eastAsia" w:ascii="方正楷体_GBK" w:hAnsi="方正楷体_GBK" w:eastAsia="方正楷体_GBK" w:cs="方正楷体_GBK"/>
          <w:sz w:val="30"/>
          <w:szCs w:val="30"/>
        </w:rPr>
      </w:pPr>
    </w:p>
    <w:p w14:paraId="18BD0E8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minor is in the six first verses.</w:t>
      </w:r>
    </w:p>
    <w:p w14:paraId="4695D892">
      <w:pPr>
        <w:spacing w:line="274" w:lineRule="auto"/>
        <w:rPr>
          <w:rFonts w:hint="eastAsia" w:ascii="方正楷体_GBK" w:hAnsi="方正楷体_GBK" w:eastAsia="方正楷体_GBK" w:cs="方正楷体_GBK"/>
          <w:sz w:val="30"/>
          <w:szCs w:val="30"/>
        </w:rPr>
      </w:pPr>
    </w:p>
    <w:p w14:paraId="225628E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小前提在前六节中。</w:t>
      </w:r>
    </w:p>
    <w:p w14:paraId="208077A0">
      <w:pPr>
        <w:spacing w:line="274" w:lineRule="auto"/>
        <w:rPr>
          <w:rFonts w:hint="eastAsia" w:ascii="方正楷体_GBK" w:hAnsi="方正楷体_GBK" w:eastAsia="方正楷体_GBK" w:cs="方正楷体_GBK"/>
          <w:sz w:val="30"/>
          <w:szCs w:val="30"/>
        </w:rPr>
      </w:pPr>
    </w:p>
    <w:p w14:paraId="52CF7F5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conclusion is expressed in the seventh verse.</w:t>
      </w:r>
    </w:p>
    <w:p w14:paraId="42228CDC">
      <w:pPr>
        <w:spacing w:line="274" w:lineRule="auto"/>
        <w:rPr>
          <w:rFonts w:hint="eastAsia" w:ascii="方正楷体_GBK" w:hAnsi="方正楷体_GBK" w:eastAsia="方正楷体_GBK" w:cs="方正楷体_GBK"/>
          <w:sz w:val="30"/>
          <w:szCs w:val="30"/>
        </w:rPr>
      </w:pPr>
    </w:p>
    <w:p w14:paraId="12C597B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结论在第七节中表达。</w:t>
      </w:r>
    </w:p>
    <w:p w14:paraId="4ED7B2DF">
      <w:pPr>
        <w:spacing w:line="274" w:lineRule="auto"/>
        <w:rPr>
          <w:rFonts w:hint="eastAsia" w:ascii="方正楷体_GBK" w:hAnsi="方正楷体_GBK" w:eastAsia="方正楷体_GBK" w:cs="方正楷体_GBK"/>
          <w:sz w:val="30"/>
          <w:szCs w:val="30"/>
        </w:rPr>
      </w:pPr>
    </w:p>
    <w:p w14:paraId="4856CAE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minor ("the time of our bondage is ended, and the time of our liberty is come") is first of all declared by a similitude and then confirmed.</w:t>
      </w:r>
    </w:p>
    <w:p w14:paraId="23305C95">
      <w:pPr>
        <w:spacing w:line="274" w:lineRule="auto"/>
        <w:rPr>
          <w:rFonts w:hint="eastAsia" w:ascii="方正楷体_GBK" w:hAnsi="方正楷体_GBK" w:eastAsia="方正楷体_GBK" w:cs="方正楷体_GBK"/>
          <w:sz w:val="30"/>
          <w:szCs w:val="30"/>
        </w:rPr>
      </w:pPr>
    </w:p>
    <w:p w14:paraId="10B05F5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再次，小前提（"我们奴役的时期已经结束，我们自由的时期已经到来"）首先通过一个比喻来宣告，然后加以确认。</w:t>
      </w:r>
    </w:p>
    <w:p w14:paraId="44903233">
      <w:pPr>
        <w:spacing w:line="274" w:lineRule="auto"/>
        <w:rPr>
          <w:rFonts w:hint="eastAsia" w:ascii="方正楷体_GBK" w:hAnsi="方正楷体_GBK" w:eastAsia="方正楷体_GBK" w:cs="方正楷体_GBK"/>
          <w:sz w:val="30"/>
          <w:szCs w:val="30"/>
        </w:rPr>
      </w:pPr>
    </w:p>
    <w:p w14:paraId="6E592EE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similitude is borrowed from the civil law, and it may be framed thus.</w:t>
      </w:r>
    </w:p>
    <w:p w14:paraId="3E811290">
      <w:pPr>
        <w:spacing w:line="274" w:lineRule="auto"/>
        <w:rPr>
          <w:rFonts w:hint="eastAsia" w:ascii="方正楷体_GBK" w:hAnsi="方正楷体_GBK" w:eastAsia="方正楷体_GBK" w:cs="方正楷体_GBK"/>
          <w:sz w:val="30"/>
          <w:szCs w:val="30"/>
        </w:rPr>
      </w:pPr>
    </w:p>
    <w:p w14:paraId="48CF978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这比喻借用于民法，可以这样构架。</w:t>
      </w:r>
    </w:p>
    <w:p w14:paraId="7BC51359">
      <w:pPr>
        <w:spacing w:line="274" w:lineRule="auto"/>
        <w:rPr>
          <w:rFonts w:hint="eastAsia" w:ascii="方正楷体_GBK" w:hAnsi="方正楷体_GBK" w:eastAsia="方正楷体_GBK" w:cs="方正楷体_GBK"/>
          <w:sz w:val="30"/>
          <w:szCs w:val="30"/>
        </w:rPr>
      </w:pPr>
    </w:p>
    <w:p w14:paraId="16BD68C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Heirs in their minority live in subjection to tutors and governors.</w:t>
      </w:r>
    </w:p>
    <w:p w14:paraId="408B7845">
      <w:pPr>
        <w:spacing w:line="274" w:lineRule="auto"/>
        <w:rPr>
          <w:rFonts w:hint="eastAsia" w:ascii="方正楷体_GBK" w:hAnsi="方正楷体_GBK" w:eastAsia="方正楷体_GBK" w:cs="方正楷体_GBK"/>
          <w:sz w:val="30"/>
          <w:szCs w:val="30"/>
        </w:rPr>
      </w:pPr>
    </w:p>
    <w:p w14:paraId="3513240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继承人在未成年时生活在师傅和管家的管辖下。</w:t>
      </w:r>
    </w:p>
    <w:p w14:paraId="76239787">
      <w:pPr>
        <w:spacing w:line="274" w:lineRule="auto"/>
        <w:rPr>
          <w:rFonts w:hint="eastAsia" w:ascii="方正楷体_GBK" w:hAnsi="方正楷体_GBK" w:eastAsia="方正楷体_GBK" w:cs="方正楷体_GBK"/>
          <w:sz w:val="30"/>
          <w:szCs w:val="30"/>
        </w:rPr>
      </w:pPr>
    </w:p>
    <w:p w14:paraId="0F76E6A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when they are of riper years, at the appointment of their parents, they are at their own liberty.</w:t>
      </w:r>
    </w:p>
    <w:p w14:paraId="137BF71E">
      <w:pPr>
        <w:spacing w:line="274" w:lineRule="auto"/>
        <w:rPr>
          <w:rFonts w:hint="eastAsia" w:ascii="方正楷体_GBK" w:hAnsi="方正楷体_GBK" w:eastAsia="方正楷体_GBK" w:cs="方正楷体_GBK"/>
          <w:sz w:val="30"/>
          <w:szCs w:val="30"/>
        </w:rPr>
      </w:pPr>
    </w:p>
    <w:p w14:paraId="26B7BAD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但当他们年纪较长时，按照父母的指定，他们就得到自由。</w:t>
      </w:r>
    </w:p>
    <w:p w14:paraId="44C449F3">
      <w:pPr>
        <w:spacing w:line="274" w:lineRule="auto"/>
        <w:rPr>
          <w:rFonts w:hint="eastAsia" w:ascii="方正楷体_GBK" w:hAnsi="方正楷体_GBK" w:eastAsia="方正楷体_GBK" w:cs="方正楷体_GBK"/>
          <w:sz w:val="30"/>
          <w:szCs w:val="30"/>
        </w:rPr>
      </w:pPr>
    </w:p>
    <w:p w14:paraId="26D9785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so, the people of God before Christ were in their infancy under the law as under a tutor.</w:t>
      </w:r>
    </w:p>
    <w:p w14:paraId="78837968">
      <w:pPr>
        <w:spacing w:line="274" w:lineRule="auto"/>
        <w:rPr>
          <w:rFonts w:hint="eastAsia" w:ascii="方正楷体_GBK" w:hAnsi="方正楷体_GBK" w:eastAsia="方正楷体_GBK" w:cs="方正楷体_GBK"/>
          <w:sz w:val="30"/>
          <w:szCs w:val="30"/>
        </w:rPr>
      </w:pPr>
    </w:p>
    <w:p w14:paraId="2AD1B8D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同样，基督之前的上帝子民在他们的婴儿期处于律法之下，如同在师傅之下。</w:t>
      </w:r>
    </w:p>
    <w:p w14:paraId="240EA5DB">
      <w:pPr>
        <w:spacing w:line="274" w:lineRule="auto"/>
        <w:rPr>
          <w:rFonts w:hint="eastAsia" w:ascii="方正楷体_GBK" w:hAnsi="方正楷体_GBK" w:eastAsia="方正楷体_GBK" w:cs="方正楷体_GBK"/>
          <w:sz w:val="30"/>
          <w:szCs w:val="30"/>
        </w:rPr>
      </w:pPr>
    </w:p>
    <w:p w14:paraId="52F86D7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when the fullness of time was come, which God had appointed, they entered into the fruition of their liberty.</w:t>
      </w:r>
    </w:p>
    <w:p w14:paraId="6999D44B">
      <w:pPr>
        <w:spacing w:line="274" w:lineRule="auto"/>
        <w:rPr>
          <w:rFonts w:hint="eastAsia" w:ascii="方正楷体_GBK" w:hAnsi="方正楷体_GBK" w:eastAsia="方正楷体_GBK" w:cs="方正楷体_GBK"/>
          <w:sz w:val="30"/>
          <w:szCs w:val="30"/>
        </w:rPr>
      </w:pPr>
    </w:p>
    <w:p w14:paraId="4DC34FB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但当上帝所指定的时候满足，他们进入了他们自由的享受。</w:t>
      </w:r>
    </w:p>
    <w:p w14:paraId="017DFA05">
      <w:pPr>
        <w:spacing w:line="274" w:lineRule="auto"/>
        <w:rPr>
          <w:rFonts w:hint="eastAsia" w:ascii="方正楷体_GBK" w:hAnsi="方正楷体_GBK" w:eastAsia="方正楷体_GBK" w:cs="方正楷体_GBK"/>
          <w:sz w:val="30"/>
          <w:szCs w:val="30"/>
        </w:rPr>
      </w:pPr>
    </w:p>
    <w:p w14:paraId="52933C8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part of the similitude is expressed in the two first verses, and the second in the third and fourth.</w:t>
      </w:r>
    </w:p>
    <w:p w14:paraId="522C665B">
      <w:pPr>
        <w:spacing w:line="274" w:lineRule="auto"/>
        <w:rPr>
          <w:rFonts w:hint="eastAsia" w:ascii="方正楷体_GBK" w:hAnsi="方正楷体_GBK" w:eastAsia="方正楷体_GBK" w:cs="方正楷体_GBK"/>
          <w:sz w:val="30"/>
          <w:szCs w:val="30"/>
        </w:rPr>
      </w:pPr>
    </w:p>
    <w:p w14:paraId="75F4606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比喻的第一部分在前两节中表达，第二部分在第三和第四节中。</w:t>
      </w:r>
    </w:p>
    <w:p w14:paraId="335D9456">
      <w:pPr>
        <w:spacing w:line="274" w:lineRule="auto"/>
        <w:rPr>
          <w:rFonts w:hint="eastAsia" w:ascii="方正楷体_GBK" w:hAnsi="方正楷体_GBK" w:eastAsia="方正楷体_GBK" w:cs="方正楷体_GBK"/>
          <w:sz w:val="30"/>
          <w:szCs w:val="30"/>
        </w:rPr>
      </w:pPr>
    </w:p>
    <w:p w14:paraId="7B8C31E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minor is confirmed by two reasons.</w:t>
      </w:r>
    </w:p>
    <w:p w14:paraId="43876811">
      <w:pPr>
        <w:spacing w:line="274" w:lineRule="auto"/>
        <w:rPr>
          <w:rFonts w:hint="eastAsia" w:ascii="方正楷体_GBK" w:hAnsi="方正楷体_GBK" w:eastAsia="方正楷体_GBK" w:cs="方正楷体_GBK"/>
          <w:sz w:val="30"/>
          <w:szCs w:val="30"/>
        </w:rPr>
      </w:pPr>
    </w:p>
    <w:p w14:paraId="36305C9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再次，小前提由两个理由来确认。</w:t>
      </w:r>
    </w:p>
    <w:p w14:paraId="3E92F198">
      <w:pPr>
        <w:spacing w:line="274" w:lineRule="auto"/>
        <w:rPr>
          <w:rFonts w:hint="eastAsia" w:ascii="方正楷体_GBK" w:hAnsi="方正楷体_GBK" w:eastAsia="方正楷体_GBK" w:cs="方正楷体_GBK"/>
          <w:sz w:val="30"/>
          <w:szCs w:val="30"/>
        </w:rPr>
      </w:pPr>
    </w:p>
    <w:p w14:paraId="66FBBAF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this. Your liberty is procured by Christ.</w:t>
      </w:r>
    </w:p>
    <w:p w14:paraId="23414102">
      <w:pPr>
        <w:spacing w:line="274" w:lineRule="auto"/>
        <w:rPr>
          <w:rFonts w:hint="eastAsia" w:ascii="方正楷体_GBK" w:hAnsi="方正楷体_GBK" w:eastAsia="方正楷体_GBK" w:cs="方正楷体_GBK"/>
          <w:sz w:val="30"/>
          <w:szCs w:val="30"/>
        </w:rPr>
      </w:pPr>
    </w:p>
    <w:p w14:paraId="7C942A6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第一个是这样：你们的自由是由基督获得的。</w:t>
      </w:r>
    </w:p>
    <w:p w14:paraId="4DFD1325">
      <w:pPr>
        <w:spacing w:line="274" w:lineRule="auto"/>
        <w:rPr>
          <w:rFonts w:hint="eastAsia" w:ascii="方正楷体_GBK" w:hAnsi="方正楷体_GBK" w:eastAsia="方正楷体_GBK" w:cs="方正楷体_GBK"/>
          <w:sz w:val="30"/>
          <w:szCs w:val="30"/>
        </w:rPr>
      </w:pPr>
    </w:p>
    <w:p w14:paraId="29E4A3B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time of your liberty is come.</w:t>
      </w:r>
    </w:p>
    <w:p w14:paraId="5223B101">
      <w:pPr>
        <w:spacing w:line="274" w:lineRule="auto"/>
        <w:rPr>
          <w:rFonts w:hint="eastAsia" w:ascii="方正楷体_GBK" w:hAnsi="方正楷体_GBK" w:eastAsia="方正楷体_GBK" w:cs="方正楷体_GBK"/>
          <w:sz w:val="30"/>
          <w:szCs w:val="30"/>
        </w:rPr>
      </w:pPr>
    </w:p>
    <w:p w14:paraId="4F7B737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因此你们自由的时期已经到来。</w:t>
      </w:r>
    </w:p>
    <w:p w14:paraId="66E6ECEE">
      <w:pPr>
        <w:spacing w:line="274" w:lineRule="auto"/>
        <w:rPr>
          <w:rFonts w:hint="eastAsia" w:ascii="方正楷体_GBK" w:hAnsi="方正楷体_GBK" w:eastAsia="方正楷体_GBK" w:cs="方正楷体_GBK"/>
          <w:sz w:val="30"/>
          <w:szCs w:val="30"/>
        </w:rPr>
      </w:pPr>
    </w:p>
    <w:p w14:paraId="2E8F7A1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reason is in the fourth and fifth verses.</w:t>
      </w:r>
    </w:p>
    <w:p w14:paraId="15DF08E1">
      <w:pPr>
        <w:spacing w:line="274" w:lineRule="auto"/>
        <w:rPr>
          <w:rFonts w:hint="eastAsia" w:ascii="方正楷体_GBK" w:hAnsi="方正楷体_GBK" w:eastAsia="方正楷体_GBK" w:cs="方正楷体_GBK"/>
          <w:sz w:val="30"/>
          <w:szCs w:val="30"/>
        </w:rPr>
      </w:pPr>
    </w:p>
    <w:p w14:paraId="72860F4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这个理由在第四和第五节中。</w:t>
      </w:r>
    </w:p>
    <w:p w14:paraId="6F365EF7">
      <w:pPr>
        <w:spacing w:line="274" w:lineRule="auto"/>
        <w:rPr>
          <w:rFonts w:hint="eastAsia" w:ascii="方正楷体_GBK" w:hAnsi="方正楷体_GBK" w:eastAsia="方正楷体_GBK" w:cs="方正楷体_GBK"/>
          <w:sz w:val="30"/>
          <w:szCs w:val="30"/>
        </w:rPr>
      </w:pPr>
    </w:p>
    <w:p w14:paraId="0007ECF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reason is taken from the sign, "You have received the Spirit of adoption."</w:t>
      </w:r>
    </w:p>
    <w:p w14:paraId="2A9D485F">
      <w:pPr>
        <w:spacing w:line="274" w:lineRule="auto"/>
        <w:rPr>
          <w:rFonts w:hint="eastAsia" w:ascii="方正楷体_GBK" w:hAnsi="方正楷体_GBK" w:eastAsia="方正楷体_GBK" w:cs="方正楷体_GBK"/>
          <w:sz w:val="30"/>
          <w:szCs w:val="30"/>
        </w:rPr>
      </w:pPr>
    </w:p>
    <w:p w14:paraId="17D37F0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第二个理由取自标记，"你们已经领受了儿子的灵。"</w:t>
      </w:r>
    </w:p>
    <w:p w14:paraId="0B81E44D">
      <w:pPr>
        <w:spacing w:line="274" w:lineRule="auto"/>
        <w:rPr>
          <w:rFonts w:hint="eastAsia" w:ascii="方正楷体_GBK" w:hAnsi="方正楷体_GBK" w:eastAsia="方正楷体_GBK" w:cs="方正楷体_GBK"/>
          <w:sz w:val="30"/>
          <w:szCs w:val="30"/>
        </w:rPr>
      </w:pPr>
    </w:p>
    <w:p w14:paraId="4B6A11B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time of your liberty is come (v. 6).</w:t>
      </w:r>
    </w:p>
    <w:p w14:paraId="1457965D">
      <w:pPr>
        <w:spacing w:line="274" w:lineRule="auto"/>
        <w:rPr>
          <w:rFonts w:hint="eastAsia" w:ascii="方正楷体_GBK" w:hAnsi="方正楷体_GBK" w:eastAsia="方正楷体_GBK" w:cs="方正楷体_GBK"/>
          <w:sz w:val="30"/>
          <w:szCs w:val="30"/>
        </w:rPr>
      </w:pPr>
    </w:p>
    <w:p w14:paraId="105ED19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因此你们自由的时期已经到来（第6节）。</w:t>
      </w:r>
    </w:p>
    <w:p w14:paraId="7C1E2FD4">
      <w:pPr>
        <w:spacing w:line="274" w:lineRule="auto"/>
        <w:rPr>
          <w:rFonts w:hint="eastAsia" w:ascii="方正楷体_GBK" w:hAnsi="方正楷体_GBK" w:eastAsia="方正楷体_GBK" w:cs="方正楷体_GBK"/>
          <w:sz w:val="30"/>
          <w:szCs w:val="30"/>
        </w:rPr>
      </w:pPr>
    </w:p>
    <w:p w14:paraId="4DD92D7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these points in order.</w:t>
      </w:r>
    </w:p>
    <w:p w14:paraId="111AF945">
      <w:pPr>
        <w:spacing w:line="274" w:lineRule="auto"/>
        <w:rPr>
          <w:rFonts w:hint="eastAsia" w:ascii="方正楷体_GBK" w:hAnsi="方正楷体_GBK" w:eastAsia="方正楷体_GBK" w:cs="方正楷体_GBK"/>
          <w:sz w:val="30"/>
          <w:szCs w:val="30"/>
        </w:rPr>
      </w:pPr>
    </w:p>
    <w:p w14:paraId="45AFA9E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按顺序讨论这些要点。</w:t>
      </w:r>
    </w:p>
    <w:p w14:paraId="2ED003BC">
      <w:pPr>
        <w:spacing w:line="274" w:lineRule="auto"/>
        <w:rPr>
          <w:rFonts w:hint="eastAsia" w:ascii="方正楷体_GBK" w:hAnsi="方正楷体_GBK" w:eastAsia="方正楷体_GBK" w:cs="方正楷体_GBK"/>
          <w:sz w:val="30"/>
          <w:szCs w:val="30"/>
        </w:rPr>
      </w:pPr>
    </w:p>
    <w:p w14:paraId="3E5E487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where he signifies that the father has authority to dispose of his child.</w:t>
      </w:r>
    </w:p>
    <w:p w14:paraId="7E64FB4D">
      <w:pPr>
        <w:spacing w:line="274" w:lineRule="auto"/>
        <w:rPr>
          <w:rFonts w:hint="eastAsia" w:ascii="方正楷体_GBK" w:hAnsi="方正楷体_GBK" w:eastAsia="方正楷体_GBK" w:cs="方正楷体_GBK"/>
          <w:sz w:val="30"/>
          <w:szCs w:val="30"/>
        </w:rPr>
      </w:pPr>
    </w:p>
    <w:p w14:paraId="7CF2E5D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首先，他表明父亲有权支配他的孩子。</w:t>
      </w:r>
    </w:p>
    <w:p w14:paraId="472C90AB">
      <w:pPr>
        <w:spacing w:line="274" w:lineRule="auto"/>
        <w:rPr>
          <w:rFonts w:hint="eastAsia" w:ascii="方正楷体_GBK" w:hAnsi="方正楷体_GBK" w:eastAsia="方正楷体_GBK" w:cs="方正楷体_GBK"/>
          <w:sz w:val="30"/>
          <w:szCs w:val="30"/>
        </w:rPr>
      </w:pPr>
    </w:p>
    <w:p w14:paraId="46028FA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law of nature and the law of nations.</w:t>
      </w:r>
    </w:p>
    <w:p w14:paraId="75D20265">
      <w:pPr>
        <w:spacing w:line="274" w:lineRule="auto"/>
        <w:rPr>
          <w:rFonts w:hint="eastAsia" w:ascii="方正楷体_GBK" w:hAnsi="方正楷体_GBK" w:eastAsia="方正楷体_GBK" w:cs="方正楷体_GBK"/>
          <w:sz w:val="30"/>
          <w:szCs w:val="30"/>
        </w:rPr>
      </w:pPr>
    </w:p>
    <w:p w14:paraId="0091A0D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这是自然法则和国际法则。</w:t>
      </w:r>
    </w:p>
    <w:p w14:paraId="3C279023">
      <w:pPr>
        <w:spacing w:line="274" w:lineRule="auto"/>
        <w:rPr>
          <w:rFonts w:hint="eastAsia" w:ascii="方正楷体_GBK" w:hAnsi="方正楷体_GBK" w:eastAsia="方正楷体_GBK" w:cs="方正楷体_GBK"/>
          <w:sz w:val="30"/>
          <w:szCs w:val="30"/>
        </w:rPr>
      </w:pPr>
    </w:p>
    <w:p w14:paraId="240A426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that "children must obey their parents in all things" (Col. 3:20).</w:t>
      </w:r>
    </w:p>
    <w:p w14:paraId="149E3DC1">
      <w:pPr>
        <w:spacing w:line="274" w:lineRule="auto"/>
        <w:rPr>
          <w:rFonts w:hint="eastAsia" w:ascii="方正楷体_GBK" w:hAnsi="方正楷体_GBK" w:eastAsia="方正楷体_GBK" w:cs="方正楷体_GBK"/>
          <w:sz w:val="30"/>
          <w:szCs w:val="30"/>
        </w:rPr>
      </w:pPr>
    </w:p>
    <w:p w14:paraId="4AD1EDC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保罗说"儿女要凡事听从父母"（西3:20）。</w:t>
      </w:r>
    </w:p>
    <w:p w14:paraId="4E11A0A5">
      <w:pPr>
        <w:spacing w:line="274" w:lineRule="auto"/>
        <w:rPr>
          <w:rFonts w:hint="eastAsia" w:ascii="方正楷体_GBK" w:hAnsi="方正楷体_GBK" w:eastAsia="方正楷体_GBK" w:cs="方正楷体_GBK"/>
          <w:sz w:val="30"/>
          <w:szCs w:val="30"/>
        </w:rPr>
      </w:pPr>
    </w:p>
    <w:p w14:paraId="0D9AE60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devil had obtained liberty to afflict Job in all things that belonged to him, save his person, he destroyed his children (Job 1:12, 18).</w:t>
      </w:r>
    </w:p>
    <w:p w14:paraId="055C767E">
      <w:pPr>
        <w:spacing w:line="274" w:lineRule="auto"/>
        <w:rPr>
          <w:rFonts w:hint="eastAsia" w:ascii="方正楷体_GBK" w:hAnsi="方正楷体_GBK" w:eastAsia="方正楷体_GBK" w:cs="方正楷体_GBK"/>
          <w:sz w:val="30"/>
          <w:szCs w:val="30"/>
        </w:rPr>
      </w:pPr>
    </w:p>
    <w:p w14:paraId="086FDEB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当魔鬼获得自由去折磨约伯所有属于他的东西，只是不能动他的人身时，他毁灭了他的儿女（伯1:12，18）。</w:t>
      </w:r>
    </w:p>
    <w:p w14:paraId="46A7C7AF">
      <w:pPr>
        <w:spacing w:line="274" w:lineRule="auto"/>
        <w:rPr>
          <w:rFonts w:hint="eastAsia" w:ascii="方正楷体_GBK" w:hAnsi="方正楷体_GBK" w:eastAsia="方正楷体_GBK" w:cs="方正楷体_GBK"/>
          <w:sz w:val="30"/>
          <w:szCs w:val="30"/>
        </w:rPr>
      </w:pPr>
    </w:p>
    <w:p w14:paraId="7FE9FB7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shows that the children in respect of their bodies are the goods of their parents.</w:t>
      </w:r>
    </w:p>
    <w:p w14:paraId="71476C79">
      <w:pPr>
        <w:spacing w:line="274" w:lineRule="auto"/>
        <w:rPr>
          <w:rFonts w:hint="eastAsia" w:ascii="方正楷体_GBK" w:hAnsi="方正楷体_GBK" w:eastAsia="方正楷体_GBK" w:cs="方正楷体_GBK"/>
          <w:sz w:val="30"/>
          <w:szCs w:val="30"/>
        </w:rPr>
      </w:pPr>
    </w:p>
    <w:p w14:paraId="0C7311D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这表明就身体而言，儿女是父母的财产。</w:t>
      </w:r>
    </w:p>
    <w:p w14:paraId="608529E9">
      <w:pPr>
        <w:spacing w:line="274" w:lineRule="auto"/>
        <w:rPr>
          <w:rFonts w:hint="eastAsia" w:ascii="方正楷体_GBK" w:hAnsi="方正楷体_GBK" w:eastAsia="方正楷体_GBK" w:cs="方正楷体_GBK"/>
          <w:sz w:val="30"/>
          <w:szCs w:val="30"/>
        </w:rPr>
      </w:pPr>
    </w:p>
    <w:p w14:paraId="47AC089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respect the Jews were permitted to sell their children (Ex. 21:7).</w:t>
      </w:r>
    </w:p>
    <w:p w14:paraId="2DDD901C">
      <w:pPr>
        <w:spacing w:line="274" w:lineRule="auto"/>
        <w:rPr>
          <w:rFonts w:hint="eastAsia" w:ascii="方正楷体_GBK" w:hAnsi="方正楷体_GBK" w:eastAsia="方正楷体_GBK" w:cs="方正楷体_GBK"/>
          <w:sz w:val="30"/>
          <w:szCs w:val="30"/>
        </w:rPr>
      </w:pPr>
    </w:p>
    <w:p w14:paraId="68E07E2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在这方面，犹太人被允许出卖他们的儿女（出21:7）。</w:t>
      </w:r>
    </w:p>
    <w:p w14:paraId="691AD587">
      <w:pPr>
        <w:spacing w:line="274" w:lineRule="auto"/>
        <w:rPr>
          <w:rFonts w:hint="eastAsia" w:ascii="方正楷体_GBK" w:hAnsi="方正楷体_GBK" w:eastAsia="方正楷体_GBK" w:cs="方正楷体_GBK"/>
          <w:sz w:val="30"/>
          <w:szCs w:val="30"/>
        </w:rPr>
      </w:pPr>
    </w:p>
    <w:p w14:paraId="72EE2A7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sacred a thing was the authority of the parent, that he which rebelliously despised the same was put to death (Deut. 21:21).</w:t>
      </w:r>
    </w:p>
    <w:p w14:paraId="77AA6F3B">
      <w:pPr>
        <w:spacing w:line="274" w:lineRule="auto"/>
        <w:rPr>
          <w:rFonts w:hint="eastAsia" w:ascii="方正楷体_GBK" w:hAnsi="方正楷体_GBK" w:eastAsia="方正楷体_GBK" w:cs="方正楷体_GBK"/>
          <w:sz w:val="30"/>
          <w:szCs w:val="30"/>
        </w:rPr>
      </w:pPr>
    </w:p>
    <w:p w14:paraId="084B826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父母的权柄是如此神圣，以至于悖逆藐视它的人要被处死（申21:21）。</w:t>
      </w:r>
    </w:p>
    <w:p w14:paraId="43DDD01D">
      <w:pPr>
        <w:spacing w:line="274" w:lineRule="auto"/>
        <w:rPr>
          <w:rFonts w:hint="eastAsia" w:ascii="方正楷体_GBK" w:hAnsi="方正楷体_GBK" w:eastAsia="方正楷体_GBK" w:cs="方正楷体_GBK"/>
          <w:sz w:val="30"/>
          <w:szCs w:val="30"/>
        </w:rPr>
      </w:pPr>
    </w:p>
    <w:p w14:paraId="2779BF2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authority shows itself specially in two things: in the marriage and in the calling of the child.</w:t>
      </w:r>
    </w:p>
    <w:p w14:paraId="221C1BA4">
      <w:pPr>
        <w:spacing w:line="274" w:lineRule="auto"/>
        <w:rPr>
          <w:rFonts w:hint="eastAsia" w:ascii="方正楷体_GBK" w:hAnsi="方正楷体_GBK" w:eastAsia="方正楷体_GBK" w:cs="方正楷体_GBK"/>
          <w:sz w:val="30"/>
          <w:szCs w:val="30"/>
        </w:rPr>
      </w:pPr>
    </w:p>
    <w:p w14:paraId="2762087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这权柄特别在两件事上表现出来：在孩子的婚姻和呼召上。</w:t>
      </w:r>
    </w:p>
    <w:p w14:paraId="4DC56787">
      <w:pPr>
        <w:spacing w:line="274" w:lineRule="auto"/>
        <w:rPr>
          <w:rFonts w:hint="eastAsia" w:ascii="方正楷体_GBK" w:hAnsi="方正楷体_GBK" w:eastAsia="方正楷体_GBK" w:cs="方正楷体_GBK"/>
          <w:sz w:val="30"/>
          <w:szCs w:val="30"/>
        </w:rPr>
      </w:pPr>
    </w:p>
    <w:p w14:paraId="7938AD8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marriage of the child, the parent is the principal agent and the disposer thereof (Deut. 7:3; Ex. 34:16; 1 Cor. 7:38).</w:t>
      </w:r>
    </w:p>
    <w:p w14:paraId="382B5736">
      <w:pPr>
        <w:spacing w:line="274" w:lineRule="auto"/>
        <w:rPr>
          <w:rFonts w:hint="eastAsia" w:ascii="方正楷体_GBK" w:hAnsi="方正楷体_GBK" w:eastAsia="方正楷体_GBK" w:cs="方正楷体_GBK"/>
          <w:sz w:val="30"/>
          <w:szCs w:val="30"/>
        </w:rPr>
      </w:pPr>
    </w:p>
    <w:p w14:paraId="58B6709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在孩子的婚姻中，父母是主要的代理人和安排者（申7:3；出34:16；林前7:38）。</w:t>
      </w:r>
    </w:p>
    <w:p w14:paraId="654E3F88">
      <w:pPr>
        <w:spacing w:line="274" w:lineRule="auto"/>
        <w:rPr>
          <w:rFonts w:hint="eastAsia" w:ascii="方正楷体_GBK" w:hAnsi="方正楷体_GBK" w:eastAsia="方正楷体_GBK" w:cs="方正楷体_GBK"/>
          <w:sz w:val="30"/>
          <w:szCs w:val="30"/>
        </w:rPr>
      </w:pPr>
    </w:p>
    <w:p w14:paraId="2971D7D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observe that the commandment touching the marriage of the child is given not to the child, but to the parent.</w:t>
      </w:r>
    </w:p>
    <w:p w14:paraId="0EB2BA21">
      <w:pPr>
        <w:spacing w:line="274" w:lineRule="auto"/>
        <w:rPr>
          <w:rFonts w:hint="eastAsia" w:ascii="方正楷体_GBK" w:hAnsi="方正楷体_GBK" w:eastAsia="方正楷体_GBK" w:cs="方正楷体_GBK"/>
          <w:sz w:val="30"/>
          <w:szCs w:val="30"/>
        </w:rPr>
      </w:pPr>
    </w:p>
    <w:p w14:paraId="689A4DF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在此注意，关于孩子婚姻的诫命不是给孩子的，而是给父母的。</w:t>
      </w:r>
    </w:p>
    <w:p w14:paraId="77BBD9B5">
      <w:pPr>
        <w:spacing w:line="274" w:lineRule="auto"/>
        <w:rPr>
          <w:rFonts w:hint="eastAsia" w:ascii="方正楷体_GBK" w:hAnsi="方正楷体_GBK" w:eastAsia="方正楷体_GBK" w:cs="方正楷体_GBK"/>
          <w:sz w:val="30"/>
          <w:szCs w:val="30"/>
        </w:rPr>
      </w:pPr>
    </w:p>
    <w:p w14:paraId="76CCA13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parent has authority by the said commandment to give and bestow his child, and to take wives to his sons.</w:t>
      </w:r>
    </w:p>
    <w:p w14:paraId="2D0A28F5">
      <w:pPr>
        <w:spacing w:line="274" w:lineRule="auto"/>
        <w:rPr>
          <w:rFonts w:hint="eastAsia" w:ascii="方正楷体_GBK" w:hAnsi="方正楷体_GBK" w:eastAsia="方正楷体_GBK" w:cs="方正楷体_GBK"/>
          <w:sz w:val="30"/>
          <w:szCs w:val="30"/>
        </w:rPr>
      </w:pPr>
    </w:p>
    <w:p w14:paraId="791F8F1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父母通过上述诫命有权给予和分配他的孩子，并为他的儿子娶妻。</w:t>
      </w:r>
    </w:p>
    <w:p w14:paraId="6DC275C5">
      <w:pPr>
        <w:spacing w:line="274" w:lineRule="auto"/>
        <w:rPr>
          <w:rFonts w:hint="eastAsia" w:ascii="方正楷体_GBK" w:hAnsi="方正楷体_GBK" w:eastAsia="方正楷体_GBK" w:cs="方正楷体_GBK"/>
          <w:sz w:val="30"/>
          <w:szCs w:val="30"/>
        </w:rPr>
      </w:pPr>
    </w:p>
    <w:p w14:paraId="7390944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Abraham took a wife for Isaac, and Isaac suffered himself to be disposed at the appointment of his father.</w:t>
      </w:r>
    </w:p>
    <w:p w14:paraId="46B0BBED">
      <w:pPr>
        <w:spacing w:line="274" w:lineRule="auto"/>
        <w:rPr>
          <w:rFonts w:hint="eastAsia" w:ascii="方正楷体_GBK" w:hAnsi="方正楷体_GBK" w:eastAsia="方正楷体_GBK" w:cs="方正楷体_GBK"/>
          <w:sz w:val="30"/>
          <w:szCs w:val="30"/>
        </w:rPr>
      </w:pPr>
    </w:p>
    <w:p w14:paraId="61AF158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亚伯拉罕为以撒娶了妻子，以撒让自己按照他父亲的指示来安排。</w:t>
      </w:r>
    </w:p>
    <w:p w14:paraId="02E95BE6">
      <w:pPr>
        <w:spacing w:line="274" w:lineRule="auto"/>
        <w:rPr>
          <w:rFonts w:hint="eastAsia" w:ascii="方正楷体_GBK" w:hAnsi="方正楷体_GBK" w:eastAsia="方正楷体_GBK" w:cs="方正楷体_GBK"/>
          <w:sz w:val="30"/>
          <w:szCs w:val="30"/>
        </w:rPr>
      </w:pPr>
    </w:p>
    <w:p w14:paraId="2D5E375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 more full declaration of this authority I propound these three questions.</w:t>
      </w:r>
    </w:p>
    <w:p w14:paraId="39F73BB2">
      <w:pPr>
        <w:spacing w:line="274" w:lineRule="auto"/>
        <w:rPr>
          <w:rFonts w:hint="eastAsia" w:ascii="方正楷体_GBK" w:hAnsi="方正楷体_GBK" w:eastAsia="方正楷体_GBK" w:cs="方正楷体_GBK"/>
          <w:sz w:val="30"/>
          <w:szCs w:val="30"/>
        </w:rPr>
      </w:pPr>
    </w:p>
    <w:p w14:paraId="5A2B352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为了更充分地宣告这权柄，我提出这三个问题。</w:t>
      </w:r>
    </w:p>
    <w:p w14:paraId="2AE9B780">
      <w:pPr>
        <w:spacing w:line="274" w:lineRule="auto"/>
        <w:rPr>
          <w:rFonts w:hint="eastAsia" w:ascii="方正楷体_GBK" w:hAnsi="方正楷体_GBK" w:eastAsia="方正楷体_GBK" w:cs="方正楷体_GBK"/>
          <w:sz w:val="30"/>
          <w:szCs w:val="30"/>
        </w:rPr>
      </w:pPr>
    </w:p>
    <w:p w14:paraId="1E6EF71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whether the father may command his child to marry?</w:t>
      </w:r>
    </w:p>
    <w:p w14:paraId="345F7069">
      <w:pPr>
        <w:spacing w:line="274" w:lineRule="auto"/>
        <w:rPr>
          <w:rFonts w:hint="eastAsia" w:ascii="方正楷体_GBK" w:hAnsi="方正楷体_GBK" w:eastAsia="方正楷体_GBK" w:cs="方正楷体_GBK"/>
          <w:sz w:val="30"/>
          <w:szCs w:val="30"/>
        </w:rPr>
      </w:pPr>
    </w:p>
    <w:p w14:paraId="42550CE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第一个是，父亲是否可以命令他的孩子结婚？</w:t>
      </w:r>
    </w:p>
    <w:p w14:paraId="1841CA73">
      <w:pPr>
        <w:spacing w:line="274" w:lineRule="auto"/>
        <w:rPr>
          <w:rFonts w:hint="eastAsia" w:ascii="方正楷体_GBK" w:hAnsi="方正楷体_GBK" w:eastAsia="方正楷体_GBK" w:cs="方正楷体_GBK"/>
          <w:sz w:val="30"/>
          <w:szCs w:val="30"/>
        </w:rPr>
      </w:pPr>
    </w:p>
    <w:p w14:paraId="0368CBB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Presuppose two things: one, that the commandment be without compulsion; the second, that the father knows what is for the good of the child.</w:t>
      </w:r>
    </w:p>
    <w:p w14:paraId="3988053A">
      <w:pPr>
        <w:spacing w:line="274" w:lineRule="auto"/>
        <w:rPr>
          <w:rFonts w:hint="eastAsia" w:ascii="方正楷体_GBK" w:hAnsi="方正楷体_GBK" w:eastAsia="方正楷体_GBK" w:cs="方正楷体_GBK"/>
          <w:sz w:val="30"/>
          <w:szCs w:val="30"/>
        </w:rPr>
      </w:pPr>
    </w:p>
    <w:p w14:paraId="34C934E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答：假设两件事：一，命令是没有强制的；二，父亲知道什么对孩子有益。</w:t>
      </w:r>
    </w:p>
    <w:p w14:paraId="28BE20FD">
      <w:pPr>
        <w:spacing w:line="274" w:lineRule="auto"/>
        <w:rPr>
          <w:rFonts w:hint="eastAsia" w:ascii="方正楷体_GBK" w:hAnsi="方正楷体_GBK" w:eastAsia="方正楷体_GBK" w:cs="方正楷体_GBK"/>
          <w:sz w:val="30"/>
          <w:szCs w:val="30"/>
        </w:rPr>
      </w:pPr>
    </w:p>
    <w:p w14:paraId="2797B84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I answer that he may command his child to marry and to marry a person thus or thus qualified.</w:t>
      </w:r>
    </w:p>
    <w:p w14:paraId="367AFB93">
      <w:pPr>
        <w:spacing w:line="274" w:lineRule="auto"/>
        <w:rPr>
          <w:rFonts w:hint="eastAsia" w:ascii="方正楷体_GBK" w:hAnsi="方正楷体_GBK" w:eastAsia="方正楷体_GBK" w:cs="方正楷体_GBK"/>
          <w:sz w:val="30"/>
          <w:szCs w:val="30"/>
        </w:rPr>
      </w:pPr>
    </w:p>
    <w:p w14:paraId="7E78FEF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那么我回答说他可以命令他的孩子结婚，并与具有这样或那样资格的人结婚。</w:t>
      </w:r>
    </w:p>
    <w:p w14:paraId="564F9866">
      <w:pPr>
        <w:spacing w:line="274" w:lineRule="auto"/>
        <w:rPr>
          <w:rFonts w:hint="eastAsia" w:ascii="方正楷体_GBK" w:hAnsi="方正楷体_GBK" w:eastAsia="方正楷体_GBK" w:cs="方正楷体_GBK"/>
          <w:sz w:val="30"/>
          <w:szCs w:val="30"/>
        </w:rPr>
      </w:pPr>
    </w:p>
    <w:p w14:paraId="40DF956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Isaac commanded Jacob to marry in the house of Laban (Gen. 28:1–2), and Jacob obeyed.</w:t>
      </w:r>
    </w:p>
    <w:p w14:paraId="0B81E151">
      <w:pPr>
        <w:spacing w:line="274" w:lineRule="auto"/>
        <w:rPr>
          <w:rFonts w:hint="eastAsia" w:ascii="方正楷体_GBK" w:hAnsi="方正楷体_GBK" w:eastAsia="方正楷体_GBK" w:cs="方正楷体_GBK"/>
          <w:sz w:val="30"/>
          <w:szCs w:val="30"/>
        </w:rPr>
      </w:pPr>
    </w:p>
    <w:p w14:paraId="6B24108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因此以撒命令雅各在拉班家中娶妻（创28:1-2），雅各顺从了。</w:t>
      </w:r>
    </w:p>
    <w:p w14:paraId="4CC4333C">
      <w:pPr>
        <w:spacing w:line="274" w:lineRule="auto"/>
        <w:rPr>
          <w:rFonts w:hint="eastAsia" w:ascii="方正楷体_GBK" w:hAnsi="方正楷体_GBK" w:eastAsia="方正楷体_GBK" w:cs="方正楷体_GBK"/>
          <w:sz w:val="30"/>
          <w:szCs w:val="30"/>
        </w:rPr>
      </w:pPr>
    </w:p>
    <w:p w14:paraId="46AC862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whether a father may command his child to marry this or this person, I doubt, and therefore suspend.</w:t>
      </w:r>
    </w:p>
    <w:p w14:paraId="2EB8D944">
      <w:pPr>
        <w:spacing w:line="274" w:lineRule="auto"/>
        <w:rPr>
          <w:rFonts w:hint="eastAsia" w:ascii="方正楷体_GBK" w:hAnsi="方正楷体_GBK" w:eastAsia="方正楷体_GBK" w:cs="方正楷体_GBK"/>
          <w:sz w:val="30"/>
          <w:szCs w:val="30"/>
        </w:rPr>
      </w:pPr>
    </w:p>
    <w:p w14:paraId="3A9DDCE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至于父亲是否可以命令他的孩子娶这个人或那个人，我怀疑，因此暂不定论。</w:t>
      </w:r>
    </w:p>
    <w:p w14:paraId="75A79076">
      <w:pPr>
        <w:spacing w:line="274" w:lineRule="auto"/>
        <w:rPr>
          <w:rFonts w:hint="eastAsia" w:ascii="方正楷体_GBK" w:hAnsi="方正楷体_GBK" w:eastAsia="方正楷体_GBK" w:cs="方正楷体_GBK"/>
          <w:sz w:val="30"/>
          <w:szCs w:val="30"/>
        </w:rPr>
      </w:pPr>
    </w:p>
    <w:p w14:paraId="0FFD56D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whether parents may make void the contract secretly made by their children without or against their consent?</w:t>
      </w:r>
    </w:p>
    <w:p w14:paraId="548D32CF">
      <w:pPr>
        <w:spacing w:line="274" w:lineRule="auto"/>
        <w:rPr>
          <w:rFonts w:hint="eastAsia" w:ascii="方正楷体_GBK" w:hAnsi="方正楷体_GBK" w:eastAsia="方正楷体_GBK" w:cs="方正楷体_GBK"/>
          <w:sz w:val="30"/>
          <w:szCs w:val="30"/>
        </w:rPr>
      </w:pPr>
    </w:p>
    <w:p w14:paraId="48863B3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第二个问题是，父母是否可以使他们的子女在未经他们同意或违背他们意愿的情况下秘密订立的契约无效？</w:t>
      </w:r>
    </w:p>
    <w:p w14:paraId="2DA33F05">
      <w:pPr>
        <w:spacing w:line="274" w:lineRule="auto"/>
        <w:rPr>
          <w:rFonts w:hint="eastAsia" w:ascii="方正楷体_GBK" w:hAnsi="方正楷体_GBK" w:eastAsia="方正楷体_GBK" w:cs="方正楷体_GBK"/>
          <w:sz w:val="30"/>
          <w:szCs w:val="30"/>
        </w:rPr>
      </w:pPr>
    </w:p>
    <w:p w14:paraId="2293968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Scripture gives them authority either to ratify such contracts, or to make them void.</w:t>
      </w:r>
    </w:p>
    <w:p w14:paraId="0E610916">
      <w:pPr>
        <w:spacing w:line="274" w:lineRule="auto"/>
        <w:rPr>
          <w:rFonts w:hint="eastAsia" w:ascii="方正楷体_GBK" w:hAnsi="方正楷体_GBK" w:eastAsia="方正楷体_GBK" w:cs="方正楷体_GBK"/>
          <w:sz w:val="30"/>
          <w:szCs w:val="30"/>
        </w:rPr>
      </w:pPr>
    </w:p>
    <w:p w14:paraId="1EAA541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答：圣经给他们权力要么确认这些契约，要么使之无效。</w:t>
      </w:r>
    </w:p>
    <w:p w14:paraId="64BDED8D">
      <w:pPr>
        <w:spacing w:line="274" w:lineRule="auto"/>
        <w:rPr>
          <w:rFonts w:hint="eastAsia" w:ascii="方正楷体_GBK" w:hAnsi="方正楷体_GBK" w:eastAsia="方正楷体_GBK" w:cs="方正楷体_GBK"/>
          <w:sz w:val="30"/>
          <w:szCs w:val="30"/>
        </w:rPr>
      </w:pPr>
    </w:p>
    <w:p w14:paraId="6C1E18B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father may make void the vow of the child pertaining to God's worship (Num. 30:6); much more a matrimonial promise.</w:t>
      </w:r>
    </w:p>
    <w:p w14:paraId="3328B7CC">
      <w:pPr>
        <w:spacing w:line="274" w:lineRule="auto"/>
        <w:rPr>
          <w:rFonts w:hint="eastAsia" w:ascii="方正楷体_GBK" w:hAnsi="方正楷体_GBK" w:eastAsia="方正楷体_GBK" w:cs="方正楷体_GBK"/>
          <w:sz w:val="30"/>
          <w:szCs w:val="30"/>
        </w:rPr>
      </w:pPr>
    </w:p>
    <w:p w14:paraId="7A63B20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父亲可以使孩子关于上帝敬拜的誓言无效（民30:6）；更可以使婚姻的承诺无效。</w:t>
      </w:r>
    </w:p>
    <w:p w14:paraId="3E76450D">
      <w:pPr>
        <w:spacing w:line="274" w:lineRule="auto"/>
        <w:rPr>
          <w:rFonts w:hint="eastAsia" w:ascii="方正楷体_GBK" w:hAnsi="方正楷体_GBK" w:eastAsia="方正楷体_GBK" w:cs="方正楷体_GBK"/>
          <w:sz w:val="30"/>
          <w:szCs w:val="30"/>
        </w:rPr>
      </w:pPr>
    </w:p>
    <w:p w14:paraId="51E83EE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young man deflower a maid, and this be found, in equity he is to be compelled to marry her (Deut. 22:28), yet by God's law this may not be, except the father consent (Ex. 22:17).</w:t>
      </w:r>
    </w:p>
    <w:p w14:paraId="605278AA">
      <w:pPr>
        <w:spacing w:line="274" w:lineRule="auto"/>
        <w:rPr>
          <w:rFonts w:hint="eastAsia" w:ascii="方正楷体_GBK" w:hAnsi="方正楷体_GBK" w:eastAsia="方正楷体_GBK" w:cs="方正楷体_GBK"/>
          <w:sz w:val="30"/>
          <w:szCs w:val="30"/>
        </w:rPr>
      </w:pPr>
    </w:p>
    <w:p w14:paraId="3CA3E55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如果一个年轻人玷污了一个少女，这事被发现，按公平他应该被迫与她结婚（申22:28），然而按上帝的律法，若没有父亲同意，这可能不成立（出22:17）。</w:t>
      </w:r>
    </w:p>
    <w:p w14:paraId="0FE39A66">
      <w:pPr>
        <w:spacing w:line="274" w:lineRule="auto"/>
        <w:rPr>
          <w:rFonts w:hint="eastAsia" w:ascii="方正楷体_GBK" w:hAnsi="方正楷体_GBK" w:eastAsia="方正楷体_GBK" w:cs="方正楷体_GBK"/>
          <w:sz w:val="30"/>
          <w:szCs w:val="30"/>
        </w:rPr>
      </w:pPr>
    </w:p>
    <w:p w14:paraId="6BCCD8E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whether a marriage made without and against the consent of parents be a marriage or no?</w:t>
      </w:r>
    </w:p>
    <w:p w14:paraId="21766C7D">
      <w:pPr>
        <w:spacing w:line="274" w:lineRule="auto"/>
        <w:rPr>
          <w:rFonts w:hint="eastAsia" w:ascii="方正楷体_GBK" w:hAnsi="方正楷体_GBK" w:eastAsia="方正楷体_GBK" w:cs="方正楷体_GBK"/>
          <w:sz w:val="30"/>
          <w:szCs w:val="30"/>
        </w:rPr>
      </w:pPr>
    </w:p>
    <w:p w14:paraId="73393E2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第三个问题是，没有或违背父母同意的婚姻是否是婚姻？</w:t>
      </w:r>
    </w:p>
    <w:p w14:paraId="2FFF089C">
      <w:pPr>
        <w:spacing w:line="274" w:lineRule="auto"/>
        <w:rPr>
          <w:rFonts w:hint="eastAsia" w:ascii="方正楷体_GBK" w:hAnsi="方正楷体_GBK" w:eastAsia="方正楷体_GBK" w:cs="方正楷体_GBK"/>
          <w:sz w:val="30"/>
          <w:szCs w:val="30"/>
        </w:rPr>
      </w:pPr>
    </w:p>
    <w:p w14:paraId="556F88C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may be called a politic or civil marriage because it is ratified in the courts of men, according to human laws.</w:t>
      </w:r>
    </w:p>
    <w:p w14:paraId="5C2FB74C">
      <w:pPr>
        <w:spacing w:line="274" w:lineRule="auto"/>
        <w:rPr>
          <w:rFonts w:hint="eastAsia" w:ascii="方正楷体_GBK" w:hAnsi="方正楷体_GBK" w:eastAsia="方正楷体_GBK" w:cs="方正楷体_GBK"/>
          <w:sz w:val="30"/>
          <w:szCs w:val="30"/>
        </w:rPr>
      </w:pPr>
    </w:p>
    <w:p w14:paraId="76DB599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答：它可以被称为政治性或民事婚姻，因为它按照人的法律在人的法庭上得到确认。</w:t>
      </w:r>
    </w:p>
    <w:p w14:paraId="13C73FD9">
      <w:pPr>
        <w:spacing w:line="274" w:lineRule="auto"/>
        <w:rPr>
          <w:rFonts w:hint="eastAsia" w:ascii="方正楷体_GBK" w:hAnsi="方正楷体_GBK" w:eastAsia="方正楷体_GBK" w:cs="方正楷体_GBK"/>
          <w:sz w:val="30"/>
          <w:szCs w:val="30"/>
        </w:rPr>
      </w:pPr>
    </w:p>
    <w:p w14:paraId="5B2C88A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means the issue is freed from bastardy.</w:t>
      </w:r>
    </w:p>
    <w:p w14:paraId="05F85121">
      <w:pPr>
        <w:spacing w:line="274" w:lineRule="auto"/>
        <w:rPr>
          <w:rFonts w:hint="eastAsia" w:ascii="方正楷体_GBK" w:hAnsi="方正楷体_GBK" w:eastAsia="方正楷体_GBK" w:cs="方正楷体_GBK"/>
          <w:sz w:val="30"/>
          <w:szCs w:val="30"/>
        </w:rPr>
      </w:pPr>
    </w:p>
    <w:p w14:paraId="078B732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通过这种方式，子女免于成为私生子。</w:t>
      </w:r>
    </w:p>
    <w:p w14:paraId="64C2B6F2">
      <w:pPr>
        <w:spacing w:line="274" w:lineRule="auto"/>
        <w:rPr>
          <w:rFonts w:hint="eastAsia" w:ascii="方正楷体_GBK" w:hAnsi="方正楷体_GBK" w:eastAsia="方正楷体_GBK" w:cs="方正楷体_GBK"/>
          <w:sz w:val="30"/>
          <w:szCs w:val="30"/>
        </w:rPr>
      </w:pPr>
    </w:p>
    <w:p w14:paraId="18D5F6F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it is not a divine or spiritual conjunction or marriage (as it ought to be) because it is flat against the commandment of God.</w:t>
      </w:r>
    </w:p>
    <w:p w14:paraId="0053F1D6">
      <w:pPr>
        <w:spacing w:line="274" w:lineRule="auto"/>
        <w:rPr>
          <w:rFonts w:hint="eastAsia" w:ascii="方正楷体_GBK" w:hAnsi="方正楷体_GBK" w:eastAsia="方正楷体_GBK" w:cs="方正楷体_GBK"/>
          <w:sz w:val="30"/>
          <w:szCs w:val="30"/>
        </w:rPr>
      </w:pPr>
    </w:p>
    <w:p w14:paraId="359C663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然而，它不是神圣的或属灵的结合或婚姻（正如它应该是的那样），因为它完全违背上帝的诫命。</w:t>
      </w:r>
    </w:p>
    <w:p w14:paraId="138D2C30">
      <w:pPr>
        <w:spacing w:line="274" w:lineRule="auto"/>
        <w:rPr>
          <w:rFonts w:hint="eastAsia" w:ascii="方正楷体_GBK" w:hAnsi="方正楷体_GBK" w:eastAsia="方正楷体_GBK" w:cs="方正楷体_GBK"/>
          <w:sz w:val="30"/>
          <w:szCs w:val="30"/>
        </w:rPr>
      </w:pPr>
    </w:p>
    <w:p w14:paraId="55CC94A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callings of children, they are to be ordered and appointed at the discretion of parents.</w:t>
      </w:r>
    </w:p>
    <w:p w14:paraId="5DCCABD9">
      <w:pPr>
        <w:spacing w:line="274" w:lineRule="auto"/>
        <w:rPr>
          <w:rFonts w:hint="eastAsia" w:ascii="方正楷体_GBK" w:hAnsi="方正楷体_GBK" w:eastAsia="方正楷体_GBK" w:cs="方正楷体_GBK"/>
          <w:sz w:val="30"/>
          <w:szCs w:val="30"/>
        </w:rPr>
      </w:pPr>
    </w:p>
    <w:p w14:paraId="52C2C9C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关于孩子的呼召，应按父母的判断来安排和指定。</w:t>
      </w:r>
    </w:p>
    <w:p w14:paraId="5E2F2E38">
      <w:pPr>
        <w:spacing w:line="274" w:lineRule="auto"/>
        <w:rPr>
          <w:rFonts w:hint="eastAsia" w:ascii="方正楷体_GBK" w:hAnsi="方正楷体_GBK" w:eastAsia="方正楷体_GBK" w:cs="方正楷体_GBK"/>
          <w:sz w:val="30"/>
          <w:szCs w:val="30"/>
        </w:rPr>
      </w:pPr>
    </w:p>
    <w:p w14:paraId="2E5CE51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 parent may order the vow and the marriage of the child, then much more the calling.</w:t>
      </w:r>
    </w:p>
    <w:p w14:paraId="38770D08">
      <w:pPr>
        <w:spacing w:line="274" w:lineRule="auto"/>
        <w:rPr>
          <w:rFonts w:hint="eastAsia" w:ascii="方正楷体_GBK" w:hAnsi="方正楷体_GBK" w:eastAsia="方正楷体_GBK" w:cs="方正楷体_GBK"/>
          <w:sz w:val="30"/>
          <w:szCs w:val="30"/>
        </w:rPr>
      </w:pPr>
    </w:p>
    <w:p w14:paraId="49DE1D5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因为如果父母可以安排孩子的誓言和婚姻，那么更可以安排呼召。</w:t>
      </w:r>
    </w:p>
    <w:p w14:paraId="3382DDDC">
      <w:pPr>
        <w:spacing w:line="274" w:lineRule="auto"/>
        <w:rPr>
          <w:rFonts w:hint="eastAsia" w:ascii="方正楷体_GBK" w:hAnsi="方正楷体_GBK" w:eastAsia="方正楷体_GBK" w:cs="方正楷体_GBK"/>
          <w:sz w:val="30"/>
          <w:szCs w:val="30"/>
        </w:rPr>
      </w:pPr>
    </w:p>
    <w:p w14:paraId="60C8499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take notice of the impiety of the Roman religion.</w:t>
      </w:r>
    </w:p>
    <w:p w14:paraId="4119DD45">
      <w:pPr>
        <w:spacing w:line="274" w:lineRule="auto"/>
        <w:rPr>
          <w:rFonts w:hint="eastAsia" w:ascii="方正楷体_GBK" w:hAnsi="方正楷体_GBK" w:eastAsia="方正楷体_GBK" w:cs="方正楷体_GBK"/>
          <w:sz w:val="30"/>
          <w:szCs w:val="30"/>
        </w:rPr>
      </w:pPr>
    </w:p>
    <w:p w14:paraId="63A45BD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在此注意罗马宗教的不敬虔。</w:t>
      </w:r>
    </w:p>
    <w:p w14:paraId="2E7DFAFF">
      <w:pPr>
        <w:spacing w:line="274" w:lineRule="auto"/>
        <w:rPr>
          <w:rFonts w:hint="eastAsia" w:ascii="方正楷体_GBK" w:hAnsi="方正楷体_GBK" w:eastAsia="方正楷体_GBK" w:cs="方正楷体_GBK"/>
          <w:sz w:val="30"/>
          <w:szCs w:val="30"/>
        </w:rPr>
      </w:pPr>
    </w:p>
    <w:p w14:paraId="47DBE90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three especial estates whereby man lives in society with man: the church, the commonwealth, the family.</w:t>
      </w:r>
    </w:p>
    <w:p w14:paraId="66D35FCC">
      <w:pPr>
        <w:spacing w:line="274" w:lineRule="auto"/>
        <w:rPr>
          <w:rFonts w:hint="eastAsia" w:ascii="方正楷体_GBK" w:hAnsi="方正楷体_GBK" w:eastAsia="方正楷体_GBK" w:cs="方正楷体_GBK"/>
          <w:sz w:val="30"/>
          <w:szCs w:val="30"/>
        </w:rPr>
      </w:pPr>
    </w:p>
    <w:p w14:paraId="3E31D81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人与人在社会中生活的三个特殊状态是：教会、国家、家庭。</w:t>
      </w:r>
    </w:p>
    <w:p w14:paraId="4B0756D0">
      <w:pPr>
        <w:spacing w:line="274" w:lineRule="auto"/>
        <w:rPr>
          <w:rFonts w:hint="eastAsia" w:ascii="方正楷体_GBK" w:hAnsi="方正楷体_GBK" w:eastAsia="方正楷体_GBK" w:cs="方正楷体_GBK"/>
          <w:sz w:val="30"/>
          <w:szCs w:val="30"/>
        </w:rPr>
      </w:pPr>
    </w:p>
    <w:p w14:paraId="64D91ED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church, that religion sets up another head beside Christ.</w:t>
      </w:r>
    </w:p>
    <w:p w14:paraId="4962FDA1">
      <w:pPr>
        <w:spacing w:line="274" w:lineRule="auto"/>
        <w:rPr>
          <w:rFonts w:hint="eastAsia" w:ascii="方正楷体_GBK" w:hAnsi="方正楷体_GBK" w:eastAsia="方正楷体_GBK" w:cs="方正楷体_GBK"/>
          <w:sz w:val="30"/>
          <w:szCs w:val="30"/>
        </w:rPr>
      </w:pPr>
    </w:p>
    <w:p w14:paraId="5105E47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在教会中，那宗教在基督之外设立了另一个元首。</w:t>
      </w:r>
    </w:p>
    <w:p w14:paraId="1F98B55E">
      <w:pPr>
        <w:spacing w:line="274" w:lineRule="auto"/>
        <w:rPr>
          <w:rFonts w:hint="eastAsia" w:ascii="方正楷体_GBK" w:hAnsi="方正楷体_GBK" w:eastAsia="方正楷体_GBK" w:cs="方正楷体_GBK"/>
          <w:sz w:val="30"/>
          <w:szCs w:val="30"/>
        </w:rPr>
      </w:pPr>
    </w:p>
    <w:p w14:paraId="0526242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commonwealth, it sets up an authority that serves to curb and restrain the supremacy of princes in causes ecclesiastical.</w:t>
      </w:r>
    </w:p>
    <w:p w14:paraId="55AD023D">
      <w:pPr>
        <w:spacing w:line="274" w:lineRule="auto"/>
        <w:rPr>
          <w:rFonts w:hint="eastAsia" w:ascii="方正楷体_GBK" w:hAnsi="方正楷体_GBK" w:eastAsia="方正楷体_GBK" w:cs="方正楷体_GBK"/>
          <w:sz w:val="30"/>
          <w:szCs w:val="30"/>
        </w:rPr>
      </w:pPr>
    </w:p>
    <w:p w14:paraId="36F1E8D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在国家中，它设立了一个权柄，用来限制和约束君主在教会事务上的最高统治权。</w:t>
      </w:r>
    </w:p>
    <w:p w14:paraId="2310DAD4">
      <w:pPr>
        <w:spacing w:line="274" w:lineRule="auto"/>
        <w:rPr>
          <w:rFonts w:hint="eastAsia" w:ascii="方正楷体_GBK" w:hAnsi="方正楷体_GBK" w:eastAsia="方正楷体_GBK" w:cs="方正楷体_GBK"/>
          <w:sz w:val="30"/>
          <w:szCs w:val="30"/>
        </w:rPr>
      </w:pPr>
    </w:p>
    <w:p w14:paraId="5470943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family, it puts down the authority of the father.</w:t>
      </w:r>
    </w:p>
    <w:p w14:paraId="7ED6E186">
      <w:pPr>
        <w:spacing w:line="274" w:lineRule="auto"/>
        <w:rPr>
          <w:rFonts w:hint="eastAsia" w:ascii="方正楷体_GBK" w:hAnsi="方正楷体_GBK" w:eastAsia="方正楷体_GBK" w:cs="方正楷体_GBK"/>
          <w:sz w:val="30"/>
          <w:szCs w:val="30"/>
        </w:rPr>
      </w:pPr>
    </w:p>
    <w:p w14:paraId="3F7C5F9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在家庭中，它废除了父亲的权柄。</w:t>
      </w:r>
    </w:p>
    <w:p w14:paraId="7AAC582D">
      <w:pPr>
        <w:spacing w:line="274" w:lineRule="auto"/>
        <w:rPr>
          <w:rFonts w:hint="eastAsia" w:ascii="方正楷体_GBK" w:hAnsi="方正楷体_GBK" w:eastAsia="方正楷体_GBK" w:cs="方正楷体_GBK"/>
          <w:sz w:val="30"/>
          <w:szCs w:val="30"/>
        </w:rPr>
      </w:pPr>
    </w:p>
    <w:p w14:paraId="2B06FB2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ratifies clandestine contracts, and it gives liberty to children past twelve or fourteen years of age to enter into any order of religion against the consent of their parents.</w:t>
      </w:r>
    </w:p>
    <w:p w14:paraId="0E2231CF">
      <w:pPr>
        <w:spacing w:line="274" w:lineRule="auto"/>
        <w:rPr>
          <w:rFonts w:hint="eastAsia" w:ascii="方正楷体_GBK" w:hAnsi="方正楷体_GBK" w:eastAsia="方正楷体_GBK" w:cs="方正楷体_GBK"/>
          <w:sz w:val="30"/>
          <w:szCs w:val="30"/>
        </w:rPr>
      </w:pPr>
    </w:p>
    <w:p w14:paraId="5E2CA3D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因为它确认秘密契约，并给予超过十二或十四岁的孩子自由，让他们在违背父母同意的情况下进入任何宗教秩序。</w:t>
      </w:r>
    </w:p>
    <w:p w14:paraId="3ACE857E">
      <w:pPr>
        <w:spacing w:line="274" w:lineRule="auto"/>
        <w:rPr>
          <w:rFonts w:hint="eastAsia" w:ascii="方正楷体_GBK" w:hAnsi="方正楷体_GBK" w:eastAsia="方正楷体_GBK" w:cs="方正楷体_GBK"/>
          <w:sz w:val="30"/>
          <w:szCs w:val="30"/>
        </w:rPr>
      </w:pPr>
    </w:p>
    <w:p w14:paraId="6C94B68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parents must be put in mind to know their authority, to maintain it, and to use it aright for the good of their children, specially for their salvation.</w:t>
      </w:r>
    </w:p>
    <w:p w14:paraId="5E79DECD">
      <w:pPr>
        <w:spacing w:line="274" w:lineRule="auto"/>
        <w:rPr>
          <w:rFonts w:hint="eastAsia" w:ascii="方正楷体_GBK" w:hAnsi="方正楷体_GBK" w:eastAsia="方正楷体_GBK" w:cs="方正楷体_GBK"/>
          <w:sz w:val="30"/>
          <w:szCs w:val="30"/>
        </w:rPr>
      </w:pPr>
    </w:p>
    <w:p w14:paraId="47DFC57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再者，父母必须被提醒知道他们的权柄，维护它，并正确地使用它为了他们孩子的益处，特别是为了他们的救恩。</w:t>
      </w:r>
    </w:p>
    <w:p w14:paraId="2FCCE366">
      <w:pPr>
        <w:spacing w:line="274" w:lineRule="auto"/>
        <w:rPr>
          <w:rFonts w:hint="eastAsia" w:ascii="方正楷体_GBK" w:hAnsi="方正楷体_GBK" w:eastAsia="方正楷体_GBK" w:cs="方正楷体_GBK"/>
          <w:sz w:val="30"/>
          <w:szCs w:val="30"/>
        </w:rPr>
      </w:pPr>
    </w:p>
    <w:p w14:paraId="5444F26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children must be warned in all things honest and lawful to yield subjection to their parents, and in this subjection shall they find the blessing of God.</w:t>
      </w:r>
    </w:p>
    <w:p w14:paraId="56AFA711">
      <w:pPr>
        <w:spacing w:line="274" w:lineRule="auto"/>
        <w:rPr>
          <w:rFonts w:hint="eastAsia" w:ascii="方正楷体_GBK" w:hAnsi="方正楷体_GBK" w:eastAsia="方正楷体_GBK" w:cs="方正楷体_GBK"/>
          <w:sz w:val="30"/>
          <w:szCs w:val="30"/>
        </w:rPr>
      </w:pPr>
    </w:p>
    <w:p w14:paraId="3DDACDF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并且孩子们必须被警告在一切诚实和合法的事上顺服他们的父母，在这顺服中他们将发现上帝的祝福。</w:t>
      </w:r>
    </w:p>
    <w:p w14:paraId="1D444909">
      <w:pPr>
        <w:spacing w:line="274" w:lineRule="auto"/>
        <w:rPr>
          <w:rFonts w:hint="eastAsia" w:ascii="方正楷体_GBK" w:hAnsi="方正楷体_GBK" w:eastAsia="方正楷体_GBK" w:cs="方正楷体_GBK"/>
          <w:sz w:val="30"/>
          <w:szCs w:val="30"/>
        </w:rPr>
      </w:pPr>
    </w:p>
    <w:p w14:paraId="62ABB72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is set down the office of parents, and that is to provide meet overseers and tutors for their children after their departure.</w:t>
      </w:r>
    </w:p>
    <w:p w14:paraId="79BB8E76">
      <w:pPr>
        <w:spacing w:line="274" w:lineRule="auto"/>
        <w:rPr>
          <w:rFonts w:hint="eastAsia" w:ascii="方正楷体_GBK" w:hAnsi="方正楷体_GBK" w:eastAsia="方正楷体_GBK" w:cs="方正楷体_GBK"/>
          <w:sz w:val="30"/>
          <w:szCs w:val="30"/>
        </w:rPr>
      </w:pPr>
    </w:p>
    <w:p w14:paraId="7B06F7D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再者，这里设定了父母的职责，就是在他们离世后为孩子提供合适的监督者和师傅。</w:t>
      </w:r>
    </w:p>
    <w:p w14:paraId="67D38A37">
      <w:pPr>
        <w:spacing w:line="274" w:lineRule="auto"/>
        <w:rPr>
          <w:rFonts w:hint="eastAsia" w:ascii="方正楷体_GBK" w:hAnsi="方正楷体_GBK" w:eastAsia="方正楷体_GBK" w:cs="方正楷体_GBK"/>
          <w:sz w:val="30"/>
          <w:szCs w:val="30"/>
        </w:rPr>
      </w:pPr>
    </w:p>
    <w:p w14:paraId="2FC7515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Christ upon the cross had the pangs of death upon Him, He commends His mother to the tuition of John (John 19:26).</w:t>
      </w:r>
    </w:p>
    <w:p w14:paraId="66E44190">
      <w:pPr>
        <w:spacing w:line="274" w:lineRule="auto"/>
        <w:rPr>
          <w:rFonts w:hint="eastAsia" w:ascii="方正楷体_GBK" w:hAnsi="方正楷体_GBK" w:eastAsia="方正楷体_GBK" w:cs="方正楷体_GBK"/>
          <w:sz w:val="30"/>
          <w:szCs w:val="30"/>
        </w:rPr>
      </w:pPr>
    </w:p>
    <w:p w14:paraId="37DA6F9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当基督在十字架上经受死亡的痛苦时，祂将祂的母亲托付给约翰照顾（约19:26）。</w:t>
      </w:r>
    </w:p>
    <w:p w14:paraId="778299BF">
      <w:pPr>
        <w:spacing w:line="274" w:lineRule="auto"/>
        <w:rPr>
          <w:rFonts w:hint="eastAsia" w:ascii="方正楷体_GBK" w:hAnsi="方正楷体_GBK" w:eastAsia="方正楷体_GBK" w:cs="方正楷体_GBK"/>
          <w:sz w:val="30"/>
          <w:szCs w:val="30"/>
        </w:rPr>
      </w:pPr>
    </w:p>
    <w:p w14:paraId="23449F2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widows and orphans are wronged, God Himself takes upon Him the office of a tutor in their behalf (Ex. 22:22–24).</w:t>
      </w:r>
    </w:p>
    <w:p w14:paraId="43424272">
      <w:pPr>
        <w:spacing w:line="274" w:lineRule="auto"/>
        <w:rPr>
          <w:rFonts w:hint="eastAsia" w:ascii="方正楷体_GBK" w:hAnsi="方正楷体_GBK" w:eastAsia="方正楷体_GBK" w:cs="方正楷体_GBK"/>
          <w:sz w:val="30"/>
          <w:szCs w:val="30"/>
        </w:rPr>
      </w:pPr>
    </w:p>
    <w:p w14:paraId="716807F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当寡妇和孤儿受到伤害时，上帝自己担任他们的保护者（出22:22-24）。</w:t>
      </w:r>
    </w:p>
    <w:p w14:paraId="6ED0590F">
      <w:pPr>
        <w:spacing w:line="274" w:lineRule="auto"/>
        <w:rPr>
          <w:rFonts w:hint="eastAsia" w:ascii="方正楷体_GBK" w:hAnsi="方正楷体_GBK" w:eastAsia="方正楷体_GBK" w:cs="方正楷体_GBK"/>
          <w:sz w:val="30"/>
          <w:szCs w:val="30"/>
        </w:rPr>
      </w:pPr>
    </w:p>
    <w:p w14:paraId="377EFCB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shows that it is a necessary duty to be thought upon.</w:t>
      </w:r>
    </w:p>
    <w:p w14:paraId="747230B8">
      <w:pPr>
        <w:spacing w:line="274" w:lineRule="auto"/>
        <w:rPr>
          <w:rFonts w:hint="eastAsia" w:ascii="方正楷体_GBK" w:hAnsi="方正楷体_GBK" w:eastAsia="方正楷体_GBK" w:cs="方正楷体_GBK"/>
          <w:sz w:val="30"/>
          <w:szCs w:val="30"/>
        </w:rPr>
      </w:pPr>
    </w:p>
    <w:p w14:paraId="00A85AE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这表明这是一项需要考虑的必要职责。</w:t>
      </w:r>
    </w:p>
    <w:p w14:paraId="72281962">
      <w:pPr>
        <w:spacing w:line="274" w:lineRule="auto"/>
        <w:rPr>
          <w:rFonts w:hint="eastAsia" w:ascii="方正楷体_GBK" w:hAnsi="方正楷体_GBK" w:eastAsia="方正楷体_GBK" w:cs="方正楷体_GBK"/>
          <w:sz w:val="30"/>
          <w:szCs w:val="30"/>
        </w:rPr>
      </w:pPr>
    </w:p>
    <w:p w14:paraId="6A94C76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here the duty of children is set down, and that is that they must be subject to their tutors and governors as to their own fathers and mothers.</w:t>
      </w:r>
    </w:p>
    <w:p w14:paraId="70899337">
      <w:pPr>
        <w:spacing w:line="274" w:lineRule="auto"/>
        <w:rPr>
          <w:rFonts w:hint="eastAsia" w:ascii="方正楷体_GBK" w:hAnsi="方正楷体_GBK" w:eastAsia="方正楷体_GBK" w:cs="方正楷体_GBK"/>
          <w:sz w:val="30"/>
          <w:szCs w:val="30"/>
        </w:rPr>
      </w:pPr>
    </w:p>
    <w:p w14:paraId="7047E36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第三，这里规定了孩子的职责，就是他们必须像顺服自己的父母一样顺服他们的师傅和管家。</w:t>
      </w:r>
    </w:p>
    <w:p w14:paraId="0EFE4973">
      <w:pPr>
        <w:spacing w:line="274" w:lineRule="auto"/>
        <w:rPr>
          <w:rFonts w:hint="eastAsia" w:ascii="方正楷体_GBK" w:hAnsi="方正楷体_GBK" w:eastAsia="方正楷体_GBK" w:cs="方正楷体_GBK"/>
          <w:sz w:val="30"/>
          <w:szCs w:val="30"/>
        </w:rPr>
      </w:pPr>
    </w:p>
    <w:p w14:paraId="75530D1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Ruth loved Naomi and clave unto her as to her mother (Ruth 1:16).</w:t>
      </w:r>
    </w:p>
    <w:p w14:paraId="098C1441">
      <w:pPr>
        <w:spacing w:line="274" w:lineRule="auto"/>
        <w:rPr>
          <w:rFonts w:hint="eastAsia" w:ascii="方正楷体_GBK" w:hAnsi="方正楷体_GBK" w:eastAsia="方正楷体_GBK" w:cs="方正楷体_GBK"/>
          <w:sz w:val="30"/>
          <w:szCs w:val="30"/>
        </w:rPr>
      </w:pPr>
    </w:p>
    <w:p w14:paraId="4C514E6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路得爱拿俄米，紧随她如同她的母亲（得1:16）。</w:t>
      </w:r>
    </w:p>
    <w:p w14:paraId="08FAA2A8">
      <w:pPr>
        <w:spacing w:line="274" w:lineRule="auto"/>
        <w:rPr>
          <w:rFonts w:hint="eastAsia" w:ascii="方正楷体_GBK" w:hAnsi="方正楷体_GBK" w:eastAsia="方正楷体_GBK" w:cs="方正楷体_GBK"/>
          <w:sz w:val="30"/>
          <w:szCs w:val="30"/>
        </w:rPr>
      </w:pPr>
    </w:p>
    <w:p w14:paraId="38BBCDD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was subject to Joseph who was but a reputed father (Luke 2:51).</w:t>
      </w:r>
    </w:p>
    <w:p w14:paraId="0698E162">
      <w:pPr>
        <w:spacing w:line="274" w:lineRule="auto"/>
        <w:rPr>
          <w:rFonts w:hint="eastAsia" w:ascii="方正楷体_GBK" w:hAnsi="方正楷体_GBK" w:eastAsia="方正楷体_GBK" w:cs="方正楷体_GBK"/>
          <w:sz w:val="30"/>
          <w:szCs w:val="30"/>
        </w:rPr>
      </w:pPr>
    </w:p>
    <w:p w14:paraId="0D69E73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基督顺服约瑟，而约瑟只是被认为是父亲（路2:51）。</w:t>
      </w:r>
    </w:p>
    <w:p w14:paraId="7A559941">
      <w:pPr>
        <w:spacing w:line="274" w:lineRule="auto"/>
        <w:rPr>
          <w:rFonts w:hint="eastAsia" w:ascii="方正楷体_GBK" w:hAnsi="方正楷体_GBK" w:eastAsia="方正楷体_GBK" w:cs="方正楷体_GBK"/>
          <w:sz w:val="30"/>
          <w:szCs w:val="30"/>
        </w:rPr>
      </w:pPr>
    </w:p>
    <w:p w14:paraId="16D7EA2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sons of the prophets obey their master as their own fathers (2 Kings 2:12), and so do the servants to their master (2 Kings 5:13).</w:t>
      </w:r>
    </w:p>
    <w:p w14:paraId="0622B196">
      <w:pPr>
        <w:spacing w:line="274" w:lineRule="auto"/>
        <w:rPr>
          <w:rFonts w:hint="eastAsia" w:ascii="方正楷体_GBK" w:hAnsi="方正楷体_GBK" w:eastAsia="方正楷体_GBK" w:cs="方正楷体_GBK"/>
          <w:sz w:val="30"/>
          <w:szCs w:val="30"/>
        </w:rPr>
      </w:pPr>
    </w:p>
    <w:p w14:paraId="781C8E2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先知的门徒顺服他们的师傅如同他们自己的父亲（王下2:12），仆人对他们的主人也是如此（王下5:13）。</w:t>
      </w:r>
    </w:p>
    <w:p w14:paraId="4862BF50">
      <w:pPr>
        <w:spacing w:line="274" w:lineRule="auto"/>
        <w:rPr>
          <w:rFonts w:hint="eastAsia" w:ascii="方正楷体_GBK" w:hAnsi="方正楷体_GBK" w:eastAsia="方正楷体_GBK" w:cs="方正楷体_GBK"/>
          <w:sz w:val="30"/>
          <w:szCs w:val="30"/>
        </w:rPr>
      </w:pPr>
    </w:p>
    <w:p w14:paraId="5A05F39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 come to the second part of the similitude (v. 3). "Even so we," that is, the Jews, and all the people of God in the Old Testament.</w:t>
      </w:r>
    </w:p>
    <w:p w14:paraId="6882AF3D">
      <w:pPr>
        <w:spacing w:line="274" w:lineRule="auto"/>
        <w:rPr>
          <w:rFonts w:hint="eastAsia" w:ascii="方正楷体_GBK" w:hAnsi="方正楷体_GBK" w:eastAsia="方正楷体_GBK" w:cs="方正楷体_GBK"/>
          <w:sz w:val="30"/>
          <w:szCs w:val="30"/>
        </w:rPr>
      </w:pPr>
    </w:p>
    <w:p w14:paraId="3B55EF3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现在我来到比喻的第二部分（第3节）。"我们也是如此"，就是犹太人，和旧约中上帝的所有子民。</w:t>
      </w:r>
    </w:p>
    <w:p w14:paraId="0696826F">
      <w:pPr>
        <w:spacing w:line="274" w:lineRule="auto"/>
        <w:rPr>
          <w:rFonts w:hint="eastAsia" w:ascii="方正楷体_GBK" w:hAnsi="方正楷体_GBK" w:eastAsia="方正楷体_GBK" w:cs="方正楷体_GBK"/>
          <w:sz w:val="30"/>
          <w:szCs w:val="30"/>
        </w:rPr>
      </w:pPr>
    </w:p>
    <w:p w14:paraId="4FE72BE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"Were children"—were as children in respect of the Christian church in the New Testament.</w:t>
      </w:r>
    </w:p>
    <w:p w14:paraId="4ED1D0F9">
      <w:pPr>
        <w:spacing w:line="274" w:lineRule="auto"/>
        <w:rPr>
          <w:rFonts w:hint="eastAsia" w:ascii="方正楷体_GBK" w:hAnsi="方正楷体_GBK" w:eastAsia="方正楷体_GBK" w:cs="方正楷体_GBK"/>
          <w:sz w:val="30"/>
          <w:szCs w:val="30"/>
        </w:rPr>
      </w:pPr>
    </w:p>
    <w:p w14:paraId="2CC7B6F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"为孩童"——相对于新约中的基督教会而言，如同儿童。</w:t>
      </w:r>
    </w:p>
    <w:p w14:paraId="4519F0F8">
      <w:pPr>
        <w:spacing w:line="274" w:lineRule="auto"/>
        <w:rPr>
          <w:rFonts w:hint="eastAsia" w:ascii="方正楷体_GBK" w:hAnsi="方正楷体_GBK" w:eastAsia="方正楷体_GBK" w:cs="方正楷体_GBK"/>
          <w:sz w:val="30"/>
          <w:szCs w:val="30"/>
        </w:rPr>
      </w:pPr>
    </w:p>
    <w:p w14:paraId="0D8F409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"Were in bondage"—the Jews are said to be in bondage in respect of us because they were subject to more laws than we are, and they wanted the fruition of the liberty which we enjoy.</w:t>
      </w:r>
    </w:p>
    <w:p w14:paraId="3399F5B0">
      <w:pPr>
        <w:spacing w:line="274" w:lineRule="auto"/>
        <w:rPr>
          <w:rFonts w:hint="eastAsia" w:ascii="方正楷体_GBK" w:hAnsi="方正楷体_GBK" w:eastAsia="方正楷体_GBK" w:cs="方正楷体_GBK"/>
          <w:sz w:val="30"/>
          <w:szCs w:val="30"/>
        </w:rPr>
      </w:pPr>
    </w:p>
    <w:p w14:paraId="3ACB7B9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"受管于……之下"——犹太人相对于我们被说成是在奴役之下，因为他们受更多律法的约束，而且他们缺乏我们所享有的自由的享受。</w:t>
      </w:r>
    </w:p>
    <w:p w14:paraId="74DE1CD1">
      <w:pPr>
        <w:spacing w:line="274" w:lineRule="auto"/>
        <w:rPr>
          <w:rFonts w:hint="eastAsia" w:ascii="方正楷体_GBK" w:hAnsi="方正楷体_GBK" w:eastAsia="方正楷体_GBK" w:cs="方正楷体_GBK"/>
          <w:sz w:val="30"/>
          <w:szCs w:val="30"/>
        </w:rPr>
      </w:pPr>
    </w:p>
    <w:p w14:paraId="3BFEF65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had the right of sons, but they enjoyed not their right as we do.</w:t>
      </w:r>
    </w:p>
    <w:p w14:paraId="35CE08D0">
      <w:pPr>
        <w:spacing w:line="274" w:lineRule="auto"/>
        <w:rPr>
          <w:rFonts w:hint="eastAsia" w:ascii="方正楷体_GBK" w:hAnsi="方正楷体_GBK" w:eastAsia="方正楷体_GBK" w:cs="方正楷体_GBK"/>
          <w:sz w:val="30"/>
          <w:szCs w:val="30"/>
        </w:rPr>
      </w:pPr>
    </w:p>
    <w:p w14:paraId="6BB4CF8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他们拥有儿子的权利，但他们没有像我们一样享受他们的权利。</w:t>
      </w:r>
    </w:p>
    <w:p w14:paraId="1976764C">
      <w:pPr>
        <w:spacing w:line="274" w:lineRule="auto"/>
        <w:rPr>
          <w:rFonts w:hint="eastAsia" w:ascii="方正楷体_GBK" w:hAnsi="方正楷体_GBK" w:eastAsia="方正楷体_GBK" w:cs="方正楷体_GBK"/>
          <w:sz w:val="30"/>
          <w:szCs w:val="30"/>
        </w:rPr>
      </w:pPr>
    </w:p>
    <w:p w14:paraId="1B28331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their bondage.</w:t>
      </w:r>
    </w:p>
    <w:p w14:paraId="30596CCD">
      <w:pPr>
        <w:spacing w:line="274" w:lineRule="auto"/>
        <w:rPr>
          <w:rFonts w:hint="eastAsia" w:ascii="方正楷体_GBK" w:hAnsi="方正楷体_GBK" w:eastAsia="方正楷体_GBK" w:cs="方正楷体_GBK"/>
          <w:sz w:val="30"/>
          <w:szCs w:val="30"/>
        </w:rPr>
      </w:pPr>
    </w:p>
    <w:p w14:paraId="6602339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这就是他们的奴役。</w:t>
      </w:r>
    </w:p>
    <w:p w14:paraId="2F5254EE">
      <w:pPr>
        <w:spacing w:line="274" w:lineRule="auto"/>
        <w:rPr>
          <w:rFonts w:hint="eastAsia" w:ascii="方正楷体_GBK" w:hAnsi="方正楷体_GBK" w:eastAsia="方正楷体_GBK" w:cs="方正楷体_GBK"/>
          <w:sz w:val="30"/>
          <w:szCs w:val="30"/>
        </w:rPr>
      </w:pPr>
    </w:p>
    <w:p w14:paraId="70C1A78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otherwise liberty in conscience from hell, death, and sin, they had even as we now have.</w:t>
      </w:r>
    </w:p>
    <w:p w14:paraId="6926E9CB">
      <w:pPr>
        <w:spacing w:line="274" w:lineRule="auto"/>
        <w:rPr>
          <w:rFonts w:hint="eastAsia" w:ascii="方正楷体_GBK" w:hAnsi="方正楷体_GBK" w:eastAsia="方正楷体_GBK" w:cs="方正楷体_GBK"/>
          <w:sz w:val="30"/>
          <w:szCs w:val="30"/>
        </w:rPr>
      </w:pPr>
    </w:p>
    <w:p w14:paraId="7A25B51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否则，在良心上从地狱、死亡和罪中得自由，他们也和我们现在一样拥有。</w:t>
      </w:r>
    </w:p>
    <w:p w14:paraId="1EECB0FE">
      <w:pPr>
        <w:spacing w:line="274" w:lineRule="auto"/>
        <w:rPr>
          <w:rFonts w:hint="eastAsia" w:ascii="方正楷体_GBK" w:hAnsi="方正楷体_GBK" w:eastAsia="方正楷体_GBK" w:cs="方正楷体_GBK"/>
          <w:sz w:val="30"/>
          <w:szCs w:val="30"/>
        </w:rPr>
      </w:pPr>
    </w:p>
    <w:p w14:paraId="7FCDE08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"Rudiments of the world," that is, the law or ministry of Moses; and it is so called, in respect of a more full and plentiful doctrine in the ministry of the New Testament.</w:t>
      </w:r>
    </w:p>
    <w:p w14:paraId="179573F6">
      <w:pPr>
        <w:spacing w:line="274" w:lineRule="auto"/>
        <w:rPr>
          <w:rFonts w:hint="eastAsia" w:ascii="方正楷体_GBK" w:hAnsi="方正楷体_GBK" w:eastAsia="方正楷体_GBK" w:cs="方正楷体_GBK"/>
          <w:sz w:val="30"/>
          <w:szCs w:val="30"/>
        </w:rPr>
      </w:pPr>
    </w:p>
    <w:p w14:paraId="238E8ED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"世俗小学"，即摩西的律法或职事；之所以这样称呼，是因为新约的职事中有更充分和丰富的教义。</w:t>
      </w:r>
    </w:p>
    <w:p w14:paraId="0FA4E57F">
      <w:pPr>
        <w:spacing w:line="274" w:lineRule="auto"/>
        <w:rPr>
          <w:rFonts w:hint="eastAsia" w:ascii="方正楷体_GBK" w:hAnsi="方正楷体_GBK" w:eastAsia="方正楷体_GBK" w:cs="方正楷体_GBK"/>
          <w:sz w:val="30"/>
          <w:szCs w:val="30"/>
        </w:rPr>
      </w:pPr>
    </w:p>
    <w:p w14:paraId="5BF40D9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called "the rudiments of the world" because Jewry was as it were a little school set up in a corner of the world; the law of Moses was, as it were, an ABC or primer in which Christ was revealed to the world, in dark and obscure manner, specially to the Jews.</w:t>
      </w:r>
    </w:p>
    <w:p w14:paraId="0E0CD135">
      <w:pPr>
        <w:spacing w:line="274" w:lineRule="auto"/>
        <w:rPr>
          <w:rFonts w:hint="eastAsia" w:ascii="方正楷体_GBK" w:hAnsi="方正楷体_GBK" w:eastAsia="方正楷体_GBK" w:cs="方正楷体_GBK"/>
          <w:sz w:val="30"/>
          <w:szCs w:val="30"/>
        </w:rPr>
      </w:pPr>
    </w:p>
    <w:p w14:paraId="46210B5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它被称为"世俗小学"，因为犹太人就像是在世界的一个角落设立的一所小学校；摩西的律法就像是一本ABC或初级读本，其中基督以黑暗和模糊的方式向世界，特别是向犹太人显明。</w:t>
      </w:r>
    </w:p>
    <w:p w14:paraId="022DD04E">
      <w:pPr>
        <w:spacing w:line="274" w:lineRule="auto"/>
        <w:rPr>
          <w:rFonts w:hint="eastAsia" w:ascii="方正楷体_GBK" w:hAnsi="方正楷体_GBK" w:eastAsia="方正楷体_GBK" w:cs="方正楷体_GBK"/>
          <w:sz w:val="30"/>
          <w:szCs w:val="30"/>
        </w:rPr>
      </w:pPr>
    </w:p>
    <w:p w14:paraId="2D2C19B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Here we see that the people of the Old Testament were for right heirs as well as we, and therefore they had right to all the blessings of God.</w:t>
      </w:r>
    </w:p>
    <w:p w14:paraId="68536A03">
      <w:pPr>
        <w:spacing w:line="274" w:lineRule="auto"/>
        <w:rPr>
          <w:rFonts w:hint="eastAsia" w:ascii="方正楷体_GBK" w:hAnsi="方正楷体_GBK" w:eastAsia="方正楷体_GBK" w:cs="方正楷体_GBK"/>
          <w:sz w:val="30"/>
          <w:szCs w:val="30"/>
        </w:rPr>
      </w:pPr>
    </w:p>
    <w:p w14:paraId="360B576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用途：在此我们看到旧约的子民在权利上和我们一样都是后嗣，因此他们对上帝的一切祝福都有权利。</w:t>
      </w:r>
    </w:p>
    <w:p w14:paraId="7598013F">
      <w:pPr>
        <w:spacing w:line="274" w:lineRule="auto"/>
        <w:rPr>
          <w:rFonts w:hint="eastAsia" w:ascii="方正楷体_GBK" w:hAnsi="方正楷体_GBK" w:eastAsia="方正楷体_GBK" w:cs="方正楷体_GBK"/>
          <w:sz w:val="30"/>
          <w:szCs w:val="30"/>
        </w:rPr>
      </w:pPr>
    </w:p>
    <w:p w14:paraId="01E7D00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difference between us and them is only in the manner which God used in dispensing the foresaid blessing to us.</w:t>
      </w:r>
    </w:p>
    <w:p w14:paraId="5F1474E5">
      <w:pPr>
        <w:spacing w:line="274" w:lineRule="auto"/>
        <w:rPr>
          <w:rFonts w:hint="eastAsia" w:ascii="方正楷体_GBK" w:hAnsi="方正楷体_GBK" w:eastAsia="方正楷体_GBK" w:cs="方正楷体_GBK"/>
          <w:sz w:val="30"/>
          <w:szCs w:val="30"/>
        </w:rPr>
      </w:pPr>
    </w:p>
    <w:p w14:paraId="38F41E9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我们和他们之间的区别仅在于上帝用来向我们分发上述祝福的方式。</w:t>
      </w:r>
    </w:p>
    <w:p w14:paraId="74F072B4">
      <w:pPr>
        <w:spacing w:line="274" w:lineRule="auto"/>
        <w:rPr>
          <w:rFonts w:hint="eastAsia" w:ascii="方正楷体_GBK" w:hAnsi="方正楷体_GBK" w:eastAsia="方正楷体_GBK" w:cs="方正楷体_GBK"/>
          <w:sz w:val="30"/>
          <w:szCs w:val="30"/>
        </w:rPr>
      </w:pPr>
    </w:p>
    <w:p w14:paraId="788CF60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fathers of the Old Testament before Christ were but as children in respect of us now.</w:t>
      </w:r>
    </w:p>
    <w:p w14:paraId="0FBC86D0">
      <w:pPr>
        <w:spacing w:line="274" w:lineRule="auto"/>
        <w:rPr>
          <w:rFonts w:hint="eastAsia" w:ascii="方正楷体_GBK" w:hAnsi="方正楷体_GBK" w:eastAsia="方正楷体_GBK" w:cs="方正楷体_GBK"/>
          <w:sz w:val="30"/>
          <w:szCs w:val="30"/>
        </w:rPr>
      </w:pPr>
    </w:p>
    <w:p w14:paraId="5B3641D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再者，基督之前的旧约先祖相对于我们现在只不过是儿童。</w:t>
      </w:r>
    </w:p>
    <w:p w14:paraId="4A5FD940">
      <w:pPr>
        <w:spacing w:line="274" w:lineRule="auto"/>
        <w:rPr>
          <w:rFonts w:hint="eastAsia" w:ascii="方正楷体_GBK" w:hAnsi="方正楷体_GBK" w:eastAsia="方正楷体_GBK" w:cs="方正楷体_GBK"/>
          <w:sz w:val="30"/>
          <w:szCs w:val="30"/>
        </w:rPr>
      </w:pPr>
    </w:p>
    <w:p w14:paraId="46D45FD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says Paul in express words.</w:t>
      </w:r>
    </w:p>
    <w:p w14:paraId="7EFC43AB">
      <w:pPr>
        <w:spacing w:line="274" w:lineRule="auto"/>
        <w:rPr>
          <w:rFonts w:hint="eastAsia" w:ascii="方正楷体_GBK" w:hAnsi="方正楷体_GBK" w:eastAsia="方正楷体_GBK" w:cs="方正楷体_GBK"/>
          <w:sz w:val="30"/>
          <w:szCs w:val="30"/>
        </w:rPr>
      </w:pPr>
    </w:p>
    <w:p w14:paraId="1AF7EED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保罗用明确的话说了这么多。</w:t>
      </w:r>
    </w:p>
    <w:p w14:paraId="5CB94253">
      <w:pPr>
        <w:spacing w:line="274" w:lineRule="auto"/>
        <w:rPr>
          <w:rFonts w:hint="eastAsia" w:ascii="方正楷体_GBK" w:hAnsi="方正楷体_GBK" w:eastAsia="方正楷体_GBK" w:cs="方正楷体_GBK"/>
          <w:sz w:val="30"/>
          <w:szCs w:val="30"/>
        </w:rPr>
      </w:pPr>
    </w:p>
    <w:p w14:paraId="53EBAE6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were so two ways.</w:t>
      </w:r>
    </w:p>
    <w:p w14:paraId="4C4D93B6">
      <w:pPr>
        <w:spacing w:line="274" w:lineRule="auto"/>
        <w:rPr>
          <w:rFonts w:hint="eastAsia" w:ascii="方正楷体_GBK" w:hAnsi="方正楷体_GBK" w:eastAsia="方正楷体_GBK" w:cs="方正楷体_GBK"/>
          <w:sz w:val="30"/>
          <w:szCs w:val="30"/>
        </w:rPr>
      </w:pPr>
    </w:p>
    <w:p w14:paraId="308C501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他们在两个方面是这样的。</w:t>
      </w:r>
    </w:p>
    <w:p w14:paraId="5C7F180A">
      <w:pPr>
        <w:spacing w:line="274" w:lineRule="auto"/>
        <w:rPr>
          <w:rFonts w:hint="eastAsia" w:ascii="方正楷体_GBK" w:hAnsi="方正楷体_GBK" w:eastAsia="方正楷体_GBK" w:cs="方正楷体_GBK"/>
          <w:sz w:val="30"/>
          <w:szCs w:val="30"/>
        </w:rPr>
      </w:pPr>
    </w:p>
    <w:p w14:paraId="3E65E03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respect of the Mosaical regiment, because they were kept in subjection to more laws than we.</w:t>
      </w:r>
    </w:p>
    <w:p w14:paraId="68EB63B3">
      <w:pPr>
        <w:spacing w:line="274" w:lineRule="auto"/>
        <w:rPr>
          <w:rFonts w:hint="eastAsia" w:ascii="方正楷体_GBK" w:hAnsi="方正楷体_GBK" w:eastAsia="方正楷体_GBK" w:cs="方正楷体_GBK"/>
          <w:sz w:val="30"/>
          <w:szCs w:val="30"/>
        </w:rPr>
      </w:pPr>
    </w:p>
    <w:p w14:paraId="194E40A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首先，就摩西的统治而言，因为他们受更多律法的约束。</w:t>
      </w:r>
    </w:p>
    <w:p w14:paraId="1627D3DB">
      <w:pPr>
        <w:spacing w:line="274" w:lineRule="auto"/>
        <w:rPr>
          <w:rFonts w:hint="eastAsia" w:ascii="方正楷体_GBK" w:hAnsi="方正楷体_GBK" w:eastAsia="方正楷体_GBK" w:cs="方正楷体_GBK"/>
          <w:sz w:val="30"/>
          <w:szCs w:val="30"/>
        </w:rPr>
      </w:pPr>
    </w:p>
    <w:p w14:paraId="6F60BE6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were so in respect of revelation, because God has revealed more to us than to them (read Luke 10:24).</w:t>
      </w:r>
    </w:p>
    <w:p w14:paraId="409BCDAF">
      <w:pPr>
        <w:spacing w:line="274" w:lineRule="auto"/>
        <w:rPr>
          <w:rFonts w:hint="eastAsia" w:ascii="方正楷体_GBK" w:hAnsi="方正楷体_GBK" w:eastAsia="方正楷体_GBK" w:cs="方正楷体_GBK"/>
          <w:sz w:val="30"/>
          <w:szCs w:val="30"/>
        </w:rPr>
      </w:pPr>
    </w:p>
    <w:p w14:paraId="192A006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第二，他们在启示方面也是这样，因为上帝向我们启示的比向他们启示的更多（参阅路10:24）。</w:t>
      </w:r>
    </w:p>
    <w:p w14:paraId="3A6C6877">
      <w:pPr>
        <w:spacing w:line="274" w:lineRule="auto"/>
        <w:rPr>
          <w:rFonts w:hint="eastAsia" w:ascii="方正楷体_GBK" w:hAnsi="方正楷体_GBK" w:eastAsia="方正楷体_GBK" w:cs="方正楷体_GBK"/>
          <w:sz w:val="30"/>
          <w:szCs w:val="30"/>
        </w:rPr>
      </w:pPr>
    </w:p>
    <w:p w14:paraId="62D3A4F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we now are (the best of us) but children to Abraham and the prophets, whether we respect knowledge or faith.</w:t>
      </w:r>
    </w:p>
    <w:p w14:paraId="7F51A240">
      <w:pPr>
        <w:spacing w:line="274" w:lineRule="auto"/>
        <w:rPr>
          <w:rFonts w:hint="eastAsia" w:ascii="方正楷体_GBK" w:hAnsi="方正楷体_GBK" w:eastAsia="方正楷体_GBK" w:cs="方正楷体_GBK"/>
          <w:sz w:val="30"/>
          <w:szCs w:val="30"/>
        </w:rPr>
      </w:pPr>
    </w:p>
    <w:p w14:paraId="7FA72A7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可能有人会说，我们现在（即使是我们中最好的）相对于亚伯拉罕和先知们只是孩子，无论我们谈论知识还是信心。</w:t>
      </w:r>
    </w:p>
    <w:p w14:paraId="47D2680C">
      <w:pPr>
        <w:spacing w:line="274" w:lineRule="auto"/>
        <w:rPr>
          <w:rFonts w:hint="eastAsia" w:ascii="方正楷体_GBK" w:hAnsi="方正楷体_GBK" w:eastAsia="方正楷体_GBK" w:cs="方正楷体_GBK"/>
          <w:sz w:val="30"/>
          <w:szCs w:val="30"/>
        </w:rPr>
      </w:pPr>
    </w:p>
    <w:p w14:paraId="102DD0E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so if we compare person and person.</w:t>
      </w:r>
    </w:p>
    <w:p w14:paraId="042AD4AB">
      <w:pPr>
        <w:spacing w:line="274" w:lineRule="auto"/>
        <w:rPr>
          <w:rFonts w:hint="eastAsia" w:ascii="方正楷体_GBK" w:hAnsi="方正楷体_GBK" w:eastAsia="方正楷体_GBK" w:cs="方正楷体_GBK"/>
          <w:sz w:val="30"/>
          <w:szCs w:val="30"/>
        </w:rPr>
      </w:pPr>
    </w:p>
    <w:p w14:paraId="36E7DAF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答：如果我们比较个人和个人，确实如此。</w:t>
      </w:r>
    </w:p>
    <w:p w14:paraId="1C8E75B5">
      <w:pPr>
        <w:spacing w:line="274" w:lineRule="auto"/>
        <w:rPr>
          <w:rFonts w:hint="eastAsia" w:ascii="方正楷体_GBK" w:hAnsi="方正楷体_GBK" w:eastAsia="方正楷体_GBK" w:cs="方正楷体_GBK"/>
          <w:sz w:val="30"/>
          <w:szCs w:val="30"/>
        </w:rPr>
      </w:pPr>
    </w:p>
    <w:p w14:paraId="1319B53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otherwise, if we compare body with body and compare the Christian church with the church of the Jews before Christ.</w:t>
      </w:r>
    </w:p>
    <w:p w14:paraId="42DAFD20">
      <w:pPr>
        <w:spacing w:line="274" w:lineRule="auto"/>
        <w:rPr>
          <w:rFonts w:hint="eastAsia" w:ascii="方正楷体_GBK" w:hAnsi="方正楷体_GBK" w:eastAsia="方正楷体_GBK" w:cs="方正楷体_GBK"/>
          <w:sz w:val="30"/>
          <w:szCs w:val="30"/>
        </w:rPr>
      </w:pPr>
    </w:p>
    <w:p w14:paraId="025FABB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但如果我们比较整体与整体，并将基督教会与基督之前的犹太会众相比，则不然。</w:t>
      </w:r>
    </w:p>
    <w:p w14:paraId="25C2DBB3">
      <w:pPr>
        <w:spacing w:line="274" w:lineRule="auto"/>
        <w:rPr>
          <w:rFonts w:hint="eastAsia" w:ascii="方正楷体_GBK" w:hAnsi="方正楷体_GBK" w:eastAsia="方正楷体_GBK" w:cs="方正楷体_GBK"/>
          <w:sz w:val="30"/>
          <w:szCs w:val="30"/>
        </w:rPr>
      </w:pPr>
    </w:p>
    <w:p w14:paraId="03EBC82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we exceed them, and they are but children to us.</w:t>
      </w:r>
    </w:p>
    <w:p w14:paraId="7E9C85BE">
      <w:pPr>
        <w:spacing w:line="274" w:lineRule="auto"/>
        <w:rPr>
          <w:rFonts w:hint="eastAsia" w:ascii="方正楷体_GBK" w:hAnsi="方正楷体_GBK" w:eastAsia="方正楷体_GBK" w:cs="方正楷体_GBK"/>
          <w:sz w:val="30"/>
          <w:szCs w:val="30"/>
        </w:rPr>
      </w:pPr>
    </w:p>
    <w:p w14:paraId="2451A1E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那么我们超过他们，他们相对于我们只是孩子。</w:t>
      </w:r>
    </w:p>
    <w:p w14:paraId="03CCF95A">
      <w:pPr>
        <w:spacing w:line="274" w:lineRule="auto"/>
        <w:rPr>
          <w:rFonts w:hint="eastAsia" w:ascii="方正楷体_GBK" w:hAnsi="方正楷体_GBK" w:eastAsia="方正楷体_GBK" w:cs="方正楷体_GBK"/>
          <w:sz w:val="30"/>
          <w:szCs w:val="30"/>
        </w:rPr>
      </w:pPr>
    </w:p>
    <w:p w14:paraId="5E961B9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teach us all to be careful to increase in knowledge and in the grace of God that we maybe answerable to our condition.</w:t>
      </w:r>
    </w:p>
    <w:p w14:paraId="4D69C05A">
      <w:pPr>
        <w:spacing w:line="274" w:lineRule="auto"/>
        <w:rPr>
          <w:rFonts w:hint="eastAsia" w:ascii="方正楷体_GBK" w:hAnsi="方正楷体_GBK" w:eastAsia="方正楷体_GBK" w:cs="方正楷体_GBK"/>
          <w:sz w:val="30"/>
          <w:szCs w:val="30"/>
        </w:rPr>
      </w:pPr>
    </w:p>
    <w:p w14:paraId="5C52606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这必须教导我们所有人要谨慎地在上帝的知识和恩典中长进，使我们能对得起我们的状况。</w:t>
      </w:r>
    </w:p>
    <w:p w14:paraId="7032BA19">
      <w:pPr>
        <w:spacing w:line="274" w:lineRule="auto"/>
        <w:rPr>
          <w:rFonts w:hint="eastAsia" w:ascii="方正楷体_GBK" w:hAnsi="方正楷体_GBK" w:eastAsia="方正楷体_GBK" w:cs="方正楷体_GBK"/>
          <w:sz w:val="30"/>
          <w:szCs w:val="30"/>
        </w:rPr>
      </w:pPr>
    </w:p>
    <w:p w14:paraId="474FA26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 live in ignorance (as the most do) is the shame of us all.</w:t>
      </w:r>
    </w:p>
    <w:p w14:paraId="339FCED4">
      <w:pPr>
        <w:spacing w:line="274" w:lineRule="auto"/>
        <w:rPr>
          <w:rFonts w:hint="eastAsia" w:ascii="方正楷体_GBK" w:hAnsi="方正楷体_GBK" w:eastAsia="方正楷体_GBK" w:cs="方正楷体_GBK"/>
          <w:sz w:val="30"/>
          <w:szCs w:val="30"/>
        </w:rPr>
      </w:pPr>
    </w:p>
    <w:p w14:paraId="3B08110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活在无知中（如大多数人所做的）是我们所有人的羞耻。</w:t>
      </w:r>
    </w:p>
    <w:p w14:paraId="6C499115">
      <w:pPr>
        <w:spacing w:line="274" w:lineRule="auto"/>
        <w:rPr>
          <w:rFonts w:hint="eastAsia" w:ascii="方正楷体_GBK" w:hAnsi="方正楷体_GBK" w:eastAsia="方正楷体_GBK" w:cs="方正楷体_GBK"/>
          <w:sz w:val="30"/>
          <w:szCs w:val="30"/>
        </w:rPr>
      </w:pPr>
    </w:p>
    <w:p w14:paraId="4AF0300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respect of the time, we should all be teachers, and yet God knows the most are very babes (Heb. 5:12).</w:t>
      </w:r>
    </w:p>
    <w:p w14:paraId="3BC74257">
      <w:pPr>
        <w:spacing w:line="274" w:lineRule="auto"/>
        <w:rPr>
          <w:rFonts w:hint="eastAsia" w:ascii="方正楷体_GBK" w:hAnsi="方正楷体_GBK" w:eastAsia="方正楷体_GBK" w:cs="方正楷体_GBK"/>
          <w:sz w:val="30"/>
          <w:szCs w:val="30"/>
        </w:rPr>
      </w:pPr>
    </w:p>
    <w:p w14:paraId="6D899C6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因为就时间而言，我们都应该是教师，然而上帝知道大多数人都是婴孩（来5:12）。</w:t>
      </w:r>
    </w:p>
    <w:p w14:paraId="60297394">
      <w:pPr>
        <w:spacing w:line="274" w:lineRule="auto"/>
        <w:rPr>
          <w:rFonts w:hint="eastAsia" w:ascii="方正楷体_GBK" w:hAnsi="方正楷体_GBK" w:eastAsia="方正楷体_GBK" w:cs="方正楷体_GBK"/>
          <w:sz w:val="30"/>
          <w:szCs w:val="30"/>
        </w:rPr>
      </w:pPr>
    </w:p>
    <w:p w14:paraId="41AB6D4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ask a man how he looks to be saved, he will answer, By serving God and dealing truly.</w:t>
      </w:r>
    </w:p>
    <w:p w14:paraId="6D05E064">
      <w:pPr>
        <w:spacing w:line="274" w:lineRule="auto"/>
        <w:rPr>
          <w:rFonts w:hint="eastAsia" w:ascii="方正楷体_GBK" w:hAnsi="方正楷体_GBK" w:eastAsia="方正楷体_GBK" w:cs="方正楷体_GBK"/>
          <w:sz w:val="30"/>
          <w:szCs w:val="30"/>
        </w:rPr>
      </w:pPr>
    </w:p>
    <w:p w14:paraId="22627D5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因为问一个人他如何期望得救，他会回答，藉着侍奉上帝和真实地行事。</w:t>
      </w:r>
    </w:p>
    <w:p w14:paraId="61F7A7CD">
      <w:pPr>
        <w:spacing w:line="274" w:lineRule="auto"/>
        <w:rPr>
          <w:rFonts w:hint="eastAsia" w:ascii="方正楷体_GBK" w:hAnsi="方正楷体_GBK" w:eastAsia="方正楷体_GBK" w:cs="方正楷体_GBK"/>
          <w:sz w:val="30"/>
          <w:szCs w:val="30"/>
        </w:rPr>
      </w:pPr>
    </w:p>
    <w:p w14:paraId="62A9F81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his serving of God is his saying of his prayers.</w:t>
      </w:r>
    </w:p>
    <w:p w14:paraId="0BEB77E4">
      <w:pPr>
        <w:spacing w:line="274" w:lineRule="auto"/>
        <w:rPr>
          <w:rFonts w:hint="eastAsia" w:ascii="方正楷体_GBK" w:hAnsi="方正楷体_GBK" w:eastAsia="方正楷体_GBK" w:cs="方正楷体_GBK"/>
          <w:sz w:val="30"/>
          <w:szCs w:val="30"/>
        </w:rPr>
      </w:pPr>
    </w:p>
    <w:p w14:paraId="6F68745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现在他侍奉上帝就是说他的祷告。</w:t>
      </w:r>
    </w:p>
    <w:p w14:paraId="593D4B86">
      <w:pPr>
        <w:spacing w:line="274" w:lineRule="auto"/>
        <w:rPr>
          <w:rFonts w:hint="eastAsia" w:ascii="方正楷体_GBK" w:hAnsi="方正楷体_GBK" w:eastAsia="方正楷体_GBK" w:cs="方正楷体_GBK"/>
          <w:sz w:val="30"/>
          <w:szCs w:val="30"/>
        </w:rPr>
      </w:pPr>
    </w:p>
    <w:p w14:paraId="31442F8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his prayers are the Belief and the Ten Commandments.</w:t>
      </w:r>
    </w:p>
    <w:p w14:paraId="03C8969F">
      <w:pPr>
        <w:spacing w:line="274" w:lineRule="auto"/>
        <w:rPr>
          <w:rFonts w:hint="eastAsia" w:ascii="方正楷体_GBK" w:hAnsi="方正楷体_GBK" w:eastAsia="方正楷体_GBK" w:cs="方正楷体_GBK"/>
          <w:sz w:val="30"/>
          <w:szCs w:val="30"/>
        </w:rPr>
      </w:pPr>
    </w:p>
    <w:p w14:paraId="0A03E70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而他的祷告是信条和十诫。</w:t>
      </w:r>
    </w:p>
    <w:p w14:paraId="3921EEE3">
      <w:pPr>
        <w:spacing w:line="274" w:lineRule="auto"/>
        <w:rPr>
          <w:rFonts w:hint="eastAsia" w:ascii="方正楷体_GBK" w:hAnsi="方正楷体_GBK" w:eastAsia="方正楷体_GBK" w:cs="方正楷体_GBK"/>
          <w:sz w:val="30"/>
          <w:szCs w:val="30"/>
        </w:rPr>
      </w:pPr>
    </w:p>
    <w:p w14:paraId="1C5B26E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a poor serving of God, fitter for babes than for men of years.</w:t>
      </w:r>
    </w:p>
    <w:p w14:paraId="7F7FB4C7">
      <w:pPr>
        <w:spacing w:line="274" w:lineRule="auto"/>
        <w:rPr>
          <w:rFonts w:hint="eastAsia" w:ascii="方正楷体_GBK" w:hAnsi="方正楷体_GBK" w:eastAsia="方正楷体_GBK" w:cs="方正楷体_GBK"/>
          <w:sz w:val="30"/>
          <w:szCs w:val="30"/>
        </w:rPr>
      </w:pPr>
    </w:p>
    <w:p w14:paraId="12EDCC1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这是一种贫乏的侍奉上帝的方式，更适合婴孩而非成年人。</w:t>
      </w:r>
    </w:p>
    <w:p w14:paraId="046F5A57">
      <w:pPr>
        <w:spacing w:line="274" w:lineRule="auto"/>
        <w:rPr>
          <w:rFonts w:hint="eastAsia" w:ascii="方正楷体_GBK" w:hAnsi="方正楷体_GBK" w:eastAsia="方正楷体_GBK" w:cs="方正楷体_GBK"/>
          <w:sz w:val="30"/>
          <w:szCs w:val="30"/>
        </w:rPr>
      </w:pPr>
    </w:p>
    <w:p w14:paraId="5745260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further to be observed that Paul says the fathers of the Old Testament "were in bondage under the law," after the manner of servants, specially by reason of rites and ceremonies.</w:t>
      </w:r>
    </w:p>
    <w:p w14:paraId="3909FED5">
      <w:pPr>
        <w:spacing w:line="274" w:lineRule="auto"/>
        <w:rPr>
          <w:rFonts w:hint="eastAsia" w:ascii="方正楷体_GBK" w:hAnsi="方正楷体_GBK" w:eastAsia="方正楷体_GBK" w:cs="方正楷体_GBK"/>
          <w:sz w:val="30"/>
          <w:szCs w:val="30"/>
        </w:rPr>
      </w:pPr>
    </w:p>
    <w:p w14:paraId="446EA7E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进一步要注意的是，保罗说旧约的先祖"在律法之下受管束"，如同仆人，特别是因为仪式和礼仪。</w:t>
      </w:r>
    </w:p>
    <w:p w14:paraId="2E7755C9">
      <w:pPr>
        <w:spacing w:line="274" w:lineRule="auto"/>
        <w:rPr>
          <w:rFonts w:hint="eastAsia" w:ascii="方正楷体_GBK" w:hAnsi="方正楷体_GBK" w:eastAsia="方正楷体_GBK" w:cs="方正楷体_GBK"/>
          <w:sz w:val="30"/>
          <w:szCs w:val="30"/>
        </w:rPr>
      </w:pPr>
    </w:p>
    <w:p w14:paraId="22042FD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it follows that the observation of a religion in which are manifold bodily rites and figures is a kind of bondage and pertains to the church for the time of her infancy or minority.</w:t>
      </w:r>
    </w:p>
    <w:p w14:paraId="70D343A3">
      <w:pPr>
        <w:spacing w:line="274" w:lineRule="auto"/>
        <w:rPr>
          <w:rFonts w:hint="eastAsia" w:ascii="方正楷体_GBK" w:hAnsi="方正楷体_GBK" w:eastAsia="方正楷体_GBK" w:cs="方正楷体_GBK"/>
          <w:sz w:val="30"/>
          <w:szCs w:val="30"/>
        </w:rPr>
      </w:pPr>
    </w:p>
    <w:p w14:paraId="617A505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由此可见，遵守一种包含多种身体仪式和象征的宗教是一种奴役，是属于教会婴儿期或未成年时期的。</w:t>
      </w:r>
    </w:p>
    <w:p w14:paraId="1EBD238B">
      <w:pPr>
        <w:spacing w:line="274" w:lineRule="auto"/>
        <w:rPr>
          <w:rFonts w:hint="eastAsia" w:ascii="方正楷体_GBK" w:hAnsi="方正楷体_GBK" w:eastAsia="方正楷体_GBK" w:cs="方正楷体_GBK"/>
          <w:sz w:val="30"/>
          <w:szCs w:val="30"/>
        </w:rPr>
      </w:pPr>
    </w:p>
    <w:p w14:paraId="707E67A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this be remembered against the Romish religion.</w:t>
      </w:r>
    </w:p>
    <w:p w14:paraId="3BA2ED3A">
      <w:pPr>
        <w:spacing w:line="274" w:lineRule="auto"/>
        <w:rPr>
          <w:rFonts w:hint="eastAsia" w:ascii="方正楷体_GBK" w:hAnsi="方正楷体_GBK" w:eastAsia="方正楷体_GBK" w:cs="方正楷体_GBK"/>
          <w:sz w:val="30"/>
          <w:szCs w:val="30"/>
        </w:rPr>
      </w:pPr>
    </w:p>
    <w:p w14:paraId="2A3D62A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让这一点成为对抗罗马宗教的提醒。</w:t>
      </w:r>
    </w:p>
    <w:p w14:paraId="466F463A">
      <w:pPr>
        <w:spacing w:line="274" w:lineRule="auto"/>
        <w:rPr>
          <w:rFonts w:hint="eastAsia" w:ascii="方正楷体_GBK" w:hAnsi="方正楷体_GBK" w:eastAsia="方正楷体_GBK" w:cs="方正楷体_GBK"/>
          <w:sz w:val="30"/>
          <w:szCs w:val="30"/>
        </w:rPr>
      </w:pPr>
    </w:p>
    <w:p w14:paraId="086A0D4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like to that of the Jews in the Old Testament, standing for the greatest part in bodily rites, in differences of meats and drinks, in differences of times, places, garments, in exercises and afflictions of the body, in local succession, in the collation of grace by the work done, and such like.</w:t>
      </w:r>
    </w:p>
    <w:p w14:paraId="182F0B65">
      <w:pPr>
        <w:spacing w:line="274" w:lineRule="auto"/>
        <w:rPr>
          <w:rFonts w:hint="eastAsia" w:ascii="方正楷体_GBK" w:hAnsi="方正楷体_GBK" w:eastAsia="方正楷体_GBK" w:cs="方正楷体_GBK"/>
          <w:sz w:val="30"/>
          <w:szCs w:val="30"/>
        </w:rPr>
      </w:pPr>
    </w:p>
    <w:p w14:paraId="620D398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因为它像旧约中的犹太人宗教，大部分在于身体仪式，在食物和饮料的分别，在时间、地点、衣服的分别，在身体的操练和苦行，在地方传承，在通过所做工作施予恩典等类似事物。</w:t>
      </w:r>
    </w:p>
    <w:p w14:paraId="2B2F4149">
      <w:pPr>
        <w:spacing w:line="274" w:lineRule="auto"/>
        <w:rPr>
          <w:rFonts w:hint="eastAsia" w:ascii="方正楷体_GBK" w:hAnsi="方正楷体_GBK" w:eastAsia="方正楷体_GBK" w:cs="方正楷体_GBK"/>
          <w:sz w:val="30"/>
          <w:szCs w:val="30"/>
        </w:rPr>
      </w:pPr>
    </w:p>
    <w:p w14:paraId="11D52CF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manifest to them which know the Mass, which indeed is nothing but a mass of ceremonies.</w:t>
      </w:r>
    </w:p>
    <w:p w14:paraId="598B37F2">
      <w:pPr>
        <w:spacing w:line="274" w:lineRule="auto"/>
        <w:rPr>
          <w:rFonts w:hint="eastAsia" w:ascii="方正楷体_GBK" w:hAnsi="方正楷体_GBK" w:eastAsia="方正楷体_GBK" w:cs="方正楷体_GBK"/>
          <w:sz w:val="30"/>
          <w:szCs w:val="30"/>
        </w:rPr>
      </w:pPr>
    </w:p>
    <w:p w14:paraId="6BD8557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这对那些了解弥撒的人来说是明显的，弥撒实际上只不过是一堆仪式。</w:t>
      </w:r>
    </w:p>
    <w:p w14:paraId="5C23575B">
      <w:pPr>
        <w:spacing w:line="274" w:lineRule="auto"/>
        <w:rPr>
          <w:rFonts w:hint="eastAsia" w:ascii="方正楷体_GBK" w:hAnsi="方正楷体_GBK" w:eastAsia="方正楷体_GBK" w:cs="方正楷体_GBK"/>
          <w:sz w:val="30"/>
          <w:szCs w:val="30"/>
        </w:rPr>
      </w:pPr>
    </w:p>
    <w:p w14:paraId="38B3881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Roman religion is a childish and babyish religion.</w:t>
      </w:r>
    </w:p>
    <w:p w14:paraId="76A2EF9E">
      <w:pPr>
        <w:spacing w:line="274" w:lineRule="auto"/>
        <w:rPr>
          <w:rFonts w:hint="eastAsia" w:ascii="方正楷体_GBK" w:hAnsi="方正楷体_GBK" w:eastAsia="方正楷体_GBK" w:cs="方正楷体_GBK"/>
          <w:sz w:val="30"/>
          <w:szCs w:val="30"/>
        </w:rPr>
      </w:pPr>
    </w:p>
    <w:p w14:paraId="7BD6E71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因此罗马宗教是一种幼稚的、婴儿般的宗教。</w:t>
      </w:r>
    </w:p>
    <w:p w14:paraId="1E1C0E5A">
      <w:pPr>
        <w:spacing w:line="274" w:lineRule="auto"/>
        <w:rPr>
          <w:rFonts w:hint="eastAsia" w:ascii="方正楷体_GBK" w:hAnsi="方正楷体_GBK" w:eastAsia="方正楷体_GBK" w:cs="方正楷体_GBK"/>
          <w:sz w:val="30"/>
          <w:szCs w:val="30"/>
        </w:rPr>
      </w:pPr>
    </w:p>
    <w:p w14:paraId="5C35C16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it were of God, yet is it not fit for the church of the New Testament that is come forth of her minority.</w:t>
      </w:r>
    </w:p>
    <w:p w14:paraId="1D0C32DB">
      <w:pPr>
        <w:spacing w:line="274" w:lineRule="auto"/>
        <w:rPr>
          <w:rFonts w:hint="eastAsia" w:ascii="方正楷体_GBK" w:hAnsi="方正楷体_GBK" w:eastAsia="方正楷体_GBK" w:cs="方正楷体_GBK"/>
          <w:sz w:val="30"/>
          <w:szCs w:val="30"/>
        </w:rPr>
      </w:pPr>
    </w:p>
    <w:p w14:paraId="74F94BE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即使它是出于上帝的，它也不适合已经脱离未成年状态的新约教会。</w:t>
      </w:r>
    </w:p>
    <w:p w14:paraId="14320147">
      <w:pPr>
        <w:spacing w:line="274" w:lineRule="auto"/>
        <w:rPr>
          <w:rFonts w:hint="eastAsia" w:ascii="方正楷体_GBK" w:hAnsi="方正楷体_GBK" w:eastAsia="方正楷体_GBK" w:cs="方正楷体_GBK"/>
          <w:sz w:val="30"/>
          <w:szCs w:val="30"/>
        </w:rPr>
      </w:pPr>
    </w:p>
    <w:p w14:paraId="3AF9DFE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Religion that stands in the afflicting of the body is but a shadow and an appearance of humility (Col. 2:23).</w:t>
      </w:r>
    </w:p>
    <w:p w14:paraId="4075B641">
      <w:pPr>
        <w:spacing w:line="274" w:lineRule="auto"/>
        <w:rPr>
          <w:rFonts w:hint="eastAsia" w:ascii="方正楷体_GBK" w:hAnsi="方正楷体_GBK" w:eastAsia="方正楷体_GBK" w:cs="方正楷体_GBK"/>
          <w:sz w:val="30"/>
          <w:szCs w:val="30"/>
        </w:rPr>
      </w:pPr>
    </w:p>
    <w:p w14:paraId="72AD82C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在身体苦行中成立的宗教只不过是谦卑的影子和外表（西2:23）。</w:t>
      </w:r>
    </w:p>
    <w:p w14:paraId="5619ADFF">
      <w:pPr>
        <w:spacing w:line="274" w:lineRule="auto"/>
        <w:rPr>
          <w:rFonts w:hint="eastAsia" w:ascii="方正楷体_GBK" w:hAnsi="方正楷体_GBK" w:eastAsia="方正楷体_GBK" w:cs="方正楷体_GBK"/>
          <w:sz w:val="30"/>
          <w:szCs w:val="30"/>
        </w:rPr>
      </w:pPr>
    </w:p>
    <w:p w14:paraId="7A182AD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true worshipers of God" in the New Testament "worship him in spirit and truth" (John 4:24).</w:t>
      </w:r>
    </w:p>
    <w:p w14:paraId="71C128D3">
      <w:pPr>
        <w:spacing w:line="274" w:lineRule="auto"/>
        <w:rPr>
          <w:rFonts w:hint="eastAsia" w:ascii="方正楷体_GBK" w:hAnsi="方正楷体_GBK" w:eastAsia="方正楷体_GBK" w:cs="方正楷体_GBK"/>
          <w:sz w:val="30"/>
          <w:szCs w:val="30"/>
        </w:rPr>
      </w:pPr>
    </w:p>
    <w:p w14:paraId="65F84A5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而在新约中"真正敬拜上帝的人要用心灵和诚实敬拜祂"（约4:24）。</w:t>
      </w:r>
    </w:p>
    <w:p w14:paraId="1124C3B8">
      <w:pPr>
        <w:spacing w:line="274" w:lineRule="auto"/>
        <w:rPr>
          <w:rFonts w:hint="eastAsia" w:ascii="方正楷体_GBK" w:hAnsi="方正楷体_GBK" w:eastAsia="方正楷体_GBK" w:cs="方正楷体_GBK"/>
          <w:sz w:val="30"/>
          <w:szCs w:val="30"/>
        </w:rPr>
      </w:pPr>
    </w:p>
    <w:p w14:paraId="1ADD806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fullness of time," or, "the full time," is that time in which the captivity of the church ends and her liberty begins.</w:t>
      </w:r>
    </w:p>
    <w:p w14:paraId="5ADCFB1D">
      <w:pPr>
        <w:spacing w:line="274" w:lineRule="auto"/>
        <w:rPr>
          <w:rFonts w:hint="eastAsia" w:ascii="方正楷体_GBK" w:hAnsi="方正楷体_GBK" w:eastAsia="方正楷体_GBK" w:cs="方正楷体_GBK"/>
          <w:sz w:val="30"/>
          <w:szCs w:val="30"/>
        </w:rPr>
      </w:pPr>
    </w:p>
    <w:p w14:paraId="0631AA7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"时候满足"或"满足的时候"，是指教会的囚禁结束而自由开始的时候。</w:t>
      </w:r>
    </w:p>
    <w:p w14:paraId="27AAB029">
      <w:pPr>
        <w:spacing w:line="274" w:lineRule="auto"/>
        <w:rPr>
          <w:rFonts w:hint="eastAsia" w:ascii="方正楷体_GBK" w:hAnsi="方正楷体_GBK" w:eastAsia="方正楷体_GBK" w:cs="方正楷体_GBK"/>
          <w:sz w:val="30"/>
          <w:szCs w:val="30"/>
        </w:rPr>
      </w:pPr>
    </w:p>
    <w:p w14:paraId="1D3C95A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time was ended four thousand years from the creation.</w:t>
      </w:r>
    </w:p>
    <w:p w14:paraId="3DC27B08">
      <w:pPr>
        <w:spacing w:line="274" w:lineRule="auto"/>
        <w:rPr>
          <w:rFonts w:hint="eastAsia" w:ascii="方正楷体_GBK" w:hAnsi="方正楷体_GBK" w:eastAsia="方正楷体_GBK" w:cs="方正楷体_GBK"/>
          <w:sz w:val="30"/>
          <w:szCs w:val="30"/>
        </w:rPr>
      </w:pPr>
    </w:p>
    <w:p w14:paraId="314F71D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这时间在创世后四千年结束。</w:t>
      </w:r>
    </w:p>
    <w:p w14:paraId="141F09A2">
      <w:pPr>
        <w:spacing w:line="274" w:lineRule="auto"/>
        <w:rPr>
          <w:rFonts w:hint="eastAsia" w:ascii="方正楷体_GBK" w:hAnsi="方正楷体_GBK" w:eastAsia="方正楷体_GBK" w:cs="方正楷体_GBK"/>
          <w:sz w:val="30"/>
          <w:szCs w:val="30"/>
        </w:rPr>
      </w:pPr>
    </w:p>
    <w:p w14:paraId="1B84388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called "a full time" because it was designed and appointed by the will and providence of the heavenly Father.</w:t>
      </w:r>
    </w:p>
    <w:p w14:paraId="4E0B027B">
      <w:pPr>
        <w:spacing w:line="274" w:lineRule="auto"/>
        <w:rPr>
          <w:rFonts w:hint="eastAsia" w:ascii="方正楷体_GBK" w:hAnsi="方正楷体_GBK" w:eastAsia="方正楷体_GBK" w:cs="方正楷体_GBK"/>
          <w:sz w:val="30"/>
          <w:szCs w:val="30"/>
        </w:rPr>
      </w:pPr>
    </w:p>
    <w:p w14:paraId="626470F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它被称为"满足的时候"，因为它是由天父的旨意和护理所设计和指定的。</w:t>
      </w:r>
    </w:p>
    <w:p w14:paraId="67158226">
      <w:pPr>
        <w:spacing w:line="274" w:lineRule="auto"/>
        <w:rPr>
          <w:rFonts w:hint="eastAsia" w:ascii="方正楷体_GBK" w:hAnsi="方正楷体_GBK" w:eastAsia="方正楷体_GBK" w:cs="方正楷体_GBK"/>
          <w:sz w:val="30"/>
          <w:szCs w:val="30"/>
        </w:rPr>
      </w:pPr>
    </w:p>
    <w:p w14:paraId="6A3442A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is Lord of time and all seasons are in His hand.</w:t>
      </w:r>
    </w:p>
    <w:p w14:paraId="0EE03596">
      <w:pPr>
        <w:spacing w:line="274" w:lineRule="auto"/>
        <w:rPr>
          <w:rFonts w:hint="eastAsia" w:ascii="方正楷体_GBK" w:hAnsi="方正楷体_GBK" w:eastAsia="方正楷体_GBK" w:cs="方正楷体_GBK"/>
          <w:sz w:val="30"/>
          <w:szCs w:val="30"/>
        </w:rPr>
      </w:pPr>
    </w:p>
    <w:p w14:paraId="74A5133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因为祂是时间的主，所有季节都在祂手中。</w:t>
      </w:r>
    </w:p>
    <w:p w14:paraId="5E85F4E6">
      <w:pPr>
        <w:spacing w:line="274" w:lineRule="auto"/>
        <w:rPr>
          <w:rFonts w:hint="eastAsia" w:ascii="方正楷体_GBK" w:hAnsi="方正楷体_GBK" w:eastAsia="方正楷体_GBK" w:cs="方正楷体_GBK"/>
          <w:sz w:val="30"/>
          <w:szCs w:val="30"/>
        </w:rPr>
      </w:pPr>
    </w:p>
    <w:p w14:paraId="36BDF3E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His will or providence makes times fit or unfit.</w:t>
      </w:r>
    </w:p>
    <w:p w14:paraId="4A5ADE23">
      <w:pPr>
        <w:spacing w:line="274" w:lineRule="auto"/>
        <w:rPr>
          <w:rFonts w:hint="eastAsia" w:ascii="方正楷体_GBK" w:hAnsi="方正楷体_GBK" w:eastAsia="方正楷体_GBK" w:cs="方正楷体_GBK"/>
          <w:sz w:val="30"/>
          <w:szCs w:val="30"/>
        </w:rPr>
      </w:pPr>
    </w:p>
    <w:p w14:paraId="7243153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祂的旨意或护理使时间合适或不合适。</w:t>
      </w:r>
    </w:p>
    <w:p w14:paraId="254C46E3">
      <w:pPr>
        <w:spacing w:line="274" w:lineRule="auto"/>
        <w:rPr>
          <w:rFonts w:hint="eastAsia" w:ascii="方正楷体_GBK" w:hAnsi="方正楷体_GBK" w:eastAsia="方正楷体_GBK" w:cs="方正楷体_GBK"/>
          <w:sz w:val="30"/>
          <w:szCs w:val="30"/>
        </w:rPr>
      </w:pPr>
    </w:p>
    <w:p w14:paraId="23BDF9E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then that is the only full and fit time for the enjoying of any blessing of God, which He by His providence appoints.</w:t>
      </w:r>
    </w:p>
    <w:p w14:paraId="2FD0D418">
      <w:pPr>
        <w:spacing w:line="274" w:lineRule="auto"/>
        <w:rPr>
          <w:rFonts w:hint="eastAsia" w:ascii="方正楷体_GBK" w:hAnsi="方正楷体_GBK" w:eastAsia="方正楷体_GBK" w:cs="方正楷体_GBK"/>
          <w:sz w:val="30"/>
          <w:szCs w:val="30"/>
        </w:rPr>
      </w:pPr>
    </w:p>
    <w:p w14:paraId="17E8D52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注意，那唯一完全且合适的享受上帝任何祝福的时间，就是祂通过祂的护理所指定的。</w:t>
      </w:r>
    </w:p>
    <w:p w14:paraId="611E3FD1">
      <w:pPr>
        <w:spacing w:line="274" w:lineRule="auto"/>
        <w:rPr>
          <w:rFonts w:hint="eastAsia" w:ascii="方正楷体_GBK" w:hAnsi="方正楷体_GBK" w:eastAsia="方正楷体_GBK" w:cs="方正楷体_GBK"/>
          <w:sz w:val="30"/>
          <w:szCs w:val="30"/>
        </w:rPr>
      </w:pPr>
    </w:p>
    <w:p w14:paraId="1D3A0DB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teach us when by prayer we ask any good thing at God's hand not to prescribe any time unto God, but to leave it to His providence.</w:t>
      </w:r>
    </w:p>
    <w:p w14:paraId="0E36C627">
      <w:pPr>
        <w:spacing w:line="274" w:lineRule="auto"/>
        <w:rPr>
          <w:rFonts w:hint="eastAsia" w:ascii="方正楷体_GBK" w:hAnsi="方正楷体_GBK" w:eastAsia="方正楷体_GBK" w:cs="方正楷体_GBK"/>
          <w:sz w:val="30"/>
          <w:szCs w:val="30"/>
        </w:rPr>
      </w:pPr>
    </w:p>
    <w:p w14:paraId="1F55996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这必须教导我们，当通过祷告向上帝求任何美好的事物时，不要向上帝规定任何时间，而是将它留给祂的护理。</w:t>
      </w:r>
    </w:p>
    <w:p w14:paraId="795CB53E">
      <w:pPr>
        <w:spacing w:line="274" w:lineRule="auto"/>
        <w:rPr>
          <w:rFonts w:hint="eastAsia" w:ascii="方正楷体_GBK" w:hAnsi="方正楷体_GBK" w:eastAsia="方正楷体_GBK" w:cs="方正楷体_GBK"/>
          <w:sz w:val="30"/>
          <w:szCs w:val="30"/>
        </w:rPr>
      </w:pPr>
    </w:p>
    <w:p w14:paraId="0C2A681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if you live in any misery, wait on the Lord and be content.</w:t>
      </w:r>
    </w:p>
    <w:p w14:paraId="16EE6EA6">
      <w:pPr>
        <w:spacing w:line="274" w:lineRule="auto"/>
        <w:rPr>
          <w:rFonts w:hint="eastAsia" w:ascii="方正楷体_GBK" w:hAnsi="方正楷体_GBK" w:eastAsia="方正楷体_GBK" w:cs="方正楷体_GBK"/>
          <w:sz w:val="30"/>
          <w:szCs w:val="30"/>
        </w:rPr>
      </w:pPr>
    </w:p>
    <w:p w14:paraId="1020152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再者，如果你生活在任何苦难中，等候主并满足。</w:t>
      </w:r>
    </w:p>
    <w:p w14:paraId="55E92F21">
      <w:pPr>
        <w:spacing w:line="274" w:lineRule="auto"/>
        <w:rPr>
          <w:rFonts w:hint="eastAsia" w:ascii="方正楷体_GBK" w:hAnsi="方正楷体_GBK" w:eastAsia="方正楷体_GBK" w:cs="方正楷体_GBK"/>
          <w:sz w:val="30"/>
          <w:szCs w:val="30"/>
        </w:rPr>
      </w:pPr>
    </w:p>
    <w:p w14:paraId="324E58D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is the fit and best time of your deliverance which God has appointed.</w:t>
      </w:r>
    </w:p>
    <w:p w14:paraId="598DC13E">
      <w:pPr>
        <w:spacing w:line="274" w:lineRule="auto"/>
        <w:rPr>
          <w:rFonts w:hint="eastAsia" w:ascii="方正楷体_GBK" w:hAnsi="方正楷体_GBK" w:eastAsia="方正楷体_GBK" w:cs="方正楷体_GBK"/>
          <w:sz w:val="30"/>
          <w:szCs w:val="30"/>
        </w:rPr>
      </w:pPr>
    </w:p>
    <w:p w14:paraId="3CC45B9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因为上帝所指定的是你得解脱的合适和最佳时间。</w:t>
      </w:r>
    </w:p>
    <w:p w14:paraId="71D44FC3">
      <w:pPr>
        <w:spacing w:line="274" w:lineRule="auto"/>
        <w:rPr>
          <w:rFonts w:hint="eastAsia" w:ascii="方正楷体_GBK" w:hAnsi="方正楷体_GBK" w:eastAsia="方正楷体_GBK" w:cs="方正楷体_GBK"/>
          <w:sz w:val="30"/>
          <w:szCs w:val="30"/>
        </w:rPr>
      </w:pPr>
    </w:p>
    <w:p w14:paraId="5F5F579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you must be admonished to pray to God for grace and mercy and to turn to Him this day before tomorrow.</w:t>
      </w:r>
    </w:p>
    <w:p w14:paraId="7869E76F">
      <w:pPr>
        <w:spacing w:line="274" w:lineRule="auto"/>
        <w:rPr>
          <w:rFonts w:hint="eastAsia" w:ascii="方正楷体_GBK" w:hAnsi="方正楷体_GBK" w:eastAsia="方正楷体_GBK" w:cs="方正楷体_GBK"/>
          <w:sz w:val="30"/>
          <w:szCs w:val="30"/>
        </w:rPr>
      </w:pPr>
    </w:p>
    <w:p w14:paraId="69FC5F3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最后，你必须被告诫向上帝祈求恩典和怜悯，并在明天之前就在今天转向祂。</w:t>
      </w:r>
    </w:p>
    <w:p w14:paraId="71C917DA">
      <w:pPr>
        <w:spacing w:line="274" w:lineRule="auto"/>
        <w:rPr>
          <w:rFonts w:hint="eastAsia" w:ascii="方正楷体_GBK" w:hAnsi="方正楷体_GBK" w:eastAsia="方正楷体_GBK" w:cs="方正楷体_GBK"/>
          <w:sz w:val="30"/>
          <w:szCs w:val="30"/>
        </w:rPr>
      </w:pPr>
    </w:p>
    <w:p w14:paraId="393FF92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is the time which God has appointed for these duties.</w:t>
      </w:r>
    </w:p>
    <w:p w14:paraId="669695C5">
      <w:pPr>
        <w:spacing w:line="274" w:lineRule="auto"/>
        <w:rPr>
          <w:rFonts w:hint="eastAsia" w:ascii="方正楷体_GBK" w:hAnsi="方正楷体_GBK" w:eastAsia="方正楷体_GBK" w:cs="方正楷体_GBK"/>
          <w:sz w:val="30"/>
          <w:szCs w:val="30"/>
        </w:rPr>
      </w:pPr>
    </w:p>
    <w:p w14:paraId="6025D31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因为这是上帝为这些职责所指定的时间。</w:t>
      </w:r>
    </w:p>
    <w:p w14:paraId="1FD2004D">
      <w:pPr>
        <w:spacing w:line="274" w:lineRule="auto"/>
        <w:rPr>
          <w:rFonts w:hint="eastAsia" w:ascii="方正楷体_GBK" w:hAnsi="方正楷体_GBK" w:eastAsia="方正楷体_GBK" w:cs="方正楷体_GBK"/>
          <w:sz w:val="30"/>
          <w:szCs w:val="30"/>
        </w:rPr>
      </w:pPr>
    </w:p>
    <w:p w14:paraId="096F08B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day of grace," and therefore the only fit time (Heb. 3:7; Ps. 32:6).</w:t>
      </w:r>
    </w:p>
    <w:p w14:paraId="5716F044">
      <w:pPr>
        <w:spacing w:line="274" w:lineRule="auto"/>
        <w:rPr>
          <w:rFonts w:hint="eastAsia" w:ascii="方正楷体_GBK" w:hAnsi="方正楷体_GBK" w:eastAsia="方正楷体_GBK" w:cs="方正楷体_GBK"/>
          <w:sz w:val="30"/>
          <w:szCs w:val="30"/>
        </w:rPr>
      </w:pPr>
    </w:p>
    <w:p w14:paraId="7A6B5E3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"这是恩典的日子，"因此是唯一合适的时间（来3:7；诗32:6）。</w:t>
      </w:r>
    </w:p>
    <w:p w14:paraId="24F4B0C0">
      <w:pPr>
        <w:spacing w:line="274" w:lineRule="auto"/>
        <w:rPr>
          <w:rFonts w:hint="eastAsia" w:ascii="方正楷体_GBK" w:hAnsi="方正楷体_GBK" w:eastAsia="方正楷体_GBK" w:cs="方正楷体_GBK"/>
          <w:sz w:val="30"/>
          <w:szCs w:val="30"/>
        </w:rPr>
      </w:pPr>
    </w:p>
    <w:p w14:paraId="305A4FD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similitude. Now I come to the first reason whereby Paul confirms his main argument.</w:t>
      </w:r>
    </w:p>
    <w:p w14:paraId="323AE1E4">
      <w:pPr>
        <w:spacing w:line="274" w:lineRule="auto"/>
        <w:rPr>
          <w:rFonts w:hint="eastAsia" w:ascii="方正楷体_GBK" w:hAnsi="方正楷体_GBK" w:eastAsia="方正楷体_GBK" w:cs="方正楷体_GBK"/>
          <w:sz w:val="30"/>
          <w:szCs w:val="30"/>
        </w:rPr>
      </w:pPr>
    </w:p>
    <w:p w14:paraId="1982903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关于比喻就讲这么多。现在我来到保罗确认他主要论点的第一个理由。</w:t>
      </w:r>
    </w:p>
    <w:p w14:paraId="6507249C">
      <w:pPr>
        <w:spacing w:line="274" w:lineRule="auto"/>
        <w:rPr>
          <w:rFonts w:hint="eastAsia" w:ascii="方正楷体_GBK" w:hAnsi="方正楷体_GBK" w:eastAsia="方正楷体_GBK" w:cs="方正楷体_GBK"/>
          <w:sz w:val="30"/>
          <w:szCs w:val="30"/>
        </w:rPr>
      </w:pPr>
    </w:p>
    <w:p w14:paraId="0395F22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has purchased and procured your liberty.</w:t>
      </w:r>
    </w:p>
    <w:p w14:paraId="0D8574E8">
      <w:pPr>
        <w:spacing w:line="274" w:lineRule="auto"/>
        <w:rPr>
          <w:rFonts w:hint="eastAsia" w:ascii="方正楷体_GBK" w:hAnsi="方正楷体_GBK" w:eastAsia="方正楷体_GBK" w:cs="方正楷体_GBK"/>
          <w:sz w:val="30"/>
          <w:szCs w:val="30"/>
        </w:rPr>
      </w:pPr>
    </w:p>
    <w:p w14:paraId="108262D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基督已经购买并获得了你们的自由。</w:t>
      </w:r>
    </w:p>
    <w:p w14:paraId="654A7E11">
      <w:pPr>
        <w:spacing w:line="274" w:lineRule="auto"/>
        <w:rPr>
          <w:rFonts w:hint="eastAsia" w:ascii="方正楷体_GBK" w:hAnsi="方正楷体_GBK" w:eastAsia="方正楷体_GBK" w:cs="方正楷体_GBK"/>
          <w:sz w:val="30"/>
          <w:szCs w:val="30"/>
        </w:rPr>
      </w:pPr>
    </w:p>
    <w:p w14:paraId="74C8D4F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time thereof is come and past.</w:t>
      </w:r>
    </w:p>
    <w:p w14:paraId="0BE873DC">
      <w:pPr>
        <w:spacing w:line="274" w:lineRule="auto"/>
        <w:rPr>
          <w:rFonts w:hint="eastAsia" w:ascii="方正楷体_GBK" w:hAnsi="方正楷体_GBK" w:eastAsia="方正楷体_GBK" w:cs="方正楷体_GBK"/>
          <w:sz w:val="30"/>
          <w:szCs w:val="30"/>
        </w:rPr>
      </w:pPr>
    </w:p>
    <w:p w14:paraId="1F47D6C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因此，它的时间已经到来并过去了。</w:t>
      </w:r>
    </w:p>
    <w:p w14:paraId="7D6BC2DB">
      <w:pPr>
        <w:spacing w:line="274" w:lineRule="auto"/>
        <w:rPr>
          <w:rFonts w:hint="eastAsia" w:ascii="方正楷体_GBK" w:hAnsi="方正楷体_GBK" w:eastAsia="方正楷体_GBK" w:cs="方正楷体_GBK"/>
          <w:sz w:val="30"/>
          <w:szCs w:val="30"/>
        </w:rPr>
      </w:pPr>
    </w:p>
    <w:p w14:paraId="7C489A0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clearing of this reason, Paul sets down the way and order which was used in procuring this liberty.</w:t>
      </w:r>
    </w:p>
    <w:p w14:paraId="43533CE8">
      <w:pPr>
        <w:spacing w:line="274" w:lineRule="auto"/>
        <w:rPr>
          <w:rFonts w:hint="eastAsia" w:ascii="方正楷体_GBK" w:hAnsi="方正楷体_GBK" w:eastAsia="方正楷体_GBK" w:cs="方正楷体_GBK"/>
          <w:sz w:val="30"/>
          <w:szCs w:val="30"/>
        </w:rPr>
      </w:pPr>
    </w:p>
    <w:p w14:paraId="5CCAA45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为了更清楚地阐明这个理由，保罗陈述了获取这自由所使用的方式和顺序。</w:t>
      </w:r>
    </w:p>
    <w:p w14:paraId="1D5D3358">
      <w:pPr>
        <w:spacing w:line="274" w:lineRule="auto"/>
        <w:rPr>
          <w:rFonts w:hint="eastAsia" w:ascii="方正楷体_GBK" w:hAnsi="方正楷体_GBK" w:eastAsia="方正楷体_GBK" w:cs="方正楷体_GBK"/>
          <w:sz w:val="30"/>
          <w:szCs w:val="30"/>
        </w:rPr>
      </w:pPr>
    </w:p>
    <w:p w14:paraId="2711424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contains five degrees.</w:t>
      </w:r>
    </w:p>
    <w:p w14:paraId="0160A30F">
      <w:pPr>
        <w:spacing w:line="274" w:lineRule="auto"/>
        <w:rPr>
          <w:rFonts w:hint="eastAsia" w:ascii="方正楷体_GBK" w:hAnsi="方正楷体_GBK" w:eastAsia="方正楷体_GBK" w:cs="方正楷体_GBK"/>
          <w:sz w:val="30"/>
          <w:szCs w:val="30"/>
        </w:rPr>
      </w:pPr>
    </w:p>
    <w:p w14:paraId="5816088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它包含五个程度。</w:t>
      </w:r>
    </w:p>
    <w:p w14:paraId="6C907E4E">
      <w:pPr>
        <w:spacing w:line="274" w:lineRule="auto"/>
        <w:rPr>
          <w:rFonts w:hint="eastAsia" w:ascii="方正楷体_GBK" w:hAnsi="方正楷体_GBK" w:eastAsia="方正楷体_GBK" w:cs="方正楷体_GBK"/>
          <w:sz w:val="30"/>
          <w:szCs w:val="30"/>
        </w:rPr>
      </w:pPr>
    </w:p>
    <w:p w14:paraId="43221A7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sending of the Son; the second, His incarnation; the third, His subjection to the law; the fourth, our redemption from the law; the fifth, the fruition of our adoption (vv. 4–5).</w:t>
      </w:r>
    </w:p>
    <w:p w14:paraId="4F4B61FB">
      <w:pPr>
        <w:spacing w:line="274" w:lineRule="auto"/>
        <w:rPr>
          <w:rFonts w:hint="eastAsia" w:ascii="方正楷体_GBK" w:hAnsi="方正楷体_GBK" w:eastAsia="方正楷体_GBK" w:cs="方正楷体_GBK"/>
          <w:sz w:val="30"/>
          <w:szCs w:val="30"/>
        </w:rPr>
      </w:pPr>
    </w:p>
    <w:p w14:paraId="7A37500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第一是子的差遣；第二，祂的道成肉身；第三，祂对律法的顺服；第四，我们从律法中被赎出；第五，我们收养的享受（第4-5节）。</w:t>
      </w:r>
    </w:p>
    <w:p w14:paraId="77D78173">
      <w:pPr>
        <w:spacing w:line="274" w:lineRule="auto"/>
        <w:rPr>
          <w:rFonts w:hint="eastAsia" w:ascii="方正楷体_GBK" w:hAnsi="方正楷体_GBK" w:eastAsia="方正楷体_GBK" w:cs="方正楷体_GBK"/>
          <w:sz w:val="30"/>
          <w:szCs w:val="30"/>
        </w:rPr>
      </w:pPr>
    </w:p>
    <w:p w14:paraId="58394F6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the sending of the Son, in these words: "In the fullness of time, God sent forth his Son."</w:t>
      </w:r>
    </w:p>
    <w:p w14:paraId="7C435AA7">
      <w:pPr>
        <w:spacing w:line="274" w:lineRule="auto"/>
        <w:rPr>
          <w:rFonts w:hint="eastAsia" w:ascii="方正楷体_GBK" w:hAnsi="方正楷体_GBK" w:eastAsia="方正楷体_GBK" w:cs="方正楷体_GBK"/>
          <w:sz w:val="30"/>
          <w:szCs w:val="30"/>
        </w:rPr>
      </w:pPr>
    </w:p>
    <w:p w14:paraId="29D29BD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第一，子的差遣，在这些话中："及至时候满足，上帝差遣祂的儿子。"</w:t>
      </w:r>
    </w:p>
    <w:p w14:paraId="252D4E7C">
      <w:pPr>
        <w:spacing w:line="274" w:lineRule="auto"/>
        <w:rPr>
          <w:rFonts w:hint="eastAsia" w:ascii="方正楷体_GBK" w:hAnsi="方正楷体_GBK" w:eastAsia="方正楷体_GBK" w:cs="方正楷体_GBK"/>
          <w:sz w:val="30"/>
          <w:szCs w:val="30"/>
        </w:rPr>
      </w:pPr>
    </w:p>
    <w:p w14:paraId="659A4B7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may attain to the sense of this great mystery, six questions are to be propounded.</w:t>
      </w:r>
    </w:p>
    <w:p w14:paraId="0FDC80E1">
      <w:pPr>
        <w:spacing w:line="274" w:lineRule="auto"/>
        <w:rPr>
          <w:rFonts w:hint="eastAsia" w:ascii="方正楷体_GBK" w:hAnsi="方正楷体_GBK" w:eastAsia="方正楷体_GBK" w:cs="方正楷体_GBK"/>
          <w:sz w:val="30"/>
          <w:szCs w:val="30"/>
        </w:rPr>
      </w:pPr>
    </w:p>
    <w:p w14:paraId="3A4947D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为了我们能够理解这个伟大奥秘的意义，需要提出六个问题。</w:t>
      </w:r>
    </w:p>
    <w:p w14:paraId="089CDB84">
      <w:pPr>
        <w:spacing w:line="274" w:lineRule="auto"/>
        <w:rPr>
          <w:rFonts w:hint="eastAsia" w:ascii="方正楷体_GBK" w:hAnsi="方正楷体_GBK" w:eastAsia="方正楷体_GBK" w:cs="方正楷体_GBK"/>
          <w:sz w:val="30"/>
          <w:szCs w:val="30"/>
        </w:rPr>
      </w:pPr>
    </w:p>
    <w:p w14:paraId="520AE7A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what is meant by God?</w:t>
      </w:r>
    </w:p>
    <w:p w14:paraId="722EC436">
      <w:pPr>
        <w:spacing w:line="274" w:lineRule="auto"/>
        <w:rPr>
          <w:rFonts w:hint="eastAsia" w:ascii="方正楷体_GBK" w:hAnsi="方正楷体_GBK" w:eastAsia="方正楷体_GBK" w:cs="方正楷体_GBK"/>
          <w:sz w:val="30"/>
          <w:szCs w:val="30"/>
        </w:rPr>
      </w:pPr>
    </w:p>
    <w:p w14:paraId="5A48E54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第一个是，上帝是指什么？</w:t>
      </w:r>
    </w:p>
    <w:p w14:paraId="4A88AEB3">
      <w:pPr>
        <w:spacing w:line="274" w:lineRule="auto"/>
        <w:rPr>
          <w:rFonts w:hint="eastAsia" w:ascii="方正楷体_GBK" w:hAnsi="方正楷体_GBK" w:eastAsia="方正楷体_GBK" w:cs="方正楷体_GBK"/>
          <w:sz w:val="30"/>
          <w:szCs w:val="30"/>
        </w:rPr>
      </w:pPr>
    </w:p>
    <w:p w14:paraId="47A8036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Father, the first person.</w:t>
      </w:r>
    </w:p>
    <w:p w14:paraId="61C19CCD">
      <w:pPr>
        <w:spacing w:line="274" w:lineRule="auto"/>
        <w:rPr>
          <w:rFonts w:hint="eastAsia" w:ascii="方正楷体_GBK" w:hAnsi="方正楷体_GBK" w:eastAsia="方正楷体_GBK" w:cs="方正楷体_GBK"/>
          <w:sz w:val="30"/>
          <w:szCs w:val="30"/>
        </w:rPr>
      </w:pPr>
    </w:p>
    <w:p w14:paraId="0B0EE94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答：父，第一位格。</w:t>
      </w:r>
    </w:p>
    <w:p w14:paraId="7FDF62A4">
      <w:pPr>
        <w:spacing w:line="274" w:lineRule="auto"/>
        <w:rPr>
          <w:rFonts w:hint="eastAsia" w:ascii="方正楷体_GBK" w:hAnsi="方正楷体_GBK" w:eastAsia="方正楷体_GBK" w:cs="方正楷体_GBK"/>
          <w:sz w:val="30"/>
          <w:szCs w:val="30"/>
        </w:rPr>
      </w:pPr>
    </w:p>
    <w:p w14:paraId="1EF3081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"Blessed be God the Father of our Lord Jesus Christ" (Eph. 1:3; cf. 2 Cor. 1:3; John 20:17).</w:t>
      </w:r>
    </w:p>
    <w:p w14:paraId="4A9126A3">
      <w:pPr>
        <w:spacing w:line="274" w:lineRule="auto"/>
        <w:rPr>
          <w:rFonts w:hint="eastAsia" w:ascii="方正楷体_GBK" w:hAnsi="方正楷体_GBK" w:eastAsia="方正楷体_GBK" w:cs="方正楷体_GBK"/>
          <w:sz w:val="30"/>
          <w:szCs w:val="30"/>
        </w:rPr>
      </w:pPr>
    </w:p>
    <w:p w14:paraId="49E5620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"愿颂赞归与我们主耶稣基督的父上帝"（弗1:3；参林后1:3；约20:17）。</w:t>
      </w:r>
    </w:p>
    <w:p w14:paraId="6B0D5994">
      <w:pPr>
        <w:spacing w:line="274" w:lineRule="auto"/>
        <w:rPr>
          <w:rFonts w:hint="eastAsia" w:ascii="方正楷体_GBK" w:hAnsi="方正楷体_GBK" w:eastAsia="方正楷体_GBK" w:cs="方正楷体_GBK"/>
          <w:sz w:val="30"/>
          <w:szCs w:val="30"/>
        </w:rPr>
      </w:pPr>
    </w:p>
    <w:p w14:paraId="3392766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is called "God" not because He partakes more of the Godhead than the Son or the Holy Ghost, but because He is the first in order of the three divine persons.</w:t>
      </w:r>
    </w:p>
    <w:p w14:paraId="50D7B32F">
      <w:pPr>
        <w:spacing w:line="274" w:lineRule="auto"/>
        <w:rPr>
          <w:rFonts w:hint="eastAsia" w:ascii="方正楷体_GBK" w:hAnsi="方正楷体_GBK" w:eastAsia="方正楷体_GBK" w:cs="方正楷体_GBK"/>
          <w:sz w:val="30"/>
          <w:szCs w:val="30"/>
        </w:rPr>
      </w:pPr>
    </w:p>
    <w:p w14:paraId="408589F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祂被称为"上帝"不是因为祂比子或圣灵更多地分享神性，而是因为祂在三个神圣位格的顺序中是第一位。</w:t>
      </w:r>
    </w:p>
    <w:p w14:paraId="48CED115">
      <w:pPr>
        <w:spacing w:line="274" w:lineRule="auto"/>
        <w:rPr>
          <w:rFonts w:hint="eastAsia" w:ascii="方正楷体_GBK" w:hAnsi="方正楷体_GBK" w:eastAsia="方正楷体_GBK" w:cs="方正楷体_GBK"/>
          <w:sz w:val="30"/>
          <w:szCs w:val="30"/>
        </w:rPr>
      </w:pPr>
    </w:p>
    <w:p w14:paraId="5666221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is the beginning of the Son and the Holy Ghost and has no beginning of His own person because He does not receive the Godhead by communication from any other.</w:t>
      </w:r>
    </w:p>
    <w:p w14:paraId="70A1D0CE">
      <w:pPr>
        <w:spacing w:line="274" w:lineRule="auto"/>
        <w:rPr>
          <w:rFonts w:hint="eastAsia" w:ascii="方正楷体_GBK" w:hAnsi="方正楷体_GBK" w:eastAsia="方正楷体_GBK" w:cs="方正楷体_GBK"/>
          <w:sz w:val="30"/>
          <w:szCs w:val="30"/>
        </w:rPr>
      </w:pPr>
    </w:p>
    <w:p w14:paraId="70D9DF0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祂是子和圣灵的开始，而祂自己的位格没有开始，因为祂不是通过从其他人那里传递而接受神性的。</w:t>
      </w:r>
    </w:p>
    <w:p w14:paraId="2BB2839D">
      <w:pPr>
        <w:spacing w:line="274" w:lineRule="auto"/>
        <w:rPr>
          <w:rFonts w:hint="eastAsia" w:ascii="方正楷体_GBK" w:hAnsi="方正楷体_GBK" w:eastAsia="方正楷体_GBK" w:cs="方正楷体_GBK"/>
          <w:sz w:val="30"/>
          <w:szCs w:val="30"/>
        </w:rPr>
      </w:pPr>
    </w:p>
    <w:p w14:paraId="09C16B3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respect He is called "God" more commonly than the Son or the Holy Ghost.</w:t>
      </w:r>
    </w:p>
    <w:p w14:paraId="0633C525">
      <w:pPr>
        <w:spacing w:line="274" w:lineRule="auto"/>
        <w:rPr>
          <w:rFonts w:hint="eastAsia" w:ascii="方正楷体_GBK" w:hAnsi="方正楷体_GBK" w:eastAsia="方正楷体_GBK" w:cs="方正楷体_GBK"/>
          <w:sz w:val="30"/>
          <w:szCs w:val="30"/>
        </w:rPr>
      </w:pPr>
    </w:p>
    <w:p w14:paraId="37BF326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在这方面，祂比子或圣灵更常被称为"上帝"。</w:t>
      </w:r>
    </w:p>
    <w:p w14:paraId="64D253F5">
      <w:pPr>
        <w:spacing w:line="274" w:lineRule="auto"/>
        <w:rPr>
          <w:rFonts w:hint="eastAsia" w:ascii="方正楷体_GBK" w:hAnsi="方正楷体_GBK" w:eastAsia="方正楷体_GBK" w:cs="方正楷体_GBK"/>
          <w:sz w:val="30"/>
          <w:szCs w:val="30"/>
        </w:rPr>
      </w:pPr>
    </w:p>
    <w:p w14:paraId="2FA1EC7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how the Father sends the Son?</w:t>
      </w:r>
    </w:p>
    <w:p w14:paraId="77D838FE">
      <w:pPr>
        <w:spacing w:line="274" w:lineRule="auto"/>
        <w:rPr>
          <w:rFonts w:hint="eastAsia" w:ascii="方正楷体_GBK" w:hAnsi="方正楷体_GBK" w:eastAsia="方正楷体_GBK" w:cs="方正楷体_GBK"/>
          <w:sz w:val="30"/>
          <w:szCs w:val="30"/>
        </w:rPr>
      </w:pPr>
    </w:p>
    <w:p w14:paraId="5C26DE6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第二个问题是，父如何差遣子？</w:t>
      </w:r>
    </w:p>
    <w:p w14:paraId="7A0CDD68">
      <w:pPr>
        <w:spacing w:line="274" w:lineRule="auto"/>
        <w:rPr>
          <w:rFonts w:hint="eastAsia" w:ascii="方正楷体_GBK" w:hAnsi="方正楷体_GBK" w:eastAsia="方正楷体_GBK" w:cs="方正楷体_GBK"/>
          <w:sz w:val="30"/>
          <w:szCs w:val="30"/>
        </w:rPr>
      </w:pPr>
    </w:p>
    <w:p w14:paraId="5B18212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By His counsel and eternal decree whereby the Son was designed to the office of a mediator, and consequently to become man (Acts 2:23).</w:t>
      </w:r>
    </w:p>
    <w:p w14:paraId="140D38DF">
      <w:pPr>
        <w:spacing w:line="274" w:lineRule="auto"/>
        <w:rPr>
          <w:rFonts w:hint="eastAsia" w:ascii="方正楷体_GBK" w:hAnsi="方正楷体_GBK" w:eastAsia="方正楷体_GBK" w:cs="方正楷体_GBK"/>
          <w:sz w:val="30"/>
          <w:szCs w:val="30"/>
        </w:rPr>
      </w:pPr>
    </w:p>
    <w:p w14:paraId="4313D91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答：通过祂的谋略和永恒的旨意，藉此子被指定为中保的职分，因而成为人（徒2:23）。</w:t>
      </w:r>
    </w:p>
    <w:p w14:paraId="6BCE4596">
      <w:pPr>
        <w:spacing w:line="274" w:lineRule="auto"/>
        <w:rPr>
          <w:rFonts w:hint="eastAsia" w:ascii="方正楷体_GBK" w:hAnsi="方正楷体_GBK" w:eastAsia="方正楷体_GBK" w:cs="方正楷体_GBK"/>
          <w:sz w:val="30"/>
          <w:szCs w:val="30"/>
        </w:rPr>
      </w:pPr>
    </w:p>
    <w:p w14:paraId="5047C45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is He said to be "sealed of the Father" (John 6:27) and to be "sanctified, and sent into the world" (John 10:36).</w:t>
      </w:r>
    </w:p>
    <w:p w14:paraId="7FBD2A4D">
      <w:pPr>
        <w:spacing w:line="274" w:lineRule="auto"/>
        <w:rPr>
          <w:rFonts w:hint="eastAsia" w:ascii="方正楷体_GBK" w:hAnsi="方正楷体_GBK" w:eastAsia="方正楷体_GBK" w:cs="方正楷体_GBK"/>
          <w:sz w:val="30"/>
          <w:szCs w:val="30"/>
        </w:rPr>
      </w:pPr>
    </w:p>
    <w:p w14:paraId="70DF300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因此祂被称为"父所印证的"（约6:27）和"被分别为圣，又奉差遣到世间来的"（约10:36）。</w:t>
      </w:r>
    </w:p>
    <w:p w14:paraId="713AC29C">
      <w:pPr>
        <w:spacing w:line="274" w:lineRule="auto"/>
        <w:rPr>
          <w:rFonts w:hint="eastAsia" w:ascii="方正楷体_GBK" w:hAnsi="方正楷体_GBK" w:eastAsia="方正楷体_GBK" w:cs="方正楷体_GBK"/>
          <w:sz w:val="30"/>
          <w:szCs w:val="30"/>
        </w:rPr>
      </w:pPr>
    </w:p>
    <w:p w14:paraId="18A9258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this sending implies no alteration or change of place.</w:t>
      </w:r>
    </w:p>
    <w:p w14:paraId="1A38F4BA">
      <w:pPr>
        <w:spacing w:line="274" w:lineRule="auto"/>
        <w:rPr>
          <w:rFonts w:hint="eastAsia" w:ascii="方正楷体_GBK" w:hAnsi="方正楷体_GBK" w:eastAsia="方正楷体_GBK" w:cs="方正楷体_GBK"/>
          <w:sz w:val="30"/>
          <w:szCs w:val="30"/>
        </w:rPr>
      </w:pPr>
    </w:p>
    <w:p w14:paraId="6759956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因此这差遣不意味着地点的改变或变化。</w:t>
      </w:r>
    </w:p>
    <w:p w14:paraId="0BE31A1D">
      <w:pPr>
        <w:spacing w:line="274" w:lineRule="auto"/>
        <w:rPr>
          <w:rFonts w:hint="eastAsia" w:ascii="方正楷体_GBK" w:hAnsi="方正楷体_GBK" w:eastAsia="方正楷体_GBK" w:cs="方正楷体_GBK"/>
          <w:sz w:val="30"/>
          <w:szCs w:val="30"/>
        </w:rPr>
      </w:pPr>
    </w:p>
    <w:p w14:paraId="457574E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whether the Son was sent with His own consent or no?</w:t>
      </w:r>
    </w:p>
    <w:p w14:paraId="5D2F8BF3">
      <w:pPr>
        <w:spacing w:line="274" w:lineRule="auto"/>
        <w:rPr>
          <w:rFonts w:hint="eastAsia" w:ascii="方正楷体_GBK" w:hAnsi="方正楷体_GBK" w:eastAsia="方正楷体_GBK" w:cs="方正楷体_GBK"/>
          <w:sz w:val="30"/>
          <w:szCs w:val="30"/>
        </w:rPr>
      </w:pPr>
    </w:p>
    <w:p w14:paraId="11DABA2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第三个问题是，子是否是经祂自己同意而被差遣的？</w:t>
      </w:r>
    </w:p>
    <w:p w14:paraId="16F54813">
      <w:pPr>
        <w:spacing w:line="274" w:lineRule="auto"/>
        <w:rPr>
          <w:rFonts w:hint="eastAsia" w:ascii="方正楷体_GBK" w:hAnsi="方正楷体_GBK" w:eastAsia="方正楷体_GBK" w:cs="方正楷体_GBK"/>
          <w:sz w:val="30"/>
          <w:szCs w:val="30"/>
        </w:rPr>
      </w:pPr>
    </w:p>
    <w:p w14:paraId="4FE28C8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Yea, the decree of the Father is the decree of the Son and the Holy Ghost, because as they are all one in nature, so are they all one in will.</w:t>
      </w:r>
    </w:p>
    <w:p w14:paraId="18FBAAC4">
      <w:pPr>
        <w:spacing w:line="274" w:lineRule="auto"/>
        <w:rPr>
          <w:rFonts w:hint="eastAsia" w:ascii="方正楷体_GBK" w:hAnsi="方正楷体_GBK" w:eastAsia="方正楷体_GBK" w:cs="方正楷体_GBK"/>
          <w:sz w:val="30"/>
          <w:szCs w:val="30"/>
        </w:rPr>
      </w:pPr>
    </w:p>
    <w:p w14:paraId="66287AA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答：是的，父的旨意是子和圣灵的旨意，因为正如他们在本性上都是一，他们在旨意上也都是一。</w:t>
      </w:r>
    </w:p>
    <w:p w14:paraId="29B90D2D">
      <w:pPr>
        <w:spacing w:line="274" w:lineRule="auto"/>
        <w:rPr>
          <w:rFonts w:hint="eastAsia" w:ascii="方正楷体_GBK" w:hAnsi="方正楷体_GBK" w:eastAsia="方正楷体_GBK" w:cs="方正楷体_GBK"/>
          <w:sz w:val="30"/>
          <w:szCs w:val="30"/>
        </w:rPr>
      </w:pPr>
    </w:p>
    <w:p w14:paraId="201E292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 persons then have a stroke in this sending, yet for order's sake the Father is said to send, because He is first.</w:t>
      </w:r>
    </w:p>
    <w:p w14:paraId="5C9CC83D">
      <w:pPr>
        <w:spacing w:line="274" w:lineRule="auto"/>
        <w:rPr>
          <w:rFonts w:hint="eastAsia" w:ascii="方正楷体_GBK" w:hAnsi="方正楷体_GBK" w:eastAsia="方正楷体_GBK" w:cs="方正楷体_GBK"/>
          <w:sz w:val="30"/>
          <w:szCs w:val="30"/>
        </w:rPr>
      </w:pPr>
    </w:p>
    <w:p w14:paraId="34BE58F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因此所有位格都参与这差遣，但为了秩序起见，父被说成是差遣者，因为祂是第一位。</w:t>
      </w:r>
    </w:p>
    <w:p w14:paraId="0A95C340">
      <w:pPr>
        <w:spacing w:line="274" w:lineRule="auto"/>
        <w:rPr>
          <w:rFonts w:hint="eastAsia" w:ascii="方正楷体_GBK" w:hAnsi="方正楷体_GBK" w:eastAsia="方正楷体_GBK" w:cs="方正楷体_GBK"/>
          <w:sz w:val="30"/>
          <w:szCs w:val="30"/>
        </w:rPr>
      </w:pPr>
    </w:p>
    <w:p w14:paraId="436EF56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question is, how the Father can send the Son, considering they are both one?</w:t>
      </w:r>
    </w:p>
    <w:p w14:paraId="3EA698F9">
      <w:pPr>
        <w:spacing w:line="274" w:lineRule="auto"/>
        <w:rPr>
          <w:rFonts w:hint="eastAsia" w:ascii="方正楷体_GBK" w:hAnsi="方正楷体_GBK" w:eastAsia="方正楷体_GBK" w:cs="方正楷体_GBK"/>
          <w:sz w:val="30"/>
          <w:szCs w:val="30"/>
        </w:rPr>
      </w:pPr>
    </w:p>
    <w:p w14:paraId="149B5AD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第四个问题是，父如何能差遣子，考虑到他们都是一？</w:t>
      </w:r>
    </w:p>
    <w:p w14:paraId="01BB2D49">
      <w:pPr>
        <w:spacing w:line="274" w:lineRule="auto"/>
        <w:rPr>
          <w:rFonts w:hint="eastAsia" w:ascii="方正楷体_GBK" w:hAnsi="方正楷体_GBK" w:eastAsia="方正楷体_GBK" w:cs="方正楷体_GBK"/>
          <w:sz w:val="30"/>
          <w:szCs w:val="30"/>
        </w:rPr>
      </w:pPr>
    </w:p>
    <w:p w14:paraId="0C0E537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the doctrine touching the Trinity, nature and person must be distinguished.</w:t>
      </w:r>
    </w:p>
    <w:p w14:paraId="50283326">
      <w:pPr>
        <w:spacing w:line="274" w:lineRule="auto"/>
        <w:rPr>
          <w:rFonts w:hint="eastAsia" w:ascii="方正楷体_GBK" w:hAnsi="方正楷体_GBK" w:eastAsia="方正楷体_GBK" w:cs="方正楷体_GBK"/>
          <w:sz w:val="30"/>
          <w:szCs w:val="30"/>
        </w:rPr>
      </w:pPr>
    </w:p>
    <w:p w14:paraId="46E86FB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答：在关于三位一体的教义中，本性和位格必须被区分。</w:t>
      </w:r>
    </w:p>
    <w:p w14:paraId="48D78FF4">
      <w:pPr>
        <w:spacing w:line="274" w:lineRule="auto"/>
        <w:rPr>
          <w:rFonts w:hint="eastAsia" w:ascii="方正楷体_GBK" w:hAnsi="方正楷体_GBK" w:eastAsia="方正楷体_GBK" w:cs="方正楷体_GBK"/>
          <w:sz w:val="30"/>
          <w:szCs w:val="30"/>
        </w:rPr>
      </w:pPr>
    </w:p>
    <w:p w14:paraId="6E617B5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Nature is a substance common to many, as the Godhead.</w:t>
      </w:r>
    </w:p>
    <w:p w14:paraId="7035EBE2">
      <w:pPr>
        <w:spacing w:line="274" w:lineRule="auto"/>
        <w:rPr>
          <w:rFonts w:hint="eastAsia" w:ascii="方正楷体_GBK" w:hAnsi="方正楷体_GBK" w:eastAsia="方正楷体_GBK" w:cs="方正楷体_GBK"/>
          <w:sz w:val="30"/>
          <w:szCs w:val="30"/>
        </w:rPr>
      </w:pPr>
    </w:p>
    <w:p w14:paraId="05D9A10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本性是许多人共有的实体，如神性。</w:t>
      </w:r>
    </w:p>
    <w:p w14:paraId="3A104190">
      <w:pPr>
        <w:spacing w:line="274" w:lineRule="auto"/>
        <w:rPr>
          <w:rFonts w:hint="eastAsia" w:ascii="方正楷体_GBK" w:hAnsi="方正楷体_GBK" w:eastAsia="方正楷体_GBK" w:cs="方正楷体_GBK"/>
          <w:sz w:val="30"/>
          <w:szCs w:val="30"/>
        </w:rPr>
      </w:pPr>
    </w:p>
    <w:p w14:paraId="5253653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person is that which subsists of itself and has a proper manner of subsisting, as the Father begetting, the Son begotten, the Holy Ghost proceeding.</w:t>
      </w:r>
    </w:p>
    <w:p w14:paraId="69D7F3F5">
      <w:pPr>
        <w:spacing w:line="274" w:lineRule="auto"/>
        <w:rPr>
          <w:rFonts w:hint="eastAsia" w:ascii="方正楷体_GBK" w:hAnsi="方正楷体_GBK" w:eastAsia="方正楷体_GBK" w:cs="方正楷体_GBK"/>
          <w:sz w:val="30"/>
          <w:szCs w:val="30"/>
        </w:rPr>
      </w:pPr>
    </w:p>
    <w:p w14:paraId="0091898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位格是自己存在并有特定存在方式的，如生子的父，被生的子，发出的圣灵。</w:t>
      </w:r>
    </w:p>
    <w:p w14:paraId="70550229">
      <w:pPr>
        <w:spacing w:line="274" w:lineRule="auto"/>
        <w:rPr>
          <w:rFonts w:hint="eastAsia" w:ascii="方正楷体_GBK" w:hAnsi="方正楷体_GBK" w:eastAsia="方正楷体_GBK" w:cs="方正楷体_GBK"/>
          <w:sz w:val="30"/>
          <w:szCs w:val="30"/>
        </w:rPr>
      </w:pPr>
    </w:p>
    <w:p w14:paraId="7168F0F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Father and the Son are one indeed for nature or Godhead, but they are not one for person.</w:t>
      </w:r>
    </w:p>
    <w:p w14:paraId="6CCA3D17">
      <w:pPr>
        <w:spacing w:line="274" w:lineRule="auto"/>
        <w:rPr>
          <w:rFonts w:hint="eastAsia" w:ascii="方正楷体_GBK" w:hAnsi="方正楷体_GBK" w:eastAsia="方正楷体_GBK" w:cs="方正楷体_GBK"/>
          <w:sz w:val="30"/>
          <w:szCs w:val="30"/>
        </w:rPr>
      </w:pPr>
    </w:p>
    <w:p w14:paraId="5D69BFE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现在父和子在本性或神性上确实是一，但他们在位格上不是一。</w:t>
      </w:r>
    </w:p>
    <w:p w14:paraId="7994B85D">
      <w:pPr>
        <w:spacing w:line="274" w:lineRule="auto"/>
        <w:rPr>
          <w:rFonts w:hint="eastAsia" w:ascii="方正楷体_GBK" w:hAnsi="方正楷体_GBK" w:eastAsia="方正楷体_GBK" w:cs="方正楷体_GBK"/>
          <w:sz w:val="30"/>
          <w:szCs w:val="30"/>
        </w:rPr>
      </w:pPr>
    </w:p>
    <w:p w14:paraId="0519EBF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thus they are really distinct.</w:t>
      </w:r>
    </w:p>
    <w:p w14:paraId="0F114623">
      <w:pPr>
        <w:spacing w:line="274" w:lineRule="auto"/>
        <w:rPr>
          <w:rFonts w:hint="eastAsia" w:ascii="方正楷体_GBK" w:hAnsi="方正楷体_GBK" w:eastAsia="方正楷体_GBK" w:cs="方正楷体_GBK"/>
          <w:sz w:val="30"/>
          <w:szCs w:val="30"/>
        </w:rPr>
      </w:pPr>
    </w:p>
    <w:p w14:paraId="4E58E03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不，这样他们是真正不同的。</w:t>
      </w:r>
    </w:p>
    <w:p w14:paraId="7B85E81E">
      <w:pPr>
        <w:spacing w:line="274" w:lineRule="auto"/>
        <w:rPr>
          <w:rFonts w:hint="eastAsia" w:ascii="方正楷体_GBK" w:hAnsi="方正楷体_GBK" w:eastAsia="方正楷体_GBK" w:cs="方正楷体_GBK"/>
          <w:sz w:val="30"/>
          <w:szCs w:val="30"/>
        </w:rPr>
      </w:pPr>
    </w:p>
    <w:p w14:paraId="5EC27C0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Father is not the Son, nor the Son the Father.</w:t>
      </w:r>
    </w:p>
    <w:p w14:paraId="5185CD43">
      <w:pPr>
        <w:spacing w:line="274" w:lineRule="auto"/>
        <w:rPr>
          <w:rFonts w:hint="eastAsia" w:ascii="方正楷体_GBK" w:hAnsi="方正楷体_GBK" w:eastAsia="方正楷体_GBK" w:cs="方正楷体_GBK"/>
          <w:sz w:val="30"/>
          <w:szCs w:val="30"/>
        </w:rPr>
      </w:pPr>
    </w:p>
    <w:p w14:paraId="7AA2129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父不是子，子也不是父。</w:t>
      </w:r>
    </w:p>
    <w:p w14:paraId="40CE39D6">
      <w:pPr>
        <w:spacing w:line="274" w:lineRule="auto"/>
        <w:rPr>
          <w:rFonts w:hint="eastAsia" w:ascii="方正楷体_GBK" w:hAnsi="方正楷体_GBK" w:eastAsia="方正楷体_GBK" w:cs="方正楷体_GBK"/>
          <w:sz w:val="30"/>
          <w:szCs w:val="30"/>
        </w:rPr>
      </w:pPr>
    </w:p>
    <w:p w14:paraId="6E0D9EF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does the Father send the Son.</w:t>
      </w:r>
    </w:p>
    <w:p w14:paraId="5D7B679D">
      <w:pPr>
        <w:spacing w:line="274" w:lineRule="auto"/>
        <w:rPr>
          <w:rFonts w:hint="eastAsia" w:ascii="方正楷体_GBK" w:hAnsi="方正楷体_GBK" w:eastAsia="方正楷体_GBK" w:cs="方正楷体_GBK"/>
          <w:sz w:val="30"/>
          <w:szCs w:val="30"/>
        </w:rPr>
      </w:pPr>
    </w:p>
    <w:p w14:paraId="496141F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因此父差遣子。</w:t>
      </w:r>
    </w:p>
    <w:p w14:paraId="4CA1378B">
      <w:pPr>
        <w:spacing w:line="274" w:lineRule="auto"/>
        <w:rPr>
          <w:rFonts w:hint="eastAsia" w:ascii="方正楷体_GBK" w:hAnsi="方正楷体_GBK" w:eastAsia="方正楷体_GBK" w:cs="方正楷体_GBK"/>
          <w:sz w:val="30"/>
          <w:szCs w:val="30"/>
        </w:rPr>
      </w:pPr>
    </w:p>
    <w:p w14:paraId="1A3E954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question is, why the Son is so called?</w:t>
      </w:r>
    </w:p>
    <w:p w14:paraId="09F0667C">
      <w:pPr>
        <w:spacing w:line="274" w:lineRule="auto"/>
        <w:rPr>
          <w:rFonts w:hint="eastAsia" w:ascii="方正楷体_GBK" w:hAnsi="方正楷体_GBK" w:eastAsia="方正楷体_GBK" w:cs="方正楷体_GBK"/>
          <w:sz w:val="30"/>
          <w:szCs w:val="30"/>
        </w:rPr>
      </w:pPr>
    </w:p>
    <w:p w14:paraId="0BC1FF9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第五个问题是，为什么子被这样称呼？</w:t>
      </w:r>
    </w:p>
    <w:p w14:paraId="4D3D7FB1">
      <w:pPr>
        <w:spacing w:line="274" w:lineRule="auto"/>
        <w:rPr>
          <w:rFonts w:hint="eastAsia" w:ascii="方正楷体_GBK" w:hAnsi="方正楷体_GBK" w:eastAsia="方正楷体_GBK" w:cs="方正楷体_GBK"/>
          <w:sz w:val="30"/>
          <w:szCs w:val="30"/>
        </w:rPr>
      </w:pPr>
    </w:p>
    <w:p w14:paraId="7C1218E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Because He was begotten of the Father by a perfect and eternal generation, not to be uttered of man or conceived.</w:t>
      </w:r>
    </w:p>
    <w:p w14:paraId="0ED7838D">
      <w:pPr>
        <w:spacing w:line="274" w:lineRule="auto"/>
        <w:rPr>
          <w:rFonts w:hint="eastAsia" w:ascii="方正楷体_GBK" w:hAnsi="方正楷体_GBK" w:eastAsia="方正楷体_GBK" w:cs="方正楷体_GBK"/>
          <w:sz w:val="30"/>
          <w:szCs w:val="30"/>
        </w:rPr>
      </w:pPr>
    </w:p>
    <w:p w14:paraId="33F4C54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答：因为祂由父通过一个完美和永恒的生育而生，这是人不能说出或构想的。</w:t>
      </w:r>
    </w:p>
    <w:p w14:paraId="204842BF">
      <w:pPr>
        <w:spacing w:line="274" w:lineRule="auto"/>
        <w:rPr>
          <w:rFonts w:hint="eastAsia" w:ascii="方正楷体_GBK" w:hAnsi="方正楷体_GBK" w:eastAsia="方正楷体_GBK" w:cs="方正楷体_GBK"/>
          <w:sz w:val="30"/>
          <w:szCs w:val="30"/>
        </w:rPr>
      </w:pPr>
    </w:p>
    <w:p w14:paraId="70EF36D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must be warned not to conceive it in any carnal or human manner.</w:t>
      </w:r>
    </w:p>
    <w:p w14:paraId="3D040348">
      <w:pPr>
        <w:spacing w:line="274" w:lineRule="auto"/>
        <w:rPr>
          <w:rFonts w:hint="eastAsia" w:ascii="方正楷体_GBK" w:hAnsi="方正楷体_GBK" w:eastAsia="方正楷体_GBK" w:cs="方正楷体_GBK"/>
          <w:sz w:val="30"/>
          <w:szCs w:val="30"/>
        </w:rPr>
      </w:pPr>
    </w:p>
    <w:p w14:paraId="7F665CE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我们必须被警告不要以任何肉体或人类的方式来构想它。</w:t>
      </w:r>
    </w:p>
    <w:p w14:paraId="5290AFC1">
      <w:pPr>
        <w:spacing w:line="274" w:lineRule="auto"/>
        <w:rPr>
          <w:rFonts w:hint="eastAsia" w:ascii="方正楷体_GBK" w:hAnsi="方正楷体_GBK" w:eastAsia="方正楷体_GBK" w:cs="方正楷体_GBK"/>
          <w:sz w:val="30"/>
          <w:szCs w:val="30"/>
        </w:rPr>
      </w:pPr>
    </w:p>
    <w:p w14:paraId="3889897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an earthly father is in time before his son, and the son after.</w:t>
      </w:r>
    </w:p>
    <w:p w14:paraId="2D2FD798">
      <w:pPr>
        <w:spacing w:line="274" w:lineRule="auto"/>
        <w:rPr>
          <w:rFonts w:hint="eastAsia" w:ascii="方正楷体_GBK" w:hAnsi="方正楷体_GBK" w:eastAsia="方正楷体_GBK" w:cs="方正楷体_GBK"/>
          <w:sz w:val="30"/>
          <w:szCs w:val="30"/>
        </w:rPr>
      </w:pPr>
    </w:p>
    <w:p w14:paraId="77443A9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因为地上的父亲在时间上先于他的儿子，而儿子在后。</w:t>
      </w:r>
    </w:p>
    <w:p w14:paraId="4C8E66D3">
      <w:pPr>
        <w:spacing w:line="274" w:lineRule="auto"/>
        <w:rPr>
          <w:rFonts w:hint="eastAsia" w:ascii="方正楷体_GBK" w:hAnsi="方正楷体_GBK" w:eastAsia="方正楷体_GBK" w:cs="方正楷体_GBK"/>
          <w:sz w:val="30"/>
          <w:szCs w:val="30"/>
        </w:rPr>
      </w:pPr>
    </w:p>
    <w:p w14:paraId="0F32888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God the Father and the Son are coeternal, and not one before or after the other for time.</w:t>
      </w:r>
    </w:p>
    <w:p w14:paraId="31ABA1AF">
      <w:pPr>
        <w:spacing w:line="274" w:lineRule="auto"/>
        <w:rPr>
          <w:rFonts w:hint="eastAsia" w:ascii="方正楷体_GBK" w:hAnsi="方正楷体_GBK" w:eastAsia="方正楷体_GBK" w:cs="方正楷体_GBK"/>
          <w:sz w:val="30"/>
          <w:szCs w:val="30"/>
        </w:rPr>
      </w:pPr>
    </w:p>
    <w:p w14:paraId="3D518C8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但上帝父和子是共永恒的，就时间而言不是一个在前，一个在后。</w:t>
      </w:r>
    </w:p>
    <w:p w14:paraId="5F6CFD8E">
      <w:pPr>
        <w:spacing w:line="274" w:lineRule="auto"/>
        <w:rPr>
          <w:rFonts w:hint="eastAsia" w:ascii="方正楷体_GBK" w:hAnsi="方正楷体_GBK" w:eastAsia="方正楷体_GBK" w:cs="方正楷体_GBK"/>
          <w:sz w:val="30"/>
          <w:szCs w:val="30"/>
        </w:rPr>
      </w:pPr>
    </w:p>
    <w:p w14:paraId="2E6B2F2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earthly father is forth of the son, and the son forth of the father.</w:t>
      </w:r>
    </w:p>
    <w:p w14:paraId="1F66C5D5">
      <w:pPr>
        <w:spacing w:line="274" w:lineRule="auto"/>
        <w:rPr>
          <w:rFonts w:hint="eastAsia" w:ascii="方正楷体_GBK" w:hAnsi="方正楷体_GBK" w:eastAsia="方正楷体_GBK" w:cs="方正楷体_GBK"/>
          <w:sz w:val="30"/>
          <w:szCs w:val="30"/>
        </w:rPr>
      </w:pPr>
    </w:p>
    <w:p w14:paraId="55C93FA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地上的父亲在儿子之外，儿子在父亲之外。</w:t>
      </w:r>
    </w:p>
    <w:p w14:paraId="506EC99F">
      <w:pPr>
        <w:spacing w:line="274" w:lineRule="auto"/>
        <w:rPr>
          <w:rFonts w:hint="eastAsia" w:ascii="方正楷体_GBK" w:hAnsi="方正楷体_GBK" w:eastAsia="方正楷体_GBK" w:cs="方正楷体_GBK"/>
          <w:sz w:val="30"/>
          <w:szCs w:val="30"/>
        </w:rPr>
      </w:pPr>
    </w:p>
    <w:p w14:paraId="324A41E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God the Father is in the Son, and the Son in the Father.</w:t>
      </w:r>
    </w:p>
    <w:p w14:paraId="4315AAA7">
      <w:pPr>
        <w:spacing w:line="274" w:lineRule="auto"/>
        <w:rPr>
          <w:rFonts w:hint="eastAsia" w:ascii="方正楷体_GBK" w:hAnsi="方正楷体_GBK" w:eastAsia="方正楷体_GBK" w:cs="方正楷体_GBK"/>
          <w:sz w:val="30"/>
          <w:szCs w:val="30"/>
        </w:rPr>
      </w:pPr>
    </w:p>
    <w:p w14:paraId="49E0C0E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但上帝父在子里面，子在父里面。</w:t>
      </w:r>
    </w:p>
    <w:p w14:paraId="3E850680">
      <w:pPr>
        <w:spacing w:line="274" w:lineRule="auto"/>
        <w:rPr>
          <w:rFonts w:hint="eastAsia" w:ascii="方正楷体_GBK" w:hAnsi="方正楷体_GBK" w:eastAsia="方正楷体_GBK" w:cs="方正楷体_GBK"/>
          <w:sz w:val="30"/>
          <w:szCs w:val="30"/>
        </w:rPr>
      </w:pPr>
    </w:p>
    <w:p w14:paraId="28F62F4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earthly child is from his father by propagation, but the Son is from the heavenly Father not by propagation, but by communication of substance.</w:t>
      </w:r>
    </w:p>
    <w:p w14:paraId="25C0EF59">
      <w:pPr>
        <w:spacing w:line="274" w:lineRule="auto"/>
        <w:rPr>
          <w:rFonts w:hint="eastAsia" w:ascii="方正楷体_GBK" w:hAnsi="方正楷体_GBK" w:eastAsia="方正楷体_GBK" w:cs="方正楷体_GBK"/>
          <w:sz w:val="30"/>
          <w:szCs w:val="30"/>
        </w:rPr>
      </w:pPr>
    </w:p>
    <w:p w14:paraId="000241F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地上的孩子是通过繁殖来自他的父亲，但子来自天父，不是通过繁殖，而是通过实质的传递。</w:t>
      </w:r>
    </w:p>
    <w:p w14:paraId="13BD9A5E">
      <w:pPr>
        <w:spacing w:line="274" w:lineRule="auto"/>
        <w:rPr>
          <w:rFonts w:hint="eastAsia" w:ascii="方正楷体_GBK" w:hAnsi="方正楷体_GBK" w:eastAsia="方正楷体_GBK" w:cs="方正楷体_GBK"/>
          <w:sz w:val="30"/>
          <w:szCs w:val="30"/>
        </w:rPr>
      </w:pPr>
    </w:p>
    <w:p w14:paraId="033C9F7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heavenly Father begets the Son by communication of His whole substance, and so does no earthly father.</w:t>
      </w:r>
    </w:p>
    <w:p w14:paraId="6B71EB53">
      <w:pPr>
        <w:spacing w:line="274" w:lineRule="auto"/>
        <w:rPr>
          <w:rFonts w:hint="eastAsia" w:ascii="方正楷体_GBK" w:hAnsi="方正楷体_GBK" w:eastAsia="方正楷体_GBK" w:cs="方正楷体_GBK"/>
          <w:sz w:val="30"/>
          <w:szCs w:val="30"/>
        </w:rPr>
      </w:pPr>
    </w:p>
    <w:p w14:paraId="4187785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最后，天父通过传递祂整个实质来生子，而地上的父亲不是这样。</w:t>
      </w:r>
    </w:p>
    <w:p w14:paraId="04B44D7F">
      <w:pPr>
        <w:spacing w:line="274" w:lineRule="auto"/>
        <w:rPr>
          <w:rFonts w:hint="eastAsia" w:ascii="方正楷体_GBK" w:hAnsi="方正楷体_GBK" w:eastAsia="方正楷体_GBK" w:cs="方正楷体_GBK"/>
          <w:sz w:val="30"/>
          <w:szCs w:val="30"/>
        </w:rPr>
      </w:pPr>
    </w:p>
    <w:p w14:paraId="360AC7A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question is, whether the Son be God?</w:t>
      </w:r>
    </w:p>
    <w:p w14:paraId="54DCFB00">
      <w:pPr>
        <w:spacing w:line="274" w:lineRule="auto"/>
        <w:rPr>
          <w:rFonts w:hint="eastAsia" w:ascii="方正楷体_GBK" w:hAnsi="方正楷体_GBK" w:eastAsia="方正楷体_GBK" w:cs="方正楷体_GBK"/>
          <w:sz w:val="30"/>
          <w:szCs w:val="30"/>
        </w:rPr>
      </w:pPr>
    </w:p>
    <w:p w14:paraId="665D720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最后一个问题是，子是否是上帝？</w:t>
      </w:r>
    </w:p>
    <w:p w14:paraId="1466721F">
      <w:pPr>
        <w:spacing w:line="274" w:lineRule="auto"/>
        <w:rPr>
          <w:rFonts w:hint="eastAsia" w:ascii="方正楷体_GBK" w:hAnsi="方正楷体_GBK" w:eastAsia="方正楷体_GBK" w:cs="方正楷体_GBK"/>
          <w:sz w:val="30"/>
          <w:szCs w:val="30"/>
        </w:rPr>
      </w:pPr>
    </w:p>
    <w:p w14:paraId="3F71044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here said, "God sent His Son."</w:t>
      </w:r>
    </w:p>
    <w:p w14:paraId="459396DC">
      <w:pPr>
        <w:spacing w:line="274" w:lineRule="auto"/>
        <w:rPr>
          <w:rFonts w:hint="eastAsia" w:ascii="方正楷体_GBK" w:hAnsi="方正楷体_GBK" w:eastAsia="方正楷体_GBK" w:cs="方正楷体_GBK"/>
          <w:sz w:val="30"/>
          <w:szCs w:val="30"/>
        </w:rPr>
      </w:pPr>
    </w:p>
    <w:p w14:paraId="30429C0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因为这里说，"上帝差遣祂的儿子。"</w:t>
      </w:r>
    </w:p>
    <w:p w14:paraId="576AF448">
      <w:pPr>
        <w:spacing w:line="274" w:lineRule="auto"/>
        <w:rPr>
          <w:rFonts w:hint="eastAsia" w:ascii="方正楷体_GBK" w:hAnsi="方正楷体_GBK" w:eastAsia="方正楷体_GBK" w:cs="方正楷体_GBK"/>
          <w:sz w:val="30"/>
          <w:szCs w:val="30"/>
        </w:rPr>
      </w:pPr>
    </w:p>
    <w:p w14:paraId="3C32DC7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He is God.</w:t>
      </w:r>
    </w:p>
    <w:p w14:paraId="1261E38D">
      <w:pPr>
        <w:spacing w:line="274" w:lineRule="auto"/>
        <w:rPr>
          <w:rFonts w:hint="eastAsia" w:ascii="方正楷体_GBK" w:hAnsi="方正楷体_GBK" w:eastAsia="方正楷体_GBK" w:cs="方正楷体_GBK"/>
          <w:sz w:val="30"/>
          <w:szCs w:val="30"/>
        </w:rPr>
      </w:pPr>
    </w:p>
    <w:p w14:paraId="449DEE5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答：祂是上帝。</w:t>
      </w:r>
    </w:p>
    <w:p w14:paraId="03BC2290">
      <w:pPr>
        <w:spacing w:line="274" w:lineRule="auto"/>
        <w:rPr>
          <w:rFonts w:hint="eastAsia" w:ascii="方正楷体_GBK" w:hAnsi="方正楷体_GBK" w:eastAsia="方正楷体_GBK" w:cs="方正楷体_GBK"/>
          <w:sz w:val="30"/>
          <w:szCs w:val="30"/>
        </w:rPr>
      </w:pPr>
    </w:p>
    <w:p w14:paraId="24E9A07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that is sent forth from God, was before He was sent forth.</w:t>
      </w:r>
    </w:p>
    <w:p w14:paraId="227040E6">
      <w:pPr>
        <w:spacing w:line="274" w:lineRule="auto"/>
        <w:rPr>
          <w:rFonts w:hint="eastAsia" w:ascii="方正楷体_GBK" w:hAnsi="方正楷体_GBK" w:eastAsia="方正楷体_GBK" w:cs="方正楷体_GBK"/>
          <w:sz w:val="30"/>
          <w:szCs w:val="30"/>
        </w:rPr>
      </w:pPr>
    </w:p>
    <w:p w14:paraId="3EA3CD1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因为从上帝那里被差遣的，在被差遣之前就已经存在了。</w:t>
      </w:r>
    </w:p>
    <w:p w14:paraId="29DF6F49">
      <w:pPr>
        <w:spacing w:line="274" w:lineRule="auto"/>
        <w:rPr>
          <w:rFonts w:hint="eastAsia" w:ascii="方正楷体_GBK" w:hAnsi="方正楷体_GBK" w:eastAsia="方正楷体_GBK" w:cs="方正楷体_GBK"/>
          <w:sz w:val="30"/>
          <w:szCs w:val="30"/>
        </w:rPr>
      </w:pPr>
    </w:p>
    <w:p w14:paraId="44C16DE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Son is said to be sent forth, because He was "with God" the Father before all worlds (John 1:1) and because He came from "the bosom of his Father" (v. 18).</w:t>
      </w:r>
    </w:p>
    <w:p w14:paraId="66FB6BD6">
      <w:pPr>
        <w:spacing w:line="274" w:lineRule="auto"/>
        <w:rPr>
          <w:rFonts w:hint="eastAsia" w:ascii="方正楷体_GBK" w:hAnsi="方正楷体_GBK" w:eastAsia="方正楷体_GBK" w:cs="方正楷体_GBK"/>
          <w:sz w:val="30"/>
          <w:szCs w:val="30"/>
        </w:rPr>
      </w:pPr>
    </w:p>
    <w:p w14:paraId="315177B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子被说成是被差遣，因为祂在创世之前就"与上帝"父同在（约1:1），并且因为祂来自"父怀里"（第18节）。</w:t>
      </w:r>
    </w:p>
    <w:p w14:paraId="1217F4FE">
      <w:pPr>
        <w:spacing w:line="274" w:lineRule="auto"/>
        <w:rPr>
          <w:rFonts w:hint="eastAsia" w:ascii="方正楷体_GBK" w:hAnsi="方正楷体_GBK" w:eastAsia="方正楷体_GBK" w:cs="方正楷体_GBK"/>
          <w:sz w:val="30"/>
          <w:szCs w:val="30"/>
        </w:rPr>
      </w:pPr>
    </w:p>
    <w:p w14:paraId="264C2257">
      <w:pPr>
        <w:spacing w:line="277" w:lineRule="auto"/>
        <w:rPr>
          <w:rFonts w:hint="eastAsia" w:ascii="方正楷体_GBK" w:hAnsi="方正楷体_GBK" w:eastAsia="方正楷体_GBK" w:cs="方正楷体_GBK"/>
          <w:sz w:val="30"/>
          <w:szCs w:val="30"/>
        </w:rPr>
      </w:pPr>
    </w:p>
    <w:p w14:paraId="17272FF1">
      <w:pPr>
        <w:spacing w:line="277" w:lineRule="auto"/>
        <w:rPr>
          <w:rFonts w:hint="eastAsia" w:ascii="方正楷体_GBK" w:hAnsi="方正楷体_GBK" w:eastAsia="方正楷体_GBK" w:cs="方正楷体_GBK"/>
          <w:sz w:val="30"/>
          <w:szCs w:val="30"/>
        </w:rPr>
      </w:pPr>
    </w:p>
    <w:p w14:paraId="76FD00BB">
      <w:pPr>
        <w:spacing w:line="274" w:lineRule="auto"/>
        <w:rPr>
          <w:rFonts w:hint="eastAsia" w:ascii="方正楷体_GBK" w:hAnsi="方正楷体_GBK" w:eastAsia="方正楷体_GBK" w:cs="方正楷体_GBK"/>
          <w:sz w:val="30"/>
          <w:szCs w:val="30"/>
        </w:rPr>
      </w:pPr>
    </w:p>
    <w:p w14:paraId="649258A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The Son is sent of the Father. And He that is sent is inferior to the Father. And he that is inferior to God is not God.</w:t>
      </w:r>
    </w:p>
    <w:p w14:paraId="77FD63DB">
      <w:pPr>
        <w:spacing w:line="274" w:lineRule="auto"/>
        <w:rPr>
          <w:rFonts w:hint="eastAsia" w:ascii="方正楷体_GBK" w:hAnsi="方正楷体_GBK" w:eastAsia="方正楷体_GBK" w:cs="方正楷体_GBK"/>
          <w:sz w:val="30"/>
          <w:szCs w:val="30"/>
        </w:rPr>
      </w:pPr>
    </w:p>
    <w:p w14:paraId="794F698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反对一：子是被父差遣的。而被差遣的就低于父。低于上帝的就不是上帝。</w:t>
      </w:r>
    </w:p>
    <w:p w14:paraId="09740A20">
      <w:pPr>
        <w:spacing w:line="274" w:lineRule="auto"/>
        <w:rPr>
          <w:rFonts w:hint="eastAsia" w:ascii="方正楷体_GBK" w:hAnsi="方正楷体_GBK" w:eastAsia="方正楷体_GBK" w:cs="方正楷体_GBK"/>
          <w:sz w:val="30"/>
          <w:szCs w:val="30"/>
        </w:rPr>
      </w:pPr>
    </w:p>
    <w:p w14:paraId="572A90E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Two equals by common consent may send each other.</w:t>
      </w:r>
    </w:p>
    <w:p w14:paraId="0FCCF4AA">
      <w:pPr>
        <w:spacing w:line="274" w:lineRule="auto"/>
        <w:rPr>
          <w:rFonts w:hint="eastAsia" w:ascii="方正楷体_GBK" w:hAnsi="方正楷体_GBK" w:eastAsia="方正楷体_GBK" w:cs="方正楷体_GBK"/>
          <w:sz w:val="30"/>
          <w:szCs w:val="30"/>
        </w:rPr>
      </w:pPr>
    </w:p>
    <w:p w14:paraId="5E85EE5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答：两个平等的人通过共同同意可以互相差遣。</w:t>
      </w:r>
    </w:p>
    <w:p w14:paraId="7F23FBB7">
      <w:pPr>
        <w:spacing w:line="274" w:lineRule="auto"/>
        <w:rPr>
          <w:rFonts w:hint="eastAsia" w:ascii="方正楷体_GBK" w:hAnsi="方正楷体_GBK" w:eastAsia="方正楷体_GBK" w:cs="方正楷体_GBK"/>
          <w:sz w:val="30"/>
          <w:szCs w:val="30"/>
        </w:rPr>
      </w:pPr>
    </w:p>
    <w:p w14:paraId="618A445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sending always implies not inequality.</w:t>
      </w:r>
    </w:p>
    <w:p w14:paraId="58C2C53A">
      <w:pPr>
        <w:spacing w:line="274" w:lineRule="auto"/>
        <w:rPr>
          <w:rFonts w:hint="eastAsia" w:ascii="方正楷体_GBK" w:hAnsi="方正楷体_GBK" w:eastAsia="方正楷体_GBK" w:cs="方正楷体_GBK"/>
          <w:sz w:val="30"/>
          <w:szCs w:val="30"/>
        </w:rPr>
      </w:pPr>
    </w:p>
    <w:p w14:paraId="6770D02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因此差遣并不总是意味着不平等。</w:t>
      </w:r>
    </w:p>
    <w:p w14:paraId="1DE4288C">
      <w:pPr>
        <w:spacing w:line="274" w:lineRule="auto"/>
        <w:rPr>
          <w:rFonts w:hint="eastAsia" w:ascii="方正楷体_GBK" w:hAnsi="方正楷体_GBK" w:eastAsia="方正楷体_GBK" w:cs="方正楷体_GBK"/>
          <w:sz w:val="30"/>
          <w:szCs w:val="30"/>
        </w:rPr>
      </w:pPr>
    </w:p>
    <w:p w14:paraId="66B78F1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inferiority is of two sorts: inferiority of nature and inferiority of condition.</w:t>
      </w:r>
    </w:p>
    <w:p w14:paraId="542F213D">
      <w:pPr>
        <w:spacing w:line="274" w:lineRule="auto"/>
        <w:rPr>
          <w:rFonts w:hint="eastAsia" w:ascii="方正楷体_GBK" w:hAnsi="方正楷体_GBK" w:eastAsia="方正楷体_GBK" w:cs="方正楷体_GBK"/>
          <w:sz w:val="30"/>
          <w:szCs w:val="30"/>
        </w:rPr>
      </w:pPr>
    </w:p>
    <w:p w14:paraId="3606488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再者，低于有两种：本性上的低于和状况上的低于。</w:t>
      </w:r>
    </w:p>
    <w:p w14:paraId="7D0F5D7B">
      <w:pPr>
        <w:spacing w:line="274" w:lineRule="auto"/>
        <w:rPr>
          <w:rFonts w:hint="eastAsia" w:ascii="方正楷体_GBK" w:hAnsi="方正楷体_GBK" w:eastAsia="方正楷体_GBK" w:cs="方正楷体_GBK"/>
          <w:sz w:val="30"/>
          <w:szCs w:val="30"/>
        </w:rPr>
      </w:pPr>
    </w:p>
    <w:p w14:paraId="4E21498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does not befall Christ because for nature He is one and the same with the Father.</w:t>
      </w:r>
    </w:p>
    <w:p w14:paraId="34FBF97A">
      <w:pPr>
        <w:spacing w:line="274" w:lineRule="auto"/>
        <w:rPr>
          <w:rFonts w:hint="eastAsia" w:ascii="方正楷体_GBK" w:hAnsi="方正楷体_GBK" w:eastAsia="方正楷体_GBK" w:cs="方正楷体_GBK"/>
          <w:sz w:val="30"/>
          <w:szCs w:val="30"/>
        </w:rPr>
      </w:pPr>
    </w:p>
    <w:p w14:paraId="3E01A74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第一种不适用于基督，因为就本性而言，祂与父是一体的。</w:t>
      </w:r>
    </w:p>
    <w:p w14:paraId="058B5C5B">
      <w:pPr>
        <w:spacing w:line="274" w:lineRule="auto"/>
        <w:rPr>
          <w:rFonts w:hint="eastAsia" w:ascii="方正楷体_GBK" w:hAnsi="方正楷体_GBK" w:eastAsia="方正楷体_GBK" w:cs="方正楷体_GBK"/>
          <w:sz w:val="30"/>
          <w:szCs w:val="30"/>
        </w:rPr>
      </w:pPr>
    </w:p>
    <w:p w14:paraId="4B3B468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agrees unto Him, because of His own voluntary accord, He abased Himself and took upon Him the shape of a man (Phil. 2:5).</w:t>
      </w:r>
    </w:p>
    <w:p w14:paraId="28461931">
      <w:pPr>
        <w:spacing w:line="274" w:lineRule="auto"/>
        <w:rPr>
          <w:rFonts w:hint="eastAsia" w:ascii="方正楷体_GBK" w:hAnsi="方正楷体_GBK" w:eastAsia="方正楷体_GBK" w:cs="方正楷体_GBK"/>
          <w:sz w:val="30"/>
          <w:szCs w:val="30"/>
        </w:rPr>
      </w:pPr>
    </w:p>
    <w:p w14:paraId="2518D38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第二种适用于祂，因为出于祂自己自愿的同意，祂谦卑自己，取了人的形状（腓2:5）。</w:t>
      </w:r>
    </w:p>
    <w:p w14:paraId="39030612">
      <w:pPr>
        <w:spacing w:line="274" w:lineRule="auto"/>
        <w:rPr>
          <w:rFonts w:hint="eastAsia" w:ascii="方正楷体_GBK" w:hAnsi="方正楷体_GBK" w:eastAsia="方正楷体_GBK" w:cs="方正楷体_GBK"/>
          <w:sz w:val="30"/>
          <w:szCs w:val="30"/>
        </w:rPr>
      </w:pPr>
    </w:p>
    <w:p w14:paraId="0961791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God has His beginning of none. The Son has His beginning of His Father. Therefore He is not God.</w:t>
      </w:r>
    </w:p>
    <w:p w14:paraId="0741A163">
      <w:pPr>
        <w:spacing w:line="274" w:lineRule="auto"/>
        <w:rPr>
          <w:rFonts w:hint="eastAsia" w:ascii="方正楷体_GBK" w:hAnsi="方正楷体_GBK" w:eastAsia="方正楷体_GBK" w:cs="方正楷体_GBK"/>
          <w:sz w:val="30"/>
          <w:szCs w:val="30"/>
        </w:rPr>
      </w:pPr>
    </w:p>
    <w:p w14:paraId="57F4691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反对二：上帝没有开始。子有祂的开始来自祂的父。因此祂不是上帝。</w:t>
      </w:r>
    </w:p>
    <w:p w14:paraId="6640A0D2">
      <w:pPr>
        <w:spacing w:line="274" w:lineRule="auto"/>
        <w:rPr>
          <w:rFonts w:hint="eastAsia" w:ascii="方正楷体_GBK" w:hAnsi="方正楷体_GBK" w:eastAsia="方正楷体_GBK" w:cs="方正楷体_GBK"/>
          <w:sz w:val="30"/>
          <w:szCs w:val="30"/>
        </w:rPr>
      </w:pPr>
    </w:p>
    <w:p w14:paraId="4583AA4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Son in respect of His person is of the Father. But in respect of His Godhead, He is of none.</w:t>
      </w:r>
    </w:p>
    <w:p w14:paraId="4B9D11C1">
      <w:pPr>
        <w:spacing w:line="274" w:lineRule="auto"/>
        <w:rPr>
          <w:rFonts w:hint="eastAsia" w:ascii="方正楷体_GBK" w:hAnsi="方正楷体_GBK" w:eastAsia="方正楷体_GBK" w:cs="方正楷体_GBK"/>
          <w:sz w:val="30"/>
          <w:szCs w:val="30"/>
        </w:rPr>
      </w:pPr>
    </w:p>
    <w:p w14:paraId="449E7A3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答：子就祂的位格而言是出于父。但就祂的神性而言，祂不是出于任何人。</w:t>
      </w:r>
    </w:p>
    <w:p w14:paraId="534C063F">
      <w:pPr>
        <w:spacing w:line="274" w:lineRule="auto"/>
        <w:rPr>
          <w:rFonts w:hint="eastAsia" w:ascii="方正楷体_GBK" w:hAnsi="方正楷体_GBK" w:eastAsia="方正楷体_GBK" w:cs="方正楷体_GBK"/>
          <w:sz w:val="30"/>
          <w:szCs w:val="30"/>
        </w:rPr>
      </w:pPr>
    </w:p>
    <w:p w14:paraId="7EA7A2D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Son of God considered as He is a Son is of the Father, "God of very God."</w:t>
      </w:r>
    </w:p>
    <w:p w14:paraId="561DBE2D">
      <w:pPr>
        <w:spacing w:line="274" w:lineRule="auto"/>
        <w:rPr>
          <w:rFonts w:hint="eastAsia" w:ascii="方正楷体_GBK" w:hAnsi="方正楷体_GBK" w:eastAsia="方正楷体_GBK" w:cs="方正楷体_GBK"/>
          <w:sz w:val="30"/>
          <w:szCs w:val="30"/>
        </w:rPr>
      </w:pPr>
    </w:p>
    <w:p w14:paraId="093B277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上帝的儿子被视为祂是子，是出于父的，是"真上帝所出的真上帝"。</w:t>
      </w:r>
    </w:p>
    <w:p w14:paraId="11FD883E">
      <w:pPr>
        <w:spacing w:line="274" w:lineRule="auto"/>
        <w:rPr>
          <w:rFonts w:hint="eastAsia" w:ascii="方正楷体_GBK" w:hAnsi="方正楷体_GBK" w:eastAsia="方正楷体_GBK" w:cs="方正楷体_GBK"/>
          <w:sz w:val="30"/>
          <w:szCs w:val="30"/>
        </w:rPr>
      </w:pPr>
    </w:p>
    <w:p w14:paraId="7F62F75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considered as He is God, He is God of Himself, because the Godhead of the Son is not begotten, more than the Godhead of the Father.</w:t>
      </w:r>
    </w:p>
    <w:p w14:paraId="34B17C73">
      <w:pPr>
        <w:spacing w:line="274" w:lineRule="auto"/>
        <w:rPr>
          <w:rFonts w:hint="eastAsia" w:ascii="方正楷体_GBK" w:hAnsi="方正楷体_GBK" w:eastAsia="方正楷体_GBK" w:cs="方正楷体_GBK"/>
          <w:sz w:val="30"/>
          <w:szCs w:val="30"/>
        </w:rPr>
      </w:pPr>
    </w:p>
    <w:p w14:paraId="7624E47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但被视为祂是上帝，祂是自有的上帝，因为子的神性不是被生的，如同父的神性一样。</w:t>
      </w:r>
    </w:p>
    <w:p w14:paraId="4F667BAF">
      <w:pPr>
        <w:spacing w:line="274" w:lineRule="auto"/>
        <w:rPr>
          <w:rFonts w:hint="eastAsia" w:ascii="方正楷体_GBK" w:hAnsi="方正楷体_GBK" w:eastAsia="方正楷体_GBK" w:cs="方正楷体_GBK"/>
          <w:sz w:val="30"/>
          <w:szCs w:val="30"/>
        </w:rPr>
      </w:pPr>
    </w:p>
    <w:p w14:paraId="12D924F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The Son was made Lord in time (Acts 2:36), therefore no God.</w:t>
      </w:r>
    </w:p>
    <w:p w14:paraId="004ACE5F">
      <w:pPr>
        <w:spacing w:line="274" w:lineRule="auto"/>
        <w:rPr>
          <w:rFonts w:hint="eastAsia" w:ascii="方正楷体_GBK" w:hAnsi="方正楷体_GBK" w:eastAsia="方正楷体_GBK" w:cs="方正楷体_GBK"/>
          <w:sz w:val="30"/>
          <w:szCs w:val="30"/>
        </w:rPr>
      </w:pPr>
    </w:p>
    <w:p w14:paraId="1410D54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反对三：子在时间中被立为主（徒2:36），因此不是上帝。</w:t>
      </w:r>
    </w:p>
    <w:p w14:paraId="5437069E">
      <w:pPr>
        <w:spacing w:line="274" w:lineRule="auto"/>
        <w:rPr>
          <w:rFonts w:hint="eastAsia" w:ascii="方正楷体_GBK" w:hAnsi="方正楷体_GBK" w:eastAsia="方正楷体_GBK" w:cs="方正楷体_GBK"/>
          <w:sz w:val="30"/>
          <w:szCs w:val="30"/>
        </w:rPr>
      </w:pPr>
    </w:p>
    <w:p w14:paraId="1107950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Christ, as He is the Son of God, was not made Lord in time, but is in nature an eternal Lord as the Father.</w:t>
      </w:r>
    </w:p>
    <w:p w14:paraId="09BC55AB">
      <w:pPr>
        <w:spacing w:line="274" w:lineRule="auto"/>
        <w:rPr>
          <w:rFonts w:hint="eastAsia" w:ascii="方正楷体_GBK" w:hAnsi="方正楷体_GBK" w:eastAsia="方正楷体_GBK" w:cs="方正楷体_GBK"/>
          <w:sz w:val="30"/>
          <w:szCs w:val="30"/>
        </w:rPr>
      </w:pPr>
    </w:p>
    <w:p w14:paraId="550CE76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答：基督，作为上帝的儿子，不是在时间中被立为主，而是在本性上如同父一样是永恒的主。</w:t>
      </w:r>
    </w:p>
    <w:p w14:paraId="1D9B669A">
      <w:pPr>
        <w:spacing w:line="274" w:lineRule="auto"/>
        <w:rPr>
          <w:rFonts w:hint="eastAsia" w:ascii="方正楷体_GBK" w:hAnsi="方正楷体_GBK" w:eastAsia="方正楷体_GBK" w:cs="方正楷体_GBK"/>
          <w:sz w:val="30"/>
          <w:szCs w:val="30"/>
        </w:rPr>
      </w:pPr>
    </w:p>
    <w:p w14:paraId="42A510C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is said to be "made Lord" in respect of His condition as He is God-man, and that in time in respect of both His natures.</w:t>
      </w:r>
    </w:p>
    <w:p w14:paraId="6FDD62C8">
      <w:pPr>
        <w:spacing w:line="274" w:lineRule="auto"/>
        <w:rPr>
          <w:rFonts w:hint="eastAsia" w:ascii="方正楷体_GBK" w:hAnsi="方正楷体_GBK" w:eastAsia="方正楷体_GBK" w:cs="方正楷体_GBK"/>
          <w:sz w:val="30"/>
          <w:szCs w:val="30"/>
        </w:rPr>
      </w:pPr>
    </w:p>
    <w:p w14:paraId="2A587A5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祂被说成"被立为主"是就祂作为神人的状况而言，而且是在时间中就祂的两种本性而言。</w:t>
      </w:r>
    </w:p>
    <w:p w14:paraId="2A47C3D7">
      <w:pPr>
        <w:spacing w:line="274" w:lineRule="auto"/>
        <w:rPr>
          <w:rFonts w:hint="eastAsia" w:ascii="方正楷体_GBK" w:hAnsi="方正楷体_GBK" w:eastAsia="方正楷体_GBK" w:cs="方正楷体_GBK"/>
          <w:sz w:val="30"/>
          <w:szCs w:val="30"/>
        </w:rPr>
      </w:pPr>
    </w:p>
    <w:p w14:paraId="5F125DC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respect of His manhood, because it is received into the unity of the second person, and exalted to the right hand of God in heaven.</w:t>
      </w:r>
    </w:p>
    <w:p w14:paraId="28D98C86">
      <w:pPr>
        <w:spacing w:line="274" w:lineRule="auto"/>
        <w:rPr>
          <w:rFonts w:hint="eastAsia" w:ascii="方正楷体_GBK" w:hAnsi="方正楷体_GBK" w:eastAsia="方正楷体_GBK" w:cs="方正楷体_GBK"/>
          <w:sz w:val="30"/>
          <w:szCs w:val="30"/>
        </w:rPr>
      </w:pPr>
    </w:p>
    <w:p w14:paraId="76BBC37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就祂的人性而言，因为它被接纳进入第二位格的合一中，并被高举到天上上帝的右边。</w:t>
      </w:r>
    </w:p>
    <w:p w14:paraId="1309EBF5">
      <w:pPr>
        <w:spacing w:line="274" w:lineRule="auto"/>
        <w:rPr>
          <w:rFonts w:hint="eastAsia" w:ascii="方正楷体_GBK" w:hAnsi="方正楷体_GBK" w:eastAsia="方正楷体_GBK" w:cs="方正楷体_GBK"/>
          <w:sz w:val="30"/>
          <w:szCs w:val="30"/>
        </w:rPr>
      </w:pPr>
    </w:p>
    <w:p w14:paraId="66FA0EE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respect of His Godhead, the majesty and lordship whereof, He declared and made manifest in the flesh after His resurrection.</w:t>
      </w:r>
    </w:p>
    <w:p w14:paraId="3A533018">
      <w:pPr>
        <w:spacing w:line="274" w:lineRule="auto"/>
        <w:rPr>
          <w:rFonts w:hint="eastAsia" w:ascii="方正楷体_GBK" w:hAnsi="方正楷体_GBK" w:eastAsia="方正楷体_GBK" w:cs="方正楷体_GBK"/>
          <w:sz w:val="30"/>
          <w:szCs w:val="30"/>
        </w:rPr>
      </w:pPr>
    </w:p>
    <w:p w14:paraId="2CEE3FD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就祂的神性而言，祂在复活后在肉身中宣告并显明了其中的威严和主权。</w:t>
      </w:r>
    </w:p>
    <w:p w14:paraId="73D6E47B">
      <w:pPr>
        <w:spacing w:line="274" w:lineRule="auto"/>
        <w:rPr>
          <w:rFonts w:hint="eastAsia" w:ascii="方正楷体_GBK" w:hAnsi="方正楷体_GBK" w:eastAsia="方正楷体_GBK" w:cs="方正楷体_GBK"/>
          <w:sz w:val="30"/>
          <w:szCs w:val="30"/>
        </w:rPr>
      </w:pPr>
    </w:p>
    <w:p w14:paraId="67D8E2A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was he made Lord by declaring Himself to be so indeed (Rom. 1:4; 1 Tim. 3:16).</w:t>
      </w:r>
    </w:p>
    <w:p w14:paraId="371FD941">
      <w:pPr>
        <w:spacing w:line="274" w:lineRule="auto"/>
        <w:rPr>
          <w:rFonts w:hint="eastAsia" w:ascii="方正楷体_GBK" w:hAnsi="方正楷体_GBK" w:eastAsia="方正楷体_GBK" w:cs="方正楷体_GBK"/>
          <w:sz w:val="30"/>
          <w:szCs w:val="30"/>
        </w:rPr>
      </w:pPr>
    </w:p>
    <w:p w14:paraId="4B0D2A3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因此祂是藉着宣告祂确实如此而被立为主的（罗1:4；提前3:16）。</w:t>
      </w:r>
    </w:p>
    <w:p w14:paraId="20EF2996">
      <w:pPr>
        <w:spacing w:line="274" w:lineRule="auto"/>
        <w:rPr>
          <w:rFonts w:hint="eastAsia" w:ascii="方正楷体_GBK" w:hAnsi="方正楷体_GBK" w:eastAsia="方正楷体_GBK" w:cs="方正楷体_GBK"/>
          <w:sz w:val="30"/>
          <w:szCs w:val="30"/>
        </w:rPr>
      </w:pPr>
    </w:p>
    <w:p w14:paraId="4622A30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we see how God sent forth His Son. The use follows.</w:t>
      </w:r>
    </w:p>
    <w:p w14:paraId="6973C188">
      <w:pPr>
        <w:spacing w:line="274" w:lineRule="auto"/>
        <w:rPr>
          <w:rFonts w:hint="eastAsia" w:ascii="方正楷体_GBK" w:hAnsi="方正楷体_GBK" w:eastAsia="方正楷体_GBK" w:cs="方正楷体_GBK"/>
          <w:sz w:val="30"/>
          <w:szCs w:val="30"/>
        </w:rPr>
      </w:pPr>
    </w:p>
    <w:p w14:paraId="5C8C6A0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这样我们看到上帝如何差遣祂的儿子。用途如下。</w:t>
      </w:r>
    </w:p>
    <w:p w14:paraId="7BE5D844">
      <w:pPr>
        <w:spacing w:line="274" w:lineRule="auto"/>
        <w:rPr>
          <w:rFonts w:hint="eastAsia" w:ascii="方正楷体_GBK" w:hAnsi="方正楷体_GBK" w:eastAsia="方正楷体_GBK" w:cs="方正楷体_GBK"/>
          <w:sz w:val="30"/>
          <w:szCs w:val="30"/>
        </w:rPr>
      </w:pPr>
    </w:p>
    <w:p w14:paraId="17394B7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act of God in sending declares His infinite love.</w:t>
      </w:r>
    </w:p>
    <w:p w14:paraId="1290FF00">
      <w:pPr>
        <w:spacing w:line="274" w:lineRule="auto"/>
        <w:rPr>
          <w:rFonts w:hint="eastAsia" w:ascii="方正楷体_GBK" w:hAnsi="方正楷体_GBK" w:eastAsia="方正楷体_GBK" w:cs="方正楷体_GBK"/>
          <w:sz w:val="30"/>
          <w:szCs w:val="30"/>
        </w:rPr>
      </w:pPr>
    </w:p>
    <w:p w14:paraId="229AC69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上帝在差遣中的这一行动宣告了祂无限的爱。</w:t>
      </w:r>
    </w:p>
    <w:p w14:paraId="26B92EA2">
      <w:pPr>
        <w:spacing w:line="274" w:lineRule="auto"/>
        <w:rPr>
          <w:rFonts w:hint="eastAsia" w:ascii="方正楷体_GBK" w:hAnsi="方正楷体_GBK" w:eastAsia="方正楷体_GBK" w:cs="方正楷体_GBK"/>
          <w:sz w:val="30"/>
          <w:szCs w:val="30"/>
        </w:rPr>
      </w:pPr>
    </w:p>
    <w:p w14:paraId="20A32A3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sending was for their sakes that were the enemies of God.</w:t>
      </w:r>
    </w:p>
    <w:p w14:paraId="1AF3BB96">
      <w:pPr>
        <w:spacing w:line="274" w:lineRule="auto"/>
        <w:rPr>
          <w:rFonts w:hint="eastAsia" w:ascii="方正楷体_GBK" w:hAnsi="方正楷体_GBK" w:eastAsia="方正楷体_GBK" w:cs="方正楷体_GBK"/>
          <w:sz w:val="30"/>
          <w:szCs w:val="30"/>
        </w:rPr>
      </w:pPr>
    </w:p>
    <w:p w14:paraId="0DBFF00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因为这差遣是为了那些作上帝仇敌之人的缘故。</w:t>
      </w:r>
    </w:p>
    <w:p w14:paraId="2C049DEA">
      <w:pPr>
        <w:spacing w:line="274" w:lineRule="auto"/>
        <w:rPr>
          <w:rFonts w:hint="eastAsia" w:ascii="方正楷体_GBK" w:hAnsi="方正楷体_GBK" w:eastAsia="方正楷体_GBK" w:cs="方正楷体_GBK"/>
          <w:sz w:val="30"/>
          <w:szCs w:val="30"/>
        </w:rPr>
      </w:pPr>
    </w:p>
    <w:p w14:paraId="6BA6CA7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further signifies unto us the most free love of God.</w:t>
      </w:r>
    </w:p>
    <w:p w14:paraId="3877C035">
      <w:pPr>
        <w:spacing w:line="274" w:lineRule="auto"/>
        <w:rPr>
          <w:rFonts w:hint="eastAsia" w:ascii="方正楷体_GBK" w:hAnsi="方正楷体_GBK" w:eastAsia="方正楷体_GBK" w:cs="方正楷体_GBK"/>
          <w:sz w:val="30"/>
          <w:szCs w:val="30"/>
        </w:rPr>
      </w:pPr>
    </w:p>
    <w:p w14:paraId="0F9DF1E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它进一步向我们表明上帝最自由的爱。</w:t>
      </w:r>
    </w:p>
    <w:p w14:paraId="61ABB331">
      <w:pPr>
        <w:spacing w:line="274" w:lineRule="auto"/>
        <w:rPr>
          <w:rFonts w:hint="eastAsia" w:ascii="方正楷体_GBK" w:hAnsi="方正楷体_GBK" w:eastAsia="方正楷体_GBK" w:cs="方正楷体_GBK"/>
          <w:sz w:val="30"/>
          <w:szCs w:val="30"/>
        </w:rPr>
      </w:pPr>
    </w:p>
    <w:p w14:paraId="5D9549C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nothing in us moved Him to send, but His own goodness.</w:t>
      </w:r>
    </w:p>
    <w:p w14:paraId="02C1AD0C">
      <w:pPr>
        <w:spacing w:line="274" w:lineRule="auto"/>
        <w:rPr>
          <w:rFonts w:hint="eastAsia" w:ascii="方正楷体_GBK" w:hAnsi="方正楷体_GBK" w:eastAsia="方正楷体_GBK" w:cs="方正楷体_GBK"/>
          <w:sz w:val="30"/>
          <w:szCs w:val="30"/>
        </w:rPr>
      </w:pPr>
    </w:p>
    <w:p w14:paraId="0F7B266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因为没有什么在我们里面促使祂差遣，只有祂自己的良善。</w:t>
      </w:r>
    </w:p>
    <w:p w14:paraId="7F344E2E">
      <w:pPr>
        <w:spacing w:line="274" w:lineRule="auto"/>
        <w:rPr>
          <w:rFonts w:hint="eastAsia" w:ascii="方正楷体_GBK" w:hAnsi="方正楷体_GBK" w:eastAsia="方正楷体_GBK" w:cs="方正楷体_GBK"/>
          <w:sz w:val="30"/>
          <w:szCs w:val="30"/>
        </w:rPr>
      </w:pPr>
    </w:p>
    <w:p w14:paraId="698BE4E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love of God must move us to love God again and to be thankful.</w:t>
      </w:r>
    </w:p>
    <w:p w14:paraId="0307E58F">
      <w:pPr>
        <w:spacing w:line="274" w:lineRule="auto"/>
        <w:rPr>
          <w:rFonts w:hint="eastAsia" w:ascii="方正楷体_GBK" w:hAnsi="方正楷体_GBK" w:eastAsia="方正楷体_GBK" w:cs="方正楷体_GBK"/>
          <w:sz w:val="30"/>
          <w:szCs w:val="30"/>
        </w:rPr>
      </w:pPr>
    </w:p>
    <w:p w14:paraId="06DEAC8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上帝的这爱必须促使我们再爱上帝并心存感谢。</w:t>
      </w:r>
    </w:p>
    <w:p w14:paraId="7F4FE063">
      <w:pPr>
        <w:spacing w:line="274" w:lineRule="auto"/>
        <w:rPr>
          <w:rFonts w:hint="eastAsia" w:ascii="方正楷体_GBK" w:hAnsi="方正楷体_GBK" w:eastAsia="方正楷体_GBK" w:cs="方正楷体_GBK"/>
          <w:sz w:val="30"/>
          <w:szCs w:val="30"/>
        </w:rPr>
      </w:pPr>
    </w:p>
    <w:p w14:paraId="58B2B1F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Son of God takes not to Himself the office of a mediator, but He is called and sent forth of His Father.</w:t>
      </w:r>
    </w:p>
    <w:p w14:paraId="6D7BDD22">
      <w:pPr>
        <w:spacing w:line="274" w:lineRule="auto"/>
        <w:rPr>
          <w:rFonts w:hint="eastAsia" w:ascii="方正楷体_GBK" w:hAnsi="方正楷体_GBK" w:eastAsia="方正楷体_GBK" w:cs="方正楷体_GBK"/>
          <w:sz w:val="30"/>
          <w:szCs w:val="30"/>
        </w:rPr>
      </w:pPr>
    </w:p>
    <w:p w14:paraId="2144DB9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上帝的儿子不是自取中保的职分，而是被祂的父呼召并差遣的。</w:t>
      </w:r>
    </w:p>
    <w:p w14:paraId="7D5BFAB2">
      <w:pPr>
        <w:spacing w:line="274" w:lineRule="auto"/>
        <w:rPr>
          <w:rFonts w:hint="eastAsia" w:ascii="方正楷体_GBK" w:hAnsi="方正楷体_GBK" w:eastAsia="方正楷体_GBK" w:cs="方正楷体_GBK"/>
          <w:sz w:val="30"/>
          <w:szCs w:val="30"/>
        </w:rPr>
      </w:pPr>
    </w:p>
    <w:p w14:paraId="3E8A237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Whereby two things are signified: one, that the office of a mediator was appointed of the Father; the other, that the Son was designed to this office in the eternal counsel of the blessed Trinity.</w:t>
      </w:r>
    </w:p>
    <w:p w14:paraId="29CEFF16">
      <w:pPr>
        <w:spacing w:line="274" w:lineRule="auto"/>
        <w:rPr>
          <w:rFonts w:hint="eastAsia" w:ascii="方正楷体_GBK" w:hAnsi="方正楷体_GBK" w:eastAsia="方正楷体_GBK" w:cs="方正楷体_GBK"/>
          <w:sz w:val="30"/>
          <w:szCs w:val="30"/>
        </w:rPr>
      </w:pPr>
    </w:p>
    <w:p w14:paraId="738DC07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藉此表明两件事：一，中保的职分是由父所指定的；二，子在蒙福的三位一体的永恒谋略中被指定担任这职分。</w:t>
      </w:r>
    </w:p>
    <w:p w14:paraId="75EC0D10">
      <w:pPr>
        <w:spacing w:line="274" w:lineRule="auto"/>
        <w:rPr>
          <w:rFonts w:hint="eastAsia" w:ascii="方正楷体_GBK" w:hAnsi="方正楷体_GBK" w:eastAsia="方正楷体_GBK" w:cs="方正楷体_GBK"/>
          <w:sz w:val="30"/>
          <w:szCs w:val="30"/>
        </w:rPr>
      </w:pPr>
    </w:p>
    <w:p w14:paraId="0457F84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that we may please God in our callings and places, we must have a double assurance in our consciences: one, that the offices and callings which we perform are good and pleasing unto God; the second, that we are designed and called of God to the said offices and callings.</w:t>
      </w:r>
    </w:p>
    <w:p w14:paraId="4DF16B47">
      <w:pPr>
        <w:spacing w:line="274" w:lineRule="auto"/>
        <w:rPr>
          <w:rFonts w:hint="eastAsia" w:ascii="方正楷体_GBK" w:hAnsi="方正楷体_GBK" w:eastAsia="方正楷体_GBK" w:cs="方正楷体_GBK"/>
          <w:sz w:val="30"/>
          <w:szCs w:val="30"/>
        </w:rPr>
      </w:pPr>
    </w:p>
    <w:p w14:paraId="0072692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因此，为了我们在我们的呼召和位置上取悦上帝，我们必须在我们的良心中有双重确据：一，我们所执行的职责和呼召是好的且令上帝喜悦的；二，我们是被上帝指定并呼召到所述职责和呼召的。</w:t>
      </w:r>
    </w:p>
    <w:p w14:paraId="0EE48451">
      <w:pPr>
        <w:spacing w:line="274" w:lineRule="auto"/>
        <w:rPr>
          <w:rFonts w:hint="eastAsia" w:ascii="方正楷体_GBK" w:hAnsi="方正楷体_GBK" w:eastAsia="方正楷体_GBK" w:cs="方正楷体_GBK"/>
          <w:sz w:val="30"/>
          <w:szCs w:val="30"/>
        </w:rPr>
      </w:pPr>
    </w:p>
    <w:p w14:paraId="063FA7E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must we stay our minds in all our miseries.</w:t>
      </w:r>
    </w:p>
    <w:p w14:paraId="3B2E6132">
      <w:pPr>
        <w:spacing w:line="274" w:lineRule="auto"/>
        <w:rPr>
          <w:rFonts w:hint="eastAsia" w:ascii="方正楷体_GBK" w:hAnsi="方正楷体_GBK" w:eastAsia="方正楷体_GBK" w:cs="方正楷体_GBK"/>
          <w:sz w:val="30"/>
          <w:szCs w:val="30"/>
        </w:rPr>
      </w:pPr>
    </w:p>
    <w:p w14:paraId="716A874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借此我们必须在所有苦难中稳固我们的心。</w:t>
      </w:r>
    </w:p>
    <w:p w14:paraId="1479291C">
      <w:pPr>
        <w:spacing w:line="274" w:lineRule="auto"/>
        <w:rPr>
          <w:rFonts w:hint="eastAsia" w:ascii="方正楷体_GBK" w:hAnsi="方正楷体_GBK" w:eastAsia="方正楷体_GBK" w:cs="方正楷体_GBK"/>
          <w:sz w:val="30"/>
          <w:szCs w:val="30"/>
        </w:rPr>
      </w:pPr>
    </w:p>
    <w:p w14:paraId="1DA76AC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Son is "sent forth," that is, He comes from His Father, lays aside His majesty, and takes on Him the condition of a servant.</w:t>
      </w:r>
    </w:p>
    <w:p w14:paraId="6F34ECA3">
      <w:pPr>
        <w:spacing w:line="274" w:lineRule="auto"/>
        <w:rPr>
          <w:rFonts w:hint="eastAsia" w:ascii="方正楷体_GBK" w:hAnsi="方正楷体_GBK" w:eastAsia="方正楷体_GBK" w:cs="方正楷体_GBK"/>
          <w:sz w:val="30"/>
          <w:szCs w:val="30"/>
        </w:rPr>
      </w:pPr>
    </w:p>
    <w:p w14:paraId="6F159F4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子被"差遣"，即祂从祂的父那里来，放下祂的威严，取了仆人的状况。</w:t>
      </w:r>
    </w:p>
    <w:p w14:paraId="3484DF1B">
      <w:pPr>
        <w:spacing w:line="274" w:lineRule="auto"/>
        <w:rPr>
          <w:rFonts w:hint="eastAsia" w:ascii="方正楷体_GBK" w:hAnsi="方正楷体_GBK" w:eastAsia="方正楷体_GBK" w:cs="方正楷体_GBK"/>
          <w:sz w:val="30"/>
          <w:szCs w:val="30"/>
        </w:rPr>
      </w:pPr>
    </w:p>
    <w:p w14:paraId="3489755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mind must be in us to humble and abase ourselves before God, to think better of others than of ourselves, to be content with our condition, to be well pleased when we are despised and contemned because we are worthy of it.</w:t>
      </w:r>
    </w:p>
    <w:p w14:paraId="5DF547DE">
      <w:pPr>
        <w:spacing w:line="274" w:lineRule="auto"/>
        <w:rPr>
          <w:rFonts w:hint="eastAsia" w:ascii="方正楷体_GBK" w:hAnsi="方正楷体_GBK" w:eastAsia="方正楷体_GBK" w:cs="方正楷体_GBK"/>
          <w:sz w:val="30"/>
          <w:szCs w:val="30"/>
        </w:rPr>
      </w:pPr>
    </w:p>
    <w:p w14:paraId="4C295DB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同样的心思也必须在我们里面，使我们在上帝面前谦卑自己，看别人比自己强，满足于我们的状况，当我们被轻视和蔑视时仍然喜悦，因为我们是该受的。</w:t>
      </w:r>
    </w:p>
    <w:p w14:paraId="026B49BC">
      <w:pPr>
        <w:spacing w:line="274" w:lineRule="auto"/>
        <w:rPr>
          <w:rFonts w:hint="eastAsia" w:ascii="方正楷体_GBK" w:hAnsi="方正楷体_GBK" w:eastAsia="方正楷体_GBK" w:cs="方正楷体_GBK"/>
          <w:sz w:val="30"/>
          <w:szCs w:val="30"/>
        </w:rPr>
      </w:pPr>
    </w:p>
    <w:p w14:paraId="203F555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to conform ourselves to Christ.</w:t>
      </w:r>
    </w:p>
    <w:p w14:paraId="3293888E">
      <w:pPr>
        <w:spacing w:line="274" w:lineRule="auto"/>
        <w:rPr>
          <w:rFonts w:hint="eastAsia" w:ascii="方正楷体_GBK" w:hAnsi="方正楷体_GBK" w:eastAsia="方正楷体_GBK" w:cs="方正楷体_GBK"/>
          <w:sz w:val="30"/>
          <w:szCs w:val="30"/>
        </w:rPr>
      </w:pPr>
    </w:p>
    <w:p w14:paraId="5F41C84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这就是使我们自己效法基督。</w:t>
      </w:r>
    </w:p>
    <w:p w14:paraId="1604C6F1">
      <w:pPr>
        <w:spacing w:line="274" w:lineRule="auto"/>
        <w:rPr>
          <w:rFonts w:hint="eastAsia" w:ascii="方正楷体_GBK" w:hAnsi="方正楷体_GBK" w:eastAsia="方正楷体_GBK" w:cs="方正楷体_GBK"/>
          <w:sz w:val="30"/>
          <w:szCs w:val="30"/>
        </w:rPr>
      </w:pPr>
    </w:p>
    <w:p w14:paraId="54E8E39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Son of God Himself must be sent forth from the bosom of His Father, this shows the greatness of our sin and misery, which was the occasion of this sending.</w:t>
      </w:r>
    </w:p>
    <w:p w14:paraId="0F56FA56">
      <w:pPr>
        <w:spacing w:line="274" w:lineRule="auto"/>
        <w:rPr>
          <w:rFonts w:hint="eastAsia" w:ascii="方正楷体_GBK" w:hAnsi="方正楷体_GBK" w:eastAsia="方正楷体_GBK" w:cs="方正楷体_GBK"/>
          <w:sz w:val="30"/>
          <w:szCs w:val="30"/>
        </w:rPr>
      </w:pPr>
    </w:p>
    <w:p w14:paraId="032C1EF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上帝的儿子自己必须从祂父的怀中被差遣，这显示了我们罪和苦难的巨大，它是这差遣的缘由。</w:t>
      </w:r>
    </w:p>
    <w:p w14:paraId="7CE9FDAB">
      <w:pPr>
        <w:spacing w:line="274" w:lineRule="auto"/>
        <w:rPr>
          <w:rFonts w:hint="eastAsia" w:ascii="方正楷体_GBK" w:hAnsi="方正楷体_GBK" w:eastAsia="方正楷体_GBK" w:cs="方正楷体_GBK"/>
          <w:sz w:val="30"/>
          <w:szCs w:val="30"/>
        </w:rPr>
      </w:pPr>
    </w:p>
    <w:p w14:paraId="2A369EA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must teach us with bitterness to hate and detest our sins, which fetched the Son of God from heaven, and to humble [our] selves with David even to the deeps, and thence to pray to God for His mercy (Ps. 130:1).</w:t>
      </w:r>
    </w:p>
    <w:p w14:paraId="4C04F2E1">
      <w:pPr>
        <w:spacing w:line="274" w:lineRule="auto"/>
        <w:rPr>
          <w:rFonts w:hint="eastAsia" w:ascii="方正楷体_GBK" w:hAnsi="方正楷体_GBK" w:eastAsia="方正楷体_GBK" w:cs="方正楷体_GBK"/>
          <w:sz w:val="30"/>
          <w:szCs w:val="30"/>
        </w:rPr>
      </w:pPr>
    </w:p>
    <w:p w14:paraId="081B3A1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这必须教导我们带着苦味恨恶并厌弃我们的罪，这罪使上帝的儿子从天上被带下来，并与大卫一同自卑，甚至到深处，从那里向上帝祈求祂的怜悯（诗130:1）。</w:t>
      </w:r>
    </w:p>
    <w:p w14:paraId="4EE2E113">
      <w:pPr>
        <w:spacing w:line="274" w:lineRule="auto"/>
        <w:rPr>
          <w:rFonts w:hint="eastAsia" w:ascii="方正楷体_GBK" w:hAnsi="方正楷体_GBK" w:eastAsia="方正楷体_GBK" w:cs="方正楷体_GBK"/>
          <w:sz w:val="30"/>
          <w:szCs w:val="30"/>
        </w:rPr>
      </w:pPr>
    </w:p>
    <w:p w14:paraId="338439F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namely, the incarnation of the Son, is expressed in these words, "made of a woman"—that is, made man, or made flesh of a woman.</w:t>
      </w:r>
    </w:p>
    <w:p w14:paraId="585590DA">
      <w:pPr>
        <w:spacing w:line="274" w:lineRule="auto"/>
        <w:rPr>
          <w:rFonts w:hint="eastAsia" w:ascii="方正楷体_GBK" w:hAnsi="方正楷体_GBK" w:eastAsia="方正楷体_GBK" w:cs="方正楷体_GBK"/>
          <w:sz w:val="30"/>
          <w:szCs w:val="30"/>
        </w:rPr>
      </w:pPr>
    </w:p>
    <w:p w14:paraId="398F0E5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第二点，即子的道成肉身，在这些话中表达："为女子所生"——即成为人，或由女子成为肉身。</w:t>
      </w:r>
    </w:p>
    <w:p w14:paraId="6C1D4C62">
      <w:pPr>
        <w:spacing w:line="274" w:lineRule="auto"/>
        <w:rPr>
          <w:rFonts w:hint="eastAsia" w:ascii="方正楷体_GBK" w:hAnsi="方正楷体_GBK" w:eastAsia="方正楷体_GBK" w:cs="方正楷体_GBK"/>
          <w:sz w:val="30"/>
          <w:szCs w:val="30"/>
        </w:rPr>
      </w:pPr>
    </w:p>
    <w:p w14:paraId="2234B09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was made flesh" (John 1:14).</w:t>
      </w:r>
    </w:p>
    <w:p w14:paraId="420B48EE">
      <w:pPr>
        <w:spacing w:line="274" w:lineRule="auto"/>
        <w:rPr>
          <w:rFonts w:hint="eastAsia" w:ascii="方正楷体_GBK" w:hAnsi="方正楷体_GBK" w:eastAsia="方正楷体_GBK" w:cs="方正楷体_GBK"/>
          <w:sz w:val="30"/>
          <w:szCs w:val="30"/>
        </w:rPr>
      </w:pPr>
    </w:p>
    <w:p w14:paraId="7B0829C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"道成了肉身"（约1:14）。</w:t>
      </w:r>
    </w:p>
    <w:p w14:paraId="2F3DBFA1">
      <w:pPr>
        <w:spacing w:line="274" w:lineRule="auto"/>
        <w:rPr>
          <w:rFonts w:hint="eastAsia" w:ascii="方正楷体_GBK" w:hAnsi="方正楷体_GBK" w:eastAsia="方正楷体_GBK" w:cs="方正楷体_GBK"/>
          <w:sz w:val="30"/>
          <w:szCs w:val="30"/>
        </w:rPr>
      </w:pPr>
    </w:p>
    <w:p w14:paraId="1FE6E7A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three questions are to be handled.</w:t>
      </w:r>
    </w:p>
    <w:p w14:paraId="7057DE95">
      <w:pPr>
        <w:spacing w:line="274" w:lineRule="auto"/>
        <w:rPr>
          <w:rFonts w:hint="eastAsia" w:ascii="方正楷体_GBK" w:hAnsi="方正楷体_GBK" w:eastAsia="方正楷体_GBK" w:cs="方正楷体_GBK"/>
          <w:sz w:val="30"/>
          <w:szCs w:val="30"/>
        </w:rPr>
      </w:pPr>
    </w:p>
    <w:p w14:paraId="73FA2AA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这里要处理三个问题。</w:t>
      </w:r>
    </w:p>
    <w:p w14:paraId="575056CA">
      <w:pPr>
        <w:spacing w:line="274" w:lineRule="auto"/>
        <w:rPr>
          <w:rFonts w:hint="eastAsia" w:ascii="方正楷体_GBK" w:hAnsi="方正楷体_GBK" w:eastAsia="方正楷体_GBK" w:cs="方正楷体_GBK"/>
          <w:sz w:val="30"/>
          <w:szCs w:val="30"/>
        </w:rPr>
      </w:pPr>
    </w:p>
    <w:p w14:paraId="4AF944B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why the Son was made flesh?</w:t>
      </w:r>
    </w:p>
    <w:p w14:paraId="0DF87AA4">
      <w:pPr>
        <w:spacing w:line="274" w:lineRule="auto"/>
        <w:rPr>
          <w:rFonts w:hint="eastAsia" w:ascii="方正楷体_GBK" w:hAnsi="方正楷体_GBK" w:eastAsia="方正楷体_GBK" w:cs="方正楷体_GBK"/>
          <w:sz w:val="30"/>
          <w:szCs w:val="30"/>
        </w:rPr>
      </w:pPr>
    </w:p>
    <w:p w14:paraId="0B49133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第一个是，为什么子成为肉身？</w:t>
      </w:r>
    </w:p>
    <w:p w14:paraId="2F3E0F4F">
      <w:pPr>
        <w:spacing w:line="274" w:lineRule="auto"/>
        <w:rPr>
          <w:rFonts w:hint="eastAsia" w:ascii="方正楷体_GBK" w:hAnsi="方正楷体_GBK" w:eastAsia="方正楷体_GBK" w:cs="方正楷体_GBK"/>
          <w:sz w:val="30"/>
          <w:szCs w:val="30"/>
        </w:rPr>
      </w:pPr>
    </w:p>
    <w:p w14:paraId="0519EC0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There be two special causes hereof.</w:t>
      </w:r>
    </w:p>
    <w:p w14:paraId="17BBD9CC">
      <w:pPr>
        <w:spacing w:line="274" w:lineRule="auto"/>
        <w:rPr>
          <w:rFonts w:hint="eastAsia" w:ascii="方正楷体_GBK" w:hAnsi="方正楷体_GBK" w:eastAsia="方正楷体_GBK" w:cs="方正楷体_GBK"/>
          <w:sz w:val="30"/>
          <w:szCs w:val="30"/>
        </w:rPr>
      </w:pPr>
    </w:p>
    <w:p w14:paraId="4AF73F1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答：有两个特别的原因。</w:t>
      </w:r>
    </w:p>
    <w:p w14:paraId="2D4C30A9">
      <w:pPr>
        <w:spacing w:line="274" w:lineRule="auto"/>
        <w:rPr>
          <w:rFonts w:hint="eastAsia" w:ascii="方正楷体_GBK" w:hAnsi="方正楷体_GBK" w:eastAsia="方正楷体_GBK" w:cs="方正楷体_GBK"/>
          <w:sz w:val="30"/>
          <w:szCs w:val="30"/>
        </w:rPr>
      </w:pPr>
    </w:p>
    <w:p w14:paraId="0BB22E0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 order of divine justice requires that God's wrath should be appeased and a satisfaction made in the same nature in which His majesty was offended.</w:t>
      </w:r>
    </w:p>
    <w:p w14:paraId="4DEBF7ED">
      <w:pPr>
        <w:spacing w:line="274" w:lineRule="auto"/>
        <w:rPr>
          <w:rFonts w:hint="eastAsia" w:ascii="方正楷体_GBK" w:hAnsi="方正楷体_GBK" w:eastAsia="方正楷体_GBK" w:cs="方正楷体_GBK"/>
          <w:sz w:val="30"/>
          <w:szCs w:val="30"/>
        </w:rPr>
      </w:pPr>
    </w:p>
    <w:p w14:paraId="53191FE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首先，神圣公义的秩序要求上帝的忿怒应当被平息，并在祂的威严被冒犯的同一本性中作出满足。</w:t>
      </w:r>
    </w:p>
    <w:p w14:paraId="179366E6">
      <w:pPr>
        <w:spacing w:line="274" w:lineRule="auto"/>
        <w:rPr>
          <w:rFonts w:hint="eastAsia" w:ascii="方正楷体_GBK" w:hAnsi="方正楷体_GBK" w:eastAsia="方正楷体_GBK" w:cs="方正楷体_GBK"/>
          <w:sz w:val="30"/>
          <w:szCs w:val="30"/>
        </w:rPr>
      </w:pPr>
    </w:p>
    <w:p w14:paraId="122CEE5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offence was in man's nature.</w:t>
      </w:r>
    </w:p>
    <w:p w14:paraId="03AC999B">
      <w:pPr>
        <w:spacing w:line="274" w:lineRule="auto"/>
        <w:rPr>
          <w:rFonts w:hint="eastAsia" w:ascii="方正楷体_GBK" w:hAnsi="方正楷体_GBK" w:eastAsia="方正楷体_GBK" w:cs="方正楷体_GBK"/>
          <w:sz w:val="30"/>
          <w:szCs w:val="30"/>
        </w:rPr>
      </w:pPr>
    </w:p>
    <w:p w14:paraId="2487B1F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现在冒犯是在人的本性中。</w:t>
      </w:r>
    </w:p>
    <w:p w14:paraId="5EFEBAF0">
      <w:pPr>
        <w:spacing w:line="274" w:lineRule="auto"/>
        <w:rPr>
          <w:rFonts w:hint="eastAsia" w:ascii="方正楷体_GBK" w:hAnsi="方正楷体_GBK" w:eastAsia="方正楷体_GBK" w:cs="方正楷体_GBK"/>
          <w:sz w:val="30"/>
          <w:szCs w:val="30"/>
        </w:rPr>
      </w:pPr>
    </w:p>
    <w:p w14:paraId="5996F39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in it must satisfaction to God be performed.</w:t>
      </w:r>
    </w:p>
    <w:p w14:paraId="2537FBB9">
      <w:pPr>
        <w:spacing w:line="274" w:lineRule="auto"/>
        <w:rPr>
          <w:rFonts w:hint="eastAsia" w:ascii="方正楷体_GBK" w:hAnsi="方正楷体_GBK" w:eastAsia="方正楷体_GBK" w:cs="方正楷体_GBK"/>
          <w:sz w:val="30"/>
          <w:szCs w:val="30"/>
        </w:rPr>
      </w:pPr>
    </w:p>
    <w:p w14:paraId="566D2AF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因此必须在其中向上帝作出满足。</w:t>
      </w:r>
    </w:p>
    <w:p w14:paraId="2FBFA760">
      <w:pPr>
        <w:spacing w:line="274" w:lineRule="auto"/>
        <w:rPr>
          <w:rFonts w:hint="eastAsia" w:ascii="方正楷体_GBK" w:hAnsi="方正楷体_GBK" w:eastAsia="方正楷体_GBK" w:cs="方正楷体_GBK"/>
          <w:sz w:val="30"/>
          <w:szCs w:val="30"/>
        </w:rPr>
      </w:pPr>
    </w:p>
    <w:p w14:paraId="24A985F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mediator between God and man must be both for nature and condition in the mean between God and man, that is, both God and man.</w:t>
      </w:r>
    </w:p>
    <w:p w14:paraId="03792AA9">
      <w:pPr>
        <w:spacing w:line="274" w:lineRule="auto"/>
        <w:rPr>
          <w:rFonts w:hint="eastAsia" w:ascii="方正楷体_GBK" w:hAnsi="方正楷体_GBK" w:eastAsia="方正楷体_GBK" w:cs="方正楷体_GBK"/>
          <w:sz w:val="30"/>
          <w:szCs w:val="30"/>
        </w:rPr>
      </w:pPr>
    </w:p>
    <w:p w14:paraId="4A0894A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第二，上帝与人之间的中保在本性和状况上必须处于上帝和人之间的中间，即既是上帝又是人。</w:t>
      </w:r>
    </w:p>
    <w:p w14:paraId="3B562967">
      <w:pPr>
        <w:spacing w:line="274" w:lineRule="auto"/>
        <w:rPr>
          <w:rFonts w:hint="eastAsia" w:ascii="方正楷体_GBK" w:hAnsi="方正楷体_GBK" w:eastAsia="方正楷体_GBK" w:cs="方正楷体_GBK"/>
          <w:sz w:val="30"/>
          <w:szCs w:val="30"/>
        </w:rPr>
      </w:pPr>
    </w:p>
    <w:p w14:paraId="49D334F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the Son of God is a perfect mediator.</w:t>
      </w:r>
    </w:p>
    <w:p w14:paraId="2888FA09">
      <w:pPr>
        <w:spacing w:line="274" w:lineRule="auto"/>
        <w:rPr>
          <w:rFonts w:hint="eastAsia" w:ascii="方正楷体_GBK" w:hAnsi="方正楷体_GBK" w:eastAsia="方正楷体_GBK" w:cs="方正楷体_GBK"/>
          <w:sz w:val="30"/>
          <w:szCs w:val="30"/>
        </w:rPr>
      </w:pPr>
    </w:p>
    <w:p w14:paraId="5722D8A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因此上帝的儿子是一位完美的中保。</w:t>
      </w:r>
    </w:p>
    <w:p w14:paraId="0130D0EA">
      <w:pPr>
        <w:spacing w:line="274" w:lineRule="auto"/>
        <w:rPr>
          <w:rFonts w:hint="eastAsia" w:ascii="方正楷体_GBK" w:hAnsi="方正楷体_GBK" w:eastAsia="方正楷体_GBK" w:cs="方正楷体_GBK"/>
          <w:sz w:val="30"/>
          <w:szCs w:val="30"/>
        </w:rPr>
      </w:pPr>
    </w:p>
    <w:p w14:paraId="36C5DFE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how far forth the Son of God was made flesh?</w:t>
      </w:r>
    </w:p>
    <w:p w14:paraId="38BD171A">
      <w:pPr>
        <w:spacing w:line="274" w:lineRule="auto"/>
        <w:rPr>
          <w:rFonts w:hint="eastAsia" w:ascii="方正楷体_GBK" w:hAnsi="方正楷体_GBK" w:eastAsia="方正楷体_GBK" w:cs="方正楷体_GBK"/>
          <w:sz w:val="30"/>
          <w:szCs w:val="30"/>
        </w:rPr>
      </w:pPr>
    </w:p>
    <w:p w14:paraId="3BE92A8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第二个问题是，上帝的儿子在多大程度上成为肉身？</w:t>
      </w:r>
    </w:p>
    <w:p w14:paraId="733E0562">
      <w:pPr>
        <w:spacing w:line="274" w:lineRule="auto"/>
        <w:rPr>
          <w:rFonts w:hint="eastAsia" w:ascii="方正楷体_GBK" w:hAnsi="方正楷体_GBK" w:eastAsia="方正楷体_GBK" w:cs="方正楷体_GBK"/>
          <w:sz w:val="30"/>
          <w:szCs w:val="30"/>
        </w:rPr>
      </w:pPr>
    </w:p>
    <w:p w14:paraId="62ECCFC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three things.</w:t>
      </w:r>
    </w:p>
    <w:p w14:paraId="7F42D42A">
      <w:pPr>
        <w:spacing w:line="274" w:lineRule="auto"/>
        <w:rPr>
          <w:rFonts w:hint="eastAsia" w:ascii="方正楷体_GBK" w:hAnsi="方正楷体_GBK" w:eastAsia="方正楷体_GBK" w:cs="方正楷体_GBK"/>
          <w:sz w:val="30"/>
          <w:szCs w:val="30"/>
        </w:rPr>
      </w:pPr>
    </w:p>
    <w:p w14:paraId="00404C0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我回答三点。</w:t>
      </w:r>
    </w:p>
    <w:p w14:paraId="09715776">
      <w:pPr>
        <w:spacing w:line="274" w:lineRule="auto"/>
        <w:rPr>
          <w:rFonts w:hint="eastAsia" w:ascii="方正楷体_GBK" w:hAnsi="方正楷体_GBK" w:eastAsia="方正楷体_GBK" w:cs="方正楷体_GBK"/>
          <w:sz w:val="30"/>
          <w:szCs w:val="30"/>
        </w:rPr>
      </w:pPr>
    </w:p>
    <w:p w14:paraId="62DF85B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He took unto Him the whole and perfect nature of man in respect of essence, namely, the entire substance of a reasonable soul and human body.</w:t>
      </w:r>
    </w:p>
    <w:p w14:paraId="4A0F0D5E">
      <w:pPr>
        <w:spacing w:line="274" w:lineRule="auto"/>
        <w:rPr>
          <w:rFonts w:hint="eastAsia" w:ascii="方正楷体_GBK" w:hAnsi="方正楷体_GBK" w:eastAsia="方正楷体_GBK" w:cs="方正楷体_GBK"/>
          <w:sz w:val="30"/>
          <w:szCs w:val="30"/>
        </w:rPr>
      </w:pPr>
    </w:p>
    <w:p w14:paraId="01368D6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第一，祂取了人的全部完美本性就本质而言，即有理性灵魂和人类身体的整全实质。</w:t>
      </w:r>
    </w:p>
    <w:p w14:paraId="75F12ED5">
      <w:pPr>
        <w:spacing w:line="274" w:lineRule="auto"/>
        <w:rPr>
          <w:rFonts w:hint="eastAsia" w:ascii="方正楷体_GBK" w:hAnsi="方正楷体_GBK" w:eastAsia="方正楷体_GBK" w:cs="方正楷体_GBK"/>
          <w:sz w:val="30"/>
          <w:szCs w:val="30"/>
        </w:rPr>
      </w:pPr>
    </w:p>
    <w:p w14:paraId="5142AA2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remember that quantity, that is, length, breadth, and thickness, is not an accident which may pass and repass, but it is of the substance of every body, and therefore of the body of Christ.</w:t>
      </w:r>
    </w:p>
    <w:p w14:paraId="5B4EB0F1">
      <w:pPr>
        <w:spacing w:line="274" w:lineRule="auto"/>
        <w:rPr>
          <w:rFonts w:hint="eastAsia" w:ascii="方正楷体_GBK" w:hAnsi="方正楷体_GBK" w:eastAsia="方正楷体_GBK" w:cs="方正楷体_GBK"/>
          <w:sz w:val="30"/>
          <w:szCs w:val="30"/>
        </w:rPr>
      </w:pPr>
    </w:p>
    <w:p w14:paraId="619BBFD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在此记住，数量，即长度、宽度和厚度，不是一个可以来去的偶然性，而是每个身体实质的一部分，因此也是基督身体的一部分。</w:t>
      </w:r>
    </w:p>
    <w:p w14:paraId="09E46566">
      <w:pPr>
        <w:spacing w:line="274" w:lineRule="auto"/>
        <w:rPr>
          <w:rFonts w:hint="eastAsia" w:ascii="方正楷体_GBK" w:hAnsi="方正楷体_GBK" w:eastAsia="方正楷体_GBK" w:cs="方正楷体_GBK"/>
          <w:sz w:val="30"/>
          <w:szCs w:val="30"/>
        </w:rPr>
      </w:pPr>
    </w:p>
    <w:p w14:paraId="049BFD5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it is impossible that the body of Christ in His quantity, being four or five foot in length, should be included in the compass of a piece of bread that is but two or three inches in quantity.</w:t>
      </w:r>
    </w:p>
    <w:p w14:paraId="18E2AA21">
      <w:pPr>
        <w:spacing w:line="274" w:lineRule="auto"/>
        <w:rPr>
          <w:rFonts w:hint="eastAsia" w:ascii="方正楷体_GBK" w:hAnsi="方正楷体_GBK" w:eastAsia="方正楷体_GBK" w:cs="方正楷体_GBK"/>
          <w:sz w:val="30"/>
          <w:szCs w:val="30"/>
        </w:rPr>
      </w:pPr>
    </w:p>
    <w:p w14:paraId="24CDA67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因此，基督的身体在其数量上，有四五英尺长，不可能被包含在一块只有二三英寸大小的面包范围内。</w:t>
      </w:r>
    </w:p>
    <w:p w14:paraId="57EFBB7E">
      <w:pPr>
        <w:spacing w:line="274" w:lineRule="auto"/>
        <w:rPr>
          <w:rFonts w:hint="eastAsia" w:ascii="方正楷体_GBK" w:hAnsi="方正楷体_GBK" w:eastAsia="方正楷体_GBK" w:cs="方正楷体_GBK"/>
          <w:sz w:val="30"/>
          <w:szCs w:val="30"/>
        </w:rPr>
      </w:pPr>
    </w:p>
    <w:p w14:paraId="5A3B54B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the Son of God took unto Him the properties of man's nature, the powers of life, sense, motion, the faculty of reason, will, and affection.</w:t>
      </w:r>
    </w:p>
    <w:p w14:paraId="634CF84B">
      <w:pPr>
        <w:spacing w:line="274" w:lineRule="auto"/>
        <w:rPr>
          <w:rFonts w:hint="eastAsia" w:ascii="方正楷体_GBK" w:hAnsi="方正楷体_GBK" w:eastAsia="方正楷体_GBK" w:cs="方正楷体_GBK"/>
          <w:sz w:val="30"/>
          <w:szCs w:val="30"/>
        </w:rPr>
      </w:pPr>
    </w:p>
    <w:p w14:paraId="4651420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第二是上帝的儿子取了人性的属性，生命、感觉、运动的能力，理性、意志和情感的官能。</w:t>
      </w:r>
    </w:p>
    <w:p w14:paraId="165AD09E">
      <w:pPr>
        <w:spacing w:line="274" w:lineRule="auto"/>
        <w:rPr>
          <w:rFonts w:hint="eastAsia" w:ascii="方正楷体_GBK" w:hAnsi="方正楷体_GBK" w:eastAsia="方正楷体_GBK" w:cs="方正楷体_GBK"/>
          <w:sz w:val="30"/>
          <w:szCs w:val="30"/>
        </w:rPr>
      </w:pPr>
    </w:p>
    <w:p w14:paraId="2E3E7BE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that He took to Him the infirmities and miseries of man's nature.</w:t>
      </w:r>
    </w:p>
    <w:p w14:paraId="66AAEA38">
      <w:pPr>
        <w:spacing w:line="274" w:lineRule="auto"/>
        <w:rPr>
          <w:rFonts w:hint="eastAsia" w:ascii="方正楷体_GBK" w:hAnsi="方正楷体_GBK" w:eastAsia="方正楷体_GBK" w:cs="方正楷体_GBK"/>
          <w:sz w:val="30"/>
          <w:szCs w:val="30"/>
        </w:rPr>
      </w:pPr>
    </w:p>
    <w:p w14:paraId="2653302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第三是祂取了人性的软弱和苦难。</w:t>
      </w:r>
    </w:p>
    <w:p w14:paraId="0B6FC515">
      <w:pPr>
        <w:spacing w:line="274" w:lineRule="auto"/>
        <w:rPr>
          <w:rFonts w:hint="eastAsia" w:ascii="方正楷体_GBK" w:hAnsi="方正楷体_GBK" w:eastAsia="方正楷体_GBK" w:cs="方正楷体_GBK"/>
          <w:sz w:val="30"/>
          <w:szCs w:val="30"/>
        </w:rPr>
      </w:pPr>
    </w:p>
    <w:p w14:paraId="11B99E6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two caveats must be remembered.</w:t>
      </w:r>
    </w:p>
    <w:p w14:paraId="42E9E241">
      <w:pPr>
        <w:spacing w:line="274" w:lineRule="auto"/>
        <w:rPr>
          <w:rFonts w:hint="eastAsia" w:ascii="方正楷体_GBK" w:hAnsi="方正楷体_GBK" w:eastAsia="方正楷体_GBK" w:cs="方正楷体_GBK"/>
          <w:sz w:val="30"/>
          <w:szCs w:val="30"/>
        </w:rPr>
      </w:pPr>
    </w:p>
    <w:p w14:paraId="52216C7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这里必须记住两个注意事项。</w:t>
      </w:r>
    </w:p>
    <w:p w14:paraId="1D12E7FF">
      <w:pPr>
        <w:spacing w:line="274" w:lineRule="auto"/>
        <w:rPr>
          <w:rFonts w:hint="eastAsia" w:ascii="方正楷体_GBK" w:hAnsi="方正楷体_GBK" w:eastAsia="方正楷体_GBK" w:cs="方正楷体_GBK"/>
          <w:sz w:val="30"/>
          <w:szCs w:val="30"/>
        </w:rPr>
      </w:pPr>
    </w:p>
    <w:p w14:paraId="29C6205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He took to Him only such infirmities as are mere infirmities, and no sins.</w:t>
      </w:r>
    </w:p>
    <w:p w14:paraId="1DA49871">
      <w:pPr>
        <w:spacing w:line="274" w:lineRule="auto"/>
        <w:rPr>
          <w:rFonts w:hint="eastAsia" w:ascii="方正楷体_GBK" w:hAnsi="方正楷体_GBK" w:eastAsia="方正楷体_GBK" w:cs="方正楷体_GBK"/>
          <w:sz w:val="30"/>
          <w:szCs w:val="30"/>
        </w:rPr>
      </w:pPr>
    </w:p>
    <w:p w14:paraId="603AAA9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第一，祂只取了那些纯粹是软弱而非罪的软弱。</w:t>
      </w:r>
    </w:p>
    <w:p w14:paraId="24816E0B">
      <w:pPr>
        <w:spacing w:line="274" w:lineRule="auto"/>
        <w:rPr>
          <w:rFonts w:hint="eastAsia" w:ascii="方正楷体_GBK" w:hAnsi="方正楷体_GBK" w:eastAsia="方正楷体_GBK" w:cs="方正楷体_GBK"/>
          <w:sz w:val="30"/>
          <w:szCs w:val="30"/>
        </w:rPr>
      </w:pPr>
    </w:p>
    <w:p w14:paraId="4EF0B3F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example, upon the words of Christ, "Let this cup pass" (Matt. 26), some say, that there was oblivion in Christ.</w:t>
      </w:r>
    </w:p>
    <w:p w14:paraId="65A21204">
      <w:pPr>
        <w:spacing w:line="274" w:lineRule="auto"/>
        <w:rPr>
          <w:rFonts w:hint="eastAsia" w:ascii="方正楷体_GBK" w:hAnsi="方正楷体_GBK" w:eastAsia="方正楷体_GBK" w:cs="方正楷体_GBK"/>
          <w:sz w:val="30"/>
          <w:szCs w:val="30"/>
        </w:rPr>
      </w:pPr>
    </w:p>
    <w:p w14:paraId="2122374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例如，根据基督的话"让这杯离开我"（太26），有些人说，基督里有遗忘。</w:t>
      </w:r>
    </w:p>
    <w:p w14:paraId="600883E5">
      <w:pPr>
        <w:spacing w:line="274" w:lineRule="auto"/>
        <w:rPr>
          <w:rFonts w:hint="eastAsia" w:ascii="方正楷体_GBK" w:hAnsi="方正楷体_GBK" w:eastAsia="方正楷体_GBK" w:cs="方正楷体_GBK"/>
          <w:sz w:val="30"/>
          <w:szCs w:val="30"/>
        </w:rPr>
      </w:pPr>
    </w:p>
    <w:p w14:paraId="46583A9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may not be said.</w:t>
      </w:r>
    </w:p>
    <w:p w14:paraId="50470DF8">
      <w:pPr>
        <w:spacing w:line="274" w:lineRule="auto"/>
        <w:rPr>
          <w:rFonts w:hint="eastAsia" w:ascii="方正楷体_GBK" w:hAnsi="方正楷体_GBK" w:eastAsia="方正楷体_GBK" w:cs="方正楷体_GBK"/>
          <w:sz w:val="30"/>
          <w:szCs w:val="30"/>
        </w:rPr>
      </w:pPr>
    </w:p>
    <w:p w14:paraId="2BA0AEA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但这不能这么说。</w:t>
      </w:r>
    </w:p>
    <w:p w14:paraId="32AFA76C">
      <w:pPr>
        <w:spacing w:line="274" w:lineRule="auto"/>
        <w:rPr>
          <w:rFonts w:hint="eastAsia" w:ascii="方正楷体_GBK" w:hAnsi="方正楷体_GBK" w:eastAsia="方正楷体_GBK" w:cs="方正楷体_GBK"/>
          <w:sz w:val="30"/>
          <w:szCs w:val="30"/>
        </w:rPr>
      </w:pPr>
    </w:p>
    <w:p w14:paraId="3E531F7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oblivion is a sin, namely, a forgetting of that which a man ought to remember.</w:t>
      </w:r>
    </w:p>
    <w:p w14:paraId="0C3B037F">
      <w:pPr>
        <w:spacing w:line="274" w:lineRule="auto"/>
        <w:rPr>
          <w:rFonts w:hint="eastAsia" w:ascii="方正楷体_GBK" w:hAnsi="方正楷体_GBK" w:eastAsia="方正楷体_GBK" w:cs="方正楷体_GBK"/>
          <w:sz w:val="30"/>
          <w:szCs w:val="30"/>
        </w:rPr>
      </w:pPr>
    </w:p>
    <w:p w14:paraId="7B93382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因为遗忘是一种罪，即忘记一个人应当记住的事。</w:t>
      </w:r>
    </w:p>
    <w:p w14:paraId="69243BDF">
      <w:pPr>
        <w:spacing w:line="274" w:lineRule="auto"/>
        <w:rPr>
          <w:rFonts w:hint="eastAsia" w:ascii="方正楷体_GBK" w:hAnsi="方正楷体_GBK" w:eastAsia="方正楷体_GBK" w:cs="方正楷体_GBK"/>
          <w:sz w:val="30"/>
          <w:szCs w:val="30"/>
        </w:rPr>
      </w:pPr>
    </w:p>
    <w:p w14:paraId="76B338C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may be in Christ or other men a suspending of the memory by some external and violent cause, without oblivion.</w:t>
      </w:r>
    </w:p>
    <w:p w14:paraId="706A214F">
      <w:pPr>
        <w:spacing w:line="274" w:lineRule="auto"/>
        <w:rPr>
          <w:rFonts w:hint="eastAsia" w:ascii="方正楷体_GBK" w:hAnsi="方正楷体_GBK" w:eastAsia="方正楷体_GBK" w:cs="方正楷体_GBK"/>
          <w:sz w:val="30"/>
          <w:szCs w:val="30"/>
        </w:rPr>
      </w:pPr>
    </w:p>
    <w:p w14:paraId="648A025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在基督或其他人中可能有因某些外部和猛烈原因造成的记忆暂停，而非遗忘。</w:t>
      </w:r>
    </w:p>
    <w:p w14:paraId="0FD57251">
      <w:pPr>
        <w:spacing w:line="274" w:lineRule="auto"/>
        <w:rPr>
          <w:rFonts w:hint="eastAsia" w:ascii="方正楷体_GBK" w:hAnsi="方正楷体_GBK" w:eastAsia="方正楷体_GBK" w:cs="方正楷体_GBK"/>
          <w:sz w:val="30"/>
          <w:szCs w:val="30"/>
        </w:rPr>
      </w:pPr>
    </w:p>
    <w:p w14:paraId="1040C74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caveat is that the Son of God took to Him the infirmities which pertain to the nature of man, and not such as pertain to the persons of men, as dropsies, gouts, consumptions, and such like.</w:t>
      </w:r>
    </w:p>
    <w:p w14:paraId="7C823A50">
      <w:pPr>
        <w:spacing w:line="274" w:lineRule="auto"/>
        <w:rPr>
          <w:rFonts w:hint="eastAsia" w:ascii="方正楷体_GBK" w:hAnsi="方正楷体_GBK" w:eastAsia="方正楷体_GBK" w:cs="方正楷体_GBK"/>
          <w:sz w:val="30"/>
          <w:szCs w:val="30"/>
        </w:rPr>
      </w:pPr>
    </w:p>
    <w:p w14:paraId="7D56836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第二个注意事项是上帝的儿子取了属于人性的软弱，而不是属于人个体的软弱，如水肿、痛风、肺病等类似疾病。</w:t>
      </w:r>
    </w:p>
    <w:p w14:paraId="2694D3C3">
      <w:pPr>
        <w:spacing w:line="274" w:lineRule="auto"/>
        <w:rPr>
          <w:rFonts w:hint="eastAsia" w:ascii="方正楷体_GBK" w:hAnsi="方正楷体_GBK" w:eastAsia="方正楷体_GBK" w:cs="方正楷体_GBK"/>
          <w:sz w:val="30"/>
          <w:szCs w:val="30"/>
        </w:rPr>
      </w:pPr>
    </w:p>
    <w:p w14:paraId="793BD9B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took not the person of any man, but the nature of all men, with all the appurtenances thereof except sin.</w:t>
      </w:r>
    </w:p>
    <w:p w14:paraId="7D408DD2">
      <w:pPr>
        <w:spacing w:line="274" w:lineRule="auto"/>
        <w:rPr>
          <w:rFonts w:hint="eastAsia" w:ascii="方正楷体_GBK" w:hAnsi="方正楷体_GBK" w:eastAsia="方正楷体_GBK" w:cs="方正楷体_GBK"/>
          <w:sz w:val="30"/>
          <w:szCs w:val="30"/>
        </w:rPr>
      </w:pPr>
    </w:p>
    <w:p w14:paraId="314D079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因为祂没有取任何人的位格，而是取了所有人的本性，及其除罪之外的一切附属物。</w:t>
      </w:r>
    </w:p>
    <w:p w14:paraId="4B8FFF17">
      <w:pPr>
        <w:spacing w:line="274" w:lineRule="auto"/>
        <w:rPr>
          <w:rFonts w:hint="eastAsia" w:ascii="方正楷体_GBK" w:hAnsi="方正楷体_GBK" w:eastAsia="方正楷体_GBK" w:cs="方正楷体_GBK"/>
          <w:sz w:val="30"/>
          <w:szCs w:val="30"/>
        </w:rPr>
      </w:pPr>
    </w:p>
    <w:p w14:paraId="73375D8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how was He made flesh?</w:t>
      </w:r>
    </w:p>
    <w:p w14:paraId="4DF60593">
      <w:pPr>
        <w:spacing w:line="274" w:lineRule="auto"/>
        <w:rPr>
          <w:rFonts w:hint="eastAsia" w:ascii="方正楷体_GBK" w:hAnsi="方正楷体_GBK" w:eastAsia="方正楷体_GBK" w:cs="方正楷体_GBK"/>
          <w:sz w:val="30"/>
          <w:szCs w:val="30"/>
        </w:rPr>
      </w:pPr>
    </w:p>
    <w:p w14:paraId="291E2D1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第三个问题是，祂如何成为肉身？</w:t>
      </w:r>
    </w:p>
    <w:p w14:paraId="09CA3018">
      <w:pPr>
        <w:spacing w:line="274" w:lineRule="auto"/>
        <w:rPr>
          <w:rFonts w:hint="eastAsia" w:ascii="方正楷体_GBK" w:hAnsi="方正楷体_GBK" w:eastAsia="方正楷体_GBK" w:cs="方正楷体_GBK"/>
          <w:sz w:val="30"/>
          <w:szCs w:val="30"/>
        </w:rPr>
      </w:pPr>
    </w:p>
    <w:p w14:paraId="6CE0679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flesh or manhood of Christ was first framed, then sanctified, and then united to the Godhead of the Son.</w:t>
      </w:r>
    </w:p>
    <w:p w14:paraId="56872DAC">
      <w:pPr>
        <w:spacing w:line="274" w:lineRule="auto"/>
        <w:rPr>
          <w:rFonts w:hint="eastAsia" w:ascii="方正楷体_GBK" w:hAnsi="方正楷体_GBK" w:eastAsia="方正楷体_GBK" w:cs="方正楷体_GBK"/>
          <w:sz w:val="30"/>
          <w:szCs w:val="30"/>
        </w:rPr>
      </w:pPr>
    </w:p>
    <w:p w14:paraId="749C22E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答：基督的肉身或人性首先被构成，然后被成圣，然后与子的神性联合。</w:t>
      </w:r>
    </w:p>
    <w:p w14:paraId="650E1D7F">
      <w:pPr>
        <w:spacing w:line="274" w:lineRule="auto"/>
        <w:rPr>
          <w:rFonts w:hint="eastAsia" w:ascii="方正楷体_GBK" w:hAnsi="方正楷体_GBK" w:eastAsia="方正楷体_GBK" w:cs="方正楷体_GBK"/>
          <w:sz w:val="30"/>
          <w:szCs w:val="30"/>
        </w:rPr>
      </w:pPr>
    </w:p>
    <w:p w14:paraId="05C0D3C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was He made man.</w:t>
      </w:r>
    </w:p>
    <w:p w14:paraId="3EDDDED4">
      <w:pPr>
        <w:spacing w:line="274" w:lineRule="auto"/>
        <w:rPr>
          <w:rFonts w:hint="eastAsia" w:ascii="方正楷体_GBK" w:hAnsi="方正楷体_GBK" w:eastAsia="方正楷体_GBK" w:cs="方正楷体_GBK"/>
          <w:sz w:val="30"/>
          <w:szCs w:val="30"/>
        </w:rPr>
      </w:pPr>
    </w:p>
    <w:p w14:paraId="4B3A4CE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这样祂成为人。</w:t>
      </w:r>
    </w:p>
    <w:p w14:paraId="3A417D59">
      <w:pPr>
        <w:spacing w:line="274" w:lineRule="auto"/>
        <w:rPr>
          <w:rFonts w:hint="eastAsia" w:ascii="方正楷体_GBK" w:hAnsi="方正楷体_GBK" w:eastAsia="方正楷体_GBK" w:cs="方正楷体_GBK"/>
          <w:sz w:val="30"/>
          <w:szCs w:val="30"/>
        </w:rPr>
      </w:pPr>
    </w:p>
    <w:p w14:paraId="6BB4668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Remember here that the forming of the flesh of Christ, the sanctifying of it, and the personal union are alltogether for time.</w:t>
      </w:r>
    </w:p>
    <w:p w14:paraId="0981FBFA">
      <w:pPr>
        <w:spacing w:line="274" w:lineRule="auto"/>
        <w:rPr>
          <w:rFonts w:hint="eastAsia" w:ascii="方正楷体_GBK" w:hAnsi="方正楷体_GBK" w:eastAsia="方正楷体_GBK" w:cs="方正楷体_GBK"/>
          <w:sz w:val="30"/>
          <w:szCs w:val="30"/>
        </w:rPr>
      </w:pPr>
    </w:p>
    <w:p w14:paraId="20EC4E0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在此记住，基督肉身的形成、其成圣和位格联合在时间上是同时的。</w:t>
      </w:r>
    </w:p>
    <w:p w14:paraId="388DB8EF">
      <w:pPr>
        <w:spacing w:line="274" w:lineRule="auto"/>
        <w:rPr>
          <w:rFonts w:hint="eastAsia" w:ascii="方正楷体_GBK" w:hAnsi="方正楷体_GBK" w:eastAsia="方正楷体_GBK" w:cs="方正楷体_GBK"/>
          <w:sz w:val="30"/>
          <w:szCs w:val="30"/>
        </w:rPr>
      </w:pPr>
    </w:p>
    <w:p w14:paraId="29E1379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 distinguish them in this sort, only for doctrine's sake.</w:t>
      </w:r>
    </w:p>
    <w:p w14:paraId="3887FD28">
      <w:pPr>
        <w:spacing w:line="274" w:lineRule="auto"/>
        <w:rPr>
          <w:rFonts w:hint="eastAsia" w:ascii="方正楷体_GBK" w:hAnsi="方正楷体_GBK" w:eastAsia="方正楷体_GBK" w:cs="方正楷体_GBK"/>
          <w:sz w:val="30"/>
          <w:szCs w:val="30"/>
        </w:rPr>
      </w:pPr>
    </w:p>
    <w:p w14:paraId="6ABDD59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我以这种方式区分它们，只是为了教义的缘故。</w:t>
      </w:r>
    </w:p>
    <w:p w14:paraId="0F3C93A8">
      <w:pPr>
        <w:spacing w:line="274" w:lineRule="auto"/>
        <w:rPr>
          <w:rFonts w:hint="eastAsia" w:ascii="方正楷体_GBK" w:hAnsi="方正楷体_GBK" w:eastAsia="方正楷体_GBK" w:cs="方正楷体_GBK"/>
          <w:sz w:val="30"/>
          <w:szCs w:val="30"/>
        </w:rPr>
      </w:pPr>
    </w:p>
    <w:p w14:paraId="567F01B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framing of the manhood, I consider the matter and the manner.</w:t>
      </w:r>
    </w:p>
    <w:p w14:paraId="776F96A2">
      <w:pPr>
        <w:spacing w:line="274" w:lineRule="auto"/>
        <w:rPr>
          <w:rFonts w:hint="eastAsia" w:ascii="方正楷体_GBK" w:hAnsi="方正楷体_GBK" w:eastAsia="方正楷体_GBK" w:cs="方正楷体_GBK"/>
          <w:sz w:val="30"/>
          <w:szCs w:val="30"/>
        </w:rPr>
      </w:pPr>
    </w:p>
    <w:p w14:paraId="49D3307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在人性的构成中，我考虑物质和方式。</w:t>
      </w:r>
    </w:p>
    <w:p w14:paraId="7643B9EF">
      <w:pPr>
        <w:spacing w:line="274" w:lineRule="auto"/>
        <w:rPr>
          <w:rFonts w:hint="eastAsia" w:ascii="方正楷体_GBK" w:hAnsi="方正楷体_GBK" w:eastAsia="方正楷体_GBK" w:cs="方正楷体_GBK"/>
          <w:sz w:val="30"/>
          <w:szCs w:val="30"/>
        </w:rPr>
      </w:pPr>
    </w:p>
    <w:p w14:paraId="0E33255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matter was the substance of the virgin, signified in these words: "made of a woman."</w:t>
      </w:r>
    </w:p>
    <w:p w14:paraId="2973BA22">
      <w:pPr>
        <w:spacing w:line="274" w:lineRule="auto"/>
        <w:rPr>
          <w:rFonts w:hint="eastAsia" w:ascii="方正楷体_GBK" w:hAnsi="方正楷体_GBK" w:eastAsia="方正楷体_GBK" w:cs="方正楷体_GBK"/>
          <w:sz w:val="30"/>
          <w:szCs w:val="30"/>
        </w:rPr>
      </w:pPr>
    </w:p>
    <w:p w14:paraId="0B13DF7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物质是童女的实质，在这些话中表示："为女子所生。"</w:t>
      </w:r>
    </w:p>
    <w:p w14:paraId="69294326">
      <w:pPr>
        <w:spacing w:line="274" w:lineRule="auto"/>
        <w:rPr>
          <w:rFonts w:hint="eastAsia" w:ascii="方正楷体_GBK" w:hAnsi="方正楷体_GBK" w:eastAsia="方正楷体_GBK" w:cs="方正楷体_GBK"/>
          <w:sz w:val="30"/>
          <w:szCs w:val="30"/>
        </w:rPr>
      </w:pPr>
    </w:p>
    <w:p w14:paraId="5CD7F3E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Christ is distinguished from all men in the world.</w:t>
      </w:r>
    </w:p>
    <w:p w14:paraId="5CC64A79">
      <w:pPr>
        <w:spacing w:line="274" w:lineRule="auto"/>
        <w:rPr>
          <w:rFonts w:hint="eastAsia" w:ascii="方正楷体_GBK" w:hAnsi="方正楷体_GBK" w:eastAsia="方正楷体_GBK" w:cs="方正楷体_GBK"/>
          <w:sz w:val="30"/>
          <w:szCs w:val="30"/>
        </w:rPr>
      </w:pPr>
    </w:p>
    <w:p w14:paraId="3ABEE59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藉此基督与世上所有人区别开来。</w:t>
      </w:r>
    </w:p>
    <w:p w14:paraId="630A32D0">
      <w:pPr>
        <w:spacing w:line="274" w:lineRule="auto"/>
        <w:rPr>
          <w:rFonts w:hint="eastAsia" w:ascii="方正楷体_GBK" w:hAnsi="方正楷体_GBK" w:eastAsia="方正楷体_GBK" w:cs="方正楷体_GBK"/>
          <w:sz w:val="30"/>
          <w:szCs w:val="30"/>
        </w:rPr>
      </w:pPr>
    </w:p>
    <w:p w14:paraId="00C18F5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Adam, because he was neither of man nor woman, but of red clay.</w:t>
      </w:r>
    </w:p>
    <w:p w14:paraId="4EFEF0CF">
      <w:pPr>
        <w:spacing w:line="274" w:lineRule="auto"/>
        <w:rPr>
          <w:rFonts w:hint="eastAsia" w:ascii="方正楷体_GBK" w:hAnsi="方正楷体_GBK" w:eastAsia="方正楷体_GBK" w:cs="方正楷体_GBK"/>
          <w:sz w:val="30"/>
          <w:szCs w:val="30"/>
        </w:rPr>
      </w:pPr>
    </w:p>
    <w:p w14:paraId="4EEB5EF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与亚当不同，因为他既不是出于男人也不是出于女人，而是出于红土。</w:t>
      </w:r>
    </w:p>
    <w:p w14:paraId="03F8278C">
      <w:pPr>
        <w:spacing w:line="274" w:lineRule="auto"/>
        <w:rPr>
          <w:rFonts w:hint="eastAsia" w:ascii="方正楷体_GBK" w:hAnsi="方正楷体_GBK" w:eastAsia="方正楷体_GBK" w:cs="方正楷体_GBK"/>
          <w:sz w:val="30"/>
          <w:szCs w:val="30"/>
        </w:rPr>
      </w:pPr>
    </w:p>
    <w:p w14:paraId="610AF40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Eve, because she was made of man, and not of woman.</w:t>
      </w:r>
    </w:p>
    <w:p w14:paraId="1D998C7D">
      <w:pPr>
        <w:spacing w:line="274" w:lineRule="auto"/>
        <w:rPr>
          <w:rFonts w:hint="eastAsia" w:ascii="方正楷体_GBK" w:hAnsi="方正楷体_GBK" w:eastAsia="方正楷体_GBK" w:cs="方正楷体_GBK"/>
          <w:sz w:val="30"/>
          <w:szCs w:val="30"/>
        </w:rPr>
      </w:pPr>
    </w:p>
    <w:p w14:paraId="7668354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与夏娃不同，因为她是由男人造的，不是由女人。</w:t>
      </w:r>
    </w:p>
    <w:p w14:paraId="18A2C52F">
      <w:pPr>
        <w:spacing w:line="274" w:lineRule="auto"/>
        <w:rPr>
          <w:rFonts w:hint="eastAsia" w:ascii="方正楷体_GBK" w:hAnsi="方正楷体_GBK" w:eastAsia="方正楷体_GBK" w:cs="方正楷体_GBK"/>
          <w:sz w:val="30"/>
          <w:szCs w:val="30"/>
        </w:rPr>
      </w:pPr>
    </w:p>
    <w:p w14:paraId="1956F7B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all that come of Adam and Eve, for they are both of man and woman; whereas Christ is of woman, and not of man.</w:t>
      </w:r>
    </w:p>
    <w:p w14:paraId="56FBF8C5">
      <w:pPr>
        <w:spacing w:line="274" w:lineRule="auto"/>
        <w:rPr>
          <w:rFonts w:hint="eastAsia" w:ascii="方正楷体_GBK" w:hAnsi="方正楷体_GBK" w:eastAsia="方正楷体_GBK" w:cs="方正楷体_GBK"/>
          <w:sz w:val="30"/>
          <w:szCs w:val="30"/>
        </w:rPr>
      </w:pPr>
    </w:p>
    <w:p w14:paraId="407C191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与所有出于亚当和夏娃的人不同，因为他们都是由男人和女人而来；而基督是由女人而来，不是由男人。</w:t>
      </w:r>
    </w:p>
    <w:p w14:paraId="0B763870">
      <w:pPr>
        <w:spacing w:line="274" w:lineRule="auto"/>
        <w:rPr>
          <w:rFonts w:hint="eastAsia" w:ascii="方正楷体_GBK" w:hAnsi="方正楷体_GBK" w:eastAsia="方正楷体_GBK" w:cs="方正楷体_GBK"/>
          <w:sz w:val="30"/>
          <w:szCs w:val="30"/>
        </w:rPr>
      </w:pPr>
    </w:p>
    <w:p w14:paraId="06ACDC5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Paul adds these words, "made of a woman," to note the accomplishment of the promise: "The seed of the woman shall break the serpent's head" (Gen. 3:15).</w:t>
      </w:r>
    </w:p>
    <w:p w14:paraId="241086BE">
      <w:pPr>
        <w:spacing w:line="274" w:lineRule="auto"/>
        <w:rPr>
          <w:rFonts w:hint="eastAsia" w:ascii="方正楷体_GBK" w:hAnsi="方正楷体_GBK" w:eastAsia="方正楷体_GBK" w:cs="方正楷体_GBK"/>
          <w:sz w:val="30"/>
          <w:szCs w:val="30"/>
        </w:rPr>
      </w:pPr>
    </w:p>
    <w:p w14:paraId="0B49978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再者，保罗加上这些话，"为女子所生"，以表明应许的成就："女人的后裔要伤你的头"（创3:15）。</w:t>
      </w:r>
    </w:p>
    <w:p w14:paraId="5E99DD95">
      <w:pPr>
        <w:spacing w:line="274" w:lineRule="auto"/>
        <w:rPr>
          <w:rFonts w:hint="eastAsia" w:ascii="方正楷体_GBK" w:hAnsi="方正楷体_GBK" w:eastAsia="方正楷体_GBK" w:cs="方正楷体_GBK"/>
          <w:sz w:val="30"/>
          <w:szCs w:val="30"/>
        </w:rPr>
      </w:pPr>
    </w:p>
    <w:p w14:paraId="2137A17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manner of framing is expressed, when Paul says, "made," not begotten of a woman.</w:t>
      </w:r>
    </w:p>
    <w:p w14:paraId="6BAC62D1">
      <w:pPr>
        <w:spacing w:line="274" w:lineRule="auto"/>
        <w:rPr>
          <w:rFonts w:hint="eastAsia" w:ascii="方正楷体_GBK" w:hAnsi="方正楷体_GBK" w:eastAsia="方正楷体_GBK" w:cs="方正楷体_GBK"/>
          <w:sz w:val="30"/>
          <w:szCs w:val="30"/>
        </w:rPr>
      </w:pPr>
    </w:p>
    <w:p w14:paraId="1B58A41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构成的方式在保罗说"所生"而不是"所生"时表达出来。</w:t>
      </w:r>
    </w:p>
    <w:p w14:paraId="2D217CB8">
      <w:pPr>
        <w:spacing w:line="274" w:lineRule="auto"/>
        <w:rPr>
          <w:rFonts w:hint="eastAsia" w:ascii="方正楷体_GBK" w:hAnsi="方正楷体_GBK" w:eastAsia="方正楷体_GBK" w:cs="方正楷体_GBK"/>
          <w:sz w:val="30"/>
          <w:szCs w:val="30"/>
        </w:rPr>
      </w:pPr>
    </w:p>
    <w:p w14:paraId="119FECC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manhood then of Christ was framed without natural generation by an extraordinary work of the Holy Ghost.</w:t>
      </w:r>
    </w:p>
    <w:p w14:paraId="1DB738A6">
      <w:pPr>
        <w:spacing w:line="274" w:lineRule="auto"/>
        <w:rPr>
          <w:rFonts w:hint="eastAsia" w:ascii="方正楷体_GBK" w:hAnsi="方正楷体_GBK" w:eastAsia="方正楷体_GBK" w:cs="方正楷体_GBK"/>
          <w:sz w:val="30"/>
          <w:szCs w:val="30"/>
        </w:rPr>
      </w:pPr>
    </w:p>
    <w:p w14:paraId="24818CB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因此基督的人性是在没有自然生育的情况下，通过圣灵的非凡工作构成的。</w:t>
      </w:r>
    </w:p>
    <w:p w14:paraId="72F61E42">
      <w:pPr>
        <w:spacing w:line="274" w:lineRule="auto"/>
        <w:rPr>
          <w:rFonts w:hint="eastAsia" w:ascii="方正楷体_GBK" w:hAnsi="方正楷体_GBK" w:eastAsia="方正楷体_GBK" w:cs="方正楷体_GBK"/>
          <w:sz w:val="30"/>
          <w:szCs w:val="30"/>
        </w:rPr>
      </w:pPr>
    </w:p>
    <w:p w14:paraId="5B6FB92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 doubt is answered.</w:t>
      </w:r>
    </w:p>
    <w:p w14:paraId="4B16C3EF">
      <w:pPr>
        <w:spacing w:line="274" w:lineRule="auto"/>
        <w:rPr>
          <w:rFonts w:hint="eastAsia" w:ascii="方正楷体_GBK" w:hAnsi="方正楷体_GBK" w:eastAsia="方正楷体_GBK" w:cs="方正楷体_GBK"/>
          <w:sz w:val="30"/>
          <w:szCs w:val="30"/>
        </w:rPr>
      </w:pPr>
    </w:p>
    <w:p w14:paraId="61BF0C7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这里回答一个疑问。</w:t>
      </w:r>
    </w:p>
    <w:p w14:paraId="57D0CF90">
      <w:pPr>
        <w:spacing w:line="274" w:lineRule="auto"/>
        <w:rPr>
          <w:rFonts w:hint="eastAsia" w:ascii="方正楷体_GBK" w:hAnsi="方正楷体_GBK" w:eastAsia="方正楷体_GBK" w:cs="方正楷体_GBK"/>
          <w:sz w:val="30"/>
          <w:szCs w:val="30"/>
        </w:rPr>
      </w:pPr>
    </w:p>
    <w:p w14:paraId="70A4675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man may say, if he were made of a woman, he comes of Adam, and consequently he is a sinner.</w:t>
      </w:r>
    </w:p>
    <w:p w14:paraId="2B34B03B">
      <w:pPr>
        <w:spacing w:line="274" w:lineRule="auto"/>
        <w:rPr>
          <w:rFonts w:hint="eastAsia" w:ascii="方正楷体_GBK" w:hAnsi="方正楷体_GBK" w:eastAsia="方正楷体_GBK" w:cs="方正楷体_GBK"/>
          <w:sz w:val="30"/>
          <w:szCs w:val="30"/>
        </w:rPr>
      </w:pPr>
    </w:p>
    <w:p w14:paraId="06F4538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有人可能会说，如果他是由女人所生，他就来自亚当，因此他是罪人。</w:t>
      </w:r>
    </w:p>
    <w:p w14:paraId="6062E9C7">
      <w:pPr>
        <w:spacing w:line="274" w:lineRule="auto"/>
        <w:rPr>
          <w:rFonts w:hint="eastAsia" w:ascii="方正楷体_GBK" w:hAnsi="方正楷体_GBK" w:eastAsia="方正楷体_GBK" w:cs="方正楷体_GBK"/>
          <w:sz w:val="30"/>
          <w:szCs w:val="30"/>
        </w:rPr>
      </w:pPr>
    </w:p>
    <w:p w14:paraId="126AA94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order set down by God with Adam in the creation is that whatsoever he loses, all his posterity shall lose that comes of him by generation.</w:t>
      </w:r>
    </w:p>
    <w:p w14:paraId="2F0D1FFE">
      <w:pPr>
        <w:spacing w:line="274" w:lineRule="auto"/>
        <w:rPr>
          <w:rFonts w:hint="eastAsia" w:ascii="方正楷体_GBK" w:hAnsi="方正楷体_GBK" w:eastAsia="方正楷体_GBK" w:cs="方正楷体_GBK"/>
          <w:sz w:val="30"/>
          <w:szCs w:val="30"/>
        </w:rPr>
      </w:pPr>
    </w:p>
    <w:p w14:paraId="6369628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答：上帝在创造中与亚当设立的秩序是，无论他失去什么，他所有通过生育而来的后裔都将失去那个。</w:t>
      </w:r>
    </w:p>
    <w:p w14:paraId="033F15CC">
      <w:pPr>
        <w:spacing w:line="274" w:lineRule="auto"/>
        <w:rPr>
          <w:rFonts w:hint="eastAsia" w:ascii="方正楷体_GBK" w:hAnsi="方正楷体_GBK" w:eastAsia="方正楷体_GBK" w:cs="方正楷体_GBK"/>
          <w:sz w:val="30"/>
          <w:szCs w:val="30"/>
        </w:rPr>
      </w:pPr>
    </w:p>
    <w:p w14:paraId="2DF7E05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this order, all that are begotten of Adam with the nature of man receive the sin and corruption of nature.</w:t>
      </w:r>
    </w:p>
    <w:p w14:paraId="14F8ABBB">
      <w:pPr>
        <w:spacing w:line="274" w:lineRule="auto"/>
        <w:rPr>
          <w:rFonts w:hint="eastAsia" w:ascii="方正楷体_GBK" w:hAnsi="方正楷体_GBK" w:eastAsia="方正楷体_GBK" w:cs="方正楷体_GBK"/>
          <w:sz w:val="30"/>
          <w:szCs w:val="30"/>
        </w:rPr>
      </w:pPr>
    </w:p>
    <w:p w14:paraId="700A75B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按照这秩序，所有带着人性由亚当所生的都接受了罪和本性的败坏。</w:t>
      </w:r>
    </w:p>
    <w:p w14:paraId="64D6CAAD">
      <w:pPr>
        <w:spacing w:line="274" w:lineRule="auto"/>
        <w:rPr>
          <w:rFonts w:hint="eastAsia" w:ascii="方正楷体_GBK" w:hAnsi="方正楷体_GBK" w:eastAsia="方正楷体_GBK" w:cs="方正楷体_GBK"/>
          <w:sz w:val="30"/>
          <w:szCs w:val="30"/>
        </w:rPr>
      </w:pPr>
    </w:p>
    <w:p w14:paraId="4159FBA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should Christ have done if He had descended of Adam by generation.</w:t>
      </w:r>
    </w:p>
    <w:p w14:paraId="1F433E8D">
      <w:pPr>
        <w:spacing w:line="274" w:lineRule="auto"/>
        <w:rPr>
          <w:rFonts w:hint="eastAsia" w:ascii="方正楷体_GBK" w:hAnsi="方正楷体_GBK" w:eastAsia="方正楷体_GBK" w:cs="方正楷体_GBK"/>
          <w:sz w:val="30"/>
          <w:szCs w:val="30"/>
        </w:rPr>
      </w:pPr>
    </w:p>
    <w:p w14:paraId="4F62FC7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如果基督是通过生育从亚当而来，祂也会如此。</w:t>
      </w:r>
    </w:p>
    <w:p w14:paraId="73A1AE24">
      <w:pPr>
        <w:spacing w:line="274" w:lineRule="auto"/>
        <w:rPr>
          <w:rFonts w:hint="eastAsia" w:ascii="方正楷体_GBK" w:hAnsi="方正楷体_GBK" w:eastAsia="方正楷体_GBK" w:cs="方正楷体_GBK"/>
          <w:sz w:val="30"/>
          <w:szCs w:val="30"/>
        </w:rPr>
      </w:pPr>
    </w:p>
    <w:p w14:paraId="2F15E64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considering His flesh was made of the substance of a woman and not begotten of any man.</w:t>
      </w:r>
    </w:p>
    <w:p w14:paraId="292B352A">
      <w:pPr>
        <w:spacing w:line="274" w:lineRule="auto"/>
        <w:rPr>
          <w:rFonts w:hint="eastAsia" w:ascii="方正楷体_GBK" w:hAnsi="方正楷体_GBK" w:eastAsia="方正楷体_GBK" w:cs="方正楷体_GBK"/>
          <w:sz w:val="30"/>
          <w:szCs w:val="30"/>
        </w:rPr>
      </w:pPr>
    </w:p>
    <w:p w14:paraId="52E809E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但考虑到祂的肉身是由女人的实质所成，不是由任何男人所生。</w:t>
      </w:r>
    </w:p>
    <w:p w14:paraId="00F90BE2">
      <w:pPr>
        <w:spacing w:line="274" w:lineRule="auto"/>
        <w:rPr>
          <w:rFonts w:hint="eastAsia" w:ascii="方正楷体_GBK" w:hAnsi="方正楷体_GBK" w:eastAsia="方正楷体_GBK" w:cs="方正楷体_GBK"/>
          <w:sz w:val="30"/>
          <w:szCs w:val="30"/>
        </w:rPr>
      </w:pPr>
    </w:p>
    <w:p w14:paraId="4083374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He takes the nature of man, and not the corruption of nature.</w:t>
      </w:r>
    </w:p>
    <w:p w14:paraId="7AE1E718">
      <w:pPr>
        <w:spacing w:line="274" w:lineRule="auto"/>
        <w:rPr>
          <w:rFonts w:hint="eastAsia" w:ascii="方正楷体_GBK" w:hAnsi="方正楷体_GBK" w:eastAsia="方正楷体_GBK" w:cs="方正楷体_GBK"/>
          <w:sz w:val="30"/>
          <w:szCs w:val="30"/>
        </w:rPr>
      </w:pPr>
    </w:p>
    <w:p w14:paraId="01EC7E8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因此祂取了人的本性，而不是本性的败坏。</w:t>
      </w:r>
    </w:p>
    <w:p w14:paraId="35A440A3">
      <w:pPr>
        <w:spacing w:line="274" w:lineRule="auto"/>
        <w:rPr>
          <w:rFonts w:hint="eastAsia" w:ascii="方正楷体_GBK" w:hAnsi="方正楷体_GBK" w:eastAsia="方正楷体_GBK" w:cs="方正楷体_GBK"/>
          <w:sz w:val="30"/>
          <w:szCs w:val="30"/>
        </w:rPr>
      </w:pPr>
    </w:p>
    <w:p w14:paraId="148BCCE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sanctifying of the manhood of Christ is a work of divine power, whereby at the time of the framing thereof it was filled with the gifts of the Holy Ghost above measure that He might in both natures be a perfect savior.</w:t>
      </w:r>
    </w:p>
    <w:p w14:paraId="11BAA5E1">
      <w:pPr>
        <w:spacing w:line="274" w:lineRule="auto"/>
        <w:rPr>
          <w:rFonts w:hint="eastAsia" w:ascii="方正楷体_GBK" w:hAnsi="方正楷体_GBK" w:eastAsia="方正楷体_GBK" w:cs="方正楷体_GBK"/>
          <w:sz w:val="30"/>
          <w:szCs w:val="30"/>
        </w:rPr>
      </w:pPr>
    </w:p>
    <w:p w14:paraId="348DE58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基督人性的成圣是神圣能力的工作，藉此在其构成时，它被充满了超越度量的圣灵恩赐，使祂在两种本性中都成为完美的救主。</w:t>
      </w:r>
    </w:p>
    <w:p w14:paraId="025F4174">
      <w:pPr>
        <w:spacing w:line="274" w:lineRule="auto"/>
        <w:rPr>
          <w:rFonts w:hint="eastAsia" w:ascii="方正楷体_GBK" w:hAnsi="方正楷体_GBK" w:eastAsia="方正楷体_GBK" w:cs="方正楷体_GBK"/>
          <w:sz w:val="30"/>
          <w:szCs w:val="30"/>
        </w:rPr>
      </w:pPr>
    </w:p>
    <w:p w14:paraId="32B5C7C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observe that Christ by the actions of His life did not merit for Himself glory and eternal happiness because He was most worthy of all glory and honor at the very first moment of His conception.</w:t>
      </w:r>
    </w:p>
    <w:p w14:paraId="34AE4259">
      <w:pPr>
        <w:spacing w:line="274" w:lineRule="auto"/>
        <w:rPr>
          <w:rFonts w:hint="eastAsia" w:ascii="方正楷体_GBK" w:hAnsi="方正楷体_GBK" w:eastAsia="方正楷体_GBK" w:cs="方正楷体_GBK"/>
          <w:sz w:val="30"/>
          <w:szCs w:val="30"/>
        </w:rPr>
      </w:pPr>
    </w:p>
    <w:p w14:paraId="37EDC7C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在此注意，基督通过祂生命的行动不是为自己赢得荣耀和永恒的幸福，因为祂在祂受孕的第一刻就最配得一切荣耀和尊贵。</w:t>
      </w:r>
    </w:p>
    <w:p w14:paraId="5B8925E0">
      <w:pPr>
        <w:spacing w:line="274" w:lineRule="auto"/>
        <w:rPr>
          <w:rFonts w:hint="eastAsia" w:ascii="方正楷体_GBK" w:hAnsi="方正楷体_GBK" w:eastAsia="方正楷体_GBK" w:cs="方正楷体_GBK"/>
          <w:sz w:val="30"/>
          <w:szCs w:val="30"/>
        </w:rPr>
      </w:pPr>
    </w:p>
    <w:p w14:paraId="5D09F7C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observe that Christ in His manhood increased in grace, as in age and stature (Luke 2).</w:t>
      </w:r>
    </w:p>
    <w:p w14:paraId="2FA7345A">
      <w:pPr>
        <w:spacing w:line="274" w:lineRule="auto"/>
        <w:rPr>
          <w:rFonts w:hint="eastAsia" w:ascii="方正楷体_GBK" w:hAnsi="方正楷体_GBK" w:eastAsia="方正楷体_GBK" w:cs="方正楷体_GBK"/>
          <w:sz w:val="30"/>
          <w:szCs w:val="30"/>
        </w:rPr>
      </w:pPr>
    </w:p>
    <w:p w14:paraId="3A481D5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再者，注意基督在祂的人性中在恩典上增长，如同在年龄和身量上（路2）。</w:t>
      </w:r>
    </w:p>
    <w:p w14:paraId="5BDBC9E9">
      <w:pPr>
        <w:spacing w:line="274" w:lineRule="auto"/>
        <w:rPr>
          <w:rFonts w:hint="eastAsia" w:ascii="方正楷体_GBK" w:hAnsi="方正楷体_GBK" w:eastAsia="方正楷体_GBK" w:cs="方正楷体_GBK"/>
          <w:sz w:val="30"/>
          <w:szCs w:val="30"/>
        </w:rPr>
      </w:pPr>
    </w:p>
    <w:p w14:paraId="0EF505B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increase was without all imperfection.</w:t>
      </w:r>
    </w:p>
    <w:p w14:paraId="6B3134A8">
      <w:pPr>
        <w:spacing w:line="274" w:lineRule="auto"/>
        <w:rPr>
          <w:rFonts w:hint="eastAsia" w:ascii="方正楷体_GBK" w:hAnsi="方正楷体_GBK" w:eastAsia="方正楷体_GBK" w:cs="方正楷体_GBK"/>
          <w:sz w:val="30"/>
          <w:szCs w:val="30"/>
        </w:rPr>
      </w:pPr>
    </w:p>
    <w:p w14:paraId="58D1AAB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这增长没有任何不完全。</w:t>
      </w:r>
    </w:p>
    <w:p w14:paraId="75DEE0E3">
      <w:pPr>
        <w:spacing w:line="274" w:lineRule="auto"/>
        <w:rPr>
          <w:rFonts w:hint="eastAsia" w:ascii="方正楷体_GBK" w:hAnsi="方正楷体_GBK" w:eastAsia="方正楷体_GBK" w:cs="方正楷体_GBK"/>
          <w:sz w:val="30"/>
          <w:szCs w:val="30"/>
        </w:rPr>
      </w:pPr>
    </w:p>
    <w:p w14:paraId="2C640A0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His infancy, Christ received a full measure of grace fit for that age.</w:t>
      </w:r>
    </w:p>
    <w:p w14:paraId="073B5393">
      <w:pPr>
        <w:spacing w:line="274" w:lineRule="auto"/>
        <w:rPr>
          <w:rFonts w:hint="eastAsia" w:ascii="方正楷体_GBK" w:hAnsi="方正楷体_GBK" w:eastAsia="方正楷体_GBK" w:cs="方正楷体_GBK"/>
          <w:sz w:val="30"/>
          <w:szCs w:val="30"/>
        </w:rPr>
      </w:pPr>
    </w:p>
    <w:p w14:paraId="0747D12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因为在祂的婴儿期，基督接受了适合那个年龄的充分恩典。</w:t>
      </w:r>
    </w:p>
    <w:p w14:paraId="55FAAC74">
      <w:pPr>
        <w:spacing w:line="274" w:lineRule="auto"/>
        <w:rPr>
          <w:rFonts w:hint="eastAsia" w:ascii="方正楷体_GBK" w:hAnsi="方正楷体_GBK" w:eastAsia="方正楷体_GBK" w:cs="方正楷体_GBK"/>
          <w:sz w:val="30"/>
          <w:szCs w:val="30"/>
        </w:rPr>
      </w:pPr>
    </w:p>
    <w:p w14:paraId="1D58994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He was twelve years old, He received a further measure, fit for that age; and so when He was thirty years old.</w:t>
      </w:r>
    </w:p>
    <w:p w14:paraId="76164875">
      <w:pPr>
        <w:spacing w:line="274" w:lineRule="auto"/>
        <w:rPr>
          <w:rFonts w:hint="eastAsia" w:ascii="方正楷体_GBK" w:hAnsi="方正楷体_GBK" w:eastAsia="方正楷体_GBK" w:cs="方正楷体_GBK"/>
          <w:sz w:val="30"/>
          <w:szCs w:val="30"/>
        </w:rPr>
      </w:pPr>
    </w:p>
    <w:p w14:paraId="7D2F24D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当祂十二岁时，祂接受了进一步的度量，适合那个年龄；当祂三十岁时也是如此。</w:t>
      </w:r>
    </w:p>
    <w:p w14:paraId="4A9D005C">
      <w:pPr>
        <w:spacing w:line="274" w:lineRule="auto"/>
        <w:rPr>
          <w:rFonts w:hint="eastAsia" w:ascii="方正楷体_GBK" w:hAnsi="方正楷体_GBK" w:eastAsia="方正楷体_GBK" w:cs="方正楷体_GBK"/>
          <w:sz w:val="30"/>
          <w:szCs w:val="30"/>
        </w:rPr>
      </w:pPr>
    </w:p>
    <w:p w14:paraId="63D89DB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increase of grace and the perfection thereof stand both together.</w:t>
      </w:r>
    </w:p>
    <w:p w14:paraId="26B8667B">
      <w:pPr>
        <w:spacing w:line="274" w:lineRule="auto"/>
        <w:rPr>
          <w:rFonts w:hint="eastAsia" w:ascii="方正楷体_GBK" w:hAnsi="方正楷体_GBK" w:eastAsia="方正楷体_GBK" w:cs="方正楷体_GBK"/>
          <w:sz w:val="30"/>
          <w:szCs w:val="30"/>
        </w:rPr>
      </w:pPr>
    </w:p>
    <w:p w14:paraId="237F25C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因此恩典的增长和其完全性同时存在。</w:t>
      </w:r>
    </w:p>
    <w:p w14:paraId="4161657C">
      <w:pPr>
        <w:spacing w:line="274" w:lineRule="auto"/>
        <w:rPr>
          <w:rFonts w:hint="eastAsia" w:ascii="方正楷体_GBK" w:hAnsi="方正楷体_GBK" w:eastAsia="方正楷体_GBK" w:cs="方正楷体_GBK"/>
          <w:sz w:val="30"/>
          <w:szCs w:val="30"/>
        </w:rPr>
      </w:pPr>
    </w:p>
    <w:p w14:paraId="085CC33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increase is not only in respect of experience and the manifestation of grace before God and men, but also in respect of the habit or gift, though the schools for four hundred years have taught the contrary ever since the days of Lombard.</w:t>
      </w:r>
    </w:p>
    <w:p w14:paraId="35060735">
      <w:pPr>
        <w:spacing w:line="274" w:lineRule="auto"/>
        <w:rPr>
          <w:rFonts w:hint="eastAsia" w:ascii="方正楷体_GBK" w:hAnsi="方正楷体_GBK" w:eastAsia="方正楷体_GBK" w:cs="方正楷体_GBK"/>
          <w:sz w:val="30"/>
          <w:szCs w:val="30"/>
        </w:rPr>
      </w:pPr>
    </w:p>
    <w:p w14:paraId="49FFBA1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这增长不仅是就经历和在上帝和人面前的恩典显明而言，也是就习惯或恩赐而言，尽管学校在隆巴德时代之后的四百年来一直教导相反的观点。</w:t>
      </w:r>
    </w:p>
    <w:p w14:paraId="0CFA5B51">
      <w:pPr>
        <w:spacing w:line="274" w:lineRule="auto"/>
        <w:rPr>
          <w:rFonts w:hint="eastAsia" w:ascii="方正楷体_GBK" w:hAnsi="方正楷体_GBK" w:eastAsia="方正楷体_GBK" w:cs="方正楷体_GBK"/>
          <w:sz w:val="30"/>
          <w:szCs w:val="30"/>
        </w:rPr>
      </w:pPr>
    </w:p>
    <w:p w14:paraId="62B5263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thing is the uniting of flesh to the Godhead of the Son.</w:t>
      </w:r>
    </w:p>
    <w:p w14:paraId="5BBB0E68">
      <w:pPr>
        <w:spacing w:line="274" w:lineRule="auto"/>
        <w:rPr>
          <w:rFonts w:hint="eastAsia" w:ascii="方正楷体_GBK" w:hAnsi="方正楷体_GBK" w:eastAsia="方正楷体_GBK" w:cs="方正楷体_GBK"/>
          <w:sz w:val="30"/>
          <w:szCs w:val="30"/>
        </w:rPr>
      </w:pPr>
    </w:p>
    <w:p w14:paraId="39890DB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第三件事是肉身与子的神性的联合。</w:t>
      </w:r>
    </w:p>
    <w:p w14:paraId="22CD9901">
      <w:pPr>
        <w:spacing w:line="274" w:lineRule="auto"/>
        <w:rPr>
          <w:rFonts w:hint="eastAsia" w:ascii="方正楷体_GBK" w:hAnsi="方正楷体_GBK" w:eastAsia="方正楷体_GBK" w:cs="方正楷体_GBK"/>
          <w:sz w:val="30"/>
          <w:szCs w:val="30"/>
        </w:rPr>
      </w:pPr>
    </w:p>
    <w:p w14:paraId="1CA5C49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done when the Son of God makes the flesh or nature of man a part of Himself and communicates unto it His own substance.</w:t>
      </w:r>
    </w:p>
    <w:p w14:paraId="520E5D89">
      <w:pPr>
        <w:spacing w:line="274" w:lineRule="auto"/>
        <w:rPr>
          <w:rFonts w:hint="eastAsia" w:ascii="方正楷体_GBK" w:hAnsi="方正楷体_GBK" w:eastAsia="方正楷体_GBK" w:cs="方正楷体_GBK"/>
          <w:sz w:val="30"/>
          <w:szCs w:val="30"/>
        </w:rPr>
      </w:pPr>
    </w:p>
    <w:p w14:paraId="3610D72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这是当上帝的儿子使人的肉身或本性成为祂自己的一部分，并将祂自己的实质传递给它时完成的。</w:t>
      </w:r>
    </w:p>
    <w:p w14:paraId="6DB50DCC">
      <w:pPr>
        <w:spacing w:line="274" w:lineRule="auto"/>
        <w:rPr>
          <w:rFonts w:hint="eastAsia" w:ascii="方正楷体_GBK" w:hAnsi="方正楷体_GBK" w:eastAsia="方正楷体_GBK" w:cs="方正楷体_GBK"/>
          <w:sz w:val="30"/>
          <w:szCs w:val="30"/>
        </w:rPr>
      </w:pPr>
    </w:p>
    <w:p w14:paraId="761CD01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example to this is not to be found again in the world.</w:t>
      </w:r>
    </w:p>
    <w:p w14:paraId="4E0FC11C">
      <w:pPr>
        <w:spacing w:line="274" w:lineRule="auto"/>
        <w:rPr>
          <w:rFonts w:hint="eastAsia" w:ascii="方正楷体_GBK" w:hAnsi="方正楷体_GBK" w:eastAsia="方正楷体_GBK" w:cs="方正楷体_GBK"/>
          <w:sz w:val="30"/>
          <w:szCs w:val="30"/>
        </w:rPr>
      </w:pPr>
    </w:p>
    <w:p w14:paraId="0FB46A1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在世界上找不到类似这样的例子。</w:t>
      </w:r>
    </w:p>
    <w:p w14:paraId="7334F55A">
      <w:pPr>
        <w:spacing w:line="274" w:lineRule="auto"/>
        <w:rPr>
          <w:rFonts w:hint="eastAsia" w:ascii="方正楷体_GBK" w:hAnsi="方正楷体_GBK" w:eastAsia="方正楷体_GBK" w:cs="方正楷体_GBK"/>
          <w:sz w:val="30"/>
          <w:szCs w:val="30"/>
        </w:rPr>
      </w:pPr>
    </w:p>
    <w:p w14:paraId="158925F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have we some resemblance of this mystery in the plant called mistletoe, which has no root of his own, but grows in a tree of another kind and thence receives his sap.</w:t>
      </w:r>
    </w:p>
    <w:p w14:paraId="170DA825">
      <w:pPr>
        <w:spacing w:line="274" w:lineRule="auto"/>
        <w:rPr>
          <w:rFonts w:hint="eastAsia" w:ascii="方正楷体_GBK" w:hAnsi="方正楷体_GBK" w:eastAsia="方正楷体_GBK" w:cs="方正楷体_GBK"/>
          <w:sz w:val="30"/>
          <w:szCs w:val="30"/>
        </w:rPr>
      </w:pPr>
    </w:p>
    <w:p w14:paraId="74EC796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然而我们在称为槲寄生的植物中看到这奥秘的一些相似之处，它没有自己的根，而是生长在另一种树上并从那里接收它的汁液。</w:t>
      </w:r>
    </w:p>
    <w:p w14:paraId="1843914D">
      <w:pPr>
        <w:spacing w:line="274" w:lineRule="auto"/>
        <w:rPr>
          <w:rFonts w:hint="eastAsia" w:ascii="方正楷体_GBK" w:hAnsi="方正楷体_GBK" w:eastAsia="方正楷体_GBK" w:cs="方正楷体_GBK"/>
          <w:sz w:val="30"/>
          <w:szCs w:val="30"/>
        </w:rPr>
      </w:pPr>
    </w:p>
    <w:p w14:paraId="612F486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the manhood of the Son has no personality or personal subsistence, but is received into the unity of the second person and is sustained of it.</w:t>
      </w:r>
    </w:p>
    <w:p w14:paraId="317CED6D">
      <w:pPr>
        <w:spacing w:line="274" w:lineRule="auto"/>
        <w:rPr>
          <w:rFonts w:hint="eastAsia" w:ascii="方正楷体_GBK" w:hAnsi="方正楷体_GBK" w:eastAsia="方正楷体_GBK" w:cs="方正楷体_GBK"/>
          <w:sz w:val="30"/>
          <w:szCs w:val="30"/>
        </w:rPr>
      </w:pPr>
    </w:p>
    <w:p w14:paraId="51B09CE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因此子的人性没有位格或个人存在，而是被接纳进入第二位格的合一中并由之支持。</w:t>
      </w:r>
    </w:p>
    <w:p w14:paraId="0E051185">
      <w:pPr>
        <w:spacing w:line="274" w:lineRule="auto"/>
        <w:rPr>
          <w:rFonts w:hint="eastAsia" w:ascii="方正楷体_GBK" w:hAnsi="方正楷体_GBK" w:eastAsia="方正楷体_GBK" w:cs="方正楷体_GBK"/>
          <w:sz w:val="30"/>
          <w:szCs w:val="30"/>
        </w:rPr>
      </w:pPr>
    </w:p>
    <w:p w14:paraId="3926827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must here be observed that there is a difference between the manhood of Christ and all other men.</w:t>
      </w:r>
    </w:p>
    <w:p w14:paraId="2C34BB56">
      <w:pPr>
        <w:spacing w:line="274" w:lineRule="auto"/>
        <w:rPr>
          <w:rFonts w:hint="eastAsia" w:ascii="方正楷体_GBK" w:hAnsi="方正楷体_GBK" w:eastAsia="方正楷体_GBK" w:cs="方正楷体_GBK"/>
          <w:sz w:val="30"/>
          <w:szCs w:val="30"/>
        </w:rPr>
      </w:pPr>
    </w:p>
    <w:p w14:paraId="055CDCD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这里必须注意，基督的人性与所有其他人之间有区别。</w:t>
      </w:r>
    </w:p>
    <w:p w14:paraId="7440DFC6">
      <w:pPr>
        <w:spacing w:line="274" w:lineRule="auto"/>
        <w:rPr>
          <w:rFonts w:hint="eastAsia" w:ascii="方正楷体_GBK" w:hAnsi="方正楷体_GBK" w:eastAsia="方正楷体_GBK" w:cs="方正楷体_GBK"/>
          <w:sz w:val="30"/>
          <w:szCs w:val="30"/>
        </w:rPr>
      </w:pPr>
    </w:p>
    <w:p w14:paraId="1F1E91B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Peter is a person subsisting of himself, and so is Paul, and every particular man.</w:t>
      </w:r>
    </w:p>
    <w:p w14:paraId="24AFD7E7">
      <w:pPr>
        <w:spacing w:line="274" w:lineRule="auto"/>
        <w:rPr>
          <w:rFonts w:hint="eastAsia" w:ascii="方正楷体_GBK" w:hAnsi="方正楷体_GBK" w:eastAsia="方正楷体_GBK" w:cs="方正楷体_GBK"/>
          <w:sz w:val="30"/>
          <w:szCs w:val="30"/>
        </w:rPr>
      </w:pPr>
    </w:p>
    <w:p w14:paraId="48C2626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彼得是一个自足存在的位格，保罗也是，每个特定的人也是。</w:t>
      </w:r>
    </w:p>
    <w:p w14:paraId="25D634F5">
      <w:pPr>
        <w:spacing w:line="274" w:lineRule="auto"/>
        <w:rPr>
          <w:rFonts w:hint="eastAsia" w:ascii="方正楷体_GBK" w:hAnsi="方正楷体_GBK" w:eastAsia="方正楷体_GBK" w:cs="方正楷体_GBK"/>
          <w:sz w:val="30"/>
          <w:szCs w:val="30"/>
        </w:rPr>
      </w:pPr>
    </w:p>
    <w:p w14:paraId="1E09F96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so is not the manhood of Christ.</w:t>
      </w:r>
    </w:p>
    <w:p w14:paraId="3CD24A39">
      <w:pPr>
        <w:spacing w:line="274" w:lineRule="auto"/>
        <w:rPr>
          <w:rFonts w:hint="eastAsia" w:ascii="方正楷体_GBK" w:hAnsi="方正楷体_GBK" w:eastAsia="方正楷体_GBK" w:cs="方正楷体_GBK"/>
          <w:sz w:val="30"/>
          <w:szCs w:val="30"/>
        </w:rPr>
      </w:pPr>
    </w:p>
    <w:p w14:paraId="69649AB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但基督的人性不是这样。</w:t>
      </w:r>
    </w:p>
    <w:p w14:paraId="3BC5E3FD">
      <w:pPr>
        <w:spacing w:line="274" w:lineRule="auto"/>
        <w:rPr>
          <w:rFonts w:hint="eastAsia" w:ascii="方正楷体_GBK" w:hAnsi="方正楷体_GBK" w:eastAsia="方正楷体_GBK" w:cs="方正楷体_GBK"/>
          <w:sz w:val="30"/>
          <w:szCs w:val="30"/>
        </w:rPr>
      </w:pPr>
    </w:p>
    <w:p w14:paraId="719D689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it is to be termed a nature, and not a person.</w:t>
      </w:r>
    </w:p>
    <w:p w14:paraId="3455468C">
      <w:pPr>
        <w:spacing w:line="274" w:lineRule="auto"/>
        <w:rPr>
          <w:rFonts w:hint="eastAsia" w:ascii="方正楷体_GBK" w:hAnsi="方正楷体_GBK" w:eastAsia="方正楷体_GBK" w:cs="方正楷体_GBK"/>
          <w:sz w:val="30"/>
          <w:szCs w:val="30"/>
        </w:rPr>
      </w:pPr>
    </w:p>
    <w:p w14:paraId="6728503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因此它应被称为一个本性，而不是一个位格。</w:t>
      </w:r>
    </w:p>
    <w:p w14:paraId="5BFC6A2F">
      <w:pPr>
        <w:spacing w:line="274" w:lineRule="auto"/>
        <w:rPr>
          <w:rFonts w:hint="eastAsia" w:ascii="方正楷体_GBK" w:hAnsi="方正楷体_GBK" w:eastAsia="方正楷体_GBK" w:cs="方正楷体_GBK"/>
          <w:sz w:val="30"/>
          <w:szCs w:val="30"/>
        </w:rPr>
      </w:pPr>
    </w:p>
    <w:p w14:paraId="7772F17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no disgrace, but an exaltation to the nature of man, that it subsists by the uncreated subsistence of the second person.</w:t>
      </w:r>
    </w:p>
    <w:p w14:paraId="4A7884A8">
      <w:pPr>
        <w:spacing w:line="274" w:lineRule="auto"/>
        <w:rPr>
          <w:rFonts w:hint="eastAsia" w:ascii="方正楷体_GBK" w:hAnsi="方正楷体_GBK" w:eastAsia="方正楷体_GBK" w:cs="方正楷体_GBK"/>
          <w:sz w:val="30"/>
          <w:szCs w:val="30"/>
        </w:rPr>
      </w:pPr>
    </w:p>
    <w:p w14:paraId="0862419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这对人的本性来说不是羞辱，而是提升，它藉着第二位格的非受造存在而存在。</w:t>
      </w:r>
    </w:p>
    <w:p w14:paraId="63AB5F82">
      <w:pPr>
        <w:spacing w:line="274" w:lineRule="auto"/>
        <w:rPr>
          <w:rFonts w:hint="eastAsia" w:ascii="方正楷体_GBK" w:hAnsi="方正楷体_GBK" w:eastAsia="方正楷体_GBK" w:cs="方正楷体_GBK"/>
          <w:sz w:val="30"/>
          <w:szCs w:val="30"/>
        </w:rPr>
      </w:pPr>
    </w:p>
    <w:p w14:paraId="65D3159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all believers are joined to the Son of God, as well as the flesh of Christ.</w:t>
      </w:r>
    </w:p>
    <w:p w14:paraId="2EF9706D">
      <w:pPr>
        <w:spacing w:line="274" w:lineRule="auto"/>
        <w:rPr>
          <w:rFonts w:hint="eastAsia" w:ascii="方正楷体_GBK" w:hAnsi="方正楷体_GBK" w:eastAsia="方正楷体_GBK" w:cs="方正楷体_GBK"/>
          <w:sz w:val="30"/>
          <w:szCs w:val="30"/>
        </w:rPr>
      </w:pPr>
    </w:p>
    <w:p w14:paraId="121D590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可能有人会反对说，所有信徒都与上帝的儿子联合，就像基督的肉身一样。</w:t>
      </w:r>
    </w:p>
    <w:p w14:paraId="6E7B8F51">
      <w:pPr>
        <w:spacing w:line="274" w:lineRule="auto"/>
        <w:rPr>
          <w:rFonts w:hint="eastAsia" w:ascii="方正楷体_GBK" w:hAnsi="方正楷体_GBK" w:eastAsia="方正楷体_GBK" w:cs="方正楷体_GBK"/>
          <w:sz w:val="30"/>
          <w:szCs w:val="30"/>
        </w:rPr>
      </w:pPr>
    </w:p>
    <w:p w14:paraId="2F5C8DE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they are so, but in another kind and in a lower degree, by communication of grace, and not by communication of personal subsistence.</w:t>
      </w:r>
    </w:p>
    <w:p w14:paraId="2C1721A8">
      <w:pPr>
        <w:spacing w:line="274" w:lineRule="auto"/>
        <w:rPr>
          <w:rFonts w:hint="eastAsia" w:ascii="方正楷体_GBK" w:hAnsi="方正楷体_GBK" w:eastAsia="方正楷体_GBK" w:cs="方正楷体_GBK"/>
          <w:sz w:val="30"/>
          <w:szCs w:val="30"/>
        </w:rPr>
      </w:pPr>
    </w:p>
    <w:p w14:paraId="48093C2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我回答，他们确实如此，但是以另一种方式和较低的程度，通过恩典的传递，而不是通过位格存在的传递。</w:t>
      </w:r>
    </w:p>
    <w:p w14:paraId="421F9565">
      <w:pPr>
        <w:spacing w:line="274" w:lineRule="auto"/>
        <w:rPr>
          <w:rFonts w:hint="eastAsia" w:ascii="方正楷体_GBK" w:hAnsi="方正楷体_GBK" w:eastAsia="方正楷体_GBK" w:cs="方正楷体_GBK"/>
          <w:sz w:val="30"/>
          <w:szCs w:val="30"/>
        </w:rPr>
      </w:pPr>
    </w:p>
    <w:p w14:paraId="3035919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we see how the Son was made flesh. The use follows.</w:t>
      </w:r>
    </w:p>
    <w:p w14:paraId="37F6F9ED">
      <w:pPr>
        <w:spacing w:line="274" w:lineRule="auto"/>
        <w:rPr>
          <w:rFonts w:hint="eastAsia" w:ascii="方正楷体_GBK" w:hAnsi="方正楷体_GBK" w:eastAsia="方正楷体_GBK" w:cs="方正楷体_GBK"/>
          <w:sz w:val="30"/>
          <w:szCs w:val="30"/>
        </w:rPr>
      </w:pPr>
    </w:p>
    <w:p w14:paraId="3612185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这样我们看到子如何成为肉身。用途如下。</w:t>
      </w:r>
    </w:p>
    <w:p w14:paraId="5BE5C808">
      <w:pPr>
        <w:spacing w:line="274" w:lineRule="auto"/>
        <w:rPr>
          <w:rFonts w:hint="eastAsia" w:ascii="方正楷体_GBK" w:hAnsi="方正楷体_GBK" w:eastAsia="方正楷体_GBK" w:cs="方正楷体_GBK"/>
          <w:sz w:val="30"/>
          <w:szCs w:val="30"/>
        </w:rPr>
      </w:pPr>
    </w:p>
    <w:p w14:paraId="3F41FD1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learn to use all means that we may become new creatures and be born of God.</w:t>
      </w:r>
    </w:p>
    <w:p w14:paraId="090C87F0">
      <w:pPr>
        <w:spacing w:line="274" w:lineRule="auto"/>
        <w:rPr>
          <w:rFonts w:hint="eastAsia" w:ascii="方正楷体_GBK" w:hAnsi="方正楷体_GBK" w:eastAsia="方正楷体_GBK" w:cs="方正楷体_GBK"/>
          <w:sz w:val="30"/>
          <w:szCs w:val="30"/>
        </w:rPr>
      </w:pPr>
    </w:p>
    <w:p w14:paraId="1AEEC59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由此我们学习使用一切手段，使我们成为新造的人，并从上帝生。</w:t>
      </w:r>
    </w:p>
    <w:p w14:paraId="598B2EB2">
      <w:pPr>
        <w:spacing w:line="274" w:lineRule="auto"/>
        <w:rPr>
          <w:rFonts w:hint="eastAsia" w:ascii="方正楷体_GBK" w:hAnsi="方正楷体_GBK" w:eastAsia="方正楷体_GBK" w:cs="方正楷体_GBK"/>
          <w:sz w:val="30"/>
          <w:szCs w:val="30"/>
        </w:rPr>
      </w:pPr>
    </w:p>
    <w:p w14:paraId="763527B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becomes a man that we men might be partakers of the divine nature.</w:t>
      </w:r>
    </w:p>
    <w:p w14:paraId="6A7FFC3A">
      <w:pPr>
        <w:spacing w:line="274" w:lineRule="auto"/>
        <w:rPr>
          <w:rFonts w:hint="eastAsia" w:ascii="方正楷体_GBK" w:hAnsi="方正楷体_GBK" w:eastAsia="方正楷体_GBK" w:cs="方正楷体_GBK"/>
          <w:sz w:val="30"/>
          <w:szCs w:val="30"/>
        </w:rPr>
      </w:pPr>
    </w:p>
    <w:p w14:paraId="25D9FA9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上帝成为人，使我们人可以成为神性的分享者。</w:t>
      </w:r>
    </w:p>
    <w:p w14:paraId="1A796378">
      <w:pPr>
        <w:spacing w:line="274" w:lineRule="auto"/>
        <w:rPr>
          <w:rFonts w:hint="eastAsia" w:ascii="方正楷体_GBK" w:hAnsi="方正楷体_GBK" w:eastAsia="方正楷体_GBK" w:cs="方正楷体_GBK"/>
          <w:sz w:val="30"/>
          <w:szCs w:val="30"/>
        </w:rPr>
      </w:pPr>
    </w:p>
    <w:p w14:paraId="52E7353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is made bone of our bone and flesh of our flesh by His incarnation that we might be made bone of His bone and flesh of His flesh by regeneration.</w:t>
      </w:r>
    </w:p>
    <w:p w14:paraId="19BC4AAE">
      <w:pPr>
        <w:spacing w:line="274" w:lineRule="auto"/>
        <w:rPr>
          <w:rFonts w:hint="eastAsia" w:ascii="方正楷体_GBK" w:hAnsi="方正楷体_GBK" w:eastAsia="方正楷体_GBK" w:cs="方正楷体_GBK"/>
          <w:sz w:val="30"/>
          <w:szCs w:val="30"/>
        </w:rPr>
      </w:pPr>
    </w:p>
    <w:p w14:paraId="5B23657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基督通过祂的道成肉身成为我们的骨中之骨，肉中之肉，使我们通过重生成为祂的骨中之骨，肉中之肉。</w:t>
      </w:r>
    </w:p>
    <w:p w14:paraId="6F382257">
      <w:pPr>
        <w:spacing w:line="274" w:lineRule="auto"/>
        <w:rPr>
          <w:rFonts w:hint="eastAsia" w:ascii="方正楷体_GBK" w:hAnsi="方正楷体_GBK" w:eastAsia="方正楷体_GBK" w:cs="方正楷体_GBK"/>
          <w:sz w:val="30"/>
          <w:szCs w:val="30"/>
        </w:rPr>
      </w:pPr>
    </w:p>
    <w:p w14:paraId="4C8627E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Son of God was made the Son of man that we which are the sons of men might be made the sons of God.</w:t>
      </w:r>
    </w:p>
    <w:p w14:paraId="07A4632A">
      <w:pPr>
        <w:spacing w:line="274" w:lineRule="auto"/>
        <w:rPr>
          <w:rFonts w:hint="eastAsia" w:ascii="方正楷体_GBK" w:hAnsi="方正楷体_GBK" w:eastAsia="方正楷体_GBK" w:cs="方正楷体_GBK"/>
          <w:sz w:val="30"/>
          <w:szCs w:val="30"/>
        </w:rPr>
      </w:pPr>
    </w:p>
    <w:p w14:paraId="4553F1A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上帝的儿子成为人子，使我们这些人子可以成为上帝的儿子。</w:t>
      </w:r>
    </w:p>
    <w:p w14:paraId="4158616B">
      <w:pPr>
        <w:spacing w:line="274" w:lineRule="auto"/>
        <w:rPr>
          <w:rFonts w:hint="eastAsia" w:ascii="方正楷体_GBK" w:hAnsi="方正楷体_GBK" w:eastAsia="方正楷体_GBK" w:cs="方正楷体_GBK"/>
          <w:sz w:val="30"/>
          <w:szCs w:val="30"/>
        </w:rPr>
      </w:pPr>
    </w:p>
    <w:p w14:paraId="016D287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be made flesh is the abasement of His Son.</w:t>
      </w:r>
    </w:p>
    <w:p w14:paraId="3C604ED5">
      <w:pPr>
        <w:spacing w:line="274" w:lineRule="auto"/>
        <w:rPr>
          <w:rFonts w:hint="eastAsia" w:ascii="方正楷体_GBK" w:hAnsi="方正楷体_GBK" w:eastAsia="方正楷体_GBK" w:cs="方正楷体_GBK"/>
          <w:sz w:val="30"/>
          <w:szCs w:val="30"/>
        </w:rPr>
      </w:pPr>
    </w:p>
    <w:p w14:paraId="790293F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成为肉身是祂儿子的降卑。</w:t>
      </w:r>
    </w:p>
    <w:p w14:paraId="6FEFD58C">
      <w:pPr>
        <w:spacing w:line="274" w:lineRule="auto"/>
        <w:rPr>
          <w:rFonts w:hint="eastAsia" w:ascii="方正楷体_GBK" w:hAnsi="方正楷体_GBK" w:eastAsia="方正楷体_GBK" w:cs="方正楷体_GBK"/>
          <w:sz w:val="30"/>
          <w:szCs w:val="30"/>
        </w:rPr>
      </w:pPr>
    </w:p>
    <w:p w14:paraId="4CC9F48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abasement He goes on till He becomes even "as a worm of the earth" (Ps. 22:6); so must we abase ourselves till we be annihilated and brought to nothing.</w:t>
      </w:r>
    </w:p>
    <w:p w14:paraId="40C741A6">
      <w:pPr>
        <w:spacing w:line="274" w:lineRule="auto"/>
        <w:rPr>
          <w:rFonts w:hint="eastAsia" w:ascii="方正楷体_GBK" w:hAnsi="方正楷体_GBK" w:eastAsia="方正楷体_GBK" w:cs="方正楷体_GBK"/>
          <w:sz w:val="30"/>
          <w:szCs w:val="30"/>
        </w:rPr>
      </w:pPr>
    </w:p>
    <w:p w14:paraId="5C61EB5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在这降卑中祂继续直到祂甚至成为"地上的虫"（诗22:6）；因此我们也必须降卑自己直到我们被销灭并成为无有。</w:t>
      </w:r>
    </w:p>
    <w:p w14:paraId="1974D0A1">
      <w:pPr>
        <w:spacing w:line="274" w:lineRule="auto"/>
        <w:rPr>
          <w:rFonts w:hint="eastAsia" w:ascii="方正楷体_GBK" w:hAnsi="方正楷体_GBK" w:eastAsia="方正楷体_GBK" w:cs="方正楷体_GBK"/>
          <w:sz w:val="30"/>
          <w:szCs w:val="30"/>
        </w:rPr>
      </w:pPr>
    </w:p>
    <w:p w14:paraId="2653092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shall we be like to Christ, and filled with the good things of God.</w:t>
      </w:r>
    </w:p>
    <w:p w14:paraId="05BD1357">
      <w:pPr>
        <w:spacing w:line="274" w:lineRule="auto"/>
        <w:rPr>
          <w:rFonts w:hint="eastAsia" w:ascii="方正楷体_GBK" w:hAnsi="方正楷体_GBK" w:eastAsia="方正楷体_GBK" w:cs="方正楷体_GBK"/>
          <w:sz w:val="30"/>
          <w:szCs w:val="30"/>
        </w:rPr>
      </w:pPr>
    </w:p>
    <w:p w14:paraId="753683F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那么我们将像基督，并被上帝的美好事物充满。</w:t>
      </w:r>
    </w:p>
    <w:p w14:paraId="2639359A">
      <w:pPr>
        <w:spacing w:line="274" w:lineRule="auto"/>
        <w:rPr>
          <w:rFonts w:hint="eastAsia" w:ascii="方正楷体_GBK" w:hAnsi="方正楷体_GBK" w:eastAsia="方正楷体_GBK" w:cs="方正楷体_GBK"/>
          <w:sz w:val="30"/>
          <w:szCs w:val="30"/>
        </w:rPr>
      </w:pPr>
    </w:p>
    <w:p w14:paraId="2D39809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sins are a wall of partition between God and us.</w:t>
      </w:r>
    </w:p>
    <w:p w14:paraId="05549AF8">
      <w:pPr>
        <w:spacing w:line="274" w:lineRule="auto"/>
        <w:rPr>
          <w:rFonts w:hint="eastAsia" w:ascii="方正楷体_GBK" w:hAnsi="方正楷体_GBK" w:eastAsia="方正楷体_GBK" w:cs="方正楷体_GBK"/>
          <w:sz w:val="30"/>
          <w:szCs w:val="30"/>
        </w:rPr>
      </w:pPr>
    </w:p>
    <w:p w14:paraId="26E940C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我们的罪是上帝与我们之间的隔墙。</w:t>
      </w:r>
    </w:p>
    <w:p w14:paraId="5072A583">
      <w:pPr>
        <w:spacing w:line="274" w:lineRule="auto"/>
        <w:rPr>
          <w:rFonts w:hint="eastAsia" w:ascii="方正楷体_GBK" w:hAnsi="方正楷体_GBK" w:eastAsia="方正楷体_GBK" w:cs="方正楷体_GBK"/>
          <w:sz w:val="30"/>
          <w:szCs w:val="30"/>
        </w:rPr>
      </w:pPr>
    </w:p>
    <w:p w14:paraId="1B5F707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as we are far from God, and God from us (Isa. 59:2), and this partition is of our own making.</w:t>
      </w:r>
    </w:p>
    <w:p w14:paraId="1FE539F1">
      <w:pPr>
        <w:spacing w:line="274" w:lineRule="auto"/>
        <w:rPr>
          <w:rFonts w:hint="eastAsia" w:ascii="方正楷体_GBK" w:hAnsi="方正楷体_GBK" w:eastAsia="方正楷体_GBK" w:cs="方正楷体_GBK"/>
          <w:sz w:val="30"/>
          <w:szCs w:val="30"/>
        </w:rPr>
      </w:pPr>
    </w:p>
    <w:p w14:paraId="57A4050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因此我们远离上帝，上帝也远离我们（赛59:2），这隔墙是我们自己造的。</w:t>
      </w:r>
    </w:p>
    <w:p w14:paraId="596C99D8">
      <w:pPr>
        <w:spacing w:line="274" w:lineRule="auto"/>
        <w:rPr>
          <w:rFonts w:hint="eastAsia" w:ascii="方正楷体_GBK" w:hAnsi="方正楷体_GBK" w:eastAsia="方正楷体_GBK" w:cs="方正楷体_GBK"/>
          <w:sz w:val="30"/>
          <w:szCs w:val="30"/>
        </w:rPr>
      </w:pPr>
    </w:p>
    <w:p w14:paraId="1FBC109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means we have no access to God of ourselves, though we pray unto Him and fill heaven and earth with our cry.</w:t>
      </w:r>
    </w:p>
    <w:p w14:paraId="3147BCD7">
      <w:pPr>
        <w:spacing w:line="274" w:lineRule="auto"/>
        <w:rPr>
          <w:rFonts w:hint="eastAsia" w:ascii="方正楷体_GBK" w:hAnsi="方正楷体_GBK" w:eastAsia="方正楷体_GBK" w:cs="方正楷体_GBK"/>
          <w:sz w:val="30"/>
          <w:szCs w:val="30"/>
        </w:rPr>
      </w:pPr>
    </w:p>
    <w:p w14:paraId="0280860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通过这种方式，我们自己无法接近上帝，尽管我们向祂祷告并用我们的呼求充满天地。</w:t>
      </w:r>
    </w:p>
    <w:p w14:paraId="3AFE621D">
      <w:pPr>
        <w:spacing w:line="274" w:lineRule="auto"/>
        <w:rPr>
          <w:rFonts w:hint="eastAsia" w:ascii="方正楷体_GBK" w:hAnsi="方正楷体_GBK" w:eastAsia="方正楷体_GBK" w:cs="方正楷体_GBK"/>
          <w:sz w:val="30"/>
          <w:szCs w:val="30"/>
        </w:rPr>
      </w:pPr>
    </w:p>
    <w:p w14:paraId="6D7A89B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Son of God made man, is Immanuel, that is, "God with us" (Isa. 7:14), and His incarnation is a means whereby we have access to God, and He is near unto us when we pray unto Him in truth (2 Chron. 15:2).</w:t>
      </w:r>
    </w:p>
    <w:p w14:paraId="5D332C23">
      <w:pPr>
        <w:spacing w:line="274" w:lineRule="auto"/>
        <w:rPr>
          <w:rFonts w:hint="eastAsia" w:ascii="方正楷体_GBK" w:hAnsi="方正楷体_GBK" w:eastAsia="方正楷体_GBK" w:cs="方正楷体_GBK"/>
          <w:sz w:val="30"/>
          <w:szCs w:val="30"/>
        </w:rPr>
      </w:pPr>
    </w:p>
    <w:p w14:paraId="11F0857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现在成为人的上帝的儿子是以马内利，即"上帝与我们同在"（赛7:14），祂的道成肉身是我们接近上帝的一种方式，当我们在真理中向祂祷告时，祂就亲近我们（代下15:2）。</w:t>
      </w:r>
    </w:p>
    <w:p w14:paraId="5D846282">
      <w:pPr>
        <w:spacing w:line="274" w:lineRule="auto"/>
        <w:rPr>
          <w:rFonts w:hint="eastAsia" w:ascii="方正楷体_GBK" w:hAnsi="方正楷体_GBK" w:eastAsia="方正楷体_GBK" w:cs="方正楷体_GBK"/>
          <w:sz w:val="30"/>
          <w:szCs w:val="30"/>
        </w:rPr>
      </w:pPr>
    </w:p>
    <w:p w14:paraId="4EBD569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teach us to draw near to God in the hearing and obeying of His word, in prayer, and in the use of the holy sacraments.</w:t>
      </w:r>
    </w:p>
    <w:p w14:paraId="3E04F25A">
      <w:pPr>
        <w:spacing w:line="274" w:lineRule="auto"/>
        <w:rPr>
          <w:rFonts w:hint="eastAsia" w:ascii="方正楷体_GBK" w:hAnsi="方正楷体_GBK" w:eastAsia="方正楷体_GBK" w:cs="方正楷体_GBK"/>
          <w:sz w:val="30"/>
          <w:szCs w:val="30"/>
        </w:rPr>
      </w:pPr>
    </w:p>
    <w:p w14:paraId="4525A5E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这必须教导我们在听从和顺服祂的话语、在祷告和使用圣礼中亲近上帝。</w:t>
      </w:r>
    </w:p>
    <w:p w14:paraId="1F2C6915">
      <w:pPr>
        <w:spacing w:line="274" w:lineRule="auto"/>
        <w:rPr>
          <w:rFonts w:hint="eastAsia" w:ascii="方正楷体_GBK" w:hAnsi="方正楷体_GBK" w:eastAsia="方正楷体_GBK" w:cs="方正楷体_GBK"/>
          <w:sz w:val="30"/>
          <w:szCs w:val="30"/>
        </w:rPr>
      </w:pPr>
    </w:p>
    <w:p w14:paraId="6B3927A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this be not done, great is our wickedness, and great shall be the punishment (Job 31:14; Ps. 73:27).</w:t>
      </w:r>
    </w:p>
    <w:p w14:paraId="57AAFAE2">
      <w:pPr>
        <w:spacing w:line="274" w:lineRule="auto"/>
        <w:rPr>
          <w:rFonts w:hint="eastAsia" w:ascii="方正楷体_GBK" w:hAnsi="方正楷体_GBK" w:eastAsia="方正楷体_GBK" w:cs="方正楷体_GBK"/>
          <w:sz w:val="30"/>
          <w:szCs w:val="30"/>
        </w:rPr>
      </w:pPr>
    </w:p>
    <w:p w14:paraId="0413F1C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如果这没有做到，我们的邪恶就大了，惩罚也将是重大的（伯31:14；诗73:27）。</w:t>
      </w:r>
    </w:p>
    <w:p w14:paraId="0620D859">
      <w:pPr>
        <w:spacing w:line="274" w:lineRule="auto"/>
        <w:rPr>
          <w:rFonts w:hint="eastAsia" w:ascii="方正楷体_GBK" w:hAnsi="方正楷体_GBK" w:eastAsia="方正楷体_GBK" w:cs="方正楷体_GBK"/>
          <w:sz w:val="30"/>
          <w:szCs w:val="30"/>
        </w:rPr>
      </w:pPr>
    </w:p>
    <w:p w14:paraId="00BA4CC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incarnation of Christ is the foundation of all our comfort and all good things which we enjoy.</w:t>
      </w:r>
    </w:p>
    <w:p w14:paraId="62F447C4">
      <w:pPr>
        <w:spacing w:line="274" w:lineRule="auto"/>
        <w:rPr>
          <w:rFonts w:hint="eastAsia" w:ascii="方正楷体_GBK" w:hAnsi="方正楷体_GBK" w:eastAsia="方正楷体_GBK" w:cs="方正楷体_GBK"/>
          <w:sz w:val="30"/>
          <w:szCs w:val="30"/>
        </w:rPr>
      </w:pPr>
    </w:p>
    <w:p w14:paraId="6736385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基督的道成肉身是我们所享有的一切安慰和一切美好事物的基础。</w:t>
      </w:r>
    </w:p>
    <w:p w14:paraId="75BDF067">
      <w:pPr>
        <w:spacing w:line="274" w:lineRule="auto"/>
        <w:rPr>
          <w:rFonts w:hint="eastAsia" w:ascii="方正楷体_GBK" w:hAnsi="方正楷体_GBK" w:eastAsia="方正楷体_GBK" w:cs="方正楷体_GBK"/>
          <w:sz w:val="30"/>
          <w:szCs w:val="30"/>
        </w:rPr>
      </w:pPr>
    </w:p>
    <w:p w14:paraId="38FEC31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it God comforts Adam: "The seed of the woman, shall bruise the serpent's head."</w:t>
      </w:r>
    </w:p>
    <w:p w14:paraId="67CF99BA">
      <w:pPr>
        <w:spacing w:line="274" w:lineRule="auto"/>
        <w:rPr>
          <w:rFonts w:hint="eastAsia" w:ascii="方正楷体_GBK" w:hAnsi="方正楷体_GBK" w:eastAsia="方正楷体_GBK" w:cs="方正楷体_GBK"/>
          <w:sz w:val="30"/>
          <w:szCs w:val="30"/>
        </w:rPr>
      </w:pPr>
    </w:p>
    <w:p w14:paraId="301A8A1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藉此上帝安慰亚当："女人的后裔要伤你的头。"</w:t>
      </w:r>
    </w:p>
    <w:p w14:paraId="0E6A7C7A">
      <w:pPr>
        <w:spacing w:line="274" w:lineRule="auto"/>
        <w:rPr>
          <w:rFonts w:hint="eastAsia" w:ascii="方正楷体_GBK" w:hAnsi="方正楷体_GBK" w:eastAsia="方正楷体_GBK" w:cs="方正楷体_GBK"/>
          <w:sz w:val="30"/>
          <w:szCs w:val="30"/>
        </w:rPr>
      </w:pPr>
    </w:p>
    <w:p w14:paraId="298617F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Jacob is comforted by the vision of a ladder reaching from heaven to earth.</w:t>
      </w:r>
    </w:p>
    <w:p w14:paraId="3FEB9904">
      <w:pPr>
        <w:spacing w:line="274" w:lineRule="auto"/>
        <w:rPr>
          <w:rFonts w:hint="eastAsia" w:ascii="方正楷体_GBK" w:hAnsi="方正楷体_GBK" w:eastAsia="方正楷体_GBK" w:cs="方正楷体_GBK"/>
          <w:sz w:val="30"/>
          <w:szCs w:val="30"/>
        </w:rPr>
      </w:pPr>
    </w:p>
    <w:p w14:paraId="7712897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雅各被一个从天通地的梯子的异象所安慰。</w:t>
      </w:r>
    </w:p>
    <w:p w14:paraId="27607366">
      <w:pPr>
        <w:spacing w:line="274" w:lineRule="auto"/>
        <w:rPr>
          <w:rFonts w:hint="eastAsia" w:ascii="方正楷体_GBK" w:hAnsi="方正楷体_GBK" w:eastAsia="方正楷体_GBK" w:cs="方正楷体_GBK"/>
          <w:sz w:val="30"/>
          <w:szCs w:val="30"/>
        </w:rPr>
      </w:pPr>
    </w:p>
    <w:p w14:paraId="7CF5153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ladder is the Son of God made man (John 1:51).</w:t>
      </w:r>
    </w:p>
    <w:p w14:paraId="45FC6B76">
      <w:pPr>
        <w:spacing w:line="274" w:lineRule="auto"/>
        <w:rPr>
          <w:rFonts w:hint="eastAsia" w:ascii="方正楷体_GBK" w:hAnsi="方正楷体_GBK" w:eastAsia="方正楷体_GBK" w:cs="方正楷体_GBK"/>
          <w:sz w:val="30"/>
          <w:szCs w:val="30"/>
        </w:rPr>
      </w:pPr>
    </w:p>
    <w:p w14:paraId="0C0A465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这梯子就是成为人的上帝儿子（约1:51）。</w:t>
      </w:r>
    </w:p>
    <w:p w14:paraId="76BFACD4">
      <w:pPr>
        <w:spacing w:line="274" w:lineRule="auto"/>
        <w:rPr>
          <w:rFonts w:hint="eastAsia" w:ascii="方正楷体_GBK" w:hAnsi="方正楷体_GBK" w:eastAsia="方正楷体_GBK" w:cs="方正楷体_GBK"/>
          <w:sz w:val="30"/>
          <w:szCs w:val="30"/>
        </w:rPr>
      </w:pPr>
    </w:p>
    <w:p w14:paraId="003172F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Job comforts himself in this, that "his Redeemer of his own flesh" (as the word signifies) "liveth" (Job 19:25).</w:t>
      </w:r>
    </w:p>
    <w:p w14:paraId="7E8BEF4E">
      <w:pPr>
        <w:spacing w:line="274" w:lineRule="auto"/>
        <w:rPr>
          <w:rFonts w:hint="eastAsia" w:ascii="方正楷体_GBK" w:hAnsi="方正楷体_GBK" w:eastAsia="方正楷体_GBK" w:cs="方正楷体_GBK"/>
          <w:sz w:val="30"/>
          <w:szCs w:val="30"/>
        </w:rPr>
      </w:pPr>
    </w:p>
    <w:p w14:paraId="4F27F5B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约伯在这点上安慰自己，"他的救赎主，他自己的肉"（正如这词所表示的）"活着"（伯19:25）。</w:t>
      </w:r>
    </w:p>
    <w:p w14:paraId="3CFAB771">
      <w:pPr>
        <w:spacing w:line="274" w:lineRule="auto"/>
        <w:rPr>
          <w:rFonts w:hint="eastAsia" w:ascii="方正楷体_GBK" w:hAnsi="方正楷体_GBK" w:eastAsia="方正楷体_GBK" w:cs="方正楷体_GBK"/>
          <w:sz w:val="30"/>
          <w:szCs w:val="30"/>
        </w:rPr>
      </w:pPr>
    </w:p>
    <w:p w14:paraId="5ED4B29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Old Testament, they which sought unto God came to the ark or propitiatory, and there were they heard and received the blessings of God.</w:t>
      </w:r>
    </w:p>
    <w:p w14:paraId="1BDF61A4">
      <w:pPr>
        <w:spacing w:line="274" w:lineRule="auto"/>
        <w:rPr>
          <w:rFonts w:hint="eastAsia" w:ascii="方正楷体_GBK" w:hAnsi="方正楷体_GBK" w:eastAsia="方正楷体_GBK" w:cs="方正楷体_GBK"/>
          <w:sz w:val="30"/>
          <w:szCs w:val="30"/>
        </w:rPr>
      </w:pPr>
    </w:p>
    <w:p w14:paraId="2289ABF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在旧约中，寻求上帝的人来到约柜或施恩座前，在那里他们被听见并领受上帝的祝福。</w:t>
      </w:r>
    </w:p>
    <w:p w14:paraId="31EC7FB1">
      <w:pPr>
        <w:spacing w:line="274" w:lineRule="auto"/>
        <w:rPr>
          <w:rFonts w:hint="eastAsia" w:ascii="方正楷体_GBK" w:hAnsi="方正楷体_GBK" w:eastAsia="方正楷体_GBK" w:cs="方正楷体_GBK"/>
          <w:sz w:val="30"/>
          <w:szCs w:val="30"/>
        </w:rPr>
      </w:pPr>
    </w:p>
    <w:p w14:paraId="5AAEA31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Christ, God and man, is instead of the ark (Rom. 3:25), and therefore we must come to Him if we would receive any good thing of God.</w:t>
      </w:r>
    </w:p>
    <w:p w14:paraId="6984970F">
      <w:pPr>
        <w:spacing w:line="274" w:lineRule="auto"/>
        <w:rPr>
          <w:rFonts w:hint="eastAsia" w:ascii="方正楷体_GBK" w:hAnsi="方正楷体_GBK" w:eastAsia="方正楷体_GBK" w:cs="方正楷体_GBK"/>
          <w:sz w:val="30"/>
          <w:szCs w:val="30"/>
        </w:rPr>
      </w:pPr>
    </w:p>
    <w:p w14:paraId="6B293AA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现在基督，上帝和人，取代了约柜（罗3:25），因此如果我们要从上帝那里领受任何美好的事物，我们必须来到祂面前。</w:t>
      </w:r>
    </w:p>
    <w:p w14:paraId="3688FAD2">
      <w:pPr>
        <w:spacing w:line="274" w:lineRule="auto"/>
        <w:rPr>
          <w:rFonts w:hint="eastAsia" w:ascii="方正楷体_GBK" w:hAnsi="方正楷体_GBK" w:eastAsia="方正楷体_GBK" w:cs="方正楷体_GBK"/>
          <w:sz w:val="30"/>
          <w:szCs w:val="30"/>
        </w:rPr>
      </w:pPr>
    </w:p>
    <w:p w14:paraId="471EAEE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Godhead is the fountain of all good things, and the flesh or manhood is a pipe or conduit to convey the same unto us.</w:t>
      </w:r>
    </w:p>
    <w:p w14:paraId="0468DE02">
      <w:pPr>
        <w:spacing w:line="274" w:lineRule="auto"/>
        <w:rPr>
          <w:rFonts w:hint="eastAsia" w:ascii="方正楷体_GBK" w:hAnsi="方正楷体_GBK" w:eastAsia="方正楷体_GBK" w:cs="方正楷体_GBK"/>
          <w:sz w:val="30"/>
          <w:szCs w:val="30"/>
        </w:rPr>
      </w:pPr>
    </w:p>
    <w:p w14:paraId="0895098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神性是一切美好事物的泉源，而肉身或人性是传递同样事物给我们的管道或水道。</w:t>
      </w:r>
    </w:p>
    <w:p w14:paraId="5D87B4C8">
      <w:pPr>
        <w:spacing w:line="274" w:lineRule="auto"/>
        <w:rPr>
          <w:rFonts w:hint="eastAsia" w:ascii="方正楷体_GBK" w:hAnsi="方正楷体_GBK" w:eastAsia="方正楷体_GBK" w:cs="方正楷体_GBK"/>
          <w:sz w:val="30"/>
          <w:szCs w:val="30"/>
        </w:rPr>
      </w:pPr>
    </w:p>
    <w:p w14:paraId="106E0AA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would then receive true comfort, we must hunger and thirst in our hearts after Christ, and by our faith eat His flesh and drink His blood (John 6:54, 56).</w:t>
      </w:r>
    </w:p>
    <w:p w14:paraId="737A6D46">
      <w:pPr>
        <w:spacing w:line="274" w:lineRule="auto"/>
        <w:rPr>
          <w:rFonts w:hint="eastAsia" w:ascii="方正楷体_GBK" w:hAnsi="方正楷体_GBK" w:eastAsia="方正楷体_GBK" w:cs="方正楷体_GBK"/>
          <w:sz w:val="30"/>
          <w:szCs w:val="30"/>
        </w:rPr>
      </w:pPr>
    </w:p>
    <w:p w14:paraId="16C03CC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如果我们要接受真正的安慰，我们必须在心中饥渴慕义基督，并通过我们的信心吃祂的肉，喝祂的血（约6:54，56）。</w:t>
      </w:r>
    </w:p>
    <w:p w14:paraId="3E4C86A4">
      <w:pPr>
        <w:spacing w:line="274" w:lineRule="auto"/>
        <w:rPr>
          <w:rFonts w:hint="eastAsia" w:ascii="方正楷体_GBK" w:hAnsi="方正楷体_GBK" w:eastAsia="方正楷体_GBK" w:cs="方正楷体_GBK"/>
          <w:sz w:val="30"/>
          <w:szCs w:val="30"/>
        </w:rPr>
      </w:pPr>
    </w:p>
    <w:p w14:paraId="760384C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or degree is the subjection of the Son of God to the law, expressed in these words: "made under the law."</w:t>
      </w:r>
    </w:p>
    <w:p w14:paraId="7F94A0D5">
      <w:pPr>
        <w:spacing w:line="274" w:lineRule="auto"/>
        <w:rPr>
          <w:rFonts w:hint="eastAsia" w:ascii="方正楷体_GBK" w:hAnsi="方正楷体_GBK" w:eastAsia="方正楷体_GBK" w:cs="方正楷体_GBK"/>
          <w:sz w:val="30"/>
          <w:szCs w:val="30"/>
        </w:rPr>
      </w:pPr>
    </w:p>
    <w:p w14:paraId="1166FD0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第三点或程度是上帝儿子对律法的顺服，在这些话中表达："且生在律法以下。"</w:t>
      </w:r>
    </w:p>
    <w:p w14:paraId="00B05A1C">
      <w:pPr>
        <w:spacing w:line="274" w:lineRule="auto"/>
        <w:rPr>
          <w:rFonts w:hint="eastAsia" w:ascii="方正楷体_GBK" w:hAnsi="方正楷体_GBK" w:eastAsia="方正楷体_GBK" w:cs="方正楷体_GBK"/>
          <w:sz w:val="30"/>
          <w:szCs w:val="30"/>
        </w:rPr>
      </w:pPr>
    </w:p>
    <w:p w14:paraId="73CEF51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two questions are to be answered. The first is, who is made subject to the law?</w:t>
      </w:r>
    </w:p>
    <w:p w14:paraId="11A92072">
      <w:pPr>
        <w:spacing w:line="274" w:lineRule="auto"/>
        <w:rPr>
          <w:rFonts w:hint="eastAsia" w:ascii="方正楷体_GBK" w:hAnsi="方正楷体_GBK" w:eastAsia="方正楷体_GBK" w:cs="方正楷体_GBK"/>
          <w:sz w:val="30"/>
          <w:szCs w:val="30"/>
        </w:rPr>
      </w:pPr>
    </w:p>
    <w:p w14:paraId="6B79D3E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这里要回答两个问题。第一个是，谁被置于律法之下？</w:t>
      </w:r>
    </w:p>
    <w:p w14:paraId="5E8CFE21">
      <w:pPr>
        <w:spacing w:line="274" w:lineRule="auto"/>
        <w:rPr>
          <w:rFonts w:hint="eastAsia" w:ascii="方正楷体_GBK" w:hAnsi="方正楷体_GBK" w:eastAsia="方正楷体_GBK" w:cs="方正楷体_GBK"/>
          <w:sz w:val="30"/>
          <w:szCs w:val="30"/>
        </w:rPr>
      </w:pPr>
    </w:p>
    <w:p w14:paraId="489099E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the Son of God.</w:t>
      </w:r>
    </w:p>
    <w:p w14:paraId="250294EE">
      <w:pPr>
        <w:spacing w:line="274" w:lineRule="auto"/>
        <w:rPr>
          <w:rFonts w:hint="eastAsia" w:ascii="方正楷体_GBK" w:hAnsi="方正楷体_GBK" w:eastAsia="方正楷体_GBK" w:cs="方正楷体_GBK"/>
          <w:sz w:val="30"/>
          <w:szCs w:val="30"/>
        </w:rPr>
      </w:pPr>
    </w:p>
    <w:p w14:paraId="087D1B9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我回答，上帝的儿子。</w:t>
      </w:r>
    </w:p>
    <w:p w14:paraId="0E6DBDC5">
      <w:pPr>
        <w:spacing w:line="274" w:lineRule="auto"/>
        <w:rPr>
          <w:rFonts w:hint="eastAsia" w:ascii="方正楷体_GBK" w:hAnsi="方正楷体_GBK" w:eastAsia="方正楷体_GBK" w:cs="方正楷体_GBK"/>
          <w:sz w:val="30"/>
          <w:szCs w:val="30"/>
        </w:rPr>
      </w:pPr>
    </w:p>
    <w:p w14:paraId="38A1398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may not seem strange, that He which is Lord of the law should be subject to the law.</w:t>
      </w:r>
    </w:p>
    <w:p w14:paraId="792A6005">
      <w:pPr>
        <w:spacing w:line="274" w:lineRule="auto"/>
        <w:rPr>
          <w:rFonts w:hint="eastAsia" w:ascii="方正楷体_GBK" w:hAnsi="方正楷体_GBK" w:eastAsia="方正楷体_GBK" w:cs="方正楷体_GBK"/>
          <w:sz w:val="30"/>
          <w:szCs w:val="30"/>
        </w:rPr>
      </w:pPr>
    </w:p>
    <w:p w14:paraId="3FAAA3F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这不应该显得奇怪，祂是律法的主却顺服于律法。</w:t>
      </w:r>
    </w:p>
    <w:p w14:paraId="0F35AC5F">
      <w:pPr>
        <w:spacing w:line="274" w:lineRule="auto"/>
        <w:rPr>
          <w:rFonts w:hint="eastAsia" w:ascii="方正楷体_GBK" w:hAnsi="方正楷体_GBK" w:eastAsia="方正楷体_GBK" w:cs="方正楷体_GBK"/>
          <w:sz w:val="30"/>
          <w:szCs w:val="30"/>
        </w:rPr>
      </w:pPr>
    </w:p>
    <w:p w14:paraId="0E191B7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must be considered as He is our pledge and surety (Heb. 7:22), and as one that stands in our place, room, and stead, and before God represents the person of all the elect.</w:t>
      </w:r>
    </w:p>
    <w:p w14:paraId="04E3B5DA">
      <w:pPr>
        <w:spacing w:line="274" w:lineRule="auto"/>
        <w:rPr>
          <w:rFonts w:hint="eastAsia" w:ascii="方正楷体_GBK" w:hAnsi="方正楷体_GBK" w:eastAsia="方正楷体_GBK" w:cs="方正楷体_GBK"/>
          <w:sz w:val="30"/>
          <w:szCs w:val="30"/>
        </w:rPr>
      </w:pPr>
    </w:p>
    <w:p w14:paraId="2146FBE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因为祂必须被视为祂是我们的质押和担保（来7:22），以及作为一个站在我们位置、房间和地位上的人，在上帝面前代表所有选民的位格。</w:t>
      </w:r>
    </w:p>
    <w:p w14:paraId="53F587B9">
      <w:pPr>
        <w:spacing w:line="274" w:lineRule="auto"/>
        <w:rPr>
          <w:rFonts w:hint="eastAsia" w:ascii="方正楷体_GBK" w:hAnsi="方正楷体_GBK" w:eastAsia="方正楷体_GBK" w:cs="方正楷体_GBK"/>
          <w:sz w:val="30"/>
          <w:szCs w:val="30"/>
        </w:rPr>
      </w:pPr>
    </w:p>
    <w:p w14:paraId="6B8424A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this respect is He subject to the law, not by nature, but by voluntary abasement and condition of will.</w:t>
      </w:r>
    </w:p>
    <w:p w14:paraId="0EB4421A">
      <w:pPr>
        <w:spacing w:line="274" w:lineRule="auto"/>
        <w:rPr>
          <w:rFonts w:hint="eastAsia" w:ascii="方正楷体_GBK" w:hAnsi="方正楷体_GBK" w:eastAsia="方正楷体_GBK" w:cs="方正楷体_GBK"/>
          <w:sz w:val="30"/>
          <w:szCs w:val="30"/>
        </w:rPr>
      </w:pPr>
    </w:p>
    <w:p w14:paraId="52EAEE9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在这方面祂顺服于律法，不是因本性，而是因自愿降卑和意志的条件。</w:t>
      </w:r>
    </w:p>
    <w:p w14:paraId="292A7080">
      <w:pPr>
        <w:spacing w:line="274" w:lineRule="auto"/>
        <w:rPr>
          <w:rFonts w:hint="eastAsia" w:ascii="方正楷体_GBK" w:hAnsi="方正楷体_GBK" w:eastAsia="方正楷体_GBK" w:cs="方正楷体_GBK"/>
          <w:sz w:val="30"/>
          <w:szCs w:val="30"/>
        </w:rPr>
      </w:pPr>
    </w:p>
    <w:p w14:paraId="5832ECF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how the Son of God was subject to the law?</w:t>
      </w:r>
    </w:p>
    <w:p w14:paraId="2848A699">
      <w:pPr>
        <w:spacing w:line="274" w:lineRule="auto"/>
        <w:rPr>
          <w:rFonts w:hint="eastAsia" w:ascii="方正楷体_GBK" w:hAnsi="方正楷体_GBK" w:eastAsia="方正楷体_GBK" w:cs="方正楷体_GBK"/>
          <w:sz w:val="30"/>
          <w:szCs w:val="30"/>
        </w:rPr>
      </w:pPr>
    </w:p>
    <w:p w14:paraId="42BE458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第二个问题是，上帝的儿子如何顺服于律法？</w:t>
      </w:r>
    </w:p>
    <w:p w14:paraId="2F77E834">
      <w:pPr>
        <w:spacing w:line="274" w:lineRule="auto"/>
        <w:rPr>
          <w:rFonts w:hint="eastAsia" w:ascii="方正楷体_GBK" w:hAnsi="方正楷体_GBK" w:eastAsia="方正楷体_GBK" w:cs="方正楷体_GBK"/>
          <w:sz w:val="30"/>
          <w:szCs w:val="30"/>
        </w:rPr>
      </w:pPr>
    </w:p>
    <w:p w14:paraId="31B5F85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By a twofold obedience: namely, by the obedience of His passion and by His obedience in fulfilling the law.</w:t>
      </w:r>
    </w:p>
    <w:p w14:paraId="32E10AC8">
      <w:pPr>
        <w:spacing w:line="274" w:lineRule="auto"/>
        <w:rPr>
          <w:rFonts w:hint="eastAsia" w:ascii="方正楷体_GBK" w:hAnsi="方正楷体_GBK" w:eastAsia="方正楷体_GBK" w:cs="方正楷体_GBK"/>
          <w:sz w:val="30"/>
          <w:szCs w:val="30"/>
        </w:rPr>
      </w:pPr>
    </w:p>
    <w:p w14:paraId="3E3909A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答：通过双重顺服：即通过祂受难的顺服和祂成全律法的顺服。</w:t>
      </w:r>
    </w:p>
    <w:p w14:paraId="62A8D1EA">
      <w:pPr>
        <w:spacing w:line="274" w:lineRule="auto"/>
        <w:rPr>
          <w:rFonts w:hint="eastAsia" w:ascii="方正楷体_GBK" w:hAnsi="方正楷体_GBK" w:eastAsia="方正楷体_GBK" w:cs="方正楷体_GBK"/>
          <w:sz w:val="30"/>
          <w:szCs w:val="30"/>
        </w:rPr>
      </w:pPr>
    </w:p>
    <w:p w14:paraId="1987712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obedience of His passion stands before God as a satisfaction for the breach of the law.</w:t>
      </w:r>
    </w:p>
    <w:p w14:paraId="5405C491">
      <w:pPr>
        <w:spacing w:line="274" w:lineRule="auto"/>
        <w:rPr>
          <w:rFonts w:hint="eastAsia" w:ascii="方正楷体_GBK" w:hAnsi="方正楷体_GBK" w:eastAsia="方正楷体_GBK" w:cs="方正楷体_GBK"/>
          <w:sz w:val="30"/>
          <w:szCs w:val="30"/>
        </w:rPr>
      </w:pPr>
    </w:p>
    <w:p w14:paraId="480B0FB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祂受难的顺服在上帝面前成为对违背律法的满足。</w:t>
      </w:r>
    </w:p>
    <w:p w14:paraId="51D06F4E">
      <w:pPr>
        <w:spacing w:line="274" w:lineRule="auto"/>
        <w:rPr>
          <w:rFonts w:hint="eastAsia" w:ascii="方正楷体_GBK" w:hAnsi="方正楷体_GBK" w:eastAsia="方正楷体_GBK" w:cs="方正楷体_GBK"/>
          <w:sz w:val="30"/>
          <w:szCs w:val="30"/>
        </w:rPr>
      </w:pPr>
    </w:p>
    <w:p w14:paraId="2D2455E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it consider two things: the foundation of the passion, and the passion itself.</w:t>
      </w:r>
    </w:p>
    <w:p w14:paraId="7F0FC0FA">
      <w:pPr>
        <w:spacing w:line="274" w:lineRule="auto"/>
        <w:rPr>
          <w:rFonts w:hint="eastAsia" w:ascii="方正楷体_GBK" w:hAnsi="方正楷体_GBK" w:eastAsia="方正楷体_GBK" w:cs="方正楷体_GBK"/>
          <w:sz w:val="30"/>
          <w:szCs w:val="30"/>
        </w:rPr>
      </w:pPr>
    </w:p>
    <w:p w14:paraId="77C320F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在其中考虑两件事：受难的基础和受难本身。</w:t>
      </w:r>
    </w:p>
    <w:p w14:paraId="00F02A42">
      <w:pPr>
        <w:spacing w:line="274" w:lineRule="auto"/>
        <w:rPr>
          <w:rFonts w:hint="eastAsia" w:ascii="方正楷体_GBK" w:hAnsi="方正楷体_GBK" w:eastAsia="方正楷体_GBK" w:cs="方正楷体_GBK"/>
          <w:sz w:val="30"/>
          <w:szCs w:val="30"/>
        </w:rPr>
      </w:pPr>
    </w:p>
    <w:p w14:paraId="2D99550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foundation is that "the Son of God was made sin for us" (2 Cor. 5:21), that is, all the sins of all the elect were imputed to Him, and He in our room and place was recounted a sinner.</w:t>
      </w:r>
    </w:p>
    <w:p w14:paraId="40E55671">
      <w:pPr>
        <w:spacing w:line="274" w:lineRule="auto"/>
        <w:rPr>
          <w:rFonts w:hint="eastAsia" w:ascii="方正楷体_GBK" w:hAnsi="方正楷体_GBK" w:eastAsia="方正楷体_GBK" w:cs="方正楷体_GBK"/>
          <w:sz w:val="30"/>
          <w:szCs w:val="30"/>
        </w:rPr>
      </w:pPr>
    </w:p>
    <w:p w14:paraId="2141711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基础是"上帝的儿子为我们成为罪"（林后5:21），即所有选民的所有罪都归在祂身上，祂在我们的位置和地位上被视为罪人。</w:t>
      </w:r>
    </w:p>
    <w:p w14:paraId="57088339">
      <w:pPr>
        <w:spacing w:line="274" w:lineRule="auto"/>
        <w:rPr>
          <w:rFonts w:hint="eastAsia" w:ascii="方正楷体_GBK" w:hAnsi="方正楷体_GBK" w:eastAsia="方正楷体_GBK" w:cs="方正楷体_GBK"/>
          <w:sz w:val="30"/>
          <w:szCs w:val="30"/>
        </w:rPr>
      </w:pPr>
    </w:p>
    <w:p w14:paraId="63898B6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passion itself is the curse of the law laid on the Son of God, namely, the first death and the pains of the second death, which is in effect and substance the pains of hell, as I have shown in the third chapter, verse thirteen, of this epistle.</w:t>
      </w:r>
    </w:p>
    <w:p w14:paraId="6E14C472">
      <w:pPr>
        <w:spacing w:line="274" w:lineRule="auto"/>
        <w:rPr>
          <w:rFonts w:hint="eastAsia" w:ascii="方正楷体_GBK" w:hAnsi="方正楷体_GBK" w:eastAsia="方正楷体_GBK" w:cs="方正楷体_GBK"/>
          <w:sz w:val="30"/>
          <w:szCs w:val="30"/>
        </w:rPr>
      </w:pPr>
    </w:p>
    <w:p w14:paraId="1B81CDA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受难本身是律法的咒诅加在上帝儿子身上，即第一次死亡和第二次死亡的痛苦，实际上和实质上是地狱的痛苦，正如我在本书信第三章第十三节中所示。</w:t>
      </w:r>
    </w:p>
    <w:p w14:paraId="5104C656">
      <w:pPr>
        <w:spacing w:line="274" w:lineRule="auto"/>
        <w:rPr>
          <w:rFonts w:hint="eastAsia" w:ascii="方正楷体_GBK" w:hAnsi="方正楷体_GBK" w:eastAsia="方正楷体_GBK" w:cs="方正楷体_GBK"/>
          <w:sz w:val="30"/>
          <w:szCs w:val="30"/>
        </w:rPr>
      </w:pPr>
    </w:p>
    <w:p w14:paraId="101A71A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 second obedience in fulfilling the law, the Son of God performed for us all things contained therein, that we might have right to life everlasting, and that according to the tenor of the law: "Do all these things and live" (Lev. 18:5).</w:t>
      </w:r>
    </w:p>
    <w:p w14:paraId="7B63ABF9">
      <w:pPr>
        <w:spacing w:line="274" w:lineRule="auto"/>
        <w:rPr>
          <w:rFonts w:hint="eastAsia" w:ascii="方正楷体_GBK" w:hAnsi="方正楷体_GBK" w:eastAsia="方正楷体_GBK" w:cs="方正楷体_GBK"/>
          <w:sz w:val="30"/>
          <w:szCs w:val="30"/>
        </w:rPr>
      </w:pPr>
    </w:p>
    <w:p w14:paraId="2DC19F8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通过第二个在成全律法中的顺服，上帝的儿子为我们成全了其中所包含的一切事物，使我们可以有权得永生，根据律法的内容："遵行这些事就必因此活着"（利18:5）。</w:t>
      </w:r>
    </w:p>
    <w:p w14:paraId="1B31E181">
      <w:pPr>
        <w:spacing w:line="274" w:lineRule="auto"/>
        <w:rPr>
          <w:rFonts w:hint="eastAsia" w:ascii="方正楷体_GBK" w:hAnsi="方正楷体_GBK" w:eastAsia="方正楷体_GBK" w:cs="方正楷体_GBK"/>
          <w:sz w:val="30"/>
          <w:szCs w:val="30"/>
        </w:rPr>
      </w:pPr>
    </w:p>
    <w:p w14:paraId="7E3C145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obedience two questions are demanded.</w:t>
      </w:r>
    </w:p>
    <w:p w14:paraId="0C124891">
      <w:pPr>
        <w:spacing w:line="274" w:lineRule="auto"/>
        <w:rPr>
          <w:rFonts w:hint="eastAsia" w:ascii="方正楷体_GBK" w:hAnsi="方正楷体_GBK" w:eastAsia="方正楷体_GBK" w:cs="方正楷体_GBK"/>
          <w:sz w:val="30"/>
          <w:szCs w:val="30"/>
        </w:rPr>
      </w:pPr>
    </w:p>
    <w:p w14:paraId="19D61D4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关于这个顺服，提出了两个问题。</w:t>
      </w:r>
    </w:p>
    <w:p w14:paraId="73E70A6D">
      <w:pPr>
        <w:spacing w:line="274" w:lineRule="auto"/>
        <w:rPr>
          <w:rFonts w:hint="eastAsia" w:ascii="方正楷体_GBK" w:hAnsi="方正楷体_GBK" w:eastAsia="方正楷体_GBK" w:cs="方正楷体_GBK"/>
          <w:sz w:val="30"/>
          <w:szCs w:val="30"/>
        </w:rPr>
      </w:pPr>
    </w:p>
    <w:p w14:paraId="05E322D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whether it be necessary for the justification of a sinner?</w:t>
      </w:r>
    </w:p>
    <w:p w14:paraId="616C3A15">
      <w:pPr>
        <w:spacing w:line="274" w:lineRule="auto"/>
        <w:rPr>
          <w:rFonts w:hint="eastAsia" w:ascii="方正楷体_GBK" w:hAnsi="方正楷体_GBK" w:eastAsia="方正楷体_GBK" w:cs="方正楷体_GBK"/>
          <w:sz w:val="30"/>
          <w:szCs w:val="30"/>
        </w:rPr>
      </w:pPr>
    </w:p>
    <w:p w14:paraId="0D26BBE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第一个是，它对罪人的称义是否必要？</w:t>
      </w:r>
    </w:p>
    <w:p w14:paraId="4A1E2BB2">
      <w:pPr>
        <w:spacing w:line="274" w:lineRule="auto"/>
        <w:rPr>
          <w:rFonts w:hint="eastAsia" w:ascii="方正楷体_GBK" w:hAnsi="方正楷体_GBK" w:eastAsia="方正楷体_GBK" w:cs="方正楷体_GBK"/>
          <w:sz w:val="30"/>
          <w:szCs w:val="30"/>
        </w:rPr>
      </w:pPr>
    </w:p>
    <w:p w14:paraId="054A4D1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w:t>
      </w:r>
    </w:p>
    <w:p w14:paraId="7502A89E">
      <w:pPr>
        <w:spacing w:line="274" w:lineRule="auto"/>
        <w:rPr>
          <w:rFonts w:hint="eastAsia" w:ascii="方正楷体_GBK" w:hAnsi="方正楷体_GBK" w:eastAsia="方正楷体_GBK" w:cs="方正楷体_GBK"/>
          <w:sz w:val="30"/>
          <w:szCs w:val="30"/>
        </w:rPr>
      </w:pPr>
    </w:p>
    <w:p w14:paraId="74C227D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答：是的。</w:t>
      </w:r>
    </w:p>
    <w:p w14:paraId="22EB9C08">
      <w:pPr>
        <w:spacing w:line="274" w:lineRule="auto"/>
        <w:rPr>
          <w:rFonts w:hint="eastAsia" w:ascii="方正楷体_GBK" w:hAnsi="方正楷体_GBK" w:eastAsia="方正楷体_GBK" w:cs="方正楷体_GBK"/>
          <w:sz w:val="30"/>
          <w:szCs w:val="30"/>
        </w:rPr>
      </w:pPr>
    </w:p>
    <w:p w14:paraId="40205E6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sum of the law is, "Love God with all thy heart, and thy neighbor as thy self."</w:t>
      </w:r>
    </w:p>
    <w:p w14:paraId="334B2300">
      <w:pPr>
        <w:spacing w:line="274" w:lineRule="auto"/>
        <w:rPr>
          <w:rFonts w:hint="eastAsia" w:ascii="方正楷体_GBK" w:hAnsi="方正楷体_GBK" w:eastAsia="方正楷体_GBK" w:cs="方正楷体_GBK"/>
          <w:sz w:val="30"/>
          <w:szCs w:val="30"/>
        </w:rPr>
      </w:pPr>
    </w:p>
    <w:p w14:paraId="144A4ED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律法的总纲是，"尽心爱上帝，爱人如己。"</w:t>
      </w:r>
    </w:p>
    <w:p w14:paraId="0F43BB88">
      <w:pPr>
        <w:spacing w:line="274" w:lineRule="auto"/>
        <w:rPr>
          <w:rFonts w:hint="eastAsia" w:ascii="方正楷体_GBK" w:hAnsi="方正楷体_GBK" w:eastAsia="方正楷体_GBK" w:cs="方正楷体_GBK"/>
          <w:sz w:val="30"/>
          <w:szCs w:val="30"/>
        </w:rPr>
      </w:pPr>
    </w:p>
    <w:p w14:paraId="63DDCE1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every jot and tittle of the law must necessarily be fulfilled (Matt. 5:18).</w:t>
      </w:r>
    </w:p>
    <w:p w14:paraId="68BE768A">
      <w:pPr>
        <w:spacing w:line="274" w:lineRule="auto"/>
        <w:rPr>
          <w:rFonts w:hint="eastAsia" w:ascii="方正楷体_GBK" w:hAnsi="方正楷体_GBK" w:eastAsia="方正楷体_GBK" w:cs="方正楷体_GBK"/>
          <w:sz w:val="30"/>
          <w:szCs w:val="30"/>
        </w:rPr>
      </w:pPr>
    </w:p>
    <w:p w14:paraId="3FB8795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现在律法的一点一画都必须成全（太5:18）。</w:t>
      </w:r>
    </w:p>
    <w:p w14:paraId="12157683">
      <w:pPr>
        <w:spacing w:line="274" w:lineRule="auto"/>
        <w:rPr>
          <w:rFonts w:hint="eastAsia" w:ascii="方正楷体_GBK" w:hAnsi="方正楷体_GBK" w:eastAsia="方正楷体_GBK" w:cs="方正楷体_GBK"/>
          <w:sz w:val="30"/>
          <w:szCs w:val="30"/>
        </w:rPr>
      </w:pPr>
    </w:p>
    <w:p w14:paraId="7F83355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Much more then the sum and substance of the law.</w:t>
      </w:r>
    </w:p>
    <w:p w14:paraId="709529C8">
      <w:pPr>
        <w:spacing w:line="274" w:lineRule="auto"/>
        <w:rPr>
          <w:rFonts w:hint="eastAsia" w:ascii="方正楷体_GBK" w:hAnsi="方正楷体_GBK" w:eastAsia="方正楷体_GBK" w:cs="方正楷体_GBK"/>
          <w:sz w:val="30"/>
          <w:szCs w:val="30"/>
        </w:rPr>
      </w:pPr>
    </w:p>
    <w:p w14:paraId="6C9EA44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更何况律法的总纲和实质。</w:t>
      </w:r>
    </w:p>
    <w:p w14:paraId="40B32E93">
      <w:pPr>
        <w:spacing w:line="274" w:lineRule="auto"/>
        <w:rPr>
          <w:rFonts w:hint="eastAsia" w:ascii="方正楷体_GBK" w:hAnsi="方正楷体_GBK" w:eastAsia="方正楷体_GBK" w:cs="方正楷体_GBK"/>
          <w:sz w:val="30"/>
          <w:szCs w:val="30"/>
        </w:rPr>
      </w:pPr>
    </w:p>
    <w:p w14:paraId="5132CDA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cannot be fulfilled by us, being sinners.</w:t>
      </w:r>
    </w:p>
    <w:p w14:paraId="397F6045">
      <w:pPr>
        <w:spacing w:line="274" w:lineRule="auto"/>
        <w:rPr>
          <w:rFonts w:hint="eastAsia" w:ascii="方正楷体_GBK" w:hAnsi="方正楷体_GBK" w:eastAsia="方正楷体_GBK" w:cs="方正楷体_GBK"/>
          <w:sz w:val="30"/>
          <w:szCs w:val="30"/>
        </w:rPr>
      </w:pPr>
    </w:p>
    <w:p w14:paraId="7FF80FC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我们作为罪人不能成全它。</w:t>
      </w:r>
    </w:p>
    <w:p w14:paraId="1A094BE5">
      <w:pPr>
        <w:spacing w:line="274" w:lineRule="auto"/>
        <w:rPr>
          <w:rFonts w:hint="eastAsia" w:ascii="方正楷体_GBK" w:hAnsi="方正楷体_GBK" w:eastAsia="方正楷体_GBK" w:cs="方正楷体_GBK"/>
          <w:sz w:val="30"/>
          <w:szCs w:val="30"/>
        </w:rPr>
      </w:pPr>
    </w:p>
    <w:p w14:paraId="5C20AD2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there must needs be a translation of the law from our persons to the person of the mediator, who is to accomplish every jot of the law for us.</w:t>
      </w:r>
    </w:p>
    <w:p w14:paraId="085300C9">
      <w:pPr>
        <w:spacing w:line="274" w:lineRule="auto"/>
        <w:rPr>
          <w:rFonts w:hint="eastAsia" w:ascii="方正楷体_GBK" w:hAnsi="方正楷体_GBK" w:eastAsia="方正楷体_GBK" w:cs="方正楷体_GBK"/>
          <w:sz w:val="30"/>
          <w:szCs w:val="30"/>
        </w:rPr>
      </w:pPr>
    </w:p>
    <w:p w14:paraId="0FCFDCE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因此，必须将律法从我们的位格转移到中保的位格，祂要为我们成全律法的每一点。</w:t>
      </w:r>
    </w:p>
    <w:p w14:paraId="11DC33B9">
      <w:pPr>
        <w:spacing w:line="274" w:lineRule="auto"/>
        <w:rPr>
          <w:rFonts w:hint="eastAsia" w:ascii="方正楷体_GBK" w:hAnsi="方正楷体_GBK" w:eastAsia="方正楷体_GBK" w:cs="方正楷体_GBK"/>
          <w:sz w:val="30"/>
          <w:szCs w:val="30"/>
        </w:rPr>
      </w:pPr>
    </w:p>
    <w:p w14:paraId="052EEDC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 that doth not all things contained in the law is cursed" (Gal. 3:13).</w:t>
      </w:r>
    </w:p>
    <w:p w14:paraId="6BA2A009">
      <w:pPr>
        <w:spacing w:line="274" w:lineRule="auto"/>
        <w:rPr>
          <w:rFonts w:hint="eastAsia" w:ascii="方正楷体_GBK" w:hAnsi="方正楷体_GBK" w:eastAsia="方正楷体_GBK" w:cs="方正楷体_GBK"/>
          <w:sz w:val="30"/>
          <w:szCs w:val="30"/>
        </w:rPr>
      </w:pPr>
    </w:p>
    <w:p w14:paraId="5E6DC6E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再者，"凡不行律法上所记一切之事的，就被咒诅"（加3:13）。</w:t>
      </w:r>
    </w:p>
    <w:p w14:paraId="1836E25E">
      <w:pPr>
        <w:spacing w:line="274" w:lineRule="auto"/>
        <w:rPr>
          <w:rFonts w:hint="eastAsia" w:ascii="方正楷体_GBK" w:hAnsi="方正楷体_GBK" w:eastAsia="方正楷体_GBK" w:cs="方正楷体_GBK"/>
          <w:sz w:val="30"/>
          <w:szCs w:val="30"/>
        </w:rPr>
      </w:pPr>
    </w:p>
    <w:p w14:paraId="367C694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therefore that would eschew the curse of the law and come to life everlasting, must by himself accomplish all things contained in the law.</w:t>
      </w:r>
    </w:p>
    <w:p w14:paraId="76C02B3A">
      <w:pPr>
        <w:spacing w:line="274" w:lineRule="auto"/>
        <w:rPr>
          <w:rFonts w:hint="eastAsia" w:ascii="方正楷体_GBK" w:hAnsi="方正楷体_GBK" w:eastAsia="方正楷体_GBK" w:cs="方正楷体_GBK"/>
          <w:sz w:val="30"/>
          <w:szCs w:val="30"/>
        </w:rPr>
      </w:pPr>
    </w:p>
    <w:p w14:paraId="4B505B9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因此，想要避免律法的咒诅并得到永生的人，必须亲自成全律法所包含的一切事物。</w:t>
      </w:r>
    </w:p>
    <w:p w14:paraId="7C0D9B1A">
      <w:pPr>
        <w:spacing w:line="274" w:lineRule="auto"/>
        <w:rPr>
          <w:rFonts w:hint="eastAsia" w:ascii="方正楷体_GBK" w:hAnsi="方正楷体_GBK" w:eastAsia="方正楷体_GBK" w:cs="方正楷体_GBK"/>
          <w:sz w:val="30"/>
          <w:szCs w:val="30"/>
        </w:rPr>
      </w:pPr>
    </w:p>
    <w:p w14:paraId="19C8045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this cannot be done, the law and all the contents thereof must needs be accomplished in the person of the mediator.</w:t>
      </w:r>
    </w:p>
    <w:p w14:paraId="4F9285A5">
      <w:pPr>
        <w:spacing w:line="274" w:lineRule="auto"/>
        <w:rPr>
          <w:rFonts w:hint="eastAsia" w:ascii="方正楷体_GBK" w:hAnsi="方正楷体_GBK" w:eastAsia="方正楷体_GBK" w:cs="方正楷体_GBK"/>
          <w:sz w:val="30"/>
          <w:szCs w:val="30"/>
        </w:rPr>
      </w:pPr>
    </w:p>
    <w:p w14:paraId="012D763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如果这不能做到，律法及其所有内容必须在中保的位格中成全。</w:t>
      </w:r>
    </w:p>
    <w:p w14:paraId="76626749">
      <w:pPr>
        <w:spacing w:line="274" w:lineRule="auto"/>
        <w:rPr>
          <w:rFonts w:hint="eastAsia" w:ascii="方正楷体_GBK" w:hAnsi="方正楷体_GBK" w:eastAsia="方正楷体_GBK" w:cs="方正楷体_GBK"/>
          <w:sz w:val="30"/>
          <w:szCs w:val="30"/>
        </w:rPr>
      </w:pPr>
    </w:p>
    <w:p w14:paraId="3F263BB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Otherwise this curse cannot be avoided.</w:t>
      </w:r>
    </w:p>
    <w:p w14:paraId="0E9A56DA">
      <w:pPr>
        <w:spacing w:line="274" w:lineRule="auto"/>
        <w:rPr>
          <w:rFonts w:hint="eastAsia" w:ascii="方正楷体_GBK" w:hAnsi="方正楷体_GBK" w:eastAsia="方正楷体_GBK" w:cs="方正楷体_GBK"/>
          <w:sz w:val="30"/>
          <w:szCs w:val="30"/>
        </w:rPr>
      </w:pPr>
    </w:p>
    <w:p w14:paraId="06B9067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否则这咒诅不能避免。</w:t>
      </w:r>
    </w:p>
    <w:p w14:paraId="6E00DA9B">
      <w:pPr>
        <w:spacing w:line="274" w:lineRule="auto"/>
        <w:rPr>
          <w:rFonts w:hint="eastAsia" w:ascii="方正楷体_GBK" w:hAnsi="方正楷体_GBK" w:eastAsia="方正楷体_GBK" w:cs="方正楷体_GBK"/>
          <w:sz w:val="30"/>
          <w:szCs w:val="30"/>
        </w:rPr>
      </w:pPr>
    </w:p>
    <w:p w14:paraId="20A3B11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owe unto God a double debt or tribute.</w:t>
      </w:r>
    </w:p>
    <w:p w14:paraId="4C2DDDB5">
      <w:pPr>
        <w:spacing w:line="274" w:lineRule="auto"/>
        <w:rPr>
          <w:rFonts w:hint="eastAsia" w:ascii="方正楷体_GBK" w:hAnsi="方正楷体_GBK" w:eastAsia="方正楷体_GBK" w:cs="方正楷体_GBK"/>
          <w:sz w:val="30"/>
          <w:szCs w:val="30"/>
        </w:rPr>
      </w:pPr>
    </w:p>
    <w:p w14:paraId="7FC20B3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最后，我们欠上帝双重的债或贡物。</w:t>
      </w:r>
    </w:p>
    <w:p w14:paraId="0E658E1E">
      <w:pPr>
        <w:spacing w:line="274" w:lineRule="auto"/>
        <w:rPr>
          <w:rFonts w:hint="eastAsia" w:ascii="方正楷体_GBK" w:hAnsi="方正楷体_GBK" w:eastAsia="方正楷体_GBK" w:cs="方正楷体_GBK"/>
          <w:sz w:val="30"/>
          <w:szCs w:val="30"/>
        </w:rPr>
      </w:pPr>
    </w:p>
    <w:p w14:paraId="5AD7B06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homage or subjection to be performed with all the powers of the soul, and with all the strength of all the powers, and that from the first conception.</w:t>
      </w:r>
    </w:p>
    <w:p w14:paraId="2CCC67AA">
      <w:pPr>
        <w:spacing w:line="274" w:lineRule="auto"/>
        <w:rPr>
          <w:rFonts w:hint="eastAsia" w:ascii="方正楷体_GBK" w:hAnsi="方正楷体_GBK" w:eastAsia="方正楷体_GBK" w:cs="方正楷体_GBK"/>
          <w:sz w:val="30"/>
          <w:szCs w:val="30"/>
        </w:rPr>
      </w:pPr>
    </w:p>
    <w:p w14:paraId="6F9179D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第一是要用灵魂的所有能力和所有能力的所有力量来履行的敬意或顺服，而且是从第一次受孕开始。</w:t>
      </w:r>
    </w:p>
    <w:p w14:paraId="111DEF92">
      <w:pPr>
        <w:spacing w:line="274" w:lineRule="auto"/>
        <w:rPr>
          <w:rFonts w:hint="eastAsia" w:ascii="方正楷体_GBK" w:hAnsi="方正楷体_GBK" w:eastAsia="方正楷体_GBK" w:cs="方正楷体_GBK"/>
          <w:sz w:val="30"/>
          <w:szCs w:val="30"/>
        </w:rPr>
      </w:pPr>
    </w:p>
    <w:p w14:paraId="357F469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a satisfaction by death for the breach of the law.</w:t>
      </w:r>
    </w:p>
    <w:p w14:paraId="0D720850">
      <w:pPr>
        <w:spacing w:line="274" w:lineRule="auto"/>
        <w:rPr>
          <w:rFonts w:hint="eastAsia" w:ascii="方正楷体_GBK" w:hAnsi="方正楷体_GBK" w:eastAsia="方正楷体_GBK" w:cs="方正楷体_GBK"/>
          <w:sz w:val="30"/>
          <w:szCs w:val="30"/>
        </w:rPr>
      </w:pPr>
    </w:p>
    <w:p w14:paraId="4CFB0F7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第二是通过死亡对违背律法的满足。</w:t>
      </w:r>
    </w:p>
    <w:p w14:paraId="0B2B5192">
      <w:pPr>
        <w:spacing w:line="274" w:lineRule="auto"/>
        <w:rPr>
          <w:rFonts w:hint="eastAsia" w:ascii="方正楷体_GBK" w:hAnsi="方正楷体_GBK" w:eastAsia="方正楷体_GBK" w:cs="方正楷体_GBK"/>
          <w:sz w:val="30"/>
          <w:szCs w:val="30"/>
        </w:rPr>
      </w:pPr>
    </w:p>
    <w:p w14:paraId="4272715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law is the bond that binds us to the payment of this double debt.</w:t>
      </w:r>
    </w:p>
    <w:p w14:paraId="01079B23">
      <w:pPr>
        <w:spacing w:line="274" w:lineRule="auto"/>
        <w:rPr>
          <w:rFonts w:hint="eastAsia" w:ascii="方正楷体_GBK" w:hAnsi="方正楷体_GBK" w:eastAsia="方正楷体_GBK" w:cs="方正楷体_GBK"/>
          <w:sz w:val="30"/>
          <w:szCs w:val="30"/>
        </w:rPr>
      </w:pPr>
    </w:p>
    <w:p w14:paraId="2EE699A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律法是约束我们支付这双重债务的约束。</w:t>
      </w:r>
    </w:p>
    <w:p w14:paraId="75A772EA">
      <w:pPr>
        <w:spacing w:line="274" w:lineRule="auto"/>
        <w:rPr>
          <w:rFonts w:hint="eastAsia" w:ascii="方正楷体_GBK" w:hAnsi="方正楷体_GBK" w:eastAsia="方正楷体_GBK" w:cs="方正楷体_GBK"/>
          <w:sz w:val="30"/>
          <w:szCs w:val="30"/>
        </w:rPr>
      </w:pPr>
    </w:p>
    <w:p w14:paraId="72FECC9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till the justice of God in the law be answered to the full, this bond cannot be canceled.</w:t>
      </w:r>
    </w:p>
    <w:p w14:paraId="3ED96045">
      <w:pPr>
        <w:spacing w:line="274" w:lineRule="auto"/>
        <w:rPr>
          <w:rFonts w:hint="eastAsia" w:ascii="方正楷体_GBK" w:hAnsi="方正楷体_GBK" w:eastAsia="方正楷体_GBK" w:cs="方正楷体_GBK"/>
          <w:sz w:val="30"/>
          <w:szCs w:val="30"/>
        </w:rPr>
      </w:pPr>
    </w:p>
    <w:p w14:paraId="04FE368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除非上帝在律法中的公义得到充分的回应，这约束不能被取消。</w:t>
      </w:r>
    </w:p>
    <w:p w14:paraId="58136AC2">
      <w:pPr>
        <w:spacing w:line="274" w:lineRule="auto"/>
        <w:rPr>
          <w:rFonts w:hint="eastAsia" w:ascii="方正楷体_GBK" w:hAnsi="方正楷体_GBK" w:eastAsia="方正楷体_GBK" w:cs="方正楷体_GBK"/>
          <w:sz w:val="30"/>
          <w:szCs w:val="30"/>
        </w:rPr>
      </w:pPr>
    </w:p>
    <w:p w14:paraId="64D9EC8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Son of God, the mediator, must not only die for us, but also perform homage for us to God, according to the tenor of the law.</w:t>
      </w:r>
    </w:p>
    <w:p w14:paraId="663B3C81">
      <w:pPr>
        <w:spacing w:line="274" w:lineRule="auto"/>
        <w:rPr>
          <w:rFonts w:hint="eastAsia" w:ascii="方正楷体_GBK" w:hAnsi="方正楷体_GBK" w:eastAsia="方正楷体_GBK" w:cs="方正楷体_GBK"/>
          <w:sz w:val="30"/>
          <w:szCs w:val="30"/>
        </w:rPr>
      </w:pPr>
    </w:p>
    <w:p w14:paraId="1B27738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因此上帝的儿子，中保，不仅必须为我们死，还必须按照律法的内容为我们向上帝履行敬意。</w:t>
      </w:r>
    </w:p>
    <w:p w14:paraId="71764F64">
      <w:pPr>
        <w:spacing w:line="274" w:lineRule="auto"/>
        <w:rPr>
          <w:rFonts w:hint="eastAsia" w:ascii="方正楷体_GBK" w:hAnsi="方正楷体_GBK" w:eastAsia="方正楷体_GBK" w:cs="方正楷体_GBK"/>
          <w:sz w:val="30"/>
          <w:szCs w:val="30"/>
        </w:rPr>
      </w:pPr>
    </w:p>
    <w:p w14:paraId="5300357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He says that He must "perform all righteousness" (Matt. 3:15).</w:t>
      </w:r>
    </w:p>
    <w:p w14:paraId="3DF7F5EE">
      <w:pPr>
        <w:spacing w:line="274" w:lineRule="auto"/>
        <w:rPr>
          <w:rFonts w:hint="eastAsia" w:ascii="方正楷体_GBK" w:hAnsi="方正楷体_GBK" w:eastAsia="方正楷体_GBK" w:cs="方正楷体_GBK"/>
          <w:sz w:val="30"/>
          <w:szCs w:val="30"/>
        </w:rPr>
      </w:pPr>
    </w:p>
    <w:p w14:paraId="27E3DFB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因此祂说祂必须"尽诸般的义"（太3:15）。</w:t>
      </w:r>
    </w:p>
    <w:p w14:paraId="5D994AB3">
      <w:pPr>
        <w:spacing w:line="274" w:lineRule="auto"/>
        <w:rPr>
          <w:rFonts w:hint="eastAsia" w:ascii="方正楷体_GBK" w:hAnsi="方正楷体_GBK" w:eastAsia="方正楷体_GBK" w:cs="方正楷体_GBK"/>
          <w:sz w:val="30"/>
          <w:szCs w:val="30"/>
        </w:rPr>
      </w:pPr>
    </w:p>
    <w:p w14:paraId="615EBFF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that "Christ is the end of the law for righteousness" (Rom. 10:4).</w:t>
      </w:r>
    </w:p>
    <w:p w14:paraId="691FCA9C">
      <w:pPr>
        <w:spacing w:line="274" w:lineRule="auto"/>
        <w:rPr>
          <w:rFonts w:hint="eastAsia" w:ascii="方正楷体_GBK" w:hAnsi="方正楷体_GBK" w:eastAsia="方正楷体_GBK" w:cs="方正楷体_GBK"/>
          <w:sz w:val="30"/>
          <w:szCs w:val="30"/>
        </w:rPr>
      </w:pPr>
    </w:p>
    <w:p w14:paraId="61ABAB4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保罗说"基督是律法的终结，使凡信的都得着义"（罗10:4）。</w:t>
      </w:r>
    </w:p>
    <w:p w14:paraId="6C47E61C">
      <w:pPr>
        <w:spacing w:line="274" w:lineRule="auto"/>
        <w:rPr>
          <w:rFonts w:hint="eastAsia" w:ascii="方正楷体_GBK" w:hAnsi="方正楷体_GBK" w:eastAsia="方正楷体_GBK" w:cs="方正楷体_GBK"/>
          <w:sz w:val="30"/>
          <w:szCs w:val="30"/>
        </w:rPr>
      </w:pPr>
    </w:p>
    <w:p w14:paraId="7C463C2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alleged that Christ as man fulfilled the law for Himself, and therefore not for us.</w:t>
      </w:r>
    </w:p>
    <w:p w14:paraId="24321E88">
      <w:pPr>
        <w:spacing w:line="274" w:lineRule="auto"/>
        <w:rPr>
          <w:rFonts w:hint="eastAsia" w:ascii="方正楷体_GBK" w:hAnsi="方正楷体_GBK" w:eastAsia="方正楷体_GBK" w:cs="方正楷体_GBK"/>
          <w:sz w:val="30"/>
          <w:szCs w:val="30"/>
        </w:rPr>
      </w:pPr>
    </w:p>
    <w:p w14:paraId="5F7305A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有人声称基督作为人为自己成全了律法，因此不是为我们。</w:t>
      </w:r>
    </w:p>
    <w:p w14:paraId="4CF238CA">
      <w:pPr>
        <w:spacing w:line="274" w:lineRule="auto"/>
        <w:rPr>
          <w:rFonts w:hint="eastAsia" w:ascii="方正楷体_GBK" w:hAnsi="方正楷体_GBK" w:eastAsia="方正楷体_GBK" w:cs="方正楷体_GBK"/>
          <w:sz w:val="30"/>
          <w:szCs w:val="30"/>
        </w:rPr>
      </w:pPr>
    </w:p>
    <w:p w14:paraId="3BAE417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flesh or manhood of Christ considered by itself apart from the Godhead of the Son is a creature that owes homage unto God.</w:t>
      </w:r>
    </w:p>
    <w:p w14:paraId="4D4AC018">
      <w:pPr>
        <w:spacing w:line="274" w:lineRule="auto"/>
        <w:rPr>
          <w:rFonts w:hint="eastAsia" w:ascii="方正楷体_GBK" w:hAnsi="方正楷体_GBK" w:eastAsia="方正楷体_GBK" w:cs="方正楷体_GBK"/>
          <w:sz w:val="30"/>
          <w:szCs w:val="30"/>
        </w:rPr>
      </w:pPr>
    </w:p>
    <w:p w14:paraId="1CF011A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答：基督的肉身或人性，如果被单独看作与子的神性分开，是一个欠上帝敬意的受造物。</w:t>
      </w:r>
    </w:p>
    <w:p w14:paraId="2EE5D4EF">
      <w:pPr>
        <w:spacing w:line="274" w:lineRule="auto"/>
        <w:rPr>
          <w:rFonts w:hint="eastAsia" w:ascii="方正楷体_GBK" w:hAnsi="方正楷体_GBK" w:eastAsia="方正楷体_GBK" w:cs="方正楷体_GBK"/>
          <w:sz w:val="30"/>
          <w:szCs w:val="30"/>
        </w:rPr>
      </w:pPr>
    </w:p>
    <w:p w14:paraId="15DAECB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if it be considered as it is received into the unity of the second person, it is become a part thereof, it is exempted from the common condition of all other men, and is not bound to perform subjection as all men are.</w:t>
      </w:r>
    </w:p>
    <w:p w14:paraId="19DE61D3">
      <w:pPr>
        <w:spacing w:line="274" w:lineRule="auto"/>
        <w:rPr>
          <w:rFonts w:hint="eastAsia" w:ascii="方正楷体_GBK" w:hAnsi="方正楷体_GBK" w:eastAsia="方正楷体_GBK" w:cs="方正楷体_GBK"/>
          <w:sz w:val="30"/>
          <w:szCs w:val="30"/>
        </w:rPr>
      </w:pPr>
    </w:p>
    <w:p w14:paraId="5F94A59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然而如果它被视为被接纳进入第二位格的合一中，它已成为其一部分，它被豁免于所有其他人的共同条件，并不受约束履行所有人都要履行的顺服。</w:t>
      </w:r>
    </w:p>
    <w:p w14:paraId="5766DBDA">
      <w:pPr>
        <w:spacing w:line="274" w:lineRule="auto"/>
        <w:rPr>
          <w:rFonts w:hint="eastAsia" w:ascii="方正楷体_GBK" w:hAnsi="方正楷体_GBK" w:eastAsia="方正楷体_GBK" w:cs="方正楷体_GBK"/>
          <w:sz w:val="30"/>
          <w:szCs w:val="30"/>
        </w:rPr>
      </w:pPr>
    </w:p>
    <w:p w14:paraId="39F6974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 Son of man be Lord of the Sabbath," then also is He Lord of the whole law.</w:t>
      </w:r>
    </w:p>
    <w:p w14:paraId="2B790B06">
      <w:pPr>
        <w:spacing w:line="274" w:lineRule="auto"/>
        <w:rPr>
          <w:rFonts w:hint="eastAsia" w:ascii="方正楷体_GBK" w:hAnsi="方正楷体_GBK" w:eastAsia="方正楷体_GBK" w:cs="方正楷体_GBK"/>
          <w:sz w:val="30"/>
          <w:szCs w:val="30"/>
        </w:rPr>
      </w:pPr>
    </w:p>
    <w:p w14:paraId="6669384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因为如果"人子是安息日的主"，那么祂也是全律法的主。</w:t>
      </w:r>
    </w:p>
    <w:p w14:paraId="18139C59">
      <w:pPr>
        <w:spacing w:line="274" w:lineRule="auto"/>
        <w:rPr>
          <w:rFonts w:hint="eastAsia" w:ascii="方正楷体_GBK" w:hAnsi="方正楷体_GBK" w:eastAsia="方正楷体_GBK" w:cs="方正楷体_GBK"/>
          <w:sz w:val="30"/>
          <w:szCs w:val="30"/>
        </w:rPr>
      </w:pPr>
    </w:p>
    <w:p w14:paraId="7485E48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here says that the Son of God is not born but "made under the law."</w:t>
      </w:r>
    </w:p>
    <w:p w14:paraId="69D105CC">
      <w:pPr>
        <w:spacing w:line="274" w:lineRule="auto"/>
        <w:rPr>
          <w:rFonts w:hint="eastAsia" w:ascii="方正楷体_GBK" w:hAnsi="方正楷体_GBK" w:eastAsia="方正楷体_GBK" w:cs="方正楷体_GBK"/>
          <w:sz w:val="30"/>
          <w:szCs w:val="30"/>
        </w:rPr>
      </w:pPr>
    </w:p>
    <w:p w14:paraId="4B6CC80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保罗在这里说上帝的儿子不是生在律法之下，而是"置于律法之下"。</w:t>
      </w:r>
    </w:p>
    <w:p w14:paraId="50753904">
      <w:pPr>
        <w:spacing w:line="274" w:lineRule="auto"/>
        <w:rPr>
          <w:rFonts w:hint="eastAsia" w:ascii="方正楷体_GBK" w:hAnsi="方正楷体_GBK" w:eastAsia="方正楷体_GBK" w:cs="方正楷体_GBK"/>
          <w:sz w:val="30"/>
          <w:szCs w:val="30"/>
        </w:rPr>
      </w:pPr>
    </w:p>
    <w:p w14:paraId="4A18C34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is alleged that "the blood of Christ taketh away all sin" (1 John 1:7), and when all sin is taken away, the law is fulfilled, and the person justified.</w:t>
      </w:r>
    </w:p>
    <w:p w14:paraId="19857846">
      <w:pPr>
        <w:spacing w:line="274" w:lineRule="auto"/>
        <w:rPr>
          <w:rFonts w:hint="eastAsia" w:ascii="方正楷体_GBK" w:hAnsi="方正楷体_GBK" w:eastAsia="方正楷体_GBK" w:cs="方正楷体_GBK"/>
          <w:sz w:val="30"/>
          <w:szCs w:val="30"/>
        </w:rPr>
      </w:pPr>
    </w:p>
    <w:p w14:paraId="0D2D8CA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再者，有人声称"基督的血洗净一切罪"（约一1:7），当所有罪被除去时，律法就被成全，人就被称义。</w:t>
      </w:r>
    </w:p>
    <w:p w14:paraId="56F98E55">
      <w:pPr>
        <w:spacing w:line="274" w:lineRule="auto"/>
        <w:rPr>
          <w:rFonts w:hint="eastAsia" w:ascii="方正楷体_GBK" w:hAnsi="方正楷体_GBK" w:eastAsia="方正楷体_GBK" w:cs="方正楷体_GBK"/>
          <w:sz w:val="30"/>
          <w:szCs w:val="30"/>
        </w:rPr>
      </w:pPr>
    </w:p>
    <w:p w14:paraId="47CA51A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When St. John says, "The blood of Christ purgeth us from all sin," he excludes the blood of beasts, and all meritorious means of salvation in man out[side] of Christ.</w:t>
      </w:r>
    </w:p>
    <w:p w14:paraId="66137544">
      <w:pPr>
        <w:spacing w:line="274" w:lineRule="auto"/>
        <w:rPr>
          <w:rFonts w:hint="eastAsia" w:ascii="方正楷体_GBK" w:hAnsi="方正楷体_GBK" w:eastAsia="方正楷体_GBK" w:cs="方正楷体_GBK"/>
          <w:sz w:val="30"/>
          <w:szCs w:val="30"/>
        </w:rPr>
      </w:pPr>
    </w:p>
    <w:p w14:paraId="74DE896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答：当圣约翰说，"基督的血洗净我们一切的罪"，他排除了兽血，和在基督之外人里面救恩的一切功德手段。</w:t>
      </w:r>
    </w:p>
    <w:p w14:paraId="1DC5457D">
      <w:pPr>
        <w:spacing w:line="274" w:lineRule="auto"/>
        <w:rPr>
          <w:rFonts w:hint="eastAsia" w:ascii="方正楷体_GBK" w:hAnsi="方正楷体_GBK" w:eastAsia="方正楷体_GBK" w:cs="方正楷体_GBK"/>
          <w:sz w:val="30"/>
          <w:szCs w:val="30"/>
        </w:rPr>
      </w:pPr>
    </w:p>
    <w:p w14:paraId="04C489A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excludes not the obedience which the mediator yielded to the Father in all His sufferings.</w:t>
      </w:r>
    </w:p>
    <w:p w14:paraId="0677FB58">
      <w:pPr>
        <w:spacing w:line="274" w:lineRule="auto"/>
        <w:rPr>
          <w:rFonts w:hint="eastAsia" w:ascii="方正楷体_GBK" w:hAnsi="方正楷体_GBK" w:eastAsia="方正楷体_GBK" w:cs="方正楷体_GBK"/>
          <w:sz w:val="30"/>
          <w:szCs w:val="30"/>
        </w:rPr>
      </w:pPr>
    </w:p>
    <w:p w14:paraId="5BC1170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他并不排除中保在祂所有受苦中向父所献上的顺服。</w:t>
      </w:r>
    </w:p>
    <w:p w14:paraId="106E86EB">
      <w:pPr>
        <w:spacing w:line="274" w:lineRule="auto"/>
        <w:rPr>
          <w:rFonts w:hint="eastAsia" w:ascii="方正楷体_GBK" w:hAnsi="方正楷体_GBK" w:eastAsia="方正楷体_GBK" w:cs="方正楷体_GBK"/>
          <w:sz w:val="30"/>
          <w:szCs w:val="30"/>
        </w:rPr>
      </w:pPr>
    </w:p>
    <w:p w14:paraId="73DF669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is not true that a sinner is justified, when all sin is abolished, unless justice be added.</w:t>
      </w:r>
    </w:p>
    <w:p w14:paraId="0743B0D9">
      <w:pPr>
        <w:spacing w:line="274" w:lineRule="auto"/>
        <w:rPr>
          <w:rFonts w:hint="eastAsia" w:ascii="方正楷体_GBK" w:hAnsi="方正楷体_GBK" w:eastAsia="方正楷体_GBK" w:cs="方正楷体_GBK"/>
          <w:sz w:val="30"/>
          <w:szCs w:val="30"/>
        </w:rPr>
      </w:pPr>
    </w:p>
    <w:p w14:paraId="037CDF3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再者，说罪人在所有罪被废除时就被称义，除非加上公义，这是不正确的。</w:t>
      </w:r>
    </w:p>
    <w:p w14:paraId="77EDE4AF">
      <w:pPr>
        <w:spacing w:line="274" w:lineRule="auto"/>
        <w:rPr>
          <w:rFonts w:hint="eastAsia" w:ascii="方正楷体_GBK" w:hAnsi="方正楷体_GBK" w:eastAsia="方正楷体_GBK" w:cs="方正楷体_GBK"/>
          <w:sz w:val="30"/>
          <w:szCs w:val="30"/>
        </w:rPr>
      </w:pPr>
    </w:p>
    <w:p w14:paraId="1E2FDFD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justification is an alteration of a sinner from one contrary to another, from evil to good, from life to death.</w:t>
      </w:r>
    </w:p>
    <w:p w14:paraId="18A20C7B">
      <w:pPr>
        <w:spacing w:line="274" w:lineRule="auto"/>
        <w:rPr>
          <w:rFonts w:hint="eastAsia" w:ascii="方正楷体_GBK" w:hAnsi="方正楷体_GBK" w:eastAsia="方正楷体_GBK" w:cs="方正楷体_GBK"/>
          <w:sz w:val="30"/>
          <w:szCs w:val="30"/>
        </w:rPr>
      </w:pPr>
    </w:p>
    <w:p w14:paraId="1245774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因为称义是罪人从一种相反状态到另一种的改变，从邪恶到良善，从生命到死亡。</w:t>
      </w:r>
    </w:p>
    <w:p w14:paraId="4783E19C">
      <w:pPr>
        <w:spacing w:line="274" w:lineRule="auto"/>
        <w:rPr>
          <w:rFonts w:hint="eastAsia" w:ascii="方正楷体_GBK" w:hAnsi="方正楷体_GBK" w:eastAsia="方正楷体_GBK" w:cs="方正楷体_GBK"/>
          <w:sz w:val="30"/>
          <w:szCs w:val="30"/>
        </w:rPr>
      </w:pPr>
    </w:p>
    <w:p w14:paraId="7874C75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sin must depart, and justice must come in the room thereof.</w:t>
      </w:r>
    </w:p>
    <w:p w14:paraId="6188BF38">
      <w:pPr>
        <w:spacing w:line="274" w:lineRule="auto"/>
        <w:rPr>
          <w:rFonts w:hint="eastAsia" w:ascii="方正楷体_GBK" w:hAnsi="方正楷体_GBK" w:eastAsia="方正楷体_GBK" w:cs="方正楷体_GBK"/>
          <w:sz w:val="30"/>
          <w:szCs w:val="30"/>
        </w:rPr>
      </w:pPr>
    </w:p>
    <w:p w14:paraId="0B1C7AF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因此罪必须离开，公义必须进来代替它。</w:t>
      </w:r>
    </w:p>
    <w:p w14:paraId="670C06B2">
      <w:pPr>
        <w:spacing w:line="274" w:lineRule="auto"/>
        <w:rPr>
          <w:rFonts w:hint="eastAsia" w:ascii="方正楷体_GBK" w:hAnsi="方正楷体_GBK" w:eastAsia="方正楷体_GBK" w:cs="方正楷体_GBK"/>
          <w:sz w:val="30"/>
          <w:szCs w:val="30"/>
        </w:rPr>
      </w:pPr>
    </w:p>
    <w:p w14:paraId="69EDD74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a dark house may be enlightened, darkness must first be abolished, and light must come in the stead thereof.</w:t>
      </w:r>
    </w:p>
    <w:p w14:paraId="7A906E3A">
      <w:pPr>
        <w:spacing w:line="274" w:lineRule="auto"/>
        <w:rPr>
          <w:rFonts w:hint="eastAsia" w:ascii="方正楷体_GBK" w:hAnsi="方正楷体_GBK" w:eastAsia="方正楷体_GBK" w:cs="方正楷体_GBK"/>
          <w:sz w:val="30"/>
          <w:szCs w:val="30"/>
        </w:rPr>
      </w:pPr>
    </w:p>
    <w:p w14:paraId="7168575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要使一个黑暗的屋子被照亮，黑暗必须首先被废除，光必须进来取代它。</w:t>
      </w:r>
    </w:p>
    <w:p w14:paraId="638529DF">
      <w:pPr>
        <w:spacing w:line="274" w:lineRule="auto"/>
        <w:rPr>
          <w:rFonts w:hint="eastAsia" w:ascii="方正楷体_GBK" w:hAnsi="方正楷体_GBK" w:eastAsia="方正楷体_GBK" w:cs="方正楷体_GBK"/>
          <w:sz w:val="30"/>
          <w:szCs w:val="30"/>
        </w:rPr>
      </w:pPr>
    </w:p>
    <w:p w14:paraId="0CC5874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a man may be justified, sin must be covered and righteousness imported.</w:t>
      </w:r>
    </w:p>
    <w:p w14:paraId="30E3418C">
      <w:pPr>
        <w:spacing w:line="274" w:lineRule="auto"/>
        <w:rPr>
          <w:rFonts w:hint="eastAsia" w:ascii="方正楷体_GBK" w:hAnsi="方正楷体_GBK" w:eastAsia="方正楷体_GBK" w:cs="方正楷体_GBK"/>
          <w:sz w:val="30"/>
          <w:szCs w:val="30"/>
        </w:rPr>
      </w:pPr>
    </w:p>
    <w:p w14:paraId="32C44DA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要使人被称义，罪必须被遮盖，公义必须被输入。</w:t>
      </w:r>
    </w:p>
    <w:p w14:paraId="49AABA30">
      <w:pPr>
        <w:spacing w:line="274" w:lineRule="auto"/>
        <w:rPr>
          <w:rFonts w:hint="eastAsia" w:ascii="方正楷体_GBK" w:hAnsi="方正楷体_GBK" w:eastAsia="方正楷体_GBK" w:cs="方正楷体_GBK"/>
          <w:sz w:val="30"/>
          <w:szCs w:val="30"/>
        </w:rPr>
      </w:pPr>
    </w:p>
    <w:p w14:paraId="5593519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how the Son of God performed this obedience?</w:t>
      </w:r>
    </w:p>
    <w:p w14:paraId="3ADED0E5">
      <w:pPr>
        <w:spacing w:line="274" w:lineRule="auto"/>
        <w:rPr>
          <w:rFonts w:hint="eastAsia" w:ascii="方正楷体_GBK" w:hAnsi="方正楷体_GBK" w:eastAsia="方正楷体_GBK" w:cs="方正楷体_GBK"/>
          <w:sz w:val="30"/>
          <w:szCs w:val="30"/>
        </w:rPr>
      </w:pPr>
    </w:p>
    <w:p w14:paraId="52DDBF5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第二个问题是，上帝的儿子如何履行这顺服？</w:t>
      </w:r>
    </w:p>
    <w:p w14:paraId="78E99591">
      <w:pPr>
        <w:spacing w:line="274" w:lineRule="auto"/>
        <w:rPr>
          <w:rFonts w:hint="eastAsia" w:ascii="方正楷体_GBK" w:hAnsi="方正楷体_GBK" w:eastAsia="方正楷体_GBK" w:cs="方正楷体_GBK"/>
          <w:sz w:val="30"/>
          <w:szCs w:val="30"/>
        </w:rPr>
      </w:pPr>
    </w:p>
    <w:p w14:paraId="771EFF2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He was obedient to His Father to the death, and that according to all the duties of love in the first table.</w:t>
      </w:r>
    </w:p>
    <w:p w14:paraId="5B81EE60">
      <w:pPr>
        <w:spacing w:line="274" w:lineRule="auto"/>
        <w:rPr>
          <w:rFonts w:hint="eastAsia" w:ascii="方正楷体_GBK" w:hAnsi="方正楷体_GBK" w:eastAsia="方正楷体_GBK" w:cs="方正楷体_GBK"/>
          <w:sz w:val="30"/>
          <w:szCs w:val="30"/>
        </w:rPr>
      </w:pPr>
    </w:p>
    <w:p w14:paraId="2D4F7D4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答：祂顺服祂的父直到死，而且按照第一块法版中爱的所有职责。</w:t>
      </w:r>
    </w:p>
    <w:p w14:paraId="7ABEAF65">
      <w:pPr>
        <w:spacing w:line="274" w:lineRule="auto"/>
        <w:rPr>
          <w:rFonts w:hint="eastAsia" w:ascii="方正楷体_GBK" w:hAnsi="方正楷体_GBK" w:eastAsia="方正楷体_GBK" w:cs="方正楷体_GBK"/>
          <w:sz w:val="30"/>
          <w:szCs w:val="30"/>
        </w:rPr>
      </w:pPr>
    </w:p>
    <w:p w14:paraId="2D7AF11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the second table, He loved His enemy as Himself, because He gave His life for man.</w:t>
      </w:r>
    </w:p>
    <w:p w14:paraId="7C7BFC83">
      <w:pPr>
        <w:spacing w:line="274" w:lineRule="auto"/>
        <w:rPr>
          <w:rFonts w:hint="eastAsia" w:ascii="方正楷体_GBK" w:hAnsi="方正楷体_GBK" w:eastAsia="方正楷体_GBK" w:cs="方正楷体_GBK"/>
          <w:sz w:val="30"/>
          <w:szCs w:val="30"/>
        </w:rPr>
      </w:pPr>
    </w:p>
    <w:p w14:paraId="1E2C767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对于第二块法版，祂爱祂的仇敌如同自己，因为祂为人舍命。</w:t>
      </w:r>
    </w:p>
    <w:p w14:paraId="68AB3A11">
      <w:pPr>
        <w:spacing w:line="274" w:lineRule="auto"/>
        <w:rPr>
          <w:rFonts w:hint="eastAsia" w:ascii="方正楷体_GBK" w:hAnsi="方正楷体_GBK" w:eastAsia="方正楷体_GBK" w:cs="方正楷体_GBK"/>
          <w:sz w:val="30"/>
          <w:szCs w:val="30"/>
        </w:rPr>
      </w:pPr>
    </w:p>
    <w:p w14:paraId="4F3D2E3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then, He did all things contained in the law, and more too, in respect of the duties of the second table.</w:t>
      </w:r>
    </w:p>
    <w:p w14:paraId="06E40D8A">
      <w:pPr>
        <w:spacing w:line="274" w:lineRule="auto"/>
        <w:rPr>
          <w:rFonts w:hint="eastAsia" w:ascii="方正楷体_GBK" w:hAnsi="方正楷体_GBK" w:eastAsia="方正楷体_GBK" w:cs="方正楷体_GBK"/>
          <w:sz w:val="30"/>
          <w:szCs w:val="30"/>
        </w:rPr>
      </w:pPr>
    </w:p>
    <w:p w14:paraId="0BC4442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注意，祂成全了律法中所包含的一切事物，而且在第二块法版的职责方面还做了更多。</w:t>
      </w:r>
    </w:p>
    <w:p w14:paraId="6A040649">
      <w:pPr>
        <w:spacing w:line="274" w:lineRule="auto"/>
        <w:rPr>
          <w:rFonts w:hint="eastAsia" w:ascii="方正楷体_GBK" w:hAnsi="方正楷体_GBK" w:eastAsia="方正楷体_GBK" w:cs="方正楷体_GBK"/>
          <w:sz w:val="30"/>
          <w:szCs w:val="30"/>
        </w:rPr>
      </w:pPr>
    </w:p>
    <w:p w14:paraId="0C7DDC1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law binds us to love our neighbors as ourselves, and not more than ourselves.</w:t>
      </w:r>
    </w:p>
    <w:p w14:paraId="749A46EF">
      <w:pPr>
        <w:spacing w:line="274" w:lineRule="auto"/>
        <w:rPr>
          <w:rFonts w:hint="eastAsia" w:ascii="方正楷体_GBK" w:hAnsi="方正楷体_GBK" w:eastAsia="方正楷体_GBK" w:cs="方正楷体_GBK"/>
          <w:sz w:val="30"/>
          <w:szCs w:val="30"/>
        </w:rPr>
      </w:pPr>
    </w:p>
    <w:p w14:paraId="62DF517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因为律法约束我们爱我们的邻舍如同自己，而不是比自己更多。</w:t>
      </w:r>
    </w:p>
    <w:p w14:paraId="7D9AFE13">
      <w:pPr>
        <w:spacing w:line="274" w:lineRule="auto"/>
        <w:rPr>
          <w:rFonts w:hint="eastAsia" w:ascii="方正楷体_GBK" w:hAnsi="方正楷体_GBK" w:eastAsia="方正楷体_GBK" w:cs="方正楷体_GBK"/>
          <w:sz w:val="30"/>
          <w:szCs w:val="30"/>
        </w:rPr>
      </w:pPr>
    </w:p>
    <w:p w14:paraId="544D75B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obedience therefore is truly to be termed a work of supererogation.</w:t>
      </w:r>
    </w:p>
    <w:p w14:paraId="5C3F590A">
      <w:pPr>
        <w:spacing w:line="274" w:lineRule="auto"/>
        <w:rPr>
          <w:rFonts w:hint="eastAsia" w:ascii="方正楷体_GBK" w:hAnsi="方正楷体_GBK" w:eastAsia="方正楷体_GBK" w:cs="方正楷体_GBK"/>
          <w:sz w:val="30"/>
          <w:szCs w:val="30"/>
        </w:rPr>
      </w:pPr>
    </w:p>
    <w:p w14:paraId="448A310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因此这顺服真正可以被称为一种超额的善工。</w:t>
      </w:r>
    </w:p>
    <w:p w14:paraId="07277793">
      <w:pPr>
        <w:spacing w:line="274" w:lineRule="auto"/>
        <w:rPr>
          <w:rFonts w:hint="eastAsia" w:ascii="方正楷体_GBK" w:hAnsi="方正楷体_GBK" w:eastAsia="方正楷体_GBK" w:cs="方正楷体_GBK"/>
          <w:sz w:val="30"/>
          <w:szCs w:val="30"/>
        </w:rPr>
      </w:pPr>
    </w:p>
    <w:p w14:paraId="5663D41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is none in the world beside.</w:t>
      </w:r>
    </w:p>
    <w:p w14:paraId="13F9E53B">
      <w:pPr>
        <w:spacing w:line="274" w:lineRule="auto"/>
        <w:rPr>
          <w:rFonts w:hint="eastAsia" w:ascii="方正楷体_GBK" w:hAnsi="方正楷体_GBK" w:eastAsia="方正楷体_GBK" w:cs="方正楷体_GBK"/>
          <w:sz w:val="30"/>
          <w:szCs w:val="30"/>
        </w:rPr>
      </w:pPr>
    </w:p>
    <w:p w14:paraId="7D4C43E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世上再没有别的。</w:t>
      </w:r>
    </w:p>
    <w:p w14:paraId="53466112">
      <w:pPr>
        <w:spacing w:line="274" w:lineRule="auto"/>
        <w:rPr>
          <w:rFonts w:hint="eastAsia" w:ascii="方正楷体_GBK" w:hAnsi="方正楷体_GBK" w:eastAsia="方正楷体_GBK" w:cs="方正楷体_GBK"/>
          <w:sz w:val="30"/>
          <w:szCs w:val="30"/>
        </w:rPr>
      </w:pPr>
    </w:p>
    <w:p w14:paraId="122CE0B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That the Son of God was conformable to the law, it argues the goodness, perfection, and excellency thereof.</w:t>
      </w:r>
    </w:p>
    <w:p w14:paraId="3F51880F">
      <w:pPr>
        <w:spacing w:line="274" w:lineRule="auto"/>
        <w:rPr>
          <w:rFonts w:hint="eastAsia" w:ascii="方正楷体_GBK" w:hAnsi="方正楷体_GBK" w:eastAsia="方正楷体_GBK" w:cs="方正楷体_GBK"/>
          <w:sz w:val="30"/>
          <w:szCs w:val="30"/>
        </w:rPr>
      </w:pPr>
    </w:p>
    <w:p w14:paraId="206FA9F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用途：上帝的儿子顺服律法，这证明了律法的良善、完美和卓越。</w:t>
      </w:r>
    </w:p>
    <w:p w14:paraId="7F44B9E0">
      <w:pPr>
        <w:spacing w:line="274" w:lineRule="auto"/>
        <w:rPr>
          <w:rFonts w:hint="eastAsia" w:ascii="方正楷体_GBK" w:hAnsi="方正楷体_GBK" w:eastAsia="方正楷体_GBK" w:cs="方正楷体_GBK"/>
          <w:sz w:val="30"/>
          <w:szCs w:val="30"/>
        </w:rPr>
      </w:pPr>
    </w:p>
    <w:p w14:paraId="5038E4C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again mark the difference between the man Christ and all other men.</w:t>
      </w:r>
    </w:p>
    <w:p w14:paraId="65382B16">
      <w:pPr>
        <w:spacing w:line="274" w:lineRule="auto"/>
        <w:rPr>
          <w:rFonts w:hint="eastAsia" w:ascii="方正楷体_GBK" w:hAnsi="方正楷体_GBK" w:eastAsia="方正楷体_GBK" w:cs="方正楷体_GBK"/>
          <w:sz w:val="30"/>
          <w:szCs w:val="30"/>
        </w:rPr>
      </w:pPr>
    </w:p>
    <w:p w14:paraId="34621CA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这里再次注意基督与所有其他人之间的区别。</w:t>
      </w:r>
    </w:p>
    <w:p w14:paraId="26B8DC27">
      <w:pPr>
        <w:spacing w:line="274" w:lineRule="auto"/>
        <w:rPr>
          <w:rFonts w:hint="eastAsia" w:ascii="方正楷体_GBK" w:hAnsi="方正楷体_GBK" w:eastAsia="方正楷体_GBK" w:cs="方正楷体_GBK"/>
          <w:sz w:val="30"/>
          <w:szCs w:val="30"/>
        </w:rPr>
      </w:pPr>
    </w:p>
    <w:p w14:paraId="372447D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not born subject to the law, but made subject—not subject by nature, but by will and voluntary abasement.</w:t>
      </w:r>
    </w:p>
    <w:p w14:paraId="41CB0799">
      <w:pPr>
        <w:spacing w:line="274" w:lineRule="auto"/>
        <w:rPr>
          <w:rFonts w:hint="eastAsia" w:ascii="方正楷体_GBK" w:hAnsi="方正楷体_GBK" w:eastAsia="方正楷体_GBK" w:cs="方正楷体_GBK"/>
          <w:sz w:val="30"/>
          <w:szCs w:val="30"/>
        </w:rPr>
      </w:pPr>
    </w:p>
    <w:p w14:paraId="3443656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祂不是生来就顺服律法，而是被置于顺服之下——不是因本性，而是因意志和自愿降卑而顺服。</w:t>
      </w:r>
    </w:p>
    <w:p w14:paraId="4074C6CB">
      <w:pPr>
        <w:spacing w:line="274" w:lineRule="auto"/>
        <w:rPr>
          <w:rFonts w:hint="eastAsia" w:ascii="方正楷体_GBK" w:hAnsi="方正楷体_GBK" w:eastAsia="方正楷体_GBK" w:cs="方正楷体_GBK"/>
          <w:sz w:val="30"/>
          <w:szCs w:val="30"/>
        </w:rPr>
      </w:pPr>
    </w:p>
    <w:p w14:paraId="03E66A3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other men are subject not by will, but by nature, not made, but born subject.</w:t>
      </w:r>
    </w:p>
    <w:p w14:paraId="3FDC1828">
      <w:pPr>
        <w:spacing w:line="274" w:lineRule="auto"/>
        <w:rPr>
          <w:rFonts w:hint="eastAsia" w:ascii="方正楷体_GBK" w:hAnsi="方正楷体_GBK" w:eastAsia="方正楷体_GBK" w:cs="方正楷体_GBK"/>
          <w:sz w:val="30"/>
          <w:szCs w:val="30"/>
        </w:rPr>
      </w:pPr>
    </w:p>
    <w:p w14:paraId="503AC54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所有其他人不是因意志，而是因本性而顺服，不是被置于顺服之下，而是生来就顺服。</w:t>
      </w:r>
    </w:p>
    <w:p w14:paraId="07382459">
      <w:pPr>
        <w:spacing w:line="274" w:lineRule="auto"/>
        <w:rPr>
          <w:rFonts w:hint="eastAsia" w:ascii="方正楷体_GBK" w:hAnsi="方正楷体_GBK" w:eastAsia="方正楷体_GBK" w:cs="方正楷体_GBK"/>
          <w:sz w:val="30"/>
          <w:szCs w:val="30"/>
        </w:rPr>
      </w:pPr>
    </w:p>
    <w:p w14:paraId="40C4624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Paul says, "The Gentiles do by nature the things of the law."</w:t>
      </w:r>
    </w:p>
    <w:p w14:paraId="27532F71">
      <w:pPr>
        <w:spacing w:line="274" w:lineRule="auto"/>
        <w:rPr>
          <w:rFonts w:hint="eastAsia" w:ascii="方正楷体_GBK" w:hAnsi="方正楷体_GBK" w:eastAsia="方正楷体_GBK" w:cs="方正楷体_GBK"/>
          <w:sz w:val="30"/>
          <w:szCs w:val="30"/>
        </w:rPr>
      </w:pPr>
    </w:p>
    <w:p w14:paraId="1C0C957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因此保罗说，"外邦人按本性行律法上的事。"</w:t>
      </w:r>
    </w:p>
    <w:p w14:paraId="35F844B2">
      <w:pPr>
        <w:spacing w:line="274" w:lineRule="auto"/>
        <w:rPr>
          <w:rFonts w:hint="eastAsia" w:ascii="方正楷体_GBK" w:hAnsi="方正楷体_GBK" w:eastAsia="方正楷体_GBK" w:cs="方正楷体_GBK"/>
          <w:sz w:val="30"/>
          <w:szCs w:val="30"/>
        </w:rPr>
      </w:pPr>
    </w:p>
    <w:p w14:paraId="1BCAC99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remainders of the law since the fall are natural in all men.</w:t>
      </w:r>
    </w:p>
    <w:p w14:paraId="08C3BF80">
      <w:pPr>
        <w:spacing w:line="274" w:lineRule="auto"/>
        <w:rPr>
          <w:rFonts w:hint="eastAsia" w:ascii="方正楷体_GBK" w:hAnsi="方正楷体_GBK" w:eastAsia="方正楷体_GBK" w:cs="方正楷体_GBK"/>
          <w:sz w:val="30"/>
          <w:szCs w:val="30"/>
        </w:rPr>
      </w:pPr>
    </w:p>
    <w:p w14:paraId="2EFC8E9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堕落后律法的余留在所有人里面都是本性的。</w:t>
      </w:r>
    </w:p>
    <w:p w14:paraId="0E96115B">
      <w:pPr>
        <w:spacing w:line="274" w:lineRule="auto"/>
        <w:rPr>
          <w:rFonts w:hint="eastAsia" w:ascii="方正楷体_GBK" w:hAnsi="方正楷体_GBK" w:eastAsia="方正楷体_GBK" w:cs="方正楷体_GBK"/>
          <w:sz w:val="30"/>
          <w:szCs w:val="30"/>
        </w:rPr>
      </w:pPr>
    </w:p>
    <w:p w14:paraId="65C8902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whole law was natural before the fall.</w:t>
      </w:r>
    </w:p>
    <w:p w14:paraId="19C39D94">
      <w:pPr>
        <w:spacing w:line="274" w:lineRule="auto"/>
        <w:rPr>
          <w:rFonts w:hint="eastAsia" w:ascii="方正楷体_GBK" w:hAnsi="方正楷体_GBK" w:eastAsia="方正楷体_GBK" w:cs="方正楷体_GBK"/>
          <w:sz w:val="30"/>
          <w:szCs w:val="30"/>
        </w:rPr>
      </w:pPr>
    </w:p>
    <w:p w14:paraId="1534E82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因此堕落前全律法是本性的。</w:t>
      </w:r>
    </w:p>
    <w:p w14:paraId="38B82D6C">
      <w:pPr>
        <w:spacing w:line="274" w:lineRule="auto"/>
        <w:rPr>
          <w:rFonts w:hint="eastAsia" w:ascii="方正楷体_GBK" w:hAnsi="方正楷体_GBK" w:eastAsia="方正楷体_GBK" w:cs="方正楷体_GBK"/>
          <w:sz w:val="30"/>
          <w:szCs w:val="30"/>
        </w:rPr>
      </w:pPr>
    </w:p>
    <w:p w14:paraId="70043EA4">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 was at the first created in righteousness and holiness (Eph. 4:24), and therefore in a perfect subjection and conformity to the law.</w:t>
      </w:r>
    </w:p>
    <w:p w14:paraId="0C65EAFA">
      <w:pPr>
        <w:spacing w:line="274" w:lineRule="auto"/>
        <w:rPr>
          <w:rFonts w:hint="eastAsia" w:ascii="方正楷体_GBK" w:hAnsi="方正楷体_GBK" w:eastAsia="方正楷体_GBK" w:cs="方正楷体_GBK"/>
          <w:sz w:val="30"/>
          <w:szCs w:val="30"/>
        </w:rPr>
      </w:pPr>
    </w:p>
    <w:p w14:paraId="3AF80BE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人最初是在公义和圣洁中被创造的（弗4:24），因此是在对律法的完美顺服和符合中。</w:t>
      </w:r>
    </w:p>
    <w:p w14:paraId="4D7DE857">
      <w:pPr>
        <w:spacing w:line="274" w:lineRule="auto"/>
        <w:rPr>
          <w:rFonts w:hint="eastAsia" w:ascii="方正楷体_GBK" w:hAnsi="方正楷体_GBK" w:eastAsia="方正楷体_GBK" w:cs="方正楷体_GBK"/>
          <w:sz w:val="30"/>
          <w:szCs w:val="30"/>
        </w:rPr>
      </w:pPr>
    </w:p>
    <w:p w14:paraId="7D1E675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natural property of a reasonable creature to do homage to the Creator.</w:t>
      </w:r>
    </w:p>
    <w:p w14:paraId="0D683911">
      <w:pPr>
        <w:spacing w:line="274" w:lineRule="auto"/>
        <w:rPr>
          <w:rFonts w:hint="eastAsia" w:ascii="方正楷体_GBK" w:hAnsi="方正楷体_GBK" w:eastAsia="方正楷体_GBK" w:cs="方正楷体_GBK"/>
          <w:sz w:val="30"/>
          <w:szCs w:val="30"/>
        </w:rPr>
      </w:pPr>
    </w:p>
    <w:p w14:paraId="52088448">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对创造者敬拜是有理性的受造物的天然特性。</w:t>
      </w:r>
    </w:p>
    <w:p w14:paraId="36F73116">
      <w:pPr>
        <w:spacing w:line="274" w:lineRule="auto"/>
        <w:rPr>
          <w:rFonts w:hint="eastAsia" w:ascii="方正楷体_GBK" w:hAnsi="方正楷体_GBK" w:eastAsia="方正楷体_GBK" w:cs="方正楷体_GBK"/>
          <w:sz w:val="30"/>
          <w:szCs w:val="30"/>
        </w:rPr>
      </w:pPr>
    </w:p>
    <w:p w14:paraId="7E00517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an error then in the papist to teach that the image of God in our first parents was supernatural.</w:t>
      </w:r>
    </w:p>
    <w:p w14:paraId="57547544">
      <w:pPr>
        <w:spacing w:line="274" w:lineRule="auto"/>
        <w:rPr>
          <w:rFonts w:hint="eastAsia" w:ascii="方正楷体_GBK" w:hAnsi="方正楷体_GBK" w:eastAsia="方正楷体_GBK" w:cs="方正楷体_GBK"/>
          <w:sz w:val="30"/>
          <w:szCs w:val="30"/>
        </w:rPr>
      </w:pPr>
    </w:p>
    <w:p w14:paraId="1B7DBAF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因此天主教徒教导上帝在我们始祖里面的形象是超自然的，这是一个错误。</w:t>
      </w:r>
    </w:p>
    <w:p w14:paraId="6EF57532">
      <w:pPr>
        <w:spacing w:line="274" w:lineRule="auto"/>
        <w:rPr>
          <w:rFonts w:hint="eastAsia" w:ascii="方正楷体_GBK" w:hAnsi="方正楷体_GBK" w:eastAsia="方正楷体_GBK" w:cs="方正楷体_GBK"/>
          <w:sz w:val="30"/>
          <w:szCs w:val="30"/>
        </w:rPr>
      </w:pPr>
    </w:p>
    <w:p w14:paraId="2C0D830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or degree is the redemption of man from under the law, in these words: "that he might redeem them which were under the law."</w:t>
      </w:r>
    </w:p>
    <w:p w14:paraId="72B010D2">
      <w:pPr>
        <w:spacing w:line="274" w:lineRule="auto"/>
        <w:rPr>
          <w:rFonts w:hint="eastAsia" w:ascii="方正楷体_GBK" w:hAnsi="方正楷体_GBK" w:eastAsia="方正楷体_GBK" w:cs="方正楷体_GBK"/>
          <w:sz w:val="30"/>
          <w:szCs w:val="30"/>
        </w:rPr>
      </w:pPr>
    </w:p>
    <w:p w14:paraId="5BF7427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第四点或程度是人从律法下的救赎，在这些话中："要把律法以下的人赎出来。"</w:t>
      </w:r>
    </w:p>
    <w:p w14:paraId="00118852">
      <w:pPr>
        <w:spacing w:line="274" w:lineRule="auto"/>
        <w:rPr>
          <w:rFonts w:hint="eastAsia" w:ascii="方正楷体_GBK" w:hAnsi="方正楷体_GBK" w:eastAsia="方正楷体_GBK" w:cs="方正楷体_GBK"/>
          <w:sz w:val="30"/>
          <w:szCs w:val="30"/>
        </w:rPr>
      </w:pPr>
    </w:p>
    <w:p w14:paraId="1419BF7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five things are to be considered.</w:t>
      </w:r>
    </w:p>
    <w:p w14:paraId="78ECC89A">
      <w:pPr>
        <w:spacing w:line="274" w:lineRule="auto"/>
        <w:rPr>
          <w:rFonts w:hint="eastAsia" w:ascii="方正楷体_GBK" w:hAnsi="方正楷体_GBK" w:eastAsia="方正楷体_GBK" w:cs="方正楷体_GBK"/>
          <w:sz w:val="30"/>
          <w:szCs w:val="30"/>
        </w:rPr>
      </w:pPr>
    </w:p>
    <w:p w14:paraId="5EF79DC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这里有五件事要考虑。</w:t>
      </w:r>
    </w:p>
    <w:p w14:paraId="17124442">
      <w:pPr>
        <w:spacing w:line="274" w:lineRule="auto"/>
        <w:rPr>
          <w:rFonts w:hint="eastAsia" w:ascii="方正楷体_GBK" w:hAnsi="方正楷体_GBK" w:eastAsia="方正楷体_GBK" w:cs="方正楷体_GBK"/>
          <w:sz w:val="30"/>
          <w:szCs w:val="30"/>
        </w:rPr>
      </w:pPr>
    </w:p>
    <w:p w14:paraId="0C564E4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what is meant by being under the law?</w:t>
      </w:r>
    </w:p>
    <w:p w14:paraId="489092BD">
      <w:pPr>
        <w:spacing w:line="274" w:lineRule="auto"/>
        <w:rPr>
          <w:rFonts w:hint="eastAsia" w:ascii="方正楷体_GBK" w:hAnsi="方正楷体_GBK" w:eastAsia="方正楷体_GBK" w:cs="方正楷体_GBK"/>
          <w:sz w:val="30"/>
          <w:szCs w:val="30"/>
        </w:rPr>
      </w:pPr>
    </w:p>
    <w:p w14:paraId="04280E1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第一个是，在律法之下是什么意思？</w:t>
      </w:r>
    </w:p>
    <w:p w14:paraId="209C24C4">
      <w:pPr>
        <w:spacing w:line="274" w:lineRule="auto"/>
        <w:rPr>
          <w:rFonts w:hint="eastAsia" w:ascii="方正楷体_GBK" w:hAnsi="方正楷体_GBK" w:eastAsia="方正楷体_GBK" w:cs="方正楷体_GBK"/>
          <w:sz w:val="30"/>
          <w:szCs w:val="30"/>
        </w:rPr>
      </w:pPr>
    </w:p>
    <w:p w14:paraId="299B25A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law must be considered two ways.</w:t>
      </w:r>
    </w:p>
    <w:p w14:paraId="541AF8BE">
      <w:pPr>
        <w:spacing w:line="274" w:lineRule="auto"/>
        <w:rPr>
          <w:rFonts w:hint="eastAsia" w:ascii="方正楷体_GBK" w:hAnsi="方正楷体_GBK" w:eastAsia="方正楷体_GBK" w:cs="方正楷体_GBK"/>
          <w:sz w:val="30"/>
          <w:szCs w:val="30"/>
        </w:rPr>
      </w:pPr>
    </w:p>
    <w:p w14:paraId="68642B07">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答：律法必须从两个方面考虑。</w:t>
      </w:r>
    </w:p>
    <w:p w14:paraId="5B495101">
      <w:pPr>
        <w:spacing w:line="274" w:lineRule="auto"/>
        <w:rPr>
          <w:rFonts w:hint="eastAsia" w:ascii="方正楷体_GBK" w:hAnsi="方正楷体_GBK" w:eastAsia="方正楷体_GBK" w:cs="方正楷体_GBK"/>
          <w:sz w:val="30"/>
          <w:szCs w:val="30"/>
        </w:rPr>
      </w:pPr>
    </w:p>
    <w:p w14:paraId="1074D465">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as the rule of life.</w:t>
      </w:r>
    </w:p>
    <w:p w14:paraId="158BDF2A">
      <w:pPr>
        <w:spacing w:line="274" w:lineRule="auto"/>
        <w:rPr>
          <w:rFonts w:hint="eastAsia" w:ascii="方正楷体_GBK" w:hAnsi="方正楷体_GBK" w:eastAsia="方正楷体_GBK" w:cs="方正楷体_GBK"/>
          <w:sz w:val="30"/>
          <w:szCs w:val="30"/>
        </w:rPr>
      </w:pPr>
    </w:p>
    <w:p w14:paraId="6C4AE52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首先，作为生活的规则。</w:t>
      </w:r>
    </w:p>
    <w:p w14:paraId="62E2AAAE">
      <w:pPr>
        <w:spacing w:line="274" w:lineRule="auto"/>
        <w:rPr>
          <w:rFonts w:hint="eastAsia" w:ascii="方正楷体_GBK" w:hAnsi="方正楷体_GBK" w:eastAsia="方正楷体_GBK" w:cs="方正楷体_GBK"/>
          <w:sz w:val="30"/>
          <w:szCs w:val="30"/>
        </w:rPr>
      </w:pPr>
    </w:p>
    <w:p w14:paraId="318913D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angels are under the law, and Adam before his fall, and the saints now in heaven.</w:t>
      </w:r>
    </w:p>
    <w:p w14:paraId="4048C82C">
      <w:pPr>
        <w:spacing w:line="274" w:lineRule="auto"/>
        <w:rPr>
          <w:rFonts w:hint="eastAsia" w:ascii="方正楷体_GBK" w:hAnsi="方正楷体_GBK" w:eastAsia="方正楷体_GBK" w:cs="方正楷体_GBK"/>
          <w:sz w:val="30"/>
          <w:szCs w:val="30"/>
        </w:rPr>
      </w:pPr>
    </w:p>
    <w:p w14:paraId="6B8DDEB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因此天使在律法之下，以及堕落前的亚当，和现在在天上的圣徒。</w:t>
      </w:r>
    </w:p>
    <w:p w14:paraId="4B00D15A">
      <w:pPr>
        <w:spacing w:line="274" w:lineRule="auto"/>
        <w:rPr>
          <w:rFonts w:hint="eastAsia" w:ascii="方正楷体_GBK" w:hAnsi="方正楷体_GBK" w:eastAsia="方正楷体_GBK" w:cs="方正楷体_GBK"/>
          <w:sz w:val="30"/>
          <w:szCs w:val="30"/>
        </w:rPr>
      </w:pPr>
    </w:p>
    <w:p w14:paraId="6DC1EBE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none yield more subjection to the law than they.</w:t>
      </w:r>
    </w:p>
    <w:p w14:paraId="08B60A7A">
      <w:pPr>
        <w:spacing w:line="274" w:lineRule="auto"/>
        <w:rPr>
          <w:rFonts w:hint="eastAsia" w:ascii="方正楷体_GBK" w:hAnsi="方正楷体_GBK" w:eastAsia="方正楷体_GBK" w:cs="方正楷体_GBK"/>
          <w:sz w:val="30"/>
          <w:szCs w:val="30"/>
        </w:rPr>
      </w:pPr>
    </w:p>
    <w:p w14:paraId="12B655E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没有人比他们更顺服律法。</w:t>
      </w:r>
    </w:p>
    <w:p w14:paraId="1316A18B">
      <w:pPr>
        <w:spacing w:line="274" w:lineRule="auto"/>
        <w:rPr>
          <w:rFonts w:hint="eastAsia" w:ascii="方正楷体_GBK" w:hAnsi="方正楷体_GBK" w:eastAsia="方正楷体_GBK" w:cs="方正楷体_GBK"/>
          <w:sz w:val="30"/>
          <w:szCs w:val="30"/>
        </w:rPr>
      </w:pPr>
    </w:p>
    <w:p w14:paraId="238ED58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subjection is their liberty.</w:t>
      </w:r>
    </w:p>
    <w:p w14:paraId="5BC464E1">
      <w:pPr>
        <w:spacing w:line="274" w:lineRule="auto"/>
        <w:rPr>
          <w:rFonts w:hint="eastAsia" w:ascii="方正楷体_GBK" w:hAnsi="方正楷体_GBK" w:eastAsia="方正楷体_GBK" w:cs="方正楷体_GBK"/>
          <w:sz w:val="30"/>
          <w:szCs w:val="30"/>
        </w:rPr>
      </w:pPr>
    </w:p>
    <w:p w14:paraId="5CA7F75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这顺服就是他们的自由。</w:t>
      </w:r>
    </w:p>
    <w:p w14:paraId="7AB8358B">
      <w:pPr>
        <w:spacing w:line="274" w:lineRule="auto"/>
        <w:rPr>
          <w:rFonts w:hint="eastAsia" w:ascii="方正楷体_GBK" w:hAnsi="方正楷体_GBK" w:eastAsia="方正楷体_GBK" w:cs="方正楷体_GBK"/>
          <w:sz w:val="30"/>
          <w:szCs w:val="30"/>
        </w:rPr>
      </w:pPr>
    </w:p>
    <w:p w14:paraId="5DA3639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law must be considered as a grievous yoke which none can bear.</w:t>
      </w:r>
    </w:p>
    <w:p w14:paraId="26909A21">
      <w:pPr>
        <w:spacing w:line="274" w:lineRule="auto"/>
        <w:rPr>
          <w:rFonts w:hint="eastAsia" w:ascii="方正楷体_GBK" w:hAnsi="方正楷体_GBK" w:eastAsia="方正楷体_GBK" w:cs="方正楷体_GBK"/>
          <w:sz w:val="30"/>
          <w:szCs w:val="30"/>
        </w:rPr>
      </w:pPr>
    </w:p>
    <w:p w14:paraId="03906E1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再者，律法必须被视为一个没有人能承担的沉重轭。</w:t>
      </w:r>
    </w:p>
    <w:p w14:paraId="3BC1E799">
      <w:pPr>
        <w:spacing w:line="274" w:lineRule="auto"/>
        <w:rPr>
          <w:rFonts w:hint="eastAsia" w:ascii="方正楷体_GBK" w:hAnsi="方正楷体_GBK" w:eastAsia="方正楷体_GBK" w:cs="方正楷体_GBK"/>
          <w:sz w:val="30"/>
          <w:szCs w:val="30"/>
        </w:rPr>
      </w:pPr>
    </w:p>
    <w:p w14:paraId="46B5F7C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yoke three ways.</w:t>
      </w:r>
    </w:p>
    <w:p w14:paraId="52DB12A0">
      <w:pPr>
        <w:spacing w:line="274" w:lineRule="auto"/>
        <w:rPr>
          <w:rFonts w:hint="eastAsia" w:ascii="方正楷体_GBK" w:hAnsi="方正楷体_GBK" w:eastAsia="方正楷体_GBK" w:cs="方正楷体_GBK"/>
          <w:sz w:val="30"/>
          <w:szCs w:val="30"/>
        </w:rPr>
      </w:pPr>
    </w:p>
    <w:p w14:paraId="55A7ED2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它以三种方式成为轭。</w:t>
      </w:r>
    </w:p>
    <w:p w14:paraId="1E754114">
      <w:pPr>
        <w:spacing w:line="274" w:lineRule="auto"/>
        <w:rPr>
          <w:rFonts w:hint="eastAsia" w:ascii="方正楷体_GBK" w:hAnsi="方正楷体_GBK" w:eastAsia="方正楷体_GBK" w:cs="方正楷体_GBK"/>
          <w:sz w:val="30"/>
          <w:szCs w:val="30"/>
        </w:rPr>
      </w:pPr>
    </w:p>
    <w:p w14:paraId="08BCFE6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because it did bind the church of the Old Testament to the observation of many and that very costly ceremonies, for the maintenance of the altar at Jerusalem was a matter of great charges.</w:t>
      </w:r>
    </w:p>
    <w:p w14:paraId="77E7106F">
      <w:pPr>
        <w:spacing w:line="274" w:lineRule="auto"/>
        <w:rPr>
          <w:rFonts w:hint="eastAsia" w:ascii="方正楷体_GBK" w:hAnsi="方正楷体_GBK" w:eastAsia="方正楷体_GBK" w:cs="方正楷体_GBK"/>
          <w:sz w:val="30"/>
          <w:szCs w:val="30"/>
        </w:rPr>
      </w:pPr>
    </w:p>
    <w:p w14:paraId="08C7CEF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首先，因为它约束旧约的教会遵守许多且非常昂贵的仪式，因为维持耶路撒冷的祭坛是一件花费巨大的事。</w:t>
      </w:r>
    </w:p>
    <w:p w14:paraId="3AF38175">
      <w:pPr>
        <w:spacing w:line="274" w:lineRule="auto"/>
        <w:rPr>
          <w:rFonts w:hint="eastAsia" w:ascii="方正楷体_GBK" w:hAnsi="方正楷体_GBK" w:eastAsia="方正楷体_GBK" w:cs="方正楷体_GBK"/>
          <w:sz w:val="30"/>
          <w:szCs w:val="30"/>
        </w:rPr>
      </w:pPr>
    </w:p>
    <w:p w14:paraId="1889C2AF">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a yoke because it binds every offender to everlasting death (Gen. 2:17; Gal. 3:13).</w:t>
      </w:r>
    </w:p>
    <w:p w14:paraId="498461BB">
      <w:pPr>
        <w:spacing w:line="274" w:lineRule="auto"/>
        <w:rPr>
          <w:rFonts w:hint="eastAsia" w:ascii="方正楷体_GBK" w:hAnsi="方正楷体_GBK" w:eastAsia="方正楷体_GBK" w:cs="方正楷体_GBK"/>
          <w:sz w:val="30"/>
          <w:szCs w:val="30"/>
        </w:rPr>
      </w:pPr>
    </w:p>
    <w:p w14:paraId="7AA47E02">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其次，它是一个轭，因为它约束每个违法者到永恒的死亡（创2:17；加3:13）。</w:t>
      </w:r>
    </w:p>
    <w:p w14:paraId="02CA784E">
      <w:pPr>
        <w:spacing w:line="274" w:lineRule="auto"/>
        <w:rPr>
          <w:rFonts w:hint="eastAsia" w:ascii="方正楷体_GBK" w:hAnsi="方正楷体_GBK" w:eastAsia="方正楷体_GBK" w:cs="方正楷体_GBK"/>
          <w:sz w:val="30"/>
          <w:szCs w:val="30"/>
        </w:rPr>
      </w:pPr>
    </w:p>
    <w:p w14:paraId="46B977A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is a yoke as it increases sin, and as it is the strength of it (1 Cor. 15:56; Rom. 5:20; 7:8).</w:t>
      </w:r>
    </w:p>
    <w:p w14:paraId="748AC7BE">
      <w:pPr>
        <w:spacing w:line="274" w:lineRule="auto"/>
        <w:rPr>
          <w:rFonts w:hint="eastAsia" w:ascii="方正楷体_GBK" w:hAnsi="方正楷体_GBK" w:eastAsia="方正楷体_GBK" w:cs="方正楷体_GBK"/>
          <w:sz w:val="30"/>
          <w:szCs w:val="30"/>
        </w:rPr>
      </w:pPr>
    </w:p>
    <w:p w14:paraId="1611E35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第三，它是一个轭，因为它增加罪，它是罪的力量（林前15:56；罗5:20；7:8）。</w:t>
      </w:r>
    </w:p>
    <w:p w14:paraId="3A17B7FD">
      <w:pPr>
        <w:spacing w:line="274" w:lineRule="auto"/>
        <w:rPr>
          <w:rFonts w:hint="eastAsia" w:ascii="方正楷体_GBK" w:hAnsi="方正楷体_GBK" w:eastAsia="方正楷体_GBK" w:cs="方正楷体_GBK"/>
          <w:sz w:val="30"/>
          <w:szCs w:val="30"/>
        </w:rPr>
      </w:pPr>
    </w:p>
    <w:p w14:paraId="28CEF87C">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increases sin, not as a cause, but as an occasion.</w:t>
      </w:r>
    </w:p>
    <w:p w14:paraId="04DC26C4">
      <w:pPr>
        <w:spacing w:line="274" w:lineRule="auto"/>
        <w:rPr>
          <w:rFonts w:hint="eastAsia" w:ascii="方正楷体_GBK" w:hAnsi="方正楷体_GBK" w:eastAsia="方正楷体_GBK" w:cs="方正楷体_GBK"/>
          <w:sz w:val="30"/>
          <w:szCs w:val="30"/>
        </w:rPr>
      </w:pPr>
    </w:p>
    <w:p w14:paraId="3A77ECDE">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它增加罪，不是作为原因，而是作为机会。</w:t>
      </w:r>
    </w:p>
    <w:p w14:paraId="2C535061">
      <w:pPr>
        <w:spacing w:line="274" w:lineRule="auto"/>
        <w:rPr>
          <w:rFonts w:hint="eastAsia" w:ascii="方正楷体_GBK" w:hAnsi="方正楷体_GBK" w:eastAsia="方正楷体_GBK" w:cs="方正楷体_GBK"/>
          <w:sz w:val="30"/>
          <w:szCs w:val="30"/>
        </w:rPr>
      </w:pPr>
    </w:p>
    <w:p w14:paraId="61135CE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wicked nature of man is the more to do a thing, the more he is forbidden.</w:t>
      </w:r>
    </w:p>
    <w:p w14:paraId="405544DE">
      <w:pPr>
        <w:spacing w:line="274" w:lineRule="auto"/>
        <w:rPr>
          <w:rFonts w:hint="eastAsia" w:ascii="方正楷体_GBK" w:hAnsi="方正楷体_GBK" w:eastAsia="方正楷体_GBK" w:cs="方正楷体_GBK"/>
          <w:sz w:val="30"/>
          <w:szCs w:val="30"/>
        </w:rPr>
      </w:pPr>
    </w:p>
    <w:p w14:paraId="1C78E54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因为人的邪恶本性越被禁止做一件事，就越要做那件事。</w:t>
      </w:r>
    </w:p>
    <w:p w14:paraId="7E35F510">
      <w:pPr>
        <w:spacing w:line="274" w:lineRule="auto"/>
        <w:rPr>
          <w:rFonts w:hint="eastAsia" w:ascii="方正楷体_GBK" w:hAnsi="方正楷体_GBK" w:eastAsia="方正楷体_GBK" w:cs="方正楷体_GBK"/>
          <w:sz w:val="30"/>
          <w:szCs w:val="30"/>
        </w:rPr>
      </w:pPr>
    </w:p>
    <w:p w14:paraId="725E8EF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Israelites are bidden to go on to Canaan, then they like Egypt well.</w:t>
      </w:r>
    </w:p>
    <w:p w14:paraId="6353DCB3">
      <w:pPr>
        <w:spacing w:line="274" w:lineRule="auto"/>
        <w:rPr>
          <w:rFonts w:hint="eastAsia" w:ascii="方正楷体_GBK" w:hAnsi="方正楷体_GBK" w:eastAsia="方正楷体_GBK" w:cs="方正楷体_GBK"/>
          <w:sz w:val="30"/>
          <w:szCs w:val="30"/>
        </w:rPr>
      </w:pPr>
    </w:p>
    <w:p w14:paraId="1AC78721">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以色列人被命令前往迦南，然后他们就喜欢埃及。</w:t>
      </w:r>
    </w:p>
    <w:p w14:paraId="22596F7D">
      <w:pPr>
        <w:spacing w:line="274" w:lineRule="auto"/>
        <w:rPr>
          <w:rFonts w:hint="eastAsia" w:ascii="方正楷体_GBK" w:hAnsi="方正楷体_GBK" w:eastAsia="方正楷体_GBK" w:cs="方正楷体_GBK"/>
          <w:sz w:val="30"/>
          <w:szCs w:val="30"/>
        </w:rPr>
      </w:pPr>
    </w:p>
    <w:p w14:paraId="312EC04B">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forbidden to go to Canaan, and commanded to stay in the wilderness, but then they will needs go to Canaan.</w:t>
      </w:r>
    </w:p>
    <w:p w14:paraId="469824A6">
      <w:pPr>
        <w:spacing w:line="274" w:lineRule="auto"/>
        <w:rPr>
          <w:rFonts w:hint="eastAsia" w:ascii="方正楷体_GBK" w:hAnsi="方正楷体_GBK" w:eastAsia="方正楷体_GBK" w:cs="方正楷体_GBK"/>
          <w:sz w:val="30"/>
          <w:szCs w:val="30"/>
        </w:rPr>
      </w:pPr>
    </w:p>
    <w:p w14:paraId="7D70A0C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他们被禁止去迦南，被命令留在旷野，但那时他们就一定要去迦南。</w:t>
      </w:r>
    </w:p>
    <w:p w14:paraId="29345284">
      <w:pPr>
        <w:spacing w:line="274" w:lineRule="auto"/>
        <w:rPr>
          <w:rFonts w:hint="eastAsia" w:ascii="方正楷体_GBK" w:hAnsi="方正楷体_GBK" w:eastAsia="方正楷体_GBK" w:cs="方正楷体_GBK"/>
          <w:sz w:val="30"/>
          <w:szCs w:val="30"/>
        </w:rPr>
      </w:pPr>
    </w:p>
    <w:p w14:paraId="6577CEF0">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Circumcision commanded was loathed of all nations.</w:t>
      </w:r>
    </w:p>
    <w:p w14:paraId="51EE6697">
      <w:pPr>
        <w:spacing w:line="274" w:lineRule="auto"/>
        <w:rPr>
          <w:rFonts w:hint="eastAsia" w:ascii="方正楷体_GBK" w:hAnsi="方正楷体_GBK" w:eastAsia="方正楷体_GBK" w:cs="方正楷体_GBK"/>
          <w:sz w:val="30"/>
          <w:szCs w:val="30"/>
        </w:rPr>
      </w:pPr>
    </w:p>
    <w:p w14:paraId="604AAA13">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所命令的割礼被所有国家所厌恶。</w:t>
      </w:r>
    </w:p>
    <w:p w14:paraId="35EFDD09">
      <w:pPr>
        <w:spacing w:line="274" w:lineRule="auto"/>
        <w:rPr>
          <w:rFonts w:hint="eastAsia" w:ascii="方正楷体_GBK" w:hAnsi="方正楷体_GBK" w:eastAsia="方正楷体_GBK" w:cs="方正楷体_GBK"/>
          <w:sz w:val="30"/>
          <w:szCs w:val="30"/>
        </w:rPr>
      </w:pPr>
    </w:p>
    <w:p w14:paraId="158AEC7D">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it was abolished, then men of sundry nations embraced it as needful to salvation.</w:t>
      </w:r>
    </w:p>
    <w:p w14:paraId="0C8CED5F">
      <w:pPr>
        <w:spacing w:line="274" w:lineRule="auto"/>
        <w:rPr>
          <w:rFonts w:hint="eastAsia" w:ascii="方正楷体_GBK" w:hAnsi="方正楷体_GBK" w:eastAsia="方正楷体_GBK" w:cs="方正楷体_GBK"/>
          <w:sz w:val="30"/>
          <w:szCs w:val="30"/>
        </w:rPr>
      </w:pPr>
    </w:p>
    <w:p w14:paraId="3321B2F9">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当它被废除时，各国的人就拥抱它，认为它对救恩是必要的。</w:t>
      </w:r>
    </w:p>
    <w:p w14:paraId="396FFB2F">
      <w:pPr>
        <w:spacing w:line="274" w:lineRule="auto"/>
        <w:rPr>
          <w:rFonts w:hint="eastAsia" w:ascii="方正楷体_GBK" w:hAnsi="方正楷体_GBK" w:eastAsia="方正楷体_GBK" w:cs="方正楷体_GBK"/>
          <w:sz w:val="30"/>
          <w:szCs w:val="30"/>
        </w:rPr>
      </w:pPr>
    </w:p>
    <w:p w14:paraId="0F7ED3BA">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be under the law then is to be in subjection to it as it is a burden and yoke in the three former respects, specially to be subject to the curse of the law.</w:t>
      </w:r>
    </w:p>
    <w:p w14:paraId="550A3977">
      <w:pPr>
        <w:spacing w:line="274" w:lineRule="auto"/>
        <w:rPr>
          <w:rFonts w:hint="eastAsia" w:ascii="方正楷体_GBK" w:hAnsi="方正楷体_GBK" w:eastAsia="方正楷体_GBK" w:cs="方正楷体_GBK"/>
          <w:sz w:val="30"/>
          <w:szCs w:val="30"/>
        </w:rPr>
      </w:pPr>
    </w:p>
    <w:p w14:paraId="1CADB0D6">
      <w:pPr>
        <w:spacing w:line="27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因此，在律法之下就是顺服于它，因为它在前面三个方面是一个负担和轭，特别是顺服于律法的咒诅。</w:t>
      </w:r>
    </w:p>
    <w:p w14:paraId="1840BAC2">
      <w:pPr>
        <w:spacing w:line="274" w:lineRule="auto"/>
        <w:rPr>
          <w:rFonts w:hint="eastAsia" w:ascii="方正楷体_GBK" w:hAnsi="方正楷体_GBK" w:eastAsia="方正楷体_GBK" w:cs="方正楷体_GBK"/>
          <w:sz w:val="30"/>
          <w:szCs w:val="30"/>
        </w:rPr>
      </w:pPr>
    </w:p>
    <w:p w14:paraId="0DC79C78">
      <w:pPr>
        <w:pStyle w:val="3"/>
        <w:spacing w:before="85" w:line="285" w:lineRule="auto"/>
        <w:ind w:firstLine="14"/>
        <w:jc w:val="both"/>
        <w:rPr>
          <w:rFonts w:hint="eastAsia" w:ascii="方正楷体_GBK" w:hAnsi="方正楷体_GBK" w:eastAsia="方正楷体_GBK" w:cs="方正楷体_GBK"/>
          <w:sz w:val="30"/>
          <w:szCs w:val="30"/>
        </w:rPr>
      </w:pPr>
    </w:p>
    <w:p w14:paraId="0BE6807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who are under the law? Answer. The Jews before the coming of Christ were under the law in respect of ceremonies.</w:t>
      </w:r>
    </w:p>
    <w:p w14:paraId="72A02B2C">
      <w:pPr>
        <w:pStyle w:val="3"/>
        <w:spacing w:before="85" w:line="285" w:lineRule="auto"/>
        <w:ind w:firstLine="14"/>
        <w:jc w:val="both"/>
        <w:rPr>
          <w:rFonts w:hint="eastAsia" w:ascii="方正楷体_GBK" w:hAnsi="方正楷体_GBK" w:eastAsia="方正楷体_GBK" w:cs="方正楷体_GBK"/>
          <w:sz w:val="30"/>
          <w:szCs w:val="30"/>
        </w:rPr>
      </w:pPr>
    </w:p>
    <w:p w14:paraId="5E611DB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第二点是，谁在律法之下？答：基督来临之前的犹太人在仪式方面处于律法之下。</w:t>
      </w:r>
    </w:p>
    <w:p w14:paraId="4A8E2140">
      <w:pPr>
        <w:pStyle w:val="3"/>
        <w:spacing w:before="85" w:line="285" w:lineRule="auto"/>
        <w:ind w:firstLine="14"/>
        <w:jc w:val="both"/>
        <w:rPr>
          <w:rFonts w:hint="eastAsia" w:ascii="方正楷体_GBK" w:hAnsi="方正楷体_GBK" w:eastAsia="方正楷体_GBK" w:cs="方正楷体_GBK"/>
          <w:sz w:val="30"/>
          <w:szCs w:val="30"/>
        </w:rPr>
      </w:pPr>
    </w:p>
    <w:p w14:paraId="6C94DF1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men naturally are under the law in respect of the malediction and curse thereof, all being born children of wrath (Eph. 2:3).</w:t>
      </w:r>
    </w:p>
    <w:p w14:paraId="4325D304">
      <w:pPr>
        <w:pStyle w:val="3"/>
        <w:spacing w:before="85" w:line="285" w:lineRule="auto"/>
        <w:ind w:firstLine="14"/>
        <w:jc w:val="both"/>
        <w:rPr>
          <w:rFonts w:hint="eastAsia" w:ascii="方正楷体_GBK" w:hAnsi="方正楷体_GBK" w:eastAsia="方正楷体_GBK" w:cs="方正楷体_GBK"/>
          <w:sz w:val="30"/>
          <w:szCs w:val="30"/>
        </w:rPr>
      </w:pPr>
    </w:p>
    <w:p w14:paraId="4904D31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而所有人自然地在律法的咒诅和诅咒方面处于律法之下，所有人都生为可怒之子（弗2:3）。</w:t>
      </w:r>
    </w:p>
    <w:p w14:paraId="3A6A76DB">
      <w:pPr>
        <w:pStyle w:val="3"/>
        <w:spacing w:before="85" w:line="285" w:lineRule="auto"/>
        <w:ind w:firstLine="14"/>
        <w:jc w:val="both"/>
        <w:rPr>
          <w:rFonts w:hint="eastAsia" w:ascii="方正楷体_GBK" w:hAnsi="方正楷体_GBK" w:eastAsia="方正楷体_GBK" w:cs="方正楷体_GBK"/>
          <w:sz w:val="30"/>
          <w:szCs w:val="30"/>
        </w:rPr>
      </w:pPr>
    </w:p>
    <w:p w14:paraId="334DE94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comes a lamentable matter to be considered.</w:t>
      </w:r>
    </w:p>
    <w:p w14:paraId="20B136BC">
      <w:pPr>
        <w:pStyle w:val="3"/>
        <w:spacing w:before="85" w:line="285" w:lineRule="auto"/>
        <w:ind w:firstLine="14"/>
        <w:jc w:val="both"/>
        <w:rPr>
          <w:rFonts w:hint="eastAsia" w:ascii="方正楷体_GBK" w:hAnsi="方正楷体_GBK" w:eastAsia="方正楷体_GBK" w:cs="方正楷体_GBK"/>
          <w:sz w:val="30"/>
          <w:szCs w:val="30"/>
        </w:rPr>
      </w:pPr>
    </w:p>
    <w:p w14:paraId="357F4BA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这里有一个令人哀叹的事要考虑。</w:t>
      </w:r>
    </w:p>
    <w:p w14:paraId="1746797B">
      <w:pPr>
        <w:pStyle w:val="3"/>
        <w:spacing w:before="85" w:line="285" w:lineRule="auto"/>
        <w:ind w:firstLine="14"/>
        <w:jc w:val="both"/>
        <w:rPr>
          <w:rFonts w:hint="eastAsia" w:ascii="方正楷体_GBK" w:hAnsi="方正楷体_GBK" w:eastAsia="方正楷体_GBK" w:cs="方正楷体_GBK"/>
          <w:sz w:val="30"/>
          <w:szCs w:val="30"/>
        </w:rPr>
      </w:pPr>
    </w:p>
    <w:p w14:paraId="0DB015F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Very few in respect know themselves to be in bondage to the curse of the law.</w:t>
      </w:r>
    </w:p>
    <w:p w14:paraId="1DFF9CF8">
      <w:pPr>
        <w:pStyle w:val="3"/>
        <w:spacing w:before="85" w:line="285" w:lineRule="auto"/>
        <w:ind w:firstLine="14"/>
        <w:jc w:val="both"/>
        <w:rPr>
          <w:rFonts w:hint="eastAsia" w:ascii="方正楷体_GBK" w:hAnsi="方正楷体_GBK" w:eastAsia="方正楷体_GBK" w:cs="方正楷体_GBK"/>
          <w:sz w:val="30"/>
          <w:szCs w:val="30"/>
        </w:rPr>
      </w:pPr>
    </w:p>
    <w:p w14:paraId="07291B9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很少有人知道自己处于律法咒诅的束缚之下。</w:t>
      </w:r>
    </w:p>
    <w:p w14:paraId="0C948BF5">
      <w:pPr>
        <w:pStyle w:val="3"/>
        <w:spacing w:before="85" w:line="285" w:lineRule="auto"/>
        <w:ind w:firstLine="14"/>
        <w:jc w:val="both"/>
        <w:rPr>
          <w:rFonts w:hint="eastAsia" w:ascii="方正楷体_GBK" w:hAnsi="方正楷体_GBK" w:eastAsia="方正楷体_GBK" w:cs="方正楷体_GBK"/>
          <w:sz w:val="30"/>
          <w:szCs w:val="30"/>
        </w:rPr>
      </w:pPr>
    </w:p>
    <w:p w14:paraId="380FAB2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think it an easy matter to observe the law, and it is used for a form of prayer whereby men used to bless themselves morning and evening.</w:t>
      </w:r>
    </w:p>
    <w:p w14:paraId="4128BF1F">
      <w:pPr>
        <w:pStyle w:val="3"/>
        <w:spacing w:before="85" w:line="285" w:lineRule="auto"/>
        <w:ind w:firstLine="14"/>
        <w:jc w:val="both"/>
        <w:rPr>
          <w:rFonts w:hint="eastAsia" w:ascii="方正楷体_GBK" w:hAnsi="方正楷体_GBK" w:eastAsia="方正楷体_GBK" w:cs="方正楷体_GBK"/>
          <w:sz w:val="30"/>
          <w:szCs w:val="30"/>
        </w:rPr>
      </w:pPr>
    </w:p>
    <w:p w14:paraId="0D29573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因为他们认为遵守律法是一件容易的事，而且它被用作祷告的形式，人们用它在早晚祝福自己。</w:t>
      </w:r>
    </w:p>
    <w:p w14:paraId="32320949">
      <w:pPr>
        <w:pStyle w:val="3"/>
        <w:spacing w:before="85" w:line="285" w:lineRule="auto"/>
        <w:ind w:firstLine="14"/>
        <w:jc w:val="both"/>
        <w:rPr>
          <w:rFonts w:hint="eastAsia" w:ascii="方正楷体_GBK" w:hAnsi="方正楷体_GBK" w:eastAsia="方正楷体_GBK" w:cs="方正楷体_GBK"/>
          <w:sz w:val="30"/>
          <w:szCs w:val="30"/>
        </w:rPr>
      </w:pPr>
    </w:p>
    <w:p w14:paraId="2F3FDE6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Learn therefore this one lesson: that thou art by nature in yourself under the curse of the law, and for your offences by it bound over to everlasting death.</w:t>
      </w:r>
    </w:p>
    <w:p w14:paraId="100F952C">
      <w:pPr>
        <w:pStyle w:val="3"/>
        <w:spacing w:before="85" w:line="285" w:lineRule="auto"/>
        <w:ind w:firstLine="14"/>
        <w:jc w:val="both"/>
        <w:rPr>
          <w:rFonts w:hint="eastAsia" w:ascii="方正楷体_GBK" w:hAnsi="方正楷体_GBK" w:eastAsia="方正楷体_GBK" w:cs="方正楷体_GBK"/>
          <w:sz w:val="30"/>
          <w:szCs w:val="30"/>
        </w:rPr>
      </w:pPr>
    </w:p>
    <w:p w14:paraId="5F805FF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因此要学习这一课：你按本性在你自己里面处于律法的咒诅之下，因你的罪过被它约束至永远的死亡。</w:t>
      </w:r>
    </w:p>
    <w:p w14:paraId="4B229DB8">
      <w:pPr>
        <w:pStyle w:val="3"/>
        <w:spacing w:before="85" w:line="285" w:lineRule="auto"/>
        <w:ind w:firstLine="14"/>
        <w:jc w:val="both"/>
        <w:rPr>
          <w:rFonts w:hint="eastAsia" w:ascii="方正楷体_GBK" w:hAnsi="方正楷体_GBK" w:eastAsia="方正楷体_GBK" w:cs="方正楷体_GBK"/>
          <w:sz w:val="30"/>
          <w:szCs w:val="30"/>
        </w:rPr>
      </w:pPr>
    </w:p>
    <w:p w14:paraId="629B8D9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should be proclaimed an outlaw, or a writ of rebellion should be served on you, it would make you at your wits' end.</w:t>
      </w:r>
    </w:p>
    <w:p w14:paraId="06804299">
      <w:pPr>
        <w:pStyle w:val="3"/>
        <w:spacing w:before="85" w:line="285" w:lineRule="auto"/>
        <w:ind w:firstLine="14"/>
        <w:jc w:val="both"/>
        <w:rPr>
          <w:rFonts w:hint="eastAsia" w:ascii="方正楷体_GBK" w:hAnsi="方正楷体_GBK" w:eastAsia="方正楷体_GBK" w:cs="方正楷体_GBK"/>
          <w:sz w:val="30"/>
          <w:szCs w:val="30"/>
        </w:rPr>
      </w:pPr>
    </w:p>
    <w:p w14:paraId="78E36C3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如果你被宣布为罪犯，或者叛乱令状被送达给你，它会使你惊慌失措。</w:t>
      </w:r>
    </w:p>
    <w:p w14:paraId="3235DAA9">
      <w:pPr>
        <w:pStyle w:val="3"/>
        <w:spacing w:before="85" w:line="285" w:lineRule="auto"/>
        <w:ind w:firstLine="14"/>
        <w:jc w:val="both"/>
        <w:rPr>
          <w:rFonts w:hint="eastAsia" w:ascii="方正楷体_GBK" w:hAnsi="方正楷体_GBK" w:eastAsia="方正楷体_GBK" w:cs="方正楷体_GBK"/>
          <w:sz w:val="30"/>
          <w:szCs w:val="30"/>
        </w:rPr>
      </w:pPr>
    </w:p>
    <w:p w14:paraId="78C6F41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behold, the law proclaims you a traitor and rebel against God through heaven and earth.</w:t>
      </w:r>
    </w:p>
    <w:p w14:paraId="6186C2CE">
      <w:pPr>
        <w:pStyle w:val="3"/>
        <w:spacing w:before="85" w:line="285" w:lineRule="auto"/>
        <w:ind w:firstLine="14"/>
        <w:jc w:val="both"/>
        <w:rPr>
          <w:rFonts w:hint="eastAsia" w:ascii="方正楷体_GBK" w:hAnsi="方正楷体_GBK" w:eastAsia="方正楷体_GBK" w:cs="方正楷体_GBK"/>
          <w:sz w:val="30"/>
          <w:szCs w:val="30"/>
        </w:rPr>
      </w:pPr>
    </w:p>
    <w:p w14:paraId="72D27EF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现在看哪，律法宣告你是通过天地对上帝的叛徒和叛逆者。</w:t>
      </w:r>
    </w:p>
    <w:p w14:paraId="533DC256">
      <w:pPr>
        <w:pStyle w:val="3"/>
        <w:spacing w:before="85" w:line="285" w:lineRule="auto"/>
        <w:ind w:firstLine="14"/>
        <w:jc w:val="both"/>
        <w:rPr>
          <w:rFonts w:hint="eastAsia" w:ascii="方正楷体_GBK" w:hAnsi="方正楷体_GBK" w:eastAsia="方正楷体_GBK" w:cs="方正楷体_GBK"/>
          <w:sz w:val="30"/>
          <w:szCs w:val="30"/>
        </w:rPr>
      </w:pPr>
    </w:p>
    <w:p w14:paraId="09AA8C7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 shuts heaven against you.</w:t>
      </w:r>
    </w:p>
    <w:p w14:paraId="310F34AC">
      <w:pPr>
        <w:pStyle w:val="3"/>
        <w:spacing w:before="85" w:line="285" w:lineRule="auto"/>
        <w:ind w:firstLine="14"/>
        <w:jc w:val="both"/>
        <w:rPr>
          <w:rFonts w:hint="eastAsia" w:ascii="方正楷体_GBK" w:hAnsi="方正楷体_GBK" w:eastAsia="方正楷体_GBK" w:cs="方正楷体_GBK"/>
          <w:sz w:val="30"/>
          <w:szCs w:val="30"/>
        </w:rPr>
      </w:pPr>
    </w:p>
    <w:p w14:paraId="3656E47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律法关闭了天堂向着你。</w:t>
      </w:r>
    </w:p>
    <w:p w14:paraId="1D5511EF">
      <w:pPr>
        <w:pStyle w:val="3"/>
        <w:spacing w:before="85" w:line="285" w:lineRule="auto"/>
        <w:ind w:firstLine="14"/>
        <w:jc w:val="both"/>
        <w:rPr>
          <w:rFonts w:hint="eastAsia" w:ascii="方正楷体_GBK" w:hAnsi="方正楷体_GBK" w:eastAsia="方正楷体_GBK" w:cs="方正楷体_GBK"/>
          <w:sz w:val="30"/>
          <w:szCs w:val="30"/>
        </w:rPr>
      </w:pPr>
    </w:p>
    <w:p w14:paraId="06BEE38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sets hell and death wide open for you, and it arms all the creatures of God against you.</w:t>
      </w:r>
    </w:p>
    <w:p w14:paraId="595A752F">
      <w:pPr>
        <w:pStyle w:val="3"/>
        <w:spacing w:before="85" w:line="285" w:lineRule="auto"/>
        <w:ind w:firstLine="14"/>
        <w:jc w:val="both"/>
        <w:rPr>
          <w:rFonts w:hint="eastAsia" w:ascii="方正楷体_GBK" w:hAnsi="方正楷体_GBK" w:eastAsia="方正楷体_GBK" w:cs="方正楷体_GBK"/>
          <w:sz w:val="30"/>
          <w:szCs w:val="30"/>
        </w:rPr>
      </w:pPr>
    </w:p>
    <w:p w14:paraId="13E9AA5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它为你大开地狱和死亡，它武装了上帝的所有受造物反对你。</w:t>
      </w:r>
    </w:p>
    <w:p w14:paraId="445D5A0E">
      <w:pPr>
        <w:pStyle w:val="3"/>
        <w:spacing w:before="85" w:line="285" w:lineRule="auto"/>
        <w:ind w:firstLine="14"/>
        <w:jc w:val="both"/>
        <w:rPr>
          <w:rFonts w:hint="eastAsia" w:ascii="方正楷体_GBK" w:hAnsi="方正楷体_GBK" w:eastAsia="方正楷体_GBK" w:cs="方正楷体_GBK"/>
          <w:sz w:val="30"/>
          <w:szCs w:val="30"/>
        </w:rPr>
      </w:pPr>
    </w:p>
    <w:p w14:paraId="3A9753A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it stands you in hand to look about you and to flee from the sentence of the law to the throne of grace for mercy and forgiveness.</w:t>
      </w:r>
    </w:p>
    <w:p w14:paraId="3E3B4735">
      <w:pPr>
        <w:pStyle w:val="3"/>
        <w:spacing w:before="85" w:line="285" w:lineRule="auto"/>
        <w:ind w:firstLine="14"/>
        <w:jc w:val="both"/>
        <w:rPr>
          <w:rFonts w:hint="eastAsia" w:ascii="方正楷体_GBK" w:hAnsi="方正楷体_GBK" w:eastAsia="方正楷体_GBK" w:cs="方正楷体_GBK"/>
          <w:sz w:val="30"/>
          <w:szCs w:val="30"/>
        </w:rPr>
      </w:pPr>
    </w:p>
    <w:p w14:paraId="6C11889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因此，你有必要环顾四周，从律法的判决逃到恩典的宝座前寻求怜悯和宽恕。</w:t>
      </w:r>
    </w:p>
    <w:p w14:paraId="66A63983">
      <w:pPr>
        <w:pStyle w:val="3"/>
        <w:spacing w:before="85" w:line="285" w:lineRule="auto"/>
        <w:ind w:firstLine="14"/>
        <w:jc w:val="both"/>
        <w:rPr>
          <w:rFonts w:hint="eastAsia" w:ascii="方正楷体_GBK" w:hAnsi="方正楷体_GBK" w:eastAsia="方正楷体_GBK" w:cs="方正楷体_GBK"/>
          <w:sz w:val="30"/>
          <w:szCs w:val="30"/>
        </w:rPr>
      </w:pPr>
    </w:p>
    <w:p w14:paraId="43399F2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has been the fashion of all holy men to acquaint themselves with this one lesson: that they were by nature under the law, specially then when they were to humble themselves in the presence of God.</w:t>
      </w:r>
    </w:p>
    <w:p w14:paraId="20325559">
      <w:pPr>
        <w:pStyle w:val="3"/>
        <w:spacing w:before="85" w:line="285" w:lineRule="auto"/>
        <w:ind w:firstLine="14"/>
        <w:jc w:val="both"/>
        <w:rPr>
          <w:rFonts w:hint="eastAsia" w:ascii="方正楷体_GBK" w:hAnsi="方正楷体_GBK" w:eastAsia="方正楷体_GBK" w:cs="方正楷体_GBK"/>
          <w:sz w:val="30"/>
          <w:szCs w:val="30"/>
        </w:rPr>
      </w:pPr>
    </w:p>
    <w:p w14:paraId="291CA08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所有圣洁的人都习惯于熟悉这一课：他们按本性在律法之下，特别是当他们要在上帝面前谦卑自己的时候。</w:t>
      </w:r>
    </w:p>
    <w:p w14:paraId="65A070D9">
      <w:pPr>
        <w:pStyle w:val="3"/>
        <w:spacing w:before="85" w:line="285" w:lineRule="auto"/>
        <w:ind w:firstLine="14"/>
        <w:jc w:val="both"/>
        <w:rPr>
          <w:rFonts w:hint="eastAsia" w:ascii="方正楷体_GBK" w:hAnsi="方正楷体_GBK" w:eastAsia="方正楷体_GBK" w:cs="方正楷体_GBK"/>
          <w:sz w:val="30"/>
          <w:szCs w:val="30"/>
        </w:rPr>
      </w:pPr>
    </w:p>
    <w:p w14:paraId="32E53AF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Daniel in his prayer ascribes shame and confusion to himself (Dan. 9), according to the voice and cry of the law.</w:t>
      </w:r>
    </w:p>
    <w:p w14:paraId="3F150AE1">
      <w:pPr>
        <w:pStyle w:val="3"/>
        <w:spacing w:before="85" w:line="285" w:lineRule="auto"/>
        <w:ind w:firstLine="14"/>
        <w:jc w:val="both"/>
        <w:rPr>
          <w:rFonts w:hint="eastAsia" w:ascii="方正楷体_GBK" w:hAnsi="方正楷体_GBK" w:eastAsia="方正楷体_GBK" w:cs="方正楷体_GBK"/>
          <w:sz w:val="30"/>
          <w:szCs w:val="30"/>
        </w:rPr>
      </w:pPr>
    </w:p>
    <w:p w14:paraId="7C162BF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但以理在他的祷告中按照律法的声音和呼喊将羞愧和混乱归于自己（但9）。</w:t>
      </w:r>
    </w:p>
    <w:p w14:paraId="7E5EE032">
      <w:pPr>
        <w:pStyle w:val="3"/>
        <w:spacing w:before="85" w:line="285" w:lineRule="auto"/>
        <w:ind w:firstLine="14"/>
        <w:jc w:val="both"/>
        <w:rPr>
          <w:rFonts w:hint="eastAsia" w:ascii="方正楷体_GBK" w:hAnsi="方正楷体_GBK" w:eastAsia="方正楷体_GBK" w:cs="方正楷体_GBK"/>
          <w:sz w:val="30"/>
          <w:szCs w:val="30"/>
        </w:rPr>
      </w:pPr>
    </w:p>
    <w:p w14:paraId="6882461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prodigal son confesses that he had sinned against his father and against heaven, and that he was unworthy to be accounted a child of God, according to the law judging and condemning himself.</w:t>
      </w:r>
    </w:p>
    <w:p w14:paraId="68D11795">
      <w:pPr>
        <w:pStyle w:val="3"/>
        <w:spacing w:before="85" w:line="285" w:lineRule="auto"/>
        <w:ind w:firstLine="14"/>
        <w:jc w:val="both"/>
        <w:rPr>
          <w:rFonts w:hint="eastAsia" w:ascii="方正楷体_GBK" w:hAnsi="方正楷体_GBK" w:eastAsia="方正楷体_GBK" w:cs="方正楷体_GBK"/>
          <w:sz w:val="30"/>
          <w:szCs w:val="30"/>
        </w:rPr>
      </w:pPr>
    </w:p>
    <w:p w14:paraId="3F80147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浪子承认他得罪了他的父亲和天，他不配被算为上帝的儿子，按照律法审判和定自己的罪。</w:t>
      </w:r>
    </w:p>
    <w:p w14:paraId="5450B657">
      <w:pPr>
        <w:pStyle w:val="3"/>
        <w:spacing w:before="85" w:line="285" w:lineRule="auto"/>
        <w:ind w:firstLine="14"/>
        <w:jc w:val="both"/>
        <w:rPr>
          <w:rFonts w:hint="eastAsia" w:ascii="方正楷体_GBK" w:hAnsi="方正楷体_GBK" w:eastAsia="方正楷体_GBK" w:cs="方正楷体_GBK"/>
          <w:sz w:val="30"/>
          <w:szCs w:val="30"/>
        </w:rPr>
      </w:pPr>
    </w:p>
    <w:p w14:paraId="32DE6CA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what is the price whereby men are bought or redeemed from under the law?</w:t>
      </w:r>
    </w:p>
    <w:p w14:paraId="1D166AEE">
      <w:pPr>
        <w:pStyle w:val="3"/>
        <w:spacing w:before="85" w:line="285" w:lineRule="auto"/>
        <w:ind w:firstLine="14"/>
        <w:jc w:val="both"/>
        <w:rPr>
          <w:rFonts w:hint="eastAsia" w:ascii="方正楷体_GBK" w:hAnsi="方正楷体_GBK" w:eastAsia="方正楷体_GBK" w:cs="方正楷体_GBK"/>
          <w:sz w:val="30"/>
          <w:szCs w:val="30"/>
        </w:rPr>
      </w:pPr>
    </w:p>
    <w:p w14:paraId="5916DC0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第三点是，人从律法之下被买赎的代价是什么？</w:t>
      </w:r>
    </w:p>
    <w:p w14:paraId="5FBA18FD">
      <w:pPr>
        <w:pStyle w:val="3"/>
        <w:spacing w:before="85" w:line="285" w:lineRule="auto"/>
        <w:ind w:firstLine="14"/>
        <w:jc w:val="both"/>
        <w:rPr>
          <w:rFonts w:hint="eastAsia" w:ascii="方正楷体_GBK" w:hAnsi="方正楷体_GBK" w:eastAsia="方正楷体_GBK" w:cs="方正楷体_GBK"/>
          <w:sz w:val="30"/>
          <w:szCs w:val="30"/>
        </w:rPr>
      </w:pPr>
    </w:p>
    <w:p w14:paraId="7312B6C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obedience of the Son, whereby He stood in subjection to the law for us, as Paul signifies in the words immediately going before.</w:t>
      </w:r>
    </w:p>
    <w:p w14:paraId="2ACBAA32">
      <w:pPr>
        <w:pStyle w:val="3"/>
        <w:spacing w:before="85" w:line="285" w:lineRule="auto"/>
        <w:ind w:firstLine="14"/>
        <w:jc w:val="both"/>
        <w:rPr>
          <w:rFonts w:hint="eastAsia" w:ascii="方正楷体_GBK" w:hAnsi="方正楷体_GBK" w:eastAsia="方正楷体_GBK" w:cs="方正楷体_GBK"/>
          <w:sz w:val="30"/>
          <w:szCs w:val="30"/>
        </w:rPr>
      </w:pPr>
    </w:p>
    <w:p w14:paraId="46B41E2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答：子的顺服，藉此祂为我们顺服律法，正如保罗在紧接着的前面的话中所表明的。</w:t>
      </w:r>
    </w:p>
    <w:p w14:paraId="450C43EB">
      <w:pPr>
        <w:pStyle w:val="3"/>
        <w:spacing w:before="85" w:line="285" w:lineRule="auto"/>
        <w:ind w:firstLine="14"/>
        <w:jc w:val="both"/>
        <w:rPr>
          <w:rFonts w:hint="eastAsia" w:ascii="方正楷体_GBK" w:hAnsi="方正楷体_GBK" w:eastAsia="方正楷体_GBK" w:cs="方正楷体_GBK"/>
          <w:sz w:val="30"/>
          <w:szCs w:val="30"/>
        </w:rPr>
      </w:pPr>
    </w:p>
    <w:p w14:paraId="0E3A660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how can the obedience of one man be a price of redemption for another?</w:t>
      </w:r>
    </w:p>
    <w:p w14:paraId="02B6FD4C">
      <w:pPr>
        <w:pStyle w:val="3"/>
        <w:spacing w:before="85" w:line="285" w:lineRule="auto"/>
        <w:ind w:firstLine="14"/>
        <w:jc w:val="both"/>
        <w:rPr>
          <w:rFonts w:hint="eastAsia" w:ascii="方正楷体_GBK" w:hAnsi="方正楷体_GBK" w:eastAsia="方正楷体_GBK" w:cs="方正楷体_GBK"/>
          <w:sz w:val="30"/>
          <w:szCs w:val="30"/>
        </w:rPr>
      </w:pPr>
    </w:p>
    <w:p w14:paraId="7D6A632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可能有人会说，一个人的顺服怎能成为另一人救赎的代价？</w:t>
      </w:r>
    </w:p>
    <w:p w14:paraId="24CD4428">
      <w:pPr>
        <w:pStyle w:val="3"/>
        <w:spacing w:before="85" w:line="285" w:lineRule="auto"/>
        <w:ind w:firstLine="14"/>
        <w:jc w:val="both"/>
        <w:rPr>
          <w:rFonts w:hint="eastAsia" w:ascii="方正楷体_GBK" w:hAnsi="方正楷体_GBK" w:eastAsia="方正楷体_GBK" w:cs="方正楷体_GBK"/>
          <w:sz w:val="30"/>
          <w:szCs w:val="30"/>
        </w:rPr>
      </w:pPr>
    </w:p>
    <w:p w14:paraId="109DFFC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we must consider Christ, not as a mere man, but as God-man, and by this means His obedience is of infinite merit and efficacy.</w:t>
      </w:r>
    </w:p>
    <w:p w14:paraId="1DA7EB54">
      <w:pPr>
        <w:pStyle w:val="3"/>
        <w:spacing w:before="85" w:line="285" w:lineRule="auto"/>
        <w:ind w:firstLine="14"/>
        <w:jc w:val="both"/>
        <w:rPr>
          <w:rFonts w:hint="eastAsia" w:ascii="方正楷体_GBK" w:hAnsi="方正楷体_GBK" w:eastAsia="方正楷体_GBK" w:cs="方正楷体_GBK"/>
          <w:sz w:val="30"/>
          <w:szCs w:val="30"/>
        </w:rPr>
      </w:pPr>
    </w:p>
    <w:p w14:paraId="11E68E5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我回答，我们必须看基督，不是作为单纯的人，而是作为神人，通过这种方式祂的顺服具有无限的功德和功效。</w:t>
      </w:r>
    </w:p>
    <w:p w14:paraId="3870575A">
      <w:pPr>
        <w:pStyle w:val="3"/>
        <w:spacing w:before="85" w:line="285" w:lineRule="auto"/>
        <w:ind w:firstLine="14"/>
        <w:jc w:val="both"/>
        <w:rPr>
          <w:rFonts w:hint="eastAsia" w:ascii="方正楷体_GBK" w:hAnsi="方正楷体_GBK" w:eastAsia="方正楷体_GBK" w:cs="方正楷体_GBK"/>
          <w:sz w:val="30"/>
          <w:szCs w:val="30"/>
        </w:rPr>
      </w:pPr>
    </w:p>
    <w:p w14:paraId="671D476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must consider Him not as a private, but as a public person, representing all the elect in His obedience to His Father.</w:t>
      </w:r>
    </w:p>
    <w:p w14:paraId="1DE17F29">
      <w:pPr>
        <w:pStyle w:val="3"/>
        <w:spacing w:before="85" w:line="285" w:lineRule="auto"/>
        <w:ind w:firstLine="14"/>
        <w:jc w:val="both"/>
        <w:rPr>
          <w:rFonts w:hint="eastAsia" w:ascii="方正楷体_GBK" w:hAnsi="方正楷体_GBK" w:eastAsia="方正楷体_GBK" w:cs="方正楷体_GBK"/>
          <w:sz w:val="30"/>
          <w:szCs w:val="30"/>
        </w:rPr>
      </w:pPr>
    </w:p>
    <w:p w14:paraId="7FFB1F2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再者，我们必须考虑祂不是作为私人，而是作为公共的人，在祂对祂父的顺服中代表所有选民。</w:t>
      </w:r>
    </w:p>
    <w:p w14:paraId="2074927B">
      <w:pPr>
        <w:pStyle w:val="3"/>
        <w:spacing w:before="85" w:line="285" w:lineRule="auto"/>
        <w:ind w:firstLine="14"/>
        <w:jc w:val="both"/>
        <w:rPr>
          <w:rFonts w:hint="eastAsia" w:ascii="方正楷体_GBK" w:hAnsi="方正楷体_GBK" w:eastAsia="方正楷体_GBK" w:cs="方正楷体_GBK"/>
          <w:sz w:val="30"/>
          <w:szCs w:val="30"/>
        </w:rPr>
      </w:pPr>
    </w:p>
    <w:p w14:paraId="1B2E82E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means His obedience serves for all that believe in Him.</w:t>
      </w:r>
    </w:p>
    <w:p w14:paraId="6609C32A">
      <w:pPr>
        <w:pStyle w:val="3"/>
        <w:spacing w:before="85" w:line="285" w:lineRule="auto"/>
        <w:ind w:firstLine="14"/>
        <w:jc w:val="both"/>
        <w:rPr>
          <w:rFonts w:hint="eastAsia" w:ascii="方正楷体_GBK" w:hAnsi="方正楷体_GBK" w:eastAsia="方正楷体_GBK" w:cs="方正楷体_GBK"/>
          <w:sz w:val="30"/>
          <w:szCs w:val="30"/>
        </w:rPr>
      </w:pPr>
    </w:p>
    <w:p w14:paraId="6755802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通过这种方式祂的顺服为所有信祂的人服务。</w:t>
      </w:r>
    </w:p>
    <w:p w14:paraId="269F0FCD">
      <w:pPr>
        <w:pStyle w:val="3"/>
        <w:spacing w:before="85" w:line="285" w:lineRule="auto"/>
        <w:ind w:firstLine="14"/>
        <w:jc w:val="both"/>
        <w:rPr>
          <w:rFonts w:hint="eastAsia" w:ascii="方正楷体_GBK" w:hAnsi="方正楷体_GBK" w:eastAsia="方正楷体_GBK" w:cs="方正楷体_GBK"/>
          <w:sz w:val="30"/>
          <w:szCs w:val="30"/>
        </w:rPr>
      </w:pPr>
    </w:p>
    <w:p w14:paraId="6399AD0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alleged that the law says, "Thou shalt love, thou shalt not lust, etc."</w:t>
      </w:r>
    </w:p>
    <w:p w14:paraId="3B8F6E5B">
      <w:pPr>
        <w:pStyle w:val="3"/>
        <w:spacing w:before="85" w:line="285" w:lineRule="auto"/>
        <w:ind w:firstLine="14"/>
        <w:jc w:val="both"/>
        <w:rPr>
          <w:rFonts w:hint="eastAsia" w:ascii="方正楷体_GBK" w:hAnsi="方正楷体_GBK" w:eastAsia="方正楷体_GBK" w:cs="方正楷体_GBK"/>
          <w:sz w:val="30"/>
          <w:szCs w:val="30"/>
        </w:rPr>
      </w:pPr>
    </w:p>
    <w:p w14:paraId="65E946F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再者，可能有人会声称律法说，"你要爱，你不可起贪心，等等。"</w:t>
      </w:r>
    </w:p>
    <w:p w14:paraId="676A17BE">
      <w:pPr>
        <w:pStyle w:val="3"/>
        <w:spacing w:before="85" w:line="285" w:lineRule="auto"/>
        <w:ind w:firstLine="14"/>
        <w:jc w:val="both"/>
        <w:rPr>
          <w:rFonts w:hint="eastAsia" w:ascii="方正楷体_GBK" w:hAnsi="方正楷体_GBK" w:eastAsia="方正楷体_GBK" w:cs="方正楷体_GBK"/>
          <w:sz w:val="30"/>
          <w:szCs w:val="30"/>
        </w:rPr>
      </w:pPr>
    </w:p>
    <w:p w14:paraId="5514D50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soul that sins, that soul shall die" (Ezek. 18:20).</w:t>
      </w:r>
    </w:p>
    <w:p w14:paraId="344BB89D">
      <w:pPr>
        <w:pStyle w:val="3"/>
        <w:spacing w:before="85" w:line="285" w:lineRule="auto"/>
        <w:ind w:firstLine="14"/>
        <w:jc w:val="both"/>
        <w:rPr>
          <w:rFonts w:hint="eastAsia" w:ascii="方正楷体_GBK" w:hAnsi="方正楷体_GBK" w:eastAsia="方正楷体_GBK" w:cs="方正楷体_GBK"/>
          <w:sz w:val="30"/>
          <w:szCs w:val="30"/>
        </w:rPr>
      </w:pPr>
    </w:p>
    <w:p w14:paraId="59B75CD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而且，"犯罪的，他必死亡"（结18:20）。</w:t>
      </w:r>
    </w:p>
    <w:p w14:paraId="4311DB1E">
      <w:pPr>
        <w:pStyle w:val="3"/>
        <w:spacing w:before="85" w:line="285" w:lineRule="auto"/>
        <w:ind w:firstLine="14"/>
        <w:jc w:val="both"/>
        <w:rPr>
          <w:rFonts w:hint="eastAsia" w:ascii="方正楷体_GBK" w:hAnsi="方正楷体_GBK" w:eastAsia="方正楷体_GBK" w:cs="方正楷体_GBK"/>
          <w:sz w:val="30"/>
          <w:szCs w:val="30"/>
        </w:rPr>
      </w:pPr>
    </w:p>
    <w:p w14:paraId="22FD0AC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 man shall not redeem the life of his brother" (Ps. 49:7).</w:t>
      </w:r>
    </w:p>
    <w:p w14:paraId="48FD0D1B">
      <w:pPr>
        <w:pStyle w:val="3"/>
        <w:spacing w:before="85" w:line="285" w:lineRule="auto"/>
        <w:ind w:firstLine="14"/>
        <w:jc w:val="both"/>
        <w:rPr>
          <w:rFonts w:hint="eastAsia" w:ascii="方正楷体_GBK" w:hAnsi="方正楷体_GBK" w:eastAsia="方正楷体_GBK" w:cs="方正楷体_GBK"/>
          <w:sz w:val="30"/>
          <w:szCs w:val="30"/>
        </w:rPr>
      </w:pPr>
    </w:p>
    <w:p w14:paraId="261895D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还有，"人不能赎自己的弟兄"（诗49:7）。</w:t>
      </w:r>
    </w:p>
    <w:p w14:paraId="0DE5BFE5">
      <w:pPr>
        <w:pStyle w:val="3"/>
        <w:spacing w:before="85" w:line="285" w:lineRule="auto"/>
        <w:ind w:firstLine="14"/>
        <w:jc w:val="both"/>
        <w:rPr>
          <w:rFonts w:hint="eastAsia" w:ascii="方正楷体_GBK" w:hAnsi="方正楷体_GBK" w:eastAsia="方正楷体_GBK" w:cs="方正楷体_GBK"/>
          <w:sz w:val="30"/>
          <w:szCs w:val="30"/>
        </w:rPr>
      </w:pPr>
    </w:p>
    <w:p w14:paraId="0BC9F78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law requires that every man perform obedience and make satisfaction in his own person, and the law knows no other obedience.</w:t>
      </w:r>
    </w:p>
    <w:p w14:paraId="24AD86D4">
      <w:pPr>
        <w:pStyle w:val="3"/>
        <w:spacing w:before="85" w:line="285" w:lineRule="auto"/>
        <w:ind w:firstLine="14"/>
        <w:jc w:val="both"/>
        <w:rPr>
          <w:rFonts w:hint="eastAsia" w:ascii="方正楷体_GBK" w:hAnsi="方正楷体_GBK" w:eastAsia="方正楷体_GBK" w:cs="方正楷体_GBK"/>
          <w:sz w:val="30"/>
          <w:szCs w:val="30"/>
        </w:rPr>
      </w:pPr>
    </w:p>
    <w:p w14:paraId="09D89AB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答：律法要求每个人在自己的位格中履行顺服并作出满足，律法不知道其他顺服。</w:t>
      </w:r>
    </w:p>
    <w:p w14:paraId="5FF5CB9D">
      <w:pPr>
        <w:pStyle w:val="3"/>
        <w:spacing w:before="85" w:line="285" w:lineRule="auto"/>
        <w:ind w:firstLine="14"/>
        <w:jc w:val="both"/>
        <w:rPr>
          <w:rFonts w:hint="eastAsia" w:ascii="方正楷体_GBK" w:hAnsi="方正楷体_GBK" w:eastAsia="方正楷体_GBK" w:cs="方正楷体_GBK"/>
          <w:sz w:val="30"/>
          <w:szCs w:val="30"/>
        </w:rPr>
      </w:pPr>
    </w:p>
    <w:p w14:paraId="3DEA759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must be considered, that the law is but one part of the revealed will of God, and that the gospel is another distinct part, revealing more than the law ever knew.</w:t>
      </w:r>
    </w:p>
    <w:p w14:paraId="48626078">
      <w:pPr>
        <w:pStyle w:val="3"/>
        <w:spacing w:before="85" w:line="285" w:lineRule="auto"/>
        <w:ind w:firstLine="14"/>
        <w:jc w:val="both"/>
        <w:rPr>
          <w:rFonts w:hint="eastAsia" w:ascii="方正楷体_GBK" w:hAnsi="方正楷体_GBK" w:eastAsia="方正楷体_GBK" w:cs="方正楷体_GBK"/>
          <w:sz w:val="30"/>
          <w:szCs w:val="30"/>
        </w:rPr>
      </w:pPr>
    </w:p>
    <w:p w14:paraId="2E57A38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但必须考虑到，律法只是上帝启示旨意的一部分，而福音是另一个独特的部分，启示的比律法所知道的更多。</w:t>
      </w:r>
    </w:p>
    <w:p w14:paraId="2D86A9FA">
      <w:pPr>
        <w:pStyle w:val="3"/>
        <w:spacing w:before="85" w:line="285" w:lineRule="auto"/>
        <w:ind w:firstLine="14"/>
        <w:jc w:val="both"/>
        <w:rPr>
          <w:rFonts w:hint="eastAsia" w:ascii="方正楷体_GBK" w:hAnsi="方正楷体_GBK" w:eastAsia="方正楷体_GBK" w:cs="方正楷体_GBK"/>
          <w:sz w:val="30"/>
          <w:szCs w:val="30"/>
        </w:rPr>
      </w:pPr>
    </w:p>
    <w:p w14:paraId="2723672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gospel teaches a translation of the law in respect of obedience from our person to the person of the mediator, and thereby it adds an exception to the law.</w:t>
      </w:r>
    </w:p>
    <w:p w14:paraId="75B21EAE">
      <w:pPr>
        <w:pStyle w:val="3"/>
        <w:spacing w:before="85" w:line="285" w:lineRule="auto"/>
        <w:ind w:firstLine="14"/>
        <w:jc w:val="both"/>
        <w:rPr>
          <w:rFonts w:hint="eastAsia" w:ascii="方正楷体_GBK" w:hAnsi="方正楷体_GBK" w:eastAsia="方正楷体_GBK" w:cs="方正楷体_GBK"/>
          <w:sz w:val="30"/>
          <w:szCs w:val="30"/>
        </w:rPr>
      </w:pPr>
    </w:p>
    <w:p w14:paraId="7C590C6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福音教导在顺服方面将律法从我们的位格转移到中保的位格，从而为律法添加了一个例外。</w:t>
      </w:r>
    </w:p>
    <w:p w14:paraId="336CFF18">
      <w:pPr>
        <w:pStyle w:val="3"/>
        <w:spacing w:before="85" w:line="285" w:lineRule="auto"/>
        <w:ind w:firstLine="14"/>
        <w:jc w:val="both"/>
        <w:rPr>
          <w:rFonts w:hint="eastAsia" w:ascii="方正楷体_GBK" w:hAnsi="方正楷体_GBK" w:eastAsia="方正楷体_GBK" w:cs="方正楷体_GBK"/>
          <w:sz w:val="30"/>
          <w:szCs w:val="30"/>
        </w:rPr>
      </w:pPr>
    </w:p>
    <w:p w14:paraId="25597B0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who are partakers of this redemption?</w:t>
      </w:r>
    </w:p>
    <w:p w14:paraId="6CCB6923">
      <w:pPr>
        <w:pStyle w:val="3"/>
        <w:spacing w:before="85" w:line="285" w:lineRule="auto"/>
        <w:ind w:firstLine="14"/>
        <w:jc w:val="both"/>
        <w:rPr>
          <w:rFonts w:hint="eastAsia" w:ascii="方正楷体_GBK" w:hAnsi="方正楷体_GBK" w:eastAsia="方正楷体_GBK" w:cs="方正楷体_GBK"/>
          <w:sz w:val="30"/>
          <w:szCs w:val="30"/>
        </w:rPr>
      </w:pPr>
    </w:p>
    <w:p w14:paraId="1DE6E21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第四点是，谁是这救赎的分享者？</w:t>
      </w:r>
    </w:p>
    <w:p w14:paraId="270F7D56">
      <w:pPr>
        <w:pStyle w:val="3"/>
        <w:spacing w:before="85" w:line="285" w:lineRule="auto"/>
        <w:ind w:firstLine="14"/>
        <w:jc w:val="both"/>
        <w:rPr>
          <w:rFonts w:hint="eastAsia" w:ascii="方正楷体_GBK" w:hAnsi="方正楷体_GBK" w:eastAsia="方正楷体_GBK" w:cs="方正楷体_GBK"/>
          <w:sz w:val="30"/>
          <w:szCs w:val="30"/>
        </w:rPr>
      </w:pPr>
    </w:p>
    <w:p w14:paraId="39A0CFF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which see, and feel, and bewail their condition that they are under the law, and flee from the sentence thereof to the throne of grace for mercy.</w:t>
      </w:r>
    </w:p>
    <w:p w14:paraId="4EC46D2D">
      <w:pPr>
        <w:pStyle w:val="3"/>
        <w:spacing w:before="85" w:line="285" w:lineRule="auto"/>
        <w:ind w:firstLine="14"/>
        <w:jc w:val="both"/>
        <w:rPr>
          <w:rFonts w:hint="eastAsia" w:ascii="方正楷体_GBK" w:hAnsi="方正楷体_GBK" w:eastAsia="方正楷体_GBK" w:cs="方正楷体_GBK"/>
          <w:sz w:val="30"/>
          <w:szCs w:val="30"/>
        </w:rPr>
      </w:pPr>
    </w:p>
    <w:p w14:paraId="073AA86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答：那些看见、感受并哀叹他们处于律法之下的状况，并从其判决逃到恩典宝座前寻求怜悯的人。</w:t>
      </w:r>
    </w:p>
    <w:p w14:paraId="63361145">
      <w:pPr>
        <w:pStyle w:val="3"/>
        <w:spacing w:before="85" w:line="285" w:lineRule="auto"/>
        <w:ind w:firstLine="14"/>
        <w:jc w:val="both"/>
        <w:rPr>
          <w:rFonts w:hint="eastAsia" w:ascii="方正楷体_GBK" w:hAnsi="方正楷体_GBK" w:eastAsia="方正楷体_GBK" w:cs="方正楷体_GBK"/>
          <w:sz w:val="30"/>
          <w:szCs w:val="30"/>
        </w:rPr>
      </w:pPr>
    </w:p>
    <w:p w14:paraId="4AF0E56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came to save sinners" (Matt. 9), that is, such as are convicted by the law and know themselves to be sinners.</w:t>
      </w:r>
    </w:p>
    <w:p w14:paraId="1792CB02">
      <w:pPr>
        <w:pStyle w:val="3"/>
        <w:spacing w:before="85" w:line="285" w:lineRule="auto"/>
        <w:ind w:firstLine="14"/>
        <w:jc w:val="both"/>
        <w:rPr>
          <w:rFonts w:hint="eastAsia" w:ascii="方正楷体_GBK" w:hAnsi="方正楷体_GBK" w:eastAsia="方正楷体_GBK" w:cs="方正楷体_GBK"/>
          <w:sz w:val="30"/>
          <w:szCs w:val="30"/>
        </w:rPr>
      </w:pPr>
    </w:p>
    <w:p w14:paraId="4B76766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"基督来拯救罪人"（太9），即那些被律法定罪并知道自己是罪人的人。</w:t>
      </w:r>
    </w:p>
    <w:p w14:paraId="4B29C241">
      <w:pPr>
        <w:pStyle w:val="3"/>
        <w:spacing w:before="85" w:line="285" w:lineRule="auto"/>
        <w:ind w:firstLine="14"/>
        <w:jc w:val="both"/>
        <w:rPr>
          <w:rFonts w:hint="eastAsia" w:ascii="方正楷体_GBK" w:hAnsi="方正楷体_GBK" w:eastAsia="方正楷体_GBK" w:cs="方正楷体_GBK"/>
          <w:sz w:val="30"/>
          <w:szCs w:val="30"/>
        </w:rPr>
      </w:pPr>
    </w:p>
    <w:p w14:paraId="52E762C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offers ease to them "that travail and are heavy laden" (Matt. 11:28).</w:t>
      </w:r>
    </w:p>
    <w:p w14:paraId="3398A37B">
      <w:pPr>
        <w:pStyle w:val="3"/>
        <w:spacing w:before="85" w:line="285" w:lineRule="auto"/>
        <w:ind w:firstLine="14"/>
        <w:jc w:val="both"/>
        <w:rPr>
          <w:rFonts w:hint="eastAsia" w:ascii="方正楷体_GBK" w:hAnsi="方正楷体_GBK" w:eastAsia="方正楷体_GBK" w:cs="方正楷体_GBK"/>
          <w:sz w:val="30"/>
          <w:szCs w:val="30"/>
        </w:rPr>
      </w:pPr>
    </w:p>
    <w:p w14:paraId="3D32A53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祂提供安息给那些"劳苦担重担的人"（太11:28）。</w:t>
      </w:r>
    </w:p>
    <w:p w14:paraId="0AA84BE5">
      <w:pPr>
        <w:pStyle w:val="3"/>
        <w:spacing w:before="85" w:line="285" w:lineRule="auto"/>
        <w:ind w:firstLine="14"/>
        <w:jc w:val="both"/>
        <w:rPr>
          <w:rFonts w:hint="eastAsia" w:ascii="方正楷体_GBK" w:hAnsi="方正楷体_GBK" w:eastAsia="方正楷体_GBK" w:cs="方正楷体_GBK"/>
          <w:sz w:val="30"/>
          <w:szCs w:val="30"/>
        </w:rPr>
      </w:pPr>
    </w:p>
    <w:p w14:paraId="4D6FD18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preacheth deliverance to captives" (Luke 4:18).</w:t>
      </w:r>
    </w:p>
    <w:p w14:paraId="471F2956">
      <w:pPr>
        <w:pStyle w:val="3"/>
        <w:spacing w:before="85" w:line="285" w:lineRule="auto"/>
        <w:ind w:firstLine="14"/>
        <w:jc w:val="both"/>
        <w:rPr>
          <w:rFonts w:hint="eastAsia" w:ascii="方正楷体_GBK" w:hAnsi="方正楷体_GBK" w:eastAsia="方正楷体_GBK" w:cs="方正楷体_GBK"/>
          <w:sz w:val="30"/>
          <w:szCs w:val="30"/>
        </w:rPr>
      </w:pPr>
    </w:p>
    <w:p w14:paraId="2C7BF52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"祂传讲被掳的得释放"（路4:18）。</w:t>
      </w:r>
    </w:p>
    <w:p w14:paraId="766FB0BD">
      <w:pPr>
        <w:pStyle w:val="3"/>
        <w:spacing w:before="85" w:line="285" w:lineRule="auto"/>
        <w:ind w:firstLine="14"/>
        <w:jc w:val="both"/>
        <w:rPr>
          <w:rFonts w:hint="eastAsia" w:ascii="方正楷体_GBK" w:hAnsi="方正楷体_GBK" w:eastAsia="方正楷体_GBK" w:cs="方正楷体_GBK"/>
          <w:sz w:val="30"/>
          <w:szCs w:val="30"/>
        </w:rPr>
      </w:pPr>
    </w:p>
    <w:p w14:paraId="0F1E9B7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are to bewail the misery of our people that know not themselves to be under the law.</w:t>
      </w:r>
    </w:p>
    <w:p w14:paraId="041D2741">
      <w:pPr>
        <w:pStyle w:val="3"/>
        <w:spacing w:before="85" w:line="285" w:lineRule="auto"/>
        <w:ind w:firstLine="14"/>
        <w:jc w:val="both"/>
        <w:rPr>
          <w:rFonts w:hint="eastAsia" w:ascii="方正楷体_GBK" w:hAnsi="方正楷体_GBK" w:eastAsia="方正楷体_GBK" w:cs="方正楷体_GBK"/>
          <w:sz w:val="30"/>
          <w:szCs w:val="30"/>
        </w:rPr>
      </w:pPr>
    </w:p>
    <w:p w14:paraId="7BCF4BB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在此我们要哀叹我们的人民的悲惨，他们不知道自己处于律法之下。</w:t>
      </w:r>
    </w:p>
    <w:p w14:paraId="5972BC9C">
      <w:pPr>
        <w:pStyle w:val="3"/>
        <w:spacing w:before="85" w:line="285" w:lineRule="auto"/>
        <w:ind w:firstLine="14"/>
        <w:jc w:val="both"/>
        <w:rPr>
          <w:rFonts w:hint="eastAsia" w:ascii="方正楷体_GBK" w:hAnsi="方正楷体_GBK" w:eastAsia="方正楷体_GBK" w:cs="方正楷体_GBK"/>
          <w:sz w:val="30"/>
          <w:szCs w:val="30"/>
        </w:rPr>
      </w:pPr>
    </w:p>
    <w:p w14:paraId="781F399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they love and delight to be under it.</w:t>
      </w:r>
    </w:p>
    <w:p w14:paraId="5823C983">
      <w:pPr>
        <w:pStyle w:val="3"/>
        <w:spacing w:before="85" w:line="285" w:lineRule="auto"/>
        <w:ind w:firstLine="14"/>
        <w:jc w:val="both"/>
        <w:rPr>
          <w:rFonts w:hint="eastAsia" w:ascii="方正楷体_GBK" w:hAnsi="方正楷体_GBK" w:eastAsia="方正楷体_GBK" w:cs="方正楷体_GBK"/>
          <w:sz w:val="30"/>
          <w:szCs w:val="30"/>
        </w:rPr>
      </w:pPr>
    </w:p>
    <w:p w14:paraId="338E65F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不，他们喜爱并乐于处于其下。</w:t>
      </w:r>
    </w:p>
    <w:p w14:paraId="4A9609A1">
      <w:pPr>
        <w:pStyle w:val="3"/>
        <w:spacing w:before="85" w:line="285" w:lineRule="auto"/>
        <w:ind w:firstLine="14"/>
        <w:jc w:val="both"/>
        <w:rPr>
          <w:rFonts w:hint="eastAsia" w:ascii="方正楷体_GBK" w:hAnsi="方正楷体_GBK" w:eastAsia="方正楷体_GBK" w:cs="方正楷体_GBK"/>
          <w:sz w:val="30"/>
          <w:szCs w:val="30"/>
        </w:rPr>
      </w:pPr>
    </w:p>
    <w:p w14:paraId="20C2A81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allege for themselves that they say their prayers duly and truly, that they mean well toward God and deal truly with men.</w:t>
      </w:r>
    </w:p>
    <w:p w14:paraId="5015A088">
      <w:pPr>
        <w:pStyle w:val="3"/>
        <w:spacing w:before="85" w:line="285" w:lineRule="auto"/>
        <w:ind w:firstLine="14"/>
        <w:jc w:val="both"/>
        <w:rPr>
          <w:rFonts w:hint="eastAsia" w:ascii="方正楷体_GBK" w:hAnsi="方正楷体_GBK" w:eastAsia="方正楷体_GBK" w:cs="方正楷体_GBK"/>
          <w:sz w:val="30"/>
          <w:szCs w:val="30"/>
        </w:rPr>
      </w:pPr>
    </w:p>
    <w:p w14:paraId="1D33955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因为他们为自己辩解说他们按时真诚地说他们的祷告，他们对上帝怀有良好意愿并真诚地与人交往。</w:t>
      </w:r>
    </w:p>
    <w:p w14:paraId="4AD50AC3">
      <w:pPr>
        <w:pStyle w:val="3"/>
        <w:spacing w:before="85" w:line="285" w:lineRule="auto"/>
        <w:ind w:firstLine="14"/>
        <w:jc w:val="both"/>
        <w:rPr>
          <w:rFonts w:hint="eastAsia" w:ascii="方正楷体_GBK" w:hAnsi="方正楷体_GBK" w:eastAsia="方正楷体_GBK" w:cs="方正楷体_GBK"/>
          <w:sz w:val="30"/>
          <w:szCs w:val="30"/>
        </w:rPr>
      </w:pPr>
    </w:p>
    <w:p w14:paraId="55CD919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they think God will have mercy on them and have them excused for all their offences.</w:t>
      </w:r>
    </w:p>
    <w:p w14:paraId="560C2266">
      <w:pPr>
        <w:pStyle w:val="3"/>
        <w:spacing w:before="85" w:line="285" w:lineRule="auto"/>
        <w:ind w:firstLine="14"/>
        <w:jc w:val="both"/>
        <w:rPr>
          <w:rFonts w:hint="eastAsia" w:ascii="方正楷体_GBK" w:hAnsi="方正楷体_GBK" w:eastAsia="方正楷体_GBK" w:cs="方正楷体_GBK"/>
          <w:sz w:val="30"/>
          <w:szCs w:val="30"/>
        </w:rPr>
      </w:pPr>
    </w:p>
    <w:p w14:paraId="6D6B960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因此他们认为上帝会怜悯他们，并为他们所有的罪过开脱。</w:t>
      </w:r>
    </w:p>
    <w:p w14:paraId="3AE2C7D7">
      <w:pPr>
        <w:pStyle w:val="3"/>
        <w:spacing w:before="85" w:line="285" w:lineRule="auto"/>
        <w:ind w:firstLine="14"/>
        <w:jc w:val="both"/>
        <w:rPr>
          <w:rFonts w:hint="eastAsia" w:ascii="方正楷体_GBK" w:hAnsi="方正楷体_GBK" w:eastAsia="方正楷体_GBK" w:cs="方正楷体_GBK"/>
          <w:sz w:val="30"/>
          <w:szCs w:val="30"/>
        </w:rPr>
      </w:pPr>
    </w:p>
    <w:p w14:paraId="7BBE517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point is, what benefits arise of this deliverance from under the law?</w:t>
      </w:r>
    </w:p>
    <w:p w14:paraId="627CE71F">
      <w:pPr>
        <w:pStyle w:val="3"/>
        <w:spacing w:before="85" w:line="285" w:lineRule="auto"/>
        <w:ind w:firstLine="14"/>
        <w:jc w:val="both"/>
        <w:rPr>
          <w:rFonts w:hint="eastAsia" w:ascii="方正楷体_GBK" w:hAnsi="方正楷体_GBK" w:eastAsia="方正楷体_GBK" w:cs="方正楷体_GBK"/>
          <w:sz w:val="30"/>
          <w:szCs w:val="30"/>
        </w:rPr>
      </w:pPr>
    </w:p>
    <w:p w14:paraId="7A9D4AA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最后一点是，从律法之下的解脱产生什么益处？</w:t>
      </w:r>
    </w:p>
    <w:p w14:paraId="131073A3">
      <w:pPr>
        <w:pStyle w:val="3"/>
        <w:spacing w:before="85" w:line="285" w:lineRule="auto"/>
        <w:ind w:firstLine="14"/>
        <w:jc w:val="both"/>
        <w:rPr>
          <w:rFonts w:hint="eastAsia" w:ascii="方正楷体_GBK" w:hAnsi="方正楷体_GBK" w:eastAsia="方正楷体_GBK" w:cs="方正楷体_GBK"/>
          <w:sz w:val="30"/>
          <w:szCs w:val="30"/>
        </w:rPr>
      </w:pPr>
    </w:p>
    <w:p w14:paraId="5D823AE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which turn to God and believe in Christ reap four benefits thereby.</w:t>
      </w:r>
    </w:p>
    <w:p w14:paraId="76C5D415">
      <w:pPr>
        <w:pStyle w:val="3"/>
        <w:spacing w:before="85" w:line="285" w:lineRule="auto"/>
        <w:ind w:firstLine="14"/>
        <w:jc w:val="both"/>
        <w:rPr>
          <w:rFonts w:hint="eastAsia" w:ascii="方正楷体_GBK" w:hAnsi="方正楷体_GBK" w:eastAsia="方正楷体_GBK" w:cs="方正楷体_GBK"/>
          <w:sz w:val="30"/>
          <w:szCs w:val="30"/>
        </w:rPr>
      </w:pPr>
    </w:p>
    <w:p w14:paraId="3C98891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答：那些转向上帝并相信基督的人从中收获四个益处。</w:t>
      </w:r>
    </w:p>
    <w:p w14:paraId="663A491F">
      <w:pPr>
        <w:pStyle w:val="3"/>
        <w:spacing w:before="85" w:line="285" w:lineRule="auto"/>
        <w:ind w:firstLine="14"/>
        <w:jc w:val="both"/>
        <w:rPr>
          <w:rFonts w:hint="eastAsia" w:ascii="方正楷体_GBK" w:hAnsi="方正楷体_GBK" w:eastAsia="方正楷体_GBK" w:cs="方正楷体_GBK"/>
          <w:sz w:val="30"/>
          <w:szCs w:val="30"/>
        </w:rPr>
      </w:pPr>
    </w:p>
    <w:p w14:paraId="5FF5A25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no sin shall have dominion over them (Rom. 6:14).</w:t>
      </w:r>
    </w:p>
    <w:p w14:paraId="2F449183">
      <w:pPr>
        <w:pStyle w:val="3"/>
        <w:spacing w:before="85" w:line="285" w:lineRule="auto"/>
        <w:ind w:firstLine="14"/>
        <w:jc w:val="both"/>
        <w:rPr>
          <w:rFonts w:hint="eastAsia" w:ascii="方正楷体_GBK" w:hAnsi="方正楷体_GBK" w:eastAsia="方正楷体_GBK" w:cs="方正楷体_GBK"/>
          <w:sz w:val="30"/>
          <w:szCs w:val="30"/>
        </w:rPr>
      </w:pPr>
    </w:p>
    <w:p w14:paraId="3573B4C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第一是没有罪会辖制他们（罗6:14）。</w:t>
      </w:r>
    </w:p>
    <w:p w14:paraId="086A5A5A">
      <w:pPr>
        <w:pStyle w:val="3"/>
        <w:spacing w:before="85" w:line="285" w:lineRule="auto"/>
        <w:ind w:firstLine="14"/>
        <w:jc w:val="both"/>
        <w:rPr>
          <w:rFonts w:hint="eastAsia" w:ascii="方正楷体_GBK" w:hAnsi="方正楷体_GBK" w:eastAsia="方正楷体_GBK" w:cs="方正楷体_GBK"/>
          <w:sz w:val="30"/>
          <w:szCs w:val="30"/>
        </w:rPr>
      </w:pPr>
    </w:p>
    <w:p w14:paraId="5067973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mark by the way that they which are in Christ cannot wholly fall from grace.</w:t>
      </w:r>
    </w:p>
    <w:p w14:paraId="61FAB0B8">
      <w:pPr>
        <w:pStyle w:val="3"/>
        <w:spacing w:before="85" w:line="285" w:lineRule="auto"/>
        <w:ind w:firstLine="14"/>
        <w:jc w:val="both"/>
        <w:rPr>
          <w:rFonts w:hint="eastAsia" w:ascii="方正楷体_GBK" w:hAnsi="方正楷体_GBK" w:eastAsia="方正楷体_GBK" w:cs="方正楷体_GBK"/>
          <w:sz w:val="30"/>
          <w:szCs w:val="30"/>
        </w:rPr>
      </w:pPr>
    </w:p>
    <w:p w14:paraId="1C7E0A0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在此顺便注意那些在基督里的人不能完全从恩典中堕落。</w:t>
      </w:r>
    </w:p>
    <w:p w14:paraId="4BE32976">
      <w:pPr>
        <w:pStyle w:val="3"/>
        <w:spacing w:before="85" w:line="285" w:lineRule="auto"/>
        <w:ind w:firstLine="14"/>
        <w:jc w:val="both"/>
        <w:rPr>
          <w:rFonts w:hint="eastAsia" w:ascii="方正楷体_GBK" w:hAnsi="方正楷体_GBK" w:eastAsia="方正楷体_GBK" w:cs="方正楷体_GBK"/>
          <w:sz w:val="30"/>
          <w:szCs w:val="30"/>
        </w:rPr>
      </w:pPr>
    </w:p>
    <w:p w14:paraId="192E048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which wholly fall away are under the dominion of sin.</w:t>
      </w:r>
    </w:p>
    <w:p w14:paraId="14A16C34">
      <w:pPr>
        <w:pStyle w:val="3"/>
        <w:spacing w:before="85" w:line="285" w:lineRule="auto"/>
        <w:ind w:firstLine="14"/>
        <w:jc w:val="both"/>
        <w:rPr>
          <w:rFonts w:hint="eastAsia" w:ascii="方正楷体_GBK" w:hAnsi="方正楷体_GBK" w:eastAsia="方正楷体_GBK" w:cs="方正楷体_GBK"/>
          <w:sz w:val="30"/>
          <w:szCs w:val="30"/>
        </w:rPr>
      </w:pPr>
    </w:p>
    <w:p w14:paraId="170DF1A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因为那些完全堕落的人是在罪的辖制之下。</w:t>
      </w:r>
    </w:p>
    <w:p w14:paraId="2B5F72E8">
      <w:pPr>
        <w:pStyle w:val="3"/>
        <w:spacing w:before="85" w:line="285" w:lineRule="auto"/>
        <w:ind w:firstLine="14"/>
        <w:jc w:val="both"/>
        <w:rPr>
          <w:rFonts w:hint="eastAsia" w:ascii="方正楷体_GBK" w:hAnsi="方正楷体_GBK" w:eastAsia="方正楷体_GBK" w:cs="方正楷体_GBK"/>
          <w:sz w:val="30"/>
          <w:szCs w:val="30"/>
        </w:rPr>
      </w:pPr>
    </w:p>
    <w:p w14:paraId="7BC998F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God will accept the endeavor to obey for obedience because they are freed from the rigor of the law (read Mal. 3:17).</w:t>
      </w:r>
    </w:p>
    <w:p w14:paraId="0AF87A97">
      <w:pPr>
        <w:pStyle w:val="3"/>
        <w:spacing w:before="85" w:line="285" w:lineRule="auto"/>
        <w:ind w:firstLine="14"/>
        <w:jc w:val="both"/>
        <w:rPr>
          <w:rFonts w:hint="eastAsia" w:ascii="方正楷体_GBK" w:hAnsi="方正楷体_GBK" w:eastAsia="方正楷体_GBK" w:cs="方正楷体_GBK"/>
          <w:sz w:val="30"/>
          <w:szCs w:val="30"/>
        </w:rPr>
      </w:pPr>
    </w:p>
    <w:p w14:paraId="3660024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第二是上帝会接受为顺服而作的努力作为顺服，因为他们从律法的严厉中得了释放（参阅玛3:17）。</w:t>
      </w:r>
    </w:p>
    <w:p w14:paraId="6A7211EE">
      <w:pPr>
        <w:pStyle w:val="3"/>
        <w:spacing w:before="85" w:line="285" w:lineRule="auto"/>
        <w:ind w:firstLine="14"/>
        <w:jc w:val="both"/>
        <w:rPr>
          <w:rFonts w:hint="eastAsia" w:ascii="方正楷体_GBK" w:hAnsi="方正楷体_GBK" w:eastAsia="方正楷体_GBK" w:cs="方正楷体_GBK"/>
          <w:sz w:val="30"/>
          <w:szCs w:val="30"/>
        </w:rPr>
      </w:pPr>
    </w:p>
    <w:p w14:paraId="30F75EB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that they have liberty to live and serve God without fear of damnation or any other evil (Luke 1:74).</w:t>
      </w:r>
    </w:p>
    <w:p w14:paraId="5E2C1038">
      <w:pPr>
        <w:pStyle w:val="3"/>
        <w:spacing w:before="85" w:line="285" w:lineRule="auto"/>
        <w:ind w:firstLine="14"/>
        <w:jc w:val="both"/>
        <w:rPr>
          <w:rFonts w:hint="eastAsia" w:ascii="方正楷体_GBK" w:hAnsi="方正楷体_GBK" w:eastAsia="方正楷体_GBK" w:cs="方正楷体_GBK"/>
          <w:sz w:val="30"/>
          <w:szCs w:val="30"/>
        </w:rPr>
      </w:pPr>
    </w:p>
    <w:p w14:paraId="606A253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第三是他们有自由活着并事奉上帝，不怕定罪或任何其他恶事（路1:74）。</w:t>
      </w:r>
    </w:p>
    <w:p w14:paraId="7E8C8004">
      <w:pPr>
        <w:pStyle w:val="3"/>
        <w:spacing w:before="85" w:line="285" w:lineRule="auto"/>
        <w:ind w:firstLine="14"/>
        <w:jc w:val="both"/>
        <w:rPr>
          <w:rFonts w:hint="eastAsia" w:ascii="方正楷体_GBK" w:hAnsi="方正楷体_GBK" w:eastAsia="方正楷体_GBK" w:cs="方正楷体_GBK"/>
          <w:sz w:val="30"/>
          <w:szCs w:val="30"/>
        </w:rPr>
      </w:pPr>
    </w:p>
    <w:p w14:paraId="1D819CA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is that afflictions cease to be curses and are turned to blessings.</w:t>
      </w:r>
    </w:p>
    <w:p w14:paraId="0D40616C">
      <w:pPr>
        <w:pStyle w:val="3"/>
        <w:spacing w:before="85" w:line="285" w:lineRule="auto"/>
        <w:ind w:firstLine="14"/>
        <w:jc w:val="both"/>
        <w:rPr>
          <w:rFonts w:hint="eastAsia" w:ascii="方正楷体_GBK" w:hAnsi="方正楷体_GBK" w:eastAsia="方正楷体_GBK" w:cs="方正楷体_GBK"/>
          <w:sz w:val="30"/>
          <w:szCs w:val="30"/>
        </w:rPr>
      </w:pPr>
    </w:p>
    <w:p w14:paraId="28936D0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最后是苦难不再是咒诅而变成祝福。</w:t>
      </w:r>
    </w:p>
    <w:p w14:paraId="0BD7F5F9">
      <w:pPr>
        <w:pStyle w:val="3"/>
        <w:spacing w:before="85" w:line="285" w:lineRule="auto"/>
        <w:ind w:firstLine="14"/>
        <w:jc w:val="both"/>
        <w:rPr>
          <w:rFonts w:hint="eastAsia" w:ascii="方正楷体_GBK" w:hAnsi="方正楷体_GBK" w:eastAsia="方正楷体_GBK" w:cs="方正楷体_GBK"/>
          <w:sz w:val="30"/>
          <w:szCs w:val="30"/>
        </w:rPr>
      </w:pPr>
    </w:p>
    <w:p w14:paraId="3A12957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they are delayed and qualified for the good of them which are afflicted.</w:t>
      </w:r>
    </w:p>
    <w:p w14:paraId="12CB952E">
      <w:pPr>
        <w:pStyle w:val="3"/>
        <w:spacing w:before="85" w:line="285" w:lineRule="auto"/>
        <w:ind w:firstLine="14"/>
        <w:jc w:val="both"/>
        <w:rPr>
          <w:rFonts w:hint="eastAsia" w:ascii="方正楷体_GBK" w:hAnsi="方正楷体_GBK" w:eastAsia="方正楷体_GBK" w:cs="方正楷体_GBK"/>
          <w:sz w:val="30"/>
          <w:szCs w:val="30"/>
        </w:rPr>
      </w:pPr>
    </w:p>
    <w:p w14:paraId="3CBF20B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因此它们被延迟并为那些受苦的人的益处而被限制。</w:t>
      </w:r>
    </w:p>
    <w:p w14:paraId="28580768">
      <w:pPr>
        <w:pStyle w:val="3"/>
        <w:spacing w:before="85" w:line="285" w:lineRule="auto"/>
        <w:ind w:firstLine="14"/>
        <w:jc w:val="both"/>
        <w:rPr>
          <w:rFonts w:hint="eastAsia" w:ascii="方正楷体_GBK" w:hAnsi="方正楷体_GBK" w:eastAsia="方正楷体_GBK" w:cs="方正楷体_GBK"/>
          <w:sz w:val="30"/>
          <w:szCs w:val="30"/>
        </w:rPr>
      </w:pPr>
    </w:p>
    <w:p w14:paraId="6579198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will correct them that offend with a rod, but I will not take my mercy from them" (Ps. 89:32–33).</w:t>
      </w:r>
    </w:p>
    <w:p w14:paraId="771D8A4F">
      <w:pPr>
        <w:pStyle w:val="3"/>
        <w:spacing w:before="85" w:line="285" w:lineRule="auto"/>
        <w:ind w:firstLine="14"/>
        <w:jc w:val="both"/>
        <w:rPr>
          <w:rFonts w:hint="eastAsia" w:ascii="方正楷体_GBK" w:hAnsi="方正楷体_GBK" w:eastAsia="方正楷体_GBK" w:cs="方正楷体_GBK"/>
          <w:sz w:val="30"/>
          <w:szCs w:val="30"/>
        </w:rPr>
      </w:pPr>
    </w:p>
    <w:p w14:paraId="533DDC9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"我要用杖责罚他们的过犯，用鞭责罚他们的罪孽。但我必不将我的慈爱从他们身上收回"（诗89:32-33）。</w:t>
      </w:r>
    </w:p>
    <w:p w14:paraId="55FD2622">
      <w:pPr>
        <w:pStyle w:val="3"/>
        <w:spacing w:before="85" w:line="285" w:lineRule="auto"/>
        <w:ind w:firstLine="14"/>
        <w:jc w:val="both"/>
        <w:rPr>
          <w:rFonts w:hint="eastAsia" w:ascii="方正楷体_GBK" w:hAnsi="方正楷体_GBK" w:eastAsia="方正楷体_GBK" w:cs="方正楷体_GBK"/>
          <w:sz w:val="30"/>
          <w:szCs w:val="30"/>
        </w:rPr>
      </w:pPr>
    </w:p>
    <w:p w14:paraId="62F5A36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"Grieve not for the correction of the Lord: for he loveth whom he correcteth" (Prov. 3:11–12).</w:t>
      </w:r>
    </w:p>
    <w:p w14:paraId="31B8848D">
      <w:pPr>
        <w:pStyle w:val="3"/>
        <w:spacing w:before="85" w:line="285" w:lineRule="auto"/>
        <w:ind w:firstLine="14"/>
        <w:jc w:val="both"/>
        <w:rPr>
          <w:rFonts w:hint="eastAsia" w:ascii="方正楷体_GBK" w:hAnsi="方正楷体_GBK" w:eastAsia="方正楷体_GBK" w:cs="方正楷体_GBK"/>
          <w:sz w:val="30"/>
          <w:szCs w:val="30"/>
        </w:rPr>
      </w:pPr>
    </w:p>
    <w:p w14:paraId="4A93861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"我儿，你不可轻看耶和华的管教，也不可厌烦祂的责备；因为祂所爱的，祂必责备"（箴3:11-12）。</w:t>
      </w:r>
    </w:p>
    <w:p w14:paraId="14790BFB">
      <w:pPr>
        <w:pStyle w:val="3"/>
        <w:spacing w:before="85" w:line="285" w:lineRule="auto"/>
        <w:ind w:firstLine="14"/>
        <w:jc w:val="both"/>
        <w:rPr>
          <w:rFonts w:hint="eastAsia" w:ascii="方正楷体_GBK" w:hAnsi="方正楷体_GBK" w:eastAsia="方正楷体_GBK" w:cs="方正楷体_GBK"/>
          <w:sz w:val="30"/>
          <w:szCs w:val="30"/>
        </w:rPr>
      </w:pPr>
    </w:p>
    <w:p w14:paraId="23863E8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"Correct us in judgment: and pour forth thy wrath upon the nations, that have not known thee" (Jer. 10:24).</w:t>
      </w:r>
    </w:p>
    <w:p w14:paraId="05AE7547">
      <w:pPr>
        <w:pStyle w:val="3"/>
        <w:spacing w:before="85" w:line="285" w:lineRule="auto"/>
        <w:ind w:firstLine="14"/>
        <w:jc w:val="both"/>
        <w:rPr>
          <w:rFonts w:hint="eastAsia" w:ascii="方正楷体_GBK" w:hAnsi="方正楷体_GBK" w:eastAsia="方正楷体_GBK" w:cs="方正楷体_GBK"/>
          <w:sz w:val="30"/>
          <w:szCs w:val="30"/>
        </w:rPr>
      </w:pPr>
    </w:p>
    <w:p w14:paraId="0A682F8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"耶和华啊，求你从宽惩治我，不要在你的怒中惩治我，免得你使我归于无有。愿你将忿怒倾在不认识你的列国"（耶10:24）。</w:t>
      </w:r>
    </w:p>
    <w:p w14:paraId="1CC1484A">
      <w:pPr>
        <w:pStyle w:val="3"/>
        <w:spacing w:before="85" w:line="285" w:lineRule="auto"/>
        <w:ind w:firstLine="14"/>
        <w:jc w:val="both"/>
        <w:rPr>
          <w:rFonts w:hint="eastAsia" w:ascii="方正楷体_GBK" w:hAnsi="方正楷体_GBK" w:eastAsia="方正楷体_GBK" w:cs="方正楷体_GBK"/>
          <w:sz w:val="30"/>
          <w:szCs w:val="30"/>
        </w:rPr>
      </w:pPr>
    </w:p>
    <w:p w14:paraId="3F16921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teach men that profess or teach Christ not to be discouraged when they are abused, railed on, slandered, or cursed.</w:t>
      </w:r>
    </w:p>
    <w:p w14:paraId="0F9F4723">
      <w:pPr>
        <w:pStyle w:val="3"/>
        <w:spacing w:before="85" w:line="285" w:lineRule="auto"/>
        <w:ind w:firstLine="14"/>
        <w:jc w:val="both"/>
        <w:rPr>
          <w:rFonts w:hint="eastAsia" w:ascii="方正楷体_GBK" w:hAnsi="方正楷体_GBK" w:eastAsia="方正楷体_GBK" w:cs="方正楷体_GBK"/>
          <w:sz w:val="30"/>
          <w:szCs w:val="30"/>
        </w:rPr>
      </w:pPr>
    </w:p>
    <w:p w14:paraId="0D216B8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这必须教导那些认信或教导基督的人不要在他们被虐待、辱骂、诽谤或咒骂时灰心。</w:t>
      </w:r>
    </w:p>
    <w:p w14:paraId="486406B5">
      <w:pPr>
        <w:pStyle w:val="3"/>
        <w:spacing w:before="85" w:line="285" w:lineRule="auto"/>
        <w:ind w:firstLine="14"/>
        <w:jc w:val="both"/>
        <w:rPr>
          <w:rFonts w:hint="eastAsia" w:ascii="方正楷体_GBK" w:hAnsi="方正楷体_GBK" w:eastAsia="方正楷体_GBK" w:cs="方正楷体_GBK"/>
          <w:sz w:val="30"/>
          <w:szCs w:val="30"/>
        </w:rPr>
      </w:pPr>
    </w:p>
    <w:p w14:paraId="6D5F156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they be from under the law, and from under the sting of a guilty conscience, nothing shall hurt them.</w:t>
      </w:r>
    </w:p>
    <w:p w14:paraId="5930F5D2">
      <w:pPr>
        <w:pStyle w:val="3"/>
        <w:spacing w:before="85" w:line="285" w:lineRule="auto"/>
        <w:ind w:firstLine="14"/>
        <w:jc w:val="both"/>
        <w:rPr>
          <w:rFonts w:hint="eastAsia" w:ascii="方正楷体_GBK" w:hAnsi="方正楷体_GBK" w:eastAsia="方正楷体_GBK" w:cs="方正楷体_GBK"/>
          <w:sz w:val="30"/>
          <w:szCs w:val="30"/>
        </w:rPr>
      </w:pPr>
    </w:p>
    <w:p w14:paraId="0F69687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因为如果他们脱离了律法，脱离了有罪良心的刺痛，没有什么能伤害他们。</w:t>
      </w:r>
    </w:p>
    <w:p w14:paraId="6D451F43">
      <w:pPr>
        <w:pStyle w:val="3"/>
        <w:spacing w:before="85" w:line="285" w:lineRule="auto"/>
        <w:ind w:firstLine="14"/>
        <w:jc w:val="both"/>
        <w:rPr>
          <w:rFonts w:hint="eastAsia" w:ascii="方正楷体_GBK" w:hAnsi="方正楷体_GBK" w:eastAsia="方正楷体_GBK" w:cs="方正楷体_GBK"/>
          <w:sz w:val="30"/>
          <w:szCs w:val="30"/>
        </w:rPr>
      </w:pPr>
    </w:p>
    <w:p w14:paraId="64C279D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must be content for a while to suffer the snatches and bitings of the devil.</w:t>
      </w:r>
    </w:p>
    <w:p w14:paraId="7D53E7B7">
      <w:pPr>
        <w:pStyle w:val="3"/>
        <w:spacing w:before="85" w:line="285" w:lineRule="auto"/>
        <w:ind w:firstLine="14"/>
        <w:jc w:val="both"/>
        <w:rPr>
          <w:rFonts w:hint="eastAsia" w:ascii="方正楷体_GBK" w:hAnsi="方正楷体_GBK" w:eastAsia="方正楷体_GBK" w:cs="方正楷体_GBK"/>
          <w:sz w:val="30"/>
          <w:szCs w:val="30"/>
        </w:rPr>
      </w:pPr>
    </w:p>
    <w:p w14:paraId="0345006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他们必须甘心暂时忍受魔鬼的掳掠和咬啮。</w:t>
      </w:r>
    </w:p>
    <w:p w14:paraId="0693C65F">
      <w:pPr>
        <w:pStyle w:val="3"/>
        <w:spacing w:before="85" w:line="285" w:lineRule="auto"/>
        <w:ind w:firstLine="14"/>
        <w:jc w:val="both"/>
        <w:rPr>
          <w:rFonts w:hint="eastAsia" w:ascii="方正楷体_GBK" w:hAnsi="方正楷体_GBK" w:eastAsia="方正楷体_GBK" w:cs="方正楷体_GBK"/>
          <w:sz w:val="30"/>
          <w:szCs w:val="30"/>
        </w:rPr>
      </w:pPr>
    </w:p>
    <w:p w14:paraId="17A9313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the end his head shall be bruised in pieces.</w:t>
      </w:r>
    </w:p>
    <w:p w14:paraId="23662F1A">
      <w:pPr>
        <w:pStyle w:val="3"/>
        <w:spacing w:before="85" w:line="285" w:lineRule="auto"/>
        <w:ind w:firstLine="14"/>
        <w:jc w:val="both"/>
        <w:rPr>
          <w:rFonts w:hint="eastAsia" w:ascii="方正楷体_GBK" w:hAnsi="方正楷体_GBK" w:eastAsia="方正楷体_GBK" w:cs="方正楷体_GBK"/>
          <w:sz w:val="30"/>
          <w:szCs w:val="30"/>
        </w:rPr>
      </w:pPr>
    </w:p>
    <w:p w14:paraId="1773597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因为最终他的头要被压碎成片。</w:t>
      </w:r>
    </w:p>
    <w:p w14:paraId="32803B7D">
      <w:pPr>
        <w:pStyle w:val="3"/>
        <w:spacing w:before="85" w:line="285" w:lineRule="auto"/>
        <w:ind w:firstLine="14"/>
        <w:jc w:val="both"/>
        <w:rPr>
          <w:rFonts w:hint="eastAsia" w:ascii="方正楷体_GBK" w:hAnsi="方正楷体_GBK" w:eastAsia="方正楷体_GBK" w:cs="方正楷体_GBK"/>
          <w:sz w:val="30"/>
          <w:szCs w:val="30"/>
        </w:rPr>
      </w:pPr>
    </w:p>
    <w:p w14:paraId="203EB50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end this point, it may be said, if we that believe be not under the law, then we may live and do as we list.</w:t>
      </w:r>
    </w:p>
    <w:p w14:paraId="7F261488">
      <w:pPr>
        <w:pStyle w:val="3"/>
        <w:spacing w:before="85" w:line="285" w:lineRule="auto"/>
        <w:ind w:firstLine="14"/>
        <w:jc w:val="both"/>
        <w:rPr>
          <w:rFonts w:hint="eastAsia" w:ascii="方正楷体_GBK" w:hAnsi="方正楷体_GBK" w:eastAsia="方正楷体_GBK" w:cs="方正楷体_GBK"/>
          <w:sz w:val="30"/>
          <w:szCs w:val="30"/>
        </w:rPr>
      </w:pPr>
    </w:p>
    <w:p w14:paraId="1B24A46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结束此点，可能有人会说，如果我们这些信的人不在律法之下，那么我们可以按自己的喜好生活和行事。</w:t>
      </w:r>
    </w:p>
    <w:p w14:paraId="7D1A1FB7">
      <w:pPr>
        <w:pStyle w:val="3"/>
        <w:spacing w:before="85" w:line="285" w:lineRule="auto"/>
        <w:ind w:firstLine="14"/>
        <w:jc w:val="both"/>
        <w:rPr>
          <w:rFonts w:hint="eastAsia" w:ascii="方正楷体_GBK" w:hAnsi="方正楷体_GBK" w:eastAsia="方正楷体_GBK" w:cs="方正楷体_GBK"/>
          <w:sz w:val="30"/>
          <w:szCs w:val="30"/>
        </w:rPr>
      </w:pPr>
    </w:p>
    <w:p w14:paraId="3A77589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We are free from the law as a yoke, but not free from it as it is the rule of obedience and good life.</w:t>
      </w:r>
    </w:p>
    <w:p w14:paraId="6B78CB84">
      <w:pPr>
        <w:pStyle w:val="3"/>
        <w:spacing w:before="85" w:line="285" w:lineRule="auto"/>
        <w:ind w:firstLine="14"/>
        <w:jc w:val="both"/>
        <w:rPr>
          <w:rFonts w:hint="eastAsia" w:ascii="方正楷体_GBK" w:hAnsi="方正楷体_GBK" w:eastAsia="方正楷体_GBK" w:cs="方正楷体_GBK"/>
          <w:sz w:val="30"/>
          <w:szCs w:val="30"/>
        </w:rPr>
      </w:pPr>
    </w:p>
    <w:p w14:paraId="5921AC8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答：我们从律法作为轭中得了自由，但不是从律法作为顺服和美好生活的规则中得了自由。</w:t>
      </w:r>
    </w:p>
    <w:p w14:paraId="418499C8">
      <w:pPr>
        <w:pStyle w:val="3"/>
        <w:spacing w:before="85" w:line="285" w:lineRule="auto"/>
        <w:ind w:firstLine="14"/>
        <w:jc w:val="both"/>
        <w:rPr>
          <w:rFonts w:hint="eastAsia" w:ascii="方正楷体_GBK" w:hAnsi="方正楷体_GBK" w:eastAsia="方正楷体_GBK" w:cs="方正楷体_GBK"/>
          <w:sz w:val="30"/>
          <w:szCs w:val="30"/>
        </w:rPr>
      </w:pPr>
    </w:p>
    <w:p w14:paraId="4C2EAB3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because we are freed from the bondage of the law, therefore we must be a law to ourselves.</w:t>
      </w:r>
    </w:p>
    <w:p w14:paraId="2C4816FE">
      <w:pPr>
        <w:pStyle w:val="3"/>
        <w:spacing w:before="85" w:line="285" w:lineRule="auto"/>
        <w:ind w:firstLine="14"/>
        <w:jc w:val="both"/>
        <w:rPr>
          <w:rFonts w:hint="eastAsia" w:ascii="方正楷体_GBK" w:hAnsi="方正楷体_GBK" w:eastAsia="方正楷体_GBK" w:cs="方正楷体_GBK"/>
          <w:sz w:val="30"/>
          <w:szCs w:val="30"/>
        </w:rPr>
      </w:pPr>
    </w:p>
    <w:p w14:paraId="362E082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因为我们从律法的束缚中得了自由，所以我们必须成为自己的律法。</w:t>
      </w:r>
    </w:p>
    <w:p w14:paraId="2008F9D8">
      <w:pPr>
        <w:pStyle w:val="3"/>
        <w:spacing w:before="85" w:line="285" w:lineRule="auto"/>
        <w:ind w:firstLine="14"/>
        <w:jc w:val="both"/>
        <w:rPr>
          <w:rFonts w:hint="eastAsia" w:ascii="方正楷体_GBK" w:hAnsi="方正楷体_GBK" w:eastAsia="方正楷体_GBK" w:cs="方正楷体_GBK"/>
          <w:sz w:val="30"/>
          <w:szCs w:val="30"/>
        </w:rPr>
      </w:pPr>
    </w:p>
    <w:p w14:paraId="5E49E38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be "voluntaries" (Ps. 110:3) without constraint, freely yielding subjection to the will of God, and not for fear of hell and the last judgment.</w:t>
      </w:r>
    </w:p>
    <w:p w14:paraId="603FCC5C">
      <w:pPr>
        <w:pStyle w:val="3"/>
        <w:spacing w:before="85" w:line="285" w:lineRule="auto"/>
        <w:ind w:firstLine="14"/>
        <w:jc w:val="both"/>
        <w:rPr>
          <w:rFonts w:hint="eastAsia" w:ascii="方正楷体_GBK" w:hAnsi="方正楷体_GBK" w:eastAsia="方正楷体_GBK" w:cs="方正楷体_GBK"/>
          <w:sz w:val="30"/>
          <w:szCs w:val="30"/>
        </w:rPr>
      </w:pPr>
    </w:p>
    <w:p w14:paraId="5CF089E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我们必须是"自愿者"（诗110:3）没有约束，自由地顺服上帝的旨意，而不是因为怕地狱和最后的审判。</w:t>
      </w:r>
    </w:p>
    <w:p w14:paraId="45735024">
      <w:pPr>
        <w:pStyle w:val="3"/>
        <w:spacing w:before="85" w:line="285" w:lineRule="auto"/>
        <w:ind w:firstLine="14"/>
        <w:jc w:val="both"/>
        <w:rPr>
          <w:rFonts w:hint="eastAsia" w:ascii="方正楷体_GBK" w:hAnsi="方正楷体_GBK" w:eastAsia="方正楷体_GBK" w:cs="方正楷体_GBK"/>
          <w:sz w:val="30"/>
          <w:szCs w:val="30"/>
        </w:rPr>
      </w:pPr>
    </w:p>
    <w:p w14:paraId="2847A16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and last degree is the fruition of adoption, in these words: "That we might receive the adoption of sons."</w:t>
      </w:r>
    </w:p>
    <w:p w14:paraId="77059941">
      <w:pPr>
        <w:pStyle w:val="3"/>
        <w:spacing w:before="85" w:line="285" w:lineRule="auto"/>
        <w:ind w:firstLine="14"/>
        <w:jc w:val="both"/>
        <w:rPr>
          <w:rFonts w:hint="eastAsia" w:ascii="方正楷体_GBK" w:hAnsi="方正楷体_GBK" w:eastAsia="方正楷体_GBK" w:cs="方正楷体_GBK"/>
          <w:sz w:val="30"/>
          <w:szCs w:val="30"/>
        </w:rPr>
      </w:pPr>
    </w:p>
    <w:p w14:paraId="6A1CEC9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第三和最后的程度是领养的享受，在这些话中："叫我们得着儿子的名分。"</w:t>
      </w:r>
    </w:p>
    <w:p w14:paraId="13AB935F">
      <w:pPr>
        <w:pStyle w:val="3"/>
        <w:spacing w:before="85" w:line="285" w:lineRule="auto"/>
        <w:ind w:firstLine="14"/>
        <w:jc w:val="both"/>
        <w:rPr>
          <w:rFonts w:hint="eastAsia" w:ascii="方正楷体_GBK" w:hAnsi="方正楷体_GBK" w:eastAsia="方正楷体_GBK" w:cs="方正楷体_GBK"/>
          <w:sz w:val="30"/>
          <w:szCs w:val="30"/>
        </w:rPr>
      </w:pPr>
    </w:p>
    <w:p w14:paraId="2FD1CB0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two questions are to be considered.</w:t>
      </w:r>
    </w:p>
    <w:p w14:paraId="1278CD0D">
      <w:pPr>
        <w:pStyle w:val="3"/>
        <w:spacing w:before="85" w:line="285" w:lineRule="auto"/>
        <w:ind w:firstLine="14"/>
        <w:jc w:val="both"/>
        <w:rPr>
          <w:rFonts w:hint="eastAsia" w:ascii="方正楷体_GBK" w:hAnsi="方正楷体_GBK" w:eastAsia="方正楷体_GBK" w:cs="方正楷体_GBK"/>
          <w:sz w:val="30"/>
          <w:szCs w:val="30"/>
        </w:rPr>
      </w:pPr>
    </w:p>
    <w:p w14:paraId="79A4328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这里要考虑两个问题。</w:t>
      </w:r>
    </w:p>
    <w:p w14:paraId="1AEF15F7">
      <w:pPr>
        <w:pStyle w:val="3"/>
        <w:spacing w:before="85" w:line="285" w:lineRule="auto"/>
        <w:ind w:firstLine="14"/>
        <w:jc w:val="both"/>
        <w:rPr>
          <w:rFonts w:hint="eastAsia" w:ascii="方正楷体_GBK" w:hAnsi="方正楷体_GBK" w:eastAsia="方正楷体_GBK" w:cs="方正楷体_GBK"/>
          <w:sz w:val="30"/>
          <w:szCs w:val="30"/>
        </w:rPr>
      </w:pPr>
    </w:p>
    <w:p w14:paraId="53E0A36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how the church of the New Testament is said to receive the adoption which was before received in the Old Testament?</w:t>
      </w:r>
    </w:p>
    <w:p w14:paraId="61949D16">
      <w:pPr>
        <w:pStyle w:val="3"/>
        <w:spacing w:before="85" w:line="285" w:lineRule="auto"/>
        <w:ind w:firstLine="14"/>
        <w:jc w:val="both"/>
        <w:rPr>
          <w:rFonts w:hint="eastAsia" w:ascii="方正楷体_GBK" w:hAnsi="方正楷体_GBK" w:eastAsia="方正楷体_GBK" w:cs="方正楷体_GBK"/>
          <w:sz w:val="30"/>
          <w:szCs w:val="30"/>
        </w:rPr>
      </w:pPr>
    </w:p>
    <w:p w14:paraId="1440369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第一个是，新约的教会如何被说成领受在旧约中已经领受的儿子名分？</w:t>
      </w:r>
    </w:p>
    <w:p w14:paraId="67B6E6C0">
      <w:pPr>
        <w:pStyle w:val="3"/>
        <w:spacing w:before="85" w:line="285" w:lineRule="auto"/>
        <w:ind w:firstLine="14"/>
        <w:jc w:val="both"/>
        <w:rPr>
          <w:rFonts w:hint="eastAsia" w:ascii="方正楷体_GBK" w:hAnsi="方正楷体_GBK" w:eastAsia="方正楷体_GBK" w:cs="方正楷体_GBK"/>
          <w:sz w:val="30"/>
          <w:szCs w:val="30"/>
        </w:rPr>
      </w:pPr>
    </w:p>
    <w:p w14:paraId="7D9D1DB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Scripture a thing is often said to be done when it is done more fully and plentifully.</w:t>
      </w:r>
    </w:p>
    <w:p w14:paraId="06016B7E">
      <w:pPr>
        <w:pStyle w:val="3"/>
        <w:spacing w:before="85" w:line="285" w:lineRule="auto"/>
        <w:ind w:firstLine="14"/>
        <w:jc w:val="both"/>
        <w:rPr>
          <w:rFonts w:hint="eastAsia" w:ascii="方正楷体_GBK" w:hAnsi="方正楷体_GBK" w:eastAsia="方正楷体_GBK" w:cs="方正楷体_GBK"/>
          <w:sz w:val="30"/>
          <w:szCs w:val="30"/>
        </w:rPr>
      </w:pPr>
    </w:p>
    <w:p w14:paraId="00AED0F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答：在圣经中，当一件事被更充分和更丰富地完成时，它常被说成是已经完成的。</w:t>
      </w:r>
    </w:p>
    <w:p w14:paraId="2E205AB0">
      <w:pPr>
        <w:pStyle w:val="3"/>
        <w:spacing w:before="85" w:line="285" w:lineRule="auto"/>
        <w:ind w:firstLine="14"/>
        <w:jc w:val="both"/>
        <w:rPr>
          <w:rFonts w:hint="eastAsia" w:ascii="方正楷体_GBK" w:hAnsi="方正楷体_GBK" w:eastAsia="方正楷体_GBK" w:cs="方正楷体_GBK"/>
          <w:sz w:val="30"/>
          <w:szCs w:val="30"/>
        </w:rPr>
      </w:pPr>
    </w:p>
    <w:p w14:paraId="2AADF74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tells Nathaniel that "he shall see heaven open" (John 1:51), that is, more plainly opened.</w:t>
      </w:r>
    </w:p>
    <w:p w14:paraId="619E6E29">
      <w:pPr>
        <w:pStyle w:val="3"/>
        <w:spacing w:before="85" w:line="285" w:lineRule="auto"/>
        <w:ind w:firstLine="14"/>
        <w:jc w:val="both"/>
        <w:rPr>
          <w:rFonts w:hint="eastAsia" w:ascii="方正楷体_GBK" w:hAnsi="方正楷体_GBK" w:eastAsia="方正楷体_GBK" w:cs="方正楷体_GBK"/>
          <w:sz w:val="30"/>
          <w:szCs w:val="30"/>
        </w:rPr>
      </w:pPr>
    </w:p>
    <w:p w14:paraId="30505A2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基督告诉拿但业"他将看见天开了"（约1:51），即更清楚地开了。</w:t>
      </w:r>
    </w:p>
    <w:p w14:paraId="178FCBBD">
      <w:pPr>
        <w:pStyle w:val="3"/>
        <w:spacing w:before="85" w:line="285" w:lineRule="auto"/>
        <w:ind w:firstLine="14"/>
        <w:jc w:val="both"/>
        <w:rPr>
          <w:rFonts w:hint="eastAsia" w:ascii="方正楷体_GBK" w:hAnsi="方正楷体_GBK" w:eastAsia="方正楷体_GBK" w:cs="方正楷体_GBK"/>
          <w:sz w:val="30"/>
          <w:szCs w:val="30"/>
        </w:rPr>
      </w:pPr>
    </w:p>
    <w:p w14:paraId="4D5AC8E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was not shut in the Old Testament.</w:t>
      </w:r>
    </w:p>
    <w:p w14:paraId="2D0AFA96">
      <w:pPr>
        <w:pStyle w:val="3"/>
        <w:spacing w:before="85" w:line="285" w:lineRule="auto"/>
        <w:ind w:firstLine="14"/>
        <w:jc w:val="both"/>
        <w:rPr>
          <w:rFonts w:hint="eastAsia" w:ascii="方正楷体_GBK" w:hAnsi="方正楷体_GBK" w:eastAsia="方正楷体_GBK" w:cs="方正楷体_GBK"/>
          <w:sz w:val="30"/>
          <w:szCs w:val="30"/>
        </w:rPr>
      </w:pPr>
    </w:p>
    <w:p w14:paraId="0C385C6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因为它在旧约中并未关闭。</w:t>
      </w:r>
    </w:p>
    <w:p w14:paraId="32EDB808">
      <w:pPr>
        <w:pStyle w:val="3"/>
        <w:spacing w:before="85" w:line="285" w:lineRule="auto"/>
        <w:ind w:firstLine="14"/>
        <w:jc w:val="both"/>
        <w:rPr>
          <w:rFonts w:hint="eastAsia" w:ascii="方正楷体_GBK" w:hAnsi="方正楷体_GBK" w:eastAsia="方正楷体_GBK" w:cs="方正楷体_GBK"/>
          <w:sz w:val="30"/>
          <w:szCs w:val="30"/>
        </w:rPr>
      </w:pPr>
    </w:p>
    <w:p w14:paraId="02C737A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Holy Ghost was not yet" (John 7:39), that is, in the full measure.</w:t>
      </w:r>
    </w:p>
    <w:p w14:paraId="7420FCDC">
      <w:pPr>
        <w:pStyle w:val="3"/>
        <w:spacing w:before="85" w:line="285" w:lineRule="auto"/>
        <w:ind w:firstLine="14"/>
        <w:jc w:val="both"/>
        <w:rPr>
          <w:rFonts w:hint="eastAsia" w:ascii="方正楷体_GBK" w:hAnsi="方正楷体_GBK" w:eastAsia="方正楷体_GBK" w:cs="方正楷体_GBK"/>
          <w:sz w:val="30"/>
          <w:szCs w:val="30"/>
        </w:rPr>
      </w:pPr>
    </w:p>
    <w:p w14:paraId="73F74C9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还有，"圣灵还没有"（约7:39），即还未以全部的度量。</w:t>
      </w:r>
    </w:p>
    <w:p w14:paraId="71C4154F">
      <w:pPr>
        <w:pStyle w:val="3"/>
        <w:spacing w:before="85" w:line="285" w:lineRule="auto"/>
        <w:ind w:firstLine="14"/>
        <w:jc w:val="both"/>
        <w:rPr>
          <w:rFonts w:hint="eastAsia" w:ascii="方正楷体_GBK" w:hAnsi="方正楷体_GBK" w:eastAsia="方正楷体_GBK" w:cs="方正楷体_GBK"/>
          <w:sz w:val="30"/>
          <w:szCs w:val="30"/>
        </w:rPr>
      </w:pPr>
    </w:p>
    <w:p w14:paraId="17723F6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way into the holiest was not open while the tabernacle was standing" (Heb. 9:8), that is, plainly made manifest.</w:t>
      </w:r>
    </w:p>
    <w:p w14:paraId="0C3346CA">
      <w:pPr>
        <w:pStyle w:val="3"/>
        <w:spacing w:before="85" w:line="285" w:lineRule="auto"/>
        <w:ind w:firstLine="14"/>
        <w:jc w:val="both"/>
        <w:rPr>
          <w:rFonts w:hint="eastAsia" w:ascii="方正楷体_GBK" w:hAnsi="方正楷体_GBK" w:eastAsia="方正楷体_GBK" w:cs="方正楷体_GBK"/>
          <w:sz w:val="30"/>
          <w:szCs w:val="30"/>
        </w:rPr>
      </w:pPr>
    </w:p>
    <w:p w14:paraId="186EE2B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以及，"进入至圣所的路，当帐幕仍存的时候，还未显明"（来9:8），即尚未明显地显明。</w:t>
      </w:r>
    </w:p>
    <w:p w14:paraId="59748CB5">
      <w:pPr>
        <w:pStyle w:val="3"/>
        <w:spacing w:before="85" w:line="285" w:lineRule="auto"/>
        <w:ind w:firstLine="14"/>
        <w:jc w:val="both"/>
        <w:rPr>
          <w:rFonts w:hint="eastAsia" w:ascii="方正楷体_GBK" w:hAnsi="方正楷体_GBK" w:eastAsia="方正楷体_GBK" w:cs="方正楷体_GBK"/>
          <w:sz w:val="30"/>
          <w:szCs w:val="30"/>
        </w:rPr>
      </w:pPr>
    </w:p>
    <w:p w14:paraId="15C0340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this place, believers of the New Testament "receive the adoption" because they receive it in a more full and plentiful manner, in that the Spirit of children is poured forth upon them in larger measure, whether we regard illumination or the gifts of regeneration.</w:t>
      </w:r>
    </w:p>
    <w:p w14:paraId="6DF7389F">
      <w:pPr>
        <w:pStyle w:val="3"/>
        <w:spacing w:before="85" w:line="285" w:lineRule="auto"/>
        <w:ind w:firstLine="14"/>
        <w:jc w:val="both"/>
        <w:rPr>
          <w:rFonts w:hint="eastAsia" w:ascii="方正楷体_GBK" w:hAnsi="方正楷体_GBK" w:eastAsia="方正楷体_GBK" w:cs="方正楷体_GBK"/>
          <w:sz w:val="30"/>
          <w:szCs w:val="30"/>
        </w:rPr>
      </w:pPr>
    </w:p>
    <w:p w14:paraId="357CBE2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以及，在这地方，新约的信徒"领受儿子的名分"，因为他们以更充分和丰富的方式领受它，因为儿女的灵以更大的程度浇灌在他们身上，无论我们看重的是启发还是重生的恩赐。</w:t>
      </w:r>
    </w:p>
    <w:p w14:paraId="173C4B36">
      <w:pPr>
        <w:pStyle w:val="3"/>
        <w:spacing w:before="85" w:line="285" w:lineRule="auto"/>
        <w:ind w:firstLine="14"/>
        <w:jc w:val="both"/>
        <w:rPr>
          <w:rFonts w:hint="eastAsia" w:ascii="方正楷体_GBK" w:hAnsi="方正楷体_GBK" w:eastAsia="方正楷体_GBK" w:cs="方正楷体_GBK"/>
          <w:sz w:val="30"/>
          <w:szCs w:val="30"/>
        </w:rPr>
      </w:pPr>
    </w:p>
    <w:p w14:paraId="186ACD2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teach us that live in these latter days to put on the condition of sons and daughters of God in reverence, obedience, and thankfulness.</w:t>
      </w:r>
    </w:p>
    <w:p w14:paraId="2A0C4253">
      <w:pPr>
        <w:pStyle w:val="3"/>
        <w:spacing w:before="85" w:line="285" w:lineRule="auto"/>
        <w:ind w:firstLine="14"/>
        <w:jc w:val="both"/>
        <w:rPr>
          <w:rFonts w:hint="eastAsia" w:ascii="方正楷体_GBK" w:hAnsi="方正楷体_GBK" w:eastAsia="方正楷体_GBK" w:cs="方正楷体_GBK"/>
          <w:sz w:val="30"/>
          <w:szCs w:val="30"/>
        </w:rPr>
      </w:pPr>
    </w:p>
    <w:p w14:paraId="7B664D3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这必须教导我们这些生活在这后期的人穿上上帝儿女的状况，存敬畏、顺服和感恩。</w:t>
      </w:r>
    </w:p>
    <w:p w14:paraId="16A5F2B1">
      <w:pPr>
        <w:pStyle w:val="3"/>
        <w:spacing w:before="85" w:line="285" w:lineRule="auto"/>
        <w:ind w:firstLine="14"/>
        <w:jc w:val="both"/>
        <w:rPr>
          <w:rFonts w:hint="eastAsia" w:ascii="方正楷体_GBK" w:hAnsi="方正楷体_GBK" w:eastAsia="方正楷体_GBK" w:cs="方正楷体_GBK"/>
          <w:sz w:val="30"/>
          <w:szCs w:val="30"/>
        </w:rPr>
      </w:pPr>
    </w:p>
    <w:p w14:paraId="054712E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alas, among the multitude it is far otherwise.</w:t>
      </w:r>
    </w:p>
    <w:p w14:paraId="07C2ADCB">
      <w:pPr>
        <w:pStyle w:val="3"/>
        <w:spacing w:before="85" w:line="285" w:lineRule="auto"/>
        <w:ind w:firstLine="14"/>
        <w:jc w:val="both"/>
        <w:rPr>
          <w:rFonts w:hint="eastAsia" w:ascii="方正楷体_GBK" w:hAnsi="方正楷体_GBK" w:eastAsia="方正楷体_GBK" w:cs="方正楷体_GBK"/>
          <w:sz w:val="30"/>
          <w:szCs w:val="30"/>
        </w:rPr>
      </w:pPr>
    </w:p>
    <w:p w14:paraId="17371E0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但是，哀哉，在众人中情况大不相同。</w:t>
      </w:r>
    </w:p>
    <w:p w14:paraId="53CFC043">
      <w:pPr>
        <w:pStyle w:val="3"/>
        <w:spacing w:before="85" w:line="285" w:lineRule="auto"/>
        <w:ind w:firstLine="14"/>
        <w:jc w:val="both"/>
        <w:rPr>
          <w:rFonts w:hint="eastAsia" w:ascii="方正楷体_GBK" w:hAnsi="方正楷体_GBK" w:eastAsia="方正楷体_GBK" w:cs="方正楷体_GBK"/>
          <w:sz w:val="30"/>
          <w:szCs w:val="30"/>
        </w:rPr>
      </w:pPr>
    </w:p>
    <w:p w14:paraId="3732792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most live even as atheists in ignorance, according to the lusts of their own hearts.</w:t>
      </w:r>
    </w:p>
    <w:p w14:paraId="3EF39D26">
      <w:pPr>
        <w:pStyle w:val="3"/>
        <w:spacing w:before="85" w:line="285" w:lineRule="auto"/>
        <w:ind w:firstLine="14"/>
        <w:jc w:val="both"/>
        <w:rPr>
          <w:rFonts w:hint="eastAsia" w:ascii="方正楷体_GBK" w:hAnsi="方正楷体_GBK" w:eastAsia="方正楷体_GBK" w:cs="方正楷体_GBK"/>
          <w:sz w:val="30"/>
          <w:szCs w:val="30"/>
        </w:rPr>
      </w:pPr>
    </w:p>
    <w:p w14:paraId="0F7CA74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因为大多数人活得像无神论者一样，无知地按照他们自己内心的情欲而活。</w:t>
      </w:r>
    </w:p>
    <w:p w14:paraId="286D4D01">
      <w:pPr>
        <w:pStyle w:val="3"/>
        <w:spacing w:before="85" w:line="285" w:lineRule="auto"/>
        <w:ind w:firstLine="14"/>
        <w:jc w:val="both"/>
        <w:rPr>
          <w:rFonts w:hint="eastAsia" w:ascii="方正楷体_GBK" w:hAnsi="方正楷体_GBK" w:eastAsia="方正楷体_GBK" w:cs="方正楷体_GBK"/>
          <w:sz w:val="30"/>
          <w:szCs w:val="30"/>
        </w:rPr>
      </w:pPr>
    </w:p>
    <w:p w14:paraId="08E7782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faith and repentance which they profess is but ceremonial faith and repentance.</w:t>
      </w:r>
    </w:p>
    <w:p w14:paraId="54E77D33">
      <w:pPr>
        <w:pStyle w:val="3"/>
        <w:spacing w:before="85" w:line="285" w:lineRule="auto"/>
        <w:ind w:firstLine="14"/>
        <w:jc w:val="both"/>
        <w:rPr>
          <w:rFonts w:hint="eastAsia" w:ascii="方正楷体_GBK" w:hAnsi="方正楷体_GBK" w:eastAsia="方正楷体_GBK" w:cs="方正楷体_GBK"/>
          <w:sz w:val="30"/>
          <w:szCs w:val="30"/>
        </w:rPr>
      </w:pPr>
    </w:p>
    <w:p w14:paraId="1BD390F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他们所宣称的信心和悔改只是仪式性的信心和悔改。</w:t>
      </w:r>
    </w:p>
    <w:p w14:paraId="7D916C21">
      <w:pPr>
        <w:pStyle w:val="3"/>
        <w:spacing w:before="85" w:line="285" w:lineRule="auto"/>
        <w:ind w:firstLine="14"/>
        <w:jc w:val="both"/>
        <w:rPr>
          <w:rFonts w:hint="eastAsia" w:ascii="方正楷体_GBK" w:hAnsi="方正楷体_GBK" w:eastAsia="方正楷体_GBK" w:cs="方正楷体_GBK"/>
          <w:sz w:val="30"/>
          <w:szCs w:val="30"/>
        </w:rPr>
      </w:pPr>
    </w:p>
    <w:p w14:paraId="0A7EE79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whence springs our adoption?</w:t>
      </w:r>
    </w:p>
    <w:p w14:paraId="003D4CF8">
      <w:pPr>
        <w:pStyle w:val="3"/>
        <w:spacing w:before="85" w:line="285" w:lineRule="auto"/>
        <w:ind w:firstLine="14"/>
        <w:jc w:val="both"/>
        <w:rPr>
          <w:rFonts w:hint="eastAsia" w:ascii="方正楷体_GBK" w:hAnsi="方正楷体_GBK" w:eastAsia="方正楷体_GBK" w:cs="方正楷体_GBK"/>
          <w:sz w:val="30"/>
          <w:szCs w:val="30"/>
        </w:rPr>
      </w:pPr>
    </w:p>
    <w:p w14:paraId="6E3B715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第二个问题是，我们的儿子名分从何而来？</w:t>
      </w:r>
    </w:p>
    <w:p w14:paraId="1E590B92">
      <w:pPr>
        <w:pStyle w:val="3"/>
        <w:spacing w:before="85" w:line="285" w:lineRule="auto"/>
        <w:ind w:firstLine="14"/>
        <w:jc w:val="both"/>
        <w:rPr>
          <w:rFonts w:hint="eastAsia" w:ascii="方正楷体_GBK" w:hAnsi="方正楷体_GBK" w:eastAsia="方正楷体_GBK" w:cs="方正楷体_GBK"/>
          <w:sz w:val="30"/>
          <w:szCs w:val="30"/>
        </w:rPr>
      </w:pPr>
    </w:p>
    <w:p w14:paraId="1ADD9B2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answer is plain in the words: from the obedience of the Son, whereby He stood in subjection to the law.</w:t>
      </w:r>
    </w:p>
    <w:p w14:paraId="494FBF19">
      <w:pPr>
        <w:pStyle w:val="3"/>
        <w:spacing w:before="85" w:line="285" w:lineRule="auto"/>
        <w:ind w:firstLine="14"/>
        <w:jc w:val="both"/>
        <w:rPr>
          <w:rFonts w:hint="eastAsia" w:ascii="方正楷体_GBK" w:hAnsi="方正楷体_GBK" w:eastAsia="方正楷体_GBK" w:cs="方正楷体_GBK"/>
          <w:sz w:val="30"/>
          <w:szCs w:val="30"/>
        </w:rPr>
      </w:pPr>
    </w:p>
    <w:p w14:paraId="44DCC0B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答案在这些话中很明确：从子的顺服而来，藉此祂站在律法的顺服中。</w:t>
      </w:r>
    </w:p>
    <w:p w14:paraId="3EAC2589">
      <w:pPr>
        <w:pStyle w:val="3"/>
        <w:spacing w:before="85" w:line="285" w:lineRule="auto"/>
        <w:ind w:firstLine="14"/>
        <w:jc w:val="both"/>
        <w:rPr>
          <w:rFonts w:hint="eastAsia" w:ascii="方正楷体_GBK" w:hAnsi="方正楷体_GBK" w:eastAsia="方正楷体_GBK" w:cs="方正楷体_GBK"/>
          <w:sz w:val="30"/>
          <w:szCs w:val="30"/>
        </w:rPr>
      </w:pPr>
    </w:p>
    <w:p w14:paraId="4ACF7FC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question of all questions is answered, namely, what is that thing by which and for which a sinner is justified before God and saved?</w:t>
      </w:r>
    </w:p>
    <w:p w14:paraId="2B0240BF">
      <w:pPr>
        <w:pStyle w:val="3"/>
        <w:spacing w:before="85" w:line="285" w:lineRule="auto"/>
        <w:ind w:firstLine="14"/>
        <w:jc w:val="both"/>
        <w:rPr>
          <w:rFonts w:hint="eastAsia" w:ascii="方正楷体_GBK" w:hAnsi="方正楷体_GBK" w:eastAsia="方正楷体_GBK" w:cs="方正楷体_GBK"/>
          <w:sz w:val="30"/>
          <w:szCs w:val="30"/>
        </w:rPr>
      </w:pPr>
    </w:p>
    <w:p w14:paraId="031FC14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在此回答了所有问题中的问题，即，罪人凭什么并为了什么在上帝面前被称义并得救？</w:t>
      </w:r>
    </w:p>
    <w:p w14:paraId="096E72C2">
      <w:pPr>
        <w:pStyle w:val="3"/>
        <w:spacing w:before="85" w:line="285" w:lineRule="auto"/>
        <w:ind w:firstLine="14"/>
        <w:jc w:val="both"/>
        <w:rPr>
          <w:rFonts w:hint="eastAsia" w:ascii="方正楷体_GBK" w:hAnsi="方正楷体_GBK" w:eastAsia="方正楷体_GBK" w:cs="方正楷体_GBK"/>
          <w:sz w:val="30"/>
          <w:szCs w:val="30"/>
        </w:rPr>
      </w:pPr>
    </w:p>
    <w:p w14:paraId="5435F18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obedience of the Son of God made man and made under the law for us.</w:t>
      </w:r>
    </w:p>
    <w:p w14:paraId="34E86E5E">
      <w:pPr>
        <w:pStyle w:val="3"/>
        <w:spacing w:before="85" w:line="285" w:lineRule="auto"/>
        <w:ind w:firstLine="14"/>
        <w:jc w:val="both"/>
        <w:rPr>
          <w:rFonts w:hint="eastAsia" w:ascii="方正楷体_GBK" w:hAnsi="方正楷体_GBK" w:eastAsia="方正楷体_GBK" w:cs="方正楷体_GBK"/>
          <w:sz w:val="30"/>
          <w:szCs w:val="30"/>
        </w:rPr>
      </w:pPr>
    </w:p>
    <w:p w14:paraId="31316B0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答：上帝的儿子成为人并为我们置于律法之下的顺服。</w:t>
      </w:r>
    </w:p>
    <w:p w14:paraId="76FB8B65">
      <w:pPr>
        <w:pStyle w:val="3"/>
        <w:spacing w:before="85" w:line="285" w:lineRule="auto"/>
        <w:ind w:firstLine="14"/>
        <w:jc w:val="both"/>
        <w:rPr>
          <w:rFonts w:hint="eastAsia" w:ascii="方正楷体_GBK" w:hAnsi="方正楷体_GBK" w:eastAsia="方正楷体_GBK" w:cs="方正楷体_GBK"/>
          <w:sz w:val="30"/>
          <w:szCs w:val="30"/>
        </w:rPr>
      </w:pPr>
    </w:p>
    <w:p w14:paraId="70F6B62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is it that frees us from under the law and gives us the adoption of sons.</w:t>
      </w:r>
    </w:p>
    <w:p w14:paraId="026AC9CC">
      <w:pPr>
        <w:pStyle w:val="3"/>
        <w:spacing w:before="85" w:line="285" w:lineRule="auto"/>
        <w:ind w:firstLine="14"/>
        <w:jc w:val="both"/>
        <w:rPr>
          <w:rFonts w:hint="eastAsia" w:ascii="方正楷体_GBK" w:hAnsi="方正楷体_GBK" w:eastAsia="方正楷体_GBK" w:cs="方正楷体_GBK"/>
          <w:sz w:val="30"/>
          <w:szCs w:val="30"/>
        </w:rPr>
      </w:pPr>
    </w:p>
    <w:p w14:paraId="2389DEA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因为正是这顺服使我们脱离律法并给予我们儿子的名分。</w:t>
      </w:r>
    </w:p>
    <w:p w14:paraId="535FC001">
      <w:pPr>
        <w:pStyle w:val="3"/>
        <w:spacing w:before="85" w:line="285" w:lineRule="auto"/>
        <w:ind w:firstLine="14"/>
        <w:jc w:val="both"/>
        <w:rPr>
          <w:rFonts w:hint="eastAsia" w:ascii="方正楷体_GBK" w:hAnsi="方正楷体_GBK" w:eastAsia="方正楷体_GBK" w:cs="方正楷体_GBK"/>
          <w:sz w:val="30"/>
          <w:szCs w:val="30"/>
        </w:rPr>
      </w:pPr>
    </w:p>
    <w:p w14:paraId="666D3D5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alone is it, whereby we stand before the tribunal seat of God, which also we are to oppose to the judgment of God, to hell, death, and condemnation.</w:t>
      </w:r>
    </w:p>
    <w:p w14:paraId="19841059">
      <w:pPr>
        <w:pStyle w:val="3"/>
        <w:spacing w:before="85" w:line="285" w:lineRule="auto"/>
        <w:ind w:firstLine="14"/>
        <w:jc w:val="both"/>
        <w:rPr>
          <w:rFonts w:hint="eastAsia" w:ascii="方正楷体_GBK" w:hAnsi="方正楷体_GBK" w:eastAsia="方正楷体_GBK" w:cs="方正楷体_GBK"/>
          <w:sz w:val="30"/>
          <w:szCs w:val="30"/>
        </w:rPr>
      </w:pPr>
    </w:p>
    <w:p w14:paraId="4D0732E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而且唯有这顺服，使我们能站在上帝的审判座前，我们也要用它来抵挡上帝的审判、地狱、死亡和定罪。</w:t>
      </w:r>
    </w:p>
    <w:p w14:paraId="162D84EA">
      <w:pPr>
        <w:pStyle w:val="3"/>
        <w:spacing w:before="85" w:line="285" w:lineRule="auto"/>
        <w:ind w:firstLine="14"/>
        <w:jc w:val="both"/>
        <w:rPr>
          <w:rFonts w:hint="eastAsia" w:ascii="方正楷体_GBK" w:hAnsi="方正楷体_GBK" w:eastAsia="方正楷体_GBK" w:cs="方正楷体_GBK"/>
          <w:sz w:val="30"/>
          <w:szCs w:val="30"/>
        </w:rPr>
      </w:pPr>
    </w:p>
    <w:p w14:paraId="204E142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our common people err that look to be saved by their good deeds, that is, by their good meaning and dealing.</w:t>
      </w:r>
    </w:p>
    <w:p w14:paraId="4A48DB09">
      <w:pPr>
        <w:pStyle w:val="3"/>
        <w:spacing w:before="85" w:line="285" w:lineRule="auto"/>
        <w:ind w:firstLine="14"/>
        <w:jc w:val="both"/>
        <w:rPr>
          <w:rFonts w:hint="eastAsia" w:ascii="方正楷体_GBK" w:hAnsi="方正楷体_GBK" w:eastAsia="方正楷体_GBK" w:cs="方正楷体_GBK"/>
          <w:sz w:val="30"/>
          <w:szCs w:val="30"/>
        </w:rPr>
      </w:pPr>
    </w:p>
    <w:p w14:paraId="44B0F5D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因此我们的普通人错了，他们期望靠他们的善行得救，即靠他们的良好意愿和行为。</w:t>
      </w:r>
    </w:p>
    <w:p w14:paraId="4D0BF6BE">
      <w:pPr>
        <w:pStyle w:val="3"/>
        <w:spacing w:before="85" w:line="285" w:lineRule="auto"/>
        <w:ind w:firstLine="14"/>
        <w:jc w:val="both"/>
        <w:rPr>
          <w:rFonts w:hint="eastAsia" w:ascii="方正楷体_GBK" w:hAnsi="方正楷体_GBK" w:eastAsia="方正楷体_GBK" w:cs="方正楷体_GBK"/>
          <w:sz w:val="30"/>
          <w:szCs w:val="30"/>
        </w:rPr>
      </w:pPr>
    </w:p>
    <w:p w14:paraId="674B8BD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thus tread the blood of Christ under their own feet, and become Jesuses or saviors to themselves.</w:t>
      </w:r>
    </w:p>
    <w:p w14:paraId="60731E48">
      <w:pPr>
        <w:pStyle w:val="3"/>
        <w:spacing w:before="85" w:line="285" w:lineRule="auto"/>
        <w:ind w:firstLine="14"/>
        <w:jc w:val="both"/>
        <w:rPr>
          <w:rFonts w:hint="eastAsia" w:ascii="方正楷体_GBK" w:hAnsi="方正楷体_GBK" w:eastAsia="方正楷体_GBK" w:cs="方正楷体_GBK"/>
          <w:sz w:val="30"/>
          <w:szCs w:val="30"/>
        </w:rPr>
      </w:pPr>
    </w:p>
    <w:p w14:paraId="6D08218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他们因此将基督的血踩在自己的脚下，并成为自己的耶稣或救主。</w:t>
      </w:r>
    </w:p>
    <w:p w14:paraId="547A60FE">
      <w:pPr>
        <w:pStyle w:val="3"/>
        <w:spacing w:before="85" w:line="285" w:lineRule="auto"/>
        <w:ind w:firstLine="14"/>
        <w:jc w:val="both"/>
        <w:rPr>
          <w:rFonts w:hint="eastAsia" w:ascii="方正楷体_GBK" w:hAnsi="方正楷体_GBK" w:eastAsia="方正楷体_GBK" w:cs="方正楷体_GBK"/>
          <w:sz w:val="30"/>
          <w:szCs w:val="30"/>
        </w:rPr>
      </w:pPr>
    </w:p>
    <w:p w14:paraId="5453928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err that teach justification by the essential justice of the Godhead of the Son.</w:t>
      </w:r>
    </w:p>
    <w:p w14:paraId="31E76C8E">
      <w:pPr>
        <w:pStyle w:val="3"/>
        <w:spacing w:before="85" w:line="285" w:lineRule="auto"/>
        <w:ind w:firstLine="14"/>
        <w:jc w:val="both"/>
        <w:rPr>
          <w:rFonts w:hint="eastAsia" w:ascii="方正楷体_GBK" w:hAnsi="方正楷体_GBK" w:eastAsia="方正楷体_GBK" w:cs="方正楷体_GBK"/>
          <w:sz w:val="30"/>
          <w:szCs w:val="30"/>
        </w:rPr>
      </w:pPr>
    </w:p>
    <w:p w14:paraId="478D69A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第二，那些教导靠子的神性的本质公义称义的人错了。</w:t>
      </w:r>
    </w:p>
    <w:p w14:paraId="315ACD15">
      <w:pPr>
        <w:pStyle w:val="3"/>
        <w:spacing w:before="85" w:line="285" w:lineRule="auto"/>
        <w:ind w:firstLine="14"/>
        <w:jc w:val="both"/>
        <w:rPr>
          <w:rFonts w:hint="eastAsia" w:ascii="方正楷体_GBK" w:hAnsi="方正楷体_GBK" w:eastAsia="方正楷体_GBK" w:cs="方正楷体_GBK"/>
          <w:sz w:val="30"/>
          <w:szCs w:val="30"/>
        </w:rPr>
      </w:pPr>
    </w:p>
    <w:p w14:paraId="1636902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it is incommunicable.</w:t>
      </w:r>
    </w:p>
    <w:p w14:paraId="5F9D0361">
      <w:pPr>
        <w:pStyle w:val="3"/>
        <w:spacing w:before="85" w:line="285" w:lineRule="auto"/>
        <w:ind w:firstLine="14"/>
        <w:jc w:val="both"/>
        <w:rPr>
          <w:rFonts w:hint="eastAsia" w:ascii="方正楷体_GBK" w:hAnsi="方正楷体_GBK" w:eastAsia="方正楷体_GBK" w:cs="方正楷体_GBK"/>
          <w:sz w:val="30"/>
          <w:szCs w:val="30"/>
        </w:rPr>
      </w:pPr>
    </w:p>
    <w:p w14:paraId="43BA4D6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因为那是不可传递的。</w:t>
      </w:r>
    </w:p>
    <w:p w14:paraId="67A1FF8D">
      <w:pPr>
        <w:pStyle w:val="3"/>
        <w:spacing w:before="85" w:line="285" w:lineRule="auto"/>
        <w:ind w:firstLine="14"/>
        <w:jc w:val="both"/>
        <w:rPr>
          <w:rFonts w:hint="eastAsia" w:ascii="方正楷体_GBK" w:hAnsi="方正楷体_GBK" w:eastAsia="方正楷体_GBK" w:cs="方正楷体_GBK"/>
          <w:sz w:val="30"/>
          <w:szCs w:val="30"/>
        </w:rPr>
      </w:pPr>
    </w:p>
    <w:p w14:paraId="2AB542A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which are justified by it are also deified.</w:t>
      </w:r>
    </w:p>
    <w:p w14:paraId="6C6ED4DA">
      <w:pPr>
        <w:pStyle w:val="3"/>
        <w:spacing w:before="85" w:line="285" w:lineRule="auto"/>
        <w:ind w:firstLine="14"/>
        <w:jc w:val="both"/>
        <w:rPr>
          <w:rFonts w:hint="eastAsia" w:ascii="方正楷体_GBK" w:hAnsi="方正楷体_GBK" w:eastAsia="方正楷体_GBK" w:cs="方正楷体_GBK"/>
          <w:sz w:val="30"/>
          <w:szCs w:val="30"/>
        </w:rPr>
      </w:pPr>
    </w:p>
    <w:p w14:paraId="5A54D60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而那些靠它称义的人也被神化了。</w:t>
      </w:r>
    </w:p>
    <w:p w14:paraId="2283243D">
      <w:pPr>
        <w:pStyle w:val="3"/>
        <w:spacing w:before="85" w:line="285" w:lineRule="auto"/>
        <w:ind w:firstLine="14"/>
        <w:jc w:val="both"/>
        <w:rPr>
          <w:rFonts w:hint="eastAsia" w:ascii="方正楷体_GBK" w:hAnsi="方正楷体_GBK" w:eastAsia="方正楷体_GBK" w:cs="方正楷体_GBK"/>
          <w:sz w:val="30"/>
          <w:szCs w:val="30"/>
        </w:rPr>
      </w:pPr>
    </w:p>
    <w:p w14:paraId="36C5305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papist errs which teaches justification partly by remission of sins and partly by that which we call inward sanctification, which is imperfect and mixed in this life with our corruption, and therefore unfit to absolve and acquit us before God.</w:t>
      </w:r>
    </w:p>
    <w:p w14:paraId="31CB29D8">
      <w:pPr>
        <w:pStyle w:val="3"/>
        <w:spacing w:before="85" w:line="285" w:lineRule="auto"/>
        <w:ind w:firstLine="14"/>
        <w:jc w:val="both"/>
        <w:rPr>
          <w:rFonts w:hint="eastAsia" w:ascii="方正楷体_GBK" w:hAnsi="方正楷体_GBK" w:eastAsia="方正楷体_GBK" w:cs="方正楷体_GBK"/>
          <w:sz w:val="30"/>
          <w:szCs w:val="30"/>
        </w:rPr>
      </w:pPr>
    </w:p>
    <w:p w14:paraId="68A8234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第三，天主教徒错了，他们教导称义部分是通过罪的赦免，部分是通过我们所称的内在成圣，这在今生是不完全的，并与我们的败坏混合，因此不适合在上帝面前使我们得到赦免和释放。</w:t>
      </w:r>
    </w:p>
    <w:p w14:paraId="573654DE">
      <w:pPr>
        <w:pStyle w:val="3"/>
        <w:spacing w:before="85" w:line="285" w:lineRule="auto"/>
        <w:ind w:firstLine="14"/>
        <w:jc w:val="both"/>
        <w:rPr>
          <w:rFonts w:hint="eastAsia" w:ascii="方正楷体_GBK" w:hAnsi="方正楷体_GBK" w:eastAsia="方正楷体_GBK" w:cs="方正楷体_GBK"/>
          <w:sz w:val="30"/>
          <w:szCs w:val="30"/>
        </w:rPr>
      </w:pPr>
    </w:p>
    <w:p w14:paraId="12D3EE5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what must we do that we may be justified and saved by this obedience of the mediator?</w:t>
      </w:r>
    </w:p>
    <w:p w14:paraId="40622B6E">
      <w:pPr>
        <w:pStyle w:val="3"/>
        <w:spacing w:before="85" w:line="285" w:lineRule="auto"/>
        <w:ind w:firstLine="14"/>
        <w:jc w:val="both"/>
        <w:rPr>
          <w:rFonts w:hint="eastAsia" w:ascii="方正楷体_GBK" w:hAnsi="方正楷体_GBK" w:eastAsia="方正楷体_GBK" w:cs="方正楷体_GBK"/>
          <w:sz w:val="30"/>
          <w:szCs w:val="30"/>
        </w:rPr>
      </w:pPr>
    </w:p>
    <w:p w14:paraId="37A438B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可能有人会说，我们必须做什么才能通过这中保的顺服得称义并得救？</w:t>
      </w:r>
    </w:p>
    <w:p w14:paraId="5546AA9B">
      <w:pPr>
        <w:pStyle w:val="3"/>
        <w:spacing w:before="85" w:line="285" w:lineRule="auto"/>
        <w:ind w:firstLine="14"/>
        <w:jc w:val="both"/>
        <w:rPr>
          <w:rFonts w:hint="eastAsia" w:ascii="方正楷体_GBK" w:hAnsi="方正楷体_GBK" w:eastAsia="方正楷体_GBK" w:cs="方正楷体_GBK"/>
          <w:sz w:val="30"/>
          <w:szCs w:val="30"/>
        </w:rPr>
      </w:pPr>
    </w:p>
    <w:p w14:paraId="79B4565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the Old Testament, when a man had sinned, he brought a sheep or an ox to the door of the tabernacle, and when the priest cut the throat of it, the party laid his hand upon the head of it (Ex. 29:10).</w:t>
      </w:r>
    </w:p>
    <w:p w14:paraId="6908C585">
      <w:pPr>
        <w:pStyle w:val="3"/>
        <w:spacing w:before="85" w:line="285" w:lineRule="auto"/>
        <w:ind w:firstLine="14"/>
        <w:jc w:val="both"/>
        <w:rPr>
          <w:rFonts w:hint="eastAsia" w:ascii="方正楷体_GBK" w:hAnsi="方正楷体_GBK" w:eastAsia="方正楷体_GBK" w:cs="方正楷体_GBK"/>
          <w:sz w:val="30"/>
          <w:szCs w:val="30"/>
        </w:rPr>
      </w:pPr>
    </w:p>
    <w:p w14:paraId="2E62107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答：在旧约中，当一个人犯罪时，他带一只羊或一头牛到帐幕门口，当祭司割开它的喉咙时，当事人将手按在它的头上（出29:10）。</w:t>
      </w:r>
    </w:p>
    <w:p w14:paraId="029954E1">
      <w:pPr>
        <w:pStyle w:val="3"/>
        <w:spacing w:before="85" w:line="285" w:lineRule="auto"/>
        <w:ind w:firstLine="14"/>
        <w:jc w:val="both"/>
        <w:rPr>
          <w:rFonts w:hint="eastAsia" w:ascii="方正楷体_GBK" w:hAnsi="方正楷体_GBK" w:eastAsia="方正楷体_GBK" w:cs="方正楷体_GBK"/>
          <w:sz w:val="30"/>
          <w:szCs w:val="30"/>
        </w:rPr>
      </w:pPr>
    </w:p>
    <w:p w14:paraId="552DA0E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hereby he signified that the beast had done no hurt and that he as a guilty malefactor had deserved death.</w:t>
      </w:r>
    </w:p>
    <w:p w14:paraId="4B75E9D0">
      <w:pPr>
        <w:pStyle w:val="3"/>
        <w:spacing w:before="85" w:line="285" w:lineRule="auto"/>
        <w:ind w:firstLine="14"/>
        <w:jc w:val="both"/>
        <w:rPr>
          <w:rFonts w:hint="eastAsia" w:ascii="方正楷体_GBK" w:hAnsi="方正楷体_GBK" w:eastAsia="方正楷体_GBK" w:cs="方正楷体_GBK"/>
          <w:sz w:val="30"/>
          <w:szCs w:val="30"/>
        </w:rPr>
      </w:pPr>
    </w:p>
    <w:p w14:paraId="2AC489C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借此他表明那兽没有做任何伤害，而他作为有罪的罪犯应该死。</w:t>
      </w:r>
    </w:p>
    <w:p w14:paraId="584C4578">
      <w:pPr>
        <w:pStyle w:val="3"/>
        <w:spacing w:before="85" w:line="285" w:lineRule="auto"/>
        <w:ind w:firstLine="14"/>
        <w:jc w:val="both"/>
        <w:rPr>
          <w:rFonts w:hint="eastAsia" w:ascii="方正楷体_GBK" w:hAnsi="方正楷体_GBK" w:eastAsia="方正楷体_GBK" w:cs="方正楷体_GBK"/>
          <w:sz w:val="30"/>
          <w:szCs w:val="30"/>
        </w:rPr>
      </w:pPr>
    </w:p>
    <w:p w14:paraId="21991A5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all this was done in figure.</w:t>
      </w:r>
    </w:p>
    <w:p w14:paraId="66F69870">
      <w:pPr>
        <w:pStyle w:val="3"/>
        <w:spacing w:before="85" w:line="285" w:lineRule="auto"/>
        <w:ind w:firstLine="14"/>
        <w:jc w:val="both"/>
        <w:rPr>
          <w:rFonts w:hint="eastAsia" w:ascii="方正楷体_GBK" w:hAnsi="方正楷体_GBK" w:eastAsia="方正楷体_GBK" w:cs="方正楷体_GBK"/>
          <w:sz w:val="30"/>
          <w:szCs w:val="30"/>
        </w:rPr>
      </w:pPr>
    </w:p>
    <w:p w14:paraId="6B41036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现在这一切都是形象性地完成的。</w:t>
      </w:r>
    </w:p>
    <w:p w14:paraId="0B376E16">
      <w:pPr>
        <w:pStyle w:val="3"/>
        <w:spacing w:before="85" w:line="285" w:lineRule="auto"/>
        <w:ind w:firstLine="14"/>
        <w:jc w:val="both"/>
        <w:rPr>
          <w:rFonts w:hint="eastAsia" w:ascii="方正楷体_GBK" w:hAnsi="方正楷体_GBK" w:eastAsia="方正楷体_GBK" w:cs="方正楷体_GBK"/>
          <w:sz w:val="30"/>
          <w:szCs w:val="30"/>
        </w:rPr>
      </w:pPr>
    </w:p>
    <w:p w14:paraId="0E68888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teaches us that we miserable sinners must come to God; that we must bring our sacrifice with us, namely, the lamb of God, which is the Son of God made man and made under the law; that we must present this lamb and the oblation thereof to the Father for us, laying our hands on the head of it—that is, confessing our guiltiness and that we have fully deserved death and perdition from the presence of God.</w:t>
      </w:r>
    </w:p>
    <w:p w14:paraId="741DAA93">
      <w:pPr>
        <w:pStyle w:val="3"/>
        <w:spacing w:before="85" w:line="285" w:lineRule="auto"/>
        <w:ind w:firstLine="14"/>
        <w:jc w:val="both"/>
        <w:rPr>
          <w:rFonts w:hint="eastAsia" w:ascii="方正楷体_GBK" w:hAnsi="方正楷体_GBK" w:eastAsia="方正楷体_GBK" w:cs="方正楷体_GBK"/>
          <w:sz w:val="30"/>
          <w:szCs w:val="30"/>
        </w:rPr>
      </w:pPr>
    </w:p>
    <w:p w14:paraId="7A3727C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教导我们这些可怜的罪人必须来到上帝面前；我们必须带着我们的祭物，即上帝的羔羊，就是成为人并置于律法之下的上帝儿子；我们必须将这羔羊和它的献祭呈现给父为我们，将我们的手按在它的头上——即，承认我们的罪过，以及我们完全应得从上帝面前受的死亡和灭亡。</w:t>
      </w:r>
    </w:p>
    <w:p w14:paraId="219BAEE8">
      <w:pPr>
        <w:pStyle w:val="3"/>
        <w:spacing w:before="85" w:line="285" w:lineRule="auto"/>
        <w:ind w:firstLine="14"/>
        <w:jc w:val="both"/>
        <w:rPr>
          <w:rFonts w:hint="eastAsia" w:ascii="方正楷体_GBK" w:hAnsi="方正楷体_GBK" w:eastAsia="方正楷体_GBK" w:cs="方正楷体_GBK"/>
          <w:sz w:val="30"/>
          <w:szCs w:val="30"/>
        </w:rPr>
      </w:pPr>
    </w:p>
    <w:p w14:paraId="4F8CD86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last place, we must entreat the Lord to accept the blood of the lamb for us, and the whole obedience of the mediator.</w:t>
      </w:r>
    </w:p>
    <w:p w14:paraId="4310645F">
      <w:pPr>
        <w:pStyle w:val="3"/>
        <w:spacing w:before="85" w:line="285" w:lineRule="auto"/>
        <w:ind w:firstLine="14"/>
        <w:jc w:val="both"/>
        <w:rPr>
          <w:rFonts w:hint="eastAsia" w:ascii="方正楷体_GBK" w:hAnsi="方正楷体_GBK" w:eastAsia="方正楷体_GBK" w:cs="方正楷体_GBK"/>
          <w:sz w:val="30"/>
          <w:szCs w:val="30"/>
        </w:rPr>
      </w:pPr>
    </w:p>
    <w:p w14:paraId="58B597C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最后，我们必须恳求主为我们接受羔羊的血，以及中保的全部顺服。</w:t>
      </w:r>
    </w:p>
    <w:p w14:paraId="0B5E70D4">
      <w:pPr>
        <w:pStyle w:val="3"/>
        <w:spacing w:before="85" w:line="285" w:lineRule="auto"/>
        <w:ind w:firstLine="14"/>
        <w:jc w:val="both"/>
        <w:rPr>
          <w:rFonts w:hint="eastAsia" w:ascii="方正楷体_GBK" w:hAnsi="方正楷体_GBK" w:eastAsia="方正楷体_GBK" w:cs="方正楷体_GBK"/>
          <w:sz w:val="30"/>
          <w:szCs w:val="30"/>
        </w:rPr>
      </w:pPr>
    </w:p>
    <w:p w14:paraId="05D7228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shall we be justified and saved.</w:t>
      </w:r>
    </w:p>
    <w:p w14:paraId="727E8992">
      <w:pPr>
        <w:pStyle w:val="3"/>
        <w:spacing w:before="85" w:line="285" w:lineRule="auto"/>
        <w:ind w:firstLine="14"/>
        <w:jc w:val="both"/>
        <w:rPr>
          <w:rFonts w:hint="eastAsia" w:ascii="方正楷体_GBK" w:hAnsi="方正楷体_GBK" w:eastAsia="方正楷体_GBK" w:cs="方正楷体_GBK"/>
          <w:sz w:val="30"/>
          <w:szCs w:val="30"/>
        </w:rPr>
      </w:pPr>
    </w:p>
    <w:p w14:paraId="7FA53DB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这样我们将被称义并得救。</w:t>
      </w:r>
    </w:p>
    <w:p w14:paraId="44DF433C">
      <w:pPr>
        <w:pStyle w:val="3"/>
        <w:spacing w:before="85" w:line="285" w:lineRule="auto"/>
        <w:ind w:firstLine="14"/>
        <w:jc w:val="both"/>
        <w:rPr>
          <w:rFonts w:hint="eastAsia" w:ascii="方正楷体_GBK" w:hAnsi="方正楷体_GBK" w:eastAsia="方正楷体_GBK" w:cs="方正楷体_GBK"/>
          <w:sz w:val="30"/>
          <w:szCs w:val="30"/>
        </w:rPr>
      </w:pPr>
    </w:p>
    <w:p w14:paraId="7701919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will say, I will therefore do this when I am dying.</w:t>
      </w:r>
    </w:p>
    <w:p w14:paraId="32ED730D">
      <w:pPr>
        <w:pStyle w:val="3"/>
        <w:spacing w:before="85" w:line="285" w:lineRule="auto"/>
        <w:ind w:firstLine="14"/>
        <w:jc w:val="both"/>
        <w:rPr>
          <w:rFonts w:hint="eastAsia" w:ascii="方正楷体_GBK" w:hAnsi="方正楷体_GBK" w:eastAsia="方正楷体_GBK" w:cs="方正楷体_GBK"/>
          <w:sz w:val="30"/>
          <w:szCs w:val="30"/>
        </w:rPr>
      </w:pPr>
    </w:p>
    <w:p w14:paraId="1021233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你会说，我将在我临死时才这样做。</w:t>
      </w:r>
    </w:p>
    <w:p w14:paraId="33D4D1C2">
      <w:pPr>
        <w:pStyle w:val="3"/>
        <w:spacing w:before="85" w:line="285" w:lineRule="auto"/>
        <w:ind w:firstLine="14"/>
        <w:jc w:val="both"/>
        <w:rPr>
          <w:rFonts w:hint="eastAsia" w:ascii="方正楷体_GBK" w:hAnsi="方正楷体_GBK" w:eastAsia="方正楷体_GBK" w:cs="方正楷体_GBK"/>
          <w:sz w:val="30"/>
          <w:szCs w:val="30"/>
        </w:rPr>
      </w:pPr>
    </w:p>
    <w:p w14:paraId="055D0FC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 again, let it be your daily exercise to the very death.</w:t>
      </w:r>
    </w:p>
    <w:p w14:paraId="12FCC425">
      <w:pPr>
        <w:pStyle w:val="3"/>
        <w:spacing w:before="85" w:line="285" w:lineRule="auto"/>
        <w:ind w:firstLine="14"/>
        <w:jc w:val="both"/>
        <w:rPr>
          <w:rFonts w:hint="eastAsia" w:ascii="方正楷体_GBK" w:hAnsi="方正楷体_GBK" w:eastAsia="方正楷体_GBK" w:cs="方正楷体_GBK"/>
          <w:sz w:val="30"/>
          <w:szCs w:val="30"/>
        </w:rPr>
      </w:pPr>
    </w:p>
    <w:p w14:paraId="7B32B66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我再说，让它成为你直到死亡的每日操练。</w:t>
      </w:r>
    </w:p>
    <w:p w14:paraId="1F2B64B9">
      <w:pPr>
        <w:pStyle w:val="3"/>
        <w:spacing w:before="85" w:line="285" w:lineRule="auto"/>
        <w:ind w:firstLine="14"/>
        <w:jc w:val="both"/>
        <w:rPr>
          <w:rFonts w:hint="eastAsia" w:ascii="方正楷体_GBK" w:hAnsi="方正楷体_GBK" w:eastAsia="方正楷体_GBK" w:cs="方正楷体_GBK"/>
          <w:sz w:val="30"/>
          <w:szCs w:val="30"/>
        </w:rPr>
      </w:pPr>
    </w:p>
    <w:p w14:paraId="002FC44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were seven years in learning your trade; think not therefore in an hour or two to work your reconciliation with God.</w:t>
      </w:r>
    </w:p>
    <w:p w14:paraId="7C25C011">
      <w:pPr>
        <w:pStyle w:val="3"/>
        <w:spacing w:before="85" w:line="285" w:lineRule="auto"/>
        <w:ind w:firstLine="14"/>
        <w:jc w:val="both"/>
        <w:rPr>
          <w:rFonts w:hint="eastAsia" w:ascii="方正楷体_GBK" w:hAnsi="方正楷体_GBK" w:eastAsia="方正楷体_GBK" w:cs="方正楷体_GBK"/>
          <w:sz w:val="30"/>
          <w:szCs w:val="30"/>
        </w:rPr>
      </w:pPr>
    </w:p>
    <w:p w14:paraId="784FEE8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你花了七年学习你的手艺；因此不要认为你可以在一两个小时内完成与上帝的和好。</w:t>
      </w:r>
    </w:p>
    <w:p w14:paraId="3316DD28">
      <w:pPr>
        <w:pStyle w:val="3"/>
        <w:spacing w:before="85" w:line="285" w:lineRule="auto"/>
        <w:ind w:firstLine="14"/>
        <w:jc w:val="both"/>
        <w:rPr>
          <w:rFonts w:hint="eastAsia" w:ascii="方正楷体_GBK" w:hAnsi="方正楷体_GBK" w:eastAsia="方正楷体_GBK" w:cs="方正楷体_GBK"/>
          <w:sz w:val="30"/>
          <w:szCs w:val="30"/>
        </w:rPr>
      </w:pPr>
    </w:p>
    <w:p w14:paraId="2FCA562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thou art many years in learning such things as are done by the strength of nature, think not to attain to things above nature, when and how you will.</w:t>
      </w:r>
    </w:p>
    <w:p w14:paraId="19CC5FD4">
      <w:pPr>
        <w:pStyle w:val="3"/>
        <w:spacing w:before="85" w:line="285" w:lineRule="auto"/>
        <w:ind w:firstLine="14"/>
        <w:jc w:val="both"/>
        <w:rPr>
          <w:rFonts w:hint="eastAsia" w:ascii="方正楷体_GBK" w:hAnsi="方正楷体_GBK" w:eastAsia="方正楷体_GBK" w:cs="方正楷体_GBK"/>
          <w:sz w:val="30"/>
          <w:szCs w:val="30"/>
        </w:rPr>
      </w:pPr>
    </w:p>
    <w:p w14:paraId="753B4F7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如果你花了很多年学习那些靠自然力量完成的事，不要认为你可以随时随意地获得超自然的事。</w:t>
      </w:r>
    </w:p>
    <w:p w14:paraId="3A1E8A64">
      <w:pPr>
        <w:pStyle w:val="3"/>
        <w:spacing w:before="85" w:line="285" w:lineRule="auto"/>
        <w:ind w:firstLine="14"/>
        <w:jc w:val="both"/>
        <w:rPr>
          <w:rFonts w:hint="eastAsia" w:ascii="方正楷体_GBK" w:hAnsi="方正楷体_GBK" w:eastAsia="方正楷体_GBK" w:cs="方正楷体_GBK"/>
          <w:sz w:val="30"/>
          <w:szCs w:val="30"/>
        </w:rPr>
      </w:pPr>
    </w:p>
    <w:p w14:paraId="385A13D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rule received of all men, that they must bless themselves.</w:t>
      </w:r>
    </w:p>
    <w:p w14:paraId="6CFCDD1E">
      <w:pPr>
        <w:pStyle w:val="3"/>
        <w:spacing w:before="85" w:line="285" w:lineRule="auto"/>
        <w:ind w:firstLine="14"/>
        <w:jc w:val="both"/>
        <w:rPr>
          <w:rFonts w:hint="eastAsia" w:ascii="方正楷体_GBK" w:hAnsi="方正楷体_GBK" w:eastAsia="方正楷体_GBK" w:cs="方正楷体_GBK"/>
          <w:sz w:val="30"/>
          <w:szCs w:val="30"/>
        </w:rPr>
      </w:pPr>
    </w:p>
    <w:p w14:paraId="4126CA6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所有人都接受的规则是，他们必须祝福自己。</w:t>
      </w:r>
    </w:p>
    <w:p w14:paraId="71A3099C">
      <w:pPr>
        <w:pStyle w:val="3"/>
        <w:spacing w:before="85" w:line="285" w:lineRule="auto"/>
        <w:ind w:firstLine="14"/>
        <w:jc w:val="both"/>
        <w:rPr>
          <w:rFonts w:hint="eastAsia" w:ascii="方正楷体_GBK" w:hAnsi="方正楷体_GBK" w:eastAsia="方正楷体_GBK" w:cs="方正楷体_GBK"/>
          <w:sz w:val="30"/>
          <w:szCs w:val="30"/>
        </w:rPr>
      </w:pPr>
    </w:p>
    <w:p w14:paraId="1257A88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right way to bless thyself is to plead guilty before God and to entreat Him to accept the obedience of the mediator for you.</w:t>
      </w:r>
    </w:p>
    <w:p w14:paraId="75EF503E">
      <w:pPr>
        <w:pStyle w:val="3"/>
        <w:spacing w:before="85" w:line="285" w:lineRule="auto"/>
        <w:ind w:firstLine="14"/>
        <w:jc w:val="both"/>
        <w:rPr>
          <w:rFonts w:hint="eastAsia" w:ascii="方正楷体_GBK" w:hAnsi="方正楷体_GBK" w:eastAsia="方正楷体_GBK" w:cs="方正楷体_GBK"/>
          <w:sz w:val="30"/>
          <w:szCs w:val="30"/>
        </w:rPr>
      </w:pPr>
    </w:p>
    <w:p w14:paraId="6377DE5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现在祝福自己的正确方式是在上帝面前认罪并恳求祂接受中保的顺服为你。</w:t>
      </w:r>
    </w:p>
    <w:p w14:paraId="4643087E">
      <w:pPr>
        <w:pStyle w:val="3"/>
        <w:spacing w:before="85" w:line="285" w:lineRule="auto"/>
        <w:ind w:firstLine="14"/>
        <w:jc w:val="both"/>
        <w:rPr>
          <w:rFonts w:hint="eastAsia" w:ascii="方正楷体_GBK" w:hAnsi="方正楷体_GBK" w:eastAsia="方正楷体_GBK" w:cs="方正楷体_GBK"/>
          <w:sz w:val="30"/>
          <w:szCs w:val="30"/>
        </w:rPr>
      </w:pPr>
    </w:p>
    <w:p w14:paraId="3AD4A08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Verse 6.</w:t>
      </w:r>
    </w:p>
    <w:p w14:paraId="10B33B73">
      <w:pPr>
        <w:pStyle w:val="3"/>
        <w:spacing w:before="85" w:line="285" w:lineRule="auto"/>
        <w:ind w:firstLine="14"/>
        <w:jc w:val="both"/>
        <w:rPr>
          <w:rFonts w:hint="eastAsia" w:ascii="方正楷体_GBK" w:hAnsi="方正楷体_GBK" w:eastAsia="方正楷体_GBK" w:cs="方正楷体_GBK"/>
          <w:sz w:val="30"/>
          <w:szCs w:val="30"/>
        </w:rPr>
      </w:pPr>
    </w:p>
    <w:p w14:paraId="1097428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第6节。</w:t>
      </w:r>
    </w:p>
    <w:p w14:paraId="549F018C">
      <w:pPr>
        <w:pStyle w:val="3"/>
        <w:spacing w:before="85" w:line="285" w:lineRule="auto"/>
        <w:ind w:firstLine="14"/>
        <w:jc w:val="both"/>
        <w:rPr>
          <w:rFonts w:hint="eastAsia" w:ascii="方正楷体_GBK" w:hAnsi="方正楷体_GBK" w:eastAsia="方正楷体_GBK" w:cs="方正楷体_GBK"/>
          <w:sz w:val="30"/>
          <w:szCs w:val="30"/>
        </w:rPr>
      </w:pPr>
    </w:p>
    <w:p w14:paraId="7543CC4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"Sons"—that is, such as enjoy the liberty of sins.</w:t>
      </w:r>
    </w:p>
    <w:p w14:paraId="717BF3EB">
      <w:pPr>
        <w:pStyle w:val="3"/>
        <w:spacing w:before="85" w:line="285" w:lineRule="auto"/>
        <w:ind w:firstLine="14"/>
        <w:jc w:val="both"/>
        <w:rPr>
          <w:rFonts w:hint="eastAsia" w:ascii="方正楷体_GBK" w:hAnsi="方正楷体_GBK" w:eastAsia="方正楷体_GBK" w:cs="方正楷体_GBK"/>
          <w:sz w:val="30"/>
          <w:szCs w:val="30"/>
        </w:rPr>
      </w:pPr>
    </w:p>
    <w:p w14:paraId="3F1206F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"儿子"——即那些享受罪的自由的人。</w:t>
      </w:r>
    </w:p>
    <w:p w14:paraId="4C9A1E0C">
      <w:pPr>
        <w:pStyle w:val="3"/>
        <w:spacing w:before="85" w:line="285" w:lineRule="auto"/>
        <w:ind w:firstLine="14"/>
        <w:jc w:val="both"/>
        <w:rPr>
          <w:rFonts w:hint="eastAsia" w:ascii="方正楷体_GBK" w:hAnsi="方正楷体_GBK" w:eastAsia="方正楷体_GBK" w:cs="方正楷体_GBK"/>
          <w:sz w:val="30"/>
          <w:szCs w:val="30"/>
        </w:rPr>
      </w:pPr>
    </w:p>
    <w:p w14:paraId="200E94B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"Sent forth"—a speech borrowed from ambassadors which are set forth with instructions, what they shall say or do.</w:t>
      </w:r>
    </w:p>
    <w:p w14:paraId="7E22DED3">
      <w:pPr>
        <w:pStyle w:val="3"/>
        <w:spacing w:before="85" w:line="285" w:lineRule="auto"/>
        <w:ind w:firstLine="14"/>
        <w:jc w:val="both"/>
        <w:rPr>
          <w:rFonts w:hint="eastAsia" w:ascii="方正楷体_GBK" w:hAnsi="方正楷体_GBK" w:eastAsia="方正楷体_GBK" w:cs="方正楷体_GBK"/>
          <w:sz w:val="30"/>
          <w:szCs w:val="30"/>
        </w:rPr>
      </w:pPr>
    </w:p>
    <w:p w14:paraId="3B1D1E0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"差遣"——借用于大使的说法，他们被差派并带着指示，他们应该说什么或做什么。</w:t>
      </w:r>
    </w:p>
    <w:p w14:paraId="2EA6F662">
      <w:pPr>
        <w:pStyle w:val="3"/>
        <w:spacing w:before="85" w:line="285" w:lineRule="auto"/>
        <w:ind w:firstLine="14"/>
        <w:jc w:val="both"/>
        <w:rPr>
          <w:rFonts w:hint="eastAsia" w:ascii="方正楷体_GBK" w:hAnsi="方正楷体_GBK" w:eastAsia="方正楷体_GBK" w:cs="方正楷体_GBK"/>
          <w:sz w:val="30"/>
          <w:szCs w:val="30"/>
        </w:rPr>
      </w:pPr>
    </w:p>
    <w:p w14:paraId="3553CAB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signifies that the Spirit reveals nothing but that which is the will of the Father and Son (John 16:14).</w:t>
      </w:r>
    </w:p>
    <w:p w14:paraId="4B2D1F96">
      <w:pPr>
        <w:pStyle w:val="3"/>
        <w:spacing w:before="85" w:line="285" w:lineRule="auto"/>
        <w:ind w:firstLine="14"/>
        <w:jc w:val="both"/>
        <w:rPr>
          <w:rFonts w:hint="eastAsia" w:ascii="方正楷体_GBK" w:hAnsi="方正楷体_GBK" w:eastAsia="方正楷体_GBK" w:cs="方正楷体_GBK"/>
          <w:sz w:val="30"/>
          <w:szCs w:val="30"/>
        </w:rPr>
      </w:pPr>
    </w:p>
    <w:p w14:paraId="1A137D0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它表明圣灵只启示父和子的旨意（约16:14）。</w:t>
      </w:r>
    </w:p>
    <w:p w14:paraId="7C33343E">
      <w:pPr>
        <w:pStyle w:val="3"/>
        <w:spacing w:before="85" w:line="285" w:lineRule="auto"/>
        <w:ind w:firstLine="14"/>
        <w:jc w:val="both"/>
        <w:rPr>
          <w:rFonts w:hint="eastAsia" w:ascii="方正楷体_GBK" w:hAnsi="方正楷体_GBK" w:eastAsia="方正楷体_GBK" w:cs="方正楷体_GBK"/>
          <w:sz w:val="30"/>
          <w:szCs w:val="30"/>
        </w:rPr>
      </w:pPr>
    </w:p>
    <w:p w14:paraId="5BCFA48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"Crying"—making us to cry (Rom. 8:26).</w:t>
      </w:r>
    </w:p>
    <w:p w14:paraId="468B9B42">
      <w:pPr>
        <w:pStyle w:val="3"/>
        <w:spacing w:before="85" w:line="285" w:lineRule="auto"/>
        <w:ind w:firstLine="14"/>
        <w:jc w:val="both"/>
        <w:rPr>
          <w:rFonts w:hint="eastAsia" w:ascii="方正楷体_GBK" w:hAnsi="方正楷体_GBK" w:eastAsia="方正楷体_GBK" w:cs="方正楷体_GBK"/>
          <w:sz w:val="30"/>
          <w:szCs w:val="30"/>
        </w:rPr>
      </w:pPr>
    </w:p>
    <w:p w14:paraId="7060AE9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"呼叫"——使我们呼叫（罗8:26）。</w:t>
      </w:r>
    </w:p>
    <w:p w14:paraId="70ACF978">
      <w:pPr>
        <w:pStyle w:val="3"/>
        <w:spacing w:before="85" w:line="285" w:lineRule="auto"/>
        <w:ind w:firstLine="14"/>
        <w:jc w:val="both"/>
        <w:rPr>
          <w:rFonts w:hint="eastAsia" w:ascii="方正楷体_GBK" w:hAnsi="方正楷体_GBK" w:eastAsia="方正楷体_GBK" w:cs="方正楷体_GBK"/>
          <w:sz w:val="30"/>
          <w:szCs w:val="30"/>
        </w:rPr>
      </w:pPr>
    </w:p>
    <w:p w14:paraId="718F9A4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 words be taken properly, the Spirit must pray to itself.</w:t>
      </w:r>
    </w:p>
    <w:p w14:paraId="093D4B93">
      <w:pPr>
        <w:pStyle w:val="3"/>
        <w:spacing w:before="85" w:line="285" w:lineRule="auto"/>
        <w:ind w:firstLine="14"/>
        <w:jc w:val="both"/>
        <w:rPr>
          <w:rFonts w:hint="eastAsia" w:ascii="方正楷体_GBK" w:hAnsi="方正楷体_GBK" w:eastAsia="方正楷体_GBK" w:cs="方正楷体_GBK"/>
          <w:sz w:val="30"/>
          <w:szCs w:val="30"/>
        </w:rPr>
      </w:pPr>
    </w:p>
    <w:p w14:paraId="1E72D79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因为如果这些词被正确理解，圣灵必须向自己祷告。</w:t>
      </w:r>
    </w:p>
    <w:p w14:paraId="0C397E62">
      <w:pPr>
        <w:pStyle w:val="3"/>
        <w:spacing w:before="85" w:line="285" w:lineRule="auto"/>
        <w:ind w:firstLine="14"/>
        <w:jc w:val="both"/>
        <w:rPr>
          <w:rFonts w:hint="eastAsia" w:ascii="方正楷体_GBK" w:hAnsi="方正楷体_GBK" w:eastAsia="方正楷体_GBK" w:cs="方正楷体_GBK"/>
          <w:sz w:val="30"/>
          <w:szCs w:val="30"/>
        </w:rPr>
      </w:pPr>
    </w:p>
    <w:p w14:paraId="7C42FC4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"Abba"—the next word is the exposition, "Father."</w:t>
      </w:r>
    </w:p>
    <w:p w14:paraId="11E3CE16">
      <w:pPr>
        <w:pStyle w:val="3"/>
        <w:spacing w:before="85" w:line="285" w:lineRule="auto"/>
        <w:ind w:firstLine="14"/>
        <w:jc w:val="both"/>
        <w:rPr>
          <w:rFonts w:hint="eastAsia" w:ascii="方正楷体_GBK" w:hAnsi="方正楷体_GBK" w:eastAsia="方正楷体_GBK" w:cs="方正楷体_GBK"/>
          <w:sz w:val="30"/>
          <w:szCs w:val="30"/>
        </w:rPr>
      </w:pPr>
    </w:p>
    <w:p w14:paraId="406717E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"阿爸"——下一个词是解释，"父！"</w:t>
      </w:r>
    </w:p>
    <w:p w14:paraId="2C22AE1C">
      <w:pPr>
        <w:pStyle w:val="3"/>
        <w:spacing w:before="85" w:line="285" w:lineRule="auto"/>
        <w:ind w:firstLine="14"/>
        <w:jc w:val="both"/>
        <w:rPr>
          <w:rFonts w:hint="eastAsia" w:ascii="方正楷体_GBK" w:hAnsi="方正楷体_GBK" w:eastAsia="方正楷体_GBK" w:cs="方正楷体_GBK"/>
          <w:sz w:val="30"/>
          <w:szCs w:val="30"/>
        </w:rPr>
      </w:pPr>
    </w:p>
    <w:p w14:paraId="5041F9D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Sense. The Father has sent forth the Spirit of His Son unto you; this Spirit sent forth, dwells in your hearts.</w:t>
      </w:r>
    </w:p>
    <w:p w14:paraId="4315A78E">
      <w:pPr>
        <w:pStyle w:val="3"/>
        <w:spacing w:before="85" w:line="285" w:lineRule="auto"/>
        <w:ind w:firstLine="14"/>
        <w:jc w:val="both"/>
        <w:rPr>
          <w:rFonts w:hint="eastAsia" w:ascii="方正楷体_GBK" w:hAnsi="方正楷体_GBK" w:eastAsia="方正楷体_GBK" w:cs="方正楷体_GBK"/>
          <w:sz w:val="30"/>
          <w:szCs w:val="30"/>
        </w:rPr>
      </w:pPr>
    </w:p>
    <w:p w14:paraId="41CBFAE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意义：父已差遣祂儿子的灵进入你们里面；这被差遣的灵，住在你们心里。</w:t>
      </w:r>
    </w:p>
    <w:p w14:paraId="04D0AD7D">
      <w:pPr>
        <w:pStyle w:val="3"/>
        <w:spacing w:before="85" w:line="285" w:lineRule="auto"/>
        <w:ind w:firstLine="14"/>
        <w:jc w:val="both"/>
        <w:rPr>
          <w:rFonts w:hint="eastAsia" w:ascii="方正楷体_GBK" w:hAnsi="方正楷体_GBK" w:eastAsia="方正楷体_GBK" w:cs="方正楷体_GBK"/>
          <w:sz w:val="30"/>
          <w:szCs w:val="30"/>
        </w:rPr>
      </w:pPr>
    </w:p>
    <w:p w14:paraId="6692BA0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Dwelling in your hearts it makes you pray to God as to a father.</w:t>
      </w:r>
    </w:p>
    <w:p w14:paraId="35E5C8D5">
      <w:pPr>
        <w:pStyle w:val="3"/>
        <w:spacing w:before="85" w:line="285" w:lineRule="auto"/>
        <w:ind w:firstLine="14"/>
        <w:jc w:val="both"/>
        <w:rPr>
          <w:rFonts w:hint="eastAsia" w:ascii="方正楷体_GBK" w:hAnsi="方正楷体_GBK" w:eastAsia="方正楷体_GBK" w:cs="方正楷体_GBK"/>
          <w:sz w:val="30"/>
          <w:szCs w:val="30"/>
        </w:rPr>
      </w:pPr>
    </w:p>
    <w:p w14:paraId="0DAF147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住在你们心里，它使你们向上帝祷告如同向父亲。</w:t>
      </w:r>
    </w:p>
    <w:p w14:paraId="43281998">
      <w:pPr>
        <w:pStyle w:val="3"/>
        <w:spacing w:before="85" w:line="285" w:lineRule="auto"/>
        <w:ind w:firstLine="14"/>
        <w:jc w:val="both"/>
        <w:rPr>
          <w:rFonts w:hint="eastAsia" w:ascii="方正楷体_GBK" w:hAnsi="方正楷体_GBK" w:eastAsia="方正楷体_GBK" w:cs="方正楷体_GBK"/>
          <w:sz w:val="30"/>
          <w:szCs w:val="30"/>
        </w:rPr>
      </w:pPr>
    </w:p>
    <w:p w14:paraId="2E5DC88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this it does, because thou art indeed the sons of God.</w:t>
      </w:r>
    </w:p>
    <w:p w14:paraId="66C21F5A">
      <w:pPr>
        <w:pStyle w:val="3"/>
        <w:spacing w:before="85" w:line="285" w:lineRule="auto"/>
        <w:ind w:firstLine="14"/>
        <w:jc w:val="both"/>
        <w:rPr>
          <w:rFonts w:hint="eastAsia" w:ascii="方正楷体_GBK" w:hAnsi="方正楷体_GBK" w:eastAsia="方正楷体_GBK" w:cs="方正楷体_GBK"/>
          <w:sz w:val="30"/>
          <w:szCs w:val="30"/>
        </w:rPr>
      </w:pPr>
    </w:p>
    <w:p w14:paraId="1BC00B0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它做这一切，因为你确实是上帝的儿子。</w:t>
      </w:r>
    </w:p>
    <w:p w14:paraId="37358234">
      <w:pPr>
        <w:pStyle w:val="3"/>
        <w:spacing w:before="85" w:line="285" w:lineRule="auto"/>
        <w:ind w:firstLine="14"/>
        <w:jc w:val="both"/>
        <w:rPr>
          <w:rFonts w:hint="eastAsia" w:ascii="方正楷体_GBK" w:hAnsi="方正楷体_GBK" w:eastAsia="方正楷体_GBK" w:cs="方正楷体_GBK"/>
          <w:sz w:val="30"/>
          <w:szCs w:val="30"/>
        </w:rPr>
      </w:pPr>
    </w:p>
    <w:p w14:paraId="430C9FE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Scope. The question is, whether believers of the New Testament be servants to the law, or children?</w:t>
      </w:r>
    </w:p>
    <w:p w14:paraId="2C98455A">
      <w:pPr>
        <w:pStyle w:val="3"/>
        <w:spacing w:before="85" w:line="285" w:lineRule="auto"/>
        <w:ind w:firstLine="14"/>
        <w:jc w:val="both"/>
        <w:rPr>
          <w:rFonts w:hint="eastAsia" w:ascii="方正楷体_GBK" w:hAnsi="方正楷体_GBK" w:eastAsia="方正楷体_GBK" w:cs="方正楷体_GBK"/>
          <w:sz w:val="30"/>
          <w:szCs w:val="30"/>
        </w:rPr>
      </w:pPr>
    </w:p>
    <w:p w14:paraId="1985E21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目的：问题是，新约的信徒是律法的仆人，还是儿女？</w:t>
      </w:r>
    </w:p>
    <w:p w14:paraId="716E41D0">
      <w:pPr>
        <w:pStyle w:val="3"/>
        <w:spacing w:before="85" w:line="285" w:lineRule="auto"/>
        <w:ind w:firstLine="14"/>
        <w:jc w:val="both"/>
        <w:rPr>
          <w:rFonts w:hint="eastAsia" w:ascii="方正楷体_GBK" w:hAnsi="方正楷体_GBK" w:eastAsia="方正楷体_GBK" w:cs="方正楷体_GBK"/>
          <w:sz w:val="30"/>
          <w:szCs w:val="30"/>
        </w:rPr>
      </w:pPr>
    </w:p>
    <w:p w14:paraId="3F27DA8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answers, No. And he gives two reasons.</w:t>
      </w:r>
    </w:p>
    <w:p w14:paraId="6BC13185">
      <w:pPr>
        <w:pStyle w:val="3"/>
        <w:spacing w:before="85" w:line="285" w:lineRule="auto"/>
        <w:ind w:firstLine="14"/>
        <w:jc w:val="both"/>
        <w:rPr>
          <w:rFonts w:hint="eastAsia" w:ascii="方正楷体_GBK" w:hAnsi="方正楷体_GBK" w:eastAsia="方正楷体_GBK" w:cs="方正楷体_GBK"/>
          <w:sz w:val="30"/>
          <w:szCs w:val="30"/>
        </w:rPr>
      </w:pPr>
    </w:p>
    <w:p w14:paraId="5C7F834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保罗回答，不是。他给出两个理由。</w:t>
      </w:r>
    </w:p>
    <w:p w14:paraId="362BB887">
      <w:pPr>
        <w:pStyle w:val="3"/>
        <w:spacing w:before="85" w:line="285" w:lineRule="auto"/>
        <w:ind w:firstLine="14"/>
        <w:jc w:val="both"/>
        <w:rPr>
          <w:rFonts w:hint="eastAsia" w:ascii="方正楷体_GBK" w:hAnsi="方正楷体_GBK" w:eastAsia="方正楷体_GBK" w:cs="方正楷体_GBK"/>
          <w:sz w:val="30"/>
          <w:szCs w:val="30"/>
        </w:rPr>
      </w:pPr>
    </w:p>
    <w:p w14:paraId="4037DD0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was in the former verses; the second in this.</w:t>
      </w:r>
    </w:p>
    <w:p w14:paraId="744848E2">
      <w:pPr>
        <w:pStyle w:val="3"/>
        <w:spacing w:before="85" w:line="285" w:lineRule="auto"/>
        <w:ind w:firstLine="14"/>
        <w:jc w:val="both"/>
        <w:rPr>
          <w:rFonts w:hint="eastAsia" w:ascii="方正楷体_GBK" w:hAnsi="方正楷体_GBK" w:eastAsia="方正楷体_GBK" w:cs="方正楷体_GBK"/>
          <w:sz w:val="30"/>
          <w:szCs w:val="30"/>
        </w:rPr>
      </w:pPr>
    </w:p>
    <w:p w14:paraId="541454F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第一个在前面的经文中；第二个在这里。</w:t>
      </w:r>
    </w:p>
    <w:p w14:paraId="6B322C2B">
      <w:pPr>
        <w:pStyle w:val="3"/>
        <w:spacing w:before="85" w:line="285" w:lineRule="auto"/>
        <w:ind w:firstLine="14"/>
        <w:jc w:val="both"/>
        <w:rPr>
          <w:rFonts w:hint="eastAsia" w:ascii="方正楷体_GBK" w:hAnsi="方正楷体_GBK" w:eastAsia="方正楷体_GBK" w:cs="方正楷体_GBK"/>
          <w:sz w:val="30"/>
          <w:szCs w:val="30"/>
        </w:rPr>
      </w:pPr>
    </w:p>
    <w:p w14:paraId="1A4C0EB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drawn from the sign thus. You have received the Spirit crying, Abba, Father.</w:t>
      </w:r>
    </w:p>
    <w:p w14:paraId="1985E9C8">
      <w:pPr>
        <w:pStyle w:val="3"/>
        <w:spacing w:before="85" w:line="285" w:lineRule="auto"/>
        <w:ind w:firstLine="14"/>
        <w:jc w:val="both"/>
        <w:rPr>
          <w:rFonts w:hint="eastAsia" w:ascii="方正楷体_GBK" w:hAnsi="方正楷体_GBK" w:eastAsia="方正楷体_GBK" w:cs="方正楷体_GBK"/>
          <w:sz w:val="30"/>
          <w:szCs w:val="30"/>
        </w:rPr>
      </w:pPr>
    </w:p>
    <w:p w14:paraId="74849AE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它是这样从标记中得出的。你们已领受呼叫"阿爸，父"的灵。</w:t>
      </w:r>
    </w:p>
    <w:p w14:paraId="16416634">
      <w:pPr>
        <w:pStyle w:val="3"/>
        <w:spacing w:before="85" w:line="285" w:lineRule="auto"/>
        <w:ind w:firstLine="14"/>
        <w:jc w:val="both"/>
        <w:rPr>
          <w:rFonts w:hint="eastAsia" w:ascii="方正楷体_GBK" w:hAnsi="方正楷体_GBK" w:eastAsia="方正楷体_GBK" w:cs="方正楷体_GBK"/>
          <w:sz w:val="30"/>
          <w:szCs w:val="30"/>
        </w:rPr>
      </w:pPr>
    </w:p>
    <w:p w14:paraId="519D38F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thou art sons indeed.</w:t>
      </w:r>
    </w:p>
    <w:p w14:paraId="39F1244E">
      <w:pPr>
        <w:pStyle w:val="3"/>
        <w:spacing w:before="85" w:line="285" w:lineRule="auto"/>
        <w:ind w:firstLine="14"/>
        <w:jc w:val="both"/>
        <w:rPr>
          <w:rFonts w:hint="eastAsia" w:ascii="方正楷体_GBK" w:hAnsi="方正楷体_GBK" w:eastAsia="方正楷体_GBK" w:cs="方正楷体_GBK"/>
          <w:sz w:val="30"/>
          <w:szCs w:val="30"/>
        </w:rPr>
      </w:pPr>
    </w:p>
    <w:p w14:paraId="660B522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因此你确实是儿子。</w:t>
      </w:r>
    </w:p>
    <w:p w14:paraId="64F676A9">
      <w:pPr>
        <w:pStyle w:val="3"/>
        <w:spacing w:before="85" w:line="285" w:lineRule="auto"/>
        <w:ind w:firstLine="14"/>
        <w:jc w:val="both"/>
        <w:rPr>
          <w:rFonts w:hint="eastAsia" w:ascii="方正楷体_GBK" w:hAnsi="方正楷体_GBK" w:eastAsia="方正楷体_GBK" w:cs="方正楷体_GBK"/>
          <w:sz w:val="30"/>
          <w:szCs w:val="30"/>
        </w:rPr>
      </w:pPr>
    </w:p>
    <w:p w14:paraId="375C762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words, I consider five things: the person sent forth, "the Spirit of the Son"; the person sending, "God"; the manner of sending; the place whither the Spirit is sent, "your hearts"; the office of the Spirit, "Crying, Abba."</w:t>
      </w:r>
    </w:p>
    <w:p w14:paraId="0CC1CFB3">
      <w:pPr>
        <w:pStyle w:val="3"/>
        <w:spacing w:before="85" w:line="285" w:lineRule="auto"/>
        <w:ind w:firstLine="14"/>
        <w:jc w:val="both"/>
        <w:rPr>
          <w:rFonts w:hint="eastAsia" w:ascii="方正楷体_GBK" w:hAnsi="方正楷体_GBK" w:eastAsia="方正楷体_GBK" w:cs="方正楷体_GBK"/>
          <w:sz w:val="30"/>
          <w:szCs w:val="30"/>
        </w:rPr>
      </w:pPr>
    </w:p>
    <w:p w14:paraId="5C2218A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在这些话中，我考虑五件事：被差遣的位格，"子的灵"；差遣的位格，"上帝"；差遣的方式；灵被差遣的地方，"你们的心"；灵的职分，"呼叫，阿爸"。</w:t>
      </w:r>
    </w:p>
    <w:p w14:paraId="24AFD73A">
      <w:pPr>
        <w:pStyle w:val="3"/>
        <w:spacing w:before="85" w:line="285" w:lineRule="auto"/>
        <w:ind w:firstLine="14"/>
        <w:jc w:val="both"/>
        <w:rPr>
          <w:rFonts w:hint="eastAsia" w:ascii="方正楷体_GBK" w:hAnsi="方正楷体_GBK" w:eastAsia="方正楷体_GBK" w:cs="方正楷体_GBK"/>
          <w:sz w:val="30"/>
          <w:szCs w:val="30"/>
        </w:rPr>
      </w:pPr>
    </w:p>
    <w:p w14:paraId="3D58B02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 first: "the Spirit of the Son" it is, who is sent forth.</w:t>
      </w:r>
    </w:p>
    <w:p w14:paraId="1DCBE3A4">
      <w:pPr>
        <w:pStyle w:val="3"/>
        <w:spacing w:before="85" w:line="285" w:lineRule="auto"/>
        <w:ind w:firstLine="14"/>
        <w:jc w:val="both"/>
        <w:rPr>
          <w:rFonts w:hint="eastAsia" w:ascii="方正楷体_GBK" w:hAnsi="方正楷体_GBK" w:eastAsia="方正楷体_GBK" w:cs="方正楷体_GBK"/>
          <w:sz w:val="30"/>
          <w:szCs w:val="30"/>
        </w:rPr>
      </w:pPr>
    </w:p>
    <w:p w14:paraId="3485D64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关于第一点："子的灵"，就是被差遣的。</w:t>
      </w:r>
    </w:p>
    <w:p w14:paraId="7959F105">
      <w:pPr>
        <w:pStyle w:val="3"/>
        <w:spacing w:before="85" w:line="285" w:lineRule="auto"/>
        <w:ind w:firstLine="14"/>
        <w:jc w:val="both"/>
        <w:rPr>
          <w:rFonts w:hint="eastAsia" w:ascii="方正楷体_GBK" w:hAnsi="方正楷体_GBK" w:eastAsia="方正楷体_GBK" w:cs="方正楷体_GBK"/>
          <w:sz w:val="30"/>
          <w:szCs w:val="30"/>
        </w:rPr>
      </w:pPr>
    </w:p>
    <w:p w14:paraId="2F99EA6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so called, first, because He proceeds by communication of substance or Godhead, not only from the Father, but also from the Son.</w:t>
      </w:r>
    </w:p>
    <w:p w14:paraId="03EFDA1A">
      <w:pPr>
        <w:pStyle w:val="3"/>
        <w:spacing w:before="85" w:line="285" w:lineRule="auto"/>
        <w:ind w:firstLine="14"/>
        <w:jc w:val="both"/>
        <w:rPr>
          <w:rFonts w:hint="eastAsia" w:ascii="方正楷体_GBK" w:hAnsi="方正楷体_GBK" w:eastAsia="方正楷体_GBK" w:cs="方正楷体_GBK"/>
          <w:sz w:val="30"/>
          <w:szCs w:val="30"/>
        </w:rPr>
      </w:pPr>
    </w:p>
    <w:p w14:paraId="2FADBCE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祂被如此称呼，首先，因为祂通过实质或神性的传递而发出，不仅从父，也从子而出。</w:t>
      </w:r>
    </w:p>
    <w:p w14:paraId="2F4117E2">
      <w:pPr>
        <w:pStyle w:val="3"/>
        <w:spacing w:before="85" w:line="285" w:lineRule="auto"/>
        <w:ind w:firstLine="14"/>
        <w:jc w:val="both"/>
        <w:rPr>
          <w:rFonts w:hint="eastAsia" w:ascii="方正楷体_GBK" w:hAnsi="方正楷体_GBK" w:eastAsia="方正楷体_GBK" w:cs="方正楷体_GBK"/>
          <w:sz w:val="30"/>
          <w:szCs w:val="30"/>
        </w:rPr>
      </w:pPr>
    </w:p>
    <w:p w14:paraId="393B30E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because in His manhood, He is anointed and filled with the Holy Ghost above measure.</w:t>
      </w:r>
    </w:p>
    <w:p w14:paraId="306BE61F">
      <w:pPr>
        <w:pStyle w:val="3"/>
        <w:spacing w:before="85" w:line="285" w:lineRule="auto"/>
        <w:ind w:firstLine="14"/>
        <w:jc w:val="both"/>
        <w:rPr>
          <w:rFonts w:hint="eastAsia" w:ascii="方正楷体_GBK" w:hAnsi="方正楷体_GBK" w:eastAsia="方正楷体_GBK" w:cs="方正楷体_GBK"/>
          <w:sz w:val="30"/>
          <w:szCs w:val="30"/>
        </w:rPr>
      </w:pPr>
    </w:p>
    <w:p w14:paraId="4A1B598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其次，因为在祂的人性中，祂被圣灵所膏抹和充满，超越度量。</w:t>
      </w:r>
    </w:p>
    <w:p w14:paraId="479BEC68">
      <w:pPr>
        <w:pStyle w:val="3"/>
        <w:spacing w:before="85" w:line="285" w:lineRule="auto"/>
        <w:ind w:firstLine="14"/>
        <w:jc w:val="both"/>
        <w:rPr>
          <w:rFonts w:hint="eastAsia" w:ascii="方正楷体_GBK" w:hAnsi="方正楷体_GBK" w:eastAsia="方正楷体_GBK" w:cs="方正楷体_GBK"/>
          <w:sz w:val="30"/>
          <w:szCs w:val="30"/>
        </w:rPr>
      </w:pPr>
    </w:p>
    <w:p w14:paraId="00D40A0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because by His death, He has merited the giving and sending of the Holy Ghost unto us.</w:t>
      </w:r>
    </w:p>
    <w:p w14:paraId="47F1366A">
      <w:pPr>
        <w:pStyle w:val="3"/>
        <w:spacing w:before="85" w:line="285" w:lineRule="auto"/>
        <w:ind w:firstLine="14"/>
        <w:jc w:val="both"/>
        <w:rPr>
          <w:rFonts w:hint="eastAsia" w:ascii="方正楷体_GBK" w:hAnsi="方正楷体_GBK" w:eastAsia="方正楷体_GBK" w:cs="方正楷体_GBK"/>
          <w:sz w:val="30"/>
          <w:szCs w:val="30"/>
        </w:rPr>
      </w:pPr>
    </w:p>
    <w:p w14:paraId="5FCE9B4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第三，因为通过祂的死，祂赢得了圣灵赐给和差遣给我们的权利。</w:t>
      </w:r>
    </w:p>
    <w:p w14:paraId="23E096D4">
      <w:pPr>
        <w:pStyle w:val="3"/>
        <w:spacing w:before="85" w:line="285" w:lineRule="auto"/>
        <w:ind w:firstLine="14"/>
        <w:jc w:val="both"/>
        <w:rPr>
          <w:rFonts w:hint="eastAsia" w:ascii="方正楷体_GBK" w:hAnsi="方正楷体_GBK" w:eastAsia="方正楷体_GBK" w:cs="方正楷体_GBK"/>
          <w:sz w:val="30"/>
          <w:szCs w:val="30"/>
        </w:rPr>
      </w:pPr>
    </w:p>
    <w:p w14:paraId="07A9B2E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the Spirit of the Son is here described.</w:t>
      </w:r>
    </w:p>
    <w:p w14:paraId="658BB573">
      <w:pPr>
        <w:pStyle w:val="3"/>
        <w:spacing w:before="85" w:line="285" w:lineRule="auto"/>
        <w:ind w:firstLine="14"/>
        <w:jc w:val="both"/>
        <w:rPr>
          <w:rFonts w:hint="eastAsia" w:ascii="方正楷体_GBK" w:hAnsi="方正楷体_GBK" w:eastAsia="方正楷体_GBK" w:cs="方正楷体_GBK"/>
          <w:sz w:val="30"/>
          <w:szCs w:val="30"/>
        </w:rPr>
      </w:pPr>
    </w:p>
    <w:p w14:paraId="19A271D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此外，子的灵在此被描述。</w:t>
      </w:r>
    </w:p>
    <w:p w14:paraId="6AF07F0F">
      <w:pPr>
        <w:pStyle w:val="3"/>
        <w:spacing w:before="85" w:line="285" w:lineRule="auto"/>
        <w:ind w:firstLine="14"/>
        <w:jc w:val="both"/>
        <w:rPr>
          <w:rFonts w:hint="eastAsia" w:ascii="方正楷体_GBK" w:hAnsi="方正楷体_GBK" w:eastAsia="方正楷体_GBK" w:cs="方正楷体_GBK"/>
          <w:sz w:val="30"/>
          <w:szCs w:val="30"/>
        </w:rPr>
      </w:pPr>
    </w:p>
    <w:p w14:paraId="3395CD9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He is a person subsisting of Himself in that He is said to be sent forth.</w:t>
      </w:r>
    </w:p>
    <w:p w14:paraId="4B31E2C4">
      <w:pPr>
        <w:pStyle w:val="3"/>
        <w:spacing w:before="85" w:line="285" w:lineRule="auto"/>
        <w:ind w:firstLine="14"/>
        <w:jc w:val="both"/>
        <w:rPr>
          <w:rFonts w:hint="eastAsia" w:ascii="方正楷体_GBK" w:hAnsi="方正楷体_GBK" w:eastAsia="方正楷体_GBK" w:cs="方正楷体_GBK"/>
          <w:sz w:val="30"/>
          <w:szCs w:val="30"/>
        </w:rPr>
      </w:pPr>
    </w:p>
    <w:p w14:paraId="148006B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首先，祂是一个自存的位格，因为祂被说成是被差遣的。</w:t>
      </w:r>
    </w:p>
    <w:p w14:paraId="7CF64B52">
      <w:pPr>
        <w:pStyle w:val="3"/>
        <w:spacing w:before="85" w:line="285" w:lineRule="auto"/>
        <w:ind w:firstLine="14"/>
        <w:jc w:val="both"/>
        <w:rPr>
          <w:rFonts w:hint="eastAsia" w:ascii="方正楷体_GBK" w:hAnsi="方正楷体_GBK" w:eastAsia="方正楷体_GBK" w:cs="方正楷体_GBK"/>
          <w:sz w:val="30"/>
          <w:szCs w:val="30"/>
        </w:rPr>
      </w:pPr>
    </w:p>
    <w:p w14:paraId="424A92D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 is a divine person and no creature, because He dwells in the hearts of all believers.</w:t>
      </w:r>
    </w:p>
    <w:p w14:paraId="5C4D608C">
      <w:pPr>
        <w:pStyle w:val="3"/>
        <w:spacing w:before="85" w:line="285" w:lineRule="auto"/>
        <w:ind w:firstLine="14"/>
        <w:jc w:val="both"/>
        <w:rPr>
          <w:rFonts w:hint="eastAsia" w:ascii="方正楷体_GBK" w:hAnsi="方正楷体_GBK" w:eastAsia="方正楷体_GBK" w:cs="方正楷体_GBK"/>
          <w:sz w:val="30"/>
          <w:szCs w:val="30"/>
        </w:rPr>
      </w:pPr>
    </w:p>
    <w:p w14:paraId="48485DB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其次，祂是一个神圣的位格而不是受造物，因为祂住在所有信徒的心中。</w:t>
      </w:r>
    </w:p>
    <w:p w14:paraId="2038D0B0">
      <w:pPr>
        <w:pStyle w:val="3"/>
        <w:spacing w:before="85" w:line="285" w:lineRule="auto"/>
        <w:ind w:firstLine="14"/>
        <w:jc w:val="both"/>
        <w:rPr>
          <w:rFonts w:hint="eastAsia" w:ascii="方正楷体_GBK" w:hAnsi="方正楷体_GBK" w:eastAsia="方正楷体_GBK" w:cs="方正楷体_GBK"/>
          <w:sz w:val="30"/>
          <w:szCs w:val="30"/>
        </w:rPr>
      </w:pPr>
    </w:p>
    <w:p w14:paraId="3C47728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 proceeds from the Father and the Son: from the Father, because He is sent of Him; from the Son, because He is the Spirit of the Son.</w:t>
      </w:r>
    </w:p>
    <w:p w14:paraId="12FF2025">
      <w:pPr>
        <w:pStyle w:val="3"/>
        <w:spacing w:before="85" w:line="285" w:lineRule="auto"/>
        <w:ind w:firstLine="14"/>
        <w:jc w:val="both"/>
        <w:rPr>
          <w:rFonts w:hint="eastAsia" w:ascii="方正楷体_GBK" w:hAnsi="方正楷体_GBK" w:eastAsia="方正楷体_GBK" w:cs="方正楷体_GBK"/>
          <w:sz w:val="30"/>
          <w:szCs w:val="30"/>
        </w:rPr>
      </w:pPr>
    </w:p>
    <w:p w14:paraId="5D2E1A1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第三，祂从父和子而出：从父而出，因为祂是被祂差遣的；从子而出，因为祂是子的灵。</w:t>
      </w:r>
    </w:p>
    <w:p w14:paraId="7DB30521">
      <w:pPr>
        <w:pStyle w:val="3"/>
        <w:spacing w:before="85" w:line="285" w:lineRule="auto"/>
        <w:ind w:firstLine="14"/>
        <w:jc w:val="both"/>
        <w:rPr>
          <w:rFonts w:hint="eastAsia" w:ascii="方正楷体_GBK" w:hAnsi="方正楷体_GBK" w:eastAsia="方正楷体_GBK" w:cs="方正楷体_GBK"/>
          <w:sz w:val="30"/>
          <w:szCs w:val="30"/>
        </w:rPr>
      </w:pPr>
    </w:p>
    <w:p w14:paraId="6DCCA71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By this we learn that the intercession of Christ is of force with God.</w:t>
      </w:r>
    </w:p>
    <w:p w14:paraId="0663ECD0">
      <w:pPr>
        <w:pStyle w:val="3"/>
        <w:spacing w:before="85" w:line="285" w:lineRule="auto"/>
        <w:ind w:firstLine="14"/>
        <w:jc w:val="both"/>
        <w:rPr>
          <w:rFonts w:hint="eastAsia" w:ascii="方正楷体_GBK" w:hAnsi="方正楷体_GBK" w:eastAsia="方正楷体_GBK" w:cs="方正楷体_GBK"/>
          <w:sz w:val="30"/>
          <w:szCs w:val="30"/>
        </w:rPr>
      </w:pPr>
    </w:p>
    <w:p w14:paraId="262E962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用途：通过这一点我们学到基督的代求对上帝有功效。</w:t>
      </w:r>
    </w:p>
    <w:p w14:paraId="61D4F7A2">
      <w:pPr>
        <w:pStyle w:val="3"/>
        <w:spacing w:before="85" w:line="285" w:lineRule="auto"/>
        <w:ind w:firstLine="14"/>
        <w:jc w:val="both"/>
        <w:rPr>
          <w:rFonts w:hint="eastAsia" w:ascii="方正楷体_GBK" w:hAnsi="方正楷体_GBK" w:eastAsia="方正楷体_GBK" w:cs="方正楷体_GBK"/>
          <w:sz w:val="30"/>
          <w:szCs w:val="30"/>
        </w:rPr>
      </w:pPr>
    </w:p>
    <w:p w14:paraId="6BA111F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prayed for the sending of the Spirit, and it is accomplished (read John 14:16).</w:t>
      </w:r>
    </w:p>
    <w:p w14:paraId="3BE38444">
      <w:pPr>
        <w:pStyle w:val="3"/>
        <w:spacing w:before="85" w:line="285" w:lineRule="auto"/>
        <w:ind w:firstLine="14"/>
        <w:jc w:val="both"/>
        <w:rPr>
          <w:rFonts w:hint="eastAsia" w:ascii="方正楷体_GBK" w:hAnsi="方正楷体_GBK" w:eastAsia="方正楷体_GBK" w:cs="方正楷体_GBK"/>
          <w:sz w:val="30"/>
          <w:szCs w:val="30"/>
        </w:rPr>
      </w:pPr>
    </w:p>
    <w:p w14:paraId="21ED8D3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因为祂为差遣圣灵祷告，而且它已经实现（参阅约14:16）。</w:t>
      </w:r>
    </w:p>
    <w:p w14:paraId="4A159DC9">
      <w:pPr>
        <w:pStyle w:val="3"/>
        <w:spacing w:before="85" w:line="285" w:lineRule="auto"/>
        <w:ind w:firstLine="14"/>
        <w:jc w:val="both"/>
        <w:rPr>
          <w:rFonts w:hint="eastAsia" w:ascii="方正楷体_GBK" w:hAnsi="方正楷体_GBK" w:eastAsia="方正楷体_GBK" w:cs="方正楷体_GBK"/>
          <w:sz w:val="30"/>
          <w:szCs w:val="30"/>
        </w:rPr>
      </w:pPr>
    </w:p>
    <w:p w14:paraId="4A95F22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a superfluous doctrine to teach the real presence of the flesh of Christ in the sacrament.</w:t>
      </w:r>
    </w:p>
    <w:p w14:paraId="30C42622">
      <w:pPr>
        <w:pStyle w:val="3"/>
        <w:spacing w:before="85" w:line="285" w:lineRule="auto"/>
        <w:ind w:firstLine="14"/>
        <w:jc w:val="both"/>
        <w:rPr>
          <w:rFonts w:hint="eastAsia" w:ascii="方正楷体_GBK" w:hAnsi="方正楷体_GBK" w:eastAsia="方正楷体_GBK" w:cs="方正楷体_GBK"/>
          <w:sz w:val="30"/>
          <w:szCs w:val="30"/>
        </w:rPr>
      </w:pPr>
    </w:p>
    <w:p w14:paraId="15ACCC2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教导基督的肉身在圣礼中的真实存在是多余的教义。</w:t>
      </w:r>
    </w:p>
    <w:p w14:paraId="5350F77A">
      <w:pPr>
        <w:pStyle w:val="3"/>
        <w:spacing w:before="85" w:line="285" w:lineRule="auto"/>
        <w:ind w:firstLine="14"/>
        <w:jc w:val="both"/>
        <w:rPr>
          <w:rFonts w:hint="eastAsia" w:ascii="方正楷体_GBK" w:hAnsi="方正楷体_GBK" w:eastAsia="方正楷体_GBK" w:cs="方正楷体_GBK"/>
          <w:sz w:val="30"/>
          <w:szCs w:val="30"/>
        </w:rPr>
      </w:pPr>
    </w:p>
    <w:p w14:paraId="33E5B32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Christ is departed from us in respect of His manhood, because the Spirit is sent (John 16:7).</w:t>
      </w:r>
    </w:p>
    <w:p w14:paraId="6D7C391A">
      <w:pPr>
        <w:pStyle w:val="3"/>
        <w:spacing w:before="85" w:line="285" w:lineRule="auto"/>
        <w:ind w:firstLine="14"/>
        <w:jc w:val="both"/>
        <w:rPr>
          <w:rFonts w:hint="eastAsia" w:ascii="方正楷体_GBK" w:hAnsi="方正楷体_GBK" w:eastAsia="方正楷体_GBK" w:cs="方正楷体_GBK"/>
          <w:sz w:val="30"/>
          <w:szCs w:val="30"/>
        </w:rPr>
      </w:pPr>
    </w:p>
    <w:p w14:paraId="4B8CEC8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因为基督就祂的人性而言已经离开我们，因为圣灵被差遣（约16:7）。</w:t>
      </w:r>
    </w:p>
    <w:p w14:paraId="04897C94">
      <w:pPr>
        <w:pStyle w:val="3"/>
        <w:spacing w:before="85" w:line="285" w:lineRule="auto"/>
        <w:ind w:firstLine="14"/>
        <w:jc w:val="both"/>
        <w:rPr>
          <w:rFonts w:hint="eastAsia" w:ascii="方正楷体_GBK" w:hAnsi="方正楷体_GBK" w:eastAsia="方正楷体_GBK" w:cs="方正楷体_GBK"/>
          <w:sz w:val="30"/>
          <w:szCs w:val="30"/>
        </w:rPr>
      </w:pPr>
    </w:p>
    <w:p w14:paraId="025C730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that which the Spirit inwardly teaches is the same with that which the Son has revealed by the ministry of the prophets and apostles, because the Spirit is the Spirit of the Son (read John 16:13).</w:t>
      </w:r>
    </w:p>
    <w:p w14:paraId="46E5EBD6">
      <w:pPr>
        <w:pStyle w:val="3"/>
        <w:spacing w:before="85" w:line="285" w:lineRule="auto"/>
        <w:ind w:firstLine="14"/>
        <w:jc w:val="both"/>
        <w:rPr>
          <w:rFonts w:hint="eastAsia" w:ascii="方正楷体_GBK" w:hAnsi="方正楷体_GBK" w:eastAsia="方正楷体_GBK" w:cs="方正楷体_GBK"/>
          <w:sz w:val="30"/>
          <w:szCs w:val="30"/>
        </w:rPr>
      </w:pPr>
    </w:p>
    <w:p w14:paraId="29B9578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第三，圣灵内在教导的与子通过先知和使徒的职事所启示的相同，因为圣灵是子的灵（参阅约16:13）。</w:t>
      </w:r>
    </w:p>
    <w:p w14:paraId="674282D7">
      <w:pPr>
        <w:pStyle w:val="3"/>
        <w:spacing w:before="85" w:line="285" w:lineRule="auto"/>
        <w:ind w:firstLine="14"/>
        <w:jc w:val="both"/>
        <w:rPr>
          <w:rFonts w:hint="eastAsia" w:ascii="方正楷体_GBK" w:hAnsi="方正楷体_GBK" w:eastAsia="方正楷体_GBK" w:cs="方正楷体_GBK"/>
          <w:sz w:val="30"/>
          <w:szCs w:val="30"/>
        </w:rPr>
      </w:pPr>
    </w:p>
    <w:p w14:paraId="6BC9972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Doctrines then concerning salvation that are beside or contrary to the Scriptures (as a great part of the Romish religion is) are not revealed by the Spirit of God, but are the fictions of the devil.</w:t>
      </w:r>
    </w:p>
    <w:p w14:paraId="47DE4C75">
      <w:pPr>
        <w:pStyle w:val="3"/>
        <w:spacing w:before="85" w:line="285" w:lineRule="auto"/>
        <w:ind w:firstLine="14"/>
        <w:jc w:val="both"/>
        <w:rPr>
          <w:rFonts w:hint="eastAsia" w:ascii="方正楷体_GBK" w:hAnsi="方正楷体_GBK" w:eastAsia="方正楷体_GBK" w:cs="方正楷体_GBK"/>
          <w:sz w:val="30"/>
          <w:szCs w:val="30"/>
        </w:rPr>
      </w:pPr>
    </w:p>
    <w:p w14:paraId="054E324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因此，那些在圣经之外或与圣经相反的关于救恩的教义（如罗马宗教的大部分）不是由上帝的灵启示的，而是魔鬼的虚构。</w:t>
      </w:r>
    </w:p>
    <w:p w14:paraId="621A1349">
      <w:pPr>
        <w:pStyle w:val="3"/>
        <w:spacing w:before="85" w:line="285" w:lineRule="auto"/>
        <w:ind w:firstLine="14"/>
        <w:jc w:val="both"/>
        <w:rPr>
          <w:rFonts w:hint="eastAsia" w:ascii="方正楷体_GBK" w:hAnsi="方正楷体_GBK" w:eastAsia="方正楷体_GBK" w:cs="方正楷体_GBK"/>
          <w:sz w:val="30"/>
          <w:szCs w:val="30"/>
        </w:rPr>
      </w:pPr>
    </w:p>
    <w:p w14:paraId="09D1AD8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person sending is God, that is, the Father, in these words: "God sent forth the Spirit of his Son."</w:t>
      </w:r>
    </w:p>
    <w:p w14:paraId="6489B6AA">
      <w:pPr>
        <w:pStyle w:val="3"/>
        <w:spacing w:before="85" w:line="285" w:lineRule="auto"/>
        <w:ind w:firstLine="14"/>
        <w:jc w:val="both"/>
        <w:rPr>
          <w:rFonts w:hint="eastAsia" w:ascii="方正楷体_GBK" w:hAnsi="方正楷体_GBK" w:eastAsia="方正楷体_GBK" w:cs="方正楷体_GBK"/>
          <w:sz w:val="30"/>
          <w:szCs w:val="30"/>
        </w:rPr>
      </w:pPr>
    </w:p>
    <w:p w14:paraId="57204A7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差遣的位格是上帝，即父，在这些话中："上帝差遣祂儿子的灵。"</w:t>
      </w:r>
    </w:p>
    <w:p w14:paraId="4A23A811">
      <w:pPr>
        <w:pStyle w:val="3"/>
        <w:spacing w:before="85" w:line="285" w:lineRule="auto"/>
        <w:ind w:firstLine="14"/>
        <w:jc w:val="both"/>
        <w:rPr>
          <w:rFonts w:hint="eastAsia" w:ascii="方正楷体_GBK" w:hAnsi="方正楷体_GBK" w:eastAsia="方正楷体_GBK" w:cs="方正楷体_GBK"/>
          <w:sz w:val="30"/>
          <w:szCs w:val="30"/>
        </w:rPr>
      </w:pPr>
    </w:p>
    <w:p w14:paraId="6681321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mark the distinction of the persons in Trinity.</w:t>
      </w:r>
    </w:p>
    <w:p w14:paraId="7820875E">
      <w:pPr>
        <w:pStyle w:val="3"/>
        <w:spacing w:before="85" w:line="285" w:lineRule="auto"/>
        <w:ind w:firstLine="14"/>
        <w:jc w:val="both"/>
        <w:rPr>
          <w:rFonts w:hint="eastAsia" w:ascii="方正楷体_GBK" w:hAnsi="方正楷体_GBK" w:eastAsia="方正楷体_GBK" w:cs="方正楷体_GBK"/>
          <w:sz w:val="30"/>
          <w:szCs w:val="30"/>
        </w:rPr>
      </w:pPr>
    </w:p>
    <w:p w14:paraId="6C81FB5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在此注意三位一体中位格的区分。</w:t>
      </w:r>
    </w:p>
    <w:p w14:paraId="1B7892A7">
      <w:pPr>
        <w:pStyle w:val="3"/>
        <w:spacing w:before="85" w:line="285" w:lineRule="auto"/>
        <w:ind w:firstLine="14"/>
        <w:jc w:val="both"/>
        <w:rPr>
          <w:rFonts w:hint="eastAsia" w:ascii="方正楷体_GBK" w:hAnsi="方正楷体_GBK" w:eastAsia="方正楷体_GBK" w:cs="方正楷体_GBK"/>
          <w:sz w:val="30"/>
          <w:szCs w:val="30"/>
        </w:rPr>
      </w:pPr>
    </w:p>
    <w:p w14:paraId="58B541B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the Father, the Son, and the Spirit of the Son.</w:t>
      </w:r>
    </w:p>
    <w:p w14:paraId="0B949D67">
      <w:pPr>
        <w:pStyle w:val="3"/>
        <w:spacing w:before="85" w:line="285" w:lineRule="auto"/>
        <w:ind w:firstLine="14"/>
        <w:jc w:val="both"/>
        <w:rPr>
          <w:rFonts w:hint="eastAsia" w:ascii="方正楷体_GBK" w:hAnsi="方正楷体_GBK" w:eastAsia="方正楷体_GBK" w:cs="方正楷体_GBK"/>
          <w:sz w:val="30"/>
          <w:szCs w:val="30"/>
        </w:rPr>
      </w:pPr>
    </w:p>
    <w:p w14:paraId="769B0C9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有父、子和子的灵。</w:t>
      </w:r>
    </w:p>
    <w:p w14:paraId="317F5811">
      <w:pPr>
        <w:pStyle w:val="3"/>
        <w:spacing w:before="85" w:line="285" w:lineRule="auto"/>
        <w:ind w:firstLine="14"/>
        <w:jc w:val="both"/>
        <w:rPr>
          <w:rFonts w:hint="eastAsia" w:ascii="方正楷体_GBK" w:hAnsi="方正楷体_GBK" w:eastAsia="方正楷体_GBK" w:cs="方正楷体_GBK"/>
          <w:sz w:val="30"/>
          <w:szCs w:val="30"/>
        </w:rPr>
      </w:pPr>
    </w:p>
    <w:p w14:paraId="5C6AB3C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remember that this action of sending forth argues not superiority in the person sending, nor inferiority in the person sent (for equals may send each other by common consent); but it argues order and a distinction of persons in respect of their beginning.</w:t>
      </w:r>
    </w:p>
    <w:p w14:paraId="3297EAAB">
      <w:pPr>
        <w:pStyle w:val="3"/>
        <w:spacing w:before="85" w:line="285" w:lineRule="auto"/>
        <w:ind w:firstLine="14"/>
        <w:jc w:val="both"/>
        <w:rPr>
          <w:rFonts w:hint="eastAsia" w:ascii="方正楷体_GBK" w:hAnsi="方正楷体_GBK" w:eastAsia="方正楷体_GBK" w:cs="方正楷体_GBK"/>
          <w:sz w:val="30"/>
          <w:szCs w:val="30"/>
        </w:rPr>
      </w:pPr>
    </w:p>
    <w:p w14:paraId="514974A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在此记住，这差遣的行动并不表明差遣位格的优越性，也不表明被差遣位格的低下（因为平等者可通过共同同意互相差遣）；而是表明位格在其起源方面的秩序和区分。</w:t>
      </w:r>
    </w:p>
    <w:p w14:paraId="45DF2222">
      <w:pPr>
        <w:pStyle w:val="3"/>
        <w:spacing w:before="85" w:line="285" w:lineRule="auto"/>
        <w:ind w:firstLine="14"/>
        <w:jc w:val="both"/>
        <w:rPr>
          <w:rFonts w:hint="eastAsia" w:ascii="方正楷体_GBK" w:hAnsi="方正楷体_GBK" w:eastAsia="方正楷体_GBK" w:cs="方正楷体_GBK"/>
          <w:sz w:val="30"/>
          <w:szCs w:val="30"/>
        </w:rPr>
      </w:pPr>
    </w:p>
    <w:p w14:paraId="21C63DC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Father is of none, the Son is of the Father, and the Holy Ghost is of both.</w:t>
      </w:r>
    </w:p>
    <w:p w14:paraId="1680AC8B">
      <w:pPr>
        <w:pStyle w:val="3"/>
        <w:spacing w:before="85" w:line="285" w:lineRule="auto"/>
        <w:ind w:firstLine="14"/>
        <w:jc w:val="both"/>
        <w:rPr>
          <w:rFonts w:hint="eastAsia" w:ascii="方正楷体_GBK" w:hAnsi="方正楷体_GBK" w:eastAsia="方正楷体_GBK" w:cs="方正楷体_GBK"/>
          <w:sz w:val="30"/>
          <w:szCs w:val="30"/>
        </w:rPr>
      </w:pPr>
    </w:p>
    <w:p w14:paraId="53D615F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因为父不是出于任何人，子是出于父，圣灵是出于两者。</w:t>
      </w:r>
    </w:p>
    <w:p w14:paraId="332FDE78">
      <w:pPr>
        <w:pStyle w:val="3"/>
        <w:spacing w:before="85" w:line="285" w:lineRule="auto"/>
        <w:ind w:firstLine="14"/>
        <w:jc w:val="both"/>
        <w:rPr>
          <w:rFonts w:hint="eastAsia" w:ascii="方正楷体_GBK" w:hAnsi="方正楷体_GBK" w:eastAsia="方正楷体_GBK" w:cs="方正楷体_GBK"/>
          <w:sz w:val="30"/>
          <w:szCs w:val="30"/>
        </w:rPr>
      </w:pPr>
    </w:p>
    <w:p w14:paraId="4445171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it is that He is sent of both.</w:t>
      </w:r>
    </w:p>
    <w:p w14:paraId="1E46D5CB">
      <w:pPr>
        <w:pStyle w:val="3"/>
        <w:spacing w:before="85" w:line="285" w:lineRule="auto"/>
        <w:ind w:firstLine="14"/>
        <w:jc w:val="both"/>
        <w:rPr>
          <w:rFonts w:hint="eastAsia" w:ascii="方正楷体_GBK" w:hAnsi="方正楷体_GBK" w:eastAsia="方正楷体_GBK" w:cs="方正楷体_GBK"/>
          <w:sz w:val="30"/>
          <w:szCs w:val="30"/>
        </w:rPr>
      </w:pPr>
    </w:p>
    <w:p w14:paraId="44B1632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因此祂是被两者差遣的。</w:t>
      </w:r>
    </w:p>
    <w:p w14:paraId="164C8FAB">
      <w:pPr>
        <w:pStyle w:val="3"/>
        <w:spacing w:before="85" w:line="285" w:lineRule="auto"/>
        <w:ind w:firstLine="14"/>
        <w:jc w:val="both"/>
        <w:rPr>
          <w:rFonts w:hint="eastAsia" w:ascii="方正楷体_GBK" w:hAnsi="方正楷体_GBK" w:eastAsia="方正楷体_GBK" w:cs="方正楷体_GBK"/>
          <w:sz w:val="30"/>
          <w:szCs w:val="30"/>
        </w:rPr>
      </w:pPr>
    </w:p>
    <w:p w14:paraId="79455BA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manner of this sending forth was on this sort.</w:t>
      </w:r>
    </w:p>
    <w:p w14:paraId="76295097">
      <w:pPr>
        <w:pStyle w:val="3"/>
        <w:spacing w:before="85" w:line="285" w:lineRule="auto"/>
        <w:ind w:firstLine="14"/>
        <w:jc w:val="both"/>
        <w:rPr>
          <w:rFonts w:hint="eastAsia" w:ascii="方正楷体_GBK" w:hAnsi="方正楷体_GBK" w:eastAsia="方正楷体_GBK" w:cs="方正楷体_GBK"/>
          <w:sz w:val="30"/>
          <w:szCs w:val="30"/>
        </w:rPr>
      </w:pPr>
    </w:p>
    <w:p w14:paraId="677F43B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这差遣的方式是这样的。</w:t>
      </w:r>
    </w:p>
    <w:p w14:paraId="198EF765">
      <w:pPr>
        <w:pStyle w:val="3"/>
        <w:spacing w:before="85" w:line="285" w:lineRule="auto"/>
        <w:ind w:firstLine="14"/>
        <w:jc w:val="both"/>
        <w:rPr>
          <w:rFonts w:hint="eastAsia" w:ascii="方正楷体_GBK" w:hAnsi="方正楷体_GBK" w:eastAsia="方正楷体_GBK" w:cs="方正楷体_GBK"/>
          <w:sz w:val="30"/>
          <w:szCs w:val="30"/>
        </w:rPr>
      </w:pPr>
    </w:p>
    <w:p w14:paraId="347F89A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not imagine that in this sending, there was any change of place.</w:t>
      </w:r>
    </w:p>
    <w:p w14:paraId="73554896">
      <w:pPr>
        <w:pStyle w:val="3"/>
        <w:spacing w:before="85" w:line="285" w:lineRule="auto"/>
        <w:ind w:firstLine="14"/>
        <w:jc w:val="both"/>
        <w:rPr>
          <w:rFonts w:hint="eastAsia" w:ascii="方正楷体_GBK" w:hAnsi="方正楷体_GBK" w:eastAsia="方正楷体_GBK" w:cs="方正楷体_GBK"/>
          <w:sz w:val="30"/>
          <w:szCs w:val="30"/>
        </w:rPr>
      </w:pPr>
    </w:p>
    <w:p w14:paraId="6700806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我们不能想象在这差遣中，有任何地方的改变。</w:t>
      </w:r>
    </w:p>
    <w:p w14:paraId="76DA3E28">
      <w:pPr>
        <w:pStyle w:val="3"/>
        <w:spacing w:before="85" w:line="285" w:lineRule="auto"/>
        <w:ind w:firstLine="14"/>
        <w:jc w:val="both"/>
        <w:rPr>
          <w:rFonts w:hint="eastAsia" w:ascii="方正楷体_GBK" w:hAnsi="方正楷体_GBK" w:eastAsia="方正楷体_GBK" w:cs="方正楷体_GBK"/>
          <w:sz w:val="30"/>
          <w:szCs w:val="30"/>
        </w:rPr>
      </w:pPr>
    </w:p>
    <w:p w14:paraId="5C233A5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Holy Ghost is everywhere.</w:t>
      </w:r>
    </w:p>
    <w:p w14:paraId="503252F3">
      <w:pPr>
        <w:pStyle w:val="3"/>
        <w:spacing w:before="85" w:line="285" w:lineRule="auto"/>
        <w:ind w:firstLine="14"/>
        <w:jc w:val="both"/>
        <w:rPr>
          <w:rFonts w:hint="eastAsia" w:ascii="方正楷体_GBK" w:hAnsi="方正楷体_GBK" w:eastAsia="方正楷体_GBK" w:cs="方正楷体_GBK"/>
          <w:sz w:val="30"/>
          <w:szCs w:val="30"/>
        </w:rPr>
      </w:pPr>
    </w:p>
    <w:p w14:paraId="55A20A1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因为圣灵无处不在。</w:t>
      </w:r>
    </w:p>
    <w:p w14:paraId="4581FAEE">
      <w:pPr>
        <w:pStyle w:val="3"/>
        <w:spacing w:before="85" w:line="285" w:lineRule="auto"/>
        <w:ind w:firstLine="14"/>
        <w:jc w:val="both"/>
        <w:rPr>
          <w:rFonts w:hint="eastAsia" w:ascii="方正楷体_GBK" w:hAnsi="方正楷体_GBK" w:eastAsia="方正楷体_GBK" w:cs="方正楷体_GBK"/>
          <w:sz w:val="30"/>
          <w:szCs w:val="30"/>
        </w:rPr>
      </w:pPr>
    </w:p>
    <w:p w14:paraId="2F85FBB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is said to be sent forth when He manifests His presence by His divine operation, or by special and supernatural gifts in the hearts of believers, as by the gift of illumination, faith, regeneration.</w:t>
      </w:r>
    </w:p>
    <w:p w14:paraId="09745E8F">
      <w:pPr>
        <w:pStyle w:val="3"/>
        <w:spacing w:before="85" w:line="285" w:lineRule="auto"/>
        <w:ind w:firstLine="14"/>
        <w:jc w:val="both"/>
        <w:rPr>
          <w:rFonts w:hint="eastAsia" w:ascii="方正楷体_GBK" w:hAnsi="方正楷体_GBK" w:eastAsia="方正楷体_GBK" w:cs="方正楷体_GBK"/>
          <w:sz w:val="30"/>
          <w:szCs w:val="30"/>
        </w:rPr>
      </w:pPr>
    </w:p>
    <w:p w14:paraId="05EB20A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但当祂通过祂的神圣运作，或通过在信徒心中的特殊和超自然恩赐显明祂的同在时，如通过启发、信心、重生的恩赐，祂被说成是被差遣的。</w:t>
      </w:r>
    </w:p>
    <w:p w14:paraId="0B2F8572">
      <w:pPr>
        <w:pStyle w:val="3"/>
        <w:spacing w:before="85" w:line="285" w:lineRule="auto"/>
        <w:ind w:firstLine="14"/>
        <w:jc w:val="both"/>
        <w:rPr>
          <w:rFonts w:hint="eastAsia" w:ascii="方正楷体_GBK" w:hAnsi="方正楷体_GBK" w:eastAsia="方正楷体_GBK" w:cs="方正楷体_GBK"/>
          <w:sz w:val="30"/>
          <w:szCs w:val="30"/>
        </w:rPr>
      </w:pPr>
    </w:p>
    <w:p w14:paraId="4FD75ED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Life, sense, and motion are the gifts of the Spirit, and so are civil virtues.</w:t>
      </w:r>
    </w:p>
    <w:p w14:paraId="7C2EF49A">
      <w:pPr>
        <w:pStyle w:val="3"/>
        <w:spacing w:before="85" w:line="285" w:lineRule="auto"/>
        <w:ind w:firstLine="14"/>
        <w:jc w:val="both"/>
        <w:rPr>
          <w:rFonts w:hint="eastAsia" w:ascii="方正楷体_GBK" w:hAnsi="方正楷体_GBK" w:eastAsia="方正楷体_GBK" w:cs="方正楷体_GBK"/>
          <w:sz w:val="30"/>
          <w:szCs w:val="30"/>
        </w:rPr>
      </w:pPr>
    </w:p>
    <w:p w14:paraId="4FA65D4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生命、感觉和运动是圣灵的恩赐，公民美德也是。</w:t>
      </w:r>
    </w:p>
    <w:p w14:paraId="2B2CB514">
      <w:pPr>
        <w:pStyle w:val="3"/>
        <w:spacing w:before="85" w:line="285" w:lineRule="auto"/>
        <w:ind w:firstLine="14"/>
        <w:jc w:val="both"/>
        <w:rPr>
          <w:rFonts w:hint="eastAsia" w:ascii="方正楷体_GBK" w:hAnsi="方正楷体_GBK" w:eastAsia="方正楷体_GBK" w:cs="方正楷体_GBK"/>
          <w:sz w:val="30"/>
          <w:szCs w:val="30"/>
        </w:rPr>
      </w:pPr>
    </w:p>
    <w:p w14:paraId="3C5D6BA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sending of the Spirit is only in respect of such gifts as are bestowed in the church, in the receiving of which the Spirit is acknowledged.</w:t>
      </w:r>
    </w:p>
    <w:p w14:paraId="2C047319">
      <w:pPr>
        <w:pStyle w:val="3"/>
        <w:spacing w:before="85" w:line="285" w:lineRule="auto"/>
        <w:ind w:firstLine="14"/>
        <w:jc w:val="both"/>
        <w:rPr>
          <w:rFonts w:hint="eastAsia" w:ascii="方正楷体_GBK" w:hAnsi="方正楷体_GBK" w:eastAsia="方正楷体_GBK" w:cs="方正楷体_GBK"/>
          <w:sz w:val="30"/>
          <w:szCs w:val="30"/>
        </w:rPr>
      </w:pPr>
    </w:p>
    <w:p w14:paraId="20D5DE5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但圣灵的差遣只是就那些在教会中所赐的恩赐而言，在领受这些恩赐时，圣灵被承认。</w:t>
      </w:r>
    </w:p>
    <w:p w14:paraId="0BA2D540">
      <w:pPr>
        <w:pStyle w:val="3"/>
        <w:spacing w:before="85" w:line="285" w:lineRule="auto"/>
        <w:ind w:firstLine="14"/>
        <w:jc w:val="both"/>
        <w:rPr>
          <w:rFonts w:hint="eastAsia" w:ascii="方正楷体_GBK" w:hAnsi="方正楷体_GBK" w:eastAsia="方正楷体_GBK" w:cs="方正楷体_GBK"/>
          <w:sz w:val="30"/>
          <w:szCs w:val="30"/>
        </w:rPr>
      </w:pPr>
    </w:p>
    <w:p w14:paraId="0B9F447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place or mansion of the Spirit is the heart, that is, the mind, will, and affection.</w:t>
      </w:r>
    </w:p>
    <w:p w14:paraId="4C244E88">
      <w:pPr>
        <w:pStyle w:val="3"/>
        <w:spacing w:before="85" w:line="285" w:lineRule="auto"/>
        <w:ind w:firstLine="14"/>
        <w:jc w:val="both"/>
        <w:rPr>
          <w:rFonts w:hint="eastAsia" w:ascii="方正楷体_GBK" w:hAnsi="方正楷体_GBK" w:eastAsia="方正楷体_GBK" w:cs="方正楷体_GBK"/>
          <w:sz w:val="30"/>
          <w:szCs w:val="30"/>
        </w:rPr>
      </w:pPr>
    </w:p>
    <w:p w14:paraId="340C022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圣灵的地方或住所是心，即，思想、意志和情感。</w:t>
      </w:r>
    </w:p>
    <w:p w14:paraId="54E5AEFF">
      <w:pPr>
        <w:pStyle w:val="3"/>
        <w:spacing w:before="85" w:line="285" w:lineRule="auto"/>
        <w:ind w:firstLine="14"/>
        <w:jc w:val="both"/>
        <w:rPr>
          <w:rFonts w:hint="eastAsia" w:ascii="方正楷体_GBK" w:hAnsi="方正楷体_GBK" w:eastAsia="方正楷体_GBK" w:cs="方正楷体_GBK"/>
          <w:sz w:val="30"/>
          <w:szCs w:val="30"/>
        </w:rPr>
      </w:pPr>
    </w:p>
    <w:p w14:paraId="6E9A8A6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heart is the very sink of sin; yet that does the Spirit choose for His abode.</w:t>
      </w:r>
    </w:p>
    <w:p w14:paraId="2E8C12C8">
      <w:pPr>
        <w:pStyle w:val="3"/>
        <w:spacing w:before="85" w:line="285" w:lineRule="auto"/>
        <w:ind w:firstLine="14"/>
        <w:jc w:val="both"/>
        <w:rPr>
          <w:rFonts w:hint="eastAsia" w:ascii="方正楷体_GBK" w:hAnsi="方正楷体_GBK" w:eastAsia="方正楷体_GBK" w:cs="方正楷体_GBK"/>
          <w:sz w:val="30"/>
          <w:szCs w:val="30"/>
        </w:rPr>
      </w:pPr>
    </w:p>
    <w:p w14:paraId="5ED6F50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心是罪的沉淀池；然而圣灵选择它作为祂的住所。</w:t>
      </w:r>
    </w:p>
    <w:p w14:paraId="0ABFBEA5">
      <w:pPr>
        <w:pStyle w:val="3"/>
        <w:spacing w:before="85" w:line="285" w:lineRule="auto"/>
        <w:ind w:firstLine="14"/>
        <w:jc w:val="both"/>
        <w:rPr>
          <w:rFonts w:hint="eastAsia" w:ascii="方正楷体_GBK" w:hAnsi="方正楷体_GBK" w:eastAsia="方正楷体_GBK" w:cs="方正楷体_GBK"/>
          <w:sz w:val="30"/>
          <w:szCs w:val="30"/>
        </w:rPr>
      </w:pPr>
    </w:p>
    <w:p w14:paraId="3A32E27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learn:</w:t>
      </w:r>
    </w:p>
    <w:p w14:paraId="02C4DAB5">
      <w:pPr>
        <w:pStyle w:val="3"/>
        <w:spacing w:before="85" w:line="285" w:lineRule="auto"/>
        <w:ind w:firstLine="14"/>
        <w:jc w:val="both"/>
        <w:rPr>
          <w:rFonts w:hint="eastAsia" w:ascii="方正楷体_GBK" w:hAnsi="方正楷体_GBK" w:eastAsia="方正楷体_GBK" w:cs="方正楷体_GBK"/>
          <w:sz w:val="30"/>
          <w:szCs w:val="30"/>
        </w:rPr>
      </w:pPr>
    </w:p>
    <w:p w14:paraId="1006FDF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由此我们学到：</w:t>
      </w:r>
    </w:p>
    <w:p w14:paraId="693EFC97">
      <w:pPr>
        <w:pStyle w:val="3"/>
        <w:spacing w:before="85" w:line="285" w:lineRule="auto"/>
        <w:ind w:firstLine="14"/>
        <w:jc w:val="both"/>
        <w:rPr>
          <w:rFonts w:hint="eastAsia" w:ascii="方正楷体_GBK" w:hAnsi="方正楷体_GBK" w:eastAsia="方正楷体_GBK" w:cs="方正楷体_GBK"/>
          <w:sz w:val="30"/>
          <w:szCs w:val="30"/>
        </w:rPr>
      </w:pPr>
    </w:p>
    <w:p w14:paraId="3682E79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That the beginning of our new birth is in the heart, when a new light is put into the mind, a new and heavenly disposition into the will and affection.</w:t>
      </w:r>
    </w:p>
    <w:p w14:paraId="0517BAD6">
      <w:pPr>
        <w:pStyle w:val="3"/>
        <w:spacing w:before="85" w:line="285" w:lineRule="auto"/>
        <w:ind w:firstLine="14"/>
        <w:jc w:val="both"/>
        <w:rPr>
          <w:rFonts w:hint="eastAsia" w:ascii="方正楷体_GBK" w:hAnsi="方正楷体_GBK" w:eastAsia="方正楷体_GBK" w:cs="方正楷体_GBK"/>
          <w:sz w:val="30"/>
          <w:szCs w:val="30"/>
        </w:rPr>
      </w:pPr>
    </w:p>
    <w:p w14:paraId="29FE5C1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我们新生命的开始是在心里，当一个新的光被放入思想中，一个新的和属天的倾向被放入意志和情感中。</w:t>
      </w:r>
    </w:p>
    <w:p w14:paraId="20800337">
      <w:pPr>
        <w:pStyle w:val="3"/>
        <w:spacing w:before="85" w:line="285" w:lineRule="auto"/>
        <w:ind w:firstLine="14"/>
        <w:jc w:val="both"/>
        <w:rPr>
          <w:rFonts w:hint="eastAsia" w:ascii="方正楷体_GBK" w:hAnsi="方正楷体_GBK" w:eastAsia="方正楷体_GBK" w:cs="方正楷体_GBK"/>
          <w:sz w:val="30"/>
          <w:szCs w:val="30"/>
        </w:rPr>
      </w:pPr>
    </w:p>
    <w:p w14:paraId="6689A84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 most principal part of our change or renovation is in the heart, where the Spirit abides. The end of all teaching is "love out of a pure heart, good conscience, and faith unfeigned" (1 Tim. 1:5).</w:t>
      </w:r>
    </w:p>
    <w:p w14:paraId="0C62BD28">
      <w:pPr>
        <w:pStyle w:val="3"/>
        <w:spacing w:before="85" w:line="285" w:lineRule="auto"/>
        <w:ind w:firstLine="14"/>
        <w:jc w:val="both"/>
        <w:rPr>
          <w:rFonts w:hint="eastAsia" w:ascii="方正楷体_GBK" w:hAnsi="方正楷体_GBK" w:eastAsia="方正楷体_GBK" w:cs="方正楷体_GBK"/>
          <w:sz w:val="30"/>
          <w:szCs w:val="30"/>
        </w:rPr>
      </w:pPr>
    </w:p>
    <w:p w14:paraId="544D4D9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我们改变或更新的最主要部分是在心里，那里是圣灵居住的地方。所有教导的目的是"从清洁的心、无亏的良心、无伪的信心生出的爱"（提前1:5）。</w:t>
      </w:r>
    </w:p>
    <w:p w14:paraId="5CE73A8C">
      <w:pPr>
        <w:pStyle w:val="3"/>
        <w:spacing w:before="85" w:line="285" w:lineRule="auto"/>
        <w:ind w:firstLine="14"/>
        <w:jc w:val="both"/>
        <w:rPr>
          <w:rFonts w:hint="eastAsia" w:ascii="方正楷体_GBK" w:hAnsi="方正楷体_GBK" w:eastAsia="方正楷体_GBK" w:cs="方正楷体_GBK"/>
          <w:sz w:val="30"/>
          <w:szCs w:val="30"/>
        </w:rPr>
      </w:pPr>
    </w:p>
    <w:p w14:paraId="6DE562A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The beginning and principal part of God's worship is in the heart. He that serves God in the righteousness of his heart, in peace, and joy in the Holy Ghost is accepted (Rom. 14:17).</w:t>
      </w:r>
    </w:p>
    <w:p w14:paraId="50C85ADB">
      <w:pPr>
        <w:pStyle w:val="3"/>
        <w:spacing w:before="85" w:line="285" w:lineRule="auto"/>
        <w:ind w:firstLine="14"/>
        <w:jc w:val="both"/>
        <w:rPr>
          <w:rFonts w:hint="eastAsia" w:ascii="方正楷体_GBK" w:hAnsi="方正楷体_GBK" w:eastAsia="方正楷体_GBK" w:cs="方正楷体_GBK"/>
          <w:sz w:val="30"/>
          <w:szCs w:val="30"/>
        </w:rPr>
      </w:pPr>
    </w:p>
    <w:p w14:paraId="21A19ED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上帝敬拜的开始和主要部分是在心里。在心里的公义中，在平安和圣灵中的喜乐中事奉上帝的人被接纳（罗14:17）。</w:t>
      </w:r>
    </w:p>
    <w:p w14:paraId="6E6384D4">
      <w:pPr>
        <w:pStyle w:val="3"/>
        <w:spacing w:before="85" w:line="285" w:lineRule="auto"/>
        <w:ind w:firstLine="14"/>
        <w:jc w:val="both"/>
        <w:rPr>
          <w:rFonts w:hint="eastAsia" w:ascii="方正楷体_GBK" w:hAnsi="方正楷体_GBK" w:eastAsia="方正楷体_GBK" w:cs="方正楷体_GBK"/>
          <w:sz w:val="30"/>
          <w:szCs w:val="30"/>
        </w:rPr>
      </w:pPr>
    </w:p>
    <w:p w14:paraId="47D8732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In our hearts no wicked or carnal thought, will, desire, or lust must reign, but only God's word and Spirit. For your heart is the house where the Spirit dwells, and He must be Lord of His own house.</w:t>
      </w:r>
    </w:p>
    <w:p w14:paraId="27CEDFBD">
      <w:pPr>
        <w:pStyle w:val="3"/>
        <w:spacing w:before="85" w:line="285" w:lineRule="auto"/>
        <w:ind w:firstLine="14"/>
        <w:jc w:val="both"/>
        <w:rPr>
          <w:rFonts w:hint="eastAsia" w:ascii="方正楷体_GBK" w:hAnsi="方正楷体_GBK" w:eastAsia="方正楷体_GBK" w:cs="方正楷体_GBK"/>
          <w:sz w:val="30"/>
          <w:szCs w:val="30"/>
        </w:rPr>
      </w:pPr>
    </w:p>
    <w:p w14:paraId="29EC589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在我们心中不可有邪恶或肉体的思想、意志、欲望或情欲掌权，而只有上帝的话语和圣灵。因为你的心是圣灵居住的房子，祂必须是祂自己房子的主。</w:t>
      </w:r>
    </w:p>
    <w:p w14:paraId="3D9D4B70">
      <w:pPr>
        <w:pStyle w:val="3"/>
        <w:spacing w:before="85" w:line="285" w:lineRule="auto"/>
        <w:ind w:firstLine="14"/>
        <w:jc w:val="both"/>
        <w:rPr>
          <w:rFonts w:hint="eastAsia" w:ascii="方正楷体_GBK" w:hAnsi="方正楷体_GBK" w:eastAsia="方正楷体_GBK" w:cs="方正楷体_GBK"/>
          <w:sz w:val="30"/>
          <w:szCs w:val="30"/>
        </w:rPr>
      </w:pPr>
    </w:p>
    <w:p w14:paraId="2C6C30E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Above all things keep watch and ward about your heart and fill it with all good cogitations and desires, that it may be a fit place of entertainment for the Spirit, who is (as it were) an ambassador sent from the great God unto you.</w:t>
      </w:r>
    </w:p>
    <w:p w14:paraId="40E8DC2C">
      <w:pPr>
        <w:pStyle w:val="3"/>
        <w:spacing w:before="85" w:line="285" w:lineRule="auto"/>
        <w:ind w:firstLine="14"/>
        <w:jc w:val="both"/>
        <w:rPr>
          <w:rFonts w:hint="eastAsia" w:ascii="方正楷体_GBK" w:hAnsi="方正楷体_GBK" w:eastAsia="方正楷体_GBK" w:cs="方正楷体_GBK"/>
          <w:sz w:val="30"/>
          <w:szCs w:val="30"/>
        </w:rPr>
      </w:pPr>
    </w:p>
    <w:p w14:paraId="4CD9526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在一切事上守望并看守你的心，用一切良好的思想和愿望充满它，使它成为一个适合接待圣灵的地方，祂（可以说）是从伟大的上帝差遣给你的使者。</w:t>
      </w:r>
    </w:p>
    <w:p w14:paraId="4805E529">
      <w:pPr>
        <w:pStyle w:val="3"/>
        <w:spacing w:before="85" w:line="285" w:lineRule="auto"/>
        <w:ind w:firstLine="14"/>
        <w:jc w:val="both"/>
        <w:rPr>
          <w:rFonts w:hint="eastAsia" w:ascii="方正楷体_GBK" w:hAnsi="方正楷体_GBK" w:eastAsia="方正楷体_GBK" w:cs="方正楷体_GBK"/>
          <w:sz w:val="30"/>
          <w:szCs w:val="30"/>
        </w:rPr>
      </w:pPr>
    </w:p>
    <w:p w14:paraId="76F900C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thing is the office of the Spirit, which is to make believers cry, "Abba."</w:t>
      </w:r>
    </w:p>
    <w:p w14:paraId="26A9C214">
      <w:pPr>
        <w:pStyle w:val="3"/>
        <w:spacing w:before="85" w:line="285" w:lineRule="auto"/>
        <w:ind w:firstLine="14"/>
        <w:jc w:val="both"/>
        <w:rPr>
          <w:rFonts w:hint="eastAsia" w:ascii="方正楷体_GBK" w:hAnsi="方正楷体_GBK" w:eastAsia="方正楷体_GBK" w:cs="方正楷体_GBK"/>
          <w:sz w:val="30"/>
          <w:szCs w:val="30"/>
        </w:rPr>
      </w:pPr>
    </w:p>
    <w:p w14:paraId="3B3DB34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最后一件事是圣灵的职分，就是使信徒呼叫"阿爸"。</w:t>
      </w:r>
    </w:p>
    <w:p w14:paraId="20AC3AF9">
      <w:pPr>
        <w:pStyle w:val="3"/>
        <w:spacing w:before="85" w:line="285" w:lineRule="auto"/>
        <w:ind w:firstLine="14"/>
        <w:jc w:val="both"/>
        <w:rPr>
          <w:rFonts w:hint="eastAsia" w:ascii="方正楷体_GBK" w:hAnsi="方正楷体_GBK" w:eastAsia="方正楷体_GBK" w:cs="方正楷体_GBK"/>
          <w:sz w:val="30"/>
          <w:szCs w:val="30"/>
        </w:rPr>
      </w:pPr>
    </w:p>
    <w:p w14:paraId="21CD921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 consider four things: 1. The means whereby this cry is caused. 2. The nature of it. 3. To whom it is directed. 4. The manner of direction.</w:t>
      </w:r>
    </w:p>
    <w:p w14:paraId="3608ACE3">
      <w:pPr>
        <w:pStyle w:val="3"/>
        <w:spacing w:before="85" w:line="285" w:lineRule="auto"/>
        <w:ind w:firstLine="14"/>
        <w:jc w:val="both"/>
        <w:rPr>
          <w:rFonts w:hint="eastAsia" w:ascii="方正楷体_GBK" w:hAnsi="方正楷体_GBK" w:eastAsia="方正楷体_GBK" w:cs="方正楷体_GBK"/>
          <w:sz w:val="30"/>
          <w:szCs w:val="30"/>
        </w:rPr>
      </w:pPr>
    </w:p>
    <w:p w14:paraId="1E85A77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在此我考虑四件事：1. 这呼叫被引起的方式。2. 它的本质。3. 它指向谁。4. 指向的方式。</w:t>
      </w:r>
    </w:p>
    <w:p w14:paraId="515D4AE5">
      <w:pPr>
        <w:pStyle w:val="3"/>
        <w:spacing w:before="85" w:line="285" w:lineRule="auto"/>
        <w:ind w:firstLine="14"/>
        <w:jc w:val="both"/>
        <w:rPr>
          <w:rFonts w:hint="eastAsia" w:ascii="方正楷体_GBK" w:hAnsi="方正楷体_GBK" w:eastAsia="方正楷体_GBK" w:cs="方正楷体_GBK"/>
          <w:sz w:val="30"/>
          <w:szCs w:val="30"/>
        </w:rPr>
      </w:pPr>
    </w:p>
    <w:p w14:paraId="1A73EFA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first, in the effecting or causing of this cry, there are four works of the Spirit.</w:t>
      </w:r>
    </w:p>
    <w:p w14:paraId="749BE7BB">
      <w:pPr>
        <w:pStyle w:val="3"/>
        <w:spacing w:before="85" w:line="285" w:lineRule="auto"/>
        <w:ind w:firstLine="14"/>
        <w:jc w:val="both"/>
        <w:rPr>
          <w:rFonts w:hint="eastAsia" w:ascii="方正楷体_GBK" w:hAnsi="方正楷体_GBK" w:eastAsia="方正楷体_GBK" w:cs="方正楷体_GBK"/>
          <w:sz w:val="30"/>
          <w:szCs w:val="30"/>
        </w:rPr>
      </w:pPr>
    </w:p>
    <w:p w14:paraId="756E36D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关于第一点，在引起或造成这呼叫时，有圣灵的四项工作。</w:t>
      </w:r>
    </w:p>
    <w:p w14:paraId="072FBA5D">
      <w:pPr>
        <w:pStyle w:val="3"/>
        <w:spacing w:before="85" w:line="285" w:lineRule="auto"/>
        <w:ind w:firstLine="14"/>
        <w:jc w:val="both"/>
        <w:rPr>
          <w:rFonts w:hint="eastAsia" w:ascii="方正楷体_GBK" w:hAnsi="方正楷体_GBK" w:eastAsia="方正楷体_GBK" w:cs="方正楷体_GBK"/>
          <w:sz w:val="30"/>
          <w:szCs w:val="30"/>
        </w:rPr>
      </w:pPr>
    </w:p>
    <w:p w14:paraId="6E4C38F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conviction, when a man in his judgment and conscience is convicted that the Scriptures of the prophets and apostles are indeed the Word of God.</w:t>
      </w:r>
    </w:p>
    <w:p w14:paraId="29C64423">
      <w:pPr>
        <w:pStyle w:val="3"/>
        <w:spacing w:before="85" w:line="285" w:lineRule="auto"/>
        <w:ind w:firstLine="14"/>
        <w:jc w:val="both"/>
        <w:rPr>
          <w:rFonts w:hint="eastAsia" w:ascii="方正楷体_GBK" w:hAnsi="方正楷体_GBK" w:eastAsia="方正楷体_GBK" w:cs="方正楷体_GBK"/>
          <w:sz w:val="30"/>
          <w:szCs w:val="30"/>
        </w:rPr>
      </w:pPr>
    </w:p>
    <w:p w14:paraId="45BE46F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第一是定罪，当一个人在他的判断和良心中被定罪，确信先知和使徒的圣经确实是上帝的话语。</w:t>
      </w:r>
    </w:p>
    <w:p w14:paraId="071871B1">
      <w:pPr>
        <w:pStyle w:val="3"/>
        <w:spacing w:before="85" w:line="285" w:lineRule="auto"/>
        <w:ind w:firstLine="14"/>
        <w:jc w:val="both"/>
        <w:rPr>
          <w:rFonts w:hint="eastAsia" w:ascii="方正楷体_GBK" w:hAnsi="方正楷体_GBK" w:eastAsia="方正楷体_GBK" w:cs="方正楷体_GBK"/>
          <w:sz w:val="30"/>
          <w:szCs w:val="30"/>
        </w:rPr>
      </w:pPr>
    </w:p>
    <w:p w14:paraId="6159BC6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purpose there are many arguments which now I omit.</w:t>
      </w:r>
    </w:p>
    <w:p w14:paraId="5A4A8FBE">
      <w:pPr>
        <w:pStyle w:val="3"/>
        <w:spacing w:before="85" w:line="285" w:lineRule="auto"/>
        <w:ind w:firstLine="14"/>
        <w:jc w:val="both"/>
        <w:rPr>
          <w:rFonts w:hint="eastAsia" w:ascii="方正楷体_GBK" w:hAnsi="方正楷体_GBK" w:eastAsia="方正楷体_GBK" w:cs="方正楷体_GBK"/>
          <w:sz w:val="30"/>
          <w:szCs w:val="30"/>
        </w:rPr>
      </w:pPr>
    </w:p>
    <w:p w14:paraId="66F407A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为此目的有许多论据，我现在略过。</w:t>
      </w:r>
    </w:p>
    <w:p w14:paraId="1858BF1A">
      <w:pPr>
        <w:pStyle w:val="3"/>
        <w:spacing w:before="85" w:line="285" w:lineRule="auto"/>
        <w:ind w:firstLine="14"/>
        <w:jc w:val="both"/>
        <w:rPr>
          <w:rFonts w:hint="eastAsia" w:ascii="方正楷体_GBK" w:hAnsi="方正楷体_GBK" w:eastAsia="方正楷体_GBK" w:cs="方正楷体_GBK"/>
          <w:sz w:val="30"/>
          <w:szCs w:val="30"/>
        </w:rPr>
      </w:pPr>
    </w:p>
    <w:p w14:paraId="18C1433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conviction is a common work of the Spirit, yet necessary, because much atheism lies lurking in our hearts, which makes us call into question every part of the Word of God.</w:t>
      </w:r>
    </w:p>
    <w:p w14:paraId="3050C653">
      <w:pPr>
        <w:pStyle w:val="3"/>
        <w:spacing w:before="85" w:line="285" w:lineRule="auto"/>
        <w:ind w:firstLine="14"/>
        <w:jc w:val="both"/>
        <w:rPr>
          <w:rFonts w:hint="eastAsia" w:ascii="方正楷体_GBK" w:hAnsi="方正楷体_GBK" w:eastAsia="方正楷体_GBK" w:cs="方正楷体_GBK"/>
          <w:sz w:val="30"/>
          <w:szCs w:val="30"/>
        </w:rPr>
      </w:pPr>
    </w:p>
    <w:p w14:paraId="11A53D1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这定罪是圣灵的一项共同工作，但却是必要的，因为许多无神论潜伏在我们心中，这使我们质疑上帝话语的每一部分。</w:t>
      </w:r>
    </w:p>
    <w:p w14:paraId="0360A322">
      <w:pPr>
        <w:pStyle w:val="3"/>
        <w:spacing w:before="85" w:line="285" w:lineRule="auto"/>
        <w:ind w:firstLine="14"/>
        <w:jc w:val="both"/>
        <w:rPr>
          <w:rFonts w:hint="eastAsia" w:ascii="方正楷体_GBK" w:hAnsi="方正楷体_GBK" w:eastAsia="方正楷体_GBK" w:cs="方正楷体_GBK"/>
          <w:sz w:val="30"/>
          <w:szCs w:val="30"/>
        </w:rPr>
      </w:pPr>
    </w:p>
    <w:p w14:paraId="52B1713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work is subjection, whereby a man convicted that the Scripture, and every part of it, is the Word of God, subjects himself in his heart to the commandment of God, which bids him turn to God and believe in Christ.</w:t>
      </w:r>
    </w:p>
    <w:p w14:paraId="77B5E037">
      <w:pPr>
        <w:pStyle w:val="3"/>
        <w:spacing w:before="85" w:line="285" w:lineRule="auto"/>
        <w:ind w:firstLine="14"/>
        <w:jc w:val="both"/>
        <w:rPr>
          <w:rFonts w:hint="eastAsia" w:ascii="方正楷体_GBK" w:hAnsi="方正楷体_GBK" w:eastAsia="方正楷体_GBK" w:cs="方正楷体_GBK"/>
          <w:sz w:val="30"/>
          <w:szCs w:val="30"/>
        </w:rPr>
      </w:pPr>
    </w:p>
    <w:p w14:paraId="590D5A7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第二项工作是顺服，藉此一个被定罪、确信圣经及其每一部分是上帝话语的人，在他心中顺服上帝的诫命，这诫命吩咐他转向上帝并相信基督。</w:t>
      </w:r>
    </w:p>
    <w:p w14:paraId="2DB9E325">
      <w:pPr>
        <w:pStyle w:val="3"/>
        <w:spacing w:before="85" w:line="285" w:lineRule="auto"/>
        <w:ind w:firstLine="14"/>
        <w:jc w:val="both"/>
        <w:rPr>
          <w:rFonts w:hint="eastAsia" w:ascii="方正楷体_GBK" w:hAnsi="方正楷体_GBK" w:eastAsia="方正楷体_GBK" w:cs="方正楷体_GBK"/>
          <w:sz w:val="30"/>
          <w:szCs w:val="30"/>
        </w:rPr>
      </w:pPr>
    </w:p>
    <w:p w14:paraId="06D97B0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second is a work of the Spirit of grace proper to the elect.</w:t>
      </w:r>
    </w:p>
    <w:p w14:paraId="6C07B7F4">
      <w:pPr>
        <w:pStyle w:val="3"/>
        <w:spacing w:before="85" w:line="285" w:lineRule="auto"/>
        <w:ind w:firstLine="14"/>
        <w:jc w:val="both"/>
        <w:rPr>
          <w:rFonts w:hint="eastAsia" w:ascii="方正楷体_GBK" w:hAnsi="方正楷体_GBK" w:eastAsia="方正楷体_GBK" w:cs="方正楷体_GBK"/>
          <w:sz w:val="30"/>
          <w:szCs w:val="30"/>
        </w:rPr>
      </w:pPr>
    </w:p>
    <w:p w14:paraId="6B7B7A6F">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这第二项是恩典之灵的工作，专属于选民。</w:t>
      </w:r>
    </w:p>
    <w:p w14:paraId="2EBABD9A">
      <w:pPr>
        <w:pStyle w:val="3"/>
        <w:spacing w:before="85" w:line="285" w:lineRule="auto"/>
        <w:ind w:firstLine="14"/>
        <w:jc w:val="both"/>
        <w:rPr>
          <w:rFonts w:hint="eastAsia" w:ascii="方正楷体_GBK" w:hAnsi="方正楷体_GBK" w:eastAsia="方正楷体_GBK" w:cs="方正楷体_GBK"/>
          <w:sz w:val="30"/>
          <w:szCs w:val="30"/>
        </w:rPr>
      </w:pPr>
    </w:p>
    <w:p w14:paraId="165598A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the certificate or testimony of the Spirit, which is a divine manner of reasoning framed in the minds of them that believe and repent, on this manner:</w:t>
      </w:r>
    </w:p>
    <w:p w14:paraId="22C47A90">
      <w:pPr>
        <w:pStyle w:val="3"/>
        <w:spacing w:before="85" w:line="285" w:lineRule="auto"/>
        <w:ind w:firstLine="14"/>
        <w:jc w:val="both"/>
        <w:rPr>
          <w:rFonts w:hint="eastAsia" w:ascii="方正楷体_GBK" w:hAnsi="方正楷体_GBK" w:eastAsia="方正楷体_GBK" w:cs="方正楷体_GBK"/>
          <w:sz w:val="30"/>
          <w:szCs w:val="30"/>
        </w:rPr>
      </w:pPr>
    </w:p>
    <w:p w14:paraId="4A90279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第三是，圣灵的证明或见证，这是一种神圣的推理方式，形成在那些相信和悔改的人心中，这样的方式：</w:t>
      </w:r>
    </w:p>
    <w:p w14:paraId="68D43547">
      <w:pPr>
        <w:pStyle w:val="3"/>
        <w:spacing w:before="85" w:line="285" w:lineRule="auto"/>
        <w:ind w:firstLine="14"/>
        <w:jc w:val="both"/>
        <w:rPr>
          <w:rFonts w:hint="eastAsia" w:ascii="方正楷体_GBK" w:hAnsi="方正楷体_GBK" w:eastAsia="方正楷体_GBK" w:cs="方正楷体_GBK"/>
          <w:sz w:val="30"/>
          <w:szCs w:val="30"/>
        </w:rPr>
      </w:pPr>
    </w:p>
    <w:p w14:paraId="479D7D0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believes and repents is God's child. Thus says the gospel.</w:t>
      </w:r>
    </w:p>
    <w:p w14:paraId="27B2E045">
      <w:pPr>
        <w:pStyle w:val="3"/>
        <w:spacing w:before="85" w:line="285" w:lineRule="auto"/>
        <w:ind w:firstLine="14"/>
        <w:jc w:val="both"/>
        <w:rPr>
          <w:rFonts w:hint="eastAsia" w:ascii="方正楷体_GBK" w:hAnsi="方正楷体_GBK" w:eastAsia="方正楷体_GBK" w:cs="方正楷体_GBK"/>
          <w:sz w:val="30"/>
          <w:szCs w:val="30"/>
        </w:rPr>
      </w:pPr>
    </w:p>
    <w:p w14:paraId="486B9C8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相信并悔改的人是上帝的儿女。福音如此说。</w:t>
      </w:r>
    </w:p>
    <w:p w14:paraId="53CE2FB2">
      <w:pPr>
        <w:pStyle w:val="3"/>
        <w:spacing w:before="85" w:line="285" w:lineRule="auto"/>
        <w:ind w:firstLine="14"/>
        <w:jc w:val="both"/>
        <w:rPr>
          <w:rFonts w:hint="eastAsia" w:ascii="方正楷体_GBK" w:hAnsi="方正楷体_GBK" w:eastAsia="方正楷体_GBK" w:cs="方正楷体_GBK"/>
          <w:sz w:val="30"/>
          <w:szCs w:val="30"/>
        </w:rPr>
      </w:pPr>
    </w:p>
    <w:p w14:paraId="2A3290E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 believe in Christ and repent.</w:t>
      </w:r>
    </w:p>
    <w:p w14:paraId="66B50DCE">
      <w:pPr>
        <w:pStyle w:val="3"/>
        <w:spacing w:before="85" w:line="285" w:lineRule="auto"/>
        <w:ind w:firstLine="14"/>
        <w:jc w:val="both"/>
        <w:rPr>
          <w:rFonts w:hint="eastAsia" w:ascii="方正楷体_GBK" w:hAnsi="方正楷体_GBK" w:eastAsia="方正楷体_GBK" w:cs="方正楷体_GBK"/>
          <w:sz w:val="30"/>
          <w:szCs w:val="30"/>
        </w:rPr>
      </w:pPr>
    </w:p>
    <w:p w14:paraId="49A13C3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但我相信基督并悔改。</w:t>
      </w:r>
    </w:p>
    <w:p w14:paraId="62F249FF">
      <w:pPr>
        <w:pStyle w:val="3"/>
        <w:spacing w:before="85" w:line="285" w:lineRule="auto"/>
        <w:ind w:firstLine="14"/>
        <w:jc w:val="both"/>
        <w:rPr>
          <w:rFonts w:hint="eastAsia" w:ascii="方正楷体_GBK" w:hAnsi="方正楷体_GBK" w:eastAsia="方正楷体_GBK" w:cs="方正楷体_GBK"/>
          <w:sz w:val="30"/>
          <w:szCs w:val="30"/>
        </w:rPr>
      </w:pPr>
    </w:p>
    <w:p w14:paraId="5DA08C0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the least I subject my will to the commandment which bids me repent and believe.</w:t>
      </w:r>
    </w:p>
    <w:p w14:paraId="347BC829">
      <w:pPr>
        <w:pStyle w:val="3"/>
        <w:spacing w:before="85" w:line="285" w:lineRule="auto"/>
        <w:ind w:firstLine="14"/>
        <w:jc w:val="both"/>
        <w:rPr>
          <w:rFonts w:hint="eastAsia" w:ascii="方正楷体_GBK" w:hAnsi="方正楷体_GBK" w:eastAsia="方正楷体_GBK" w:cs="方正楷体_GBK"/>
          <w:sz w:val="30"/>
          <w:szCs w:val="30"/>
        </w:rPr>
      </w:pPr>
    </w:p>
    <w:p w14:paraId="38F51D6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至少我使我的意志顺服于吩咐我悔改和相信的诫命。</w:t>
      </w:r>
    </w:p>
    <w:p w14:paraId="101A23A6">
      <w:pPr>
        <w:pStyle w:val="3"/>
        <w:spacing w:before="85" w:line="285" w:lineRule="auto"/>
        <w:ind w:firstLine="14"/>
        <w:jc w:val="both"/>
        <w:rPr>
          <w:rFonts w:hint="eastAsia" w:ascii="方正楷体_GBK" w:hAnsi="方正楷体_GBK" w:eastAsia="方正楷体_GBK" w:cs="方正楷体_GBK"/>
          <w:sz w:val="30"/>
          <w:szCs w:val="30"/>
        </w:rPr>
      </w:pPr>
    </w:p>
    <w:p w14:paraId="4F1B668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detest mine unbelief, and all my sins: and desire the Lord to increase my faith.</w:t>
      </w:r>
    </w:p>
    <w:p w14:paraId="11264698">
      <w:pPr>
        <w:pStyle w:val="3"/>
        <w:spacing w:before="85" w:line="285" w:lineRule="auto"/>
        <w:ind w:firstLine="14"/>
        <w:jc w:val="both"/>
        <w:rPr>
          <w:rFonts w:hint="eastAsia" w:ascii="方正楷体_GBK" w:hAnsi="方正楷体_GBK" w:eastAsia="方正楷体_GBK" w:cs="方正楷体_GBK"/>
          <w:sz w:val="30"/>
          <w:szCs w:val="30"/>
        </w:rPr>
      </w:pPr>
    </w:p>
    <w:p w14:paraId="5C30AA1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我厌恶我的不信，和我所有的罪：并期望主增加我的信心。</w:t>
      </w:r>
    </w:p>
    <w:p w14:paraId="018CD80C">
      <w:pPr>
        <w:pStyle w:val="3"/>
        <w:spacing w:before="85" w:line="285" w:lineRule="auto"/>
        <w:ind w:firstLine="14"/>
        <w:jc w:val="both"/>
        <w:rPr>
          <w:rFonts w:hint="eastAsia" w:ascii="方正楷体_GBK" w:hAnsi="方正楷体_GBK" w:eastAsia="方正楷体_GBK" w:cs="方正楷体_GBK"/>
          <w:sz w:val="30"/>
          <w:szCs w:val="30"/>
        </w:rPr>
      </w:pPr>
    </w:p>
    <w:p w14:paraId="1862B6E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 am the child of God.</w:t>
      </w:r>
    </w:p>
    <w:p w14:paraId="217261D9">
      <w:pPr>
        <w:pStyle w:val="3"/>
        <w:spacing w:before="85" w:line="285" w:lineRule="auto"/>
        <w:ind w:firstLine="14"/>
        <w:jc w:val="both"/>
        <w:rPr>
          <w:rFonts w:hint="eastAsia" w:ascii="方正楷体_GBK" w:hAnsi="方正楷体_GBK" w:eastAsia="方正楷体_GBK" w:cs="方正楷体_GBK"/>
          <w:sz w:val="30"/>
          <w:szCs w:val="30"/>
        </w:rPr>
      </w:pPr>
    </w:p>
    <w:p w14:paraId="39C2DD4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因此我是上帝的儿女。</w:t>
      </w:r>
    </w:p>
    <w:p w14:paraId="7A0F5E0E">
      <w:pPr>
        <w:pStyle w:val="3"/>
        <w:spacing w:before="85" w:line="285" w:lineRule="auto"/>
        <w:ind w:firstLine="14"/>
        <w:jc w:val="both"/>
        <w:rPr>
          <w:rFonts w:hint="eastAsia" w:ascii="方正楷体_GBK" w:hAnsi="方正楷体_GBK" w:eastAsia="方正楷体_GBK" w:cs="方正楷体_GBK"/>
          <w:sz w:val="30"/>
          <w:szCs w:val="30"/>
        </w:rPr>
      </w:pPr>
    </w:p>
    <w:p w14:paraId="48F150D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practical syllogism of the Holy Ghost.</w:t>
      </w:r>
    </w:p>
    <w:p w14:paraId="64683707">
      <w:pPr>
        <w:pStyle w:val="3"/>
        <w:spacing w:before="85" w:line="285" w:lineRule="auto"/>
        <w:ind w:firstLine="14"/>
        <w:jc w:val="both"/>
        <w:rPr>
          <w:rFonts w:hint="eastAsia" w:ascii="方正楷体_GBK" w:hAnsi="方正楷体_GBK" w:eastAsia="方正楷体_GBK" w:cs="方正楷体_GBK"/>
          <w:sz w:val="30"/>
          <w:szCs w:val="30"/>
        </w:rPr>
      </w:pPr>
    </w:p>
    <w:p w14:paraId="68BAE49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这是圣灵的实践三段论。</w:t>
      </w:r>
    </w:p>
    <w:p w14:paraId="278809ED">
      <w:pPr>
        <w:pStyle w:val="3"/>
        <w:spacing w:before="85" w:line="285" w:lineRule="auto"/>
        <w:ind w:firstLine="14"/>
        <w:jc w:val="both"/>
        <w:rPr>
          <w:rFonts w:hint="eastAsia" w:ascii="方正楷体_GBK" w:hAnsi="方正楷体_GBK" w:eastAsia="方正楷体_GBK" w:cs="方正楷体_GBK"/>
          <w:sz w:val="30"/>
          <w:szCs w:val="30"/>
        </w:rPr>
      </w:pPr>
    </w:p>
    <w:p w14:paraId="56B800B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testimony of the Spirit that we are the sons of God.</w:t>
      </w:r>
    </w:p>
    <w:p w14:paraId="72384089">
      <w:pPr>
        <w:pStyle w:val="3"/>
        <w:spacing w:before="85" w:line="285" w:lineRule="auto"/>
        <w:ind w:firstLine="14"/>
        <w:jc w:val="both"/>
        <w:rPr>
          <w:rFonts w:hint="eastAsia" w:ascii="方正楷体_GBK" w:hAnsi="方正楷体_GBK" w:eastAsia="方正楷体_GBK" w:cs="方正楷体_GBK"/>
          <w:sz w:val="30"/>
          <w:szCs w:val="30"/>
        </w:rPr>
      </w:pPr>
    </w:p>
    <w:p w14:paraId="51C9A36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它是圣灵的见证，证明我们是上帝的儿女。</w:t>
      </w:r>
    </w:p>
    <w:p w14:paraId="4DDDCED0">
      <w:pPr>
        <w:pStyle w:val="3"/>
        <w:spacing w:before="85" w:line="285" w:lineRule="auto"/>
        <w:ind w:firstLine="14"/>
        <w:jc w:val="both"/>
        <w:rPr>
          <w:rFonts w:hint="eastAsia" w:ascii="方正楷体_GBK" w:hAnsi="方正楷体_GBK" w:eastAsia="方正楷体_GBK" w:cs="方正楷体_GBK"/>
          <w:sz w:val="30"/>
          <w:szCs w:val="30"/>
        </w:rPr>
      </w:pPr>
    </w:p>
    <w:p w14:paraId="47FA868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earnest of the Spirit and the seal whereby we are sealed to the day of our redemption.</w:t>
      </w:r>
    </w:p>
    <w:p w14:paraId="192FDB9F">
      <w:pPr>
        <w:pStyle w:val="3"/>
        <w:spacing w:before="85" w:line="285" w:lineRule="auto"/>
        <w:ind w:firstLine="14"/>
        <w:jc w:val="both"/>
        <w:rPr>
          <w:rFonts w:hint="eastAsia" w:ascii="方正楷体_GBK" w:hAnsi="方正楷体_GBK" w:eastAsia="方正楷体_GBK" w:cs="方正楷体_GBK"/>
          <w:sz w:val="30"/>
          <w:szCs w:val="30"/>
        </w:rPr>
      </w:pPr>
    </w:p>
    <w:p w14:paraId="1A65325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它是圣灵的凭据和印记，藉此我们被印记直到我们得赎的日子。</w:t>
      </w:r>
    </w:p>
    <w:p w14:paraId="056C0655">
      <w:pPr>
        <w:pStyle w:val="3"/>
        <w:spacing w:before="85" w:line="285" w:lineRule="auto"/>
        <w:ind w:firstLine="14"/>
        <w:jc w:val="both"/>
        <w:rPr>
          <w:rFonts w:hint="eastAsia" w:ascii="方正楷体_GBK" w:hAnsi="方正楷体_GBK" w:eastAsia="方正楷体_GBK" w:cs="方正楷体_GBK"/>
          <w:sz w:val="30"/>
          <w:szCs w:val="30"/>
        </w:rPr>
      </w:pPr>
    </w:p>
    <w:p w14:paraId="7AAB559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contains the certainty of special faith.</w:t>
      </w:r>
    </w:p>
    <w:p w14:paraId="0A8559AB">
      <w:pPr>
        <w:pStyle w:val="3"/>
        <w:spacing w:before="85" w:line="285" w:lineRule="auto"/>
        <w:ind w:firstLine="14"/>
        <w:jc w:val="both"/>
        <w:rPr>
          <w:rFonts w:hint="eastAsia" w:ascii="方正楷体_GBK" w:hAnsi="方正楷体_GBK" w:eastAsia="方正楷体_GBK" w:cs="方正楷体_GBK"/>
          <w:sz w:val="30"/>
          <w:szCs w:val="30"/>
        </w:rPr>
      </w:pPr>
    </w:p>
    <w:p w14:paraId="793D4F6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它包含了特殊信心的确定性。</w:t>
      </w:r>
    </w:p>
    <w:p w14:paraId="4097764F">
      <w:pPr>
        <w:pStyle w:val="3"/>
        <w:spacing w:before="85" w:line="285" w:lineRule="auto"/>
        <w:ind w:firstLine="14"/>
        <w:jc w:val="both"/>
        <w:rPr>
          <w:rFonts w:hint="eastAsia" w:ascii="方正楷体_GBK" w:hAnsi="方正楷体_GBK" w:eastAsia="方正楷体_GBK" w:cs="方正楷体_GBK"/>
          <w:sz w:val="30"/>
          <w:szCs w:val="30"/>
        </w:rPr>
      </w:pPr>
    </w:p>
    <w:p w14:paraId="3AF6E05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thing that follows upon this testimony is peace of conscience, joy, and affiance in God.</w:t>
      </w:r>
    </w:p>
    <w:p w14:paraId="178A8B3D">
      <w:pPr>
        <w:pStyle w:val="3"/>
        <w:spacing w:before="85" w:line="285" w:lineRule="auto"/>
        <w:ind w:firstLine="14"/>
        <w:jc w:val="both"/>
        <w:rPr>
          <w:rFonts w:hint="eastAsia" w:ascii="方正楷体_GBK" w:hAnsi="方正楷体_GBK" w:eastAsia="方正楷体_GBK" w:cs="方正楷体_GBK"/>
          <w:sz w:val="30"/>
          <w:szCs w:val="30"/>
        </w:rPr>
      </w:pPr>
    </w:p>
    <w:p w14:paraId="454C32D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第四件跟随这见证的事是良心的平安、喜乐和对上帝的信赖。</w:t>
      </w:r>
    </w:p>
    <w:p w14:paraId="2975C1D9">
      <w:pPr>
        <w:pStyle w:val="3"/>
        <w:spacing w:before="85" w:line="285" w:lineRule="auto"/>
        <w:ind w:firstLine="14"/>
        <w:jc w:val="both"/>
        <w:rPr>
          <w:rFonts w:hint="eastAsia" w:ascii="方正楷体_GBK" w:hAnsi="方正楷体_GBK" w:eastAsia="方正楷体_GBK" w:cs="方正楷体_GBK"/>
          <w:sz w:val="30"/>
          <w:szCs w:val="30"/>
        </w:rPr>
      </w:pPr>
    </w:p>
    <w:p w14:paraId="330C0C3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from this affiance comes the crying here mentioned, whereby every true believer with open throat (as it were) cries unto God the Father.</w:t>
      </w:r>
    </w:p>
    <w:p w14:paraId="4C834161">
      <w:pPr>
        <w:pStyle w:val="3"/>
        <w:spacing w:before="85" w:line="285" w:lineRule="auto"/>
        <w:ind w:firstLine="14"/>
        <w:jc w:val="both"/>
        <w:rPr>
          <w:rFonts w:hint="eastAsia" w:ascii="方正楷体_GBK" w:hAnsi="方正楷体_GBK" w:eastAsia="方正楷体_GBK" w:cs="方正楷体_GBK"/>
          <w:sz w:val="30"/>
          <w:szCs w:val="30"/>
        </w:rPr>
      </w:pPr>
    </w:p>
    <w:p w14:paraId="7BADE8B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从这信赖来的是这里提到的呼叫，藉此每个真信徒（可以说）敞开喉咙向上帝父呼叫。</w:t>
      </w:r>
    </w:p>
    <w:p w14:paraId="11C8204E">
      <w:pPr>
        <w:pStyle w:val="3"/>
        <w:spacing w:before="85" w:line="285" w:lineRule="auto"/>
        <w:ind w:firstLine="14"/>
        <w:jc w:val="both"/>
        <w:rPr>
          <w:rFonts w:hint="eastAsia" w:ascii="方正楷体_GBK" w:hAnsi="方正楷体_GBK" w:eastAsia="方正楷体_GBK" w:cs="方正楷体_GBK"/>
          <w:sz w:val="30"/>
          <w:szCs w:val="30"/>
        </w:rPr>
      </w:pPr>
    </w:p>
    <w:p w14:paraId="51C8422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doctrine is of great worth; it is the hinge upon which the gate of heaven turns, and therefore to be remembered.</w:t>
      </w:r>
    </w:p>
    <w:p w14:paraId="3CCF7832">
      <w:pPr>
        <w:pStyle w:val="3"/>
        <w:spacing w:before="85" w:line="285" w:lineRule="auto"/>
        <w:ind w:firstLine="14"/>
        <w:jc w:val="both"/>
        <w:rPr>
          <w:rFonts w:hint="eastAsia" w:ascii="方正楷体_GBK" w:hAnsi="方正楷体_GBK" w:eastAsia="方正楷体_GBK" w:cs="方正楷体_GBK"/>
          <w:sz w:val="30"/>
          <w:szCs w:val="30"/>
        </w:rPr>
      </w:pPr>
    </w:p>
    <w:p w14:paraId="0157360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这教义非常宝贵；它是天国大门转动的铰链，因此要被记住。</w:t>
      </w:r>
    </w:p>
    <w:p w14:paraId="2815A526">
      <w:pPr>
        <w:pStyle w:val="3"/>
        <w:spacing w:before="85" w:line="285" w:lineRule="auto"/>
        <w:ind w:firstLine="14"/>
        <w:jc w:val="both"/>
        <w:rPr>
          <w:rFonts w:hint="eastAsia" w:ascii="方正楷体_GBK" w:hAnsi="方正楷体_GBK" w:eastAsia="方正楷体_GBK" w:cs="方正楷体_GBK"/>
          <w:sz w:val="30"/>
          <w:szCs w:val="30"/>
        </w:rPr>
      </w:pPr>
    </w:p>
    <w:p w14:paraId="5954008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By this we see a manifest error in the popish religion, which teaches that we can have no other certainty of our salvation in this life but that which is probable or conjectural, that is, a certainty joined with fear, suspicion, and some doubting.</w:t>
      </w:r>
    </w:p>
    <w:p w14:paraId="37469D5C">
      <w:pPr>
        <w:pStyle w:val="3"/>
        <w:spacing w:before="85" w:line="285" w:lineRule="auto"/>
        <w:ind w:firstLine="14"/>
        <w:jc w:val="both"/>
        <w:rPr>
          <w:rFonts w:hint="eastAsia" w:ascii="方正楷体_GBK" w:hAnsi="方正楷体_GBK" w:eastAsia="方正楷体_GBK" w:cs="方正楷体_GBK"/>
          <w:sz w:val="30"/>
          <w:szCs w:val="30"/>
        </w:rPr>
      </w:pPr>
    </w:p>
    <w:p w14:paraId="2A16AD7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用途：通过这一点我们看到罗马宗教中的明显错误，它教导我们在今生对我们的救恩不能有其他确定性，只有那可能的或推测的，即与恐惧、怀疑和一些疑虑相结合的确定性。</w:t>
      </w:r>
    </w:p>
    <w:p w14:paraId="5EB86EA9">
      <w:pPr>
        <w:pStyle w:val="3"/>
        <w:spacing w:before="85" w:line="285" w:lineRule="auto"/>
        <w:ind w:firstLine="14"/>
        <w:jc w:val="both"/>
        <w:rPr>
          <w:rFonts w:hint="eastAsia" w:ascii="方正楷体_GBK" w:hAnsi="方正楷体_GBK" w:eastAsia="方正楷体_GBK" w:cs="方正楷体_GBK"/>
          <w:sz w:val="30"/>
          <w:szCs w:val="30"/>
        </w:rPr>
      </w:pPr>
    </w:p>
    <w:p w14:paraId="5A3BDB9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Certainty in respect of God that promises; fear and doubting, in respect of our own indisposition.</w:t>
      </w:r>
    </w:p>
    <w:p w14:paraId="0D9585BF">
      <w:pPr>
        <w:pStyle w:val="3"/>
        <w:spacing w:before="85" w:line="285" w:lineRule="auto"/>
        <w:ind w:firstLine="14"/>
        <w:jc w:val="both"/>
        <w:rPr>
          <w:rFonts w:hint="eastAsia" w:ascii="方正楷体_GBK" w:hAnsi="方正楷体_GBK" w:eastAsia="方正楷体_GBK" w:cs="方正楷体_GBK"/>
          <w:sz w:val="30"/>
          <w:szCs w:val="30"/>
        </w:rPr>
      </w:pPr>
    </w:p>
    <w:p w14:paraId="14DF52D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就应许的上帝而言有确定性；就我们自己的不适而言有恐惧和疑虑。</w:t>
      </w:r>
    </w:p>
    <w:p w14:paraId="2576D67F">
      <w:pPr>
        <w:pStyle w:val="3"/>
        <w:spacing w:before="85" w:line="285" w:lineRule="auto"/>
        <w:ind w:firstLine="14"/>
        <w:jc w:val="both"/>
        <w:rPr>
          <w:rFonts w:hint="eastAsia" w:ascii="方正楷体_GBK" w:hAnsi="方正楷体_GBK" w:eastAsia="方正楷体_GBK" w:cs="方正楷体_GBK"/>
          <w:sz w:val="30"/>
          <w:szCs w:val="30"/>
        </w:rPr>
      </w:pPr>
    </w:p>
    <w:p w14:paraId="0E86816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doctrine is false.</w:t>
      </w:r>
    </w:p>
    <w:p w14:paraId="14D330E5">
      <w:pPr>
        <w:pStyle w:val="3"/>
        <w:spacing w:before="85" w:line="285" w:lineRule="auto"/>
        <w:ind w:firstLine="14"/>
        <w:jc w:val="both"/>
        <w:rPr>
          <w:rFonts w:hint="eastAsia" w:ascii="方正楷体_GBK" w:hAnsi="方正楷体_GBK" w:eastAsia="方正楷体_GBK" w:cs="方正楷体_GBK"/>
          <w:sz w:val="30"/>
          <w:szCs w:val="30"/>
        </w:rPr>
      </w:pPr>
    </w:p>
    <w:p w14:paraId="3B1BF84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但这教义是错误的。</w:t>
      </w:r>
    </w:p>
    <w:p w14:paraId="34A85CEE">
      <w:pPr>
        <w:pStyle w:val="3"/>
        <w:spacing w:before="85" w:line="285" w:lineRule="auto"/>
        <w:ind w:firstLine="14"/>
        <w:jc w:val="both"/>
        <w:rPr>
          <w:rFonts w:hint="eastAsia" w:ascii="方正楷体_GBK" w:hAnsi="方正楷体_GBK" w:eastAsia="方正楷体_GBK" w:cs="方正楷体_GBK"/>
          <w:sz w:val="30"/>
          <w:szCs w:val="30"/>
        </w:rPr>
      </w:pPr>
    </w:p>
    <w:p w14:paraId="03EAD8E8">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which are God's children receive the Spirit, crying, Abba.</w:t>
      </w:r>
    </w:p>
    <w:p w14:paraId="28CB77AB">
      <w:pPr>
        <w:pStyle w:val="3"/>
        <w:spacing w:before="85" w:line="285" w:lineRule="auto"/>
        <w:ind w:firstLine="14"/>
        <w:jc w:val="both"/>
        <w:rPr>
          <w:rFonts w:hint="eastAsia" w:ascii="方正楷体_GBK" w:hAnsi="方正楷体_GBK" w:eastAsia="方正楷体_GBK" w:cs="方正楷体_GBK"/>
          <w:sz w:val="30"/>
          <w:szCs w:val="30"/>
        </w:rPr>
      </w:pPr>
    </w:p>
    <w:p w14:paraId="0CFBA29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因为那些是上帝儿女的人领受了圣灵，呼叫，阿爸。</w:t>
      </w:r>
    </w:p>
    <w:p w14:paraId="79334C3B">
      <w:pPr>
        <w:pStyle w:val="3"/>
        <w:spacing w:before="85" w:line="285" w:lineRule="auto"/>
        <w:ind w:firstLine="14"/>
        <w:jc w:val="both"/>
        <w:rPr>
          <w:rFonts w:hint="eastAsia" w:ascii="方正楷体_GBK" w:hAnsi="方正楷体_GBK" w:eastAsia="方正楷体_GBK" w:cs="方正楷体_GBK"/>
          <w:sz w:val="30"/>
          <w:szCs w:val="30"/>
        </w:rPr>
      </w:pPr>
    </w:p>
    <w:p w14:paraId="4D2480E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crying argues affiance or confidence in God.</w:t>
      </w:r>
    </w:p>
    <w:p w14:paraId="298B04F1">
      <w:pPr>
        <w:pStyle w:val="3"/>
        <w:spacing w:before="85" w:line="285" w:lineRule="auto"/>
        <w:ind w:firstLine="14"/>
        <w:jc w:val="both"/>
        <w:rPr>
          <w:rFonts w:hint="eastAsia" w:ascii="方正楷体_GBK" w:hAnsi="方正楷体_GBK" w:eastAsia="方正楷体_GBK" w:cs="方正楷体_GBK"/>
          <w:sz w:val="30"/>
          <w:szCs w:val="30"/>
        </w:rPr>
      </w:pPr>
    </w:p>
    <w:p w14:paraId="2500EE6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这呼叫表明对上帝的信赖或信心。</w:t>
      </w:r>
    </w:p>
    <w:p w14:paraId="0F607B79">
      <w:pPr>
        <w:pStyle w:val="3"/>
        <w:spacing w:before="85" w:line="285" w:lineRule="auto"/>
        <w:ind w:firstLine="14"/>
        <w:jc w:val="both"/>
        <w:rPr>
          <w:rFonts w:hint="eastAsia" w:ascii="方正楷体_GBK" w:hAnsi="方正楷体_GBK" w:eastAsia="方正楷体_GBK" w:cs="方正楷体_GBK"/>
          <w:sz w:val="30"/>
          <w:szCs w:val="30"/>
        </w:rPr>
      </w:pPr>
    </w:p>
    <w:p w14:paraId="644C819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faith we have confidence in God and entrance with boldness (Eph. 3:11).</w:t>
      </w:r>
    </w:p>
    <w:p w14:paraId="723DB953">
      <w:pPr>
        <w:pStyle w:val="3"/>
        <w:spacing w:before="85" w:line="285" w:lineRule="auto"/>
        <w:ind w:firstLine="14"/>
        <w:jc w:val="both"/>
        <w:rPr>
          <w:rFonts w:hint="eastAsia" w:ascii="方正楷体_GBK" w:hAnsi="方正楷体_GBK" w:eastAsia="方正楷体_GBK" w:cs="方正楷体_GBK"/>
          <w:sz w:val="30"/>
          <w:szCs w:val="30"/>
        </w:rPr>
      </w:pPr>
    </w:p>
    <w:p w14:paraId="7A43281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藉着信心我们在上帝里有信心和坦然无惧的进入（弗3:11）。</w:t>
      </w:r>
    </w:p>
    <w:p w14:paraId="565550CE">
      <w:pPr>
        <w:pStyle w:val="3"/>
        <w:spacing w:before="85" w:line="285" w:lineRule="auto"/>
        <w:ind w:firstLine="14"/>
        <w:jc w:val="both"/>
        <w:rPr>
          <w:rFonts w:hint="eastAsia" w:ascii="方正楷体_GBK" w:hAnsi="方正楷体_GBK" w:eastAsia="方正楷体_GBK" w:cs="方正楷体_GBK"/>
          <w:sz w:val="30"/>
          <w:szCs w:val="30"/>
        </w:rPr>
      </w:pPr>
    </w:p>
    <w:p w14:paraId="0EA7284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boldness is opposite to fear and excludes doubting in respect of ourselves.</w:t>
      </w:r>
    </w:p>
    <w:p w14:paraId="44AC1D34">
      <w:pPr>
        <w:pStyle w:val="3"/>
        <w:spacing w:before="85" w:line="285" w:lineRule="auto"/>
        <w:ind w:firstLine="14"/>
        <w:jc w:val="both"/>
        <w:rPr>
          <w:rFonts w:hint="eastAsia" w:ascii="方正楷体_GBK" w:hAnsi="方正楷体_GBK" w:eastAsia="方正楷体_GBK" w:cs="方正楷体_GBK"/>
          <w:sz w:val="30"/>
          <w:szCs w:val="30"/>
        </w:rPr>
      </w:pPr>
    </w:p>
    <w:p w14:paraId="2C03723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坦然无惧与恐惧相对，并排除就我们自己而言的疑虑。</w:t>
      </w:r>
    </w:p>
    <w:p w14:paraId="2DB24369">
      <w:pPr>
        <w:pStyle w:val="3"/>
        <w:spacing w:before="85" w:line="285" w:lineRule="auto"/>
        <w:ind w:firstLine="14"/>
        <w:jc w:val="both"/>
        <w:rPr>
          <w:rFonts w:hint="eastAsia" w:ascii="方正楷体_GBK" w:hAnsi="方正楷体_GBK" w:eastAsia="方正楷体_GBK" w:cs="方正楷体_GBK"/>
          <w:sz w:val="30"/>
          <w:szCs w:val="30"/>
        </w:rPr>
      </w:pPr>
    </w:p>
    <w:p w14:paraId="0F3D70F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by this doctrine we see it is ordinary and possible for all that believe and repent to be certainly assured that they are the children of God.</w:t>
      </w:r>
    </w:p>
    <w:p w14:paraId="76FB6AD4">
      <w:pPr>
        <w:pStyle w:val="3"/>
        <w:spacing w:before="85" w:line="285" w:lineRule="auto"/>
        <w:ind w:firstLine="14"/>
        <w:jc w:val="both"/>
        <w:rPr>
          <w:rFonts w:hint="eastAsia" w:ascii="方正楷体_GBK" w:hAnsi="方正楷体_GBK" w:eastAsia="方正楷体_GBK" w:cs="方正楷体_GBK"/>
          <w:sz w:val="30"/>
          <w:szCs w:val="30"/>
        </w:rPr>
      </w:pPr>
    </w:p>
    <w:p w14:paraId="26FA0CA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再者，通过这教义我们看到对所有相信和悔改的人来说，确定地确知他们是上帝的儿女是普通且可能的。</w:t>
      </w:r>
    </w:p>
    <w:p w14:paraId="6E1315B3">
      <w:pPr>
        <w:pStyle w:val="3"/>
        <w:spacing w:before="85" w:line="285" w:lineRule="auto"/>
        <w:ind w:firstLine="14"/>
        <w:jc w:val="both"/>
        <w:rPr>
          <w:rFonts w:hint="eastAsia" w:ascii="方正楷体_GBK" w:hAnsi="方正楷体_GBK" w:eastAsia="方正楷体_GBK" w:cs="方正楷体_GBK"/>
          <w:sz w:val="30"/>
          <w:szCs w:val="30"/>
        </w:rPr>
      </w:pPr>
    </w:p>
    <w:p w14:paraId="103B604C">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they have the Spirit of God crying in them (as all God's children have), they cannot but perceive this cry, and withal they have the testimony of the Spirit in them, which is the ground of their cry (Rom. 8:16).</w:t>
      </w:r>
    </w:p>
    <w:p w14:paraId="579B4227">
      <w:pPr>
        <w:pStyle w:val="3"/>
        <w:spacing w:before="85" w:line="285" w:lineRule="auto"/>
        <w:ind w:firstLine="14"/>
        <w:jc w:val="both"/>
        <w:rPr>
          <w:rFonts w:hint="eastAsia" w:ascii="方正楷体_GBK" w:hAnsi="方正楷体_GBK" w:eastAsia="方正楷体_GBK" w:cs="方正楷体_GBK"/>
          <w:sz w:val="30"/>
          <w:szCs w:val="30"/>
        </w:rPr>
      </w:pPr>
    </w:p>
    <w:p w14:paraId="08FB86F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因为如果他们有上帝的灵在他们里面呼叫（如所有上帝的儿女都有的），他们不能不感知这呼叫，并且他们里面有圣灵的见证，这是他们呼叫的基础（罗8:16）。</w:t>
      </w:r>
    </w:p>
    <w:p w14:paraId="61FBA9F7">
      <w:pPr>
        <w:pStyle w:val="3"/>
        <w:spacing w:before="85" w:line="285" w:lineRule="auto"/>
        <w:ind w:firstLine="14"/>
        <w:jc w:val="both"/>
        <w:rPr>
          <w:rFonts w:hint="eastAsia" w:ascii="方正楷体_GBK" w:hAnsi="方正楷体_GBK" w:eastAsia="方正楷体_GBK" w:cs="方正楷体_GBK"/>
          <w:sz w:val="30"/>
          <w:szCs w:val="30"/>
        </w:rPr>
      </w:pPr>
    </w:p>
    <w:p w14:paraId="711AD40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seeing this is so, we must be admonished to use all means that we may be assured that we are the children of God.</w:t>
      </w:r>
    </w:p>
    <w:p w14:paraId="6684343E">
      <w:pPr>
        <w:pStyle w:val="3"/>
        <w:spacing w:before="85" w:line="285" w:lineRule="auto"/>
        <w:ind w:firstLine="14"/>
        <w:jc w:val="both"/>
        <w:rPr>
          <w:rFonts w:hint="eastAsia" w:ascii="方正楷体_GBK" w:hAnsi="方正楷体_GBK" w:eastAsia="方正楷体_GBK" w:cs="方正楷体_GBK"/>
          <w:sz w:val="30"/>
          <w:szCs w:val="30"/>
        </w:rPr>
      </w:pPr>
    </w:p>
    <w:p w14:paraId="2EA2BB3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既然如此，我们必须被告诫使用一切手段，使我们确信我们是上帝的儿女。</w:t>
      </w:r>
    </w:p>
    <w:p w14:paraId="7E44C5FE">
      <w:pPr>
        <w:pStyle w:val="3"/>
        <w:spacing w:before="85" w:line="285" w:lineRule="auto"/>
        <w:ind w:firstLine="14"/>
        <w:jc w:val="both"/>
        <w:rPr>
          <w:rFonts w:hint="eastAsia" w:ascii="方正楷体_GBK" w:hAnsi="方正楷体_GBK" w:eastAsia="方正楷体_GBK" w:cs="方正楷体_GBK"/>
          <w:sz w:val="30"/>
          <w:szCs w:val="30"/>
        </w:rPr>
      </w:pPr>
    </w:p>
    <w:p w14:paraId="6F4ECCB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"Give all diligence to make your election sure" (2 Peter 1).</w:t>
      </w:r>
    </w:p>
    <w:p w14:paraId="09A59BD2">
      <w:pPr>
        <w:pStyle w:val="3"/>
        <w:spacing w:before="85" w:line="285" w:lineRule="auto"/>
        <w:ind w:firstLine="14"/>
        <w:jc w:val="both"/>
        <w:rPr>
          <w:rFonts w:hint="eastAsia" w:ascii="方正楷体_GBK" w:hAnsi="方正楷体_GBK" w:eastAsia="方正楷体_GBK" w:cs="方正楷体_GBK"/>
          <w:sz w:val="30"/>
          <w:szCs w:val="30"/>
        </w:rPr>
      </w:pPr>
    </w:p>
    <w:p w14:paraId="057B94B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"更当殷勤，使你们所蒙的恩召和拣选坚定不移"（彼后1）。</w:t>
      </w:r>
    </w:p>
    <w:p w14:paraId="623F0873">
      <w:pPr>
        <w:pStyle w:val="3"/>
        <w:spacing w:before="85" w:line="285" w:lineRule="auto"/>
        <w:ind w:firstLine="14"/>
        <w:jc w:val="both"/>
        <w:rPr>
          <w:rFonts w:hint="eastAsia" w:ascii="方正楷体_GBK" w:hAnsi="方正楷体_GBK" w:eastAsia="方正楷体_GBK" w:cs="方正楷体_GBK"/>
          <w:sz w:val="30"/>
          <w:szCs w:val="30"/>
        </w:rPr>
      </w:pPr>
    </w:p>
    <w:p w14:paraId="0D5C4C3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bids "rich men lay up a good foundation against the time to come" (1 Tim. 6:19).</w:t>
      </w:r>
    </w:p>
    <w:p w14:paraId="1FD609C2">
      <w:pPr>
        <w:pStyle w:val="3"/>
        <w:spacing w:before="85" w:line="285" w:lineRule="auto"/>
        <w:ind w:firstLine="14"/>
        <w:jc w:val="both"/>
        <w:rPr>
          <w:rFonts w:hint="eastAsia" w:ascii="方正楷体_GBK" w:hAnsi="方正楷体_GBK" w:eastAsia="方正楷体_GBK" w:cs="方正楷体_GBK"/>
          <w:sz w:val="30"/>
          <w:szCs w:val="30"/>
        </w:rPr>
      </w:pPr>
    </w:p>
    <w:p w14:paraId="6276921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保罗吩咐"那些今世富足的人......为自己积成美好的根基，预备将来"（提前6:19）。</w:t>
      </w:r>
    </w:p>
    <w:p w14:paraId="247AD2E1">
      <w:pPr>
        <w:pStyle w:val="3"/>
        <w:spacing w:before="85" w:line="285" w:lineRule="auto"/>
        <w:ind w:firstLine="14"/>
        <w:jc w:val="both"/>
        <w:rPr>
          <w:rFonts w:hint="eastAsia" w:ascii="方正楷体_GBK" w:hAnsi="方正楷体_GBK" w:eastAsia="方正楷体_GBK" w:cs="方正楷体_GBK"/>
          <w:sz w:val="30"/>
          <w:szCs w:val="30"/>
        </w:rPr>
      </w:pPr>
    </w:p>
    <w:p w14:paraId="0AEEB64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foundation must be laid not in heaven, but in the conscience.</w:t>
      </w:r>
    </w:p>
    <w:p w14:paraId="18D12F57">
      <w:pPr>
        <w:pStyle w:val="3"/>
        <w:spacing w:before="85" w:line="285" w:lineRule="auto"/>
        <w:ind w:firstLine="14"/>
        <w:jc w:val="both"/>
        <w:rPr>
          <w:rFonts w:hint="eastAsia" w:ascii="方正楷体_GBK" w:hAnsi="方正楷体_GBK" w:eastAsia="方正楷体_GBK" w:cs="方正楷体_GBK"/>
          <w:sz w:val="30"/>
          <w:szCs w:val="30"/>
        </w:rPr>
      </w:pPr>
    </w:p>
    <w:p w14:paraId="7F80DC9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这根基必须不是奠定在天上，而是在良心中。</w:t>
      </w:r>
    </w:p>
    <w:p w14:paraId="22F0B3D9">
      <w:pPr>
        <w:pStyle w:val="3"/>
        <w:spacing w:before="85" w:line="285" w:lineRule="auto"/>
        <w:ind w:firstLine="14"/>
        <w:jc w:val="both"/>
        <w:rPr>
          <w:rFonts w:hint="eastAsia" w:ascii="方正楷体_GBK" w:hAnsi="方正楷体_GBK" w:eastAsia="方正楷体_GBK" w:cs="方正楷体_GBK"/>
          <w:sz w:val="30"/>
          <w:szCs w:val="30"/>
        </w:rPr>
      </w:pPr>
    </w:p>
    <w:p w14:paraId="7E42259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of His mercy has made a covenant or bargain with us that believe and repent.</w:t>
      </w:r>
    </w:p>
    <w:p w14:paraId="76BC4816">
      <w:pPr>
        <w:pStyle w:val="3"/>
        <w:spacing w:before="85" w:line="285" w:lineRule="auto"/>
        <w:ind w:firstLine="14"/>
        <w:jc w:val="both"/>
        <w:rPr>
          <w:rFonts w:hint="eastAsia" w:ascii="方正楷体_GBK" w:hAnsi="方正楷体_GBK" w:eastAsia="方正楷体_GBK" w:cs="方正楷体_GBK"/>
          <w:sz w:val="30"/>
          <w:szCs w:val="30"/>
        </w:rPr>
      </w:pPr>
    </w:p>
    <w:p w14:paraId="73D8785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上帝出于祂的怜悯与我们这些相信并悔改的人立了约或契约。</w:t>
      </w:r>
    </w:p>
    <w:p w14:paraId="6C79C2B6">
      <w:pPr>
        <w:pStyle w:val="3"/>
        <w:spacing w:before="85" w:line="285" w:lineRule="auto"/>
        <w:ind w:firstLine="14"/>
        <w:jc w:val="both"/>
        <w:rPr>
          <w:rFonts w:hint="eastAsia" w:ascii="方正楷体_GBK" w:hAnsi="方正楷体_GBK" w:eastAsia="方正楷体_GBK" w:cs="方正楷体_GBK"/>
          <w:sz w:val="30"/>
          <w:szCs w:val="30"/>
        </w:rPr>
      </w:pPr>
    </w:p>
    <w:p w14:paraId="20AB03D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bargain He has promised to us pardon of our sins and life everlasting.</w:t>
      </w:r>
    </w:p>
    <w:p w14:paraId="0F57817A">
      <w:pPr>
        <w:pStyle w:val="3"/>
        <w:spacing w:before="85" w:line="285" w:lineRule="auto"/>
        <w:ind w:firstLine="14"/>
        <w:jc w:val="both"/>
        <w:rPr>
          <w:rFonts w:hint="eastAsia" w:ascii="方正楷体_GBK" w:hAnsi="方正楷体_GBK" w:eastAsia="方正楷体_GBK" w:cs="方正楷体_GBK"/>
          <w:sz w:val="30"/>
          <w:szCs w:val="30"/>
        </w:rPr>
      </w:pPr>
    </w:p>
    <w:p w14:paraId="35CABAA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在这契约中祂应许我们罪得赦免和永生。</w:t>
      </w:r>
    </w:p>
    <w:p w14:paraId="7022C0B1">
      <w:pPr>
        <w:pStyle w:val="3"/>
        <w:spacing w:before="85" w:line="285" w:lineRule="auto"/>
        <w:ind w:firstLine="14"/>
        <w:jc w:val="both"/>
        <w:rPr>
          <w:rFonts w:hint="eastAsia" w:ascii="方正楷体_GBK" w:hAnsi="方正楷体_GBK" w:eastAsia="方正楷体_GBK" w:cs="方正楷体_GBK"/>
          <w:sz w:val="30"/>
          <w:szCs w:val="30"/>
        </w:rPr>
      </w:pPr>
    </w:p>
    <w:p w14:paraId="534FBF9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then never be at rest till we have received earnest from the hand of God and have His promise sealed unto us by the Spirit in our hearts.</w:t>
      </w:r>
    </w:p>
    <w:p w14:paraId="6A3BE267">
      <w:pPr>
        <w:pStyle w:val="3"/>
        <w:spacing w:before="85" w:line="285" w:lineRule="auto"/>
        <w:ind w:firstLine="14"/>
        <w:jc w:val="both"/>
        <w:rPr>
          <w:rFonts w:hint="eastAsia" w:ascii="方正楷体_GBK" w:hAnsi="方正楷体_GBK" w:eastAsia="方正楷体_GBK" w:cs="方正楷体_GBK"/>
          <w:sz w:val="30"/>
          <w:szCs w:val="30"/>
        </w:rPr>
      </w:pPr>
    </w:p>
    <w:p w14:paraId="0071E477">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让我们永不安息，直到我们从上帝手中接受凭据，并有祂的应许通过圣灵在我们心中印证给我们。</w:t>
      </w:r>
    </w:p>
    <w:p w14:paraId="0A14D010">
      <w:pPr>
        <w:pStyle w:val="3"/>
        <w:spacing w:before="85" w:line="285" w:lineRule="auto"/>
        <w:ind w:firstLine="14"/>
        <w:jc w:val="both"/>
        <w:rPr>
          <w:rFonts w:hint="eastAsia" w:ascii="方正楷体_GBK" w:hAnsi="方正楷体_GBK" w:eastAsia="方正楷体_GBK" w:cs="方正楷体_GBK"/>
          <w:sz w:val="30"/>
          <w:szCs w:val="30"/>
        </w:rPr>
      </w:pPr>
    </w:p>
    <w:p w14:paraId="5F89AF96">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will say, what shall I do to be assured that I am God's child?</w:t>
      </w:r>
    </w:p>
    <w:p w14:paraId="035382E6">
      <w:pPr>
        <w:pStyle w:val="3"/>
        <w:spacing w:before="85" w:line="285" w:lineRule="auto"/>
        <w:ind w:firstLine="14"/>
        <w:jc w:val="both"/>
        <w:rPr>
          <w:rFonts w:hint="eastAsia" w:ascii="方正楷体_GBK" w:hAnsi="方正楷体_GBK" w:eastAsia="方正楷体_GBK" w:cs="方正楷体_GBK"/>
          <w:sz w:val="30"/>
          <w:szCs w:val="30"/>
        </w:rPr>
      </w:pPr>
    </w:p>
    <w:p w14:paraId="297D4B3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你会说，我该做什么才能确信我是上帝的儿女？</w:t>
      </w:r>
    </w:p>
    <w:p w14:paraId="068F4E70">
      <w:pPr>
        <w:pStyle w:val="3"/>
        <w:spacing w:before="85" w:line="285" w:lineRule="auto"/>
        <w:ind w:firstLine="14"/>
        <w:jc w:val="both"/>
        <w:rPr>
          <w:rFonts w:hint="eastAsia" w:ascii="方正楷体_GBK" w:hAnsi="方正楷体_GBK" w:eastAsia="方正楷体_GBK" w:cs="方正楷体_GBK"/>
          <w:sz w:val="30"/>
          <w:szCs w:val="30"/>
        </w:rPr>
      </w:pPr>
    </w:p>
    <w:p w14:paraId="7490DD9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You must examine yourself of two things.</w:t>
      </w:r>
    </w:p>
    <w:p w14:paraId="416ED5F5">
      <w:pPr>
        <w:pStyle w:val="3"/>
        <w:spacing w:before="85" w:line="285" w:lineRule="auto"/>
        <w:ind w:firstLine="14"/>
        <w:jc w:val="both"/>
        <w:rPr>
          <w:rFonts w:hint="eastAsia" w:ascii="方正楷体_GBK" w:hAnsi="方正楷体_GBK" w:eastAsia="方正楷体_GBK" w:cs="方正楷体_GBK"/>
          <w:sz w:val="30"/>
          <w:szCs w:val="30"/>
        </w:rPr>
      </w:pPr>
    </w:p>
    <w:p w14:paraId="6C97BF5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答：你必须自我省察两件事。</w:t>
      </w:r>
    </w:p>
    <w:p w14:paraId="39EA8A5E">
      <w:pPr>
        <w:pStyle w:val="3"/>
        <w:spacing w:before="85" w:line="285" w:lineRule="auto"/>
        <w:ind w:firstLine="14"/>
        <w:jc w:val="both"/>
        <w:rPr>
          <w:rFonts w:hint="eastAsia" w:ascii="方正楷体_GBK" w:hAnsi="方正楷体_GBK" w:eastAsia="方正楷体_GBK" w:cs="方正楷体_GBK"/>
          <w:sz w:val="30"/>
          <w:szCs w:val="30"/>
        </w:rPr>
      </w:pPr>
    </w:p>
    <w:p w14:paraId="631A7DCA">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whether thou art convicted in your judgment that the Scripture is indeed the Word of God.</w:t>
      </w:r>
    </w:p>
    <w:p w14:paraId="06DB60BA">
      <w:pPr>
        <w:pStyle w:val="3"/>
        <w:spacing w:before="85" w:line="285" w:lineRule="auto"/>
        <w:ind w:firstLine="14"/>
        <w:jc w:val="both"/>
        <w:rPr>
          <w:rFonts w:hint="eastAsia" w:ascii="方正楷体_GBK" w:hAnsi="方正楷体_GBK" w:eastAsia="方正楷体_GBK" w:cs="方正楷体_GBK"/>
          <w:sz w:val="30"/>
          <w:szCs w:val="30"/>
        </w:rPr>
      </w:pPr>
    </w:p>
    <w:p w14:paraId="18CD6D99">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第一是你是否在你的判断中被定罪，确信圣经确实是上帝的话语。</w:t>
      </w:r>
    </w:p>
    <w:p w14:paraId="7D2CBD98">
      <w:pPr>
        <w:pStyle w:val="3"/>
        <w:spacing w:before="85" w:line="285" w:lineRule="auto"/>
        <w:ind w:firstLine="14"/>
        <w:jc w:val="both"/>
        <w:rPr>
          <w:rFonts w:hint="eastAsia" w:ascii="方正楷体_GBK" w:hAnsi="方正楷体_GBK" w:eastAsia="方正楷体_GBK" w:cs="方正楷体_GBK"/>
          <w:sz w:val="30"/>
          <w:szCs w:val="30"/>
        </w:rPr>
      </w:pPr>
    </w:p>
    <w:p w14:paraId="006F5C1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thou art not yet convicted, then inquire and use means that you may indeed be convicted.</w:t>
      </w:r>
    </w:p>
    <w:p w14:paraId="2E40A4B8">
      <w:pPr>
        <w:pStyle w:val="3"/>
        <w:spacing w:before="85" w:line="285" w:lineRule="auto"/>
        <w:ind w:firstLine="14"/>
        <w:jc w:val="both"/>
        <w:rPr>
          <w:rFonts w:hint="eastAsia" w:ascii="方正楷体_GBK" w:hAnsi="方正楷体_GBK" w:eastAsia="方正楷体_GBK" w:cs="方正楷体_GBK"/>
          <w:sz w:val="30"/>
          <w:szCs w:val="30"/>
        </w:rPr>
      </w:pPr>
    </w:p>
    <w:p w14:paraId="5BE4902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如果你尚未被定罪，那么询问并使用手段，使你确实被定罪。</w:t>
      </w:r>
    </w:p>
    <w:p w14:paraId="4F948087">
      <w:pPr>
        <w:pStyle w:val="3"/>
        <w:spacing w:before="85" w:line="285" w:lineRule="auto"/>
        <w:ind w:firstLine="14"/>
        <w:jc w:val="both"/>
        <w:rPr>
          <w:rFonts w:hint="eastAsia" w:ascii="方正楷体_GBK" w:hAnsi="方正楷体_GBK" w:eastAsia="方正楷体_GBK" w:cs="方正楷体_GBK"/>
          <w:sz w:val="30"/>
          <w:szCs w:val="30"/>
        </w:rPr>
      </w:pPr>
    </w:p>
    <w:p w14:paraId="5393F02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Otherwise all is in vain.</w:t>
      </w:r>
    </w:p>
    <w:p w14:paraId="33AB12F0">
      <w:pPr>
        <w:pStyle w:val="3"/>
        <w:spacing w:before="85" w:line="285" w:lineRule="auto"/>
        <w:ind w:firstLine="14"/>
        <w:jc w:val="both"/>
        <w:rPr>
          <w:rFonts w:hint="eastAsia" w:ascii="方正楷体_GBK" w:hAnsi="方正楷体_GBK" w:eastAsia="方正楷体_GBK" w:cs="方正楷体_GBK"/>
          <w:sz w:val="30"/>
          <w:szCs w:val="30"/>
        </w:rPr>
      </w:pPr>
    </w:p>
    <w:p w14:paraId="7CF4433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否则一切都是徒劳的。</w:t>
      </w:r>
    </w:p>
    <w:p w14:paraId="48DFEE27">
      <w:pPr>
        <w:pStyle w:val="3"/>
        <w:spacing w:before="85" w:line="285" w:lineRule="auto"/>
        <w:ind w:firstLine="14"/>
        <w:jc w:val="both"/>
        <w:rPr>
          <w:rFonts w:hint="eastAsia" w:ascii="方正楷体_GBK" w:hAnsi="方正楷体_GBK" w:eastAsia="方正楷体_GBK" w:cs="方正楷体_GBK"/>
          <w:sz w:val="30"/>
          <w:szCs w:val="30"/>
        </w:rPr>
      </w:pPr>
    </w:p>
    <w:p w14:paraId="1C19228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inquire whether you do indeed and in good earnest submit and subject your will to the commandment of God, which bids you believe in Christ and turn unto God.</w:t>
      </w:r>
    </w:p>
    <w:p w14:paraId="266BAA86">
      <w:pPr>
        <w:pStyle w:val="3"/>
        <w:spacing w:before="85" w:line="285" w:lineRule="auto"/>
        <w:ind w:firstLine="14"/>
        <w:jc w:val="both"/>
        <w:rPr>
          <w:rFonts w:hint="eastAsia" w:ascii="方正楷体_GBK" w:hAnsi="方正楷体_GBK" w:eastAsia="方正楷体_GBK" w:cs="方正楷体_GBK"/>
          <w:sz w:val="30"/>
          <w:szCs w:val="30"/>
        </w:rPr>
      </w:pPr>
    </w:p>
    <w:p w14:paraId="4067EF31">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第二，询问你是否确实并真诚地顺服并服从上帝的诫命，这诫命吩咐你相信基督并转向上帝。</w:t>
      </w:r>
    </w:p>
    <w:p w14:paraId="36734ED9">
      <w:pPr>
        <w:pStyle w:val="3"/>
        <w:spacing w:before="85" w:line="285" w:lineRule="auto"/>
        <w:ind w:firstLine="14"/>
        <w:jc w:val="both"/>
        <w:rPr>
          <w:rFonts w:hint="eastAsia" w:ascii="方正楷体_GBK" w:hAnsi="方正楷体_GBK" w:eastAsia="方正楷体_GBK" w:cs="方正楷体_GBK"/>
          <w:sz w:val="30"/>
          <w:szCs w:val="30"/>
        </w:rPr>
      </w:pPr>
    </w:p>
    <w:p w14:paraId="17E346C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you can say that you do will to believe and will to repent, if you show this will indeed in the use of good means, if you condemn and detest your unbelief and all other your sins, you have received the earnest of the Spirit, and thou art indeed the child of God.</w:t>
      </w:r>
    </w:p>
    <w:p w14:paraId="60B88593">
      <w:pPr>
        <w:pStyle w:val="3"/>
        <w:spacing w:before="85" w:line="285" w:lineRule="auto"/>
        <w:ind w:firstLine="14"/>
        <w:jc w:val="both"/>
        <w:rPr>
          <w:rFonts w:hint="eastAsia" w:ascii="方正楷体_GBK" w:hAnsi="方正楷体_GBK" w:eastAsia="方正楷体_GBK" w:cs="方正楷体_GBK"/>
          <w:sz w:val="30"/>
          <w:szCs w:val="30"/>
        </w:rPr>
      </w:pPr>
    </w:p>
    <w:p w14:paraId="6150722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因为如果你能说你愿意相信并愿意悔改，如果你确实在使用良好手段中显示这意愿，如果你谴责并厌恶你的不信和你所有其他的罪，你已经领受了圣灵的凭据，你确实是上帝的儿女。</w:t>
      </w:r>
    </w:p>
    <w:p w14:paraId="65BC0BFB">
      <w:pPr>
        <w:pStyle w:val="3"/>
        <w:spacing w:before="85" w:line="285" w:lineRule="auto"/>
        <w:ind w:firstLine="14"/>
        <w:jc w:val="both"/>
        <w:rPr>
          <w:rFonts w:hint="eastAsia" w:ascii="方正楷体_GBK" w:hAnsi="方正楷体_GBK" w:eastAsia="方正楷体_GBK" w:cs="方正楷体_GBK"/>
          <w:sz w:val="30"/>
          <w:szCs w:val="30"/>
        </w:rPr>
      </w:pPr>
    </w:p>
    <w:p w14:paraId="1CE04B74">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assurance shall be unto you of great use.</w:t>
      </w:r>
    </w:p>
    <w:p w14:paraId="0A632B72">
      <w:pPr>
        <w:pStyle w:val="3"/>
        <w:spacing w:before="85" w:line="285" w:lineRule="auto"/>
        <w:ind w:firstLine="14"/>
        <w:jc w:val="both"/>
        <w:rPr>
          <w:rFonts w:hint="eastAsia" w:ascii="方正楷体_GBK" w:hAnsi="方正楷体_GBK" w:eastAsia="方正楷体_GBK" w:cs="方正楷体_GBK"/>
          <w:sz w:val="30"/>
          <w:szCs w:val="30"/>
        </w:rPr>
      </w:pPr>
    </w:p>
    <w:p w14:paraId="63F3DE62">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这确据对你将有很大用处。</w:t>
      </w:r>
    </w:p>
    <w:p w14:paraId="3C8DE945">
      <w:pPr>
        <w:pStyle w:val="3"/>
        <w:spacing w:before="85" w:line="285" w:lineRule="auto"/>
        <w:ind w:firstLine="14"/>
        <w:jc w:val="both"/>
        <w:rPr>
          <w:rFonts w:hint="eastAsia" w:ascii="方正楷体_GBK" w:hAnsi="方正楷体_GBK" w:eastAsia="方正楷体_GBK" w:cs="方正楷体_GBK"/>
          <w:sz w:val="30"/>
          <w:szCs w:val="30"/>
        </w:rPr>
      </w:pPr>
    </w:p>
    <w:p w14:paraId="10B7697B">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will make you rejoice in afflictions.</w:t>
      </w:r>
    </w:p>
    <w:p w14:paraId="61A40CDD">
      <w:pPr>
        <w:pStyle w:val="3"/>
        <w:spacing w:before="85" w:line="285" w:lineRule="auto"/>
        <w:ind w:firstLine="14"/>
        <w:jc w:val="both"/>
        <w:rPr>
          <w:rFonts w:hint="eastAsia" w:ascii="方正楷体_GBK" w:hAnsi="方正楷体_GBK" w:eastAsia="方正楷体_GBK" w:cs="方正楷体_GBK"/>
          <w:sz w:val="30"/>
          <w:szCs w:val="30"/>
        </w:rPr>
      </w:pPr>
    </w:p>
    <w:p w14:paraId="68C43D95">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因为它将使你在苦难中喜乐。</w:t>
      </w:r>
    </w:p>
    <w:p w14:paraId="7047489E">
      <w:pPr>
        <w:pStyle w:val="3"/>
        <w:spacing w:before="85" w:line="285" w:lineRule="auto"/>
        <w:ind w:firstLine="14"/>
        <w:jc w:val="both"/>
        <w:rPr>
          <w:rFonts w:hint="eastAsia" w:ascii="方正楷体_GBK" w:hAnsi="方正楷体_GBK" w:eastAsia="方正楷体_GBK" w:cs="方正楷体_GBK"/>
          <w:sz w:val="30"/>
          <w:szCs w:val="30"/>
        </w:rPr>
      </w:pPr>
    </w:p>
    <w:p w14:paraId="6F062783">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will work patience, experience, hope (Rom. 5:3–5).</w:t>
      </w:r>
    </w:p>
    <w:p w14:paraId="3C30B877">
      <w:pPr>
        <w:pStyle w:val="3"/>
        <w:spacing w:before="85" w:line="285" w:lineRule="auto"/>
        <w:ind w:firstLine="14"/>
        <w:jc w:val="both"/>
        <w:rPr>
          <w:rFonts w:hint="eastAsia" w:ascii="方正楷体_GBK" w:hAnsi="方正楷体_GBK" w:eastAsia="方正楷体_GBK" w:cs="方正楷体_GBK"/>
          <w:sz w:val="30"/>
          <w:szCs w:val="30"/>
        </w:rPr>
      </w:pPr>
    </w:p>
    <w:p w14:paraId="7F99EC8D">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它将产生忍耐、老练、盼望（罗5:3-5）。</w:t>
      </w:r>
    </w:p>
    <w:p w14:paraId="17DB7E2E">
      <w:pPr>
        <w:pStyle w:val="3"/>
        <w:spacing w:before="85" w:line="285" w:lineRule="auto"/>
        <w:ind w:firstLine="14"/>
        <w:jc w:val="both"/>
        <w:rPr>
          <w:rFonts w:hint="eastAsia" w:ascii="方正楷体_GBK" w:hAnsi="方正楷体_GBK" w:eastAsia="方正楷体_GBK" w:cs="方正楷体_GBK"/>
          <w:sz w:val="30"/>
          <w:szCs w:val="30"/>
        </w:rPr>
      </w:pPr>
    </w:p>
    <w:p w14:paraId="0B62D450">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make you despise this world; it will take away the fear of death and kindle in your heart a desire to be with Christ.</w:t>
      </w:r>
    </w:p>
    <w:p w14:paraId="506B75B3">
      <w:pPr>
        <w:pStyle w:val="3"/>
        <w:spacing w:before="85" w:line="285" w:lineRule="auto"/>
        <w:ind w:firstLine="14"/>
        <w:jc w:val="both"/>
        <w:rPr>
          <w:rFonts w:hint="eastAsia" w:ascii="方正楷体_GBK" w:hAnsi="方正楷体_GBK" w:eastAsia="方正楷体_GBK" w:cs="方正楷体_GBK"/>
          <w:sz w:val="30"/>
          <w:szCs w:val="30"/>
        </w:rPr>
      </w:pPr>
    </w:p>
    <w:p w14:paraId="4D99A40E">
      <w:pPr>
        <w:pStyle w:val="3"/>
        <w:spacing w:before="85" w:line="285" w:lineRule="auto"/>
        <w:ind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它将使你轻看这个世界；它将除去死亡的恐惧，并在你心中点燃与基督同在的渴望。</w:t>
      </w:r>
    </w:p>
    <w:p w14:paraId="6C541720">
      <w:pPr>
        <w:pStyle w:val="3"/>
        <w:spacing w:before="85" w:line="285" w:lineRule="auto"/>
        <w:ind w:firstLine="14"/>
        <w:jc w:val="both"/>
        <w:rPr>
          <w:rFonts w:hint="eastAsia" w:ascii="方正楷体_GBK" w:hAnsi="方正楷体_GBK" w:eastAsia="方正楷体_GBK" w:cs="方正楷体_GBK"/>
          <w:sz w:val="30"/>
          <w:szCs w:val="30"/>
        </w:rPr>
      </w:pPr>
    </w:p>
    <w:p w14:paraId="3B3A8268">
      <w:pPr>
        <w:spacing w:line="271" w:lineRule="auto"/>
        <w:rPr>
          <w:rFonts w:hint="eastAsia" w:ascii="方正楷体_GBK" w:hAnsi="方正楷体_GBK" w:eastAsia="方正楷体_GBK" w:cs="方正楷体_GBK"/>
          <w:sz w:val="30"/>
          <w:szCs w:val="30"/>
        </w:rPr>
      </w:pPr>
    </w:p>
    <w:p w14:paraId="6C41142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English-Chinese Translation of Christian Text</w:t>
      </w:r>
    </w:p>
    <w:p w14:paraId="279CD3A3">
      <w:pPr>
        <w:spacing w:line="271" w:lineRule="auto"/>
        <w:rPr>
          <w:rFonts w:hint="eastAsia" w:ascii="方正楷体_GBK" w:hAnsi="方正楷体_GBK" w:eastAsia="方正楷体_GBK" w:cs="方正楷体_GBK"/>
          <w:sz w:val="30"/>
          <w:szCs w:val="30"/>
        </w:rPr>
      </w:pPr>
    </w:p>
    <w:p w14:paraId="03EA0A7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nature of this cry, it stands in the desires and groans of the heart directed unto God. And these desires may be distinguished from all carnal desires by three properties.</w:t>
      </w:r>
    </w:p>
    <w:p w14:paraId="22DCF217">
      <w:pPr>
        <w:spacing w:line="271" w:lineRule="auto"/>
        <w:rPr>
          <w:rFonts w:hint="eastAsia" w:ascii="方正楷体_GBK" w:hAnsi="方正楷体_GBK" w:eastAsia="方正楷体_GBK" w:cs="方正楷体_GBK"/>
          <w:sz w:val="30"/>
          <w:szCs w:val="30"/>
        </w:rPr>
      </w:pPr>
    </w:p>
    <w:p w14:paraId="1C50BFC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关于这种呼求的本质，它存在于向神倾诉的心中的渴望和叹息。这些渴望可以通过三个特性与所有属肉体的欲望区分开来。</w:t>
      </w:r>
    </w:p>
    <w:p w14:paraId="516EA78F">
      <w:pPr>
        <w:spacing w:line="271" w:lineRule="auto"/>
        <w:rPr>
          <w:rFonts w:hint="eastAsia" w:ascii="方正楷体_GBK" w:hAnsi="方正楷体_GBK" w:eastAsia="方正楷体_GBK" w:cs="方正楷体_GBK"/>
          <w:sz w:val="30"/>
          <w:szCs w:val="30"/>
        </w:rPr>
      </w:pPr>
    </w:p>
    <w:p w14:paraId="231EC31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of all, they are in the hearts of them that are turned to God, or at the least begin to turn unto Him. For God hears no sinners.</w:t>
      </w:r>
    </w:p>
    <w:p w14:paraId="326B3CA6">
      <w:pPr>
        <w:spacing w:line="271" w:lineRule="auto"/>
        <w:rPr>
          <w:rFonts w:hint="eastAsia" w:ascii="方正楷体_GBK" w:hAnsi="方正楷体_GBK" w:eastAsia="方正楷体_GBK" w:cs="方正楷体_GBK"/>
          <w:sz w:val="30"/>
          <w:szCs w:val="30"/>
        </w:rPr>
      </w:pPr>
    </w:p>
    <w:p w14:paraId="7A415FF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首先，这些渴望存在于那些已归向神或至少开始归向祂的人心中。因为神不听罪人的祈求。</w:t>
      </w:r>
    </w:p>
    <w:p w14:paraId="28FCCFA1">
      <w:pPr>
        <w:spacing w:line="271" w:lineRule="auto"/>
        <w:rPr>
          <w:rFonts w:hint="eastAsia" w:ascii="方正楷体_GBK" w:hAnsi="方正楷体_GBK" w:eastAsia="方正楷体_GBK" w:cs="方正楷体_GBK"/>
          <w:sz w:val="30"/>
          <w:szCs w:val="30"/>
        </w:rPr>
      </w:pPr>
    </w:p>
    <w:p w14:paraId="287AE5F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are conceived in the mind according to the revealed will of God (Rom. 8:27; 1 John 5:14).</w:t>
      </w:r>
    </w:p>
    <w:p w14:paraId="487A68B1">
      <w:pPr>
        <w:spacing w:line="271" w:lineRule="auto"/>
        <w:rPr>
          <w:rFonts w:hint="eastAsia" w:ascii="方正楷体_GBK" w:hAnsi="方正楷体_GBK" w:eastAsia="方正楷体_GBK" w:cs="方正楷体_GBK"/>
          <w:sz w:val="30"/>
          <w:szCs w:val="30"/>
        </w:rPr>
      </w:pPr>
    </w:p>
    <w:p w14:paraId="3C6F1E7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其次，这些渴望是按照神所启示的旨意在心中产生的（罗马书8:27；约翰一书5:14）。</w:t>
      </w:r>
    </w:p>
    <w:p w14:paraId="65C33C7A">
      <w:pPr>
        <w:spacing w:line="271" w:lineRule="auto"/>
        <w:rPr>
          <w:rFonts w:hint="eastAsia" w:ascii="方正楷体_GBK" w:hAnsi="方正楷体_GBK" w:eastAsia="方正楷体_GBK" w:cs="方正楷体_GBK"/>
          <w:sz w:val="30"/>
          <w:szCs w:val="30"/>
        </w:rPr>
      </w:pPr>
    </w:p>
    <w:p w14:paraId="0BE84BA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they are divine and spiritual, touching things which concern the kingdom of God (Rom. 8:5).</w:t>
      </w:r>
    </w:p>
    <w:p w14:paraId="4EF87222">
      <w:pPr>
        <w:spacing w:line="271" w:lineRule="auto"/>
        <w:rPr>
          <w:rFonts w:hint="eastAsia" w:ascii="方正楷体_GBK" w:hAnsi="方正楷体_GBK" w:eastAsia="方正楷体_GBK" w:cs="方正楷体_GBK"/>
          <w:sz w:val="30"/>
          <w:szCs w:val="30"/>
        </w:rPr>
      </w:pPr>
    </w:p>
    <w:p w14:paraId="3448367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第三，它们是神圣和属灵的，涉及与神国度相关的事（罗马书8:5）。</w:t>
      </w:r>
    </w:p>
    <w:p w14:paraId="7B56E64A">
      <w:pPr>
        <w:spacing w:line="271" w:lineRule="auto"/>
        <w:rPr>
          <w:rFonts w:hint="eastAsia" w:ascii="方正楷体_GBK" w:hAnsi="方正楷体_GBK" w:eastAsia="方正楷体_GBK" w:cs="方正楷体_GBK"/>
          <w:sz w:val="30"/>
          <w:szCs w:val="30"/>
        </w:rPr>
      </w:pPr>
    </w:p>
    <w:p w14:paraId="7C03823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Desires thus qualified have the force of a loud cry in the ears of God. "God heareth the desire of the poor" (Ps. 10:17). "All my desires are before thee" (Ps. 38:9). "He fulfilleth the desire of them that fear him" (Ps. 145:19). "Before they cry, I will answer" (Isa. 65:24)—that is, so soon as a desire of my help is conceived and before it be uttered I will answer.</w:t>
      </w:r>
    </w:p>
    <w:p w14:paraId="0AB3FBD5">
      <w:pPr>
        <w:spacing w:line="271" w:lineRule="auto"/>
        <w:rPr>
          <w:rFonts w:hint="eastAsia" w:ascii="方正楷体_GBK" w:hAnsi="方正楷体_GBK" w:eastAsia="方正楷体_GBK" w:cs="方正楷体_GBK"/>
          <w:sz w:val="30"/>
          <w:szCs w:val="30"/>
        </w:rPr>
      </w:pPr>
    </w:p>
    <w:p w14:paraId="778A59F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此合格的渴望在神的耳中具有响亮呼求的力量。"神听见困苦人的心愿"（诗篇10:17）。"我的心愿都在祢面前"（诗篇38:9）。"祂成就敬畏祂之人的心愿"（诗篇145:19）。"他们尚未呼求，我就应允"（以赛亚书65:24）——也就是说，一旦心中产生对我帮助的渴望，甚至在开口之前我就会应答。</w:t>
      </w:r>
    </w:p>
    <w:p w14:paraId="189B0A9D">
      <w:pPr>
        <w:spacing w:line="271" w:lineRule="auto"/>
        <w:rPr>
          <w:rFonts w:hint="eastAsia" w:ascii="方正楷体_GBK" w:hAnsi="方正楷体_GBK" w:eastAsia="方正楷体_GBK" w:cs="方正楷体_GBK"/>
          <w:sz w:val="30"/>
          <w:szCs w:val="30"/>
        </w:rPr>
      </w:pPr>
    </w:p>
    <w:p w14:paraId="3135BC9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desires of our hearts are cries, it is by means of the intercession of Christ. This intercession of not a vocal, but a virtual prayer, in that the Son of God presents His manhood and His merits before the Father in heaven, willing as God and desiring as man that the Father should accept the said merits for us.</w:t>
      </w:r>
    </w:p>
    <w:p w14:paraId="597F6FFF">
      <w:pPr>
        <w:spacing w:line="271" w:lineRule="auto"/>
        <w:rPr>
          <w:rFonts w:hint="eastAsia" w:ascii="方正楷体_GBK" w:hAnsi="方正楷体_GBK" w:eastAsia="方正楷体_GBK" w:cs="方正楷体_GBK"/>
          <w:sz w:val="30"/>
          <w:szCs w:val="30"/>
        </w:rPr>
      </w:pPr>
    </w:p>
    <w:p w14:paraId="19C4CB5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心中的渴望之所以成为呼求，是通过基督的代求而实现的。这种代求不是有声的，而是一种实际的祷告，因为神的儿子在天上向父神呈现祂的人性和功德，作为神祂愿意，作为人祂渴望父神接纳这些功德为我们所用。</w:t>
      </w:r>
    </w:p>
    <w:p w14:paraId="5D81F938">
      <w:pPr>
        <w:spacing w:line="271" w:lineRule="auto"/>
        <w:rPr>
          <w:rFonts w:hint="eastAsia" w:ascii="方正楷体_GBK" w:hAnsi="方正楷体_GBK" w:eastAsia="方正楷体_GBK" w:cs="方正楷体_GBK"/>
          <w:sz w:val="30"/>
          <w:szCs w:val="30"/>
        </w:rPr>
      </w:pPr>
    </w:p>
    <w:p w14:paraId="2471C71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will and desire of the Son is of great force with the Father. It is a cry in which the Father is well pleased. And by it the desires of our hearts are cries in the ears of God.</w:t>
      </w:r>
    </w:p>
    <w:p w14:paraId="1DED9220">
      <w:pPr>
        <w:spacing w:line="271" w:lineRule="auto"/>
        <w:rPr>
          <w:rFonts w:hint="eastAsia" w:ascii="方正楷体_GBK" w:hAnsi="方正楷体_GBK" w:eastAsia="方正楷体_GBK" w:cs="方正楷体_GBK"/>
          <w:sz w:val="30"/>
          <w:szCs w:val="30"/>
        </w:rPr>
      </w:pPr>
    </w:p>
    <w:p w14:paraId="66C722F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现在这儿子的旨意和渴望对父神有极大的力量。这是父神所喜悦的呼求。借着它，我们心中的渴望成为神耳中的呼求。</w:t>
      </w:r>
    </w:p>
    <w:p w14:paraId="3F326CB6">
      <w:pPr>
        <w:spacing w:line="271" w:lineRule="auto"/>
        <w:rPr>
          <w:rFonts w:hint="eastAsia" w:ascii="方正楷体_GBK" w:hAnsi="方正楷体_GBK" w:eastAsia="方正楷体_GBK" w:cs="方正楷体_GBK"/>
          <w:sz w:val="30"/>
          <w:szCs w:val="30"/>
        </w:rPr>
      </w:pPr>
    </w:p>
    <w:p w14:paraId="78FD370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these desires there be two special examples in the Scriptures. The first is when we are touched in our hearts for our sins to fly to the throne of grace and to desire reconciliation with God in Christ.</w:t>
      </w:r>
    </w:p>
    <w:p w14:paraId="07FDA0FF">
      <w:pPr>
        <w:spacing w:line="271" w:lineRule="auto"/>
        <w:rPr>
          <w:rFonts w:hint="eastAsia" w:ascii="方正楷体_GBK" w:hAnsi="方正楷体_GBK" w:eastAsia="方正楷体_GBK" w:cs="方正楷体_GBK"/>
          <w:sz w:val="30"/>
          <w:szCs w:val="30"/>
        </w:rPr>
      </w:pPr>
    </w:p>
    <w:p w14:paraId="76AE0BA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圣经中有两个关于这些渴望的特别例子。第一个是当我们的心因罪而触动，飞奔到恩典宝座前，渴望在基督里与神和好。</w:t>
      </w:r>
    </w:p>
    <w:p w14:paraId="768C8934">
      <w:pPr>
        <w:spacing w:line="271" w:lineRule="auto"/>
        <w:rPr>
          <w:rFonts w:hint="eastAsia" w:ascii="方正楷体_GBK" w:hAnsi="方正楷体_GBK" w:eastAsia="方正楷体_GBK" w:cs="方正楷体_GBK"/>
          <w:sz w:val="30"/>
          <w:szCs w:val="30"/>
        </w:rPr>
      </w:pPr>
    </w:p>
    <w:p w14:paraId="4C5AE45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David did but desire the pardon of his sins, and therefore purposed in his heart to humble himself, he received pardon. "I said, I will confess my wickedness against myself unto the Lord, and thou forgavest the punishment of my sin" (Ps. 32:5).</w:t>
      </w:r>
    </w:p>
    <w:p w14:paraId="270B10F6">
      <w:pPr>
        <w:spacing w:line="271" w:lineRule="auto"/>
        <w:rPr>
          <w:rFonts w:hint="eastAsia" w:ascii="方正楷体_GBK" w:hAnsi="方正楷体_GBK" w:eastAsia="方正楷体_GBK" w:cs="方正楷体_GBK"/>
          <w:sz w:val="30"/>
          <w:szCs w:val="30"/>
        </w:rPr>
      </w:pPr>
    </w:p>
    <w:p w14:paraId="6DDF973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当大卫仅仅渴望罪得赦免，因此在心中定意要谦卑自己，他就得到了赦免。"我说：'我要向耶和华承认我的过犯，'你就赦免我的罪恶"（诗篇32:5）。</w:t>
      </w:r>
    </w:p>
    <w:p w14:paraId="33021ACF">
      <w:pPr>
        <w:spacing w:line="271" w:lineRule="auto"/>
        <w:rPr>
          <w:rFonts w:hint="eastAsia" w:ascii="方正楷体_GBK" w:hAnsi="方正楷体_GBK" w:eastAsia="方正楷体_GBK" w:cs="方正楷体_GBK"/>
          <w:sz w:val="30"/>
          <w:szCs w:val="30"/>
        </w:rPr>
      </w:pPr>
    </w:p>
    <w:p w14:paraId="4CDCCCC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prodigal son conceived a desire to be reconciled to his father with a purpose to confess his offence, before he had uttered his desire, he is received to mercy (Luke 15:21).</w:t>
      </w:r>
    </w:p>
    <w:p w14:paraId="53B4C2E4">
      <w:pPr>
        <w:spacing w:line="271" w:lineRule="auto"/>
        <w:rPr>
          <w:rFonts w:hint="eastAsia" w:ascii="方正楷体_GBK" w:hAnsi="方正楷体_GBK" w:eastAsia="方正楷体_GBK" w:cs="方正楷体_GBK"/>
          <w:sz w:val="30"/>
          <w:szCs w:val="30"/>
        </w:rPr>
      </w:pPr>
    </w:p>
    <w:p w14:paraId="23197AB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当浪子心中产生了与父亲和好的渴望，并打算承认自己的过错时，甚至在他表达这渴望之前，他就蒙受怜悯了（路加福音15:21）。</w:t>
      </w:r>
    </w:p>
    <w:p w14:paraId="27268461">
      <w:pPr>
        <w:spacing w:line="271" w:lineRule="auto"/>
        <w:rPr>
          <w:rFonts w:hint="eastAsia" w:ascii="方正楷体_GBK" w:hAnsi="方正楷体_GBK" w:eastAsia="方正楷体_GBK" w:cs="方正楷体_GBK"/>
          <w:sz w:val="30"/>
          <w:szCs w:val="30"/>
        </w:rPr>
      </w:pPr>
    </w:p>
    <w:p w14:paraId="777AE35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example is a desire of God's presence and protection in common judgments. When Moses stood at the Red Sea in great danger, having the sea before him and Pharaoh's chariots behind him, no doubt he lifted up his heart unto God; but we read not of anything that he said, and yet the Lord says, "Why criest thou to me?" (Ex. 14:15).</w:t>
      </w:r>
    </w:p>
    <w:p w14:paraId="221DA463">
      <w:pPr>
        <w:spacing w:line="271" w:lineRule="auto"/>
        <w:rPr>
          <w:rFonts w:hint="eastAsia" w:ascii="方正楷体_GBK" w:hAnsi="方正楷体_GBK" w:eastAsia="方正楷体_GBK" w:cs="方正楷体_GBK"/>
          <w:sz w:val="30"/>
          <w:szCs w:val="30"/>
        </w:rPr>
      </w:pPr>
    </w:p>
    <w:p w14:paraId="57D6779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例子是在普遍的审判中渴望神的同在和保护。当摩西站在红海边处于巨大危险中，前有大海，后有法老的战车，毫无疑问他向神举心；但我们没有读到他说了什么，然而主说："你为什么向我哀求？"（出埃及记14:15）。</w:t>
      </w:r>
    </w:p>
    <w:p w14:paraId="18401627">
      <w:pPr>
        <w:spacing w:line="271" w:lineRule="auto"/>
        <w:rPr>
          <w:rFonts w:hint="eastAsia" w:ascii="方正楷体_GBK" w:hAnsi="方正楷体_GBK" w:eastAsia="方正楷体_GBK" w:cs="方正楷体_GBK"/>
          <w:sz w:val="30"/>
          <w:szCs w:val="30"/>
        </w:rPr>
      </w:pPr>
    </w:p>
    <w:p w14:paraId="52B9076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Jehoshaphat was in great distress by reason of the army of the Ammonites, confounded in himself, he says, "O Lord, we know not what to do, but our eyes are toward thee" (2 Chron. 20:12); and hereupon he obtained deliverance.</w:t>
      </w:r>
    </w:p>
    <w:p w14:paraId="456A2269">
      <w:pPr>
        <w:spacing w:line="271" w:lineRule="auto"/>
        <w:rPr>
          <w:rFonts w:hint="eastAsia" w:ascii="方正楷体_GBK" w:hAnsi="方正楷体_GBK" w:eastAsia="方正楷体_GBK" w:cs="方正楷体_GBK"/>
          <w:sz w:val="30"/>
          <w:szCs w:val="30"/>
        </w:rPr>
      </w:pPr>
    </w:p>
    <w:p w14:paraId="2599CCD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当约沙法因亚扪人的军队而处于极大的困境中，心中困惑，他说："耶和华啊，我们不知道该怎么办，但我们的眼目仰望祢"（历代志下20:12）；因此他获得了拯救。</w:t>
      </w:r>
    </w:p>
    <w:p w14:paraId="09BE696C">
      <w:pPr>
        <w:spacing w:line="271" w:lineRule="auto"/>
        <w:rPr>
          <w:rFonts w:hint="eastAsia" w:ascii="方正楷体_GBK" w:hAnsi="方正楷体_GBK" w:eastAsia="方正楷体_GBK" w:cs="方正楷体_GBK"/>
          <w:sz w:val="30"/>
          <w:szCs w:val="30"/>
        </w:rPr>
      </w:pPr>
    </w:p>
    <w:p w14:paraId="0BC3CDA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By this we learn to lay aside formal praying and lip labor, and learn to lift up our hearts to God in heavenly sighs and desires. For that is indeed to pray.</w:t>
      </w:r>
    </w:p>
    <w:p w14:paraId="0DA2C230">
      <w:pPr>
        <w:spacing w:line="271" w:lineRule="auto"/>
        <w:rPr>
          <w:rFonts w:hint="eastAsia" w:ascii="方正楷体_GBK" w:hAnsi="方正楷体_GBK" w:eastAsia="方正楷体_GBK" w:cs="方正楷体_GBK"/>
          <w:sz w:val="30"/>
          <w:szCs w:val="30"/>
        </w:rPr>
      </w:pPr>
    </w:p>
    <w:p w14:paraId="1E543A6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应用。通过这点，我们学会放下形式化的祷告和唇舌功夫，学习在天上的叹息和渴望中向神举心。因为那才是真正的祈祷。</w:t>
      </w:r>
    </w:p>
    <w:p w14:paraId="3F59A1C1">
      <w:pPr>
        <w:spacing w:line="271" w:lineRule="auto"/>
        <w:rPr>
          <w:rFonts w:hint="eastAsia" w:ascii="方正楷体_GBK" w:hAnsi="方正楷体_GBK" w:eastAsia="方正楷体_GBK" w:cs="方正楷体_GBK"/>
          <w:sz w:val="30"/>
          <w:szCs w:val="30"/>
        </w:rPr>
      </w:pPr>
    </w:p>
    <w:p w14:paraId="73FC11E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very first thing that the child of God does, inwardly to sigh and desire reconciliation with God in Christ. And he which cannot do this is not as yet born of God.</w:t>
      </w:r>
    </w:p>
    <w:p w14:paraId="3B6D8D8C">
      <w:pPr>
        <w:spacing w:line="271" w:lineRule="auto"/>
        <w:rPr>
          <w:rFonts w:hint="eastAsia" w:ascii="方正楷体_GBK" w:hAnsi="方正楷体_GBK" w:eastAsia="方正楷体_GBK" w:cs="方正楷体_GBK"/>
          <w:sz w:val="30"/>
          <w:szCs w:val="30"/>
        </w:rPr>
      </w:pPr>
    </w:p>
    <w:p w14:paraId="24772EE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这是神的儿女所做的第一件事，就是内心叹息并渴望在基督里与神和好。而不能这样做的人尚未从神而生。</w:t>
      </w:r>
    </w:p>
    <w:p w14:paraId="64CAC11F">
      <w:pPr>
        <w:spacing w:line="271" w:lineRule="auto"/>
        <w:rPr>
          <w:rFonts w:hint="eastAsia" w:ascii="方正楷体_GBK" w:hAnsi="方正楷体_GBK" w:eastAsia="方正楷体_GBK" w:cs="方正楷体_GBK"/>
          <w:sz w:val="30"/>
          <w:szCs w:val="30"/>
        </w:rPr>
      </w:pPr>
    </w:p>
    <w:p w14:paraId="7EA8A7C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many are cast down in themselves because they see their minds full of ignorance; their wills full of rebellion and subject to many temptations; and they find little goodness in themselves; but they must be comforted by this.</w:t>
      </w:r>
    </w:p>
    <w:p w14:paraId="576C01B3">
      <w:pPr>
        <w:spacing w:line="271" w:lineRule="auto"/>
        <w:rPr>
          <w:rFonts w:hint="eastAsia" w:ascii="方正楷体_GBK" w:hAnsi="方正楷体_GBK" w:eastAsia="方正楷体_GBK" w:cs="方正楷体_GBK"/>
          <w:sz w:val="30"/>
          <w:szCs w:val="30"/>
        </w:rPr>
      </w:pPr>
    </w:p>
    <w:p w14:paraId="5EC410D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再者，许多人因看到自己的心充满无知，意志充满叛逆且容易受诱惑，在自己身上找不到多少善良而感到沮丧；但他们必须因此得安慰。</w:t>
      </w:r>
    </w:p>
    <w:p w14:paraId="1F1E0099">
      <w:pPr>
        <w:spacing w:line="271" w:lineRule="auto"/>
        <w:rPr>
          <w:rFonts w:hint="eastAsia" w:ascii="方正楷体_GBK" w:hAnsi="方正楷体_GBK" w:eastAsia="方正楷体_GBK" w:cs="方正楷体_GBK"/>
          <w:sz w:val="30"/>
          <w:szCs w:val="30"/>
        </w:rPr>
      </w:pPr>
    </w:p>
    <w:p w14:paraId="77CE112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can but groan and sigh unto God in their hearts for mercy and forgiveness, they have the Spirit of God crying in them, "Abba"; and they have received the first fruits of the Spirit.</w:t>
      </w:r>
    </w:p>
    <w:p w14:paraId="05CE84CE">
      <w:pPr>
        <w:spacing w:line="271" w:lineRule="auto"/>
        <w:rPr>
          <w:rFonts w:hint="eastAsia" w:ascii="方正楷体_GBK" w:hAnsi="方正楷体_GBK" w:eastAsia="方正楷体_GBK" w:cs="方正楷体_GBK"/>
          <w:sz w:val="30"/>
          <w:szCs w:val="30"/>
        </w:rPr>
      </w:pPr>
    </w:p>
    <w:p w14:paraId="08C96C3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如果他们能在心中向神呻吟叹息，祈求怜悯和宽恕，他们就有神的灵在他们里面呼喊"阿爸"；并且他们已经领受了圣灵初结的果子。</w:t>
      </w:r>
    </w:p>
    <w:p w14:paraId="181F369D">
      <w:pPr>
        <w:spacing w:line="271" w:lineRule="auto"/>
        <w:rPr>
          <w:rFonts w:hint="eastAsia" w:ascii="方正楷体_GBK" w:hAnsi="方正楷体_GBK" w:eastAsia="方正楷体_GBK" w:cs="方正楷体_GBK"/>
          <w:sz w:val="30"/>
          <w:szCs w:val="30"/>
        </w:rPr>
      </w:pPr>
    </w:p>
    <w:p w14:paraId="768F346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desires and cries of our hearts are fruits of the intercession or cry of the Son of God in heaven for us.</w:t>
      </w:r>
    </w:p>
    <w:p w14:paraId="1D38AA78">
      <w:pPr>
        <w:spacing w:line="271" w:lineRule="auto"/>
        <w:rPr>
          <w:rFonts w:hint="eastAsia" w:ascii="方正楷体_GBK" w:hAnsi="方正楷体_GBK" w:eastAsia="方正楷体_GBK" w:cs="方正楷体_GBK"/>
          <w:sz w:val="30"/>
          <w:szCs w:val="30"/>
        </w:rPr>
      </w:pPr>
    </w:p>
    <w:p w14:paraId="4BA90D3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我们心中的渴望和呼求是神的儿子在天上为我们代求或呼喊的果实。</w:t>
      </w:r>
    </w:p>
    <w:p w14:paraId="3F1D21DE">
      <w:pPr>
        <w:spacing w:line="271" w:lineRule="auto"/>
        <w:rPr>
          <w:rFonts w:hint="eastAsia" w:ascii="方正楷体_GBK" w:hAnsi="方正楷体_GBK" w:eastAsia="方正楷体_GBK" w:cs="方正楷体_GBK"/>
          <w:sz w:val="30"/>
          <w:szCs w:val="30"/>
        </w:rPr>
      </w:pPr>
    </w:p>
    <w:p w14:paraId="3594396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are grieved because they have prayed long, and they find not the fruit of their prayers. But if they can pray, sighing and groaning in their hearts for grace and mercy, let them be content.</w:t>
      </w:r>
    </w:p>
    <w:p w14:paraId="17FD92C5">
      <w:pPr>
        <w:spacing w:line="271" w:lineRule="auto"/>
        <w:rPr>
          <w:rFonts w:hint="eastAsia" w:ascii="方正楷体_GBK" w:hAnsi="方正楷体_GBK" w:eastAsia="方正楷体_GBK" w:cs="方正楷体_GBK"/>
          <w:sz w:val="30"/>
          <w:szCs w:val="30"/>
        </w:rPr>
      </w:pPr>
    </w:p>
    <w:p w14:paraId="60B0C09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另有人忧伤，因为他们祷告已久，却未见祷告的果效。但如果他们能祷告，在心中为恩典和怜悯叹息呻吟，就当知足。</w:t>
      </w:r>
    </w:p>
    <w:p w14:paraId="1A44E494">
      <w:pPr>
        <w:spacing w:line="271" w:lineRule="auto"/>
        <w:rPr>
          <w:rFonts w:hint="eastAsia" w:ascii="方正楷体_GBK" w:hAnsi="方正楷体_GBK" w:eastAsia="方正楷体_GBK" w:cs="方正楷体_GBK"/>
          <w:sz w:val="30"/>
          <w:szCs w:val="30"/>
        </w:rPr>
      </w:pPr>
    </w:p>
    <w:p w14:paraId="4D4B555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the Spirit of grace and prayer that makes them sigh and groan. And every sigh of a contrite heart has a loud cry in the ears of God.</w:t>
      </w:r>
    </w:p>
    <w:p w14:paraId="6A35FC61">
      <w:pPr>
        <w:spacing w:line="271" w:lineRule="auto"/>
        <w:rPr>
          <w:rFonts w:hint="eastAsia" w:ascii="方正楷体_GBK" w:hAnsi="方正楷体_GBK" w:eastAsia="方正楷体_GBK" w:cs="方正楷体_GBK"/>
          <w:sz w:val="30"/>
          <w:szCs w:val="30"/>
        </w:rPr>
      </w:pPr>
    </w:p>
    <w:p w14:paraId="6CC448C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因为是恩典和祷告的灵使他们叹息呻吟。忧伤之心的每一声叹息在神耳中都是响亮的呼求。</w:t>
      </w:r>
    </w:p>
    <w:p w14:paraId="62D95804">
      <w:pPr>
        <w:spacing w:line="271" w:lineRule="auto"/>
        <w:rPr>
          <w:rFonts w:hint="eastAsia" w:ascii="方正楷体_GBK" w:hAnsi="方正楷体_GBK" w:eastAsia="方正楷体_GBK" w:cs="方正楷体_GBK"/>
          <w:sz w:val="30"/>
          <w:szCs w:val="30"/>
        </w:rPr>
      </w:pPr>
    </w:p>
    <w:p w14:paraId="79EF6CA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falls out often that men in extremity of danger confounded in themselves know not what in the world to say or do. Hezekiah in his sickness could not say anything, but chatter in his throat and mourn like a dove (Isa. 38:14).</w:t>
      </w:r>
    </w:p>
    <w:p w14:paraId="252F32F6">
      <w:pPr>
        <w:spacing w:line="271" w:lineRule="auto"/>
        <w:rPr>
          <w:rFonts w:hint="eastAsia" w:ascii="方正楷体_GBK" w:hAnsi="方正楷体_GBK" w:eastAsia="方正楷体_GBK" w:cs="方正楷体_GBK"/>
          <w:sz w:val="30"/>
          <w:szCs w:val="30"/>
        </w:rPr>
      </w:pPr>
    </w:p>
    <w:p w14:paraId="231324F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常常发生的是，人在极度危险中心里困惑，不知道该说什么或做什么。希西家在病中不能说什么，只能在喉咙中喃喃并像鸽子一样哀鸣（以赛亚书38:14）。</w:t>
      </w:r>
    </w:p>
    <w:p w14:paraId="2CF80420">
      <w:pPr>
        <w:spacing w:line="271" w:lineRule="auto"/>
        <w:rPr>
          <w:rFonts w:hint="eastAsia" w:ascii="方正楷体_GBK" w:hAnsi="方正楷体_GBK" w:eastAsia="方正楷体_GBK" w:cs="方正楷体_GBK"/>
          <w:sz w:val="30"/>
          <w:szCs w:val="30"/>
        </w:rPr>
      </w:pPr>
    </w:p>
    <w:p w14:paraId="09ED107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lie under the sword of the enemy; others, in a tempest are cast over shipboard into the sea. Now this must be their comfort, if they can lift up their hearts unto God, if they can but sigh and groan for His presence and assistance, the Lord will hear the petition of their hearts.</w:t>
      </w:r>
    </w:p>
    <w:p w14:paraId="0EA9649C">
      <w:pPr>
        <w:spacing w:line="271" w:lineRule="auto"/>
        <w:rPr>
          <w:rFonts w:hint="eastAsia" w:ascii="方正楷体_GBK" w:hAnsi="方正楷体_GBK" w:eastAsia="方正楷体_GBK" w:cs="方正楷体_GBK"/>
          <w:sz w:val="30"/>
          <w:szCs w:val="30"/>
        </w:rPr>
      </w:pPr>
    </w:p>
    <w:p w14:paraId="67C6972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有些人在敌人的刀剑之下；其他人在暴风雨中被抛入海中。现在这必须成为他们的安慰，如果他们能向神举心，如果他们能为祂的同在和帮助而叹息呻吟，主就会听他们心中的祈求。</w:t>
      </w:r>
    </w:p>
    <w:p w14:paraId="2F831CCD">
      <w:pPr>
        <w:spacing w:line="271" w:lineRule="auto"/>
        <w:rPr>
          <w:rFonts w:hint="eastAsia" w:ascii="方正楷体_GBK" w:hAnsi="方正楷体_GBK" w:eastAsia="方正楷体_GBK" w:cs="方正楷体_GBK"/>
          <w:sz w:val="30"/>
          <w:szCs w:val="30"/>
        </w:rPr>
      </w:pPr>
    </w:p>
    <w:p w14:paraId="6EB30FA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inward sobs, groans, and sighs of repentant sinners, are loud and strong cries in the ears of God the Father.</w:t>
      </w:r>
    </w:p>
    <w:p w14:paraId="697B3899">
      <w:pPr>
        <w:spacing w:line="271" w:lineRule="auto"/>
        <w:rPr>
          <w:rFonts w:hint="eastAsia" w:ascii="方正楷体_GBK" w:hAnsi="方正楷体_GBK" w:eastAsia="方正楷体_GBK" w:cs="方正楷体_GBK"/>
          <w:sz w:val="30"/>
          <w:szCs w:val="30"/>
        </w:rPr>
      </w:pPr>
    </w:p>
    <w:p w14:paraId="0855C70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因为悔改罪人内心的啜泣、呻吟和叹息，在父神的耳中是响亮而有力的呼求。</w:t>
      </w:r>
    </w:p>
    <w:p w14:paraId="7BF2769A">
      <w:pPr>
        <w:spacing w:line="271" w:lineRule="auto"/>
        <w:rPr>
          <w:rFonts w:hint="eastAsia" w:ascii="方正楷体_GBK" w:hAnsi="方正楷体_GBK" w:eastAsia="方正楷体_GBK" w:cs="方正楷体_GBK"/>
          <w:sz w:val="30"/>
          <w:szCs w:val="30"/>
        </w:rPr>
      </w:pPr>
    </w:p>
    <w:p w14:paraId="0F67FC7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that the cry of the Spirit is directed to God, because it makes us "cry, Abba, Father." Here first observe that prayer to saints and angels is carnal prayer.</w:t>
      </w:r>
    </w:p>
    <w:p w14:paraId="21EF8952">
      <w:pPr>
        <w:spacing w:line="271" w:lineRule="auto"/>
        <w:rPr>
          <w:rFonts w:hint="eastAsia" w:ascii="方正楷体_GBK" w:hAnsi="方正楷体_GBK" w:eastAsia="方正楷体_GBK" w:cs="方正楷体_GBK"/>
          <w:sz w:val="30"/>
          <w:szCs w:val="30"/>
        </w:rPr>
      </w:pPr>
    </w:p>
    <w:p w14:paraId="41C5638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第三点是，圣灵的呼求是向神发出的，因为祂使我们"呼叫阿爸，父"。在此首先要注意，向圣徒和天使祷告是属肉体的祷告。</w:t>
      </w:r>
    </w:p>
    <w:p w14:paraId="3884A224">
      <w:pPr>
        <w:spacing w:line="271" w:lineRule="auto"/>
        <w:rPr>
          <w:rFonts w:hint="eastAsia" w:ascii="方正楷体_GBK" w:hAnsi="方正楷体_GBK" w:eastAsia="方正楷体_GBK" w:cs="方正楷体_GBK"/>
          <w:sz w:val="30"/>
          <w:szCs w:val="30"/>
        </w:rPr>
      </w:pPr>
    </w:p>
    <w:p w14:paraId="0AE771F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prayer which is caused by the Spirit is direct to the Father. And good reason, for it is the property of God to hear the cry of the heart (Rom. 8:27).</w:t>
      </w:r>
    </w:p>
    <w:p w14:paraId="7ED882E9">
      <w:pPr>
        <w:spacing w:line="271" w:lineRule="auto"/>
        <w:rPr>
          <w:rFonts w:hint="eastAsia" w:ascii="方正楷体_GBK" w:hAnsi="方正楷体_GBK" w:eastAsia="方正楷体_GBK" w:cs="方正楷体_GBK"/>
          <w:sz w:val="30"/>
          <w:szCs w:val="30"/>
        </w:rPr>
      </w:pPr>
    </w:p>
    <w:p w14:paraId="75C8747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因为由圣灵引起的祷告是直接向父神发出的。这是有充分理由的，因为倾听心灵呼求是神的特性（罗马书8:27）。</w:t>
      </w:r>
    </w:p>
    <w:p w14:paraId="7700F3C7">
      <w:pPr>
        <w:spacing w:line="271" w:lineRule="auto"/>
        <w:rPr>
          <w:rFonts w:hint="eastAsia" w:ascii="方正楷体_GBK" w:hAnsi="方正楷体_GBK" w:eastAsia="方正楷体_GBK" w:cs="方正楷体_GBK"/>
          <w:sz w:val="30"/>
          <w:szCs w:val="30"/>
        </w:rPr>
      </w:pPr>
    </w:p>
    <w:p w14:paraId="4B8A5E7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say that the saints in heaven are with God, and that in Him they see the desires of our hearts. But it is false which they say.</w:t>
      </w:r>
    </w:p>
    <w:p w14:paraId="4B2600B1">
      <w:pPr>
        <w:spacing w:line="271" w:lineRule="auto"/>
        <w:rPr>
          <w:rFonts w:hint="eastAsia" w:ascii="方正楷体_GBK" w:hAnsi="方正楷体_GBK" w:eastAsia="方正楷体_GBK" w:cs="方正楷体_GBK"/>
          <w:sz w:val="30"/>
          <w:szCs w:val="30"/>
        </w:rPr>
      </w:pPr>
    </w:p>
    <w:p w14:paraId="7E1B1A2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有人说天上的圣徒与神同在，在祂里面他们看到我们心中的渴望。但他们所说的是虚假的。</w:t>
      </w:r>
    </w:p>
    <w:p w14:paraId="07ABB206">
      <w:pPr>
        <w:spacing w:line="271" w:lineRule="auto"/>
        <w:rPr>
          <w:rFonts w:hint="eastAsia" w:ascii="方正楷体_GBK" w:hAnsi="方正楷体_GBK" w:eastAsia="方正楷体_GBK" w:cs="方正楷体_GBK"/>
          <w:sz w:val="30"/>
          <w:szCs w:val="30"/>
        </w:rPr>
      </w:pPr>
    </w:p>
    <w:p w14:paraId="13A05BC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Scripture says that "God alone searcheth the heart" (1 Kings 8:39). None knows what is in man but God and the spirit of man (1 Cor. 2:11).</w:t>
      </w:r>
    </w:p>
    <w:p w14:paraId="2E303707">
      <w:pPr>
        <w:spacing w:line="271" w:lineRule="auto"/>
        <w:rPr>
          <w:rFonts w:hint="eastAsia" w:ascii="方正楷体_GBK" w:hAnsi="方正楷体_GBK" w:eastAsia="方正楷体_GBK" w:cs="方正楷体_GBK"/>
          <w:sz w:val="30"/>
          <w:szCs w:val="30"/>
        </w:rPr>
      </w:pPr>
    </w:p>
    <w:p w14:paraId="075F665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因为圣经说"唯有神鉴察人心"（列王记上8:39）。除了神和人的灵，没有人知道人里面的事（哥林多前书2:11）。</w:t>
      </w:r>
    </w:p>
    <w:p w14:paraId="5DC7BBB6">
      <w:pPr>
        <w:spacing w:line="271" w:lineRule="auto"/>
        <w:rPr>
          <w:rFonts w:hint="eastAsia" w:ascii="方正楷体_GBK" w:hAnsi="方正楷体_GBK" w:eastAsia="方正楷体_GBK" w:cs="方正楷体_GBK"/>
          <w:sz w:val="30"/>
          <w:szCs w:val="30"/>
        </w:rPr>
      </w:pPr>
    </w:p>
    <w:p w14:paraId="4246EB0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Abraham had the sight of God, yet is it said, "Thou art our Father, and Abraham knows us not" (Isa. 63:16). And for this cause, invocation of saints, whether it be called latria or dulia, is flat idolatry.</w:t>
      </w:r>
    </w:p>
    <w:p w14:paraId="00531818">
      <w:pPr>
        <w:spacing w:line="271" w:lineRule="auto"/>
        <w:rPr>
          <w:rFonts w:hint="eastAsia" w:ascii="方正楷体_GBK" w:hAnsi="方正楷体_GBK" w:eastAsia="方正楷体_GBK" w:cs="方正楷体_GBK"/>
          <w:sz w:val="30"/>
          <w:szCs w:val="30"/>
        </w:rPr>
      </w:pPr>
    </w:p>
    <w:p w14:paraId="30E0262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虽然亚伯拉罕见过神，但经上说："你是我们的父，亚伯拉罕却不认识我们"（以赛亚书63:16）。因此，对圣徒的祈求，无论称之为崇拜（latria）还是尊敬（dulia），都是彻底的偶像崇拜。</w:t>
      </w:r>
    </w:p>
    <w:p w14:paraId="46F6653E">
      <w:pPr>
        <w:spacing w:line="271" w:lineRule="auto"/>
        <w:rPr>
          <w:rFonts w:hint="eastAsia" w:ascii="方正楷体_GBK" w:hAnsi="方正楷体_GBK" w:eastAsia="方正楷体_GBK" w:cs="方正楷体_GBK"/>
          <w:sz w:val="30"/>
          <w:szCs w:val="30"/>
        </w:rPr>
      </w:pPr>
    </w:p>
    <w:p w14:paraId="23200A1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prayer is to be made to God as He has revealed Himself in the word, that is, to God who is the Father of Christ and in Him our Father, who also sends His Spirit into our hearts, crying, "Abba."</w:t>
      </w:r>
    </w:p>
    <w:p w14:paraId="213CA703">
      <w:pPr>
        <w:spacing w:line="271" w:lineRule="auto"/>
        <w:rPr>
          <w:rFonts w:hint="eastAsia" w:ascii="方正楷体_GBK" w:hAnsi="方正楷体_GBK" w:eastAsia="方正楷体_GBK" w:cs="方正楷体_GBK"/>
          <w:sz w:val="30"/>
          <w:szCs w:val="30"/>
        </w:rPr>
      </w:pPr>
    </w:p>
    <w:p w14:paraId="05C6F89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再者，祷告应当向神发出，按照祂在圣言中所启示的自己，就是向基督的父神，也在基督里成为我们的父，祂也差遣祂的灵进入我们心中，呼喊"阿爸"。</w:t>
      </w:r>
    </w:p>
    <w:p w14:paraId="42BF2178">
      <w:pPr>
        <w:spacing w:line="271" w:lineRule="auto"/>
        <w:rPr>
          <w:rFonts w:hint="eastAsia" w:ascii="方正楷体_GBK" w:hAnsi="方正楷体_GBK" w:eastAsia="方正楷体_GBK" w:cs="方正楷体_GBK"/>
          <w:sz w:val="30"/>
          <w:szCs w:val="30"/>
        </w:rPr>
      </w:pPr>
    </w:p>
    <w:p w14:paraId="003CE97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heathenish practice (which is also the practice of many among us) to pray to an absolute God, that is, to God out of the Father, Son, and Holy Spirit.</w:t>
      </w:r>
    </w:p>
    <w:p w14:paraId="4580569B">
      <w:pPr>
        <w:spacing w:line="271" w:lineRule="auto"/>
        <w:rPr>
          <w:rFonts w:hint="eastAsia" w:ascii="方正楷体_GBK" w:hAnsi="方正楷体_GBK" w:eastAsia="方正楷体_GBK" w:cs="方正楷体_GBK"/>
          <w:sz w:val="30"/>
          <w:szCs w:val="30"/>
        </w:rPr>
      </w:pPr>
    </w:p>
    <w:p w14:paraId="0FDED7E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向一个绝对的神祷告，就是向父、子、圣灵之外的神祷告，这是异教的做法（也是我们中间许多人的做法）。</w:t>
      </w:r>
    </w:p>
    <w:p w14:paraId="4AEAF3AF">
      <w:pPr>
        <w:spacing w:line="271" w:lineRule="auto"/>
        <w:rPr>
          <w:rFonts w:hint="eastAsia" w:ascii="方正楷体_GBK" w:hAnsi="方正楷体_GBK" w:eastAsia="方正楷体_GBK" w:cs="方正楷体_GBK"/>
          <w:sz w:val="30"/>
          <w:szCs w:val="30"/>
        </w:rPr>
      </w:pPr>
    </w:p>
    <w:p w14:paraId="596F5E2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here we see that true and spiritual invocation of God is a mark of the church of God because it is a fruit of the Spirit of God in them that are the children of God.</w:t>
      </w:r>
    </w:p>
    <w:p w14:paraId="6A3A31E6">
      <w:pPr>
        <w:spacing w:line="271" w:lineRule="auto"/>
        <w:rPr>
          <w:rFonts w:hint="eastAsia" w:ascii="方正楷体_GBK" w:hAnsi="方正楷体_GBK" w:eastAsia="方正楷体_GBK" w:cs="方正楷体_GBK"/>
          <w:sz w:val="30"/>
          <w:szCs w:val="30"/>
        </w:rPr>
      </w:pPr>
    </w:p>
    <w:p w14:paraId="420F3C0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第三，在此我们看到对神真实而属灵的呼求是神教会的标志，因为这是神的灵在神儿女中所结的果子。</w:t>
      </w:r>
    </w:p>
    <w:p w14:paraId="7CA5E2F8">
      <w:pPr>
        <w:spacing w:line="271" w:lineRule="auto"/>
        <w:rPr>
          <w:rFonts w:hint="eastAsia" w:ascii="方正楷体_GBK" w:hAnsi="方正楷体_GBK" w:eastAsia="方正楷体_GBK" w:cs="方正楷体_GBK"/>
          <w:sz w:val="30"/>
          <w:szCs w:val="30"/>
        </w:rPr>
      </w:pPr>
    </w:p>
    <w:p w14:paraId="6CC307D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the people of God are noted (Acts 9:14; 1 Cor. 1:2), and, on the contrary, it is the mark of an atheist not to pray (Ps. 14:4).</w:t>
      </w:r>
    </w:p>
    <w:p w14:paraId="40CC58DB">
      <w:pPr>
        <w:spacing w:line="271" w:lineRule="auto"/>
        <w:rPr>
          <w:rFonts w:hint="eastAsia" w:ascii="方正楷体_GBK" w:hAnsi="方正楷体_GBK" w:eastAsia="方正楷体_GBK" w:cs="方正楷体_GBK"/>
          <w:sz w:val="30"/>
          <w:szCs w:val="30"/>
        </w:rPr>
      </w:pPr>
    </w:p>
    <w:p w14:paraId="1B1DE6B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神的子民就是以此为标记的（使徒行传9:14；哥林多前书1:2），相反，不祷告是无神论者的标志（诗篇14:4）。</w:t>
      </w:r>
    </w:p>
    <w:p w14:paraId="7BDA8F2D">
      <w:pPr>
        <w:spacing w:line="271" w:lineRule="auto"/>
        <w:rPr>
          <w:rFonts w:hint="eastAsia" w:ascii="方正楷体_GBK" w:hAnsi="方正楷体_GBK" w:eastAsia="方正楷体_GBK" w:cs="方正楷体_GBK"/>
          <w:sz w:val="30"/>
          <w:szCs w:val="30"/>
        </w:rPr>
      </w:pPr>
    </w:p>
    <w:p w14:paraId="53E298B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point is the manner of directing our cries to God. First of all, they are to be directed to Him with reverence, as being present with us.</w:t>
      </w:r>
    </w:p>
    <w:p w14:paraId="2D73881E">
      <w:pPr>
        <w:spacing w:line="271" w:lineRule="auto"/>
        <w:rPr>
          <w:rFonts w:hint="eastAsia" w:ascii="方正楷体_GBK" w:hAnsi="方正楷体_GBK" w:eastAsia="方正楷体_GBK" w:cs="方正楷体_GBK"/>
          <w:sz w:val="30"/>
          <w:szCs w:val="30"/>
        </w:rPr>
      </w:pPr>
    </w:p>
    <w:p w14:paraId="7D99C24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最后一点是向神发出呼求的方式。首先，我们要带着敬畏向祂发出呼求，如同祂与我们同在。</w:t>
      </w:r>
    </w:p>
    <w:p w14:paraId="6F1B7C78">
      <w:pPr>
        <w:spacing w:line="271" w:lineRule="auto"/>
        <w:rPr>
          <w:rFonts w:hint="eastAsia" w:ascii="方正楷体_GBK" w:hAnsi="方正楷体_GBK" w:eastAsia="方正楷体_GBK" w:cs="方正楷体_GBK"/>
          <w:sz w:val="30"/>
          <w:szCs w:val="30"/>
        </w:rPr>
      </w:pPr>
    </w:p>
    <w:p w14:paraId="02A291B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to cry "Abba" is not to speak words into the air, but to direct our hearts to one that is present with us, in all dutiful and childlike manner. Thus did David (Ps. 119:58),and Paul (Eph. 3:14).</w:t>
      </w:r>
    </w:p>
    <w:p w14:paraId="7613E9FE">
      <w:pPr>
        <w:spacing w:line="271" w:lineRule="auto"/>
        <w:rPr>
          <w:rFonts w:hint="eastAsia" w:ascii="方正楷体_GBK" w:hAnsi="方正楷体_GBK" w:eastAsia="方正楷体_GBK" w:cs="方正楷体_GBK"/>
          <w:sz w:val="30"/>
          <w:szCs w:val="30"/>
        </w:rPr>
      </w:pPr>
    </w:p>
    <w:p w14:paraId="67D5883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因为呼喊"阿爸"不是向空气说话，而是以完全尽责和孩童般的方式向那与我们同在者倾心。大卫如此行（诗篇119:58），保罗也是如此（以弗所书3:14）。</w:t>
      </w:r>
    </w:p>
    <w:p w14:paraId="6C0614C9">
      <w:pPr>
        <w:spacing w:line="271" w:lineRule="auto"/>
        <w:rPr>
          <w:rFonts w:hint="eastAsia" w:ascii="方正楷体_GBK" w:hAnsi="方正楷体_GBK" w:eastAsia="方正楷体_GBK" w:cs="方正楷体_GBK"/>
          <w:sz w:val="30"/>
          <w:szCs w:val="30"/>
        </w:rPr>
      </w:pPr>
    </w:p>
    <w:p w14:paraId="5ABCA32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our cries are to be directed to God with subjection to His will. Read the example of Christ (Mark 14:36), and of David (2 Sam. 15:26).</w:t>
      </w:r>
    </w:p>
    <w:p w14:paraId="6F6040C0">
      <w:pPr>
        <w:spacing w:line="271" w:lineRule="auto"/>
        <w:rPr>
          <w:rFonts w:hint="eastAsia" w:ascii="方正楷体_GBK" w:hAnsi="方正楷体_GBK" w:eastAsia="方正楷体_GBK" w:cs="方正楷体_GBK"/>
          <w:sz w:val="30"/>
          <w:szCs w:val="30"/>
        </w:rPr>
      </w:pPr>
    </w:p>
    <w:p w14:paraId="7681B50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其次，我们的呼求要顺服于祂的旨意向神发出。请阅读基督的榜样（马可福音14:36）和大卫的榜样（撒母耳记下15:26）。</w:t>
      </w:r>
    </w:p>
    <w:p w14:paraId="31F29151">
      <w:pPr>
        <w:spacing w:line="271" w:lineRule="auto"/>
        <w:rPr>
          <w:rFonts w:hint="eastAsia" w:ascii="方正楷体_GBK" w:hAnsi="方正楷体_GBK" w:eastAsia="方正楷体_GBK" w:cs="方正楷体_GBK"/>
          <w:sz w:val="30"/>
          <w:szCs w:val="30"/>
        </w:rPr>
      </w:pPr>
    </w:p>
    <w:p w14:paraId="7CC5A83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condemns the practice of many men. Balaam desired to die the death of the righteous, but without subjection to God. For he would not live the life of the righteous.</w:t>
      </w:r>
    </w:p>
    <w:p w14:paraId="5F092110">
      <w:pPr>
        <w:spacing w:line="271" w:lineRule="auto"/>
        <w:rPr>
          <w:rFonts w:hint="eastAsia" w:ascii="方正楷体_GBK" w:hAnsi="方正楷体_GBK" w:eastAsia="方正楷体_GBK" w:cs="方正楷体_GBK"/>
          <w:sz w:val="30"/>
          <w:szCs w:val="30"/>
        </w:rPr>
      </w:pPr>
    </w:p>
    <w:p w14:paraId="3937F02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这谴责了许多人的行为。巴兰渴望死如义人之死，却不愿顺服于神。因为他不愿活出义人的生活。</w:t>
      </w:r>
    </w:p>
    <w:p w14:paraId="43878950">
      <w:pPr>
        <w:spacing w:line="271" w:lineRule="auto"/>
        <w:rPr>
          <w:rFonts w:hint="eastAsia" w:ascii="方正楷体_GBK" w:hAnsi="方正楷体_GBK" w:eastAsia="方正楷体_GBK" w:cs="方正楷体_GBK"/>
          <w:sz w:val="30"/>
          <w:szCs w:val="30"/>
        </w:rPr>
      </w:pPr>
    </w:p>
    <w:p w14:paraId="063E3D1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many among us have often good motions and desires in their minds, but there is no soundness in them because they are not joined with a change and connection of heart and life.</w:t>
      </w:r>
    </w:p>
    <w:p w14:paraId="3FE87A30">
      <w:pPr>
        <w:spacing w:line="271" w:lineRule="auto"/>
        <w:rPr>
          <w:rFonts w:hint="eastAsia" w:ascii="方正楷体_GBK" w:hAnsi="方正楷体_GBK" w:eastAsia="方正楷体_GBK" w:cs="方正楷体_GBK"/>
          <w:sz w:val="30"/>
          <w:szCs w:val="30"/>
        </w:rPr>
      </w:pPr>
    </w:p>
    <w:p w14:paraId="6228091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我们中间许多人心中常有良好的动机和渴望，但其中没有纯正，因为它们没有与心灵和生活的改变和联系结合在一起。</w:t>
      </w:r>
    </w:p>
    <w:p w14:paraId="6AFF1621">
      <w:pPr>
        <w:spacing w:line="271" w:lineRule="auto"/>
        <w:rPr>
          <w:rFonts w:hint="eastAsia" w:ascii="方正楷体_GBK" w:hAnsi="方正楷体_GBK" w:eastAsia="方正楷体_GBK" w:cs="方正楷体_GBK"/>
          <w:sz w:val="30"/>
          <w:szCs w:val="30"/>
        </w:rPr>
      </w:pPr>
    </w:p>
    <w:p w14:paraId="62185C9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our desires are to be directed unto God with importunity and in constancy. For the Spirit makes us cry, "Abba, Father"—that is, my Father and your Father.</w:t>
      </w:r>
    </w:p>
    <w:p w14:paraId="4A388C44">
      <w:pPr>
        <w:spacing w:line="271" w:lineRule="auto"/>
        <w:rPr>
          <w:rFonts w:hint="eastAsia" w:ascii="方正楷体_GBK" w:hAnsi="方正楷体_GBK" w:eastAsia="方正楷体_GBK" w:cs="方正楷体_GBK"/>
          <w:sz w:val="30"/>
          <w:szCs w:val="30"/>
        </w:rPr>
      </w:pPr>
    </w:p>
    <w:p w14:paraId="2F9B15F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第三，我们的渴望要以迫切和恒常的态度向神发出。因为圣灵使我们呼喊"阿爸，父"——就是我的父和你的父。</w:t>
      </w:r>
    </w:p>
    <w:p w14:paraId="37FF0540">
      <w:pPr>
        <w:spacing w:line="271" w:lineRule="auto"/>
        <w:rPr>
          <w:rFonts w:hint="eastAsia" w:ascii="方正楷体_GBK" w:hAnsi="方正楷体_GBK" w:eastAsia="方正楷体_GBK" w:cs="方正楷体_GBK"/>
          <w:sz w:val="30"/>
          <w:szCs w:val="30"/>
        </w:rPr>
      </w:pPr>
    </w:p>
    <w:p w14:paraId="764BFBB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requires this importunity of us (Luke 18:1). It is practiced by David (Ps. 69:4), by the woman of Canaan (Matt. 15).</w:t>
      </w:r>
    </w:p>
    <w:p w14:paraId="417F55E8">
      <w:pPr>
        <w:spacing w:line="271" w:lineRule="auto"/>
        <w:rPr>
          <w:rFonts w:hint="eastAsia" w:ascii="方正楷体_GBK" w:hAnsi="方正楷体_GBK" w:eastAsia="方正楷体_GBK" w:cs="方正楷体_GBK"/>
          <w:sz w:val="30"/>
          <w:szCs w:val="30"/>
        </w:rPr>
      </w:pPr>
    </w:p>
    <w:p w14:paraId="5613ACA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神要求我们这种迫切（路加福音18:1）。大卫实践了这一点（诗篇69:4），迦南妇人也是如此（马太福音15章）。</w:t>
      </w:r>
    </w:p>
    <w:p w14:paraId="66AD77BA">
      <w:pPr>
        <w:spacing w:line="271" w:lineRule="auto"/>
        <w:rPr>
          <w:rFonts w:hint="eastAsia" w:ascii="方正楷体_GBK" w:hAnsi="方正楷体_GBK" w:eastAsia="方正楷体_GBK" w:cs="方正楷体_GBK"/>
          <w:sz w:val="30"/>
          <w:szCs w:val="30"/>
        </w:rPr>
      </w:pPr>
    </w:p>
    <w:p w14:paraId="7351927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do as Jacob did, wrestle with God, and give Him no rest till He fulfill the desires of our hearts and give us the blessing.</w:t>
      </w:r>
    </w:p>
    <w:p w14:paraId="7CE6CD76">
      <w:pPr>
        <w:spacing w:line="271" w:lineRule="auto"/>
        <w:rPr>
          <w:rFonts w:hint="eastAsia" w:ascii="方正楷体_GBK" w:hAnsi="方正楷体_GBK" w:eastAsia="方正楷体_GBK" w:cs="方正楷体_GBK"/>
          <w:sz w:val="30"/>
          <w:szCs w:val="30"/>
        </w:rPr>
      </w:pPr>
    </w:p>
    <w:p w14:paraId="6C0BDDA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我们必须像雅各那样，与神摔跤，不让祂安息，直到祂实现我们心中的渴望并赐福给我们。</w:t>
      </w:r>
    </w:p>
    <w:p w14:paraId="179CE6F0">
      <w:pPr>
        <w:spacing w:line="271" w:lineRule="auto"/>
        <w:rPr>
          <w:rFonts w:hint="eastAsia" w:ascii="方正楷体_GBK" w:hAnsi="方正楷体_GBK" w:eastAsia="方正楷体_GBK" w:cs="方正楷体_GBK"/>
          <w:sz w:val="30"/>
          <w:szCs w:val="30"/>
        </w:rPr>
      </w:pPr>
    </w:p>
    <w:p w14:paraId="55992AC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our constant desires and groans to heaven for mercy shall never be in vain. For if we ask anything according to His will, He hears us indeed (1 John 5:14).</w:t>
      </w:r>
    </w:p>
    <w:p w14:paraId="1F633568">
      <w:pPr>
        <w:spacing w:line="271" w:lineRule="auto"/>
        <w:rPr>
          <w:rFonts w:hint="eastAsia" w:ascii="方正楷体_GBK" w:hAnsi="方正楷体_GBK" w:eastAsia="方正楷体_GBK" w:cs="方正楷体_GBK"/>
          <w:sz w:val="30"/>
          <w:szCs w:val="30"/>
        </w:rPr>
      </w:pPr>
    </w:p>
    <w:p w14:paraId="30A7118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我们对天堂恒常渴求怜悯的呼求和呻吟绝不会徒然。因为如果我们照祂的旨意求什么，祂实在听我们（约翰一书5:14）。</w:t>
      </w:r>
    </w:p>
    <w:p w14:paraId="1358267C">
      <w:pPr>
        <w:spacing w:line="271" w:lineRule="auto"/>
        <w:rPr>
          <w:rFonts w:hint="eastAsia" w:ascii="方正楷体_GBK" w:hAnsi="方正楷体_GBK" w:eastAsia="方正楷体_GBK" w:cs="方正楷体_GBK"/>
          <w:sz w:val="30"/>
          <w:szCs w:val="30"/>
        </w:rPr>
      </w:pPr>
    </w:p>
    <w:p w14:paraId="2EE9D10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Verse 7. These words are the conclusion of the former doctrine of Paul. The time of your liberty is come, in that your liberty is procured and purchased by Christ, and you have received the Spirit of sons crying, "Abba."</w:t>
      </w:r>
    </w:p>
    <w:p w14:paraId="21E06BCA">
      <w:pPr>
        <w:spacing w:line="271" w:lineRule="auto"/>
        <w:rPr>
          <w:rFonts w:hint="eastAsia" w:ascii="方正楷体_GBK" w:hAnsi="方正楷体_GBK" w:eastAsia="方正楷体_GBK" w:cs="方正楷体_GBK"/>
          <w:sz w:val="30"/>
          <w:szCs w:val="30"/>
        </w:rPr>
      </w:pPr>
    </w:p>
    <w:p w14:paraId="7113E65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第7节。这些话是保罗先前教义的结论。你们自由的时候已经到来，因为你们的自由是由基督取得和购买的，你们已经领受了儿子的灵呼叫"阿爸"。</w:t>
      </w:r>
    </w:p>
    <w:p w14:paraId="6603A7D0">
      <w:pPr>
        <w:spacing w:line="271" w:lineRule="auto"/>
        <w:rPr>
          <w:rFonts w:hint="eastAsia" w:ascii="方正楷体_GBK" w:hAnsi="方正楷体_GBK" w:eastAsia="方正楷体_GBK" w:cs="方正楷体_GBK"/>
          <w:sz w:val="30"/>
          <w:szCs w:val="30"/>
        </w:rPr>
      </w:pPr>
    </w:p>
    <w:p w14:paraId="45DE4A8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thou art not servants to the law, but sons of God. And from this conclusion, Paul derives a second, which is the sum and substance of the whole disputation, from the beginning of the third chapter to this place, namely, that they which are sons are also heirs, not by the law and the works thereof, but by Christ.</w:t>
      </w:r>
    </w:p>
    <w:p w14:paraId="5940F423">
      <w:pPr>
        <w:spacing w:line="271" w:lineRule="auto"/>
        <w:rPr>
          <w:rFonts w:hint="eastAsia" w:ascii="方正楷体_GBK" w:hAnsi="方正楷体_GBK" w:eastAsia="方正楷体_GBK" w:cs="方正楷体_GBK"/>
          <w:sz w:val="30"/>
          <w:szCs w:val="30"/>
        </w:rPr>
      </w:pPr>
    </w:p>
    <w:p w14:paraId="12DA81D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因此，你不是律法的仆人，而是神的儿子。从这个结论，保罗引出第二个结论，这是从第三章开始到此处整个论述的总和和实质，即那些作儿子的也是后嗣，不是通过律法和律法的行为，而是通过基督。</w:t>
      </w:r>
    </w:p>
    <w:p w14:paraId="2898B146">
      <w:pPr>
        <w:spacing w:line="271" w:lineRule="auto"/>
        <w:rPr>
          <w:rFonts w:hint="eastAsia" w:ascii="方正楷体_GBK" w:hAnsi="方正楷体_GBK" w:eastAsia="方正楷体_GBK" w:cs="方正楷体_GBK"/>
          <w:sz w:val="30"/>
          <w:szCs w:val="30"/>
        </w:rPr>
      </w:pPr>
    </w:p>
    <w:p w14:paraId="00645D6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verse is a repetition of the twenty-sixth and twenty-ninth verses of the third chapter. Therefore I will not stand any longer in the handling of it.</w:t>
      </w:r>
    </w:p>
    <w:p w14:paraId="3C18065F">
      <w:pPr>
        <w:spacing w:line="271" w:lineRule="auto"/>
        <w:rPr>
          <w:rFonts w:hint="eastAsia" w:ascii="方正楷体_GBK" w:hAnsi="方正楷体_GBK" w:eastAsia="方正楷体_GBK" w:cs="方正楷体_GBK"/>
          <w:sz w:val="30"/>
          <w:szCs w:val="30"/>
        </w:rPr>
      </w:pPr>
    </w:p>
    <w:p w14:paraId="4777B52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这节经文重复了第三章第二十六和二十九节。因此我不会在处理这节上花更多时间。</w:t>
      </w:r>
    </w:p>
    <w:p w14:paraId="27DAED05">
      <w:pPr>
        <w:spacing w:line="271" w:lineRule="auto"/>
        <w:rPr>
          <w:rFonts w:hint="eastAsia" w:ascii="方正楷体_GBK" w:hAnsi="方正楷体_GBK" w:eastAsia="方正楷体_GBK" w:cs="方正楷体_GBK"/>
          <w:sz w:val="30"/>
          <w:szCs w:val="30"/>
        </w:rPr>
      </w:pPr>
    </w:p>
    <w:p w14:paraId="796BD97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thing is to be observed, namely, the change of the number. Paul said before, "Ye are sons." Here he says, "Thou art a son."</w:t>
      </w:r>
    </w:p>
    <w:p w14:paraId="2349CF8F">
      <w:pPr>
        <w:spacing w:line="271" w:lineRule="auto"/>
        <w:rPr>
          <w:rFonts w:hint="eastAsia" w:ascii="方正楷体_GBK" w:hAnsi="方正楷体_GBK" w:eastAsia="方正楷体_GBK" w:cs="方正楷体_GBK"/>
          <w:sz w:val="30"/>
          <w:szCs w:val="30"/>
        </w:rPr>
      </w:pPr>
    </w:p>
    <w:p w14:paraId="41A0938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有一点需要注意，即数的变化。保罗之前说"你们是儿子"。在这里他说"你是儿子"。</w:t>
      </w:r>
    </w:p>
    <w:p w14:paraId="19D0EE25">
      <w:pPr>
        <w:spacing w:line="271" w:lineRule="auto"/>
        <w:rPr>
          <w:rFonts w:hint="eastAsia" w:ascii="方正楷体_GBK" w:hAnsi="方正楷体_GBK" w:eastAsia="方正楷体_GBK" w:cs="方正楷体_GBK"/>
          <w:sz w:val="30"/>
          <w:szCs w:val="30"/>
        </w:rPr>
      </w:pPr>
    </w:p>
    <w:p w14:paraId="4C0295D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he does to teach us that they which turn to God and believe in Christ must be assured that they are the sons and heirs of God.</w:t>
      </w:r>
    </w:p>
    <w:p w14:paraId="5443198F">
      <w:pPr>
        <w:spacing w:line="271" w:lineRule="auto"/>
        <w:rPr>
          <w:rFonts w:hint="eastAsia" w:ascii="方正楷体_GBK" w:hAnsi="方正楷体_GBK" w:eastAsia="方正楷体_GBK" w:cs="方正楷体_GBK"/>
          <w:sz w:val="30"/>
          <w:szCs w:val="30"/>
        </w:rPr>
      </w:pPr>
    </w:p>
    <w:p w14:paraId="39BE757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他这样做是为了教导我们，那些归向神并相信基督的人必须确信他们是神的儿女和后嗣。</w:t>
      </w:r>
    </w:p>
    <w:p w14:paraId="3D8F80B0">
      <w:pPr>
        <w:spacing w:line="271" w:lineRule="auto"/>
        <w:rPr>
          <w:rFonts w:hint="eastAsia" w:ascii="方正楷体_GBK" w:hAnsi="方正楷体_GBK" w:eastAsia="方正楷体_GBK" w:cs="方正楷体_GBK"/>
          <w:sz w:val="30"/>
          <w:szCs w:val="30"/>
        </w:rPr>
      </w:pPr>
    </w:p>
    <w:p w14:paraId="23ACDF9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has set down immediately before the infallible sign whereby a man may know himself to be the child of God. Therefore in the next words he says that thou art the son of God.</w:t>
      </w:r>
    </w:p>
    <w:p w14:paraId="4DB9273E">
      <w:pPr>
        <w:spacing w:line="271" w:lineRule="auto"/>
        <w:rPr>
          <w:rFonts w:hint="eastAsia" w:ascii="方正楷体_GBK" w:hAnsi="方正楷体_GBK" w:eastAsia="方正楷体_GBK" w:cs="方正楷体_GBK"/>
          <w:sz w:val="30"/>
          <w:szCs w:val="30"/>
        </w:rPr>
      </w:pPr>
    </w:p>
    <w:p w14:paraId="50CF1A4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保罗紧接在前面列出了一个人可以知道自己是神儿女的无误标志。因此在接下来的话中他说你是神的儿子。</w:t>
      </w:r>
    </w:p>
    <w:p w14:paraId="536AC31B">
      <w:pPr>
        <w:spacing w:line="271" w:lineRule="auto"/>
        <w:rPr>
          <w:rFonts w:hint="eastAsia" w:ascii="方正楷体_GBK" w:hAnsi="方正楷体_GBK" w:eastAsia="方正楷体_GBK" w:cs="方正楷体_GBK"/>
          <w:sz w:val="30"/>
          <w:szCs w:val="30"/>
        </w:rPr>
      </w:pPr>
    </w:p>
    <w:p w14:paraId="3A0B17E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Saint John says, "These things we write unto you that believe, that ye may know that ye have life everlasting" (1 John 5:13). Thus must every believer apply the gospel and the benefits thereof to himself.</w:t>
      </w:r>
    </w:p>
    <w:p w14:paraId="7D8CCC01">
      <w:pPr>
        <w:spacing w:line="271" w:lineRule="auto"/>
        <w:rPr>
          <w:rFonts w:hint="eastAsia" w:ascii="方正楷体_GBK" w:hAnsi="方正楷体_GBK" w:eastAsia="方正楷体_GBK" w:cs="方正楷体_GBK"/>
          <w:sz w:val="30"/>
          <w:szCs w:val="30"/>
        </w:rPr>
      </w:pPr>
    </w:p>
    <w:p w14:paraId="6FB8CB3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圣约翰说："我将这些话写给你们信的人，要叫你们知道自己有永生"（约翰一书5:13）。这样，每个信徒必须将福音及其益处应用于自己。</w:t>
      </w:r>
    </w:p>
    <w:p w14:paraId="28798965">
      <w:pPr>
        <w:spacing w:line="271" w:lineRule="auto"/>
        <w:rPr>
          <w:rFonts w:hint="eastAsia" w:ascii="方正楷体_GBK" w:hAnsi="方正楷体_GBK" w:eastAsia="方正楷体_GBK" w:cs="方正楷体_GBK"/>
          <w:sz w:val="30"/>
          <w:szCs w:val="30"/>
        </w:rPr>
      </w:pPr>
    </w:p>
    <w:p w14:paraId="73799D3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meditation of this point serves greatly to sweeten all crosses unto us. For if we know that we be God's children, that is comfort enough; and we may then assure ourselves that in every cross, God comes unto us as a Father.</w:t>
      </w:r>
    </w:p>
    <w:p w14:paraId="6B9BA6EC">
      <w:pPr>
        <w:spacing w:line="271" w:lineRule="auto"/>
        <w:rPr>
          <w:rFonts w:hint="eastAsia" w:ascii="方正楷体_GBK" w:hAnsi="方正楷体_GBK" w:eastAsia="方正楷体_GBK" w:cs="方正楷体_GBK"/>
          <w:sz w:val="30"/>
          <w:szCs w:val="30"/>
        </w:rPr>
      </w:pPr>
    </w:p>
    <w:p w14:paraId="75127F1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对这一点的默想极大地甜化了我们所有的十字架。因为如果我们知道自己是神的儿女，那就是足够的安慰；我们就可以确信在每一个十字架中，神是作为父亲来到我们面前。</w:t>
      </w:r>
    </w:p>
    <w:p w14:paraId="2A919E90">
      <w:pPr>
        <w:spacing w:line="271" w:lineRule="auto"/>
        <w:rPr>
          <w:rFonts w:hint="eastAsia" w:ascii="方正楷体_GBK" w:hAnsi="方正楷体_GBK" w:eastAsia="方正楷体_GBK" w:cs="方正楷体_GBK"/>
          <w:sz w:val="30"/>
          <w:szCs w:val="30"/>
        </w:rPr>
      </w:pPr>
    </w:p>
    <w:p w14:paraId="302F91D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this meditation works a contentation in every loss. For if thou art the child of God, you can have no great loss. "For all things are thine, thou Christ's, and Christ God's" (1 Cor. 3:22–23).</w:t>
      </w:r>
    </w:p>
    <w:p w14:paraId="5BBBCD76">
      <w:pPr>
        <w:spacing w:line="271" w:lineRule="auto"/>
        <w:rPr>
          <w:rFonts w:hint="eastAsia" w:ascii="方正楷体_GBK" w:hAnsi="方正楷体_GBK" w:eastAsia="方正楷体_GBK" w:cs="方正楷体_GBK"/>
          <w:sz w:val="30"/>
          <w:szCs w:val="30"/>
        </w:rPr>
      </w:pPr>
    </w:p>
    <w:p w14:paraId="0516E59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再者，这种默想在每一次损失中都能带来知足。因为如果你是神的儿女，你就不会有大的损失。"因为万有全是你们的，你们是属基督的，基督是属神的"（哥林多前书3:22-23）。</w:t>
      </w:r>
    </w:p>
    <w:p w14:paraId="478329B3">
      <w:pPr>
        <w:spacing w:line="271" w:lineRule="auto"/>
        <w:rPr>
          <w:rFonts w:hint="eastAsia" w:ascii="方正楷体_GBK" w:hAnsi="方正楷体_GBK" w:eastAsia="方正楷体_GBK" w:cs="方正楷体_GBK"/>
          <w:sz w:val="30"/>
          <w:szCs w:val="30"/>
        </w:rPr>
      </w:pPr>
    </w:p>
    <w:p w14:paraId="2C2F64A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this meditation must stir up in us a care to lead a heavenly and spiritual life (1 John 3:3), that we may be like our eldest brother Christ Jesus.</w:t>
      </w:r>
    </w:p>
    <w:p w14:paraId="5B3FCE3B">
      <w:pPr>
        <w:spacing w:line="271" w:lineRule="auto"/>
        <w:rPr>
          <w:rFonts w:hint="eastAsia" w:ascii="方正楷体_GBK" w:hAnsi="方正楷体_GBK" w:eastAsia="方正楷体_GBK" w:cs="方正楷体_GBK"/>
          <w:sz w:val="30"/>
          <w:szCs w:val="30"/>
        </w:rPr>
      </w:pPr>
    </w:p>
    <w:p w14:paraId="1DD1489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最后，这种默想必须激发我们殷勤过一种属天和属灵的生活（约翰一书3:3），使我们像我们的长兄基督耶稣。</w:t>
      </w:r>
    </w:p>
    <w:p w14:paraId="53BBEA3F">
      <w:pPr>
        <w:spacing w:line="271" w:lineRule="auto"/>
        <w:rPr>
          <w:rFonts w:hint="eastAsia" w:ascii="方正楷体_GBK" w:hAnsi="方正楷体_GBK" w:eastAsia="方正楷体_GBK" w:cs="方正楷体_GBK"/>
          <w:sz w:val="30"/>
          <w:szCs w:val="30"/>
        </w:rPr>
      </w:pPr>
    </w:p>
    <w:p w14:paraId="45639C09">
      <w:pPr>
        <w:pStyle w:val="2"/>
        <w:bidi w:val="0"/>
        <w:jc w:val="center"/>
        <w:rPr>
          <w:rFonts w:hint="eastAsia"/>
        </w:rPr>
      </w:pPr>
      <w:r>
        <w:rPr>
          <w:rFonts w:hint="eastAsia"/>
        </w:rPr>
        <w:t>Chapter 4: Verses 8–11</w:t>
      </w:r>
    </w:p>
    <w:p w14:paraId="6B7BC6D4">
      <w:pPr>
        <w:pStyle w:val="2"/>
        <w:bidi w:val="0"/>
        <w:jc w:val="center"/>
        <w:rPr>
          <w:rFonts w:hint="eastAsia" w:ascii="方正楷体_GBK" w:hAnsi="方正楷体_GBK" w:eastAsia="方正楷体_GBK" w:cs="方正楷体_GBK"/>
          <w:szCs w:val="30"/>
        </w:rPr>
      </w:pPr>
      <w:r>
        <w:rPr>
          <w:rFonts w:hint="eastAsia"/>
        </w:rPr>
        <w:t>第四章：8-11节</w:t>
      </w:r>
    </w:p>
    <w:p w14:paraId="3BCFCB35">
      <w:pPr>
        <w:spacing w:line="271" w:lineRule="auto"/>
        <w:rPr>
          <w:rFonts w:hint="eastAsia" w:ascii="方正楷体_GBK" w:hAnsi="方正楷体_GBK" w:eastAsia="方正楷体_GBK" w:cs="方正楷体_GBK"/>
          <w:sz w:val="30"/>
          <w:szCs w:val="30"/>
        </w:rPr>
      </w:pPr>
    </w:p>
    <w:p w14:paraId="7DF8A5B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8 But even then when ye knew not God, ye did service unto them, which by nature are not gods.</w:t>
      </w:r>
    </w:p>
    <w:p w14:paraId="16E1CF4D">
      <w:pPr>
        <w:spacing w:line="271" w:lineRule="auto"/>
        <w:rPr>
          <w:rFonts w:hint="eastAsia" w:ascii="方正楷体_GBK" w:hAnsi="方正楷体_GBK" w:eastAsia="方正楷体_GBK" w:cs="方正楷体_GBK"/>
          <w:sz w:val="30"/>
          <w:szCs w:val="30"/>
        </w:rPr>
      </w:pPr>
    </w:p>
    <w:p w14:paraId="65809E0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8 但从前你们不认识神的时候，是给那些本质上不是神的作奴仆。</w:t>
      </w:r>
    </w:p>
    <w:p w14:paraId="1E0469BB">
      <w:pPr>
        <w:spacing w:line="271" w:lineRule="auto"/>
        <w:rPr>
          <w:rFonts w:hint="eastAsia" w:ascii="方正楷体_GBK" w:hAnsi="方正楷体_GBK" w:eastAsia="方正楷体_GBK" w:cs="方正楷体_GBK"/>
          <w:sz w:val="30"/>
          <w:szCs w:val="30"/>
        </w:rPr>
      </w:pPr>
    </w:p>
    <w:p w14:paraId="277750B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9 But now seeing ye know God, or rather are known of God, how turn ye again unto impotent and beggarly rudiments, whereunto as from the beginning, ye will be in bondage again?</w:t>
      </w:r>
    </w:p>
    <w:p w14:paraId="65BF4DB1">
      <w:pPr>
        <w:spacing w:line="271" w:lineRule="auto"/>
        <w:rPr>
          <w:rFonts w:hint="eastAsia" w:ascii="方正楷体_GBK" w:hAnsi="方正楷体_GBK" w:eastAsia="方正楷体_GBK" w:cs="方正楷体_GBK"/>
          <w:sz w:val="30"/>
          <w:szCs w:val="30"/>
        </w:rPr>
      </w:pPr>
    </w:p>
    <w:p w14:paraId="2DA587F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9 现在你们既然认识神，更可说是被神所认识的，怎么还要转向那软弱无用的小学，情愿再次被奴役呢？</w:t>
      </w:r>
    </w:p>
    <w:p w14:paraId="7649D2CF">
      <w:pPr>
        <w:spacing w:line="271" w:lineRule="auto"/>
        <w:rPr>
          <w:rFonts w:hint="eastAsia" w:ascii="方正楷体_GBK" w:hAnsi="方正楷体_GBK" w:eastAsia="方正楷体_GBK" w:cs="方正楷体_GBK"/>
          <w:sz w:val="30"/>
          <w:szCs w:val="30"/>
        </w:rPr>
      </w:pPr>
    </w:p>
    <w:p w14:paraId="792C37D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10 Ye observe days, and months, and times, and years.</w:t>
      </w:r>
    </w:p>
    <w:p w14:paraId="6CB12488">
      <w:pPr>
        <w:spacing w:line="271" w:lineRule="auto"/>
        <w:rPr>
          <w:rFonts w:hint="eastAsia" w:ascii="方正楷体_GBK" w:hAnsi="方正楷体_GBK" w:eastAsia="方正楷体_GBK" w:cs="方正楷体_GBK"/>
          <w:sz w:val="30"/>
          <w:szCs w:val="30"/>
        </w:rPr>
      </w:pPr>
    </w:p>
    <w:p w14:paraId="30C6FE7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10 你们谨守日子、月份、节期和年份。</w:t>
      </w:r>
    </w:p>
    <w:p w14:paraId="5A008E29">
      <w:pPr>
        <w:spacing w:line="271" w:lineRule="auto"/>
        <w:rPr>
          <w:rFonts w:hint="eastAsia" w:ascii="方正楷体_GBK" w:hAnsi="方正楷体_GBK" w:eastAsia="方正楷体_GBK" w:cs="方正楷体_GBK"/>
          <w:sz w:val="30"/>
          <w:szCs w:val="30"/>
        </w:rPr>
      </w:pPr>
    </w:p>
    <w:p w14:paraId="4B6F20D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11 I am in fear of you, lest I have bestowed labor on you in vain.</w:t>
      </w:r>
    </w:p>
    <w:p w14:paraId="7D78494E">
      <w:pPr>
        <w:spacing w:line="271" w:lineRule="auto"/>
        <w:rPr>
          <w:rFonts w:hint="eastAsia" w:ascii="方正楷体_GBK" w:hAnsi="方正楷体_GBK" w:eastAsia="方正楷体_GBK" w:cs="方正楷体_GBK"/>
          <w:sz w:val="30"/>
          <w:szCs w:val="30"/>
        </w:rPr>
      </w:pPr>
    </w:p>
    <w:p w14:paraId="2F7C1F9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11 我为你们害怕，恐怕我在你们身上所花的功夫是徒然的。</w:t>
      </w:r>
    </w:p>
    <w:p w14:paraId="3CD4C9A8">
      <w:pPr>
        <w:spacing w:line="271" w:lineRule="auto"/>
        <w:rPr>
          <w:rFonts w:hint="eastAsia" w:ascii="方正楷体_GBK" w:hAnsi="方正楷体_GBK" w:eastAsia="方正楷体_GBK" w:cs="方正楷体_GBK"/>
          <w:sz w:val="30"/>
          <w:szCs w:val="30"/>
        </w:rPr>
      </w:pPr>
    </w:p>
    <w:p w14:paraId="14FBF7A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Paul returns again to the principal conclusion of the whole epistle, which is on this manner. If I Paul be called to teach, and my doctrine be true, you have done evil to revolt from it to another gospel.</w:t>
      </w:r>
    </w:p>
    <w:p w14:paraId="6F73C4B1">
      <w:pPr>
        <w:spacing w:line="271" w:lineRule="auto"/>
        <w:rPr>
          <w:rFonts w:hint="eastAsia" w:ascii="方正楷体_GBK" w:hAnsi="方正楷体_GBK" w:eastAsia="方正楷体_GBK" w:cs="方正楷体_GBK"/>
          <w:sz w:val="30"/>
          <w:szCs w:val="30"/>
        </w:rPr>
      </w:pPr>
    </w:p>
    <w:p w14:paraId="57D2EF6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在此保罗再次回到整封书信的主要结论，其方式如下。如果我保罗被召教导，而我的教义是真实的，你们背离它转向另一个福音就是做了恶事。</w:t>
      </w:r>
    </w:p>
    <w:p w14:paraId="4D0B27D9">
      <w:pPr>
        <w:spacing w:line="271" w:lineRule="auto"/>
        <w:rPr>
          <w:rFonts w:hint="eastAsia" w:ascii="方正楷体_GBK" w:hAnsi="方正楷体_GBK" w:eastAsia="方正楷体_GBK" w:cs="方正楷体_GBK"/>
          <w:sz w:val="30"/>
          <w:szCs w:val="30"/>
        </w:rPr>
      </w:pPr>
    </w:p>
    <w:p w14:paraId="4EF1E9F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 am called to teach, and my doctrine is true. This Paul proved in the first, second, and third chapters.</w:t>
      </w:r>
    </w:p>
    <w:p w14:paraId="05A220F6">
      <w:pPr>
        <w:spacing w:line="271" w:lineRule="auto"/>
        <w:rPr>
          <w:rFonts w:hint="eastAsia" w:ascii="方正楷体_GBK" w:hAnsi="方正楷体_GBK" w:eastAsia="方正楷体_GBK" w:cs="方正楷体_GBK"/>
          <w:sz w:val="30"/>
          <w:szCs w:val="30"/>
        </w:rPr>
      </w:pPr>
    </w:p>
    <w:p w14:paraId="3D18FBF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但我确实被召教导，我的教义确实是真实的。这点保罗在第一、第二和第三章已经证明了。</w:t>
      </w:r>
    </w:p>
    <w:p w14:paraId="5D07C51C">
      <w:pPr>
        <w:spacing w:line="271" w:lineRule="auto"/>
        <w:rPr>
          <w:rFonts w:hint="eastAsia" w:ascii="方正楷体_GBK" w:hAnsi="方正楷体_GBK" w:eastAsia="方正楷体_GBK" w:cs="方正楷体_GBK"/>
          <w:sz w:val="30"/>
          <w:szCs w:val="30"/>
        </w:rPr>
      </w:pPr>
    </w:p>
    <w:p w14:paraId="0BA808C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you have done evil to revolt from my doctrine. This conclusion he propounded before, and here again he repeats it, and withal amplifies it two ways.</w:t>
      </w:r>
    </w:p>
    <w:p w14:paraId="0E891059">
      <w:pPr>
        <w:spacing w:line="271" w:lineRule="auto"/>
        <w:rPr>
          <w:rFonts w:hint="eastAsia" w:ascii="方正楷体_GBK" w:hAnsi="方正楷体_GBK" w:eastAsia="方正楷体_GBK" w:cs="方正楷体_GBK"/>
          <w:sz w:val="30"/>
          <w:szCs w:val="30"/>
        </w:rPr>
      </w:pPr>
    </w:p>
    <w:p w14:paraId="3F0E910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因此你们背离我的教义是做了恶事。这个结论他之前已提出，在此他再次重复，并且用两种方式加以扩展。</w:t>
      </w:r>
    </w:p>
    <w:p w14:paraId="659A3256">
      <w:pPr>
        <w:spacing w:line="271" w:lineRule="auto"/>
        <w:rPr>
          <w:rFonts w:hint="eastAsia" w:ascii="方正楷体_GBK" w:hAnsi="方正楷体_GBK" w:eastAsia="方正楷体_GBK" w:cs="方正楷体_GBK"/>
          <w:sz w:val="30"/>
          <w:szCs w:val="30"/>
        </w:rPr>
      </w:pPr>
    </w:p>
    <w:p w14:paraId="4884EA8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by setting down the particular matter of the revolt and apostasy of the Galatians: "Ye return to impotent rudiments; ye observe days and times" (vv. 9–10).</w:t>
      </w:r>
    </w:p>
    <w:p w14:paraId="7879D1BD">
      <w:pPr>
        <w:spacing w:line="271" w:lineRule="auto"/>
        <w:rPr>
          <w:rFonts w:hint="eastAsia" w:ascii="方正楷体_GBK" w:hAnsi="方正楷体_GBK" w:eastAsia="方正楷体_GBK" w:cs="方正楷体_GBK"/>
          <w:sz w:val="30"/>
          <w:szCs w:val="30"/>
        </w:rPr>
      </w:pPr>
    </w:p>
    <w:p w14:paraId="32D2F77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首先，通过列出加拉太人背叛和叛教的具体事项："你们归回软弱的小学；你们谨守日子和时间"（第9-10节）。</w:t>
      </w:r>
    </w:p>
    <w:p w14:paraId="2DEA3034">
      <w:pPr>
        <w:spacing w:line="271" w:lineRule="auto"/>
        <w:rPr>
          <w:rFonts w:hint="eastAsia" w:ascii="方正楷体_GBK" w:hAnsi="方正楷体_GBK" w:eastAsia="方正楷体_GBK" w:cs="方正楷体_GBK"/>
          <w:sz w:val="30"/>
          <w:szCs w:val="30"/>
        </w:rPr>
      </w:pPr>
    </w:p>
    <w:p w14:paraId="6E0D5EC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 sets down the greatness of their revolt. First, by comparison thus: Once you served false gods. But there is some excuse of that offence because you did not know God.</w:t>
      </w:r>
    </w:p>
    <w:p w14:paraId="4435B031">
      <w:pPr>
        <w:spacing w:line="271" w:lineRule="auto"/>
        <w:rPr>
          <w:rFonts w:hint="eastAsia" w:ascii="方正楷体_GBK" w:hAnsi="方正楷体_GBK" w:eastAsia="方正楷体_GBK" w:cs="方正楷体_GBK"/>
          <w:sz w:val="30"/>
          <w:szCs w:val="30"/>
        </w:rPr>
      </w:pPr>
    </w:p>
    <w:p w14:paraId="24227DA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其次，他指出他们背叛的严重性。首先，通过比较这样说：你们曾经服侍假神。但那罪行尚有借口，因为你们那时不认识神。</w:t>
      </w:r>
    </w:p>
    <w:p w14:paraId="7DA61ED9">
      <w:pPr>
        <w:spacing w:line="271" w:lineRule="auto"/>
        <w:rPr>
          <w:rFonts w:hint="eastAsia" w:ascii="方正楷体_GBK" w:hAnsi="方正楷体_GBK" w:eastAsia="方正楷体_GBK" w:cs="方正楷体_GBK"/>
          <w:sz w:val="30"/>
          <w:szCs w:val="30"/>
        </w:rPr>
      </w:pPr>
    </w:p>
    <w:p w14:paraId="0B4C54D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that you have returned to the rudiments of the world, there is no excuse of it. For you then knew God, or rather were known of God.</w:t>
      </w:r>
    </w:p>
    <w:p w14:paraId="1CD8859F">
      <w:pPr>
        <w:spacing w:line="271" w:lineRule="auto"/>
        <w:rPr>
          <w:rFonts w:hint="eastAsia" w:ascii="方正楷体_GBK" w:hAnsi="方正楷体_GBK" w:eastAsia="方正楷体_GBK" w:cs="方正楷体_GBK"/>
          <w:sz w:val="30"/>
          <w:szCs w:val="30"/>
        </w:rPr>
      </w:pPr>
    </w:p>
    <w:p w14:paraId="707E940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但你们归回世上的小学，对此没有借口。因为你们那时已认识神，或者更确切地说，是被神所认识。</w:t>
      </w:r>
    </w:p>
    <w:p w14:paraId="52A12748">
      <w:pPr>
        <w:spacing w:line="271" w:lineRule="auto"/>
        <w:rPr>
          <w:rFonts w:hint="eastAsia" w:ascii="方正楷体_GBK" w:hAnsi="方正楷体_GBK" w:eastAsia="方正楷体_GBK" w:cs="方正楷体_GBK"/>
          <w:sz w:val="30"/>
          <w:szCs w:val="30"/>
        </w:rPr>
      </w:pPr>
    </w:p>
    <w:p w14:paraId="3C0E670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 sets forth the greatness of their revolt, by the effect. It makes me fear lest I have lost my labor among you (v. 11).</w:t>
      </w:r>
    </w:p>
    <w:p w14:paraId="73264FB5">
      <w:pPr>
        <w:spacing w:line="271" w:lineRule="auto"/>
        <w:rPr>
          <w:rFonts w:hint="eastAsia" w:ascii="方正楷体_GBK" w:hAnsi="方正楷体_GBK" w:eastAsia="方正楷体_GBK" w:cs="方正楷体_GBK"/>
          <w:sz w:val="30"/>
          <w:szCs w:val="30"/>
        </w:rPr>
      </w:pPr>
    </w:p>
    <w:p w14:paraId="610C51C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再者，他通过效果说明其背叛的严重性。它使我害怕我在你们中间的劳苦已经白费了（第11节）。</w:t>
      </w:r>
    </w:p>
    <w:p w14:paraId="79B41803">
      <w:pPr>
        <w:spacing w:line="271" w:lineRule="auto"/>
        <w:rPr>
          <w:rFonts w:hint="eastAsia" w:ascii="方正楷体_GBK" w:hAnsi="方正楷体_GBK" w:eastAsia="方正楷体_GBK" w:cs="方正楷体_GBK"/>
          <w:sz w:val="30"/>
          <w:szCs w:val="30"/>
        </w:rPr>
      </w:pPr>
    </w:p>
    <w:p w14:paraId="0D38E7B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Paul sets down a threefold estate of the Galatians: their estate in Gentilism before their conversion, their estate in their conversion, and their estate in their apostasy.</w:t>
      </w:r>
    </w:p>
    <w:p w14:paraId="0C67C634">
      <w:pPr>
        <w:spacing w:line="271" w:lineRule="auto"/>
        <w:rPr>
          <w:rFonts w:hint="eastAsia" w:ascii="方正楷体_GBK" w:hAnsi="方正楷体_GBK" w:eastAsia="方正楷体_GBK" w:cs="方正楷体_GBK"/>
          <w:sz w:val="30"/>
          <w:szCs w:val="30"/>
        </w:rPr>
      </w:pPr>
    </w:p>
    <w:p w14:paraId="7AEEB12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在此保罗列出加拉太人的三重状态：他们皈依前的外邦状态，他们皈依时的状态，以及他们叛教时的状态。</w:t>
      </w:r>
    </w:p>
    <w:p w14:paraId="4A39F933">
      <w:pPr>
        <w:spacing w:line="271" w:lineRule="auto"/>
        <w:rPr>
          <w:rFonts w:hint="eastAsia" w:ascii="方正楷体_GBK" w:hAnsi="方正楷体_GBK" w:eastAsia="方正楷体_GBK" w:cs="方正楷体_GBK"/>
          <w:sz w:val="30"/>
          <w:szCs w:val="30"/>
        </w:rPr>
      </w:pPr>
    </w:p>
    <w:p w14:paraId="3BA607D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estate in Gentilism stands in two things: ignorance of God—"then ye knew not God"—[and] idolatry or superstition—"ye served them which are not gods by nature."</w:t>
      </w:r>
    </w:p>
    <w:p w14:paraId="01E21F49">
      <w:pPr>
        <w:spacing w:line="271" w:lineRule="auto"/>
        <w:rPr>
          <w:rFonts w:hint="eastAsia" w:ascii="方正楷体_GBK" w:hAnsi="方正楷体_GBK" w:eastAsia="方正楷体_GBK" w:cs="方正楷体_GBK"/>
          <w:sz w:val="30"/>
          <w:szCs w:val="30"/>
        </w:rPr>
      </w:pPr>
    </w:p>
    <w:p w14:paraId="00C151E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他们在外邦状态下的情况体现在两件事上：对神的无知——"那时你们不认识神"——[和]偶像崇拜或迷信——"你们服侍那些本质上不是神的"。</w:t>
      </w:r>
    </w:p>
    <w:p w14:paraId="0E6CBD5A">
      <w:pPr>
        <w:spacing w:line="271" w:lineRule="auto"/>
        <w:rPr>
          <w:rFonts w:hint="eastAsia" w:ascii="方正楷体_GBK" w:hAnsi="方正楷体_GBK" w:eastAsia="方正楷体_GBK" w:cs="方正楷体_GBK"/>
          <w:sz w:val="30"/>
          <w:szCs w:val="30"/>
        </w:rPr>
      </w:pPr>
    </w:p>
    <w:p w14:paraId="1D5FE15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their ignorance of God, it may be demanded how they can be said not to know God, whereas Paul says, "That which may be known of God is made manifest" unto the Gentiles (Rom. 1:20), and that "God did not leave himself without witness" (Acts 14:17).</w:t>
      </w:r>
    </w:p>
    <w:p w14:paraId="4E056237">
      <w:pPr>
        <w:spacing w:line="271" w:lineRule="auto"/>
        <w:rPr>
          <w:rFonts w:hint="eastAsia" w:ascii="方正楷体_GBK" w:hAnsi="方正楷体_GBK" w:eastAsia="方正楷体_GBK" w:cs="方正楷体_GBK"/>
          <w:sz w:val="30"/>
          <w:szCs w:val="30"/>
        </w:rPr>
      </w:pPr>
    </w:p>
    <w:p w14:paraId="7FFC1B0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关于他们对神的无知，人可能会问他们怎么能被说成不认识神，而保罗却说，"神的事情，人所能知道的"向外邦人"已显明出来"（罗马书1:20），并且"神为自己未尝不显出证据来"（使徒行传14:17）。</w:t>
      </w:r>
    </w:p>
    <w:p w14:paraId="254E4FF4">
      <w:pPr>
        <w:spacing w:line="271" w:lineRule="auto"/>
        <w:rPr>
          <w:rFonts w:hint="eastAsia" w:ascii="方正楷体_GBK" w:hAnsi="方正楷体_GBK" w:eastAsia="方正楷体_GBK" w:cs="方正楷体_GBK"/>
          <w:sz w:val="30"/>
          <w:szCs w:val="30"/>
        </w:rPr>
      </w:pPr>
    </w:p>
    <w:p w14:paraId="2CE2646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Knowledge of God is twofold: natural or revealed knowledge. Natural is that which all men have in their minds by the light of nature, which also they may gather by the view and observation of the creatures.</w:t>
      </w:r>
    </w:p>
    <w:p w14:paraId="0E3207F4">
      <w:pPr>
        <w:spacing w:line="271" w:lineRule="auto"/>
        <w:rPr>
          <w:rFonts w:hint="eastAsia" w:ascii="方正楷体_GBK" w:hAnsi="方正楷体_GBK" w:eastAsia="方正楷体_GBK" w:cs="方正楷体_GBK"/>
          <w:sz w:val="30"/>
          <w:szCs w:val="30"/>
        </w:rPr>
      </w:pPr>
    </w:p>
    <w:p w14:paraId="177BF41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答：对神的认识有两种：自然的或启示的认识。自然的认识是所有人通过自然之光在心中所具有的，他们也可以通过观察和考察受造物而收集到的。</w:t>
      </w:r>
    </w:p>
    <w:p w14:paraId="7BCF7177">
      <w:pPr>
        <w:spacing w:line="271" w:lineRule="auto"/>
        <w:rPr>
          <w:rFonts w:hint="eastAsia" w:ascii="方正楷体_GBK" w:hAnsi="方正楷体_GBK" w:eastAsia="方正楷体_GBK" w:cs="方正楷体_GBK"/>
          <w:sz w:val="30"/>
          <w:szCs w:val="30"/>
        </w:rPr>
      </w:pPr>
    </w:p>
    <w:p w14:paraId="4133E3C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knowledge has two properties. The first, it is imperfect, because by it we know some few and general things of God, as namely, that there is a God, and that He is to be worshiped, etc.</w:t>
      </w:r>
    </w:p>
    <w:p w14:paraId="24F8E5B8">
      <w:pPr>
        <w:spacing w:line="271" w:lineRule="auto"/>
        <w:rPr>
          <w:rFonts w:hint="eastAsia" w:ascii="方正楷体_GBK" w:hAnsi="方正楷体_GBK" w:eastAsia="方正楷体_GBK" w:cs="方正楷体_GBK"/>
          <w:sz w:val="30"/>
          <w:szCs w:val="30"/>
        </w:rPr>
      </w:pPr>
    </w:p>
    <w:p w14:paraId="562E653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这种认识有两个特性。第一，它是不完全的，因为通过它我们只知道神的一些少量且普遍的事情，例如，有一位神，祂应当受敬拜等。</w:t>
      </w:r>
    </w:p>
    <w:p w14:paraId="393F4FA2">
      <w:pPr>
        <w:spacing w:line="271" w:lineRule="auto"/>
        <w:rPr>
          <w:rFonts w:hint="eastAsia" w:ascii="方正楷体_GBK" w:hAnsi="方正楷体_GBK" w:eastAsia="方正楷体_GBK" w:cs="方正楷体_GBK"/>
          <w:sz w:val="30"/>
          <w:szCs w:val="30"/>
        </w:rPr>
      </w:pPr>
    </w:p>
    <w:p w14:paraId="33FA477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respect, this knowledge is like the ruins of a princely palace. Again, it is weak because it serves only to cut off excuse, and it is not sufficient to direct us in the worship of God.</w:t>
      </w:r>
    </w:p>
    <w:p w14:paraId="02F1A9B8">
      <w:pPr>
        <w:spacing w:line="271" w:lineRule="auto"/>
        <w:rPr>
          <w:rFonts w:hint="eastAsia" w:ascii="方正楷体_GBK" w:hAnsi="方正楷体_GBK" w:eastAsia="方正楷体_GBK" w:cs="方正楷体_GBK"/>
          <w:sz w:val="30"/>
          <w:szCs w:val="30"/>
        </w:rPr>
      </w:pPr>
    </w:p>
    <w:p w14:paraId="7EB5726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在这方面，这种认识就像王宫废墟。再者，它是软弱的，因为它只能用来消除借口，不足以指导我们敬拜神。</w:t>
      </w:r>
    </w:p>
    <w:p w14:paraId="5E5C8962">
      <w:pPr>
        <w:spacing w:line="271" w:lineRule="auto"/>
        <w:rPr>
          <w:rFonts w:hint="eastAsia" w:ascii="方正楷体_GBK" w:hAnsi="方正楷体_GBK" w:eastAsia="方正楷体_GBK" w:cs="方正楷体_GBK"/>
          <w:sz w:val="30"/>
          <w:szCs w:val="30"/>
        </w:rPr>
      </w:pPr>
    </w:p>
    <w:p w14:paraId="7A2A094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when by it we begin to set down the worship of God, we then run headlong into superstition and vanity. Revealed knowledge is that which is set down in the written Word, whereby we may know what God is in Himself, and what He is to us—namely, a Father in Christ, giving pardon of sin and life everlasting.</w:t>
      </w:r>
    </w:p>
    <w:p w14:paraId="07DD45CF">
      <w:pPr>
        <w:spacing w:line="271" w:lineRule="auto"/>
        <w:rPr>
          <w:rFonts w:hint="eastAsia" w:ascii="方正楷体_GBK" w:hAnsi="方正楷体_GBK" w:eastAsia="方正楷体_GBK" w:cs="方正楷体_GBK"/>
          <w:sz w:val="30"/>
          <w:szCs w:val="30"/>
        </w:rPr>
      </w:pPr>
    </w:p>
    <w:p w14:paraId="6AC87FF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当我们通过它开始确立对神的敬拜时，我们就会陷入迷信和虚妄中。启示的认识是记载在成文圣言中的，通过它我们可以知道神自己是什么，以及祂对我们是什么——即在基督里作父，赐予罪的赦免和永恒的生命。</w:t>
      </w:r>
    </w:p>
    <w:p w14:paraId="564B3C62">
      <w:pPr>
        <w:spacing w:line="271" w:lineRule="auto"/>
        <w:rPr>
          <w:rFonts w:hint="eastAsia" w:ascii="方正楷体_GBK" w:hAnsi="方正楷体_GBK" w:eastAsia="方正楷体_GBK" w:cs="方正楷体_GBK"/>
          <w:sz w:val="30"/>
          <w:szCs w:val="30"/>
        </w:rPr>
      </w:pPr>
    </w:p>
    <w:p w14:paraId="42D7CF2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knowledge the Gentiles altogether want. Nay, by reason of the blindness and impotency of their minds, they judge it foolishness.</w:t>
      </w:r>
    </w:p>
    <w:p w14:paraId="5FEFFCF5">
      <w:pPr>
        <w:spacing w:line="271" w:lineRule="auto"/>
        <w:rPr>
          <w:rFonts w:hint="eastAsia" w:ascii="方正楷体_GBK" w:hAnsi="方正楷体_GBK" w:eastAsia="方正楷体_GBK" w:cs="方正楷体_GBK"/>
          <w:sz w:val="30"/>
          <w:szCs w:val="30"/>
        </w:rPr>
      </w:pPr>
    </w:p>
    <w:p w14:paraId="5AF374D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外邦人完全缺乏这种认识。不，由于他们心灵的盲目和无能，他们判断它为愚拙。</w:t>
      </w:r>
    </w:p>
    <w:p w14:paraId="7432C0DF">
      <w:pPr>
        <w:spacing w:line="271" w:lineRule="auto"/>
        <w:rPr>
          <w:rFonts w:hint="eastAsia" w:ascii="方正楷体_GBK" w:hAnsi="方正楷体_GBK" w:eastAsia="方正楷体_GBK" w:cs="方正楷体_GBK"/>
          <w:sz w:val="30"/>
          <w:szCs w:val="30"/>
        </w:rPr>
      </w:pPr>
    </w:p>
    <w:p w14:paraId="2DA1279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then in effect, though the Gentiles by nature know some things of God, yet do they not know God as He will be known of us.</w:t>
      </w:r>
    </w:p>
    <w:p w14:paraId="764E6442">
      <w:pPr>
        <w:spacing w:line="271" w:lineRule="auto"/>
        <w:rPr>
          <w:rFonts w:hint="eastAsia" w:ascii="方正楷体_GBK" w:hAnsi="方正楷体_GBK" w:eastAsia="方正楷体_GBK" w:cs="方正楷体_GBK"/>
          <w:sz w:val="30"/>
          <w:szCs w:val="30"/>
        </w:rPr>
      </w:pPr>
    </w:p>
    <w:p w14:paraId="2EA13F6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因此，虽然外邦人通过自然知道神的一些事情，但他们并不像神希望我们认识祂那样认识神。</w:t>
      </w:r>
    </w:p>
    <w:p w14:paraId="44B2402D">
      <w:pPr>
        <w:spacing w:line="271" w:lineRule="auto"/>
        <w:rPr>
          <w:rFonts w:hint="eastAsia" w:ascii="方正楷体_GBK" w:hAnsi="方正楷体_GBK" w:eastAsia="方正楷体_GBK" w:cs="方正楷体_GBK"/>
          <w:sz w:val="30"/>
          <w:szCs w:val="30"/>
        </w:rPr>
      </w:pPr>
    </w:p>
    <w:p w14:paraId="1869D5C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demanded, whether this ignorance be a sin in the Galatians?</w:t>
      </w:r>
    </w:p>
    <w:p w14:paraId="3A5FAAB0">
      <w:pPr>
        <w:spacing w:line="271" w:lineRule="auto"/>
        <w:rPr>
          <w:rFonts w:hint="eastAsia" w:ascii="方正楷体_GBK" w:hAnsi="方正楷体_GBK" w:eastAsia="方正楷体_GBK" w:cs="方正楷体_GBK"/>
          <w:sz w:val="30"/>
          <w:szCs w:val="30"/>
        </w:rPr>
      </w:pPr>
    </w:p>
    <w:p w14:paraId="2725468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再者，有人可能会问，这种无知在加拉太人身上是否是罪？</w:t>
      </w:r>
    </w:p>
    <w:p w14:paraId="1D750573">
      <w:pPr>
        <w:spacing w:line="271" w:lineRule="auto"/>
        <w:rPr>
          <w:rFonts w:hint="eastAsia" w:ascii="方正楷体_GBK" w:hAnsi="方正楷体_GBK" w:eastAsia="方正楷体_GBK" w:cs="方正楷体_GBK"/>
          <w:sz w:val="30"/>
          <w:szCs w:val="30"/>
        </w:rPr>
      </w:pPr>
    </w:p>
    <w:p w14:paraId="7EBD0A9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Yea. For all men are bound to know God by the first commandment. And this ignorance is a want of the image of God in the mind (Col. 3:10). And every defect of the image of God is a branch of original sin. And vengeance is the punishment of this sin (2 Thess. 1:8).</w:t>
      </w:r>
    </w:p>
    <w:p w14:paraId="04BBCC00">
      <w:pPr>
        <w:spacing w:line="271" w:lineRule="auto"/>
        <w:rPr>
          <w:rFonts w:hint="eastAsia" w:ascii="方正楷体_GBK" w:hAnsi="方正楷体_GBK" w:eastAsia="方正楷体_GBK" w:cs="方正楷体_GBK"/>
          <w:sz w:val="30"/>
          <w:szCs w:val="30"/>
        </w:rPr>
      </w:pPr>
    </w:p>
    <w:p w14:paraId="4DA2CAE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答：是的。因为所有人都被第一条诫命约束要认识神。而这种无知是心灵中缺乏神的形象（歌罗西书3:10）。神形象的每一个缺陷都是原罪的一个分支。而报应是这罪的惩罚（帖撒罗尼迦后书1:8）。</w:t>
      </w:r>
    </w:p>
    <w:p w14:paraId="7717006D">
      <w:pPr>
        <w:spacing w:line="271" w:lineRule="auto"/>
        <w:rPr>
          <w:rFonts w:hint="eastAsia" w:ascii="方正楷体_GBK" w:hAnsi="方正楷体_GBK" w:eastAsia="方正楷体_GBK" w:cs="方正楷体_GBK"/>
          <w:sz w:val="30"/>
          <w:szCs w:val="30"/>
        </w:rPr>
      </w:pPr>
    </w:p>
    <w:p w14:paraId="0F7A49D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Paul here excuses the Galatians by their ignorance.</w:t>
      </w:r>
    </w:p>
    <w:p w14:paraId="1EFF1A60">
      <w:pPr>
        <w:spacing w:line="271" w:lineRule="auto"/>
        <w:rPr>
          <w:rFonts w:hint="eastAsia" w:ascii="方正楷体_GBK" w:hAnsi="方正楷体_GBK" w:eastAsia="方正楷体_GBK" w:cs="方正楷体_GBK"/>
          <w:sz w:val="30"/>
          <w:szCs w:val="30"/>
        </w:rPr>
      </w:pPr>
    </w:p>
    <w:p w14:paraId="4FAC4EA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有人可能会反对说保罗在此通过他们的无知为加拉太人开脱。</w:t>
      </w:r>
    </w:p>
    <w:p w14:paraId="69AFAF74">
      <w:pPr>
        <w:spacing w:line="271" w:lineRule="auto"/>
        <w:rPr>
          <w:rFonts w:hint="eastAsia" w:ascii="方正楷体_GBK" w:hAnsi="方正楷体_GBK" w:eastAsia="方正楷体_GBK" w:cs="方正楷体_GBK"/>
          <w:sz w:val="30"/>
          <w:szCs w:val="30"/>
        </w:rPr>
      </w:pPr>
    </w:p>
    <w:p w14:paraId="375FC01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excuses a tanto, non a toto, that is, the degree and measure of the sin, and not the sin itself (Luke 12:48).</w:t>
      </w:r>
    </w:p>
    <w:p w14:paraId="175C2AED">
      <w:pPr>
        <w:spacing w:line="271" w:lineRule="auto"/>
        <w:rPr>
          <w:rFonts w:hint="eastAsia" w:ascii="方正楷体_GBK" w:hAnsi="方正楷体_GBK" w:eastAsia="方正楷体_GBK" w:cs="方正楷体_GBK"/>
          <w:sz w:val="30"/>
          <w:szCs w:val="30"/>
        </w:rPr>
      </w:pPr>
    </w:p>
    <w:p w14:paraId="10489A7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答：它开脱的是程度上的，而非全部的，即罪的程度和范围，而非罪本身（路加福音12:48）。</w:t>
      </w:r>
    </w:p>
    <w:p w14:paraId="671191BF">
      <w:pPr>
        <w:spacing w:line="271" w:lineRule="auto"/>
        <w:rPr>
          <w:rFonts w:hint="eastAsia" w:ascii="方正楷体_GBK" w:hAnsi="方正楷体_GBK" w:eastAsia="方正楷体_GBK" w:cs="方正楷体_GBK"/>
          <w:sz w:val="30"/>
          <w:szCs w:val="30"/>
        </w:rPr>
      </w:pPr>
    </w:p>
    <w:p w14:paraId="0F18B0F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said that this their ignorance is invincible, because as the Gentiles do not know God, so they cannot know Him.</w:t>
      </w:r>
    </w:p>
    <w:p w14:paraId="5946CAD7">
      <w:pPr>
        <w:spacing w:line="271" w:lineRule="auto"/>
        <w:rPr>
          <w:rFonts w:hint="eastAsia" w:ascii="方正楷体_GBK" w:hAnsi="方正楷体_GBK" w:eastAsia="方正楷体_GBK" w:cs="方正楷体_GBK"/>
          <w:sz w:val="30"/>
          <w:szCs w:val="30"/>
        </w:rPr>
      </w:pPr>
    </w:p>
    <w:p w14:paraId="2A3DBA1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再者，有人可能会说他们的无知是不可克服的，因为正如外邦人不认识神，他们也不能认识祂。</w:t>
      </w:r>
    </w:p>
    <w:p w14:paraId="243C82BB">
      <w:pPr>
        <w:spacing w:line="271" w:lineRule="auto"/>
        <w:rPr>
          <w:rFonts w:hint="eastAsia" w:ascii="方正楷体_GBK" w:hAnsi="方正楷体_GBK" w:eastAsia="方正楷体_GBK" w:cs="方正楷体_GBK"/>
          <w:sz w:val="30"/>
          <w:szCs w:val="30"/>
        </w:rPr>
      </w:pPr>
    </w:p>
    <w:p w14:paraId="54980AF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That they cannot know Him, it is not God's fault, but the fault of their first parents, and consequently their fault. And this ignorance spreads itself over all mankind as a punishment of the first offence.</w:t>
      </w:r>
    </w:p>
    <w:p w14:paraId="46C3E243">
      <w:pPr>
        <w:spacing w:line="271" w:lineRule="auto"/>
        <w:rPr>
          <w:rFonts w:hint="eastAsia" w:ascii="方正楷体_GBK" w:hAnsi="方正楷体_GBK" w:eastAsia="方正楷体_GBK" w:cs="方正楷体_GBK"/>
          <w:sz w:val="30"/>
          <w:szCs w:val="30"/>
        </w:rPr>
      </w:pPr>
    </w:p>
    <w:p w14:paraId="4D32746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答：他们不能认识祂，这不是神的错，而是他们始祖的错，因此也是他们的错。这种无知作为对第一次罪行的惩罚扩散到全人类。</w:t>
      </w:r>
    </w:p>
    <w:p w14:paraId="6439F772">
      <w:pPr>
        <w:spacing w:line="271" w:lineRule="auto"/>
        <w:rPr>
          <w:rFonts w:hint="eastAsia" w:ascii="方正楷体_GBK" w:hAnsi="方正楷体_GBK" w:eastAsia="方正楷体_GBK" w:cs="方正楷体_GBK"/>
          <w:sz w:val="30"/>
          <w:szCs w:val="30"/>
        </w:rPr>
      </w:pPr>
    </w:p>
    <w:p w14:paraId="087B63B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that this ignorance is a great and grievous sin. For here Paul makes it the mother of superstition and idolatry.</w:t>
      </w:r>
    </w:p>
    <w:p w14:paraId="34DF0475">
      <w:pPr>
        <w:spacing w:line="271" w:lineRule="auto"/>
        <w:rPr>
          <w:rFonts w:hint="eastAsia" w:ascii="方正楷体_GBK" w:hAnsi="方正楷体_GBK" w:eastAsia="方正楷体_GBK" w:cs="方正楷体_GBK"/>
          <w:sz w:val="30"/>
          <w:szCs w:val="30"/>
        </w:rPr>
      </w:pPr>
    </w:p>
    <w:p w14:paraId="030C842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第三点是，这种无知是一种重大而严重的罪。因为保罗在这里把它视为迷信和偶像崇拜的母亲。</w:t>
      </w:r>
    </w:p>
    <w:p w14:paraId="3B6B0D7B">
      <w:pPr>
        <w:spacing w:line="271" w:lineRule="auto"/>
        <w:rPr>
          <w:rFonts w:hint="eastAsia" w:ascii="方正楷体_GBK" w:hAnsi="方正楷体_GBK" w:eastAsia="方正楷体_GBK" w:cs="方正楷体_GBK"/>
          <w:sz w:val="30"/>
          <w:szCs w:val="30"/>
        </w:rPr>
      </w:pPr>
    </w:p>
    <w:p w14:paraId="2D4CAA2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teach us all to detest this ignorance of God and His will and to seek by all means to know God. God has a controversy with men because they know Him not (Hos. 4:1, 6).</w:t>
      </w:r>
    </w:p>
    <w:p w14:paraId="4A7B7FE3">
      <w:pPr>
        <w:spacing w:line="271" w:lineRule="auto"/>
        <w:rPr>
          <w:rFonts w:hint="eastAsia" w:ascii="方正楷体_GBK" w:hAnsi="方正楷体_GBK" w:eastAsia="方正楷体_GBK" w:cs="方正楷体_GBK"/>
          <w:sz w:val="30"/>
          <w:szCs w:val="30"/>
        </w:rPr>
      </w:pPr>
    </w:p>
    <w:p w14:paraId="605A2FC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这必须教导我们所有人憎恶对神及其旨意的无知，并以各种方式寻求认识神。神与人有争议，因为他们不认识祂（何西阿书4:1, 6）。</w:t>
      </w:r>
    </w:p>
    <w:p w14:paraId="19E254CC">
      <w:pPr>
        <w:spacing w:line="271" w:lineRule="auto"/>
        <w:rPr>
          <w:rFonts w:hint="eastAsia" w:ascii="方正楷体_GBK" w:hAnsi="方正楷体_GBK" w:eastAsia="方正楷体_GBK" w:cs="方正楷体_GBK"/>
          <w:sz w:val="30"/>
          <w:szCs w:val="30"/>
        </w:rPr>
      </w:pPr>
    </w:p>
    <w:p w14:paraId="1AEBA41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this serves to warn all ministers of the word to be careful to root out ignorance out of the minds of the people and to plant the knowledge of God. And by this we see it is false which the papist teaches that "ignorance is the mother of devotion."</w:t>
      </w:r>
    </w:p>
    <w:p w14:paraId="17C172CB">
      <w:pPr>
        <w:spacing w:line="271" w:lineRule="auto"/>
        <w:rPr>
          <w:rFonts w:hint="eastAsia" w:ascii="方正楷体_GBK" w:hAnsi="方正楷体_GBK" w:eastAsia="方正楷体_GBK" w:cs="方正楷体_GBK"/>
          <w:sz w:val="30"/>
          <w:szCs w:val="30"/>
        </w:rPr>
      </w:pPr>
    </w:p>
    <w:p w14:paraId="53E74BB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再者，这也警告所有圣言的牧师要谨慎地从人们心中根除无知，并种植对神的认识。通过这点我们看到天主教徒所教导的"无知是虔诚的母亲"是错误的。</w:t>
      </w:r>
    </w:p>
    <w:p w14:paraId="4943424E">
      <w:pPr>
        <w:spacing w:line="271" w:lineRule="auto"/>
        <w:rPr>
          <w:rFonts w:hint="eastAsia" w:ascii="方正楷体_GBK" w:hAnsi="方正楷体_GBK" w:eastAsia="方正楷体_GBK" w:cs="方正楷体_GBK"/>
          <w:sz w:val="30"/>
          <w:szCs w:val="30"/>
        </w:rPr>
      </w:pPr>
    </w:p>
    <w:p w14:paraId="53AC554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sin of the Galatians is that "they served them, which are not gods by nature," that is, false gods, not gods indeed, but gods in opinion.</w:t>
      </w:r>
    </w:p>
    <w:p w14:paraId="7764488B">
      <w:pPr>
        <w:spacing w:line="271" w:lineRule="auto"/>
        <w:rPr>
          <w:rFonts w:hint="eastAsia" w:ascii="方正楷体_GBK" w:hAnsi="方正楷体_GBK" w:eastAsia="方正楷体_GBK" w:cs="方正楷体_GBK"/>
          <w:sz w:val="30"/>
          <w:szCs w:val="30"/>
        </w:rPr>
      </w:pPr>
    </w:p>
    <w:p w14:paraId="7EB704B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加拉太人的第二个罪是"他们服侍那些本质上不是神的"，即假神，实际上不是神，而只是在观念中的神。</w:t>
      </w:r>
    </w:p>
    <w:p w14:paraId="1A0472C7">
      <w:pPr>
        <w:spacing w:line="271" w:lineRule="auto"/>
        <w:rPr>
          <w:rFonts w:hint="eastAsia" w:ascii="方正楷体_GBK" w:hAnsi="方正楷体_GBK" w:eastAsia="方正楷体_GBK" w:cs="方正楷体_GBK"/>
          <w:sz w:val="30"/>
          <w:szCs w:val="30"/>
        </w:rPr>
      </w:pPr>
    </w:p>
    <w:p w14:paraId="2A8F8A1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the wisest of the Gentiles worshiped the true God, Creator of heaven and earth.</w:t>
      </w:r>
    </w:p>
    <w:p w14:paraId="2CD8613F">
      <w:pPr>
        <w:spacing w:line="271" w:lineRule="auto"/>
        <w:rPr>
          <w:rFonts w:hint="eastAsia" w:ascii="方正楷体_GBK" w:hAnsi="方正楷体_GBK" w:eastAsia="方正楷体_GBK" w:cs="方正楷体_GBK"/>
          <w:sz w:val="30"/>
          <w:szCs w:val="30"/>
        </w:rPr>
      </w:pPr>
    </w:p>
    <w:p w14:paraId="6BE0808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有人可能会反对说外邦人中最有智慧的人敬拜真神，就是创造天地的主。</w:t>
      </w:r>
    </w:p>
    <w:p w14:paraId="4DFCC0EC">
      <w:pPr>
        <w:spacing w:line="271" w:lineRule="auto"/>
        <w:rPr>
          <w:rFonts w:hint="eastAsia" w:ascii="方正楷体_GBK" w:hAnsi="方正楷体_GBK" w:eastAsia="方正楷体_GBK" w:cs="方正楷体_GBK"/>
          <w:sz w:val="30"/>
          <w:szCs w:val="30"/>
        </w:rPr>
      </w:pPr>
    </w:p>
    <w:p w14:paraId="4F6D832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False gods are set up two ways. The first is when that which is not God is placed and worshiped in the room of the true God, as when the sun, moon, and stars are worshiped, etc.; and this is the grossest kind of idolatry.</w:t>
      </w:r>
    </w:p>
    <w:p w14:paraId="5B1B87BF">
      <w:pPr>
        <w:spacing w:line="271" w:lineRule="auto"/>
        <w:rPr>
          <w:rFonts w:hint="eastAsia" w:ascii="方正楷体_GBK" w:hAnsi="方正楷体_GBK" w:eastAsia="方正楷体_GBK" w:cs="方正楷体_GBK"/>
          <w:sz w:val="30"/>
          <w:szCs w:val="30"/>
        </w:rPr>
      </w:pPr>
    </w:p>
    <w:p w14:paraId="3F123AB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答：假神以两种方式被设立。第一种是当非神的东西被放在真神的位置上并受到敬拜，例如当太阳、月亮和星星被敬拜等；这是最粗俗的偶像崇拜形式。</w:t>
      </w:r>
    </w:p>
    <w:p w14:paraId="019E0249">
      <w:pPr>
        <w:spacing w:line="271" w:lineRule="auto"/>
        <w:rPr>
          <w:rFonts w:hint="eastAsia" w:ascii="方正楷体_GBK" w:hAnsi="方正楷体_GBK" w:eastAsia="方正楷体_GBK" w:cs="方正楷体_GBK"/>
          <w:sz w:val="30"/>
          <w:szCs w:val="30"/>
        </w:rPr>
      </w:pPr>
    </w:p>
    <w:p w14:paraId="635107B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when men acknowledge the true God, but do not conceive Him as He will be conceived and as He has revealed Himself in the Word.</w:t>
      </w:r>
    </w:p>
    <w:p w14:paraId="7A99205B">
      <w:pPr>
        <w:spacing w:line="271" w:lineRule="auto"/>
        <w:rPr>
          <w:rFonts w:hint="eastAsia" w:ascii="方正楷体_GBK" w:hAnsi="方正楷体_GBK" w:eastAsia="方正楷体_GBK" w:cs="方正楷体_GBK"/>
          <w:sz w:val="30"/>
          <w:szCs w:val="30"/>
        </w:rPr>
      </w:pPr>
    </w:p>
    <w:p w14:paraId="3089D54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第二种是当人们承认真神，但不按照祂希望被理解的方式或祂在圣言中所启示的自己来理解祂。</w:t>
      </w:r>
    </w:p>
    <w:p w14:paraId="18509274">
      <w:pPr>
        <w:spacing w:line="271" w:lineRule="auto"/>
        <w:rPr>
          <w:rFonts w:hint="eastAsia" w:ascii="方正楷体_GBK" w:hAnsi="方正楷体_GBK" w:eastAsia="方正楷体_GBK" w:cs="方正楷体_GBK"/>
          <w:sz w:val="30"/>
          <w:szCs w:val="30"/>
        </w:rPr>
      </w:pPr>
    </w:p>
    <w:p w14:paraId="143636B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respect the Ephesians are said to be "without God" (Eph. 2:12), and the Samaritans to worship "they knew not what" (John 4:22).</w:t>
      </w:r>
    </w:p>
    <w:p w14:paraId="0E3118E6">
      <w:pPr>
        <w:spacing w:line="271" w:lineRule="auto"/>
        <w:rPr>
          <w:rFonts w:hint="eastAsia" w:ascii="方正楷体_GBK" w:hAnsi="方正楷体_GBK" w:eastAsia="方正楷体_GBK" w:cs="方正楷体_GBK"/>
          <w:sz w:val="30"/>
          <w:szCs w:val="30"/>
        </w:rPr>
      </w:pPr>
    </w:p>
    <w:p w14:paraId="4EB64F6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在这方面，以弗所人被称为"没有神"（以弗所书2:12），撒马利亚人被说成敬拜"所不知道的"（约翰福音4:22）。</w:t>
      </w:r>
    </w:p>
    <w:p w14:paraId="57403784">
      <w:pPr>
        <w:spacing w:line="271" w:lineRule="auto"/>
        <w:rPr>
          <w:rFonts w:hint="eastAsia" w:ascii="方正楷体_GBK" w:hAnsi="方正楷体_GBK" w:eastAsia="方正楷体_GBK" w:cs="方正楷体_GBK"/>
          <w:sz w:val="30"/>
          <w:szCs w:val="30"/>
        </w:rPr>
      </w:pPr>
    </w:p>
    <w:p w14:paraId="12AE6C6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conceived the true God in a false manner because they conceived Him forth of the Father, Son, and Holy Ghost, and therefore they set up a false god unto themselves.</w:t>
      </w:r>
    </w:p>
    <w:p w14:paraId="105DFDE2">
      <w:pPr>
        <w:spacing w:line="271" w:lineRule="auto"/>
        <w:rPr>
          <w:rFonts w:hint="eastAsia" w:ascii="方正楷体_GBK" w:hAnsi="方正楷体_GBK" w:eastAsia="方正楷体_GBK" w:cs="方正楷体_GBK"/>
          <w:sz w:val="30"/>
          <w:szCs w:val="30"/>
        </w:rPr>
      </w:pPr>
    </w:p>
    <w:p w14:paraId="2122541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因为他们以错误的方式理解真神，他们将祂理解为超出了父、子和圣灵的范畴，因此他们为自己设立了假神。</w:t>
      </w:r>
    </w:p>
    <w:p w14:paraId="7B8AB2C5">
      <w:pPr>
        <w:spacing w:line="271" w:lineRule="auto"/>
        <w:rPr>
          <w:rFonts w:hint="eastAsia" w:ascii="方正楷体_GBK" w:hAnsi="方正楷体_GBK" w:eastAsia="方正楷体_GBK" w:cs="方正楷体_GBK"/>
          <w:sz w:val="30"/>
          <w:szCs w:val="30"/>
        </w:rPr>
      </w:pPr>
    </w:p>
    <w:p w14:paraId="714A8CC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False worship given to God presupposes a false opinion of God. And a false opinion of God sets up an idol or false god in the room of the true God.</w:t>
      </w:r>
    </w:p>
    <w:p w14:paraId="34639717">
      <w:pPr>
        <w:spacing w:line="271" w:lineRule="auto"/>
        <w:rPr>
          <w:rFonts w:hint="eastAsia" w:ascii="方正楷体_GBK" w:hAnsi="方正楷体_GBK" w:eastAsia="方正楷体_GBK" w:cs="方正楷体_GBK"/>
          <w:sz w:val="30"/>
          <w:szCs w:val="30"/>
        </w:rPr>
      </w:pPr>
    </w:p>
    <w:p w14:paraId="2678EBE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给予神的虚假敬拜预设了对神的错误观念。对神的错误观念在真神的位置上设立了偶像或假神。</w:t>
      </w:r>
    </w:p>
    <w:p w14:paraId="249C0CA3">
      <w:pPr>
        <w:spacing w:line="271" w:lineRule="auto"/>
        <w:rPr>
          <w:rFonts w:hint="eastAsia" w:ascii="方正楷体_GBK" w:hAnsi="方正楷体_GBK" w:eastAsia="方正楷体_GBK" w:cs="方正楷体_GBK"/>
          <w:sz w:val="30"/>
          <w:szCs w:val="30"/>
        </w:rPr>
      </w:pPr>
    </w:p>
    <w:p w14:paraId="5915A6A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not sufficient to conceive some true things of God, but we must precisely conceive Him as He has revealed Himself, without addition or detraction. And thus did the wisest of the Galatians worship false gods.</w:t>
      </w:r>
    </w:p>
    <w:p w14:paraId="1D2C6BCF">
      <w:pPr>
        <w:spacing w:line="271" w:lineRule="auto"/>
        <w:rPr>
          <w:rFonts w:hint="eastAsia" w:ascii="方正楷体_GBK" w:hAnsi="方正楷体_GBK" w:eastAsia="方正楷体_GBK" w:cs="方正楷体_GBK"/>
          <w:sz w:val="30"/>
          <w:szCs w:val="30"/>
        </w:rPr>
      </w:pPr>
    </w:p>
    <w:p w14:paraId="7D15B32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因为仅仅理解关于神的一些真实事情是不够的，我们必须准确地按照祂所启示的自己来理解祂，不增添也不减少。这样，加拉太人中最有智慧的人也敬拜了假神。</w:t>
      </w:r>
    </w:p>
    <w:p w14:paraId="00AA1FAE">
      <w:pPr>
        <w:spacing w:line="271" w:lineRule="auto"/>
        <w:rPr>
          <w:rFonts w:hint="eastAsia" w:ascii="方正楷体_GBK" w:hAnsi="方正楷体_GBK" w:eastAsia="方正楷体_GBK" w:cs="方正楷体_GBK"/>
          <w:sz w:val="30"/>
          <w:szCs w:val="30"/>
        </w:rPr>
      </w:pPr>
    </w:p>
    <w:p w14:paraId="596F352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idolatry is a common sin and bred (as it were) in the bone. The Turks at this day worship a false and feigned god.</w:t>
      </w:r>
    </w:p>
    <w:p w14:paraId="274C8B8B">
      <w:pPr>
        <w:spacing w:line="271" w:lineRule="auto"/>
        <w:rPr>
          <w:rFonts w:hint="eastAsia" w:ascii="方正楷体_GBK" w:hAnsi="方正楷体_GBK" w:eastAsia="方正楷体_GBK" w:cs="方正楷体_GBK"/>
          <w:sz w:val="30"/>
          <w:szCs w:val="30"/>
        </w:rPr>
      </w:pPr>
    </w:p>
    <w:p w14:paraId="19A8EC5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这种偶像崇拜是一种常见的罪，仿佛刻在骨头里一般。今天的土耳其人敬拜一个虚假和伪造的神。</w:t>
      </w:r>
    </w:p>
    <w:p w14:paraId="7406C93E">
      <w:pPr>
        <w:spacing w:line="271" w:lineRule="auto"/>
        <w:rPr>
          <w:rFonts w:hint="eastAsia" w:ascii="方正楷体_GBK" w:hAnsi="方正楷体_GBK" w:eastAsia="方正楷体_GBK" w:cs="方正楷体_GBK"/>
          <w:sz w:val="30"/>
          <w:szCs w:val="30"/>
        </w:rPr>
      </w:pPr>
    </w:p>
    <w:p w14:paraId="4E29821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conceive and worship a God Creator of heaven and earth, that is neither Father, Son, nor Holy Ghost; and the Jews worship God out of Christ—and so a feigned God.</w:t>
      </w:r>
    </w:p>
    <w:p w14:paraId="571913A2">
      <w:pPr>
        <w:spacing w:line="271" w:lineRule="auto"/>
        <w:rPr>
          <w:rFonts w:hint="eastAsia" w:ascii="方正楷体_GBK" w:hAnsi="方正楷体_GBK" w:eastAsia="方正楷体_GBK" w:cs="方正楷体_GBK"/>
          <w:sz w:val="30"/>
          <w:szCs w:val="30"/>
        </w:rPr>
      </w:pPr>
    </w:p>
    <w:p w14:paraId="18B1D46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因为他们理解和敬拜的造天地的神，既不是父，也不是子，也不是圣灵；而犹太人敬拜基督之外的神——因此是一个伪造的神。</w:t>
      </w:r>
    </w:p>
    <w:p w14:paraId="368A7797">
      <w:pPr>
        <w:spacing w:line="271" w:lineRule="auto"/>
        <w:rPr>
          <w:rFonts w:hint="eastAsia" w:ascii="方正楷体_GBK" w:hAnsi="方正楷体_GBK" w:eastAsia="方正楷体_GBK" w:cs="方正楷体_GBK"/>
          <w:sz w:val="30"/>
          <w:szCs w:val="30"/>
        </w:rPr>
      </w:pPr>
    </w:p>
    <w:p w14:paraId="32D3279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which hath not the Son, hath not the Father" (1 John 2). Likewise the religion of the papist teaches and maintains the worship of false gods.</w:t>
      </w:r>
    </w:p>
    <w:p w14:paraId="3650BA2C">
      <w:pPr>
        <w:spacing w:line="271" w:lineRule="auto"/>
        <w:rPr>
          <w:rFonts w:hint="eastAsia" w:ascii="方正楷体_GBK" w:hAnsi="方正楷体_GBK" w:eastAsia="方正楷体_GBK" w:cs="方正楷体_GBK"/>
          <w:sz w:val="30"/>
          <w:szCs w:val="30"/>
        </w:rPr>
      </w:pPr>
    </w:p>
    <w:p w14:paraId="591AC19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因为"没有子的就没有父"（约翰一书2章）。同样，天主教徒的宗教教导和维持对假神的敬拜。</w:t>
      </w:r>
    </w:p>
    <w:p w14:paraId="7C631371">
      <w:pPr>
        <w:spacing w:line="271" w:lineRule="auto"/>
        <w:rPr>
          <w:rFonts w:hint="eastAsia" w:ascii="方正楷体_GBK" w:hAnsi="方正楷体_GBK" w:eastAsia="方正楷体_GBK" w:cs="方正楷体_GBK"/>
          <w:sz w:val="30"/>
          <w:szCs w:val="30"/>
        </w:rPr>
      </w:pPr>
    </w:p>
    <w:p w14:paraId="2523997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gives to angels and saints a faculty or power to know the desires of our hearts, to hear and help us in all places, at all times. And hereupon prayer is made to them.</w:t>
      </w:r>
    </w:p>
    <w:p w14:paraId="11556FB1">
      <w:pPr>
        <w:spacing w:line="271" w:lineRule="auto"/>
        <w:rPr>
          <w:rFonts w:hint="eastAsia" w:ascii="方正楷体_GBK" w:hAnsi="方正楷体_GBK" w:eastAsia="方正楷体_GBK" w:cs="方正楷体_GBK"/>
          <w:sz w:val="30"/>
          <w:szCs w:val="30"/>
        </w:rPr>
      </w:pPr>
    </w:p>
    <w:p w14:paraId="20E61D2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因为它赋予天使和圣徒一种能力或权力，可以知道我们心中的渴望，在所有地方、所有时间听取和帮助我们。因此向他们作祷告。</w:t>
      </w:r>
    </w:p>
    <w:p w14:paraId="2F4DF3EF">
      <w:pPr>
        <w:spacing w:line="271" w:lineRule="auto"/>
        <w:rPr>
          <w:rFonts w:hint="eastAsia" w:ascii="方正楷体_GBK" w:hAnsi="方正楷体_GBK" w:eastAsia="方正楷体_GBK" w:cs="方正楷体_GBK"/>
          <w:sz w:val="30"/>
          <w:szCs w:val="30"/>
        </w:rPr>
      </w:pPr>
    </w:p>
    <w:p w14:paraId="73C3FE6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all this is indeed the prerogative and privilege of the true God. And in as much as it is given to angels and saints departed, they are set up in the room of the true God.</w:t>
      </w:r>
    </w:p>
    <w:p w14:paraId="4BFDE028">
      <w:pPr>
        <w:spacing w:line="271" w:lineRule="auto"/>
        <w:rPr>
          <w:rFonts w:hint="eastAsia" w:ascii="方正楷体_GBK" w:hAnsi="方正楷体_GBK" w:eastAsia="方正楷体_GBK" w:cs="方正楷体_GBK"/>
          <w:sz w:val="30"/>
          <w:szCs w:val="30"/>
        </w:rPr>
      </w:pPr>
    </w:p>
    <w:p w14:paraId="4E943E4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但所有这些实际上都是真神的特权和荣耀。既然它被赋予了天使和已故的圣徒，他们就被立在真神的位置上。</w:t>
      </w:r>
    </w:p>
    <w:p w14:paraId="47D643FD">
      <w:pPr>
        <w:spacing w:line="271" w:lineRule="auto"/>
        <w:rPr>
          <w:rFonts w:hint="eastAsia" w:ascii="方正楷体_GBK" w:hAnsi="方正楷体_GBK" w:eastAsia="方正楷体_GBK" w:cs="方正楷体_GBK"/>
          <w:sz w:val="30"/>
          <w:szCs w:val="30"/>
        </w:rPr>
      </w:pPr>
    </w:p>
    <w:p w14:paraId="1965417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that religion teaches man to worship God in, at, and before images. And this worship presupposes an opinion or imagination that there is a God that will be present to hear and help us in, at, and before images.</w:t>
      </w:r>
    </w:p>
    <w:p w14:paraId="57ECD8E1">
      <w:pPr>
        <w:spacing w:line="271" w:lineRule="auto"/>
        <w:rPr>
          <w:rFonts w:hint="eastAsia" w:ascii="方正楷体_GBK" w:hAnsi="方正楷体_GBK" w:eastAsia="方正楷体_GBK" w:cs="方正楷体_GBK"/>
          <w:sz w:val="30"/>
          <w:szCs w:val="30"/>
        </w:rPr>
      </w:pPr>
    </w:p>
    <w:p w14:paraId="1099C0F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再者，那种宗教教导人们在图像中、在图像前敬拜神。这种敬拜预设了一种观念或想象，即有一位神会在图像中、在图像前与我们同在，听取和帮助我们。</w:t>
      </w:r>
    </w:p>
    <w:p w14:paraId="0FB63D90">
      <w:pPr>
        <w:spacing w:line="271" w:lineRule="auto"/>
        <w:rPr>
          <w:rFonts w:hint="eastAsia" w:ascii="方正楷体_GBK" w:hAnsi="方正楷体_GBK" w:eastAsia="方正楷体_GBK" w:cs="方正楷体_GBK"/>
          <w:sz w:val="30"/>
          <w:szCs w:val="30"/>
        </w:rPr>
      </w:pPr>
    </w:p>
    <w:p w14:paraId="7D61F69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God is a God devised by the brain of man. Papists allege that their intention is to worship the true God, the Father, Son, and Holy Ghost.</w:t>
      </w:r>
    </w:p>
    <w:p w14:paraId="2B52D55F">
      <w:pPr>
        <w:spacing w:line="271" w:lineRule="auto"/>
        <w:rPr>
          <w:rFonts w:hint="eastAsia" w:ascii="方正楷体_GBK" w:hAnsi="方正楷体_GBK" w:eastAsia="方正楷体_GBK" w:cs="方正楷体_GBK"/>
          <w:sz w:val="30"/>
          <w:szCs w:val="30"/>
        </w:rPr>
      </w:pPr>
    </w:p>
    <w:p w14:paraId="37F1596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现在这位神是人脑所设计的神。天主教徒声称他们的意图是敬拜真神，即父、子和圣灵。</w:t>
      </w:r>
    </w:p>
    <w:p w14:paraId="62620BE8">
      <w:pPr>
        <w:spacing w:line="271" w:lineRule="auto"/>
        <w:rPr>
          <w:rFonts w:hint="eastAsia" w:ascii="方正楷体_GBK" w:hAnsi="方正楷体_GBK" w:eastAsia="方正楷体_GBK" w:cs="方正楷体_GBK"/>
          <w:sz w:val="30"/>
          <w:szCs w:val="30"/>
        </w:rPr>
      </w:pPr>
    </w:p>
    <w:p w14:paraId="3774789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 say again that the true God has revealed His will that He does detest this manner of worship. And therefore the worship is directed either to the images themselves, or to the god devised in the brain.</w:t>
      </w:r>
    </w:p>
    <w:p w14:paraId="1DBFFA2F">
      <w:pPr>
        <w:spacing w:line="271" w:lineRule="auto"/>
        <w:rPr>
          <w:rFonts w:hint="eastAsia" w:ascii="方正楷体_GBK" w:hAnsi="方正楷体_GBK" w:eastAsia="方正楷体_GBK" w:cs="方正楷体_GBK"/>
          <w:sz w:val="30"/>
          <w:szCs w:val="30"/>
        </w:rPr>
      </w:pPr>
    </w:p>
    <w:p w14:paraId="7786716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而我再次指出，真神已经启示了祂的旨意，祂厌恶这种敬拜方式。因此，敬拜要么是指向图像本身，要么是指向大脑中设想的神。</w:t>
      </w:r>
    </w:p>
    <w:p w14:paraId="134C85B5">
      <w:pPr>
        <w:spacing w:line="271" w:lineRule="auto"/>
        <w:rPr>
          <w:rFonts w:hint="eastAsia" w:ascii="方正楷体_GBK" w:hAnsi="方正楷体_GBK" w:eastAsia="方正楷体_GBK" w:cs="方正楷体_GBK"/>
          <w:sz w:val="30"/>
          <w:szCs w:val="30"/>
        </w:rPr>
      </w:pPr>
    </w:p>
    <w:p w14:paraId="52CC5A2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they of the popish religion worship a feigned Christ of their own devising—namely, a Christ that sits at the right hand of the Father in heaven and is withal in the hands of every priest after the words of consecration.</w:t>
      </w:r>
    </w:p>
    <w:p w14:paraId="28D355D6">
      <w:pPr>
        <w:spacing w:line="271" w:lineRule="auto"/>
        <w:rPr>
          <w:rFonts w:hint="eastAsia" w:ascii="方正楷体_GBK" w:hAnsi="方正楷体_GBK" w:eastAsia="方正楷体_GBK" w:cs="方正楷体_GBK"/>
          <w:sz w:val="30"/>
          <w:szCs w:val="30"/>
        </w:rPr>
      </w:pPr>
    </w:p>
    <w:p w14:paraId="11E8334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第三，天主教宗教的信徒敬拜的是他们自己设计的虚构基督——即一个坐在天上父神右边，同时又在每位神父念完祝圣词后出现在他们手中的基督。</w:t>
      </w:r>
    </w:p>
    <w:p w14:paraId="766BD40A">
      <w:pPr>
        <w:spacing w:line="271" w:lineRule="auto"/>
        <w:rPr>
          <w:rFonts w:hint="eastAsia" w:ascii="方正楷体_GBK" w:hAnsi="方正楷体_GBK" w:eastAsia="方正楷体_GBK" w:cs="方正楷体_GBK"/>
          <w:sz w:val="30"/>
          <w:szCs w:val="30"/>
        </w:rPr>
      </w:pPr>
    </w:p>
    <w:p w14:paraId="04B2410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worship a God set up by themselves, namely, a God that will be appeased by human satisfactions, and at whose hands a sinful man may merit everlasting life, that is to say, a God all of mercy, and little or no justice.</w:t>
      </w:r>
    </w:p>
    <w:p w14:paraId="69591383">
      <w:pPr>
        <w:spacing w:line="271" w:lineRule="auto"/>
        <w:rPr>
          <w:rFonts w:hint="eastAsia" w:ascii="方正楷体_GBK" w:hAnsi="方正楷体_GBK" w:eastAsia="方正楷体_GBK" w:cs="方正楷体_GBK"/>
          <w:sz w:val="30"/>
          <w:szCs w:val="30"/>
        </w:rPr>
      </w:pPr>
    </w:p>
    <w:p w14:paraId="616ED1D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他们敬拜的是他们自己设立的神，即一个会被人类的满足所安抚的神，一个在祂手中有罪的人可以赚取永恒生命的神，也就是说，一个全然怜悯，几乎没有公义的神。</w:t>
      </w:r>
    </w:p>
    <w:p w14:paraId="48104F5E">
      <w:pPr>
        <w:spacing w:line="271" w:lineRule="auto"/>
        <w:rPr>
          <w:rFonts w:hint="eastAsia" w:ascii="方正楷体_GBK" w:hAnsi="方正楷体_GBK" w:eastAsia="方正楷体_GBK" w:cs="方正楷体_GBK"/>
          <w:sz w:val="30"/>
          <w:szCs w:val="30"/>
        </w:rPr>
      </w:pPr>
    </w:p>
    <w:p w14:paraId="3AAA4BF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our religion teach no idolatry, yet certain it is that many among us practice a spiritual idolatry in their hearts.</w:t>
      </w:r>
    </w:p>
    <w:p w14:paraId="436C5CE2">
      <w:pPr>
        <w:spacing w:line="271" w:lineRule="auto"/>
        <w:rPr>
          <w:rFonts w:hint="eastAsia" w:ascii="方正楷体_GBK" w:hAnsi="方正楷体_GBK" w:eastAsia="方正楷体_GBK" w:cs="方正楷体_GBK"/>
          <w:sz w:val="30"/>
          <w:szCs w:val="30"/>
        </w:rPr>
      </w:pPr>
    </w:p>
    <w:p w14:paraId="33C8A54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虽然我们的宗教不教导偶像崇拜，但确实有许多人在心中实践着属灵的偶像崇拜。</w:t>
      </w:r>
    </w:p>
    <w:p w14:paraId="2AED06F6">
      <w:pPr>
        <w:spacing w:line="271" w:lineRule="auto"/>
        <w:rPr>
          <w:rFonts w:hint="eastAsia" w:ascii="方正楷体_GBK" w:hAnsi="方正楷体_GBK" w:eastAsia="方正楷体_GBK" w:cs="方正楷体_GBK"/>
          <w:sz w:val="30"/>
          <w:szCs w:val="30"/>
        </w:rPr>
      </w:pPr>
    </w:p>
    <w:p w14:paraId="2C8DD3C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look what a man loves most, and cares most for, and delights most in; that is his God. Some therefore have their riches for their God; some, their pleasures; some, their beastly lusts. For where the heart is, there is your God.</w:t>
      </w:r>
    </w:p>
    <w:p w14:paraId="53D5DB6A">
      <w:pPr>
        <w:spacing w:line="271" w:lineRule="auto"/>
        <w:rPr>
          <w:rFonts w:hint="eastAsia" w:ascii="方正楷体_GBK" w:hAnsi="方正楷体_GBK" w:eastAsia="方正楷体_GBK" w:cs="方正楷体_GBK"/>
          <w:sz w:val="30"/>
          <w:szCs w:val="30"/>
        </w:rPr>
      </w:pPr>
    </w:p>
    <w:p w14:paraId="1AA7D4C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因为看一个人最爱什么，最关心什么，最喜欢什么；那就是他的神。因此有些人以财富为神；有些人以快乐为神；有些人以兽性的情欲为神。因为心在哪里，你的神也在那里。</w:t>
      </w:r>
    </w:p>
    <w:p w14:paraId="6689600C">
      <w:pPr>
        <w:spacing w:line="271" w:lineRule="auto"/>
        <w:rPr>
          <w:rFonts w:hint="eastAsia" w:ascii="方正楷体_GBK" w:hAnsi="方正楷体_GBK" w:eastAsia="方正楷体_GBK" w:cs="方正楷体_GBK"/>
          <w:sz w:val="30"/>
          <w:szCs w:val="30"/>
        </w:rPr>
      </w:pPr>
    </w:p>
    <w:p w14:paraId="70684A5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ignorant multitude worship a God of their own coining, which is a God made all of mercy and no justice.</w:t>
      </w:r>
    </w:p>
    <w:p w14:paraId="027024B5">
      <w:pPr>
        <w:spacing w:line="271" w:lineRule="auto"/>
        <w:rPr>
          <w:rFonts w:hint="eastAsia" w:ascii="方正楷体_GBK" w:hAnsi="方正楷体_GBK" w:eastAsia="方正楷体_GBK" w:cs="方正楷体_GBK"/>
          <w:sz w:val="30"/>
          <w:szCs w:val="30"/>
        </w:rPr>
      </w:pPr>
    </w:p>
    <w:p w14:paraId="3296A57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再者，无知的群众敬拜的是他们自己铸造的神，这是一个全然怜悯而没有公义的神。</w:t>
      </w:r>
    </w:p>
    <w:p w14:paraId="31D1ECA4">
      <w:pPr>
        <w:spacing w:line="271" w:lineRule="auto"/>
        <w:rPr>
          <w:rFonts w:hint="eastAsia" w:ascii="方正楷体_GBK" w:hAnsi="方正楷体_GBK" w:eastAsia="方正楷体_GBK" w:cs="方正楷体_GBK"/>
          <w:sz w:val="30"/>
          <w:szCs w:val="30"/>
        </w:rPr>
      </w:pPr>
    </w:p>
    <w:p w14:paraId="378F0C9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persuade themselves that there is mercy with God, though they repent not, but go on in their sins. Whereas the true God is infinite, not only in mercy, but also in justice (Ex. 34).</w:t>
      </w:r>
    </w:p>
    <w:p w14:paraId="05C28746">
      <w:pPr>
        <w:spacing w:line="271" w:lineRule="auto"/>
        <w:rPr>
          <w:rFonts w:hint="eastAsia" w:ascii="方正楷体_GBK" w:hAnsi="方正楷体_GBK" w:eastAsia="方正楷体_GBK" w:cs="方正楷体_GBK"/>
          <w:sz w:val="30"/>
          <w:szCs w:val="30"/>
        </w:rPr>
      </w:pPr>
    </w:p>
    <w:p w14:paraId="33260E0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因为他们说服自己神有怜悯，尽管他们不悔改，而是继续犯罪。而真神不仅在怜悯上是无限的，在公义上也是无限的（出埃及记34章）。</w:t>
      </w:r>
    </w:p>
    <w:p w14:paraId="0C78772C">
      <w:pPr>
        <w:spacing w:line="271" w:lineRule="auto"/>
        <w:rPr>
          <w:rFonts w:hint="eastAsia" w:ascii="方正楷体_GBK" w:hAnsi="方正楷体_GBK" w:eastAsia="方正楷体_GBK" w:cs="方正楷体_GBK"/>
          <w:sz w:val="30"/>
          <w:szCs w:val="30"/>
        </w:rPr>
      </w:pPr>
    </w:p>
    <w:p w14:paraId="3F6301C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this sin of idolatry may be rooted out of the minds of men, there must be first an illumination of the mind with the knowledge of the true God and His will.</w:t>
      </w:r>
    </w:p>
    <w:p w14:paraId="53998FA0">
      <w:pPr>
        <w:spacing w:line="271" w:lineRule="auto"/>
        <w:rPr>
          <w:rFonts w:hint="eastAsia" w:ascii="方正楷体_GBK" w:hAnsi="方正楷体_GBK" w:eastAsia="方正楷体_GBK" w:cs="方正楷体_GBK"/>
          <w:sz w:val="30"/>
          <w:szCs w:val="30"/>
        </w:rPr>
      </w:pPr>
    </w:p>
    <w:p w14:paraId="67E6038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要使这偶像崇拜之罪从人的心中根除，首先必须使心灵因对真神及其旨意的认识而被光照。</w:t>
      </w:r>
    </w:p>
    <w:p w14:paraId="11840650">
      <w:pPr>
        <w:spacing w:line="271" w:lineRule="auto"/>
        <w:rPr>
          <w:rFonts w:hint="eastAsia" w:ascii="方正楷体_GBK" w:hAnsi="方正楷体_GBK" w:eastAsia="方正楷体_GBK" w:cs="方正楷体_GBK"/>
          <w:sz w:val="30"/>
          <w:szCs w:val="30"/>
        </w:rPr>
      </w:pPr>
    </w:p>
    <w:p w14:paraId="4E05CEB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must also be a renovation of the heart and affections that they set not up something else in the room of God.</w:t>
      </w:r>
    </w:p>
    <w:p w14:paraId="11DB1EA1">
      <w:pPr>
        <w:spacing w:line="271" w:lineRule="auto"/>
        <w:rPr>
          <w:rFonts w:hint="eastAsia" w:ascii="方正楷体_GBK" w:hAnsi="方正楷体_GBK" w:eastAsia="方正楷体_GBK" w:cs="方正楷体_GBK"/>
          <w:sz w:val="30"/>
          <w:szCs w:val="30"/>
        </w:rPr>
      </w:pPr>
    </w:p>
    <w:p w14:paraId="0BF5B9D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而且还必须有心灵和情感的更新，使它们不在神的位置上设立其他东西。</w:t>
      </w:r>
    </w:p>
    <w:p w14:paraId="7D16A93D">
      <w:pPr>
        <w:spacing w:line="271" w:lineRule="auto"/>
        <w:rPr>
          <w:rFonts w:hint="eastAsia" w:ascii="方正楷体_GBK" w:hAnsi="方正楷体_GBK" w:eastAsia="方正楷体_GBK" w:cs="方正楷体_GBK"/>
          <w:sz w:val="30"/>
          <w:szCs w:val="30"/>
        </w:rPr>
      </w:pPr>
    </w:p>
    <w:p w14:paraId="63319ED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estate of the Galatians after their conversion is in these words: "Ye know God, or rather are known of God."</w:t>
      </w:r>
    </w:p>
    <w:p w14:paraId="3C3FB193">
      <w:pPr>
        <w:spacing w:line="271" w:lineRule="auto"/>
        <w:rPr>
          <w:rFonts w:hint="eastAsia" w:ascii="方正楷体_GBK" w:hAnsi="方正楷体_GBK" w:eastAsia="方正楷体_GBK" w:cs="方正楷体_GBK"/>
          <w:sz w:val="30"/>
          <w:szCs w:val="30"/>
        </w:rPr>
      </w:pPr>
    </w:p>
    <w:p w14:paraId="3C80107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加拉太人皈依后的状态在这些话中："你们认识神，或者更确切地说，被神所认识"。</w:t>
      </w:r>
    </w:p>
    <w:p w14:paraId="09CF5940">
      <w:pPr>
        <w:spacing w:line="271" w:lineRule="auto"/>
        <w:rPr>
          <w:rFonts w:hint="eastAsia" w:ascii="方正楷体_GBK" w:hAnsi="方正楷体_GBK" w:eastAsia="方正楷体_GBK" w:cs="方正楷体_GBK"/>
          <w:sz w:val="30"/>
          <w:szCs w:val="30"/>
        </w:rPr>
      </w:pPr>
    </w:p>
    <w:p w14:paraId="7E81EC1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knowledge whereby men know God is either literal knowledge or spiritual knowledge. Literal is when the doctrine of God and His will is known without reformation of life.</w:t>
      </w:r>
    </w:p>
    <w:p w14:paraId="1EB1944F">
      <w:pPr>
        <w:spacing w:line="271" w:lineRule="auto"/>
        <w:rPr>
          <w:rFonts w:hint="eastAsia" w:ascii="方正楷体_GBK" w:hAnsi="方正楷体_GBK" w:eastAsia="方正楷体_GBK" w:cs="方正楷体_GBK"/>
          <w:sz w:val="30"/>
          <w:szCs w:val="30"/>
        </w:rPr>
      </w:pPr>
    </w:p>
    <w:p w14:paraId="6CD04B9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人们借以认识神的这种知识要么是字面知识，要么是属灵知识。字面知识是当人们知道关于神和祂旨意的教义，却没有生命的更新。</w:t>
      </w:r>
    </w:p>
    <w:p w14:paraId="62D2566D">
      <w:pPr>
        <w:spacing w:line="271" w:lineRule="auto"/>
        <w:rPr>
          <w:rFonts w:hint="eastAsia" w:ascii="方正楷体_GBK" w:hAnsi="方正楷体_GBK" w:eastAsia="方正楷体_GBK" w:cs="方正楷体_GBK"/>
          <w:sz w:val="30"/>
          <w:szCs w:val="30"/>
        </w:rPr>
      </w:pPr>
    </w:p>
    <w:p w14:paraId="31F75E8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Spiritual knowledge is when the mind is enlightened by the Spirit of God with the knowledge of God, by the word and according to the word, so as thereupon men are transformed into the image of God (2 Cor. 3:18). And this kind of knowledge is here meant when Paul says, "Ye know God."</w:t>
      </w:r>
    </w:p>
    <w:p w14:paraId="23B956A6">
      <w:pPr>
        <w:spacing w:line="271" w:lineRule="auto"/>
        <w:rPr>
          <w:rFonts w:hint="eastAsia" w:ascii="方正楷体_GBK" w:hAnsi="方正楷体_GBK" w:eastAsia="方正楷体_GBK" w:cs="方正楷体_GBK"/>
          <w:sz w:val="30"/>
          <w:szCs w:val="30"/>
        </w:rPr>
      </w:pPr>
    </w:p>
    <w:p w14:paraId="43A68F1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属灵知识是当人的心灵被神的灵光照，通过圣言并按照圣言认识神，以至于人们被转变成神的形象（哥林多后书3:18）。保罗说"你们认识神"时所指的就是这种知识。</w:t>
      </w:r>
    </w:p>
    <w:p w14:paraId="3B7AC5A6">
      <w:pPr>
        <w:spacing w:line="271" w:lineRule="auto"/>
        <w:rPr>
          <w:rFonts w:hint="eastAsia" w:ascii="方正楷体_GBK" w:hAnsi="方正楷体_GBK" w:eastAsia="方正楷体_GBK" w:cs="方正楷体_GBK"/>
          <w:sz w:val="30"/>
          <w:szCs w:val="30"/>
        </w:rPr>
      </w:pPr>
    </w:p>
    <w:p w14:paraId="794464A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foundation of this knowledge is that God is to be known in Christ, for in Him God has manifested His infinite wisdom, justice, mercy.</w:t>
      </w:r>
    </w:p>
    <w:p w14:paraId="1D1D889B">
      <w:pPr>
        <w:spacing w:line="271" w:lineRule="auto"/>
        <w:rPr>
          <w:rFonts w:hint="eastAsia" w:ascii="方正楷体_GBK" w:hAnsi="方正楷体_GBK" w:eastAsia="方正楷体_GBK" w:cs="方正楷体_GBK"/>
          <w:sz w:val="30"/>
          <w:szCs w:val="30"/>
        </w:rPr>
      </w:pPr>
    </w:p>
    <w:p w14:paraId="5741A2F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这种知识的基础是神要在基督里被认识，因为在祂里面，神显明了祂无限的智慧、公义、怜悯。</w:t>
      </w:r>
    </w:p>
    <w:p w14:paraId="07E56F2E">
      <w:pPr>
        <w:spacing w:line="271" w:lineRule="auto"/>
        <w:rPr>
          <w:rFonts w:hint="eastAsia" w:ascii="方正楷体_GBK" w:hAnsi="方正楷体_GBK" w:eastAsia="方正楷体_GBK" w:cs="方正楷体_GBK"/>
          <w:sz w:val="30"/>
          <w:szCs w:val="30"/>
        </w:rPr>
      </w:pPr>
    </w:p>
    <w:p w14:paraId="35FEB37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is He called "the engraven image of the person of the Father" (Heb. 1:3). And Paul says that "we have the knowledge of the glory of God, in the face of Jesus Christ" (2 Cor. 4:6).</w:t>
      </w:r>
    </w:p>
    <w:p w14:paraId="3DB89116">
      <w:pPr>
        <w:spacing w:line="271" w:lineRule="auto"/>
        <w:rPr>
          <w:rFonts w:hint="eastAsia" w:ascii="方正楷体_GBK" w:hAnsi="方正楷体_GBK" w:eastAsia="方正楷体_GBK" w:cs="方正楷体_GBK"/>
          <w:sz w:val="30"/>
          <w:szCs w:val="30"/>
        </w:rPr>
      </w:pPr>
    </w:p>
    <w:p w14:paraId="6CEA1F0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因此祂被称为"父的本体的真像"（希伯来书1:3）。保罗说"我们得知神荣耀的光显在耶稣基督的面上"（哥林多后书4:6）。</w:t>
      </w:r>
    </w:p>
    <w:p w14:paraId="6ECEC466">
      <w:pPr>
        <w:spacing w:line="271" w:lineRule="auto"/>
        <w:rPr>
          <w:rFonts w:hint="eastAsia" w:ascii="方正楷体_GBK" w:hAnsi="方正楷体_GBK" w:eastAsia="方正楷体_GBK" w:cs="方正楷体_GBK"/>
          <w:sz w:val="30"/>
          <w:szCs w:val="30"/>
        </w:rPr>
      </w:pPr>
    </w:p>
    <w:p w14:paraId="6E46FF9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properties of this knowledge are three. The first is that it must be a special knowledge whereby we must acknowledge God to be our God in Christ.</w:t>
      </w:r>
    </w:p>
    <w:p w14:paraId="6536C65D">
      <w:pPr>
        <w:spacing w:line="271" w:lineRule="auto"/>
        <w:rPr>
          <w:rFonts w:hint="eastAsia" w:ascii="方正楷体_GBK" w:hAnsi="方正楷体_GBK" w:eastAsia="方正楷体_GBK" w:cs="方正楷体_GBK"/>
          <w:sz w:val="30"/>
          <w:szCs w:val="30"/>
        </w:rPr>
      </w:pPr>
    </w:p>
    <w:p w14:paraId="3B08CED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这种知识的特性有三个。第一是它必须是一种特殊的知识，通过它我们必须承认神在基督里是我们的神。</w:t>
      </w:r>
    </w:p>
    <w:p w14:paraId="13A06476">
      <w:pPr>
        <w:spacing w:line="271" w:lineRule="auto"/>
        <w:rPr>
          <w:rFonts w:hint="eastAsia" w:ascii="方正楷体_GBK" w:hAnsi="方正楷体_GBK" w:eastAsia="方正楷体_GBK" w:cs="方正楷体_GBK"/>
          <w:sz w:val="30"/>
          <w:szCs w:val="30"/>
        </w:rPr>
      </w:pPr>
    </w:p>
    <w:p w14:paraId="549930B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commandment of the law requires that we take the true God for our God. The commandment of Christ is, "Believe the gospel."</w:t>
      </w:r>
    </w:p>
    <w:p w14:paraId="0B1DC58E">
      <w:pPr>
        <w:spacing w:line="271" w:lineRule="auto"/>
        <w:rPr>
          <w:rFonts w:hint="eastAsia" w:ascii="方正楷体_GBK" w:hAnsi="方正楷体_GBK" w:eastAsia="方正楷体_GBK" w:cs="方正楷体_GBK"/>
          <w:sz w:val="30"/>
          <w:szCs w:val="30"/>
        </w:rPr>
      </w:pPr>
    </w:p>
    <w:p w14:paraId="2DE4677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律法的第一条诫命要求我们认真神为我们的神。基督的命令是"信福音"。</w:t>
      </w:r>
    </w:p>
    <w:p w14:paraId="7C0F6E28">
      <w:pPr>
        <w:spacing w:line="271" w:lineRule="auto"/>
        <w:rPr>
          <w:rFonts w:hint="eastAsia" w:ascii="方正楷体_GBK" w:hAnsi="方正楷体_GBK" w:eastAsia="方正楷体_GBK" w:cs="方正楷体_GBK"/>
          <w:sz w:val="30"/>
          <w:szCs w:val="30"/>
        </w:rPr>
      </w:pPr>
    </w:p>
    <w:p w14:paraId="70A4C74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stipulation of the covenant of grace (which also is the substance of the gospel) is this, "I am thy God" (Jer. 31:33); this therefore must we believe. And to this knowledge is the promise of life everlasting annexed (John 17:3; Isa. 53:11).</w:t>
      </w:r>
    </w:p>
    <w:p w14:paraId="74A408C1">
      <w:pPr>
        <w:spacing w:line="271" w:lineRule="auto"/>
        <w:rPr>
          <w:rFonts w:hint="eastAsia" w:ascii="方正楷体_GBK" w:hAnsi="方正楷体_GBK" w:eastAsia="方正楷体_GBK" w:cs="方正楷体_GBK"/>
          <w:sz w:val="30"/>
          <w:szCs w:val="30"/>
        </w:rPr>
      </w:pPr>
    </w:p>
    <w:p w14:paraId="314A9CE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现在恩典之约的约定（也是福音的实质）是这样的："我要作他们的神"（耶利米书31:33）；因此我们必须相信这点。永生的应许附属于这种知识（约翰福音17:3；以赛亚书53:11）。</w:t>
      </w:r>
    </w:p>
    <w:p w14:paraId="19E08E36">
      <w:pPr>
        <w:spacing w:line="271" w:lineRule="auto"/>
        <w:rPr>
          <w:rFonts w:hint="eastAsia" w:ascii="方正楷体_GBK" w:hAnsi="方正楷体_GBK" w:eastAsia="方正楷体_GBK" w:cs="方正楷体_GBK"/>
          <w:sz w:val="30"/>
          <w:szCs w:val="30"/>
        </w:rPr>
      </w:pPr>
    </w:p>
    <w:p w14:paraId="2B9E7E9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property is that this knowledge must not be confused, but distinct. First, we must acknowledge the true God in respect of His presence with us in all places.</w:t>
      </w:r>
    </w:p>
    <w:p w14:paraId="450B287B">
      <w:pPr>
        <w:spacing w:line="271" w:lineRule="auto"/>
        <w:rPr>
          <w:rFonts w:hint="eastAsia" w:ascii="方正楷体_GBK" w:hAnsi="方正楷体_GBK" w:eastAsia="方正楷体_GBK" w:cs="方正楷体_GBK"/>
          <w:sz w:val="30"/>
          <w:szCs w:val="30"/>
        </w:rPr>
      </w:pPr>
    </w:p>
    <w:p w14:paraId="219F679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第二个特性是这种知识必须不是混乱的，而是明确的。首先，我们必须在祂无处不在的临在方面承认真神。</w:t>
      </w:r>
    </w:p>
    <w:p w14:paraId="14B50102">
      <w:pPr>
        <w:spacing w:line="271" w:lineRule="auto"/>
        <w:rPr>
          <w:rFonts w:hint="eastAsia" w:ascii="方正楷体_GBK" w:hAnsi="方正楷体_GBK" w:eastAsia="方正楷体_GBK" w:cs="方正楷体_GBK"/>
          <w:sz w:val="30"/>
          <w:szCs w:val="30"/>
        </w:rPr>
      </w:pPr>
    </w:p>
    <w:p w14:paraId="487EA93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Moses is said to "know the invisible" (Heb. 11:27). Secondly, we must know and acknowledge God in respect of His particular providence over us.</w:t>
      </w:r>
    </w:p>
    <w:p w14:paraId="30F1B0C6">
      <w:pPr>
        <w:spacing w:line="271" w:lineRule="auto"/>
        <w:rPr>
          <w:rFonts w:hint="eastAsia" w:ascii="方正楷体_GBK" w:hAnsi="方正楷体_GBK" w:eastAsia="方正楷体_GBK" w:cs="方正楷体_GBK"/>
          <w:sz w:val="30"/>
          <w:szCs w:val="30"/>
        </w:rPr>
      </w:pPr>
    </w:p>
    <w:p w14:paraId="694569D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因此摩西被说成"如同看见那不能看见的主"（希伯来书11:27）。其次，我们必须在祂对我们特别的护理方面认识并承认神。</w:t>
      </w:r>
    </w:p>
    <w:p w14:paraId="0B194780">
      <w:pPr>
        <w:spacing w:line="271" w:lineRule="auto"/>
        <w:rPr>
          <w:rFonts w:hint="eastAsia" w:ascii="方正楷体_GBK" w:hAnsi="方正楷体_GBK" w:eastAsia="方正楷体_GBK" w:cs="方正楷体_GBK"/>
          <w:sz w:val="30"/>
          <w:szCs w:val="30"/>
        </w:rPr>
      </w:pPr>
    </w:p>
    <w:p w14:paraId="2ABEA95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David knew God when he said that "He numbered his flittings, and put his tears into his bottle" (Ps. 56:8).</w:t>
      </w:r>
    </w:p>
    <w:p w14:paraId="43E5FF4B">
      <w:pPr>
        <w:spacing w:line="271" w:lineRule="auto"/>
        <w:rPr>
          <w:rFonts w:hint="eastAsia" w:ascii="方正楷体_GBK" w:hAnsi="方正楷体_GBK" w:eastAsia="方正楷体_GBK" w:cs="方正楷体_GBK"/>
          <w:sz w:val="30"/>
          <w:szCs w:val="30"/>
        </w:rPr>
      </w:pPr>
    </w:p>
    <w:p w14:paraId="0119097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这样大卫认识神，当他说"祂记数我几次流离，把我的眼泪装在祂的皮袋里"（诗篇56:8）。</w:t>
      </w:r>
    </w:p>
    <w:p w14:paraId="5E35CF50">
      <w:pPr>
        <w:spacing w:line="271" w:lineRule="auto"/>
        <w:rPr>
          <w:rFonts w:hint="eastAsia" w:ascii="方正楷体_GBK" w:hAnsi="方正楷体_GBK" w:eastAsia="方正楷体_GBK" w:cs="方正楷体_GBK"/>
          <w:sz w:val="30"/>
          <w:szCs w:val="30"/>
        </w:rPr>
      </w:pPr>
    </w:p>
    <w:p w14:paraId="7DCC1F0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know God in respect of His will in all things to be done and to be suffered. And this is the right knowledge of God, to have regard to His will (Rom. 12:2; Eph. 5:17).</w:t>
      </w:r>
    </w:p>
    <w:p w14:paraId="3791AE3D">
      <w:pPr>
        <w:spacing w:line="271" w:lineRule="auto"/>
        <w:rPr>
          <w:rFonts w:hint="eastAsia" w:ascii="方正楷体_GBK" w:hAnsi="方正楷体_GBK" w:eastAsia="方正楷体_GBK" w:cs="方正楷体_GBK"/>
          <w:sz w:val="30"/>
          <w:szCs w:val="30"/>
        </w:rPr>
      </w:pPr>
    </w:p>
    <w:p w14:paraId="0CAEAE1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第三，我们必须在祂对所有当做和当受之事的旨意方面认识神。这是对神的正确认识，就是顾念祂的旨意（罗马书12:2；以弗所书5:17）。</w:t>
      </w:r>
    </w:p>
    <w:p w14:paraId="70D4A854">
      <w:pPr>
        <w:spacing w:line="271" w:lineRule="auto"/>
        <w:rPr>
          <w:rFonts w:hint="eastAsia" w:ascii="方正楷体_GBK" w:hAnsi="方正楷体_GBK" w:eastAsia="方正楷体_GBK" w:cs="方正楷体_GBK"/>
          <w:sz w:val="30"/>
          <w:szCs w:val="30"/>
        </w:rPr>
      </w:pPr>
    </w:p>
    <w:p w14:paraId="19ABEC4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says, "All thy laws are before me" (2 Sam. 22:23). And when Shimei reviled, he spoke thus, "He raileth, because God bids him rail" (2 Sam. 16:10).</w:t>
      </w:r>
    </w:p>
    <w:p w14:paraId="3F83D3E7">
      <w:pPr>
        <w:spacing w:line="271" w:lineRule="auto"/>
        <w:rPr>
          <w:rFonts w:hint="eastAsia" w:ascii="方正楷体_GBK" w:hAnsi="方正楷体_GBK" w:eastAsia="方正楷体_GBK" w:cs="方正楷体_GBK"/>
          <w:sz w:val="30"/>
          <w:szCs w:val="30"/>
        </w:rPr>
      </w:pPr>
    </w:p>
    <w:p w14:paraId="6C49D73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大卫说："祢的律例常在我面前"（撒母耳记下22:23）。当示每辱骂时，他这样说："他咒骂，是因为神吩咐他咒骂"（撒母耳记下16:10）。</w:t>
      </w:r>
    </w:p>
    <w:p w14:paraId="73227AB7">
      <w:pPr>
        <w:spacing w:line="271" w:lineRule="auto"/>
        <w:rPr>
          <w:rFonts w:hint="eastAsia" w:ascii="方正楷体_GBK" w:hAnsi="方正楷体_GBK" w:eastAsia="方正楷体_GBK" w:cs="方正楷体_GBK"/>
          <w:sz w:val="30"/>
          <w:szCs w:val="30"/>
        </w:rPr>
      </w:pPr>
    </w:p>
    <w:p w14:paraId="1E671E2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must know and acknowledge God in the power which He showed in the death and resurrection of Christ.</w:t>
      </w:r>
    </w:p>
    <w:p w14:paraId="3FB76824">
      <w:pPr>
        <w:spacing w:line="271" w:lineRule="auto"/>
        <w:rPr>
          <w:rFonts w:hint="eastAsia" w:ascii="方正楷体_GBK" w:hAnsi="方正楷体_GBK" w:eastAsia="方正楷体_GBK" w:cs="方正楷体_GBK"/>
          <w:sz w:val="30"/>
          <w:szCs w:val="30"/>
        </w:rPr>
      </w:pPr>
    </w:p>
    <w:p w14:paraId="3AA3229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最后，我们必须在祂在基督的死亡和复活中所显示的能力方面认识并承认神。</w:t>
      </w:r>
    </w:p>
    <w:p w14:paraId="59D2379B">
      <w:pPr>
        <w:spacing w:line="271" w:lineRule="auto"/>
        <w:rPr>
          <w:rFonts w:hint="eastAsia" w:ascii="方正楷体_GBK" w:hAnsi="方正楷体_GBK" w:eastAsia="方正楷体_GBK" w:cs="方正楷体_GBK"/>
          <w:sz w:val="30"/>
          <w:szCs w:val="30"/>
        </w:rPr>
      </w:pPr>
    </w:p>
    <w:p w14:paraId="2FA2F03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Read and consider Ephesians 1:17 where Paul places the knowledge of God in two things: in the knowledge of the riches of eternal life and in an experimental knowledge of the virtue of the resurrection of Christ in ourselves.</w:t>
      </w:r>
    </w:p>
    <w:p w14:paraId="376890E5">
      <w:pPr>
        <w:spacing w:line="271" w:lineRule="auto"/>
        <w:rPr>
          <w:rFonts w:hint="eastAsia" w:ascii="方正楷体_GBK" w:hAnsi="方正楷体_GBK" w:eastAsia="方正楷体_GBK" w:cs="方正楷体_GBK"/>
          <w:sz w:val="30"/>
          <w:szCs w:val="30"/>
        </w:rPr>
      </w:pPr>
    </w:p>
    <w:p w14:paraId="0F39275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阅读并思考以弗所书1:17，保罗在那里将对神的认识放在两件事上：对永生丰富的认识和对基督复活之能在我们自身中的经验性认识。</w:t>
      </w:r>
    </w:p>
    <w:p w14:paraId="60EE9569">
      <w:pPr>
        <w:spacing w:line="271" w:lineRule="auto"/>
        <w:rPr>
          <w:rFonts w:hint="eastAsia" w:ascii="方正楷体_GBK" w:hAnsi="方正楷体_GBK" w:eastAsia="方正楷体_GBK" w:cs="方正楷体_GBK"/>
          <w:sz w:val="30"/>
          <w:szCs w:val="30"/>
        </w:rPr>
      </w:pPr>
    </w:p>
    <w:p w14:paraId="6AE5753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property is that this knowledge must be an effectual and lively knowledge, working in us new affections and inclinations.</w:t>
      </w:r>
    </w:p>
    <w:p w14:paraId="2DA0C867">
      <w:pPr>
        <w:spacing w:line="271" w:lineRule="auto"/>
        <w:rPr>
          <w:rFonts w:hint="eastAsia" w:ascii="方正楷体_GBK" w:hAnsi="方正楷体_GBK" w:eastAsia="方正楷体_GBK" w:cs="方正楷体_GBK"/>
          <w:sz w:val="30"/>
          <w:szCs w:val="30"/>
        </w:rPr>
      </w:pPr>
    </w:p>
    <w:p w14:paraId="27E7F2F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第三个特性是这种知识必须是有效和活泼的知识，在我们里面产生新的情感和倾向。</w:t>
      </w:r>
    </w:p>
    <w:p w14:paraId="3EF45824">
      <w:pPr>
        <w:spacing w:line="271" w:lineRule="auto"/>
        <w:rPr>
          <w:rFonts w:hint="eastAsia" w:ascii="方正楷体_GBK" w:hAnsi="方正楷体_GBK" w:eastAsia="方正楷体_GBK" w:cs="方正楷体_GBK"/>
          <w:sz w:val="30"/>
          <w:szCs w:val="30"/>
        </w:rPr>
      </w:pPr>
    </w:p>
    <w:p w14:paraId="2FC84BF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saith he knows God, and keeps not his commandments, makes him a liar" (1 John 2:4; cf. 1 John 3:6; Titus 2:14).</w:t>
      </w:r>
    </w:p>
    <w:p w14:paraId="7FE4D982">
      <w:pPr>
        <w:spacing w:line="271" w:lineRule="auto"/>
        <w:rPr>
          <w:rFonts w:hint="eastAsia" w:ascii="方正楷体_GBK" w:hAnsi="方正楷体_GBK" w:eastAsia="方正楷体_GBK" w:cs="方正楷体_GBK"/>
          <w:sz w:val="30"/>
          <w:szCs w:val="30"/>
        </w:rPr>
      </w:pPr>
    </w:p>
    <w:p w14:paraId="4349A80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"人若说我认识祂，却不遵守祂的诫命，便是说谎话的"（约翰一书2:4；参见约翰一书3:6；提多书2:14）。</w:t>
      </w:r>
    </w:p>
    <w:p w14:paraId="14AC3F70">
      <w:pPr>
        <w:spacing w:line="271" w:lineRule="auto"/>
        <w:rPr>
          <w:rFonts w:hint="eastAsia" w:ascii="方正楷体_GBK" w:hAnsi="方正楷体_GBK" w:eastAsia="方正楷体_GBK" w:cs="方正楷体_GBK"/>
          <w:sz w:val="30"/>
          <w:szCs w:val="30"/>
        </w:rPr>
      </w:pPr>
    </w:p>
    <w:p w14:paraId="2DDDBB63">
      <w:pPr>
        <w:spacing w:line="271" w:lineRule="auto"/>
        <w:rPr>
          <w:rFonts w:hint="eastAsia" w:ascii="方正楷体_GBK" w:hAnsi="方正楷体_GBK" w:eastAsia="方正楷体_GBK" w:cs="方正楷体_GBK"/>
          <w:sz w:val="30"/>
          <w:szCs w:val="30"/>
        </w:rPr>
      </w:pPr>
    </w:p>
    <w:p w14:paraId="38BE8ADE">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 The Use. Seeing the conversion of a sinner stands in this spiritual knowledge of God, we must be stirred up to seek to know God according as He will be known of us.</w:t>
      </w:r>
    </w:p>
    <w:p w14:paraId="22374438">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B6AD7B1">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应用。既然罪人的归正在于对神的这种属灵认识，我们必须被激励去寻求认识神，按照祂希望我们认识祂的方式。</w:t>
      </w:r>
    </w:p>
    <w:p w14:paraId="1FDC153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282A773">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We desire to serve God. And we cannot serve Him, unless we know Him. Nay, so long as we know Him not, we do nothing but serve the false gods of our own hearts.</w:t>
      </w:r>
    </w:p>
    <w:p w14:paraId="524CA6A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6D398E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我们渴望服侍神。若不认识祂，我们就不能服侍祂。不，只要我们不认识祂，我们所做的只是服侍我们心中的假神。</w:t>
      </w:r>
    </w:p>
    <w:p w14:paraId="7BDA5FC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D29C93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Again, we desire life eternal. And this is life, in right manner to acknowledge God (John 17:3). And the whole matter of our boasting must be the knowledge of God (Jer. 9:24).</w:t>
      </w:r>
    </w:p>
    <w:p w14:paraId="7C11B86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F8FF5F9">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再者，我们渴望永生。而这就是生命，以正确的方式承认神（约翰福音17:3）。我们所夸口的一切都必须是对神的认识（耶利米书9:24）。</w:t>
      </w:r>
    </w:p>
    <w:p w14:paraId="219098B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ABE045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God Himself ministers unto me a further argument to move you to this desire, namely, by the moving of the earth yesterday.</w:t>
      </w:r>
    </w:p>
    <w:p w14:paraId="1721A43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7D9C2A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神自己给我提供了一个进一步的论据来激发你们这种渴望，即昨天的地震。</w:t>
      </w:r>
    </w:p>
    <w:p w14:paraId="2A910F0A">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9D62CFA">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For though philosophers ascribe all to nature, yet the truth is that the trembling and shogging of the earth is a sign of the great and extraordinary anger of God.</w:t>
      </w:r>
    </w:p>
    <w:p w14:paraId="4860BE3A">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B5948C5">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虽然哲学家将一切归因于自然，但事实是大地的震动和摇晃是神极大且非凡怒气的标志。</w:t>
      </w:r>
    </w:p>
    <w:p w14:paraId="07E8225A">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583FD9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cause of this anger is that we know not God, neither do we for the most part care to know Him. We have had the gospel long, but we bring forth but small fruits.</w:t>
      </w:r>
    </w:p>
    <w:p w14:paraId="7B6146B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79018EA">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这怒气的原因是我们不认识神，我们大多数人也不关心认识祂。我们拥有福音已久，但我们只结出微小的果实。</w:t>
      </w:r>
    </w:p>
    <w:p w14:paraId="14EAF1D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C29F32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For this cause the earth in his trembling does as it were groan to be disburdened of so rebellious a nation, and it does after a sort crave leave of God that it may devour a sinful people, as it once devoured Dathan and the company of Abiram.</w:t>
      </w:r>
    </w:p>
    <w:p w14:paraId="05E9B53F">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09C126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因此，大地在震动中仿佛呻吟，要卸下如此悖逆民族的重担，并似乎请求神允许它吞噬罪恶的人民，如同它曾吞噬大坍和亚比兰的同党一样。</w:t>
      </w:r>
    </w:p>
    <w:p w14:paraId="18D48AD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A78BF99">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Now our duty is in this judgment of God to acknowledge His majesty, His anger, and His justice, and with fear and trembling to humble ourselves for our sins past, thereby to prevent His anger to come.</w:t>
      </w:r>
    </w:p>
    <w:p w14:paraId="3A72E91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6988DC8">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现在我们的责任是在神的这一审判中承认祂的威严、祂的怒气和祂的公义，带着敬畏和战兢为我们过去的罪谦卑自己，从而防止祂将来的怒气。</w:t>
      </w:r>
    </w:p>
    <w:p w14:paraId="2A7F157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0806FA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earth a brute and dumb creature in his kind is become a preacher unto us. And his trembling must teach us to tremble in our hearts, and to sin no more.</w:t>
      </w:r>
    </w:p>
    <w:p w14:paraId="5B87BFD2">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62FF0D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大地这种愚钝无声的受造物已成为我们的传道者。它的震动必须教导我们在心中战兢，不再犯罪。</w:t>
      </w:r>
    </w:p>
    <w:p w14:paraId="4838F47C">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00E32C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Again, if we must know God, we must remember God and Christ. And as we must know God, so must we remember Him.</w:t>
      </w:r>
    </w:p>
    <w:p w14:paraId="037E643D">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E60A059">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再者，如果我们必须认识神，我们就必须记念神和基督。正如我们必须认识神，我们也必须记念祂。</w:t>
      </w:r>
    </w:p>
    <w:p w14:paraId="0D0CFA0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4F7FD95">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Now we must not know Christ according to the flesh (2 Cor. 5:16), and therefore we may not remember Christ according to the flesh, that is, in any worldly and carnal manner.</w:t>
      </w:r>
    </w:p>
    <w:p w14:paraId="1BAC93C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C2FCA8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现在我们不可按肉体认识基督（哥林多后书5:16），因此我们也不可按肉体记念基督，就是以任何世俗和属肉体的方式。</w:t>
      </w:r>
    </w:p>
    <w:p w14:paraId="79EE983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48A1731">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This therefore is not to keep a memory of Christ, to spend twelve days in revel and riot, in masking and mumming, in carding and dicing (as many do). That is rather to bury the memory of Christ and to do homage to the god of pleasure.</w:t>
      </w:r>
    </w:p>
    <w:p w14:paraId="64EFF5FF">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CDC328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因此，这不是记念基督，花十二天沉迷于狂欢和喧闹，化妆和装扮，玩牌和掷骰（正如许多人所做的）。那倒是埋葬了对基督的记念，向享乐之神致敬。</w:t>
      </w:r>
    </w:p>
    <w:p w14:paraId="0CBAF99A">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71A4FA3">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Of them that said, "Let us eat, drink, and sleep," Paul says thus: "Awake and do righteously: for some of you do not know God" (1 Cor. 15:32, 34).</w:t>
      </w:r>
    </w:p>
    <w:p w14:paraId="5B4CFA68">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6A3AE05">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对那些说"让我们吃喝睡"的人，保罗这样说："醒悟为善吧：因为你们中间有人不认识神"（哥林多前书15:32, 34）。</w:t>
      </w:r>
    </w:p>
    <w:p w14:paraId="2BA566F8">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921C27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Paul says further, "But rather ye are known of God." The knowledge whereby God knows men stands in two things: His election of them to His special love (2 Tim. 2:19), and the execution of election, whereby He makes men His peculiar people by calling, justifying and sanctifying of them (Titus 2:14).</w:t>
      </w:r>
    </w:p>
    <w:p w14:paraId="3FAAC38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E649F41">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保罗进一步说："但更确切地说，你们是被神所认识的。"神认识人的知识有两方面：祂拣选他们得到祂特别的爱（提摩太后书2:19），以及拣选的执行，藉此祂通过呼召、称义和使他们成圣，使人成为祂特殊的子民（提多书2:14）。</w:t>
      </w:r>
    </w:p>
    <w:p w14:paraId="4827F68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6A9BDAA">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Hence observe, first, that God's election is the root of all the gifts of God in us. We know God because He first knows us.</w:t>
      </w:r>
    </w:p>
    <w:p w14:paraId="5FA4A028">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35ED8B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因此首先要注意，神的拣选是我们里面所有神恩赐的根源。我们认识神是因为祂先认识我们。</w:t>
      </w:r>
    </w:p>
    <w:p w14:paraId="0910E76D">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FE0E6CA">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Paul says that "we were elected, that we might be holy" (Eph. 1:4). Therefore we are not elected (as some teach) either for our faith, or according to our faith, but to our faith—that is, elected that we might believe.</w:t>
      </w:r>
    </w:p>
    <w:p w14:paraId="6382F4B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267B7A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保罗说"我们被拣选，是要我们成为圣洁"（以弗所书1:4）。因此我们被拣选不是（如有些人所教导的）因为我们的信心，或根据我们的信心，而是为了我们的信心——就是被拣选是为了我们能相信。</w:t>
      </w:r>
    </w:p>
    <w:p w14:paraId="42EAADD8">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B31F9D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Secondly, hence we learn that we can neither think, will, or do that which is good, unless God prevent us with His grace.</w:t>
      </w:r>
    </w:p>
    <w:p w14:paraId="7F0B971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6E59E8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其次，由此我们学到，除非神用祂的恩典先行动工，否则我们既不能思想，也不能愿意，也不能行善。</w:t>
      </w:r>
    </w:p>
    <w:p w14:paraId="7FABC67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541994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God must first vouchsafe to acknowledge us, before we can acknowledge Him (John 10:14). Preventing grace is twofold. The first and the second.</w:t>
      </w:r>
    </w:p>
    <w:p w14:paraId="287A5FC8">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7F5BA3A">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神必须先屈尊认识我们，然后我们才能认识祂（约翰福音10:14）。先行的恩典有两种。第一种和第二种。</w:t>
      </w:r>
    </w:p>
    <w:p w14:paraId="192E440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8B1A19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first, when God in our first conversion takes away the stony heart and puts a fleshy heart in the room.</w:t>
      </w:r>
    </w:p>
    <w:p w14:paraId="1B43BCA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94B2718">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第一种是当神在我们最初归正时除去石心，放入肉心代替。</w:t>
      </w:r>
    </w:p>
    <w:p w14:paraId="0BCE826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7FDE49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second is after we are regenerate, for then God still prevents us with good motions and desires. Of both, read Ezekiel 36:26.</w:t>
      </w:r>
    </w:p>
    <w:p w14:paraId="09D7F31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8D4639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第二种是在我们重生之后，因为那时神仍然以良善的感动和渴望先行动工。关于这两种，请阅读以西结书36:26。</w:t>
      </w:r>
    </w:p>
    <w:p w14:paraId="0B7A131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AFDB3A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Some teach that if we do that which we can, God will give us His grace. But this is false. For then we should prevent God.</w:t>
      </w:r>
    </w:p>
    <w:p w14:paraId="1890E9D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899531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有些人教导说，如果我们尽我们所能，神就会赐给我们祂的恩典。但这是错误的。因为那样我们就会先于神而行。</w:t>
      </w:r>
    </w:p>
    <w:p w14:paraId="7513878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E1C695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Thirdly, by this we see that the works of grace in God imprint their image in the hearts of them that belong to God. And this is worth the marking.</w:t>
      </w:r>
    </w:p>
    <w:p w14:paraId="37B64E3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D90A98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第三，由此我们看到，神恩典的工作在属于神的人心中打上了它们的印记。这是值得注意的。</w:t>
      </w:r>
    </w:p>
    <w:p w14:paraId="634614A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38C263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There is a knowledge in God whereby He knows who are His. And this knowledge brings forth another knowledge in us, whereby we know God for our God.</w:t>
      </w:r>
    </w:p>
    <w:p w14:paraId="6E16E99C">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501133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神里面有一种知识，藉此祂知道谁是属祂的。这知识在我们里面产生另一种知识，藉此我们知道神是我们的神。</w:t>
      </w:r>
    </w:p>
    <w:p w14:paraId="2F09DEF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26F5395">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There is an election in God which works in the elect another election, whereby they choose God for their God.</w:t>
      </w:r>
    </w:p>
    <w:p w14:paraId="176E6D4D">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899B89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神里面有一种拣选，它在被拣选者里面产生另一种拣选，藉此他们选择神作他们的神。</w:t>
      </w:r>
    </w:p>
    <w:p w14:paraId="414CD5A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4AC9C6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love whereby God loves us works in us another love whereby we love God (1 John 4:19).</w:t>
      </w:r>
    </w:p>
    <w:p w14:paraId="5D903FD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7951C5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神爱我们的爱在我们里面产生另一种爱，藉此我们爱神（约翰一书4:19）。</w:t>
      </w:r>
    </w:p>
    <w:p w14:paraId="69C5E03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AAC1DA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Christ first apprehends us. And this apprehension of His works in us the apprehension of faith, whereby we lay hold upon Him (Phil. 3:12).</w:t>
      </w:r>
    </w:p>
    <w:p w14:paraId="5D59D82F">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99688F3">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基督首先抓住我们。祂的这种抓住在我们里面产生信心的抓住，藉此我们抓住祂（腓立比书3:12）。</w:t>
      </w:r>
    </w:p>
    <w:p w14:paraId="6B233D6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95B691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When Christ makes intercession for us in heaven, there is another intercession wrought in our hearts by the Spirit, "whereby we cry Abba, Father" (Rom. 8:15, 26).</w:t>
      </w:r>
    </w:p>
    <w:p w14:paraId="1D2D4F68">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4B4FED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当基督在天上为我们代求时，圣灵在我们心中产生另一种代求，"藉此我们呼叫阿爸，父"（罗马书8:15, 26）。</w:t>
      </w:r>
    </w:p>
    <w:p w14:paraId="7BB6F44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2A0FF65">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death of Christ has a virtue in it to work in us the death of sin. Thus does the Spirit of God seal us to the day of our redemption.</w:t>
      </w:r>
    </w:p>
    <w:p w14:paraId="7D2FD54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FE4CAA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基督的死有一种德能，在我们里面产生罪的死亡。这样，神的灵印证我们直到我们救赎的日子。</w:t>
      </w:r>
    </w:p>
    <w:p w14:paraId="269C610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5591193">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By this may we know that we belong to God, if we find any impression of the grace of God in us. The sun by his light shines upon us, and by the same light we view and behold the sun.</w:t>
      </w:r>
    </w:p>
    <w:p w14:paraId="34B9D97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4EC5BF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通过这点我们可以知道我们属于神，如果我们在自己里面发现神恩典的任何印记。太阳用它的光照耀我们，我们藉着同样的光观看和看见太阳。</w:t>
      </w:r>
    </w:p>
    <w:p w14:paraId="31C5CEBC">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815DD8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Lastly, here is the foundation of true comfort. Our faith does not save us because it is a perfect virtue, but because it apprehends a perfect object, namely, the perfect obedience of Christ.</w:t>
      </w:r>
    </w:p>
    <w:p w14:paraId="1FE02B0F">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404BF8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最后，这是真正安慰的基础。我们的信心之所以拯救我们，不是因为它是一种完美的美德，而是因为它抓住了一个完美的对象，即基督的完全顺服。</w:t>
      </w:r>
    </w:p>
    <w:p w14:paraId="7056CFD2">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ACB60C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So then, if our faith err not in his object, but be rightly fixed on the true causes of our salvation, though it be but a weak faith, and do no more but cause us to will, desire, and endeavor to apprehended Christ, it is a true faith, and justifies.</w:t>
      </w:r>
    </w:p>
    <w:p w14:paraId="7DB11E4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20A6998">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因此，如果我们的信心没有在其对象上出错，而是正确地固定在我们救恩的真正原因上，即使它只是一个软弱的信心，只能使我们愿意、渴望并努力抓住基督，它也是真信心，并使人称义。</w:t>
      </w:r>
    </w:p>
    <w:p w14:paraId="2F50712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A93206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weakness of it shall not hinder our salvation, which stands not in this, that we know God, but in this, that God knows us, whose knowledge is perfect and cannot fail.</w:t>
      </w:r>
    </w:p>
    <w:p w14:paraId="0EB9873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C6D921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它的软弱不会阻碍我们的救恩，因为救恩不在于我们认识神，而在于神认识我们，祂的知识是完全的，不会失败。</w:t>
      </w:r>
    </w:p>
    <w:p w14:paraId="25A1BF2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E2AE23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Again, our salvation stands not in our apprehension of Christ, but in Christ's apprehending of us (Phil. 3:12).</w:t>
      </w:r>
    </w:p>
    <w:p w14:paraId="0D59930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DD3D6E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再者，我们的救恩不在于我们抓住基督，而在于基督抓住我们（腓立比书3:12）。</w:t>
      </w:r>
    </w:p>
    <w:p w14:paraId="024F068A">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903E9EA">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This knowledge of God whereby He knows us has two properties. First, it is special, whereby He knows all the elect even by name (Ex. 33:17).</w:t>
      </w:r>
    </w:p>
    <w:p w14:paraId="2B15B2D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ECED1C9">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神藉此认识我们的这种知识有两个特性。首先，它是特殊的，藉此祂甚至按名认识所有蒙拣选的人（出埃及记33:17）。</w:t>
      </w:r>
    </w:p>
    <w:p w14:paraId="626B1842">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4C68D0A">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Again, it is a perpetual and unchangeable knowledge. For whom God once knows, He never forgets (Isa. 49:15).</w:t>
      </w:r>
    </w:p>
    <w:p w14:paraId="59B9C828">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294F37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再者，它是永久不变的知识。因为神一旦认识的人，祂永远不会忘记（以赛亚书49:15）。</w:t>
      </w:r>
    </w:p>
    <w:p w14:paraId="322F57D8">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BD81BD9">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third estate of the Galatians is their estate in their revolt or apostasy, in these words: "How turn ye again to impotent and beggarly rudiments, whereunto as from the beginning ye will be in bondage again?" Or thus, "To which ye will do service again as from the beginning."</w:t>
      </w:r>
    </w:p>
    <w:p w14:paraId="6F48C28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4E4811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加拉太人的第三种状态是他们在背叛或叛教中的状态，用这些话说："你们怎么又转向那软弱无用的小学，情愿再次被奴役呢？"或者这样说，"你们愿意再次服侍它们，如同从起初一样。"</w:t>
      </w:r>
    </w:p>
    <w:p w14:paraId="01CBC72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19FCA7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words carry this sense: "How turn ye again?" That is, it is an intolerable offence in you, having known God, to return again to the rudiments of the law.</w:t>
      </w:r>
    </w:p>
    <w:p w14:paraId="0A14365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5C3221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这些话的意思是："你们怎么又转回？"也就是说，你们在认识了神之后，再回到律法的小学，这是你们难以容忍的罪行。</w:t>
      </w:r>
    </w:p>
    <w:p w14:paraId="565B7F9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2D6C4F3">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By "rudiments" we are to understand circumcision, the Jewish sacrifices, and all the ceremonies of the law of Moses.</w:t>
      </w:r>
    </w:p>
    <w:p w14:paraId="0C5B16BF">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5EB1C8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通过"小学"我们要理解的是割礼、犹太人的祭祀和摩西律法的所有仪式。</w:t>
      </w:r>
    </w:p>
    <w:p w14:paraId="49450FDD">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E2612F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And it may not seem strange that they are called impotent and beggarly rudiments. For they must be considered three ways: with Christ, without Christ, and against Christ.</w:t>
      </w:r>
    </w:p>
    <w:p w14:paraId="288CEB7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264692E">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它们被称为软弱无用的小学，这不应该显得奇怪。因为它们必须从三个方面考虑：与基督同在，没有基督，以及反对基督。</w:t>
      </w:r>
    </w:p>
    <w:p w14:paraId="6EFD105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C5722BE">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With Christ, when they are considered as types and figures of Christ to come and as signs of grace by divine institution for the time of the Old Testament.</w:t>
      </w:r>
    </w:p>
    <w:p w14:paraId="10E1670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92D379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与基督同在，是当它们被视为将要来的基督的预表和象征，以及旧约时期神所设立的恩典记号时。</w:t>
      </w:r>
    </w:p>
    <w:p w14:paraId="109930E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8B1F53A">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Without Christ, when they are used only for custom, whether before or after the death of Christ.</w:t>
      </w:r>
    </w:p>
    <w:p w14:paraId="36DAE9E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24E2A4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没有基督，是当它们仅仅作为习俗使用时，无论是在基督死亡之前还是之后。</w:t>
      </w:r>
    </w:p>
    <w:p w14:paraId="33DB6BF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E746ED5">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Against Christ, when they are esteemed as meritorious causes of salvation, and the justification of a sinner is placed in them either in whole or in part—as though Christ alone were not sufficient.</w:t>
      </w:r>
    </w:p>
    <w:p w14:paraId="5F205D1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681759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反对基督，是当它们被视为救恩的功德性原因，罪人的称义全部或部分地放在它们上面时——仿佛单靠基督不够充分。</w:t>
      </w:r>
    </w:p>
    <w:p w14:paraId="152D7F1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127F4CE">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In this respect Paul calls them impotent and beggarly rudiments.</w:t>
      </w:r>
    </w:p>
    <w:p w14:paraId="0EC906A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F11392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在这方面，保罗称它们为软弱无用的小学。</w:t>
      </w:r>
    </w:p>
    <w:p w14:paraId="5B55783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4DC7A5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And Paul having said that the Galatians returned again to the rudiments of the law, in the next words he shows how they do it, namely, by "serving them again."</w:t>
      </w:r>
    </w:p>
    <w:p w14:paraId="1893B15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6BC867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保罗说了加拉太人再次回到律法的小学后，在接下来的话中他展示了他们是如何做的，即通过"再次服侍它们"。</w:t>
      </w:r>
    </w:p>
    <w:p w14:paraId="61BD1DF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02D7C9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They served or yielded service to them three ways: in opinion, because they judged them to be necessary parts of God's worship and means of their salvation.</w:t>
      </w:r>
    </w:p>
    <w:p w14:paraId="17C5DD5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E518B69">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他们以三种方式服侍或顺服它们：在观念上，因为他们判断它们是神敬拜的必要部分和他们救恩的手段。</w:t>
      </w:r>
    </w:p>
    <w:p w14:paraId="33B5129A">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FA721F3">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In conscience, because they subjected their consciences to them. In affection, because they placed part of their affiance in them for their justification and salvation.</w:t>
      </w:r>
    </w:p>
    <w:p w14:paraId="61338C7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DF736B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在良心上，因为他们使自己的良心顺服于它们。在情感上，因为他们将部分信任放在它们上，以获得称义和救恩。</w:t>
      </w:r>
    </w:p>
    <w:p w14:paraId="32E7594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D1FE8FE">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It may be demanded, how the Galatians can be said to return again to the rudiments of the law and serve them again, that were never used to them before?</w:t>
      </w:r>
    </w:p>
    <w:p w14:paraId="2D1000C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93BA41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有人可能会问，从未使用过律法小学的加拉太人怎么能被说成再次回到律法的小学并再次服侍它们呢？</w:t>
      </w:r>
    </w:p>
    <w:p w14:paraId="780587A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9663BE5">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Answer. In the speech of Paul there is that which is called catachresis, that is, a kind of speaking somewhat improper in respect of fineness and elegance.</w:t>
      </w:r>
    </w:p>
    <w:p w14:paraId="09AC3F4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01EF048">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答：在保罗的话中有所谓的滥用法（catachresis），即一种在精细和优雅方面有些不当的说法。</w:t>
      </w:r>
    </w:p>
    <w:p w14:paraId="10AFE74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285ED51">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like we have when Ruth is said to return to Judea with Naomi, and yet she was never there before (Ruth 1:22).</w:t>
      </w:r>
    </w:p>
    <w:p w14:paraId="6C538B3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663805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类似的情况是，经上说路得与拿俄米一同回到犹大，而她以前从未去过那里（路得记1:22）。</w:t>
      </w:r>
    </w:p>
    <w:p w14:paraId="603CF9F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9FA6108">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Nevertheless, the speech in sense is most significant and proper. For Paul (no doubt) signifies hereby, that when the Galatians subjected themselves to the rudiments of the law and placed their salvation in part even in them, they did in effect and in truth as much as return again to their old superstitions and serve again their false gods.</w:t>
      </w:r>
    </w:p>
    <w:p w14:paraId="7C9DB93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5E223E1">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然而，这话在意义上是最有意义和恰当的。因为保罗（毫无疑问）藉此表明，当加拉太人使自己顺服于律法的小学，甚至将他们的救恩部分置于其中时，他们实际上和真实地等同于再次回到他们旧的迷信，再次服侍他们的假神。</w:t>
      </w:r>
    </w:p>
    <w:p w14:paraId="3AF0B8A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B849833">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Here then we have a description of the apostasy of the Galatians. It is a voluntary sin (for Paul says, "Ye will serve") after the knowledge of the truth, in which they return again to the rudiments of the law by yielding subjection and service to them.</w:t>
      </w:r>
    </w:p>
    <w:p w14:paraId="1C3ED0CA">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560723A">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这里我们看到加拉太人叛教的描述。这是在明白真理之后的一种自愿的罪（因为保罗说，"你们愿意服侍"），他们通过屈服和服侍，再次回到律法的小学。</w:t>
      </w:r>
    </w:p>
    <w:p w14:paraId="6F06CE7D">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EBA2A83">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Which act of theirs is indeed as much as if they had served again their false gods.</w:t>
      </w:r>
    </w:p>
    <w:p w14:paraId="5B57853C">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ADDE07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他们的这种行为实际上等同于再次服侍他们的假神。</w:t>
      </w:r>
    </w:p>
    <w:p w14:paraId="2399C74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6FE2BCE">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Here some may say, if this be so, then they sinned against the Holy Ghost.</w:t>
      </w:r>
    </w:p>
    <w:p w14:paraId="7AD78EF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FD3631A">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这里有些人可能会说，如果是这样，那么他们就是犯了亵渎圣灵的罪。</w:t>
      </w:r>
    </w:p>
    <w:p w14:paraId="4032EB12">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9DCA069">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Answer. The sin against the Holy Ghost is indeed a voluntary sin. But that is by reason of the obstinacy and malice of the will.</w:t>
      </w:r>
    </w:p>
    <w:p w14:paraId="33EE9CF2">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6A20018">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答：亵渎圣灵的罪确实是一种自愿的罪。但那是由于意志的顽固和恶意。</w:t>
      </w:r>
    </w:p>
    <w:p w14:paraId="66A2DDD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2735B69">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And this offence in the Galatians was voluntary only by infirmity.</w:t>
      </w:r>
    </w:p>
    <w:p w14:paraId="5FEC625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6C9CFD9">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而加拉太人的这种罪仅仅是因软弱而自愿的。</w:t>
      </w:r>
    </w:p>
    <w:p w14:paraId="02262AA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F9CC971">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Again, the sin against the Holy Ghost is a universal apostasy in respect of all the articles of religion. For that sin makes men crucify Christ crucified (Heb. 6:6) and to tread underfoot the Son of God.</w:t>
      </w:r>
    </w:p>
    <w:p w14:paraId="7609F90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0670F2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再者，亵渎圣灵的罪是对所有宗教条款的普遍叛教。因为那罪使人重钉十字架上的基督（希伯来书6:6），并践踏神的儿子。</w:t>
      </w:r>
    </w:p>
    <w:p w14:paraId="4C0ED79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6E386D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apostasy of the Galatians was particular only in the article of justification.</w:t>
      </w:r>
    </w:p>
    <w:p w14:paraId="03257E6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2DDB9B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加拉太人的叛教仅限于称义的条款。</w:t>
      </w:r>
    </w:p>
    <w:p w14:paraId="538C024A">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A4AC2B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Use. In that the ceremonies of the law set up against Christ in the cause of our justification and salvation are called impotent and beggarly rudiments, Paul teaches a weighty conclusion: that Christ stands alone in the work of redemption, without colleague or partner, without deputy, or substitute, whether we respect the whole work of redemption, or the least part of it.</w:t>
      </w:r>
    </w:p>
    <w:p w14:paraId="7623805D">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25E51B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应用。鉴于律法的仪式在我们称义和救恩的事上对抗基督时被称为软弱无用的小学，保罗教导了一个重要的结论：基督在救赎工作中是独立的，没有同事或伙伴，没有代表或替代者，无论我们尊重整个救赎工作，还是其最小的部分。</w:t>
      </w:r>
    </w:p>
    <w:p w14:paraId="71C802F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51CF0EE">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Again, that all the works of mediation stand alone by themselves and admit nothing to be added and adjoined to them.</w:t>
      </w:r>
    </w:p>
    <w:p w14:paraId="1CAEB668">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D787FB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再者，所有中保的工作都是独立的，不允许任何东西被添加和附加于它们。</w:t>
      </w:r>
    </w:p>
    <w:p w14:paraId="241F6FD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DB3FBE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"There is no other name whereby we can be saved beside the name of Christ" (Acts 4:12). Christ "saves them perfectly that come unto him" (Heb. 7:25). "In him we are complete" (Col. 2:10). "He alone treads the winepress of God's wrath, and none with him" (Isa. 63:3).</w:t>
      </w:r>
    </w:p>
    <w:p w14:paraId="32C69B6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28227B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除了基督的名，别无拯救"（使徒行传4:12）。基督"能够完全拯救那些靠着祂来到神面前的人"（希伯来书7:25）。"在祂里面，我们得了丰盛"（歌罗西书2:10）。"祂独自踹神忿怒的酒榨，没有人与祂同在"（以赛亚书63:3）。</w:t>
      </w:r>
    </w:p>
    <w:p w14:paraId="23F7347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6C1F3E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If Christ be a savior, He must be a perfect savior, considering He is God and man. And being a perfect savior in Himself, He needs no partner, and because He is everywhere at all times, therefore He needs no deputy in His stead.</w:t>
      </w:r>
    </w:p>
    <w:p w14:paraId="399DED12">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BC6A0C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如果基督是救主，祂必须是完全的救主，考虑到祂是神也是人。既然祂自己是完全的救主，祂不需要伙伴，而且因为祂无时无刻不在各处，所以祂不需要代表代替祂。</w:t>
      </w:r>
    </w:p>
    <w:p w14:paraId="5CF5BD6A">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74A1F0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Again, every work of redemption is acted by [the] whole Christ, according to both His natures. And as there are in Him two natures, so are there two operations of the said natures.</w:t>
      </w:r>
    </w:p>
    <w:p w14:paraId="3F05A9C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3AC0D88">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再者，每一救赎工作都是由整个基督按照祂的两种本性行出的。正如祂里面有两种本性，这两种本性也有两种运作。</w:t>
      </w:r>
    </w:p>
    <w:p w14:paraId="77C72A1C">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BAD90F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And as both natures concur to make one person, so the operations of both natures concur to make the compound work of a mediator, which is an admirable work, not merely human, but theandric, that is, humandivine.</w:t>
      </w:r>
    </w:p>
    <w:p w14:paraId="1B552D8F">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3D6549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正如两种本性共同构成一个位格，两种本性的运作也共同构成中保的复合工作，这是一种令人惊叹的工作，不仅仅是人的，而是神人二性的，即人神性的。</w:t>
      </w:r>
    </w:p>
    <w:p w14:paraId="77D2D63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0764D1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For this cause no action pertaining to redemption can be performed by a mere creature, whether man or angel.</w:t>
      </w:r>
    </w:p>
    <w:p w14:paraId="4A1F3BE8">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09B119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因此，无论是人还是天使，纯粹的受造物都不能执行与救赎有关的任何行动。</w:t>
      </w:r>
    </w:p>
    <w:p w14:paraId="293B07E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674A8D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Objection I. The apostles have the power to remit and retain sins. Therefore it is not proper to Christ (John 20:23).</w:t>
      </w:r>
    </w:p>
    <w:p w14:paraId="40068B9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7608B43">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反对一：使徒有赦罪和留罪的权柄。因此这不是基督所特有的（约翰福音20:23）。</w:t>
      </w:r>
    </w:p>
    <w:p w14:paraId="67B01FF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A3DBA3E">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Answer. To remit by meriting and by efficacy in the conferring of pardon is proper to the mediator.</w:t>
      </w:r>
    </w:p>
    <w:p w14:paraId="43BDBC1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27E5D0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答：通过功德和在赐予赦免方面的功效而赦免是中保所特有的。</w:t>
      </w:r>
    </w:p>
    <w:p w14:paraId="518F296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6EE6A0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apostles and other ministers remit by preaching and by declaring remission. The ministers of the word do not procure our reconciliation with God as Christ does, but they exhort men to be reconciled to God (2 Cor. 5:20).</w:t>
      </w:r>
    </w:p>
    <w:p w14:paraId="5C5BAE12">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882C0F3">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使徒和其他传道人通过传道和宣告赦免来赦罪。圣言的仆人不像基督那样获取我们与神的和好，而是劝勉人与神和好（哥林多后书5:20）。</w:t>
      </w:r>
    </w:p>
    <w:p w14:paraId="0A59DDC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6147DF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Objection II. "Baptism saveth" (1 Peter 3:21); therefore not Christ alone.</w:t>
      </w:r>
    </w:p>
    <w:p w14:paraId="08E51F9A">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2B8DD1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反对二："洗礼拯救"（彼得前书3:21）；因此不仅是基督。</w:t>
      </w:r>
    </w:p>
    <w:p w14:paraId="21AE179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CCCACF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Answer. Baptism saves by signifying and by sealing unto us the grace and mercy of God. And the effecting of our salvation is in the same place ascribed to Christ and His resurrection.</w:t>
      </w:r>
    </w:p>
    <w:p w14:paraId="14A2EAF2">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FFD430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答：洗礼通过向我们表明和印证神的恩典和怜悯而拯救。在同一处经文中，我们救恩的实现被归于基督和祂的复活。</w:t>
      </w:r>
    </w:p>
    <w:p w14:paraId="781531F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E0854E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conclusion then of Paul is to be remembered. For it serves as an engine to overturn the main grounds of popery.</w:t>
      </w:r>
    </w:p>
    <w:p w14:paraId="15540E5C">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C1E396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因此，保罗的结论应当被记住。因为它可作为推翻天主教主要基础的工具。</w:t>
      </w:r>
    </w:p>
    <w:p w14:paraId="3CC863E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686B091">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primacy of the pope is a certain estate in which he is substituted into the place and room of Christ. For he takes upon him to make laws that properly and truly bind conscience, even as the laws of God.</w:t>
      </w:r>
    </w:p>
    <w:p w14:paraId="545D898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01BF3F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教皇的首位权是一种特定地位，在这地位上他被代入基督的地位和位置。因为他擅自制定真正约束良心的法律，甚至如同神的律法一样。</w:t>
      </w:r>
    </w:p>
    <w:p w14:paraId="7BA8B22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0522C83">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Again, he takes unto him a proper and judicial power to remit or retain the sins of men. Now these actions indeed are the proper actions of God and Christ, no mere creature is capable of them.</w:t>
      </w:r>
    </w:p>
    <w:p w14:paraId="69AA91E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84A57C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再者，他擅自取得适当的司法权力来赦免或留下人的罪。现在，这些行为确实是神和基督所特有的行为，没有纯粹的受造物能够胜任。</w:t>
      </w:r>
    </w:p>
    <w:p w14:paraId="1394D1B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6F77CB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In this respect the primacy of the pope is an impotent and beggarly invention.</w:t>
      </w:r>
    </w:p>
    <w:p w14:paraId="7AA2DC1C">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A5A2F4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在这方面，教皇的首位权是一个软弱无用的发明。</w:t>
      </w:r>
    </w:p>
    <w:p w14:paraId="27197BE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EA0B438">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Again, the Romish religion beside the all-sufficient oblation of Christ upon the cross sets up the sacrifice of the Mass for the sins of the quick and the dead.</w:t>
      </w:r>
    </w:p>
    <w:p w14:paraId="09A2CB6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6A7598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再者，罗马宗教除了基督在十字架上全然充足的献祭外，还设立了弥撒祭，为活人和死人的罪献祭。</w:t>
      </w:r>
    </w:p>
    <w:p w14:paraId="3964197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125A15E">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Besides the intercession of Christ, it sets up the intercession of saints and angels. Beside the perfect satisfaction of Christ, it sets up human satisfactions.</w:t>
      </w:r>
    </w:p>
    <w:p w14:paraId="70DCF4CA">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CBC6B2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除了基督的代求外，它还设立了圣徒和天使的代求。除了基督的完全满足外，它还设立了人的满足。</w:t>
      </w:r>
    </w:p>
    <w:p w14:paraId="63920748">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B525FC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Beside the infinite merit of Christ, it maintains and magnifies the merit of human works. But all these are but impotent and beggarly devices of men.</w:t>
      </w:r>
    </w:p>
    <w:p w14:paraId="7D884E9C">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F87138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除了基督的无限功德外，它还维护和夸大人工作的功德。但所有这些都只是人软弱无用的设计。</w:t>
      </w:r>
    </w:p>
    <w:p w14:paraId="25D6688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F6F212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For Christ in His sacrifice, satisfaction, intercession, merit, admits no co-rival or associate. All actions of His are perfect in their kind and need no supply.</w:t>
      </w:r>
    </w:p>
    <w:p w14:paraId="3D1FA0B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7CB4BC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因为基督在祂的祭祀、满足、代求、功德方面不允许有任何同等者或伙伴。祂的所有行动在其类别中都是完美的，不需要补充。</w:t>
      </w:r>
    </w:p>
    <w:p w14:paraId="121DE31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C374313">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This again must teach us to content ourselves with Christ alone and not to set up anything with Him or against Him. This is the safest and the surest course.</w:t>
      </w:r>
    </w:p>
    <w:p w14:paraId="5862DE6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3ADC96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这再次必须教导我们只满足于基督，不与祂同立或反对祂立任何事物。这是最安全和最确定的途径。</w:t>
      </w:r>
    </w:p>
    <w:p w14:paraId="3D29098A">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4D6501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 certain papist writes to this effect, that we Protestants in our justification cleave only to the body of the tree, and that the papists cleave both to the body and the branches.</w:t>
      </w:r>
    </w:p>
    <w:p w14:paraId="4D90DD6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3AD311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一位天主教徒这样写道，我们新教徒在我们的称义中只紧抓树干，而天主教徒既紧抓树干又紧抓树枝。</w:t>
      </w:r>
    </w:p>
    <w:p w14:paraId="0FBDB0E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699E06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And I say again, it is the safest with both the hands to cleave to the body of tree. And he that with one hand lays hold upon the body of the tree and with the other stays himself upon the branches is in great danger of falling.</w:t>
      </w:r>
    </w:p>
    <w:p w14:paraId="244DA2B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AD709B8">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而我再次说，用双手紧抓树干是最安全的。而用一只手抓住树干，用另一只手靠在树枝上的人有很大跌落的危险。</w:t>
      </w:r>
    </w:p>
    <w:p w14:paraId="0515DAF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E89F56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second conclusion of Paul is that to set up anything out of Christ as a meritorious cause of salvation, and to place our justification in it either in whole or in part, is indeed the service of idols.</w:t>
      </w:r>
    </w:p>
    <w:p w14:paraId="393B348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1B6635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保罗的第二个结论是，将基督之外的任何事物设立为救恩的功德性原因，并将我们的称义全部或部分地置于其中，实际上就是偶像崇拜。</w:t>
      </w:r>
    </w:p>
    <w:p w14:paraId="63A2567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EC877E8">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And the reason is plain. For this is to set up something in the place and room of Christ. And men put a confidence in that which they make a cause of their own salvation.</w:t>
      </w:r>
    </w:p>
    <w:p w14:paraId="4B4F9A3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ED1BD65">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理由很简单。因为这就是在基督的位置上设立某物。而人们将信心放在他们认为是自己救恩原因的东西上。</w:t>
      </w:r>
    </w:p>
    <w:p w14:paraId="7AC95B8C">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794BCB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doctrine then of justification by works is a doctrine that maintains idolatry. For if they justify, we may put our trust in them. And if we put our confidence in them, we make idols of them.</w:t>
      </w:r>
    </w:p>
    <w:p w14:paraId="58ED448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D41D4AA">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因此，行为称义的教义是维护偶像崇拜的教义。因为如果它们使人称义，我们就可能信靠它们。而如果我们将信心放在它们上，我们就使它们成为偶像。</w:t>
      </w:r>
    </w:p>
    <w:p w14:paraId="6E6E581D">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91F7FB1">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That works may merit at God's hand, they must not only be sanctified, but also deified.</w:t>
      </w:r>
    </w:p>
    <w:p w14:paraId="7150006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1E0B78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为使行为在神面前有功德，它们不仅必须被圣化，还必须被神化。</w:t>
      </w:r>
    </w:p>
    <w:p w14:paraId="1365D5E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9B05459">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distinction used of the papists of latria and dulia, that is, of worship and service, falls to the ground.</w:t>
      </w:r>
    </w:p>
    <w:p w14:paraId="03178D5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1C5D143">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天主教徒使用的崇拜（latria）和尊敬（dulia）的区分，即敬拜和服侍的区分，站不住脚。</w:t>
      </w:r>
    </w:p>
    <w:p w14:paraId="32E884A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8CC251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They say they give worship to God, and service to angels and saints. It is a toy. For here Paul condemns the very service to the heathen gods. And the service of the rudiments of the law is the apostasy of the Galatians. And to give service or worship to anything are all one.</w:t>
      </w:r>
    </w:p>
    <w:p w14:paraId="4E6031B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6647AD5">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他们说他们向神献上敬拜，向天使和圣徒献上服侍。这是个玩具。因为保罗在这里谴责的就是对异教神明的服侍。而服侍律法的小学就是加拉太人的叛教。向任何事物献上服侍或敬拜都是一回事。</w:t>
      </w:r>
    </w:p>
    <w:p w14:paraId="3F0C982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7456D2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 third conclusion of Paul is that they which have given their names to God and Christ must not return to anything that they have forsaken, or ought to forsake.</w:t>
      </w:r>
    </w:p>
    <w:p w14:paraId="71A595E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5280C7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保罗的第三个结论是，那些已经将名字献给神和基督的人不可回到他们已经或应当放弃的任何事物。</w:t>
      </w:r>
    </w:p>
    <w:p w14:paraId="7A2C3E7C">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99271C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He that puts his hand to the plow must not look back. He that goes to the land of Canaan must not look back to Egypt.</w:t>
      </w:r>
    </w:p>
    <w:p w14:paraId="0D6FE5A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2A24F6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手扶着犁的人不可回头看。去迦南地的人不可回头看埃及。</w:t>
      </w:r>
    </w:p>
    <w:p w14:paraId="31E7639F">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162689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We in England have been long delivered from the superstition of popery, and we must not so much as dream of any return.</w:t>
      </w:r>
    </w:p>
    <w:p w14:paraId="2C0A69F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B3F842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在英国，我们已经很久从天主教的迷信中被释放出来，我们甚至不可梦想任何回归。</w:t>
      </w:r>
    </w:p>
    <w:p w14:paraId="04D9DEB2">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913A1D8">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It is a common fault among us that in outward profession we cleave to the world and walk after the lusts of our own hearts. This is in show to go forward, but in deed to turn back again.</w:t>
      </w:r>
    </w:p>
    <w:p w14:paraId="594D231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57D1E0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我们中间的一个常见错误是，在外在的宣认中我们紧抓世界，随从我们自己心中的情欲行走。这在表面上是向前行，但实际上是再次回头。</w:t>
      </w:r>
    </w:p>
    <w:p w14:paraId="051D6F6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6A31979">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But our duty is, in thought, conscience, will, affection, word, and deed, to go on forward, and no way to go back.</w:t>
      </w:r>
    </w:p>
    <w:p w14:paraId="0A89C75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93D46B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但我们的责任是，在思想、良心、意志、情感、言语和行为上向前行，决不回头。</w:t>
      </w:r>
    </w:p>
    <w:p w14:paraId="5432184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FF2CC1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Verse 10.</w:t>
      </w:r>
    </w:p>
    <w:p w14:paraId="43252B4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41ED48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第10节。</w:t>
      </w:r>
    </w:p>
    <w:p w14:paraId="266BE38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121C4F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In the former verse, Paul sets down the apostasy of the Galatians in general terms, saying, "How turn you again to the elements of the world?" In the tenth verse, he shows what these elements be: "Ye observe days, and months, and times, and years."</w:t>
      </w:r>
    </w:p>
    <w:p w14:paraId="24AD488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DB7981A">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在前一节，保罗用一般术语描述了加拉太人的叛教，说："你们怎么又转向世上的小学？"在第十节，他指出这些小学是什么："你们谨守日子、月份、节期和年份。"</w:t>
      </w:r>
    </w:p>
    <w:p w14:paraId="0656B99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0C8339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By "days" are meant Jewish Sabbaths; by "months," the feasts observed every month in the day of the new moon.</w:t>
      </w:r>
    </w:p>
    <w:p w14:paraId="4E1276B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2F69B0E">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"日子"指的是犹太的安息日；"月份"指的是每月在月朔日观察的节期。</w:t>
      </w:r>
    </w:p>
    <w:p w14:paraId="19DD857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40EA73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By "times," some understand the feast of the Passover, the feast of Pentecost, and the feast of Tabernacles. But the word (καιρου、ς) signifies seasons, or fit times for the doing of this or that business.</w:t>
      </w:r>
    </w:p>
    <w:p w14:paraId="6712575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7E9294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对于"节期"，有些人理解为逾越节、五旬节和住棚节。但这个词（καιρου、ς）表示季节，或适合做这事或那事的时间。</w:t>
      </w:r>
    </w:p>
    <w:p w14:paraId="3C682D3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FB8813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So it is translated, "It is not for you to know the times and seasons" (Acts 1:7).</w:t>
      </w:r>
    </w:p>
    <w:p w14:paraId="2CB193D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D89841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如此翻译，"时候、日期不是你们可以知道的"（使徒行传1:7）。</w:t>
      </w:r>
    </w:p>
    <w:p w14:paraId="7463F0D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473CA2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It was the manner of the Gentiles to make difference of times in respect of good or bad success, and that according to the signs of heaven. And it is very likely that the Galatians observed dates not only in the Jewish, but also in the heathenish manner.</w:t>
      </w:r>
    </w:p>
    <w:p w14:paraId="02D76B0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1B1B379">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外邦人的习惯是根据天象来区分时间，以预测好运或厄运。很可能加拉太人不仅按犹太人的方式，也按异教徒的方式谨守日期。</w:t>
      </w:r>
    </w:p>
    <w:p w14:paraId="6C0F697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A2E516E">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By "years" are meant every seventh year and the Jubilee years, which the Galatians observed after the fashion of the Jews.</w:t>
      </w:r>
    </w:p>
    <w:p w14:paraId="2D427A3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FBD77A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"年份"指的是每七年一次的安息年和禧年，加拉太人按照犹太人的方式谨守这些年份。</w:t>
      </w:r>
    </w:p>
    <w:p w14:paraId="217EA88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D4DAD7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Again, there is a fourfold kind of observation of days: one natural; the other civil; the third ecclesiastical; the fourth superstitious.</w:t>
      </w:r>
    </w:p>
    <w:p w14:paraId="6A61C7F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062E451">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再者，对日子的谨守有四种：一种是自然的；另一种是民事的；第三种是教会的；第四种是迷信的。</w:t>
      </w:r>
    </w:p>
    <w:p w14:paraId="20F1415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93757F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Natural is when days are observed according to the course of the sun and moon (Gen. 1:14). Thus day follows night, and night follows day, and every year has four seasons: spring, summer, autumn, winter. And the observation of these times is according to the law of nature.</w:t>
      </w:r>
    </w:p>
    <w:p w14:paraId="0FA0E56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9413D45">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自然的谨守是按照日月运行来谨守日子（创世记1:14）。因此昼夜更替，每年有四季：春、夏、秋、冬。对这些时间的谨守是按照自然法则。</w:t>
      </w:r>
    </w:p>
    <w:p w14:paraId="2EEA4F0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7B6A48E">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Civil observation is when set times are observed for husbandry, in planting, setting, reaping, sowing; for household affairs, and for the affairs of the commonwealth, in keeping of fairs, and markets, etc. And thus to observe days is not unlawful.</w:t>
      </w:r>
    </w:p>
    <w:p w14:paraId="42AA4E5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B4ECDC1">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民事谨守是为了农事而谨守固定时间，如种植、设置、收割、播种；为了家务事，以及为了国家事务，如举办集市和市场等。这样谨守日子并不违法。</w:t>
      </w:r>
    </w:p>
    <w:p w14:paraId="76A940E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CBF5AC1">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Ecclesiastical observation of times is when set days are observed for order's sake, that men may come together to worship God.</w:t>
      </w:r>
    </w:p>
    <w:p w14:paraId="74F5C90E">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504AE4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教会谨守时间是为了秩序而谨守固定日子，使人们可以聚集敬拜神。</w:t>
      </w:r>
    </w:p>
    <w:p w14:paraId="7CF12C1C">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9E8EBC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These days are either days of thanksgiving or days of humiliation. Of days of thanksgiving, take the example of the Jews, who observed yearly the feast of Purim, for a memory of their deliverance (Est. 9:26).</w:t>
      </w:r>
    </w:p>
    <w:p w14:paraId="2034B58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F692F7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这些日子要么是感恩日，要么是谦卑日。关于感恩日，以犹太人为例，他们每年谨守普珥节，记念他们的拯救（以斯帖记9:26）。</w:t>
      </w:r>
    </w:p>
    <w:p w14:paraId="3DEAB80F">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BAD251F">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In like manner they appointed and observed the Feast of Dedication. And it seems that Christ was present at Jerusalem as an observer of this feast (John 10:22).</w:t>
      </w:r>
    </w:p>
    <w:p w14:paraId="17F2231C">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672C56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同样，他们设立并谨守修殿节。看来基督在耶路撒冷作为这节期的谨守者出席（约翰福音10:22）。</w:t>
      </w:r>
    </w:p>
    <w:p w14:paraId="502FE0DF">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3B5C4F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And thus for order's sake, to observe certain dates of solemnity is not forbidden.</w:t>
      </w:r>
    </w:p>
    <w:p w14:paraId="2A76EC9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A0AE4B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因此，为了秩序，谨守某些庄严的日期并不被禁止。</w:t>
      </w:r>
    </w:p>
    <w:p w14:paraId="2309599C">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3B0A40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Superstitious observation of days is twofold: Jewish or heathenish. Jewish, when set days are observed with an opinion that we are bound to consciences to observe them, and when the worship of God is placed in the observing of this or that time.</w:t>
      </w:r>
    </w:p>
    <w:p w14:paraId="52D0481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FE72642">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迷信谨守日子有两种：犹太式或异教式。犹太式是当固定日子被谨守，并认为我们在良心上有义务谨守它们，且当神的敬拜被置于谨守这个或那个时间上。</w:t>
      </w:r>
    </w:p>
    <w:p w14:paraId="4A285566">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7B06B8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Heathenish, when days are observed in respect of good or bad success.</w:t>
      </w:r>
    </w:p>
    <w:p w14:paraId="4D1CD4A9">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8F208F0">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异教式是当日子因好运或厄运而被谨守。</w:t>
      </w:r>
    </w:p>
    <w:p w14:paraId="2E10C40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58433B9">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Now then to come to the point, the intent of Paul is only to condemn the Jewish manner of observing days, in these words, "Ye observe days, months, and years"; and the heathenish manner in these words, "Ye observe seasons."</w:t>
      </w:r>
    </w:p>
    <w:p w14:paraId="76875512">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529B6A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现在回到要点，保罗的意图只是谴责犹太人谨守日子的方式，在这些话中："你们谨守日子、月份和年份"；以及异教徒的方式，在这些话中："你们谨守节期。"</w:t>
      </w:r>
    </w:p>
    <w:p w14:paraId="38301B5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A45126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Against this interpretation, the place of Paul may be objected: "He that observes the day, observes it to the Lord" (Rom. 14:6).</w:t>
      </w:r>
    </w:p>
    <w:p w14:paraId="273C8F5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644CD14">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针对这一解释，可能会提出保罗的这段话："守日的人是为主守的"（罗马书14:6）。</w:t>
      </w:r>
    </w:p>
    <w:p w14:paraId="74BBF855">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4DB703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Answer. Indeed Paul in these words excuses the Romans that observed days and says that their intention was to observe them to the honor of God. And this he says because as yet they were not fully instructed touching Christian liberty.</w:t>
      </w:r>
    </w:p>
    <w:p w14:paraId="0E366A7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4DCC1FA8">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答：确实，保罗在这些话中为谨守日子的罗马人辩解，说他们的意图是为了荣耀神而谨守。他这样说是因为他们尚未完全了解基督徒的自由。</w:t>
      </w:r>
    </w:p>
    <w:p w14:paraId="107262A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3FCE50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But withal, let it be remembered, that in mild sort he notes this to be a fault in them, when he says that "they were weak in faith."</w:t>
      </w:r>
    </w:p>
    <w:p w14:paraId="10D971E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7A61CFA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但同时，应当记住，他以温和的方式指出这是他们的一个缺点，当他说"他们在信心上软弱"时。</w:t>
      </w:r>
    </w:p>
    <w:p w14:paraId="7605AD91">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EDB01B5">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Now the case was otherwise with the Galatians because they observed days after they had been informed touching their liberty in Christ. And withal, they placed their salvation, in part, in the observation of days. And thus they mixed the gospel with the law. And therefore they were justly to be blamed.</w:t>
      </w:r>
    </w:p>
    <w:p w14:paraId="49587DB7">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0566FBC7">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现在加拉太人的情况则不同，因为他们在被告知他们在基督里的自由后仍谨守日子。而且，他们将自己的救恩部分置于谨守日子中。这样他们将福音与律法混合。因此他们理应受到责备。</w:t>
      </w:r>
    </w:p>
    <w:p w14:paraId="75197908">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13A76ADB">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Again, it may be objected that now in the time of the New Testament we in religious manner observe the Lord's Day.</w:t>
      </w:r>
    </w:p>
    <w:p w14:paraId="525437FB">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9E2BE76">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再者，可能有人会反对说，现在在新约时代，我们以宗教方式谨守主日。</w:t>
      </w:r>
    </w:p>
    <w:p w14:paraId="3194021D">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56A699C">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Answer. Some men both godly and learned are of opinion that the Lord's Day was appointed by the apostles for order sake, and that it is in the liberty of the church to appoint the Sabbath upon any other day in the week, because, they say, all days without exception are equal.</w:t>
      </w:r>
    </w:p>
    <w:p w14:paraId="06868253">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3AE6453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答：一些既虔诚又有学问的人认为，主日是使徒为了秩序而设立的，教会有自由在一周中的任何其他日子设立安息日，因为，他们说，所有日子都是平等的，没有例外。</w:t>
      </w:r>
    </w:p>
    <w:p w14:paraId="1519AD22">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5EC5A5ED">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And they add further that when the public worship of God is ended, men may then return to their labors, or give themselves to recreation on the Lord's Day. But this doctrine seems not to stand with the fourth commandment.</w:t>
      </w:r>
    </w:p>
    <w:p w14:paraId="40F17D04">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2446293A">
      <w:pPr>
        <w:pStyle w:val="3"/>
        <w:spacing w:before="303" w:line="283" w:lineRule="auto"/>
        <w:ind w:left="5" w:firstLine="11"/>
        <w:jc w:val="both"/>
        <w:rPr>
          <w:rFonts w:hint="eastAsia" w:ascii="方正楷体_GBK" w:hAnsi="方正楷体_GBK" w:eastAsia="方正楷体_GBK" w:cs="方正楷体_GBK"/>
          <w:spacing w:val="-2"/>
          <w:sz w:val="30"/>
          <w:szCs w:val="30"/>
        </w:rPr>
      </w:pPr>
      <w:r>
        <w:rPr>
          <w:rFonts w:hint="eastAsia" w:ascii="方正楷体_GBK" w:hAnsi="方正楷体_GBK" w:eastAsia="方正楷体_GBK" w:cs="方正楷体_GBK"/>
          <w:spacing w:val="-2"/>
          <w:sz w:val="30"/>
          <w:szCs w:val="30"/>
        </w:rPr>
        <w:t>他们进一步补充说，当神的公共敬拜结束后，人们可以回到工作，或在主日进行娱乐活动。但这种教义似乎与第四条诫命不符。</w:t>
      </w:r>
    </w:p>
    <w:p w14:paraId="673225E0">
      <w:pPr>
        <w:pStyle w:val="3"/>
        <w:spacing w:before="303" w:line="283" w:lineRule="auto"/>
        <w:ind w:left="5" w:firstLine="11"/>
        <w:jc w:val="both"/>
        <w:rPr>
          <w:rFonts w:hint="eastAsia" w:ascii="方正楷体_GBK" w:hAnsi="方正楷体_GBK" w:eastAsia="方正楷体_GBK" w:cs="方正楷体_GBK"/>
          <w:spacing w:val="-2"/>
          <w:sz w:val="30"/>
          <w:szCs w:val="30"/>
        </w:rPr>
      </w:pPr>
    </w:p>
    <w:p w14:paraId="64FD0EA7">
      <w:pPr>
        <w:spacing w:line="276" w:lineRule="auto"/>
        <w:rPr>
          <w:rFonts w:hint="eastAsia" w:ascii="方正楷体_GBK" w:hAnsi="方正楷体_GBK" w:eastAsia="方正楷体_GBK" w:cs="方正楷体_GBK"/>
          <w:sz w:val="30"/>
          <w:szCs w:val="30"/>
        </w:rPr>
      </w:pPr>
    </w:p>
    <w:p w14:paraId="685C192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It seems to be a truth more probable that every seventh day in the week must be set apart in holy rest unto God.</w:t>
      </w:r>
    </w:p>
    <w:p w14:paraId="7A6B6DA0">
      <w:pPr>
        <w:spacing w:line="276" w:lineRule="auto"/>
        <w:rPr>
          <w:rFonts w:hint="eastAsia" w:ascii="方正楷体_GBK" w:hAnsi="方正楷体_GBK" w:eastAsia="方正楷体_GBK" w:cs="方正楷体_GBK"/>
          <w:sz w:val="30"/>
          <w:szCs w:val="30"/>
        </w:rPr>
      </w:pPr>
    </w:p>
    <w:p w14:paraId="566D81B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似乎更有可能的真理是，每周的第七天必须在圣洁的安息中分别为圣归给神。</w:t>
      </w:r>
    </w:p>
    <w:p w14:paraId="3E1B6BD6">
      <w:pPr>
        <w:spacing w:line="276" w:lineRule="auto"/>
        <w:rPr>
          <w:rFonts w:hint="eastAsia" w:ascii="方正楷体_GBK" w:hAnsi="方正楷体_GBK" w:eastAsia="方正楷体_GBK" w:cs="方正楷体_GBK"/>
          <w:sz w:val="30"/>
          <w:szCs w:val="30"/>
        </w:rPr>
      </w:pPr>
    </w:p>
    <w:p w14:paraId="0CD3C3F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is the substance of the fourth commandment. And it is also very probable that the Sabbath of the New Testament is limited and determined by our Savior Christ to the Lord's Day.</w:t>
      </w:r>
    </w:p>
    <w:p w14:paraId="5A9E6C01">
      <w:pPr>
        <w:spacing w:line="276" w:lineRule="auto"/>
        <w:rPr>
          <w:rFonts w:hint="eastAsia" w:ascii="方正楷体_GBK" w:hAnsi="方正楷体_GBK" w:eastAsia="方正楷体_GBK" w:cs="方正楷体_GBK"/>
          <w:sz w:val="30"/>
          <w:szCs w:val="30"/>
        </w:rPr>
      </w:pPr>
    </w:p>
    <w:p w14:paraId="3BB5224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因为这是第四条诫命的实质。而且也很有可能新约的安息日被我们的救主基督限定并确定为主日。</w:t>
      </w:r>
    </w:p>
    <w:p w14:paraId="396DB3ED">
      <w:pPr>
        <w:spacing w:line="276" w:lineRule="auto"/>
        <w:rPr>
          <w:rFonts w:hint="eastAsia" w:ascii="方正楷体_GBK" w:hAnsi="方正楷体_GBK" w:eastAsia="方正楷体_GBK" w:cs="方正楷体_GBK"/>
          <w:sz w:val="30"/>
          <w:szCs w:val="30"/>
        </w:rPr>
      </w:pPr>
    </w:p>
    <w:p w14:paraId="0E38298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Paul and the rest of the apostles observed the first day of the week for a Sabbath day (Acts 20:7); and he says, "Whatsoever ye have heard, and what ye have seen in me, that do" (Phil. 4:9).</w:t>
      </w:r>
    </w:p>
    <w:p w14:paraId="4932BA78">
      <w:pPr>
        <w:spacing w:line="276" w:lineRule="auto"/>
        <w:rPr>
          <w:rFonts w:hint="eastAsia" w:ascii="方正楷体_GBK" w:hAnsi="方正楷体_GBK" w:eastAsia="方正楷体_GBK" w:cs="方正楷体_GBK"/>
          <w:sz w:val="30"/>
          <w:szCs w:val="30"/>
        </w:rPr>
      </w:pPr>
    </w:p>
    <w:p w14:paraId="0D2296FE">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因为保罗和其他使徒都遵守一周的第一天为安息日（使徒行传20:7）；他说："你们在我身上所学习的、所领受的、所听见的、所看见的，这些事你们都要去行"（腓立比书4:9）。</w:t>
      </w:r>
    </w:p>
    <w:p w14:paraId="13338C20">
      <w:pPr>
        <w:spacing w:line="276" w:lineRule="auto"/>
        <w:rPr>
          <w:rFonts w:hint="eastAsia" w:ascii="方正楷体_GBK" w:hAnsi="方正楷体_GBK" w:eastAsia="方正楷体_GBK" w:cs="方正楷体_GBK"/>
          <w:sz w:val="30"/>
          <w:szCs w:val="30"/>
        </w:rPr>
      </w:pPr>
    </w:p>
    <w:p w14:paraId="47C30BA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was the decree or constitution of Paul that the collection for the poor should be "the first day of the week" at Corinth (1 Cor. 16:2).</w:t>
      </w:r>
    </w:p>
    <w:p w14:paraId="04573F27">
      <w:pPr>
        <w:spacing w:line="276" w:lineRule="auto"/>
        <w:rPr>
          <w:rFonts w:hint="eastAsia" w:ascii="方正楷体_GBK" w:hAnsi="方正楷体_GBK" w:eastAsia="方正楷体_GBK" w:cs="方正楷体_GBK"/>
          <w:sz w:val="30"/>
          <w:szCs w:val="30"/>
        </w:rPr>
      </w:pPr>
    </w:p>
    <w:p w14:paraId="0E33A85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再者，保罗的法令或规定是，在哥林多为穷人捐献应该在"一周的第一天"（哥林多前书16:2）。</w:t>
      </w:r>
    </w:p>
    <w:p w14:paraId="6E08DD4D">
      <w:pPr>
        <w:spacing w:line="276" w:lineRule="auto"/>
        <w:rPr>
          <w:rFonts w:hint="eastAsia" w:ascii="方正楷体_GBK" w:hAnsi="方正楷体_GBK" w:eastAsia="方正楷体_GBK" w:cs="方正楷体_GBK"/>
          <w:sz w:val="30"/>
          <w:szCs w:val="30"/>
        </w:rPr>
      </w:pPr>
    </w:p>
    <w:p w14:paraId="400A49A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collection in the primitive church followed preaching, praise, sacraments, and it was the conclusion of all other exercises in the assembly.</w:t>
      </w:r>
    </w:p>
    <w:p w14:paraId="12452E98">
      <w:pPr>
        <w:spacing w:line="276" w:lineRule="auto"/>
        <w:rPr>
          <w:rFonts w:hint="eastAsia" w:ascii="方正楷体_GBK" w:hAnsi="方正楷体_GBK" w:eastAsia="方正楷体_GBK" w:cs="方正楷体_GBK"/>
          <w:sz w:val="30"/>
          <w:szCs w:val="30"/>
        </w:rPr>
      </w:pPr>
    </w:p>
    <w:p w14:paraId="2CC428A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在原始教会中，这种捐献是在讲道、赞美、圣礼之后进行的，它是会众中所有其他活动的结束。</w:t>
      </w:r>
    </w:p>
    <w:p w14:paraId="0405723B">
      <w:pPr>
        <w:spacing w:line="276" w:lineRule="auto"/>
        <w:rPr>
          <w:rFonts w:hint="eastAsia" w:ascii="方正楷体_GBK" w:hAnsi="方正楷体_GBK" w:eastAsia="方正楷体_GBK" w:cs="方正楷体_GBK"/>
          <w:sz w:val="30"/>
          <w:szCs w:val="30"/>
        </w:rPr>
      </w:pPr>
    </w:p>
    <w:p w14:paraId="422C1681">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first day of the week is called the Lord's Day (Rev. 1:10), and it is so called because it was dedicated and consecrated to the honor of Christ our Lord.</w:t>
      </w:r>
    </w:p>
    <w:p w14:paraId="5F8F2DEE">
      <w:pPr>
        <w:spacing w:line="276" w:lineRule="auto"/>
        <w:rPr>
          <w:rFonts w:hint="eastAsia" w:ascii="方正楷体_GBK" w:hAnsi="方正楷体_GBK" w:eastAsia="方正楷体_GBK" w:cs="方正楷体_GBK"/>
          <w:sz w:val="30"/>
          <w:szCs w:val="30"/>
        </w:rPr>
      </w:pPr>
    </w:p>
    <w:p w14:paraId="117D4D8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这一周的第一天被称为主日（启示录1:10），之所以这样称呼，是因为它被奉献和分别为圣，以荣耀我们的主基督。</w:t>
      </w:r>
    </w:p>
    <w:p w14:paraId="148E9E25">
      <w:pPr>
        <w:spacing w:line="276" w:lineRule="auto"/>
        <w:rPr>
          <w:rFonts w:hint="eastAsia" w:ascii="方正楷体_GBK" w:hAnsi="方正楷体_GBK" w:eastAsia="方正楷体_GBK" w:cs="方正楷体_GBK"/>
          <w:sz w:val="30"/>
          <w:szCs w:val="30"/>
        </w:rPr>
      </w:pPr>
    </w:p>
    <w:p w14:paraId="2E0FADF2">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who is the author of this dedication but Christ Himself, the Lord of the Sabbath?</w:t>
      </w:r>
    </w:p>
    <w:p w14:paraId="2CE2C7D6">
      <w:pPr>
        <w:spacing w:line="276" w:lineRule="auto"/>
        <w:rPr>
          <w:rFonts w:hint="eastAsia" w:ascii="方正楷体_GBK" w:hAnsi="方正楷体_GBK" w:eastAsia="方正楷体_GBK" w:cs="方正楷体_GBK"/>
          <w:sz w:val="30"/>
          <w:szCs w:val="30"/>
        </w:rPr>
      </w:pPr>
    </w:p>
    <w:p w14:paraId="3E59914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这种奉献的作者除了基督自己，安息日的主，还能是谁呢？</w:t>
      </w:r>
    </w:p>
    <w:p w14:paraId="72F60183">
      <w:pPr>
        <w:spacing w:line="276" w:lineRule="auto"/>
        <w:rPr>
          <w:rFonts w:hint="eastAsia" w:ascii="方正楷体_GBK" w:hAnsi="方正楷体_GBK" w:eastAsia="方正楷体_GBK" w:cs="方正楷体_GBK"/>
          <w:sz w:val="30"/>
          <w:szCs w:val="30"/>
        </w:rPr>
      </w:pPr>
    </w:p>
    <w:p w14:paraId="0FAC301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alleged that the Sabbath, and the commandment touching the Sabbath, is ceremonial. And upon this ground, they take liberty and keep no Sabbath at all.</w:t>
      </w:r>
    </w:p>
    <w:p w14:paraId="6BC5A98B">
      <w:pPr>
        <w:spacing w:line="276" w:lineRule="auto"/>
        <w:rPr>
          <w:rFonts w:hint="eastAsia" w:ascii="方正楷体_GBK" w:hAnsi="方正楷体_GBK" w:eastAsia="方正楷体_GBK" w:cs="方正楷体_GBK"/>
          <w:sz w:val="30"/>
          <w:szCs w:val="30"/>
        </w:rPr>
      </w:pPr>
    </w:p>
    <w:p w14:paraId="6E19BEE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有人声称安息日和关于安息日的诫命是礼仪性的。基于这一点，他们就自由行事，根本不守任何安息日。</w:t>
      </w:r>
    </w:p>
    <w:p w14:paraId="16B2927C">
      <w:pPr>
        <w:spacing w:line="276" w:lineRule="auto"/>
        <w:rPr>
          <w:rFonts w:hint="eastAsia" w:ascii="方正楷体_GBK" w:hAnsi="方正楷体_GBK" w:eastAsia="方正楷体_GBK" w:cs="方正楷体_GBK"/>
          <w:sz w:val="30"/>
          <w:szCs w:val="30"/>
        </w:rPr>
      </w:pPr>
    </w:p>
    <w:p w14:paraId="53026E2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truth is that the commandment touching the Sabbath is not wholly ceremonial. It may be, the first words, "Remember the Sabbath day to sanctify it," and the words, "in it thou shalt do no manner of work," etc. are spoken of the Jews' Sabbath.</w:t>
      </w:r>
    </w:p>
    <w:p w14:paraId="03C6D49D">
      <w:pPr>
        <w:spacing w:line="276" w:lineRule="auto"/>
        <w:rPr>
          <w:rFonts w:hint="eastAsia" w:ascii="方正楷体_GBK" w:hAnsi="方正楷体_GBK" w:eastAsia="方正楷体_GBK" w:cs="方正楷体_GBK"/>
          <w:sz w:val="30"/>
          <w:szCs w:val="30"/>
        </w:rPr>
      </w:pPr>
    </w:p>
    <w:p w14:paraId="71D2EBFC">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但事实是，关于安息日的诫命并非完全是礼仪性的。可能，最初的话"当记念安息日，守为圣日，"以及"在这一日你不可做任何工作"等，是针对犹太人的安息日而言。</w:t>
      </w:r>
    </w:p>
    <w:p w14:paraId="4274132E">
      <w:pPr>
        <w:spacing w:line="276" w:lineRule="auto"/>
        <w:rPr>
          <w:rFonts w:hint="eastAsia" w:ascii="方正楷体_GBK" w:hAnsi="方正楷体_GBK" w:eastAsia="方正楷体_GBK" w:cs="方正楷体_GBK"/>
          <w:sz w:val="30"/>
          <w:szCs w:val="30"/>
        </w:rPr>
      </w:pPr>
    </w:p>
    <w:p w14:paraId="0B47825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words, "Six days shalt thou labor, and the seventh day is the Sabbath of the Lord thy God," are moral, and contain a perpetual truth.</w:t>
      </w:r>
    </w:p>
    <w:p w14:paraId="779DC5A4">
      <w:pPr>
        <w:spacing w:line="276" w:lineRule="auto"/>
        <w:rPr>
          <w:rFonts w:hint="eastAsia" w:ascii="方正楷体_GBK" w:hAnsi="方正楷体_GBK" w:eastAsia="方正楷体_GBK" w:cs="方正楷体_GBK"/>
          <w:sz w:val="30"/>
          <w:szCs w:val="30"/>
        </w:rPr>
      </w:pPr>
    </w:p>
    <w:p w14:paraId="110FB36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但是，"六日你要劳碌做工，第七日是向耶和华你神当守的安息日"这些话是道德性的，包含永恒的真理。</w:t>
      </w:r>
    </w:p>
    <w:p w14:paraId="44A17ECC">
      <w:pPr>
        <w:spacing w:line="276" w:lineRule="auto"/>
        <w:rPr>
          <w:rFonts w:hint="eastAsia" w:ascii="方正楷体_GBK" w:hAnsi="方正楷体_GBK" w:eastAsia="方正楷体_GBK" w:cs="方正楷体_GBK"/>
          <w:sz w:val="30"/>
          <w:szCs w:val="30"/>
        </w:rPr>
      </w:pPr>
    </w:p>
    <w:p w14:paraId="79B8465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words of Paul must be conceived with an exception of the Sabbath day, which is the seventh day in every week, which day Christ has limited by His apostles to the Lord's Day.</w:t>
      </w:r>
    </w:p>
    <w:p w14:paraId="6E21023C">
      <w:pPr>
        <w:spacing w:line="276" w:lineRule="auto"/>
        <w:rPr>
          <w:rFonts w:hint="eastAsia" w:ascii="方正楷体_GBK" w:hAnsi="方正楷体_GBK" w:eastAsia="方正楷体_GBK" w:cs="方正楷体_GBK"/>
          <w:sz w:val="30"/>
          <w:szCs w:val="30"/>
        </w:rPr>
      </w:pPr>
    </w:p>
    <w:p w14:paraId="3AE82B3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因此，保罗的话必须理解为带有对安息日的例外，安息日是每周的第七天，基督通过祂的使徒将这一天限定为主日。</w:t>
      </w:r>
    </w:p>
    <w:p w14:paraId="70BFED4A">
      <w:pPr>
        <w:spacing w:line="276" w:lineRule="auto"/>
        <w:rPr>
          <w:rFonts w:hint="eastAsia" w:ascii="方正楷体_GBK" w:hAnsi="方正楷体_GBK" w:eastAsia="方正楷体_GBK" w:cs="方正楷体_GBK"/>
          <w:sz w:val="30"/>
          <w:szCs w:val="30"/>
        </w:rPr>
      </w:pPr>
    </w:p>
    <w:p w14:paraId="668CD43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This text of Paul discovers unto us a great part of the superstition of the popish church in the observation of holy days.</w:t>
      </w:r>
    </w:p>
    <w:p w14:paraId="67E0B4BE">
      <w:pPr>
        <w:spacing w:line="276" w:lineRule="auto"/>
        <w:rPr>
          <w:rFonts w:hint="eastAsia" w:ascii="方正楷体_GBK" w:hAnsi="方正楷体_GBK" w:eastAsia="方正楷体_GBK" w:cs="方正楷体_GBK"/>
          <w:sz w:val="30"/>
          <w:szCs w:val="30"/>
        </w:rPr>
      </w:pPr>
    </w:p>
    <w:p w14:paraId="1D2456DC">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应用。保罗的这段经文向我们揭示了天主教会在守圣日方面的许多迷信。</w:t>
      </w:r>
    </w:p>
    <w:p w14:paraId="67B5BE6B">
      <w:pPr>
        <w:spacing w:line="276" w:lineRule="auto"/>
        <w:rPr>
          <w:rFonts w:hint="eastAsia" w:ascii="方正楷体_GBK" w:hAnsi="方正楷体_GBK" w:eastAsia="方正楷体_GBK" w:cs="方正楷体_GBK"/>
          <w:sz w:val="30"/>
          <w:szCs w:val="30"/>
        </w:rPr>
      </w:pPr>
    </w:p>
    <w:p w14:paraId="5DFEE27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beside the Lord's Day, they appoint many other Sabbaths. Whereas it is the privilege of God to appoint an ordinary day of rest and to sanctify it to His own honor.</w:t>
      </w:r>
    </w:p>
    <w:p w14:paraId="1FA12A11">
      <w:pPr>
        <w:spacing w:line="276" w:lineRule="auto"/>
        <w:rPr>
          <w:rFonts w:hint="eastAsia" w:ascii="方正楷体_GBK" w:hAnsi="方正楷体_GBK" w:eastAsia="方正楷体_GBK" w:cs="方正楷体_GBK"/>
          <w:sz w:val="30"/>
          <w:szCs w:val="30"/>
        </w:rPr>
      </w:pPr>
    </w:p>
    <w:p w14:paraId="01456F92">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首先，除了主日，他们还设立了许多其他安息日。而指定一个普通的休息日并将其分别为圣以荣耀祂自己，这是神的特权。</w:t>
      </w:r>
    </w:p>
    <w:p w14:paraId="5C768455">
      <w:pPr>
        <w:spacing w:line="276" w:lineRule="auto"/>
        <w:rPr>
          <w:rFonts w:hint="eastAsia" w:ascii="方正楷体_GBK" w:hAnsi="方正楷体_GBK" w:eastAsia="方正楷体_GBK" w:cs="方正楷体_GBK"/>
          <w:sz w:val="30"/>
          <w:szCs w:val="30"/>
        </w:rPr>
      </w:pPr>
    </w:p>
    <w:p w14:paraId="26393E52">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bind men's consciences to the observation of their holy days, which Paul here forbids (and Col. 2:16).</w:t>
      </w:r>
    </w:p>
    <w:p w14:paraId="7A9CC9D6">
      <w:pPr>
        <w:spacing w:line="276" w:lineRule="auto"/>
        <w:rPr>
          <w:rFonts w:hint="eastAsia" w:ascii="方正楷体_GBK" w:hAnsi="方正楷体_GBK" w:eastAsia="方正楷体_GBK" w:cs="方正楷体_GBK"/>
          <w:sz w:val="30"/>
          <w:szCs w:val="30"/>
        </w:rPr>
      </w:pPr>
    </w:p>
    <w:p w14:paraId="32BC266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其次，他们约束人的良心遵守他们的圣日，而这是保罗在此禁止的（和歌罗西书2:16）。</w:t>
      </w:r>
    </w:p>
    <w:p w14:paraId="6C6551F7">
      <w:pPr>
        <w:spacing w:line="276" w:lineRule="auto"/>
        <w:rPr>
          <w:rFonts w:hint="eastAsia" w:ascii="方正楷体_GBK" w:hAnsi="方正楷体_GBK" w:eastAsia="方正楷体_GBK" w:cs="方正楷体_GBK"/>
          <w:sz w:val="30"/>
          <w:szCs w:val="30"/>
        </w:rPr>
      </w:pPr>
    </w:p>
    <w:p w14:paraId="2621B8D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they place the worship of God in the observation of their holy days, but God is worshiped in vain by men's precepts (Matt. 15).</w:t>
      </w:r>
    </w:p>
    <w:p w14:paraId="20DD9F34">
      <w:pPr>
        <w:spacing w:line="276" w:lineRule="auto"/>
        <w:rPr>
          <w:rFonts w:hint="eastAsia" w:ascii="方正楷体_GBK" w:hAnsi="方正楷体_GBK" w:eastAsia="方正楷体_GBK" w:cs="方正楷体_GBK"/>
          <w:sz w:val="30"/>
          <w:szCs w:val="30"/>
        </w:rPr>
      </w:pPr>
    </w:p>
    <w:p w14:paraId="2C4B4A6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第三，他们将神的敬拜置于遵守他们的圣日中，但神因人的规条而被徒然敬拜（马太福音15章）。</w:t>
      </w:r>
    </w:p>
    <w:p w14:paraId="5463D9E8">
      <w:pPr>
        <w:spacing w:line="276" w:lineRule="auto"/>
        <w:rPr>
          <w:rFonts w:hint="eastAsia" w:ascii="方正楷体_GBK" w:hAnsi="方正楷体_GBK" w:eastAsia="方正楷体_GBK" w:cs="方正楷体_GBK"/>
          <w:sz w:val="30"/>
          <w:szCs w:val="30"/>
        </w:rPr>
      </w:pPr>
    </w:p>
    <w:p w14:paraId="7CA286C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they place a great holiness in their festival days, more than in other days.</w:t>
      </w:r>
    </w:p>
    <w:p w14:paraId="6BDD1897">
      <w:pPr>
        <w:spacing w:line="276" w:lineRule="auto"/>
        <w:rPr>
          <w:rFonts w:hint="eastAsia" w:ascii="方正楷体_GBK" w:hAnsi="方正楷体_GBK" w:eastAsia="方正楷体_GBK" w:cs="方正楷体_GBK"/>
          <w:sz w:val="30"/>
          <w:szCs w:val="30"/>
        </w:rPr>
      </w:pPr>
    </w:p>
    <w:p w14:paraId="317EB2A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第四，他们在他们的节日中放入巨大的神圣性，超过其他日子。</w:t>
      </w:r>
    </w:p>
    <w:p w14:paraId="7C8762C0">
      <w:pPr>
        <w:spacing w:line="276" w:lineRule="auto"/>
        <w:rPr>
          <w:rFonts w:hint="eastAsia" w:ascii="方正楷体_GBK" w:hAnsi="方正楷体_GBK" w:eastAsia="方正楷体_GBK" w:cs="方正楷体_GBK"/>
          <w:sz w:val="30"/>
          <w:szCs w:val="30"/>
        </w:rPr>
      </w:pPr>
    </w:p>
    <w:p w14:paraId="19D7B1E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Fifthly, they dedicate many of their holy days to the honor of saints and angels. Whereas the dedication of ordinary and set days is a part of divine or religious worship.</w:t>
      </w:r>
    </w:p>
    <w:p w14:paraId="2E68D00F">
      <w:pPr>
        <w:spacing w:line="276" w:lineRule="auto"/>
        <w:rPr>
          <w:rFonts w:hint="eastAsia" w:ascii="方正楷体_GBK" w:hAnsi="方正楷体_GBK" w:eastAsia="方正楷体_GBK" w:cs="方正楷体_GBK"/>
          <w:sz w:val="30"/>
          <w:szCs w:val="30"/>
        </w:rPr>
      </w:pPr>
    </w:p>
    <w:p w14:paraId="7A2315E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第五，他们将许多圣日奉献给圣徒和天使的荣耀。而普通和固定日子的奉献是神圣或宗教敬拜的一部分。</w:t>
      </w:r>
    </w:p>
    <w:p w14:paraId="6906553F">
      <w:pPr>
        <w:spacing w:line="276" w:lineRule="auto"/>
        <w:rPr>
          <w:rFonts w:hint="eastAsia" w:ascii="方正楷体_GBK" w:hAnsi="方正楷体_GBK" w:eastAsia="方正楷体_GBK" w:cs="方正楷体_GBK"/>
          <w:sz w:val="30"/>
          <w:szCs w:val="30"/>
        </w:rPr>
      </w:pPr>
    </w:p>
    <w:p w14:paraId="59AAB4A1">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their holy days for number are more than the festival days of the Jews. And thus they bring people into their old bondage, nay to a greater bondage than ever the Jews endured in respect of days and times.</w:t>
      </w:r>
    </w:p>
    <w:p w14:paraId="14A73185">
      <w:pPr>
        <w:spacing w:line="276" w:lineRule="auto"/>
        <w:rPr>
          <w:rFonts w:hint="eastAsia" w:ascii="方正楷体_GBK" w:hAnsi="方正楷体_GBK" w:eastAsia="方正楷体_GBK" w:cs="方正楷体_GBK"/>
          <w:sz w:val="30"/>
          <w:szCs w:val="30"/>
        </w:rPr>
      </w:pPr>
    </w:p>
    <w:p w14:paraId="746F422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最后，他们的圣日数量超过了犹太人的节日。因此，他们将人们带入旧有的束缚中，甚至是比犹太人在日子和时间方面所忍受的更大的束缚。</w:t>
      </w:r>
    </w:p>
    <w:p w14:paraId="1D55480F">
      <w:pPr>
        <w:spacing w:line="276" w:lineRule="auto"/>
        <w:rPr>
          <w:rFonts w:hint="eastAsia" w:ascii="方正楷体_GBK" w:hAnsi="方正楷体_GBK" w:eastAsia="方正楷体_GBK" w:cs="方正楷体_GBK"/>
          <w:sz w:val="30"/>
          <w:szCs w:val="30"/>
        </w:rPr>
      </w:pPr>
    </w:p>
    <w:p w14:paraId="16833E9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that the church of the Protestants observes holy days.</w:t>
      </w:r>
    </w:p>
    <w:p w14:paraId="01E704FE">
      <w:pPr>
        <w:spacing w:line="276" w:lineRule="auto"/>
        <w:rPr>
          <w:rFonts w:hint="eastAsia" w:ascii="方正楷体_GBK" w:hAnsi="方正楷体_GBK" w:eastAsia="方正楷体_GBK" w:cs="方正楷体_GBK"/>
          <w:sz w:val="30"/>
          <w:szCs w:val="30"/>
        </w:rPr>
      </w:pPr>
    </w:p>
    <w:p w14:paraId="5E7933F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可能有人会说新教教会也遵守圣日。</w:t>
      </w:r>
    </w:p>
    <w:p w14:paraId="690C1F10">
      <w:pPr>
        <w:spacing w:line="276" w:lineRule="auto"/>
        <w:rPr>
          <w:rFonts w:hint="eastAsia" w:ascii="方正楷体_GBK" w:hAnsi="方正楷体_GBK" w:eastAsia="方正楷体_GBK" w:cs="方正楷体_GBK"/>
          <w:sz w:val="30"/>
          <w:szCs w:val="30"/>
        </w:rPr>
      </w:pPr>
    </w:p>
    <w:p w14:paraId="438C236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Some churches do not because the church in the apostles' days had no holy day beside the Lord's Day. And the fourth commandment enjoins the labor of six days.</w:t>
      </w:r>
    </w:p>
    <w:p w14:paraId="6814F438">
      <w:pPr>
        <w:spacing w:line="276" w:lineRule="auto"/>
        <w:rPr>
          <w:rFonts w:hint="eastAsia" w:ascii="方正楷体_GBK" w:hAnsi="方正楷体_GBK" w:eastAsia="方正楷体_GBK" w:cs="方正楷体_GBK"/>
          <w:sz w:val="30"/>
          <w:szCs w:val="30"/>
        </w:rPr>
      </w:pPr>
    </w:p>
    <w:p w14:paraId="31D6406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答：有些教会不遵守，因为使徒时代的教会除了主日外没有其他圣日。而且第四条诫命命令六天劳作。</w:t>
      </w:r>
    </w:p>
    <w:p w14:paraId="027B88EB">
      <w:pPr>
        <w:spacing w:line="276" w:lineRule="auto"/>
        <w:rPr>
          <w:rFonts w:hint="eastAsia" w:ascii="方正楷体_GBK" w:hAnsi="方正楷体_GBK" w:eastAsia="方正楷体_GBK" w:cs="方正楷体_GBK"/>
          <w:sz w:val="30"/>
          <w:szCs w:val="30"/>
        </w:rPr>
      </w:pPr>
    </w:p>
    <w:p w14:paraId="3A42C6FA">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the Church of England observes holy days, but the popish superstition is cut off. For we are not bound in conscience to the observation of these days.</w:t>
      </w:r>
    </w:p>
    <w:p w14:paraId="123ADC27">
      <w:pPr>
        <w:spacing w:line="276" w:lineRule="auto"/>
        <w:rPr>
          <w:rFonts w:hint="eastAsia" w:ascii="方正楷体_GBK" w:hAnsi="方正楷体_GBK" w:eastAsia="方正楷体_GBK" w:cs="方正楷体_GBK"/>
          <w:sz w:val="30"/>
          <w:szCs w:val="30"/>
        </w:rPr>
      </w:pPr>
    </w:p>
    <w:p w14:paraId="749D504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确实，英格兰教会遵守圣日，但天主教的迷信已被剔除。因为我们在良心上不受这些日子的约束。</w:t>
      </w:r>
    </w:p>
    <w:p w14:paraId="116814D0">
      <w:pPr>
        <w:spacing w:line="276" w:lineRule="auto"/>
        <w:rPr>
          <w:rFonts w:hint="eastAsia" w:ascii="方正楷体_GBK" w:hAnsi="方正楷体_GBK" w:eastAsia="方正楷体_GBK" w:cs="方正楷体_GBK"/>
          <w:sz w:val="30"/>
          <w:szCs w:val="30"/>
        </w:rPr>
      </w:pPr>
    </w:p>
    <w:p w14:paraId="332DA11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do we place holiness or the worship of God in them. But we keep them only for order's sake, that men may come to church to hear God's word.</w:t>
      </w:r>
    </w:p>
    <w:p w14:paraId="49A12D33">
      <w:pPr>
        <w:spacing w:line="276" w:lineRule="auto"/>
        <w:rPr>
          <w:rFonts w:hint="eastAsia" w:ascii="方正楷体_GBK" w:hAnsi="方正楷体_GBK" w:eastAsia="方正楷体_GBK" w:cs="方正楷体_GBK"/>
          <w:sz w:val="30"/>
          <w:szCs w:val="30"/>
        </w:rPr>
      </w:pPr>
    </w:p>
    <w:p w14:paraId="6C7DDAB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我们也不在这些日子中放置神圣性或神的敬拜。我们只是为了秩序，使人们可以来到教会听神的道。</w:t>
      </w:r>
    </w:p>
    <w:p w14:paraId="2D762387">
      <w:pPr>
        <w:spacing w:line="276" w:lineRule="auto"/>
        <w:rPr>
          <w:rFonts w:hint="eastAsia" w:ascii="方正楷体_GBK" w:hAnsi="方正楷体_GBK" w:eastAsia="方正楷体_GBK" w:cs="方正楷体_GBK"/>
          <w:sz w:val="30"/>
          <w:szCs w:val="30"/>
        </w:rPr>
      </w:pPr>
    </w:p>
    <w:p w14:paraId="0F666E01">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we retain the names of saints' days, yet we give no worship to saints, but to God alone.</w:t>
      </w:r>
    </w:p>
    <w:p w14:paraId="2DAD24E0">
      <w:pPr>
        <w:spacing w:line="276" w:lineRule="auto"/>
        <w:rPr>
          <w:rFonts w:hint="eastAsia" w:ascii="方正楷体_GBK" w:hAnsi="方正楷体_GBK" w:eastAsia="方正楷体_GBK" w:cs="方正楷体_GBK"/>
          <w:sz w:val="30"/>
          <w:szCs w:val="30"/>
        </w:rPr>
      </w:pPr>
    </w:p>
    <w:p w14:paraId="612DC9D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虽然我们保留了圣徒日的名称，但我们不向圣徒献上敬拜，而只向神独自敬拜。</w:t>
      </w:r>
    </w:p>
    <w:p w14:paraId="08692FF8">
      <w:pPr>
        <w:spacing w:line="276" w:lineRule="auto"/>
        <w:rPr>
          <w:rFonts w:hint="eastAsia" w:ascii="方正楷体_GBK" w:hAnsi="方正楷体_GBK" w:eastAsia="方正楷体_GBK" w:cs="方正楷体_GBK"/>
          <w:sz w:val="30"/>
          <w:szCs w:val="30"/>
        </w:rPr>
      </w:pPr>
    </w:p>
    <w:p w14:paraId="49DFD9B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such days as contained nothing in them but superstition, as the conception and assumption of the Virgin Mary, we have cut off.</w:t>
      </w:r>
    </w:p>
    <w:p w14:paraId="6EF77739">
      <w:pPr>
        <w:spacing w:line="276" w:lineRule="auto"/>
        <w:rPr>
          <w:rFonts w:hint="eastAsia" w:ascii="方正楷体_GBK" w:hAnsi="方正楷体_GBK" w:eastAsia="方正楷体_GBK" w:cs="方正楷体_GBK"/>
          <w:sz w:val="30"/>
          <w:szCs w:val="30"/>
        </w:rPr>
      </w:pPr>
    </w:p>
    <w:p w14:paraId="40D0B8F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而那些除了迷信外什么也没有的日子，如圣母玛利亚的受孕和升天节，我们已经剔除了。</w:t>
      </w:r>
    </w:p>
    <w:p w14:paraId="6D03AA5B">
      <w:pPr>
        <w:spacing w:line="276" w:lineRule="auto"/>
        <w:rPr>
          <w:rFonts w:hint="eastAsia" w:ascii="方正楷体_GBK" w:hAnsi="方正楷体_GBK" w:eastAsia="方正楷体_GBK" w:cs="方正楷体_GBK"/>
          <w:sz w:val="30"/>
          <w:szCs w:val="30"/>
        </w:rPr>
      </w:pPr>
    </w:p>
    <w:p w14:paraId="1D339AB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does the church with us observe holy days, and no otherwise.</w:t>
      </w:r>
    </w:p>
    <w:p w14:paraId="3AB5D156">
      <w:pPr>
        <w:spacing w:line="276" w:lineRule="auto"/>
        <w:rPr>
          <w:rFonts w:hint="eastAsia" w:ascii="方正楷体_GBK" w:hAnsi="方正楷体_GBK" w:eastAsia="方正楷体_GBK" w:cs="方正楷体_GBK"/>
          <w:sz w:val="30"/>
          <w:szCs w:val="30"/>
        </w:rPr>
      </w:pPr>
    </w:p>
    <w:p w14:paraId="67F950F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这就是我们教会遵守圣日的方式，而非其他方式。</w:t>
      </w:r>
    </w:p>
    <w:p w14:paraId="7150A2D3">
      <w:pPr>
        <w:spacing w:line="276" w:lineRule="auto"/>
        <w:rPr>
          <w:rFonts w:hint="eastAsia" w:ascii="方正楷体_GBK" w:hAnsi="方正楷体_GBK" w:eastAsia="方正楷体_GBK" w:cs="方正楷体_GBK"/>
          <w:sz w:val="30"/>
          <w:szCs w:val="30"/>
        </w:rPr>
      </w:pPr>
    </w:p>
    <w:p w14:paraId="02A7198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the ignorant multitude among us fail greatly in the observing of days. For they greatly solemnize the time of the birth of Christ, and then they keep few or no markets.</w:t>
      </w:r>
    </w:p>
    <w:p w14:paraId="6587B7A5">
      <w:pPr>
        <w:spacing w:line="276" w:lineRule="auto"/>
        <w:rPr>
          <w:rFonts w:hint="eastAsia" w:ascii="方正楷体_GBK" w:hAnsi="方正楷体_GBK" w:eastAsia="方正楷体_GBK" w:cs="方正楷体_GBK"/>
          <w:sz w:val="30"/>
          <w:szCs w:val="30"/>
        </w:rPr>
      </w:pPr>
    </w:p>
    <w:p w14:paraId="176EB31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确实，我们中间无知的群众在守日方面有很大的失败。因为他们隆重庆祝基督诞生的时间，那时他们几乎不开市场。</w:t>
      </w:r>
    </w:p>
    <w:p w14:paraId="4E9A00E3">
      <w:pPr>
        <w:spacing w:line="276" w:lineRule="auto"/>
        <w:rPr>
          <w:rFonts w:hint="eastAsia" w:ascii="方正楷体_GBK" w:hAnsi="方正楷体_GBK" w:eastAsia="方正楷体_GBK" w:cs="方正楷体_GBK"/>
          <w:sz w:val="30"/>
          <w:szCs w:val="30"/>
        </w:rPr>
      </w:pPr>
    </w:p>
    <w:p w14:paraId="28BEC8E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Lord's Day is not accordingly respected. And men will not be dissuaded from following of fairs on that day.</w:t>
      </w:r>
    </w:p>
    <w:p w14:paraId="3B7776BF">
      <w:pPr>
        <w:spacing w:line="276" w:lineRule="auto"/>
        <w:rPr>
          <w:rFonts w:hint="eastAsia" w:ascii="方正楷体_GBK" w:hAnsi="方正楷体_GBK" w:eastAsia="方正楷体_GBK" w:cs="方正楷体_GBK"/>
          <w:sz w:val="30"/>
          <w:szCs w:val="30"/>
        </w:rPr>
      </w:pPr>
    </w:p>
    <w:p w14:paraId="541BF76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但主日却没有得到相应的尊重。人们不会被劝阻在那天参加集市。</w:t>
      </w:r>
    </w:p>
    <w:p w14:paraId="0669E94A">
      <w:pPr>
        <w:spacing w:line="276" w:lineRule="auto"/>
        <w:rPr>
          <w:rFonts w:hint="eastAsia" w:ascii="方正楷体_GBK" w:hAnsi="方正楷体_GBK" w:eastAsia="方正楷体_GBK" w:cs="方正楷体_GBK"/>
          <w:sz w:val="30"/>
          <w:szCs w:val="30"/>
        </w:rPr>
      </w:pPr>
    </w:p>
    <w:p w14:paraId="4E1C85C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to observe days of good and bad success according to the constellations of the heavens is a heathenish fashion to be avoided. For it is here condemned in the Galatians.</w:t>
      </w:r>
    </w:p>
    <w:p w14:paraId="1DC14570">
      <w:pPr>
        <w:spacing w:line="276" w:lineRule="auto"/>
        <w:rPr>
          <w:rFonts w:hint="eastAsia" w:ascii="方正楷体_GBK" w:hAnsi="方正楷体_GBK" w:eastAsia="方正楷体_GBK" w:cs="方正楷体_GBK"/>
          <w:sz w:val="30"/>
          <w:szCs w:val="30"/>
        </w:rPr>
      </w:pPr>
    </w:p>
    <w:p w14:paraId="57BDBC1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再者，按照天上星座的排列来遵守吉日凶日是一种应当避免的异教习俗。因为保罗在此谴责加拉太人这样做。</w:t>
      </w:r>
    </w:p>
    <w:p w14:paraId="4C625404">
      <w:pPr>
        <w:spacing w:line="276" w:lineRule="auto"/>
        <w:rPr>
          <w:rFonts w:hint="eastAsia" w:ascii="方正楷体_GBK" w:hAnsi="方正楷体_GBK" w:eastAsia="方正楷体_GBK" w:cs="方正楷体_GBK"/>
          <w:sz w:val="30"/>
          <w:szCs w:val="30"/>
        </w:rPr>
      </w:pPr>
    </w:p>
    <w:p w14:paraId="6DF11C3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therefore, we must be put in mind not to observe the planetary hours. For men suppose that the hours of the day are ruled by the planets, and hereupon that some hours are good and lucky (as they say), and some, unlucky—that men are taken with planets and born under unlucky planets.</w:t>
      </w:r>
    </w:p>
    <w:p w14:paraId="4985B481">
      <w:pPr>
        <w:spacing w:line="276" w:lineRule="auto"/>
        <w:rPr>
          <w:rFonts w:hint="eastAsia" w:ascii="方正楷体_GBK" w:hAnsi="方正楷体_GBK" w:eastAsia="方正楷体_GBK" w:cs="方正楷体_GBK"/>
          <w:sz w:val="30"/>
          <w:szCs w:val="30"/>
        </w:rPr>
      </w:pPr>
    </w:p>
    <w:p w14:paraId="323021B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因此，我们必须记住不要遵守行星时辰。因为人们认为一天的时辰由行星支配，因此有些时辰是好的和幸运的（如他们所说），有些则是不幸的——人们被行星掌控，出生在不幸的行星之下。</w:t>
      </w:r>
    </w:p>
    <w:p w14:paraId="2BAA95E1">
      <w:pPr>
        <w:spacing w:line="276" w:lineRule="auto"/>
        <w:rPr>
          <w:rFonts w:hint="eastAsia" w:ascii="方正楷体_GBK" w:hAnsi="方正楷体_GBK" w:eastAsia="方正楷体_GBK" w:cs="方正楷体_GBK"/>
          <w:sz w:val="30"/>
          <w:szCs w:val="30"/>
        </w:rPr>
      </w:pPr>
    </w:p>
    <w:p w14:paraId="18FDFAA2">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these are heathenish conceits. Neither must we respect our horoscope or the time of our birth and the constellation of the heavens then, as though we could hereby know what should befall us to the end of our days.</w:t>
      </w:r>
    </w:p>
    <w:p w14:paraId="6CB8D43C">
      <w:pPr>
        <w:spacing w:line="276" w:lineRule="auto"/>
        <w:rPr>
          <w:rFonts w:hint="eastAsia" w:ascii="方正楷体_GBK" w:hAnsi="方正楷体_GBK" w:eastAsia="方正楷体_GBK" w:cs="方正楷体_GBK"/>
          <w:sz w:val="30"/>
          <w:szCs w:val="30"/>
        </w:rPr>
      </w:pPr>
    </w:p>
    <w:p w14:paraId="04114698">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但这些都是异教徒的幻想。我们也不可尊重我们的星相或出生时间和天上的星座排列，好像我们因此就能知道我们一生中将遭遇什么。</w:t>
      </w:r>
    </w:p>
    <w:p w14:paraId="008FE215">
      <w:pPr>
        <w:spacing w:line="276" w:lineRule="auto"/>
        <w:rPr>
          <w:rFonts w:hint="eastAsia" w:ascii="方正楷体_GBK" w:hAnsi="方正楷体_GBK" w:eastAsia="方正楷体_GBK" w:cs="方正楷体_GBK"/>
          <w:sz w:val="30"/>
          <w:szCs w:val="30"/>
        </w:rPr>
      </w:pPr>
    </w:p>
    <w:p w14:paraId="63A2C41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must not put difference of days, as though some were lucky unto us, and some unlucky, according to the course of the stars.</w:t>
      </w:r>
    </w:p>
    <w:p w14:paraId="72DD41FD">
      <w:pPr>
        <w:spacing w:line="276" w:lineRule="auto"/>
        <w:rPr>
          <w:rFonts w:hint="eastAsia" w:ascii="方正楷体_GBK" w:hAnsi="方正楷体_GBK" w:eastAsia="方正楷体_GBK" w:cs="方正楷体_GBK"/>
          <w:sz w:val="30"/>
          <w:szCs w:val="30"/>
        </w:rPr>
      </w:pPr>
    </w:p>
    <w:p w14:paraId="45DF3E6A">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我们不可区分日子，好像按照星辰的轨迹，有些对我们是幸运的，有些则是不幸的。</w:t>
      </w:r>
    </w:p>
    <w:p w14:paraId="0742C27B">
      <w:pPr>
        <w:spacing w:line="276" w:lineRule="auto"/>
        <w:rPr>
          <w:rFonts w:hint="eastAsia" w:ascii="方正楷体_GBK" w:hAnsi="方正楷体_GBK" w:eastAsia="方正楷体_GBK" w:cs="方正楷体_GBK"/>
          <w:sz w:val="30"/>
          <w:szCs w:val="30"/>
        </w:rPr>
      </w:pPr>
    </w:p>
    <w:p w14:paraId="183B8BA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I say of the critical days, that is, the seventh and the fourteenth day after that a man begins to be sick. For they are grounded upon the aspects of the moon, which are not to be regarded.</w:t>
      </w:r>
    </w:p>
    <w:p w14:paraId="7B37BA10">
      <w:pPr>
        <w:spacing w:line="276" w:lineRule="auto"/>
        <w:rPr>
          <w:rFonts w:hint="eastAsia" w:ascii="方正楷体_GBK" w:hAnsi="方正楷体_GBK" w:eastAsia="方正楷体_GBK" w:cs="方正楷体_GBK"/>
          <w:sz w:val="30"/>
          <w:szCs w:val="30"/>
        </w:rPr>
      </w:pPr>
    </w:p>
    <w:p w14:paraId="13B46BD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我对危险日也同样表示，即人开始生病后的第七天和第十四天。因为它们是基于月相，而这些都不应被重视。</w:t>
      </w:r>
    </w:p>
    <w:p w14:paraId="30C12DAB">
      <w:pPr>
        <w:spacing w:line="276" w:lineRule="auto"/>
        <w:rPr>
          <w:rFonts w:hint="eastAsia" w:ascii="方正楷体_GBK" w:hAnsi="方正楷体_GBK" w:eastAsia="方正楷体_GBK" w:cs="方正楷体_GBK"/>
          <w:sz w:val="30"/>
          <w:szCs w:val="30"/>
        </w:rPr>
      </w:pPr>
    </w:p>
    <w:p w14:paraId="6948643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climacterical years are not to be observed as dangerous and dismal. The observation of the signs is of the same nature.</w:t>
      </w:r>
    </w:p>
    <w:p w14:paraId="027E7203">
      <w:pPr>
        <w:spacing w:line="276" w:lineRule="auto"/>
        <w:rPr>
          <w:rFonts w:hint="eastAsia" w:ascii="方正楷体_GBK" w:hAnsi="方正楷体_GBK" w:eastAsia="方正楷体_GBK" w:cs="方正楷体_GBK"/>
          <w:sz w:val="30"/>
          <w:szCs w:val="30"/>
        </w:rPr>
      </w:pPr>
    </w:p>
    <w:p w14:paraId="63DF09A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而气候年龄也不应被视为危险和不祥的。对星座的观察也是同样的性质。</w:t>
      </w:r>
    </w:p>
    <w:p w14:paraId="1E196D5E">
      <w:pPr>
        <w:spacing w:line="276" w:lineRule="auto"/>
        <w:rPr>
          <w:rFonts w:hint="eastAsia" w:ascii="方正楷体_GBK" w:hAnsi="方正楷体_GBK" w:eastAsia="方正楷体_GBK" w:cs="方正楷体_GBK"/>
          <w:sz w:val="30"/>
          <w:szCs w:val="30"/>
        </w:rPr>
      </w:pPr>
    </w:p>
    <w:p w14:paraId="6303484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twelve signs are nothing else but twelve parts of the first movable, which is but a supposed heaven. Therefore there is no danger in the thing, but in our conceit.</w:t>
      </w:r>
    </w:p>
    <w:p w14:paraId="1F050589">
      <w:pPr>
        <w:spacing w:line="276" w:lineRule="auto"/>
        <w:rPr>
          <w:rFonts w:hint="eastAsia" w:ascii="方正楷体_GBK" w:hAnsi="方正楷体_GBK" w:eastAsia="方正楷体_GBK" w:cs="方正楷体_GBK"/>
          <w:sz w:val="30"/>
          <w:szCs w:val="30"/>
        </w:rPr>
      </w:pPr>
    </w:p>
    <w:p w14:paraId="37F37518">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因为十二星座不过是第一可动天体的十二个部分，而这只是一个假设的天体。因此，危险不在事物本身，而在我们的想法中。</w:t>
      </w:r>
    </w:p>
    <w:p w14:paraId="4240F47F">
      <w:pPr>
        <w:spacing w:line="276" w:lineRule="auto"/>
        <w:rPr>
          <w:rFonts w:hint="eastAsia" w:ascii="方正楷体_GBK" w:hAnsi="方正楷体_GBK" w:eastAsia="方正楷体_GBK" w:cs="方正楷体_GBK"/>
          <w:sz w:val="30"/>
          <w:szCs w:val="30"/>
        </w:rPr>
      </w:pPr>
    </w:p>
    <w:p w14:paraId="22211E81">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to fear God, and not to fear the stars. Neither are we to make differences of days in respect of them, as though the affairs we take in hand should prosper the better or the worse in respect of their different operation.</w:t>
      </w:r>
    </w:p>
    <w:p w14:paraId="534081AD">
      <w:pPr>
        <w:spacing w:line="276" w:lineRule="auto"/>
        <w:rPr>
          <w:rFonts w:hint="eastAsia" w:ascii="方正楷体_GBK" w:hAnsi="方正楷体_GBK" w:eastAsia="方正楷体_GBK" w:cs="方正楷体_GBK"/>
          <w:sz w:val="30"/>
          <w:szCs w:val="30"/>
        </w:rPr>
      </w:pPr>
    </w:p>
    <w:p w14:paraId="5E7F031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我们应当敬畏神，而不是敬畏星辰。我们也不应当因为它们而区分日子，好像我们所从事的事务会因它们的不同运作而更好或更坏。</w:t>
      </w:r>
    </w:p>
    <w:p w14:paraId="32C20F39">
      <w:pPr>
        <w:spacing w:line="276" w:lineRule="auto"/>
        <w:rPr>
          <w:rFonts w:hint="eastAsia" w:ascii="方正楷体_GBK" w:hAnsi="方正楷体_GBK" w:eastAsia="方正楷体_GBK" w:cs="方正楷体_GBK"/>
          <w:sz w:val="30"/>
          <w:szCs w:val="30"/>
        </w:rPr>
      </w:pPr>
    </w:p>
    <w:p w14:paraId="6B448F8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commandment is, "Fear not the signs of heaven" (Jer. 10:2). And good reason. For no man can by learning know the operation of the stars, because their lights and operations are all mixed together in all places upon earth.</w:t>
      </w:r>
    </w:p>
    <w:p w14:paraId="7F778374">
      <w:pPr>
        <w:spacing w:line="276" w:lineRule="auto"/>
        <w:rPr>
          <w:rFonts w:hint="eastAsia" w:ascii="方正楷体_GBK" w:hAnsi="方正楷体_GBK" w:eastAsia="方正楷体_GBK" w:cs="方正楷体_GBK"/>
          <w:sz w:val="30"/>
          <w:szCs w:val="30"/>
        </w:rPr>
      </w:pPr>
    </w:p>
    <w:p w14:paraId="3419B16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神的诫命是，"不要怕天象"（耶利米书10:2）。这是有充分理由的。因为没有人能通过学习知道星辰的运作，因为它们的光和运作在地上所有地方都混合在一起。</w:t>
      </w:r>
    </w:p>
    <w:p w14:paraId="5B2806D4">
      <w:pPr>
        <w:spacing w:line="276" w:lineRule="auto"/>
        <w:rPr>
          <w:rFonts w:hint="eastAsia" w:ascii="方正楷体_GBK" w:hAnsi="方正楷体_GBK" w:eastAsia="方正楷体_GBK" w:cs="方正楷体_GBK"/>
          <w:sz w:val="30"/>
          <w:szCs w:val="30"/>
        </w:rPr>
      </w:pPr>
    </w:p>
    <w:p w14:paraId="2D917D71">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no observation can be made of this or that star, more than of this or that herb, when all herbs are mixed and compounded together.</w:t>
      </w:r>
    </w:p>
    <w:p w14:paraId="04AD3CD6">
      <w:pPr>
        <w:spacing w:line="276" w:lineRule="auto"/>
        <w:rPr>
          <w:rFonts w:hint="eastAsia" w:ascii="方正楷体_GBK" w:hAnsi="方正楷体_GBK" w:eastAsia="方正楷体_GBK" w:cs="方正楷体_GBK"/>
          <w:sz w:val="30"/>
          <w:szCs w:val="30"/>
        </w:rPr>
      </w:pPr>
    </w:p>
    <w:p w14:paraId="43C1E2F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因此，对这颗或那颗星的观察不能比对这种或那种草药的观察更多，当所有草药都混合在一起时。</w:t>
      </w:r>
    </w:p>
    <w:p w14:paraId="5C95491F">
      <w:pPr>
        <w:spacing w:line="276" w:lineRule="auto"/>
        <w:rPr>
          <w:rFonts w:hint="eastAsia" w:ascii="方正楷体_GBK" w:hAnsi="方正楷体_GBK" w:eastAsia="方正楷体_GBK" w:cs="方正楷体_GBK"/>
          <w:sz w:val="30"/>
          <w:szCs w:val="30"/>
        </w:rPr>
      </w:pPr>
    </w:p>
    <w:p w14:paraId="328DF36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operation of the stars is by their light, and light has no operation but in heat or cold, moisture or dryness.</w:t>
      </w:r>
    </w:p>
    <w:p w14:paraId="04802825">
      <w:pPr>
        <w:spacing w:line="276" w:lineRule="auto"/>
        <w:rPr>
          <w:rFonts w:hint="eastAsia" w:ascii="方正楷体_GBK" w:hAnsi="方正楷体_GBK" w:eastAsia="方正楷体_GBK" w:cs="方正楷体_GBK"/>
          <w:sz w:val="30"/>
          <w:szCs w:val="30"/>
        </w:rPr>
      </w:pPr>
    </w:p>
    <w:p w14:paraId="1C17E67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再者，星辰的运作是通过它们的光，而光除了在热或冷、湿或干方面外没有其他作用。</w:t>
      </w:r>
    </w:p>
    <w:p w14:paraId="09DE45F2">
      <w:pPr>
        <w:spacing w:line="276" w:lineRule="auto"/>
        <w:rPr>
          <w:rFonts w:hint="eastAsia" w:ascii="方正楷体_GBK" w:hAnsi="方正楷体_GBK" w:eastAsia="方正楷体_GBK" w:cs="方正楷体_GBK"/>
          <w:sz w:val="30"/>
          <w:szCs w:val="30"/>
        </w:rPr>
      </w:pPr>
    </w:p>
    <w:p w14:paraId="76977D3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respect (though we may well observe the full and the change of the moon) it is foolishness to ascribe the regiment of our affairs to the stars, they being matters contingent which depend on the will and pleasure of man.</w:t>
      </w:r>
    </w:p>
    <w:p w14:paraId="0323A1F1">
      <w:pPr>
        <w:spacing w:line="276" w:lineRule="auto"/>
        <w:rPr>
          <w:rFonts w:hint="eastAsia" w:ascii="方正楷体_GBK" w:hAnsi="方正楷体_GBK" w:eastAsia="方正楷体_GBK" w:cs="方正楷体_GBK"/>
          <w:sz w:val="30"/>
          <w:szCs w:val="30"/>
        </w:rPr>
      </w:pPr>
    </w:p>
    <w:p w14:paraId="640BCD5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在这方面（虽然我们可以很好地观察满月和月相变化），将我们事务的管理归于星辰是愚蠢的，因为它们是偶然的事物，取决于人的意志和喜好。</w:t>
      </w:r>
    </w:p>
    <w:p w14:paraId="06561708">
      <w:pPr>
        <w:spacing w:line="276" w:lineRule="auto"/>
        <w:rPr>
          <w:rFonts w:hint="eastAsia" w:ascii="方正楷体_GBK" w:hAnsi="方正楷体_GBK" w:eastAsia="方正楷体_GBK" w:cs="方正楷体_GBK"/>
          <w:sz w:val="30"/>
          <w:szCs w:val="30"/>
        </w:rPr>
      </w:pPr>
    </w:p>
    <w:p w14:paraId="2FA65771">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is a great oversight to hold sundry of the stars to be malignant and unfortunate in respect of us. Whereas they are the creatures of God, and their light serves for the good of man.</w:t>
      </w:r>
    </w:p>
    <w:p w14:paraId="54A9F9C5">
      <w:pPr>
        <w:spacing w:line="276" w:lineRule="auto"/>
        <w:rPr>
          <w:rFonts w:hint="eastAsia" w:ascii="方正楷体_GBK" w:hAnsi="方正楷体_GBK" w:eastAsia="方正楷体_GBK" w:cs="方正楷体_GBK"/>
          <w:sz w:val="30"/>
          <w:szCs w:val="30"/>
        </w:rPr>
      </w:pPr>
    </w:p>
    <w:p w14:paraId="74C34AD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最后，认为某些星辰对我们来说是恶性的和不幸的，这是一个巨大的疏忽。而它们是神的受造物，它们的光为人的益处服务。</w:t>
      </w:r>
    </w:p>
    <w:p w14:paraId="6DEEF9E3">
      <w:pPr>
        <w:spacing w:line="276" w:lineRule="auto"/>
        <w:rPr>
          <w:rFonts w:hint="eastAsia" w:ascii="方正楷体_GBK" w:hAnsi="方正楷体_GBK" w:eastAsia="方正楷体_GBK" w:cs="方正楷体_GBK"/>
          <w:sz w:val="30"/>
          <w:szCs w:val="30"/>
        </w:rPr>
      </w:pPr>
    </w:p>
    <w:p w14:paraId="0D051B8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word, we are not to make difference of days, neither in respect of holiness, nor in respect of good or bad success.</w:t>
      </w:r>
    </w:p>
    <w:p w14:paraId="459251B4">
      <w:pPr>
        <w:spacing w:line="276" w:lineRule="auto"/>
        <w:rPr>
          <w:rFonts w:hint="eastAsia" w:ascii="方正楷体_GBK" w:hAnsi="方正楷体_GBK" w:eastAsia="方正楷体_GBK" w:cs="方正楷体_GBK"/>
          <w:sz w:val="30"/>
          <w:szCs w:val="30"/>
        </w:rPr>
      </w:pPr>
    </w:p>
    <w:p w14:paraId="2954DBBA">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总之，我们不应区分日子，无论是在神圣性方面，还是在好坏成功方面。</w:t>
      </w:r>
    </w:p>
    <w:p w14:paraId="1C946E80">
      <w:pPr>
        <w:spacing w:line="276" w:lineRule="auto"/>
        <w:rPr>
          <w:rFonts w:hint="eastAsia" w:ascii="方正楷体_GBK" w:hAnsi="方正楷体_GBK" w:eastAsia="方正楷体_GBK" w:cs="方正楷体_GBK"/>
          <w:sz w:val="30"/>
          <w:szCs w:val="30"/>
        </w:rPr>
      </w:pPr>
    </w:p>
    <w:p w14:paraId="48AE591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Verse 11. "I am afraid," etc.</w:t>
      </w:r>
    </w:p>
    <w:p w14:paraId="710D0540">
      <w:pPr>
        <w:spacing w:line="276" w:lineRule="auto"/>
        <w:rPr>
          <w:rFonts w:hint="eastAsia" w:ascii="方正楷体_GBK" w:hAnsi="方正楷体_GBK" w:eastAsia="方正楷体_GBK" w:cs="方正楷体_GBK"/>
          <w:sz w:val="30"/>
          <w:szCs w:val="30"/>
        </w:rPr>
      </w:pPr>
    </w:p>
    <w:p w14:paraId="7C6B686C">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第11节。"我为你们害怕"等。</w:t>
      </w:r>
    </w:p>
    <w:p w14:paraId="25AFD980">
      <w:pPr>
        <w:spacing w:line="276" w:lineRule="auto"/>
        <w:rPr>
          <w:rFonts w:hint="eastAsia" w:ascii="方正楷体_GBK" w:hAnsi="方正楷体_GBK" w:eastAsia="方正楷体_GBK" w:cs="方正楷体_GBK"/>
          <w:sz w:val="30"/>
          <w:szCs w:val="30"/>
        </w:rPr>
      </w:pPr>
    </w:p>
    <w:p w14:paraId="4E5CE45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the apostle sets forth the greatness of the apostasy of the Galatians, by the effect thereof, which was to cause him to fear lest he had bestowed labor in vain among them.</w:t>
      </w:r>
    </w:p>
    <w:p w14:paraId="493A7268">
      <w:pPr>
        <w:spacing w:line="276" w:lineRule="auto"/>
        <w:rPr>
          <w:rFonts w:hint="eastAsia" w:ascii="方正楷体_GBK" w:hAnsi="方正楷体_GBK" w:eastAsia="方正楷体_GBK" w:cs="方正楷体_GBK"/>
          <w:sz w:val="30"/>
          <w:szCs w:val="30"/>
        </w:rPr>
      </w:pPr>
    </w:p>
    <w:p w14:paraId="53133A4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在这些话中，使徒通过其影响表明加拉太人叛教的严重性，这使他害怕他在他们中间所花的功夫是徒然的。</w:t>
      </w:r>
    </w:p>
    <w:p w14:paraId="26D1325B">
      <w:pPr>
        <w:spacing w:line="276" w:lineRule="auto"/>
        <w:rPr>
          <w:rFonts w:hint="eastAsia" w:ascii="方正楷体_GBK" w:hAnsi="方正楷体_GBK" w:eastAsia="方正楷体_GBK" w:cs="方正楷体_GBK"/>
          <w:sz w:val="30"/>
          <w:szCs w:val="30"/>
        </w:rPr>
      </w:pPr>
    </w:p>
    <w:p w14:paraId="59107F4C">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 occasion of the words must be considered, and that is expressed in the former words: "Ye observe days and months." And hereupon he says, "I am in fear of you."</w:t>
      </w:r>
    </w:p>
    <w:p w14:paraId="0C2A797E">
      <w:pPr>
        <w:spacing w:line="276" w:lineRule="auto"/>
        <w:rPr>
          <w:rFonts w:hint="eastAsia" w:ascii="方正楷体_GBK" w:hAnsi="方正楷体_GBK" w:eastAsia="方正楷体_GBK" w:cs="方正楷体_GBK"/>
          <w:sz w:val="30"/>
          <w:szCs w:val="30"/>
        </w:rPr>
      </w:pPr>
    </w:p>
    <w:p w14:paraId="77C71718">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首先必须考虑这些话的缘由，那在前面的话中表达出来："你们谨守日子和月份。"因此他说，"我为你们害怕。"</w:t>
      </w:r>
    </w:p>
    <w:p w14:paraId="4D1FF315">
      <w:pPr>
        <w:spacing w:line="276" w:lineRule="auto"/>
        <w:rPr>
          <w:rFonts w:hint="eastAsia" w:ascii="方正楷体_GBK" w:hAnsi="方正楷体_GBK" w:eastAsia="方正楷体_GBK" w:cs="方正楷体_GBK"/>
          <w:sz w:val="30"/>
          <w:szCs w:val="30"/>
        </w:rPr>
      </w:pPr>
    </w:p>
    <w:p w14:paraId="68C2BC4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Paul teaches that works set up as causes of salvation with Christ make void the ministry and grace of God.</w:t>
      </w:r>
    </w:p>
    <w:p w14:paraId="479E08FD">
      <w:pPr>
        <w:spacing w:line="276" w:lineRule="auto"/>
        <w:rPr>
          <w:rFonts w:hint="eastAsia" w:ascii="方正楷体_GBK" w:hAnsi="方正楷体_GBK" w:eastAsia="方正楷体_GBK" w:cs="方正楷体_GBK"/>
          <w:sz w:val="30"/>
          <w:szCs w:val="30"/>
        </w:rPr>
      </w:pPr>
    </w:p>
    <w:p w14:paraId="574CCB68">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这样保罗教导说，将行为与基督一起设立为救恩的原因会使神的事工和恩典落空。</w:t>
      </w:r>
    </w:p>
    <w:p w14:paraId="2B655E9F">
      <w:pPr>
        <w:spacing w:line="276" w:lineRule="auto"/>
        <w:rPr>
          <w:rFonts w:hint="eastAsia" w:ascii="方正楷体_GBK" w:hAnsi="方正楷体_GBK" w:eastAsia="方正楷体_GBK" w:cs="方正楷体_GBK"/>
          <w:sz w:val="30"/>
          <w:szCs w:val="30"/>
        </w:rPr>
      </w:pPr>
    </w:p>
    <w:p w14:paraId="44B4398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this is meant of ceremonial works, and so it is true. I answer, it is indeed spoken of ceremonial works, but it must be enlarged to all works without exception.</w:t>
      </w:r>
    </w:p>
    <w:p w14:paraId="09862430">
      <w:pPr>
        <w:spacing w:line="276" w:lineRule="auto"/>
        <w:rPr>
          <w:rFonts w:hint="eastAsia" w:ascii="方正楷体_GBK" w:hAnsi="方正楷体_GBK" w:eastAsia="方正楷体_GBK" w:cs="方正楷体_GBK"/>
          <w:sz w:val="30"/>
          <w:szCs w:val="30"/>
        </w:rPr>
      </w:pPr>
    </w:p>
    <w:p w14:paraId="4689FB4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可能有人会说，这是指礼仪性的工作，这是真的。我回答说，确实是指礼仪性的工作，但必须扩展到所有工作，没有例外。</w:t>
      </w:r>
    </w:p>
    <w:p w14:paraId="42551024">
      <w:pPr>
        <w:spacing w:line="276" w:lineRule="auto"/>
        <w:rPr>
          <w:rFonts w:hint="eastAsia" w:ascii="方正楷体_GBK" w:hAnsi="方正楷体_GBK" w:eastAsia="方正楷体_GBK" w:cs="方正楷体_GBK"/>
          <w:sz w:val="30"/>
          <w:szCs w:val="30"/>
        </w:rPr>
      </w:pPr>
    </w:p>
    <w:p w14:paraId="07A8B23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Paul says, "If ye be circumcised, ye are bound to fulfill the whole law" (5:3). Hence then it follows that the doctrine of justification by works is an error in the foundation, and being distinctly and obstinately maintained, there is no hope of salvation.</w:t>
      </w:r>
    </w:p>
    <w:p w14:paraId="74F1D983">
      <w:pPr>
        <w:spacing w:line="276" w:lineRule="auto"/>
        <w:rPr>
          <w:rFonts w:hint="eastAsia" w:ascii="方正楷体_GBK" w:hAnsi="方正楷体_GBK" w:eastAsia="方正楷体_GBK" w:cs="方正楷体_GBK"/>
          <w:sz w:val="30"/>
          <w:szCs w:val="30"/>
        </w:rPr>
      </w:pPr>
    </w:p>
    <w:p w14:paraId="16940F0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因为保罗说，"若受割礼，就是欠着行全律法的债"（5:3）。由此可见，行为称义的教义是基础上的错误，如果明确地、顽固地坚持这一点，就没有得救的希望。</w:t>
      </w:r>
    </w:p>
    <w:p w14:paraId="376C86BC">
      <w:pPr>
        <w:spacing w:line="276" w:lineRule="auto"/>
        <w:rPr>
          <w:rFonts w:hint="eastAsia" w:ascii="方正楷体_GBK" w:hAnsi="方正楷体_GBK" w:eastAsia="方正楷体_GBK" w:cs="方正楷体_GBK"/>
          <w:sz w:val="30"/>
          <w:szCs w:val="30"/>
        </w:rPr>
      </w:pPr>
    </w:p>
    <w:p w14:paraId="5364FA48">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see the fidelity of the apostle Paul, and it stands in two things. The first is his painful and wearisome labor to gain the Galatians to God.</w:t>
      </w:r>
    </w:p>
    <w:p w14:paraId="61B33EAA">
      <w:pPr>
        <w:spacing w:line="276" w:lineRule="auto"/>
        <w:rPr>
          <w:rFonts w:hint="eastAsia" w:ascii="方正楷体_GBK" w:hAnsi="方正楷体_GBK" w:eastAsia="方正楷体_GBK" w:cs="方正楷体_GBK"/>
          <w:sz w:val="30"/>
          <w:szCs w:val="30"/>
        </w:rPr>
      </w:pPr>
    </w:p>
    <w:p w14:paraId="1E3E9D5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再者，在此我们看到使徒保罗的忠诚，它体现在两件事上。第一是他辛苦劳累的工作，要将加拉太人带给神。</w:t>
      </w:r>
    </w:p>
    <w:p w14:paraId="66127008">
      <w:pPr>
        <w:spacing w:line="276" w:lineRule="auto"/>
        <w:rPr>
          <w:rFonts w:hint="eastAsia" w:ascii="方正楷体_GBK" w:hAnsi="方正楷体_GBK" w:eastAsia="方正楷体_GBK" w:cs="方正楷体_GBK"/>
          <w:sz w:val="30"/>
          <w:szCs w:val="30"/>
        </w:rPr>
      </w:pPr>
    </w:p>
    <w:p w14:paraId="6D44F30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his care that the foresaid labor be not in vain. And in this example of his, we learn three things.</w:t>
      </w:r>
    </w:p>
    <w:p w14:paraId="4C04127D">
      <w:pPr>
        <w:spacing w:line="276" w:lineRule="auto"/>
        <w:rPr>
          <w:rFonts w:hint="eastAsia" w:ascii="方正楷体_GBK" w:hAnsi="方正楷体_GBK" w:eastAsia="方正楷体_GBK" w:cs="方正楷体_GBK"/>
          <w:sz w:val="30"/>
          <w:szCs w:val="30"/>
        </w:rPr>
      </w:pPr>
    </w:p>
    <w:p w14:paraId="73405E3C">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第二是他小心谨慎，使上述劳动不致徒然。在他的这个榜样中，我们学到三件事。</w:t>
      </w:r>
    </w:p>
    <w:p w14:paraId="117143F3">
      <w:pPr>
        <w:spacing w:line="276" w:lineRule="auto"/>
        <w:rPr>
          <w:rFonts w:hint="eastAsia" w:ascii="方正楷体_GBK" w:hAnsi="方正楷体_GBK" w:eastAsia="方正楷体_GBK" w:cs="方正楷体_GBK"/>
          <w:sz w:val="30"/>
          <w:szCs w:val="30"/>
        </w:rPr>
      </w:pPr>
    </w:p>
    <w:p w14:paraId="01D6B5A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they which are or desire to be dispensers of the word must do it not for the belly, or for lucre's sake, or for the praise of men, but simply for this end: that they may gain souls to God.</w:t>
      </w:r>
    </w:p>
    <w:p w14:paraId="6D07EEDA">
      <w:pPr>
        <w:spacing w:line="276" w:lineRule="auto"/>
        <w:rPr>
          <w:rFonts w:hint="eastAsia" w:ascii="方正楷体_GBK" w:hAnsi="方正楷体_GBK" w:eastAsia="方正楷体_GBK" w:cs="方正楷体_GBK"/>
          <w:sz w:val="30"/>
          <w:szCs w:val="30"/>
        </w:rPr>
      </w:pPr>
    </w:p>
    <w:p w14:paraId="2673928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第一，那些已经是或渴望成为圣道施行者的人，不能为了肚腹，或为了利益，或为了人的称赞而做，而只是为了这个目的：使他们可以为神赢得灵魂。</w:t>
      </w:r>
    </w:p>
    <w:p w14:paraId="04B343CF">
      <w:pPr>
        <w:spacing w:line="276" w:lineRule="auto"/>
        <w:rPr>
          <w:rFonts w:hint="eastAsia" w:ascii="方正楷体_GBK" w:hAnsi="方正楷体_GBK" w:eastAsia="方正楷体_GBK" w:cs="方正楷体_GBK"/>
          <w:sz w:val="30"/>
          <w:szCs w:val="30"/>
        </w:rPr>
      </w:pPr>
    </w:p>
    <w:p w14:paraId="700D734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scribe that would have followed Christ for gain was repelled with this answer that Christ "had not so much as a place where to lay his head" (Matt. 8:20), and to preach for by-respects is to make a merchandise of the word of God (2 Cor. 2:17).</w:t>
      </w:r>
    </w:p>
    <w:p w14:paraId="01EE938C">
      <w:pPr>
        <w:spacing w:line="276" w:lineRule="auto"/>
        <w:rPr>
          <w:rFonts w:hint="eastAsia" w:ascii="方正楷体_GBK" w:hAnsi="方正楷体_GBK" w:eastAsia="方正楷体_GBK" w:cs="方正楷体_GBK"/>
          <w:sz w:val="30"/>
          <w:szCs w:val="30"/>
        </w:rPr>
      </w:pPr>
    </w:p>
    <w:p w14:paraId="76BD483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那位想为了利益跟随基督的文士被这样的回答拒绝了，基督"连枕头的地方也没有"（马太福音8:20），为了私利而传道就是拿神的道当货物买卖（哥林多后书2:17）。</w:t>
      </w:r>
    </w:p>
    <w:p w14:paraId="1CBC5EDE">
      <w:pPr>
        <w:spacing w:line="276" w:lineRule="auto"/>
        <w:rPr>
          <w:rFonts w:hint="eastAsia" w:ascii="方正楷体_GBK" w:hAnsi="方正楷体_GBK" w:eastAsia="方正楷体_GBK" w:cs="方正楷体_GBK"/>
          <w:sz w:val="30"/>
          <w:szCs w:val="30"/>
        </w:rPr>
      </w:pPr>
    </w:p>
    <w:p w14:paraId="013D44CA">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ministers after the example of Paul must be laborers indeed (1 Cor. 3:9) and workmen (2 Tim. 2:15).</w:t>
      </w:r>
    </w:p>
    <w:p w14:paraId="59E91083">
      <w:pPr>
        <w:spacing w:line="276" w:lineRule="auto"/>
        <w:rPr>
          <w:rFonts w:hint="eastAsia" w:ascii="方正楷体_GBK" w:hAnsi="方正楷体_GBK" w:eastAsia="方正楷体_GBK" w:cs="方正楷体_GBK"/>
          <w:sz w:val="30"/>
          <w:szCs w:val="30"/>
        </w:rPr>
      </w:pPr>
    </w:p>
    <w:p w14:paraId="618F3E62">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第二是，牧师效法保罗的榜样，必须确实是作工的（哥林多前书3:9）和工人（提摩太后书2:15）。</w:t>
      </w:r>
    </w:p>
    <w:p w14:paraId="52402B6A">
      <w:pPr>
        <w:spacing w:line="276" w:lineRule="auto"/>
        <w:rPr>
          <w:rFonts w:hint="eastAsia" w:ascii="方正楷体_GBK" w:hAnsi="方正楷体_GBK" w:eastAsia="方正楷体_GBK" w:cs="方正楷体_GBK"/>
          <w:sz w:val="30"/>
          <w:szCs w:val="30"/>
        </w:rPr>
      </w:pPr>
    </w:p>
    <w:p w14:paraId="4822CE7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must show themselves to be so by their care and industry in winning souls to God. And it is not sufficient now and then to make a discourse upon a text.</w:t>
      </w:r>
    </w:p>
    <w:p w14:paraId="6EAE466D">
      <w:pPr>
        <w:spacing w:line="276" w:lineRule="auto"/>
        <w:rPr>
          <w:rFonts w:hint="eastAsia" w:ascii="方正楷体_GBK" w:hAnsi="方正楷体_GBK" w:eastAsia="方正楷体_GBK" w:cs="方正楷体_GBK"/>
          <w:sz w:val="30"/>
          <w:szCs w:val="30"/>
        </w:rPr>
      </w:pPr>
    </w:p>
    <w:p w14:paraId="0E01A63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他们必须通过他们在为神赢得灵魂上的关心和勤奋来证明自己是如此。偶尔对经文作一番讲解是不够的。</w:t>
      </w:r>
    </w:p>
    <w:p w14:paraId="7BA23FBB">
      <w:pPr>
        <w:spacing w:line="276" w:lineRule="auto"/>
        <w:rPr>
          <w:rFonts w:hint="eastAsia" w:ascii="方正楷体_GBK" w:hAnsi="方正楷体_GBK" w:eastAsia="方正楷体_GBK" w:cs="方正楷体_GBK"/>
          <w:sz w:val="30"/>
          <w:szCs w:val="30"/>
        </w:rPr>
      </w:pPr>
    </w:p>
    <w:p w14:paraId="2A7546B2">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ministers of the word must be watchmen (Ezek. 3:17; Heb. 13:17). Their office is not only to gain and call men to God, but also to preserve and keep them in Christ which are already called.</w:t>
      </w:r>
    </w:p>
    <w:p w14:paraId="375207E3">
      <w:pPr>
        <w:spacing w:line="276" w:lineRule="auto"/>
        <w:rPr>
          <w:rFonts w:hint="eastAsia" w:ascii="方正楷体_GBK" w:hAnsi="方正楷体_GBK" w:eastAsia="方正楷体_GBK" w:cs="方正楷体_GBK"/>
          <w:sz w:val="30"/>
          <w:szCs w:val="30"/>
        </w:rPr>
      </w:pPr>
    </w:p>
    <w:p w14:paraId="4550FEF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第三，圣道的牧师必须是守望者（以西结书3:17；希伯来书13:17）。他们的职责不仅是赢得并呼召人归向神，还要保守并保持那些已经蒙召的人在基督里。</w:t>
      </w:r>
    </w:p>
    <w:p w14:paraId="30840367">
      <w:pPr>
        <w:spacing w:line="276" w:lineRule="auto"/>
        <w:rPr>
          <w:rFonts w:hint="eastAsia" w:ascii="方正楷体_GBK" w:hAnsi="方正楷体_GBK" w:eastAsia="方正楷体_GBK" w:cs="方正楷体_GBK"/>
          <w:sz w:val="30"/>
          <w:szCs w:val="30"/>
        </w:rPr>
      </w:pPr>
    </w:p>
    <w:p w14:paraId="3CC11C9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here we see the condition of the church of Galatia and of all other visible churches upon earth, that they are subject to apostasy.</w:t>
      </w:r>
    </w:p>
    <w:p w14:paraId="465C03CB">
      <w:pPr>
        <w:spacing w:line="276" w:lineRule="auto"/>
        <w:rPr>
          <w:rFonts w:hint="eastAsia" w:ascii="方正楷体_GBK" w:hAnsi="方正楷体_GBK" w:eastAsia="方正楷体_GBK" w:cs="方正楷体_GBK"/>
          <w:sz w:val="30"/>
          <w:szCs w:val="30"/>
        </w:rPr>
      </w:pPr>
    </w:p>
    <w:p w14:paraId="2A45C55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第三，在此我们看到加拉太教会和地上所有其他有形教会的状况，即它们都容易叛教。</w:t>
      </w:r>
    </w:p>
    <w:p w14:paraId="140B12BD">
      <w:pPr>
        <w:spacing w:line="276" w:lineRule="auto"/>
        <w:rPr>
          <w:rFonts w:hint="eastAsia" w:ascii="方正楷体_GBK" w:hAnsi="方正楷体_GBK" w:eastAsia="方正楷体_GBK" w:cs="方正楷体_GBK"/>
          <w:sz w:val="30"/>
          <w:szCs w:val="30"/>
        </w:rPr>
      </w:pPr>
    </w:p>
    <w:p w14:paraId="7E0B62B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how can this be, considering true believers cannot fall away?</w:t>
      </w:r>
    </w:p>
    <w:p w14:paraId="0B32A0BC">
      <w:pPr>
        <w:spacing w:line="276" w:lineRule="auto"/>
        <w:rPr>
          <w:rFonts w:hint="eastAsia" w:ascii="方正楷体_GBK" w:hAnsi="方正楷体_GBK" w:eastAsia="方正楷体_GBK" w:cs="方正楷体_GBK"/>
          <w:sz w:val="30"/>
          <w:szCs w:val="30"/>
        </w:rPr>
      </w:pPr>
    </w:p>
    <w:p w14:paraId="0169B1F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可能有人会问，这怎么可能呢，考虑到真信徒不能堕落？</w:t>
      </w:r>
    </w:p>
    <w:p w14:paraId="69BB73B3">
      <w:pPr>
        <w:spacing w:line="276" w:lineRule="auto"/>
        <w:rPr>
          <w:rFonts w:hint="eastAsia" w:ascii="方正楷体_GBK" w:hAnsi="方正楷体_GBK" w:eastAsia="方正楷体_GBK" w:cs="方正楷体_GBK"/>
          <w:sz w:val="30"/>
          <w:szCs w:val="30"/>
        </w:rPr>
      </w:pPr>
    </w:p>
    <w:p w14:paraId="157EB63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the visible church on earth, there are four kinds of believers. The first are they which hear the word without zeal, and they are like the stony ground.</w:t>
      </w:r>
    </w:p>
    <w:p w14:paraId="0E2B7647">
      <w:pPr>
        <w:spacing w:line="276" w:lineRule="auto"/>
        <w:rPr>
          <w:rFonts w:hint="eastAsia" w:ascii="方正楷体_GBK" w:hAnsi="方正楷体_GBK" w:eastAsia="方正楷体_GBK" w:cs="方正楷体_GBK"/>
          <w:sz w:val="30"/>
          <w:szCs w:val="30"/>
        </w:rPr>
      </w:pPr>
    </w:p>
    <w:p w14:paraId="1436093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答：在地上的有形教会中，有四种信徒。第一种是那些无热心听道的人，他们像石头地。</w:t>
      </w:r>
    </w:p>
    <w:p w14:paraId="0A0D0E57">
      <w:pPr>
        <w:spacing w:line="276" w:lineRule="auto"/>
        <w:rPr>
          <w:rFonts w:hint="eastAsia" w:ascii="方正楷体_GBK" w:hAnsi="方正楷体_GBK" w:eastAsia="方正楷体_GBK" w:cs="方正楷体_GBK"/>
          <w:sz w:val="30"/>
          <w:szCs w:val="30"/>
        </w:rPr>
      </w:pPr>
    </w:p>
    <w:p w14:paraId="20F8C52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are they which hear, know, and approve the word.</w:t>
      </w:r>
    </w:p>
    <w:p w14:paraId="7DE2A54D">
      <w:pPr>
        <w:spacing w:line="276" w:lineRule="auto"/>
        <w:rPr>
          <w:rFonts w:hint="eastAsia" w:ascii="方正楷体_GBK" w:hAnsi="方正楷体_GBK" w:eastAsia="方正楷体_GBK" w:cs="方正楷体_GBK"/>
          <w:sz w:val="30"/>
          <w:szCs w:val="30"/>
        </w:rPr>
      </w:pPr>
    </w:p>
    <w:p w14:paraId="1D803C8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第二种是那些听、知道并赞同圣道的人。</w:t>
      </w:r>
    </w:p>
    <w:p w14:paraId="58C58EE2">
      <w:pPr>
        <w:spacing w:line="276" w:lineRule="auto"/>
        <w:rPr>
          <w:rFonts w:hint="eastAsia" w:ascii="方正楷体_GBK" w:hAnsi="方正楷体_GBK" w:eastAsia="方正楷体_GBK" w:cs="方正楷体_GBK"/>
          <w:sz w:val="30"/>
          <w:szCs w:val="30"/>
        </w:rPr>
      </w:pPr>
    </w:p>
    <w:p w14:paraId="3EE2294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are they which hear, know, and approve the word, and have a taste of the power thereof, and accordingly yield some outward obedience.</w:t>
      </w:r>
    </w:p>
    <w:p w14:paraId="50D41784">
      <w:pPr>
        <w:spacing w:line="276" w:lineRule="auto"/>
        <w:rPr>
          <w:rFonts w:hint="eastAsia" w:ascii="方正楷体_GBK" w:hAnsi="方正楷体_GBK" w:eastAsia="方正楷体_GBK" w:cs="方正楷体_GBK"/>
          <w:sz w:val="30"/>
          <w:szCs w:val="30"/>
        </w:rPr>
      </w:pPr>
    </w:p>
    <w:p w14:paraId="1560F97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第三种是那些听、知道并赞同圣道，尝到其能力，并因此在外表上有一些顺服的人。</w:t>
      </w:r>
    </w:p>
    <w:p w14:paraId="433F2D5C">
      <w:pPr>
        <w:spacing w:line="276" w:lineRule="auto"/>
        <w:rPr>
          <w:rFonts w:hint="eastAsia" w:ascii="方正楷体_GBK" w:hAnsi="方正楷体_GBK" w:eastAsia="方正楷体_GBK" w:cs="方正楷体_GBK"/>
          <w:sz w:val="30"/>
          <w:szCs w:val="30"/>
        </w:rPr>
      </w:pPr>
    </w:p>
    <w:p w14:paraId="2D3B4081">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are they which hear, know, approve, and keep the word, in that they believe it, and are turned into the obedience of it.</w:t>
      </w:r>
    </w:p>
    <w:p w14:paraId="6FAF78E4">
      <w:pPr>
        <w:spacing w:line="276" w:lineRule="auto"/>
        <w:rPr>
          <w:rFonts w:hint="eastAsia" w:ascii="方正楷体_GBK" w:hAnsi="方正楷体_GBK" w:eastAsia="方正楷体_GBK" w:cs="方正楷体_GBK"/>
          <w:sz w:val="30"/>
          <w:szCs w:val="30"/>
        </w:rPr>
      </w:pPr>
    </w:p>
    <w:p w14:paraId="27214BF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第四种是那些听、知道、赞同并持守圣道，因为他们相信它，并转向顺服它的人。</w:t>
      </w:r>
    </w:p>
    <w:p w14:paraId="2E268D37">
      <w:pPr>
        <w:spacing w:line="276" w:lineRule="auto"/>
        <w:rPr>
          <w:rFonts w:hint="eastAsia" w:ascii="方正楷体_GBK" w:hAnsi="方正楷体_GBK" w:eastAsia="方正楷体_GBK" w:cs="方正楷体_GBK"/>
          <w:sz w:val="30"/>
          <w:szCs w:val="30"/>
        </w:rPr>
      </w:pPr>
    </w:p>
    <w:p w14:paraId="619EA27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three first may fall quite away; the fourth cannot. And by this means it comes to pass that visible churches upon earth may fall away, because of them that profess the faith, three to one may utterly fall away.</w:t>
      </w:r>
    </w:p>
    <w:p w14:paraId="3B113643">
      <w:pPr>
        <w:spacing w:line="276" w:lineRule="auto"/>
        <w:rPr>
          <w:rFonts w:hint="eastAsia" w:ascii="方正楷体_GBK" w:hAnsi="方正楷体_GBK" w:eastAsia="方正楷体_GBK" w:cs="方正楷体_GBK"/>
          <w:sz w:val="30"/>
          <w:szCs w:val="30"/>
        </w:rPr>
      </w:pPr>
    </w:p>
    <w:p w14:paraId="3DFE022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前三种可能完全堕落；第四种则不能。通过这种方式，地上的有形教会可能堕落，因为在那些宣称有信仰的人中，有三比一的人可能完全堕落。</w:t>
      </w:r>
    </w:p>
    <w:p w14:paraId="3FFAADF1">
      <w:pPr>
        <w:spacing w:line="276" w:lineRule="auto"/>
        <w:rPr>
          <w:rFonts w:hint="eastAsia" w:ascii="方正楷体_GBK" w:hAnsi="方正楷体_GBK" w:eastAsia="方正楷体_GBK" w:cs="方正楷体_GBK"/>
          <w:sz w:val="30"/>
          <w:szCs w:val="30"/>
        </w:rPr>
      </w:pPr>
    </w:p>
    <w:p w14:paraId="3B7E1B7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This must teach us that are members of the visible church to fear and to suspect ourselves and not to content ourselves because we have some good things in us.</w:t>
      </w:r>
    </w:p>
    <w:p w14:paraId="5E625727">
      <w:pPr>
        <w:spacing w:line="276" w:lineRule="auto"/>
        <w:rPr>
          <w:rFonts w:hint="eastAsia" w:ascii="方正楷体_GBK" w:hAnsi="方正楷体_GBK" w:eastAsia="方正楷体_GBK" w:cs="方正楷体_GBK"/>
          <w:sz w:val="30"/>
          <w:szCs w:val="30"/>
        </w:rPr>
      </w:pPr>
    </w:p>
    <w:p w14:paraId="6C9042DA">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应用。这必须教导我们这些有形教会的成员要敬畏和怀疑自己，不要因为我们里面有一些好东西就自满。</w:t>
      </w:r>
    </w:p>
    <w:p w14:paraId="4C7308EF">
      <w:pPr>
        <w:spacing w:line="276" w:lineRule="auto"/>
        <w:rPr>
          <w:rFonts w:hint="eastAsia" w:ascii="方正楷体_GBK" w:hAnsi="方正楷体_GBK" w:eastAsia="方正楷体_GBK" w:cs="方正楷体_GBK"/>
          <w:sz w:val="30"/>
          <w:szCs w:val="30"/>
        </w:rPr>
      </w:pPr>
    </w:p>
    <w:p w14:paraId="1ED842DA">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must labor to be "sealed up to the day of our redemption," and to "lay up a good foundation against the time to come" (1 Tim. 6:19).</w:t>
      </w:r>
    </w:p>
    <w:p w14:paraId="39D432CF">
      <w:pPr>
        <w:spacing w:line="276" w:lineRule="auto"/>
        <w:rPr>
          <w:rFonts w:hint="eastAsia" w:ascii="方正楷体_GBK" w:hAnsi="方正楷体_GBK" w:eastAsia="方正楷体_GBK" w:cs="方正楷体_GBK"/>
          <w:sz w:val="30"/>
          <w:szCs w:val="30"/>
        </w:rPr>
      </w:pPr>
    </w:p>
    <w:p w14:paraId="555FB232">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而是我们必须努力"被印证直到我们救赎的日子"，并"为将来奠定美好的根基"（提摩太前书6:19）。</w:t>
      </w:r>
    </w:p>
    <w:p w14:paraId="69FF93B3">
      <w:pPr>
        <w:spacing w:line="276" w:lineRule="auto"/>
        <w:rPr>
          <w:rFonts w:hint="eastAsia" w:ascii="方正楷体_GBK" w:hAnsi="方正楷体_GBK" w:eastAsia="方正楷体_GBK" w:cs="方正楷体_GBK"/>
          <w:sz w:val="30"/>
          <w:szCs w:val="30"/>
        </w:rPr>
      </w:pPr>
    </w:p>
    <w:p w14:paraId="3158FB9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seeking to have in us such good things as are proper to the elect, as unfeigned faith in Christ and conversion to God from all our sins.</w:t>
      </w:r>
    </w:p>
    <w:p w14:paraId="056C9700">
      <w:pPr>
        <w:spacing w:line="276" w:lineRule="auto"/>
        <w:rPr>
          <w:rFonts w:hint="eastAsia" w:ascii="方正楷体_GBK" w:hAnsi="方正楷体_GBK" w:eastAsia="方正楷体_GBK" w:cs="方正楷体_GBK"/>
          <w:sz w:val="30"/>
          <w:szCs w:val="30"/>
        </w:rPr>
      </w:pPr>
    </w:p>
    <w:p w14:paraId="25DCDE1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通过寻求在我们里面有那些适合蒙拣选者的美好品质，如对基督的无伪信心和从我们所有的罪中归向神。</w:t>
      </w:r>
    </w:p>
    <w:p w14:paraId="41BFFD5B">
      <w:pPr>
        <w:spacing w:line="276" w:lineRule="auto"/>
        <w:rPr>
          <w:rFonts w:hint="eastAsia" w:ascii="方正楷体_GBK" w:hAnsi="方正楷体_GBK" w:eastAsia="方正楷体_GBK" w:cs="方正楷体_GBK"/>
          <w:sz w:val="30"/>
          <w:szCs w:val="30"/>
        </w:rPr>
      </w:pPr>
    </w:p>
    <w:p w14:paraId="2F8B77F1">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how Paul's labor should be in vain?</w:t>
      </w:r>
    </w:p>
    <w:p w14:paraId="35A9530A">
      <w:pPr>
        <w:spacing w:line="276" w:lineRule="auto"/>
        <w:rPr>
          <w:rFonts w:hint="eastAsia" w:ascii="方正楷体_GBK" w:hAnsi="方正楷体_GBK" w:eastAsia="方正楷体_GBK" w:cs="方正楷体_GBK"/>
          <w:sz w:val="30"/>
          <w:szCs w:val="30"/>
        </w:rPr>
      </w:pPr>
    </w:p>
    <w:p w14:paraId="0A59E48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可能有人会问，保罗的劳苦怎么会是徒然的呢？</w:t>
      </w:r>
    </w:p>
    <w:p w14:paraId="1B7CD07B">
      <w:pPr>
        <w:spacing w:line="276" w:lineRule="auto"/>
        <w:rPr>
          <w:rFonts w:hint="eastAsia" w:ascii="方正楷体_GBK" w:hAnsi="方正楷体_GBK" w:eastAsia="方正楷体_GBK" w:cs="方正楷体_GBK"/>
          <w:sz w:val="30"/>
          <w:szCs w:val="30"/>
        </w:rPr>
      </w:pPr>
    </w:p>
    <w:p w14:paraId="0BF6352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was in vain in respect of his own desire and affection to save all the Galatians. Secondly, it was in vain in respect of the whole body of that church, whereof many were hypocrites.</w:t>
      </w:r>
    </w:p>
    <w:p w14:paraId="3B8D1EF9">
      <w:pPr>
        <w:spacing w:line="276" w:lineRule="auto"/>
        <w:rPr>
          <w:rFonts w:hint="eastAsia" w:ascii="方正楷体_GBK" w:hAnsi="方正楷体_GBK" w:eastAsia="方正楷体_GBK" w:cs="方正楷体_GBK"/>
          <w:sz w:val="30"/>
          <w:szCs w:val="30"/>
        </w:rPr>
      </w:pPr>
    </w:p>
    <w:p w14:paraId="0F57508E">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答：就他自己拯救所有加拉太人的渴望和情感而言，这是徒然的。其次，就那个教会的整体而言，其中许多人是伪君子，这也是徒然的。</w:t>
      </w:r>
    </w:p>
    <w:p w14:paraId="42FFCCFD">
      <w:pPr>
        <w:spacing w:line="276" w:lineRule="auto"/>
        <w:rPr>
          <w:rFonts w:hint="eastAsia" w:ascii="方正楷体_GBK" w:hAnsi="方正楷体_GBK" w:eastAsia="方正楷体_GBK" w:cs="方正楷体_GBK"/>
          <w:sz w:val="30"/>
          <w:szCs w:val="30"/>
        </w:rPr>
      </w:pPr>
    </w:p>
    <w:p w14:paraId="15B74BB1">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not in vain in respect of the elect, nor in respect of the counsel of God (Isa. 55:11).</w:t>
      </w:r>
    </w:p>
    <w:p w14:paraId="29C259D4">
      <w:pPr>
        <w:spacing w:line="276" w:lineRule="auto"/>
        <w:rPr>
          <w:rFonts w:hint="eastAsia" w:ascii="方正楷体_GBK" w:hAnsi="方正楷体_GBK" w:eastAsia="方正楷体_GBK" w:cs="方正楷体_GBK"/>
          <w:sz w:val="30"/>
          <w:szCs w:val="30"/>
        </w:rPr>
      </w:pPr>
    </w:p>
    <w:p w14:paraId="42CF600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就蒙拣选的人而言，就神的旨意而言（以赛亚书55:11），这并非徒然。</w:t>
      </w:r>
    </w:p>
    <w:p w14:paraId="0D02F5A4">
      <w:pPr>
        <w:spacing w:line="276" w:lineRule="auto"/>
        <w:rPr>
          <w:rFonts w:hint="eastAsia" w:ascii="方正楷体_GBK" w:hAnsi="方正楷体_GBK" w:eastAsia="方正楷体_GBK" w:cs="方正楷体_GBK"/>
          <w:sz w:val="30"/>
          <w:szCs w:val="30"/>
        </w:rPr>
      </w:pPr>
    </w:p>
    <w:p w14:paraId="1244C0E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demanded, what must be done when the labors of our callings are in vain?</w:t>
      </w:r>
    </w:p>
    <w:p w14:paraId="058C12C1">
      <w:pPr>
        <w:spacing w:line="276" w:lineRule="auto"/>
        <w:rPr>
          <w:rFonts w:hint="eastAsia" w:ascii="方正楷体_GBK" w:hAnsi="方正楷体_GBK" w:eastAsia="方正楷体_GBK" w:cs="方正楷体_GBK"/>
          <w:sz w:val="30"/>
          <w:szCs w:val="30"/>
        </w:rPr>
      </w:pPr>
    </w:p>
    <w:p w14:paraId="07A176C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再者，可能有人会问，当我们职业的劳苦变得徒然时，应该怎么办？</w:t>
      </w:r>
    </w:p>
    <w:p w14:paraId="6F3776BD">
      <w:pPr>
        <w:spacing w:line="276" w:lineRule="auto"/>
        <w:rPr>
          <w:rFonts w:hint="eastAsia" w:ascii="方正楷体_GBK" w:hAnsi="方正楷体_GBK" w:eastAsia="方正楷体_GBK" w:cs="方正楷体_GBK"/>
          <w:sz w:val="30"/>
          <w:szCs w:val="30"/>
        </w:rPr>
      </w:pPr>
    </w:p>
    <w:p w14:paraId="764C899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We must follow the calling and commandment of God, whether we have good success or no, and whatsoever come of it.</w:t>
      </w:r>
    </w:p>
    <w:p w14:paraId="58F9E9E7">
      <w:pPr>
        <w:spacing w:line="276" w:lineRule="auto"/>
        <w:rPr>
          <w:rFonts w:hint="eastAsia" w:ascii="方正楷体_GBK" w:hAnsi="方正楷体_GBK" w:eastAsia="方正楷体_GBK" w:cs="方正楷体_GBK"/>
          <w:sz w:val="30"/>
          <w:szCs w:val="30"/>
        </w:rPr>
      </w:pPr>
    </w:p>
    <w:p w14:paraId="3C5CED4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答：无论我们是否成功，无论结果如何，我们都必须遵循神的呼召和诫命。</w:t>
      </w:r>
    </w:p>
    <w:p w14:paraId="6EB2AA42">
      <w:pPr>
        <w:spacing w:line="276" w:lineRule="auto"/>
        <w:rPr>
          <w:rFonts w:hint="eastAsia" w:ascii="方正楷体_GBK" w:hAnsi="方正楷体_GBK" w:eastAsia="方正楷体_GBK" w:cs="方正楷体_GBK"/>
          <w:sz w:val="30"/>
          <w:szCs w:val="30"/>
        </w:rPr>
      </w:pPr>
    </w:p>
    <w:p w14:paraId="7F79D54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fears lest his labor is in vain, and yet he still labors. When Peter had labored all night and caught nothing, he says at the commandment of Christ, "In thy word will I cast out my net" (Luke 5).</w:t>
      </w:r>
    </w:p>
    <w:p w14:paraId="5E8D6FB0">
      <w:pPr>
        <w:spacing w:line="276" w:lineRule="auto"/>
        <w:rPr>
          <w:rFonts w:hint="eastAsia" w:ascii="方正楷体_GBK" w:hAnsi="方正楷体_GBK" w:eastAsia="方正楷体_GBK" w:cs="方正楷体_GBK"/>
          <w:sz w:val="30"/>
          <w:szCs w:val="30"/>
        </w:rPr>
      </w:pPr>
    </w:p>
    <w:p w14:paraId="6A8395B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保罗害怕他的劳苦是徒然的，但他仍然劳苦。当彼得整夜劳力却一无所获时，他在基督的命令下说："依从祢的话，我就下网"（路加福音5章）。</w:t>
      </w:r>
    </w:p>
    <w:p w14:paraId="02975620">
      <w:pPr>
        <w:spacing w:line="276" w:lineRule="auto"/>
        <w:rPr>
          <w:rFonts w:hint="eastAsia" w:ascii="方正楷体_GBK" w:hAnsi="方正楷体_GBK" w:eastAsia="方正楷体_GBK" w:cs="方正楷体_GBK"/>
          <w:sz w:val="30"/>
          <w:szCs w:val="30"/>
        </w:rPr>
      </w:pPr>
    </w:p>
    <w:p w14:paraId="428533A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to do (whatsoever follows) is true wisdom and the fear of God. For it must suffice us that the work we take in hand is pleasing unto God.</w:t>
      </w:r>
    </w:p>
    <w:p w14:paraId="7DB4F93D">
      <w:pPr>
        <w:spacing w:line="276" w:lineRule="auto"/>
        <w:rPr>
          <w:rFonts w:hint="eastAsia" w:ascii="方正楷体_GBK" w:hAnsi="方正楷体_GBK" w:eastAsia="方正楷体_GBK" w:cs="方正楷体_GBK"/>
          <w:sz w:val="30"/>
          <w:szCs w:val="30"/>
        </w:rPr>
      </w:pPr>
    </w:p>
    <w:p w14:paraId="7A1B2661">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这样做（无论后果如何）是真正的智慧和对神的敬畏。因为我们所从事的工作是神所喜悦的，这应该使我们满足。</w:t>
      </w:r>
    </w:p>
    <w:p w14:paraId="68554853">
      <w:pPr>
        <w:spacing w:line="276" w:lineRule="auto"/>
        <w:rPr>
          <w:rFonts w:hint="eastAsia" w:ascii="方正楷体_GBK" w:hAnsi="方正楷体_GBK" w:eastAsia="方正楷体_GBK" w:cs="方正楷体_GBK"/>
          <w:sz w:val="30"/>
          <w:szCs w:val="30"/>
        </w:rPr>
      </w:pPr>
    </w:p>
    <w:p w14:paraId="31920A32">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it be in vain in respect of men, it is not so before God (Isa. 49:4; 2 Cor. 2:17).</w:t>
      </w:r>
    </w:p>
    <w:p w14:paraId="65EDE3D0">
      <w:pPr>
        <w:spacing w:line="276" w:lineRule="auto"/>
        <w:rPr>
          <w:rFonts w:hint="eastAsia" w:ascii="方正楷体_GBK" w:hAnsi="方正楷体_GBK" w:eastAsia="方正楷体_GBK" w:cs="方正楷体_GBK"/>
          <w:sz w:val="30"/>
          <w:szCs w:val="30"/>
        </w:rPr>
      </w:pPr>
    </w:p>
    <w:p w14:paraId="19C18C2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虽然对人来说是徒然的，但在神面前并非如此（以赛亚书49:4；哥林多后书2:17）。</w:t>
      </w:r>
    </w:p>
    <w:p w14:paraId="476BB519">
      <w:pPr>
        <w:spacing w:line="276" w:lineRule="auto"/>
        <w:rPr>
          <w:rFonts w:hint="eastAsia" w:ascii="方正楷体_GBK" w:hAnsi="方正楷体_GBK" w:eastAsia="方正楷体_GBK" w:cs="方正楷体_GBK"/>
          <w:sz w:val="30"/>
          <w:szCs w:val="30"/>
        </w:rPr>
      </w:pPr>
    </w:p>
    <w:p w14:paraId="4D81D1A8">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every man remember in his place and calling for the establishing of his mind against all events.</w:t>
      </w:r>
    </w:p>
    <w:p w14:paraId="3E6A0A42">
      <w:pPr>
        <w:spacing w:line="276" w:lineRule="auto"/>
        <w:rPr>
          <w:rFonts w:hint="eastAsia" w:ascii="方正楷体_GBK" w:hAnsi="方正楷体_GBK" w:eastAsia="方正楷体_GBK" w:cs="方正楷体_GBK"/>
          <w:sz w:val="30"/>
          <w:szCs w:val="30"/>
        </w:rPr>
      </w:pPr>
    </w:p>
    <w:p w14:paraId="1FF73BAC">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每个人都必须在自己的地位和呼召中记住这一点，以坚固自己的心思，不管发生什么事。</w:t>
      </w:r>
    </w:p>
    <w:p w14:paraId="0E6007F2">
      <w:pPr>
        <w:spacing w:line="276" w:lineRule="auto"/>
        <w:rPr>
          <w:rFonts w:hint="eastAsia" w:ascii="方正楷体_GBK" w:hAnsi="方正楷体_GBK" w:eastAsia="方正楷体_GBK" w:cs="方正楷体_GBK"/>
          <w:sz w:val="30"/>
          <w:szCs w:val="30"/>
        </w:rPr>
      </w:pPr>
    </w:p>
    <w:p w14:paraId="43980D4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12 Be you as I, for I am even as you: I beseech you brethren: ye have not hurt me at all.</w:t>
      </w:r>
    </w:p>
    <w:p w14:paraId="186E61B0">
      <w:pPr>
        <w:spacing w:line="276" w:lineRule="auto"/>
        <w:rPr>
          <w:rFonts w:hint="eastAsia" w:ascii="方正楷体_GBK" w:hAnsi="方正楷体_GBK" w:eastAsia="方正楷体_GBK" w:cs="方正楷体_GBK"/>
          <w:sz w:val="30"/>
          <w:szCs w:val="30"/>
        </w:rPr>
      </w:pPr>
    </w:p>
    <w:p w14:paraId="3418E0AC">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12 弟兄们，我求你们要像我一样，因为我也像你们一样。你们一点没有害我。</w:t>
      </w:r>
    </w:p>
    <w:p w14:paraId="2B2F6F79">
      <w:pPr>
        <w:spacing w:line="276" w:lineRule="auto"/>
        <w:rPr>
          <w:rFonts w:hint="eastAsia" w:ascii="方正楷体_GBK" w:hAnsi="方正楷体_GBK" w:eastAsia="方正楷体_GBK" w:cs="方正楷体_GBK"/>
          <w:sz w:val="30"/>
          <w:szCs w:val="30"/>
        </w:rPr>
      </w:pPr>
    </w:p>
    <w:p w14:paraId="1DEF8C3A">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in this verse to the sixteenth verse are an answer to an objection. The objection is this. We see now by these reproofs that Paul has changed his mind toward us, and that he has turned his love into hatred.</w:t>
      </w:r>
    </w:p>
    <w:p w14:paraId="52ECBD28">
      <w:pPr>
        <w:spacing w:line="276" w:lineRule="auto"/>
        <w:rPr>
          <w:rFonts w:hint="eastAsia" w:ascii="方正楷体_GBK" w:hAnsi="方正楷体_GBK" w:eastAsia="方正楷体_GBK" w:cs="方正楷体_GBK"/>
          <w:sz w:val="30"/>
          <w:szCs w:val="30"/>
        </w:rPr>
      </w:pPr>
    </w:p>
    <w:p w14:paraId="393152B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这节经文到第十六节的话是对一个反对意见的回答。反对意见是这样的：我们现在从这些责备中看到保罗已经改变了他对我们的心意，他已经将他的爱转为恨。</w:t>
      </w:r>
    </w:p>
    <w:p w14:paraId="326042AC">
      <w:pPr>
        <w:spacing w:line="276" w:lineRule="auto"/>
        <w:rPr>
          <w:rFonts w:hint="eastAsia" w:ascii="方正楷体_GBK" w:hAnsi="方正楷体_GBK" w:eastAsia="方正楷体_GBK" w:cs="方正楷体_GBK"/>
          <w:sz w:val="30"/>
          <w:szCs w:val="30"/>
        </w:rPr>
      </w:pPr>
    </w:p>
    <w:p w14:paraId="290322E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answer is, "Be as I; I am as you." The speech is very effectual and significant, and it is like the common proverb, Amicus, alter ego, alter idem, that is, "A man's friend is all one with himself."</w:t>
      </w:r>
    </w:p>
    <w:p w14:paraId="69EE6D3C">
      <w:pPr>
        <w:spacing w:line="276" w:lineRule="auto"/>
        <w:rPr>
          <w:rFonts w:hint="eastAsia" w:ascii="方正楷体_GBK" w:hAnsi="方正楷体_GBK" w:eastAsia="方正楷体_GBK" w:cs="方正楷体_GBK"/>
          <w:sz w:val="30"/>
          <w:szCs w:val="30"/>
        </w:rPr>
      </w:pPr>
    </w:p>
    <w:p w14:paraId="2689689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回答是，"你们要像我；我像你们"。这话非常有效和有意义，就像常见的谚语，"朋友如己，如同一体"，即"一个人的朋友与他自己是一体的"。</w:t>
      </w:r>
    </w:p>
    <w:p w14:paraId="38789E2D">
      <w:pPr>
        <w:spacing w:line="276" w:lineRule="auto"/>
        <w:rPr>
          <w:rFonts w:hint="eastAsia" w:ascii="方正楷体_GBK" w:hAnsi="方正楷体_GBK" w:eastAsia="方正楷体_GBK" w:cs="方正楷体_GBK"/>
          <w:sz w:val="30"/>
          <w:szCs w:val="30"/>
        </w:rPr>
      </w:pPr>
    </w:p>
    <w:p w14:paraId="3EEB27F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sense of the words is, "Be as I"—look that your minds be not estranged from me, but tender me even as your own selves. For I Paul am the same that ever I was; I respect and tender you even as mine own self.</w:t>
      </w:r>
    </w:p>
    <w:p w14:paraId="72F46C56">
      <w:pPr>
        <w:spacing w:line="276" w:lineRule="auto"/>
        <w:rPr>
          <w:rFonts w:hint="eastAsia" w:ascii="方正楷体_GBK" w:hAnsi="方正楷体_GBK" w:eastAsia="方正楷体_GBK" w:cs="方正楷体_GBK"/>
          <w:sz w:val="30"/>
          <w:szCs w:val="30"/>
        </w:rPr>
      </w:pPr>
    </w:p>
    <w:p w14:paraId="7167C08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这些话的意思是，"要像我"——看到你们的心思不要与我疏远，而是关爱我如同你们自己。因为我保罗仍然是从前的我；我尊重和关爱你们如同我自己。</w:t>
      </w:r>
    </w:p>
    <w:p w14:paraId="53DF0253">
      <w:pPr>
        <w:spacing w:line="276" w:lineRule="auto"/>
        <w:rPr>
          <w:rFonts w:hint="eastAsia" w:ascii="方正楷体_GBK" w:hAnsi="方正楷体_GBK" w:eastAsia="方正楷体_GBK" w:cs="方正楷体_GBK"/>
          <w:sz w:val="30"/>
          <w:szCs w:val="30"/>
        </w:rPr>
      </w:pPr>
    </w:p>
    <w:p w14:paraId="15F7A67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lest the Galatians should say, "See you not how Paul commands imperiously, 'Be you as I'?" therefore he adds, "I beseech you brethren," I command you not.</w:t>
      </w:r>
    </w:p>
    <w:p w14:paraId="70C01754">
      <w:pPr>
        <w:spacing w:line="276" w:lineRule="auto"/>
        <w:rPr>
          <w:rFonts w:hint="eastAsia" w:ascii="方正楷体_GBK" w:hAnsi="方正楷体_GBK" w:eastAsia="方正楷体_GBK" w:cs="方正楷体_GBK"/>
          <w:sz w:val="30"/>
          <w:szCs w:val="30"/>
        </w:rPr>
      </w:pPr>
    </w:p>
    <w:p w14:paraId="53245BD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为免加拉太人说："看你们不见保罗多么专横地命令，'你们要像我'？"因此他加上，"我求你们弟兄们，"我不是命令你们。</w:t>
      </w:r>
    </w:p>
    <w:p w14:paraId="38BEFCC4">
      <w:pPr>
        <w:spacing w:line="276" w:lineRule="auto"/>
        <w:rPr>
          <w:rFonts w:hint="eastAsia" w:ascii="方正楷体_GBK" w:hAnsi="方正楷体_GBK" w:eastAsia="方正楷体_GBK" w:cs="方正楷体_GBK"/>
          <w:sz w:val="30"/>
          <w:szCs w:val="30"/>
        </w:rPr>
      </w:pPr>
    </w:p>
    <w:p w14:paraId="64756E1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next words he adds a reason of his answer, thus. Hatred presupposes a hurt or wrong to be done. You have done me no hurt or wrong. Therefore you may not think that I hate you.</w:t>
      </w:r>
    </w:p>
    <w:p w14:paraId="488F6557">
      <w:pPr>
        <w:spacing w:line="276" w:lineRule="auto"/>
        <w:rPr>
          <w:rFonts w:hint="eastAsia" w:ascii="方正楷体_GBK" w:hAnsi="方正楷体_GBK" w:eastAsia="方正楷体_GBK" w:cs="方正楷体_GBK"/>
          <w:sz w:val="30"/>
          <w:szCs w:val="30"/>
        </w:rPr>
      </w:pPr>
    </w:p>
    <w:p w14:paraId="27905EC8">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在接下来的话中，他这样加上他回答的理由。恨首先假定有所伤害或冤屈。你们没有伤害或冤屈我。因此你们不可认为我恨你们。</w:t>
      </w:r>
    </w:p>
    <w:p w14:paraId="4BC2215B">
      <w:pPr>
        <w:spacing w:line="276" w:lineRule="auto"/>
        <w:rPr>
          <w:rFonts w:hint="eastAsia" w:ascii="方正楷体_GBK" w:hAnsi="方正楷体_GBK" w:eastAsia="方正楷体_GBK" w:cs="方正楷体_GBK"/>
          <w:sz w:val="30"/>
          <w:szCs w:val="30"/>
        </w:rPr>
      </w:pPr>
    </w:p>
    <w:p w14:paraId="68E066FC">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"Be as I, I am as you," we learn that there must be a special and mutual love between the teachers and the people.</w:t>
      </w:r>
    </w:p>
    <w:p w14:paraId="542A06E9">
      <w:pPr>
        <w:spacing w:line="276" w:lineRule="auto"/>
        <w:rPr>
          <w:rFonts w:hint="eastAsia" w:ascii="方正楷体_GBK" w:hAnsi="方正楷体_GBK" w:eastAsia="方正楷体_GBK" w:cs="方正楷体_GBK"/>
          <w:sz w:val="30"/>
          <w:szCs w:val="30"/>
        </w:rPr>
      </w:pPr>
    </w:p>
    <w:p w14:paraId="7FF9E16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当保罗说，"你们要像我，我像你们"时，我们学到必须在教师和人民之间有一种特殊的相互的爱。</w:t>
      </w:r>
    </w:p>
    <w:p w14:paraId="5F1F08C1">
      <w:pPr>
        <w:spacing w:line="276" w:lineRule="auto"/>
        <w:rPr>
          <w:rFonts w:hint="eastAsia" w:ascii="方正楷体_GBK" w:hAnsi="方正楷体_GBK" w:eastAsia="方正楷体_GBK" w:cs="方正楷体_GBK"/>
          <w:sz w:val="30"/>
          <w:szCs w:val="30"/>
        </w:rPr>
      </w:pPr>
    </w:p>
    <w:p w14:paraId="77AB851E">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that he did "enlarge his heart for the Corinthians," and he requires the like of them (2 Cor. 6:11, 13).</w:t>
      </w:r>
    </w:p>
    <w:p w14:paraId="19FE3610">
      <w:pPr>
        <w:spacing w:line="276" w:lineRule="auto"/>
        <w:rPr>
          <w:rFonts w:hint="eastAsia" w:ascii="方正楷体_GBK" w:hAnsi="方正楷体_GBK" w:eastAsia="方正楷体_GBK" w:cs="方正楷体_GBK"/>
          <w:sz w:val="30"/>
          <w:szCs w:val="30"/>
        </w:rPr>
      </w:pPr>
    </w:p>
    <w:p w14:paraId="7320FD0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保罗说他"向哥林多人敞开了心怀"，并要求他们也如此对待他（哥林多后书6:11, 13）。</w:t>
      </w:r>
    </w:p>
    <w:p w14:paraId="77E1B08E">
      <w:pPr>
        <w:spacing w:line="276" w:lineRule="auto"/>
        <w:rPr>
          <w:rFonts w:hint="eastAsia" w:ascii="方正楷体_GBK" w:hAnsi="方正楷体_GBK" w:eastAsia="方正楷体_GBK" w:cs="方正楷体_GBK"/>
          <w:sz w:val="30"/>
          <w:szCs w:val="30"/>
        </w:rPr>
      </w:pPr>
    </w:p>
    <w:p w14:paraId="61B812D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Teachers must show their love by tendering the salvation of the people by all means, even as their own souls.</w:t>
      </w:r>
    </w:p>
    <w:p w14:paraId="3ADE7031">
      <w:pPr>
        <w:spacing w:line="276" w:lineRule="auto"/>
        <w:rPr>
          <w:rFonts w:hint="eastAsia" w:ascii="方正楷体_GBK" w:hAnsi="方正楷体_GBK" w:eastAsia="方正楷体_GBK" w:cs="方正楷体_GBK"/>
          <w:sz w:val="30"/>
          <w:szCs w:val="30"/>
        </w:rPr>
      </w:pPr>
    </w:p>
    <w:p w14:paraId="4A7F22D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教师必须通过关爱人民的救恩显示他们的爱，用尽一切办法，如同对待他们自己的灵魂。</w:t>
      </w:r>
    </w:p>
    <w:p w14:paraId="0C01A171">
      <w:pPr>
        <w:spacing w:line="276" w:lineRule="auto"/>
        <w:rPr>
          <w:rFonts w:hint="eastAsia" w:ascii="方正楷体_GBK" w:hAnsi="方正楷体_GBK" w:eastAsia="方正楷体_GBK" w:cs="方正楷体_GBK"/>
          <w:sz w:val="30"/>
          <w:szCs w:val="30"/>
        </w:rPr>
      </w:pPr>
    </w:p>
    <w:p w14:paraId="552029DC">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could have found in his heart to have been accursed for his countrymen the Jews (Rom. 9:3). He desired that he might be offered up as a drink offering upon the sacrifice of the faith of the Philippians (Phil. 2:17).</w:t>
      </w:r>
    </w:p>
    <w:p w14:paraId="7F8D4CBE">
      <w:pPr>
        <w:spacing w:line="276" w:lineRule="auto"/>
        <w:rPr>
          <w:rFonts w:hint="eastAsia" w:ascii="方正楷体_GBK" w:hAnsi="方正楷体_GBK" w:eastAsia="方正楷体_GBK" w:cs="方正楷体_GBK"/>
          <w:sz w:val="30"/>
          <w:szCs w:val="30"/>
        </w:rPr>
      </w:pPr>
    </w:p>
    <w:p w14:paraId="47F2E59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保罗愿意为他的同胞犹太人被咒诅（罗马书9:3）。他愿意被浇奠在腓立比人信心的祭物上（腓立比书2:17）。</w:t>
      </w:r>
    </w:p>
    <w:p w14:paraId="7EDEC110">
      <w:pPr>
        <w:spacing w:line="276" w:lineRule="auto"/>
        <w:rPr>
          <w:rFonts w:hint="eastAsia" w:ascii="方正楷体_GBK" w:hAnsi="方正楷体_GBK" w:eastAsia="方正楷体_GBK" w:cs="方正楷体_GBK"/>
          <w:sz w:val="30"/>
          <w:szCs w:val="30"/>
        </w:rPr>
      </w:pPr>
    </w:p>
    <w:p w14:paraId="7ED91BCA">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Israelites had sinned, Moses stands in the breach, as it were in the face of the cannon, between the wrath of God and them by his prayer to stay the judgment of God (Ps. 106:23).</w:t>
      </w:r>
    </w:p>
    <w:p w14:paraId="35C846FC">
      <w:pPr>
        <w:spacing w:line="276" w:lineRule="auto"/>
        <w:rPr>
          <w:rFonts w:hint="eastAsia" w:ascii="方正楷体_GBK" w:hAnsi="方正楷体_GBK" w:eastAsia="方正楷体_GBK" w:cs="方正楷体_GBK"/>
          <w:sz w:val="30"/>
          <w:szCs w:val="30"/>
        </w:rPr>
      </w:pPr>
    </w:p>
    <w:p w14:paraId="0716B6A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当以色列人犯罪时，摩西站在破口处，仿佛站在炮口前，藉着他的祷告站在神的忿怒和他们之间，阻止神的审判（诗篇106:23）。</w:t>
      </w:r>
    </w:p>
    <w:p w14:paraId="19B5A2DE">
      <w:pPr>
        <w:spacing w:line="276" w:lineRule="auto"/>
        <w:rPr>
          <w:rFonts w:hint="eastAsia" w:ascii="方正楷体_GBK" w:hAnsi="方正楷体_GBK" w:eastAsia="方正楷体_GBK" w:cs="方正楷体_GBK"/>
          <w:sz w:val="30"/>
          <w:szCs w:val="30"/>
        </w:rPr>
      </w:pPr>
    </w:p>
    <w:p w14:paraId="3801551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people must show their love to their teachers, first, by praying for them, as for themselves (Rom. 15:30).</w:t>
      </w:r>
    </w:p>
    <w:p w14:paraId="2C7E5AEF">
      <w:pPr>
        <w:spacing w:line="276" w:lineRule="auto"/>
        <w:rPr>
          <w:rFonts w:hint="eastAsia" w:ascii="方正楷体_GBK" w:hAnsi="方正楷体_GBK" w:eastAsia="方正楷体_GBK" w:cs="方正楷体_GBK"/>
          <w:sz w:val="30"/>
          <w:szCs w:val="30"/>
        </w:rPr>
      </w:pPr>
    </w:p>
    <w:p w14:paraId="2BCF4DB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再者，人民必须向他们的教师显示爱，首先，为他们祷告，如同为自己祷告（罗马书15:30）。</w:t>
      </w:r>
    </w:p>
    <w:p w14:paraId="67018607">
      <w:pPr>
        <w:spacing w:line="276" w:lineRule="auto"/>
        <w:rPr>
          <w:rFonts w:hint="eastAsia" w:ascii="方正楷体_GBK" w:hAnsi="方正楷体_GBK" w:eastAsia="方正楷体_GBK" w:cs="方正楷体_GBK"/>
          <w:sz w:val="30"/>
          <w:szCs w:val="30"/>
        </w:rPr>
      </w:pPr>
    </w:p>
    <w:p w14:paraId="14F031B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by having in singular price the work of the ministry (1 Thess. 5:13), and that is, by wholesome doctrine to repair the image of God and to erect the kingdom of God in the hearts of men.</w:t>
      </w:r>
    </w:p>
    <w:p w14:paraId="5D648706">
      <w:pPr>
        <w:spacing w:line="276" w:lineRule="auto"/>
        <w:rPr>
          <w:rFonts w:hint="eastAsia" w:ascii="方正楷体_GBK" w:hAnsi="方正楷体_GBK" w:eastAsia="方正楷体_GBK" w:cs="方正楷体_GBK"/>
          <w:sz w:val="30"/>
          <w:szCs w:val="30"/>
        </w:rPr>
      </w:pPr>
    </w:p>
    <w:p w14:paraId="4E6E118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其次，对传道工作有特别的珍视（帖撒罗尼迦前书5:13），也就是，通过健全的教义修复神的形象，并在人心中建立神的国度。</w:t>
      </w:r>
    </w:p>
    <w:p w14:paraId="52ED58F7">
      <w:pPr>
        <w:spacing w:line="276" w:lineRule="auto"/>
        <w:rPr>
          <w:rFonts w:hint="eastAsia" w:ascii="方正楷体_GBK" w:hAnsi="方正楷体_GBK" w:eastAsia="方正楷体_GBK" w:cs="方正楷体_GBK"/>
          <w:sz w:val="30"/>
          <w:szCs w:val="30"/>
        </w:rPr>
      </w:pPr>
    </w:p>
    <w:p w14:paraId="04CAC23A">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this thing is loved and desired, then are ministers loved.</w:t>
      </w:r>
    </w:p>
    <w:p w14:paraId="0241D8C8">
      <w:pPr>
        <w:spacing w:line="276" w:lineRule="auto"/>
        <w:rPr>
          <w:rFonts w:hint="eastAsia" w:ascii="方正楷体_GBK" w:hAnsi="方正楷体_GBK" w:eastAsia="方正楷体_GBK" w:cs="方正楷体_GBK"/>
          <w:sz w:val="30"/>
          <w:szCs w:val="30"/>
        </w:rPr>
      </w:pPr>
    </w:p>
    <w:p w14:paraId="0F8E7B5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当这件事被爱戴和渴望时，传道人也就被爱戴了。</w:t>
      </w:r>
    </w:p>
    <w:p w14:paraId="694DDA6E">
      <w:pPr>
        <w:spacing w:line="276" w:lineRule="auto"/>
        <w:rPr>
          <w:rFonts w:hint="eastAsia" w:ascii="方正楷体_GBK" w:hAnsi="方正楷体_GBK" w:eastAsia="方正楷体_GBK" w:cs="方正楷体_GBK"/>
          <w:sz w:val="30"/>
          <w:szCs w:val="30"/>
        </w:rPr>
      </w:pPr>
    </w:p>
    <w:p w14:paraId="05B2FE1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mutual love is of great use; it encourages people to obey, and the preachers of the word to labor in teaching.</w:t>
      </w:r>
    </w:p>
    <w:p w14:paraId="38603E1F">
      <w:pPr>
        <w:spacing w:line="276" w:lineRule="auto"/>
        <w:rPr>
          <w:rFonts w:hint="eastAsia" w:ascii="方正楷体_GBK" w:hAnsi="方正楷体_GBK" w:eastAsia="方正楷体_GBK" w:cs="方正楷体_GBK"/>
          <w:sz w:val="30"/>
          <w:szCs w:val="30"/>
        </w:rPr>
      </w:pPr>
    </w:p>
    <w:p w14:paraId="0C3C95D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这种相互的爱有很大的用处；它鼓励人们顺服，也鼓励圣道的传道人在教导中劳苦。</w:t>
      </w:r>
    </w:p>
    <w:p w14:paraId="47F46F5C">
      <w:pPr>
        <w:spacing w:line="276" w:lineRule="auto"/>
        <w:rPr>
          <w:rFonts w:hint="eastAsia" w:ascii="方正楷体_GBK" w:hAnsi="方正楷体_GBK" w:eastAsia="方正楷体_GBK" w:cs="方正楷体_GBK"/>
          <w:sz w:val="30"/>
          <w:szCs w:val="30"/>
        </w:rPr>
      </w:pPr>
    </w:p>
    <w:p w14:paraId="61FD236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"I beseech you brethren," he shows what moderation is to be used in all reproofs.</w:t>
      </w:r>
    </w:p>
    <w:p w14:paraId="27DB9741">
      <w:pPr>
        <w:spacing w:line="276" w:lineRule="auto"/>
        <w:rPr>
          <w:rFonts w:hint="eastAsia" w:ascii="方正楷体_GBK" w:hAnsi="方正楷体_GBK" w:eastAsia="方正楷体_GBK" w:cs="方正楷体_GBK"/>
          <w:sz w:val="30"/>
          <w:szCs w:val="30"/>
        </w:rPr>
      </w:pPr>
    </w:p>
    <w:p w14:paraId="52A43331">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当保罗说，"我求你们弟兄们"时，他表明在所有责备中应使用什么样的温和。</w:t>
      </w:r>
    </w:p>
    <w:p w14:paraId="252B2D82">
      <w:pPr>
        <w:spacing w:line="276" w:lineRule="auto"/>
        <w:rPr>
          <w:rFonts w:hint="eastAsia" w:ascii="方正楷体_GBK" w:hAnsi="方正楷体_GBK" w:eastAsia="方正楷体_GBK" w:cs="方正楷体_GBK"/>
          <w:sz w:val="30"/>
          <w:szCs w:val="30"/>
        </w:rPr>
      </w:pPr>
    </w:p>
    <w:p w14:paraId="09240A5E">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tells the Galatians his mind plainly to the full. And withal he endeavors to show his own love to them and to keep theirs.</w:t>
      </w:r>
    </w:p>
    <w:p w14:paraId="251A13B4">
      <w:pPr>
        <w:spacing w:line="276" w:lineRule="auto"/>
        <w:rPr>
          <w:rFonts w:hint="eastAsia" w:ascii="方正楷体_GBK" w:hAnsi="方正楷体_GBK" w:eastAsia="方正楷体_GBK" w:cs="方正楷体_GBK"/>
          <w:sz w:val="30"/>
          <w:szCs w:val="30"/>
        </w:rPr>
      </w:pPr>
    </w:p>
    <w:p w14:paraId="5D8C2A9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他充分清晰地告诉加拉太人他的想法。同时，他努力表明他对他们的爱，并保持他们对他的爱。</w:t>
      </w:r>
    </w:p>
    <w:p w14:paraId="5BC1EA0B">
      <w:pPr>
        <w:spacing w:line="276" w:lineRule="auto"/>
        <w:rPr>
          <w:rFonts w:hint="eastAsia" w:ascii="方正楷体_GBK" w:hAnsi="方正楷体_GBK" w:eastAsia="方正楷体_GBK" w:cs="方正楷体_GBK"/>
          <w:sz w:val="30"/>
          <w:szCs w:val="30"/>
        </w:rPr>
      </w:pPr>
    </w:p>
    <w:p w14:paraId="36BC277A">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asked, how Paul can say, "Ye have done me no hurt at all." For when a believer in Corinth committed incest, Paul took it for a wrong to himself (2 Cor. 2:10).</w:t>
      </w:r>
    </w:p>
    <w:p w14:paraId="6A6C94E6">
      <w:pPr>
        <w:spacing w:line="276" w:lineRule="auto"/>
        <w:rPr>
          <w:rFonts w:hint="eastAsia" w:ascii="方正楷体_GBK" w:hAnsi="方正楷体_GBK" w:eastAsia="方正楷体_GBK" w:cs="方正楷体_GBK"/>
          <w:sz w:val="30"/>
          <w:szCs w:val="30"/>
        </w:rPr>
      </w:pPr>
    </w:p>
    <w:p w14:paraId="34BFFE3A">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可能有人会问，保罗怎能说，"你们一点没有害我。"因为当哥林多的一个信徒犯了乱伦罪时，保罗认为这是对他的冤屈（哥林多后书2:10）。</w:t>
      </w:r>
    </w:p>
    <w:p w14:paraId="63B914E8">
      <w:pPr>
        <w:spacing w:line="276" w:lineRule="auto"/>
        <w:rPr>
          <w:rFonts w:hint="eastAsia" w:ascii="方正楷体_GBK" w:hAnsi="方正楷体_GBK" w:eastAsia="方正楷体_GBK" w:cs="方正楷体_GBK"/>
          <w:sz w:val="30"/>
          <w:szCs w:val="30"/>
        </w:rPr>
      </w:pPr>
    </w:p>
    <w:p w14:paraId="5BB6276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 doubt, to call the doctrine of the apostle into question was a great wrong unto him.</w:t>
      </w:r>
    </w:p>
    <w:p w14:paraId="5B4AF20E">
      <w:pPr>
        <w:spacing w:line="276" w:lineRule="auto"/>
        <w:rPr>
          <w:rFonts w:hint="eastAsia" w:ascii="方正楷体_GBK" w:hAnsi="方正楷体_GBK" w:eastAsia="方正楷体_GBK" w:cs="方正楷体_GBK"/>
          <w:sz w:val="30"/>
          <w:szCs w:val="30"/>
        </w:rPr>
      </w:pPr>
    </w:p>
    <w:p w14:paraId="6044428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毫无疑问，质疑使徒的教义对他是一个很大的冤屈。</w:t>
      </w:r>
    </w:p>
    <w:p w14:paraId="32CB000D">
      <w:pPr>
        <w:spacing w:line="276" w:lineRule="auto"/>
        <w:rPr>
          <w:rFonts w:hint="eastAsia" w:ascii="方正楷体_GBK" w:hAnsi="方正楷体_GBK" w:eastAsia="方正楷体_GBK" w:cs="方正楷体_GBK"/>
          <w:sz w:val="30"/>
          <w:szCs w:val="30"/>
        </w:rPr>
      </w:pPr>
    </w:p>
    <w:p w14:paraId="034EB13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the wrong was no wrong in his estimation and affection, who was content to put up and to forgive the wrong.</w:t>
      </w:r>
    </w:p>
    <w:p w14:paraId="7BAD4CF2">
      <w:pPr>
        <w:spacing w:line="276" w:lineRule="auto"/>
        <w:rPr>
          <w:rFonts w:hint="eastAsia" w:ascii="方正楷体_GBK" w:hAnsi="方正楷体_GBK" w:eastAsia="方正楷体_GBK" w:cs="方正楷体_GBK"/>
          <w:sz w:val="30"/>
          <w:szCs w:val="30"/>
        </w:rPr>
      </w:pPr>
    </w:p>
    <w:p w14:paraId="5E4C3C8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我回答说，在他的估计和情感中，冤屈并非冤屈，他甘愿忍受并宽恕这冤屈。</w:t>
      </w:r>
    </w:p>
    <w:p w14:paraId="60440E49">
      <w:pPr>
        <w:spacing w:line="276" w:lineRule="auto"/>
        <w:rPr>
          <w:rFonts w:hint="eastAsia" w:ascii="方正楷体_GBK" w:hAnsi="方正楷体_GBK" w:eastAsia="方正楷体_GBK" w:cs="方正楷体_GBK"/>
          <w:sz w:val="30"/>
          <w:szCs w:val="30"/>
        </w:rPr>
      </w:pPr>
    </w:p>
    <w:p w14:paraId="161FCAE1">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the meekness of Paul in that he quietly bears the crosses and wrongs laid upon him.</w:t>
      </w:r>
    </w:p>
    <w:p w14:paraId="31A4D4ED">
      <w:pPr>
        <w:spacing w:line="276" w:lineRule="auto"/>
        <w:rPr>
          <w:rFonts w:hint="eastAsia" w:ascii="方正楷体_GBK" w:hAnsi="方正楷体_GBK" w:eastAsia="方正楷体_GBK" w:cs="方正楷体_GBK"/>
          <w:sz w:val="30"/>
          <w:szCs w:val="30"/>
        </w:rPr>
      </w:pPr>
    </w:p>
    <w:p w14:paraId="5D23946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在此我们看到保罗的温柔，因为他平静地忍受放在他身上的十字架和冤屈。</w:t>
      </w:r>
    </w:p>
    <w:p w14:paraId="2ACE2470">
      <w:pPr>
        <w:spacing w:line="276" w:lineRule="auto"/>
        <w:rPr>
          <w:rFonts w:hint="eastAsia" w:ascii="方正楷体_GBK" w:hAnsi="方正楷体_GBK" w:eastAsia="方正楷体_GBK" w:cs="方正楷体_GBK"/>
          <w:sz w:val="30"/>
          <w:szCs w:val="30"/>
        </w:rPr>
      </w:pPr>
    </w:p>
    <w:p w14:paraId="5515D39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was in Moses, who forty years together endured the bad manners of the Israelites (Acts 13:18); but the perfect example of this virtue is in Christ who saved them that crucified Him.</w:t>
      </w:r>
    </w:p>
    <w:p w14:paraId="06D28CFA">
      <w:pPr>
        <w:spacing w:line="276" w:lineRule="auto"/>
        <w:rPr>
          <w:rFonts w:hint="eastAsia" w:ascii="方正楷体_GBK" w:hAnsi="方正楷体_GBK" w:eastAsia="方正楷体_GBK" w:cs="方正楷体_GBK"/>
          <w:sz w:val="30"/>
          <w:szCs w:val="30"/>
        </w:rPr>
      </w:pPr>
    </w:p>
    <w:p w14:paraId="1D6B4C8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摩西也有类似之处，他四十年忍受以色列人的恶行（使徒行传13:18）；但这美德的完美榜样在基督身上，祂拯救了那些钉祂十字架的人。</w:t>
      </w:r>
    </w:p>
    <w:p w14:paraId="1E7C96E0">
      <w:pPr>
        <w:spacing w:line="276" w:lineRule="auto"/>
        <w:rPr>
          <w:rFonts w:hint="eastAsia" w:ascii="方正楷体_GBK" w:hAnsi="方正楷体_GBK" w:eastAsia="方正楷体_GBK" w:cs="方正楷体_GBK"/>
          <w:sz w:val="30"/>
          <w:szCs w:val="30"/>
        </w:rPr>
      </w:pPr>
    </w:p>
    <w:p w14:paraId="6AB89E9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likewise are to exercise ourselves in this virtue. And that we may indeed so do, we must first of all have a sense of our spiritual poverty, and a faith in the mercy, presence, and protection of God.</w:t>
      </w:r>
    </w:p>
    <w:p w14:paraId="5D6F8F1B">
      <w:pPr>
        <w:spacing w:line="276" w:lineRule="auto"/>
        <w:rPr>
          <w:rFonts w:hint="eastAsia" w:ascii="方正楷体_GBK" w:hAnsi="方正楷体_GBK" w:eastAsia="方正楷体_GBK" w:cs="方正楷体_GBK"/>
          <w:sz w:val="30"/>
          <w:szCs w:val="30"/>
        </w:rPr>
      </w:pPr>
    </w:p>
    <w:p w14:paraId="3D3EE3C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我们同样应当操练自己具备这种美德。为了能这样做，我们首先必须意识到我们的属灵贫穷，并信靠神的怜悯、同在和保护。</w:t>
      </w:r>
    </w:p>
    <w:p w14:paraId="3242B5E7">
      <w:pPr>
        <w:spacing w:line="276" w:lineRule="auto"/>
        <w:rPr>
          <w:rFonts w:hint="eastAsia" w:ascii="方正楷体_GBK" w:hAnsi="方正楷体_GBK" w:eastAsia="方正楷体_GBK" w:cs="方正楷体_GBK"/>
          <w:sz w:val="30"/>
          <w:szCs w:val="30"/>
        </w:rPr>
      </w:pPr>
    </w:p>
    <w:p w14:paraId="2AEA2D7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mark the mind of the apostle: That he may win souls to God, he is content to suffer any wrong.</w:t>
      </w:r>
    </w:p>
    <w:p w14:paraId="79CF8901">
      <w:pPr>
        <w:spacing w:line="276" w:lineRule="auto"/>
        <w:rPr>
          <w:rFonts w:hint="eastAsia" w:ascii="方正楷体_GBK" w:hAnsi="方正楷体_GBK" w:eastAsia="方正楷体_GBK" w:cs="方正楷体_GBK"/>
          <w:sz w:val="30"/>
          <w:szCs w:val="30"/>
        </w:rPr>
      </w:pPr>
    </w:p>
    <w:p w14:paraId="07B062D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再者，注意使徒的心思：为了能为神赢得灵魂，他甘愿忍受任何冤屈。</w:t>
      </w:r>
    </w:p>
    <w:p w14:paraId="7E0D4461">
      <w:pPr>
        <w:spacing w:line="276" w:lineRule="auto"/>
        <w:rPr>
          <w:rFonts w:hint="eastAsia" w:ascii="方正楷体_GBK" w:hAnsi="方正楷体_GBK" w:eastAsia="方正楷体_GBK" w:cs="方正楷体_GBK"/>
          <w:sz w:val="30"/>
          <w:szCs w:val="30"/>
        </w:rPr>
      </w:pPr>
    </w:p>
    <w:p w14:paraId="02703E98">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priests and Jesuits among us in England are content to venture life and limb that they may win proselytes to the Church of Rome.</w:t>
      </w:r>
    </w:p>
    <w:p w14:paraId="50A26ACD">
      <w:pPr>
        <w:spacing w:line="276" w:lineRule="auto"/>
        <w:rPr>
          <w:rFonts w:hint="eastAsia" w:ascii="方正楷体_GBK" w:hAnsi="方正楷体_GBK" w:eastAsia="方正楷体_GBK" w:cs="方正楷体_GBK"/>
          <w:sz w:val="30"/>
          <w:szCs w:val="30"/>
        </w:rPr>
      </w:pPr>
    </w:p>
    <w:p w14:paraId="232FB6A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在英格兰我们中间的神父和耶稣会士甘愿冒着生命和肢体的危险，以便为罗马教会赢得皈依者。</w:t>
      </w:r>
    </w:p>
    <w:p w14:paraId="1CF21F99">
      <w:pPr>
        <w:spacing w:line="276" w:lineRule="auto"/>
        <w:rPr>
          <w:rFonts w:hint="eastAsia" w:ascii="方正楷体_GBK" w:hAnsi="方正楷体_GBK" w:eastAsia="方正楷体_GBK" w:cs="方正楷体_GBK"/>
          <w:sz w:val="30"/>
          <w:szCs w:val="30"/>
        </w:rPr>
      </w:pPr>
    </w:p>
    <w:p w14:paraId="316DA2DE">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Much more then must the true ministers of the gospel be content with any condition, so they may gain men to God. In this case hurts and abuses must be no hurts nor abuses.</w:t>
      </w:r>
    </w:p>
    <w:p w14:paraId="7A5AB6C2">
      <w:pPr>
        <w:spacing w:line="276" w:lineRule="auto"/>
        <w:rPr>
          <w:rFonts w:hint="eastAsia" w:ascii="方正楷体_GBK" w:hAnsi="方正楷体_GBK" w:eastAsia="方正楷体_GBK" w:cs="方正楷体_GBK"/>
          <w:sz w:val="30"/>
          <w:szCs w:val="30"/>
        </w:rPr>
      </w:pPr>
    </w:p>
    <w:p w14:paraId="6266255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因此，真正的福音传道人更应该满足于任何处境，只要他们能为神赢得人。在这种情况下，伤害和虐待必须不被看作伤害或虐待。</w:t>
      </w:r>
    </w:p>
    <w:p w14:paraId="3BDC80A6">
      <w:pPr>
        <w:spacing w:line="276" w:lineRule="auto"/>
        <w:rPr>
          <w:rFonts w:hint="eastAsia" w:ascii="方正楷体_GBK" w:hAnsi="方正楷体_GBK" w:eastAsia="方正楷体_GBK" w:cs="方正楷体_GBK"/>
          <w:sz w:val="30"/>
          <w:szCs w:val="30"/>
        </w:rPr>
      </w:pPr>
    </w:p>
    <w:p w14:paraId="7587A374">
      <w:pPr>
        <w:pStyle w:val="2"/>
        <w:bidi w:val="0"/>
        <w:jc w:val="center"/>
        <w:rPr>
          <w:rFonts w:hint="eastAsia"/>
        </w:rPr>
      </w:pPr>
      <w:r>
        <w:rPr>
          <w:rFonts w:hint="eastAsia"/>
        </w:rPr>
        <w:t>Chapter 4: Verses 12–15</w:t>
      </w:r>
    </w:p>
    <w:p w14:paraId="685DA189">
      <w:pPr>
        <w:pStyle w:val="2"/>
        <w:bidi w:val="0"/>
        <w:jc w:val="center"/>
        <w:rPr>
          <w:rFonts w:hint="eastAsia" w:ascii="方正楷体_GBK" w:hAnsi="方正楷体_GBK" w:eastAsia="方正楷体_GBK" w:cs="方正楷体_GBK"/>
          <w:szCs w:val="30"/>
        </w:rPr>
      </w:pPr>
      <w:r>
        <w:rPr>
          <w:rFonts w:hint="eastAsia"/>
        </w:rPr>
        <w:t>第四章：12-15节</w:t>
      </w:r>
    </w:p>
    <w:p w14:paraId="725B5046">
      <w:pPr>
        <w:spacing w:line="276" w:lineRule="auto"/>
        <w:rPr>
          <w:rFonts w:hint="eastAsia" w:ascii="方正楷体_GBK" w:hAnsi="方正楷体_GBK" w:eastAsia="方正楷体_GBK" w:cs="方正楷体_GBK"/>
          <w:sz w:val="30"/>
          <w:szCs w:val="30"/>
        </w:rPr>
      </w:pPr>
    </w:p>
    <w:p w14:paraId="10167DFC">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13 And ye know how through the infirmity of the flesh, I preached the gospel unto you at the first:</w:t>
      </w:r>
    </w:p>
    <w:p w14:paraId="0330A166">
      <w:pPr>
        <w:spacing w:line="276" w:lineRule="auto"/>
        <w:rPr>
          <w:rFonts w:hint="eastAsia" w:ascii="方正楷体_GBK" w:hAnsi="方正楷体_GBK" w:eastAsia="方正楷体_GBK" w:cs="方正楷体_GBK"/>
          <w:sz w:val="30"/>
          <w:szCs w:val="30"/>
        </w:rPr>
      </w:pPr>
    </w:p>
    <w:p w14:paraId="1B47E14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13 你们知道我头一次传福音给你们，是因为身体有疾病。</w:t>
      </w:r>
    </w:p>
    <w:p w14:paraId="049CFE76">
      <w:pPr>
        <w:spacing w:line="276" w:lineRule="auto"/>
        <w:rPr>
          <w:rFonts w:hint="eastAsia" w:ascii="方正楷体_GBK" w:hAnsi="方正楷体_GBK" w:eastAsia="方正楷体_GBK" w:cs="方正楷体_GBK"/>
          <w:sz w:val="30"/>
          <w:szCs w:val="30"/>
        </w:rPr>
      </w:pPr>
    </w:p>
    <w:p w14:paraId="20E7C5E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14 And the trial of me which was in my flesh, ye despised not, neither abhorred: but received me as an angel of God, yea, as Christ Jesus.</w:t>
      </w:r>
    </w:p>
    <w:p w14:paraId="41EB417A">
      <w:pPr>
        <w:spacing w:line="276" w:lineRule="auto"/>
        <w:rPr>
          <w:rFonts w:hint="eastAsia" w:ascii="方正楷体_GBK" w:hAnsi="方正楷体_GBK" w:eastAsia="方正楷体_GBK" w:cs="方正楷体_GBK"/>
          <w:sz w:val="30"/>
          <w:szCs w:val="30"/>
        </w:rPr>
      </w:pPr>
    </w:p>
    <w:p w14:paraId="78BA1D58">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14 你们为我身体的试炼，没有轻看我，也没有厌弃我，反倒接待我，如同神的使者，如同基督耶稣。</w:t>
      </w:r>
    </w:p>
    <w:p w14:paraId="23BD40BF">
      <w:pPr>
        <w:spacing w:line="276" w:lineRule="auto"/>
        <w:rPr>
          <w:rFonts w:hint="eastAsia" w:ascii="方正楷体_GBK" w:hAnsi="方正楷体_GBK" w:eastAsia="方正楷体_GBK" w:cs="方正楷体_GBK"/>
          <w:sz w:val="30"/>
          <w:szCs w:val="30"/>
        </w:rPr>
      </w:pPr>
    </w:p>
    <w:p w14:paraId="4FE9E75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15 What then was your felicity? For I bear you record, that if it had been possible you would have plucked out your eyes to have given them to me.</w:t>
      </w:r>
    </w:p>
    <w:p w14:paraId="2E92B710">
      <w:pPr>
        <w:spacing w:line="276" w:lineRule="auto"/>
        <w:rPr>
          <w:rFonts w:hint="eastAsia" w:ascii="方正楷体_GBK" w:hAnsi="方正楷体_GBK" w:eastAsia="方正楷体_GBK" w:cs="方正楷体_GBK"/>
          <w:sz w:val="30"/>
          <w:szCs w:val="30"/>
        </w:rPr>
      </w:pPr>
    </w:p>
    <w:p w14:paraId="57DA7F0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15 你们当日的福气在哪里呢？我可以证明，若是能行，你们就是把自己的眼睛挖出来给我，也都情愿。</w:t>
      </w:r>
    </w:p>
    <w:p w14:paraId="14AA7E3E">
      <w:pPr>
        <w:spacing w:line="276" w:lineRule="auto"/>
        <w:rPr>
          <w:rFonts w:hint="eastAsia" w:ascii="方正楷体_GBK" w:hAnsi="方正楷体_GBK" w:eastAsia="方正楷体_GBK" w:cs="方正楷体_GBK"/>
          <w:sz w:val="30"/>
          <w:szCs w:val="30"/>
        </w:rPr>
      </w:pPr>
    </w:p>
    <w:p w14:paraId="450609E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 Am I therefore become your enemy, because I tell you the truth?</w:t>
      </w:r>
    </w:p>
    <w:p w14:paraId="4D3E0100">
      <w:pPr>
        <w:spacing w:line="276" w:lineRule="auto"/>
        <w:rPr>
          <w:rFonts w:hint="eastAsia" w:ascii="方正楷体_GBK" w:hAnsi="方正楷体_GBK" w:eastAsia="方正楷体_GBK" w:cs="方正楷体_GBK"/>
          <w:sz w:val="30"/>
          <w:szCs w:val="30"/>
        </w:rPr>
      </w:pPr>
    </w:p>
    <w:p w14:paraId="3F766E6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 如今我将真理告诉你们，就成了你们的仇敌吗？</w:t>
      </w:r>
    </w:p>
    <w:p w14:paraId="1C19ED22">
      <w:pPr>
        <w:spacing w:line="276" w:lineRule="auto"/>
        <w:rPr>
          <w:rFonts w:hint="eastAsia" w:ascii="方正楷体_GBK" w:hAnsi="方正楷体_GBK" w:eastAsia="方正楷体_GBK" w:cs="方正楷体_GBK"/>
          <w:sz w:val="30"/>
          <w:szCs w:val="30"/>
        </w:rPr>
      </w:pPr>
    </w:p>
    <w:p w14:paraId="66D89AF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answer to the objection in the former verse was this. "Be ye as I; I am as you." And the reason was this. Hatred presupposes an offence. You have done me no offence or hurt. Therefore you may not think that I hate you.</w:t>
      </w:r>
    </w:p>
    <w:p w14:paraId="50044C51">
      <w:pPr>
        <w:spacing w:line="276" w:lineRule="auto"/>
        <w:rPr>
          <w:rFonts w:hint="eastAsia" w:ascii="方正楷体_GBK" w:hAnsi="方正楷体_GBK" w:eastAsia="方正楷体_GBK" w:cs="方正楷体_GBK"/>
          <w:sz w:val="30"/>
          <w:szCs w:val="30"/>
        </w:rPr>
      </w:pPr>
    </w:p>
    <w:p w14:paraId="24998F0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前一节中对反对意见的回答是这样的："你们要像我；我像你们。"理由是这样的：恨首先假定有冒犯。你们没有冒犯或伤害我。因此你们不可认为我恨你们。</w:t>
      </w:r>
    </w:p>
    <w:p w14:paraId="73A048F0">
      <w:pPr>
        <w:spacing w:line="276" w:lineRule="auto"/>
        <w:rPr>
          <w:rFonts w:hint="eastAsia" w:ascii="方正楷体_GBK" w:hAnsi="方正楷体_GBK" w:eastAsia="方正楷体_GBK" w:cs="方正楷体_GBK"/>
          <w:sz w:val="30"/>
          <w:szCs w:val="30"/>
        </w:rPr>
      </w:pPr>
    </w:p>
    <w:p w14:paraId="4A2B881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minor is in the twelfth verse, the conclusion in the sixteenth verse.</w:t>
      </w:r>
    </w:p>
    <w:p w14:paraId="654FF840">
      <w:pPr>
        <w:spacing w:line="276" w:lineRule="auto"/>
        <w:rPr>
          <w:rFonts w:hint="eastAsia" w:ascii="方正楷体_GBK" w:hAnsi="方正楷体_GBK" w:eastAsia="方正楷体_GBK" w:cs="方正楷体_GBK"/>
          <w:sz w:val="30"/>
          <w:szCs w:val="30"/>
        </w:rPr>
      </w:pPr>
    </w:p>
    <w:p w14:paraId="7EC0CAD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小前提在第十二节，结论在第十六节。</w:t>
      </w:r>
    </w:p>
    <w:p w14:paraId="7CBCCA9A">
      <w:pPr>
        <w:spacing w:line="276" w:lineRule="auto"/>
        <w:rPr>
          <w:rFonts w:hint="eastAsia" w:ascii="方正楷体_GBK" w:hAnsi="方正楷体_GBK" w:eastAsia="方正楷体_GBK" w:cs="方正楷体_GBK"/>
          <w:sz w:val="30"/>
          <w:szCs w:val="30"/>
        </w:rPr>
      </w:pPr>
    </w:p>
    <w:p w14:paraId="2CA358D2">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minor ("ye have done me no hurt") is confirmed in the thirteenth, fourteenth, fifteenth verses.</w:t>
      </w:r>
    </w:p>
    <w:p w14:paraId="068C758D">
      <w:pPr>
        <w:spacing w:line="276" w:lineRule="auto"/>
        <w:rPr>
          <w:rFonts w:hint="eastAsia" w:ascii="方正楷体_GBK" w:hAnsi="方正楷体_GBK" w:eastAsia="方正楷体_GBK" w:cs="方正楷体_GBK"/>
          <w:sz w:val="30"/>
          <w:szCs w:val="30"/>
        </w:rPr>
      </w:pPr>
    </w:p>
    <w:p w14:paraId="653DC2D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再者，小前提（"你们没有伤害我"）在第十三、十四、十五节中得到证实。</w:t>
      </w:r>
    </w:p>
    <w:p w14:paraId="1D2C611C">
      <w:pPr>
        <w:spacing w:line="276" w:lineRule="auto"/>
        <w:rPr>
          <w:rFonts w:hint="eastAsia" w:ascii="方正楷体_GBK" w:hAnsi="方正楷体_GBK" w:eastAsia="方正楷体_GBK" w:cs="方正楷体_GBK"/>
          <w:sz w:val="30"/>
          <w:szCs w:val="30"/>
        </w:rPr>
      </w:pPr>
    </w:p>
    <w:p w14:paraId="2FAC12C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sum of the argument is this. Though my outward condition was subject to contempt, yet did the Galatians show love and reverence to me. Therefore you did me no hurt.</w:t>
      </w:r>
    </w:p>
    <w:p w14:paraId="6E707D02">
      <w:pPr>
        <w:spacing w:line="276" w:lineRule="auto"/>
        <w:rPr>
          <w:rFonts w:hint="eastAsia" w:ascii="方正楷体_GBK" w:hAnsi="方正楷体_GBK" w:eastAsia="方正楷体_GBK" w:cs="方正楷体_GBK"/>
          <w:sz w:val="30"/>
          <w:szCs w:val="30"/>
        </w:rPr>
      </w:pPr>
    </w:p>
    <w:p w14:paraId="629E9A2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论点的总和是这样的：虽然我的外在条件使我受到轻视，但加拉太人向我显示了爱和尊敬。因此，你们没有伤害我。</w:t>
      </w:r>
    </w:p>
    <w:p w14:paraId="6AD72DA1">
      <w:pPr>
        <w:spacing w:line="276" w:lineRule="auto"/>
        <w:rPr>
          <w:rFonts w:hint="eastAsia" w:ascii="方正楷体_GBK" w:hAnsi="方正楷体_GBK" w:eastAsia="方正楷体_GBK" w:cs="方正楷体_GBK"/>
          <w:sz w:val="30"/>
          <w:szCs w:val="30"/>
        </w:rPr>
      </w:pPr>
    </w:p>
    <w:p w14:paraId="0CB91D2C">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Paul sets forth both the parts of his argument. And first of all he describes his own condition, by three things: that he preached "in weakness of the flesh"; that he preached "the first"; that he preached "having the trial of himself in his own flesh."</w:t>
      </w:r>
    </w:p>
    <w:p w14:paraId="5E42AAB3">
      <w:pPr>
        <w:spacing w:line="276" w:lineRule="auto"/>
        <w:rPr>
          <w:rFonts w:hint="eastAsia" w:ascii="方正楷体_GBK" w:hAnsi="方正楷体_GBK" w:eastAsia="方正楷体_GBK" w:cs="方正楷体_GBK"/>
          <w:sz w:val="30"/>
          <w:szCs w:val="30"/>
        </w:rPr>
      </w:pPr>
    </w:p>
    <w:p w14:paraId="5733D462">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再者，保罗阐述了他论点的两个部分。首先，他通过三件事描述了他自己的状况：他"在肉体的软弱中"传道；他"首先"传道；他"在自己肉体中经受考验"而传道。</w:t>
      </w:r>
    </w:p>
    <w:p w14:paraId="0B30C01E">
      <w:pPr>
        <w:spacing w:line="276" w:lineRule="auto"/>
        <w:rPr>
          <w:rFonts w:hint="eastAsia" w:ascii="方正楷体_GBK" w:hAnsi="方正楷体_GBK" w:eastAsia="方正楷体_GBK" w:cs="方正楷体_GBK"/>
          <w:sz w:val="30"/>
          <w:szCs w:val="30"/>
        </w:rPr>
      </w:pPr>
    </w:p>
    <w:p w14:paraId="79C3654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love and reverence of the Galatians is set out by three signs or effects: "they despised him not"; "they received him as an angel, or as Christ himself"; "they would have plucked out their eyes to have done him good."</w:t>
      </w:r>
    </w:p>
    <w:p w14:paraId="7531DC76">
      <w:pPr>
        <w:spacing w:line="276" w:lineRule="auto"/>
        <w:rPr>
          <w:rFonts w:hint="eastAsia" w:ascii="方正楷体_GBK" w:hAnsi="方正楷体_GBK" w:eastAsia="方正楷体_GBK" w:cs="方正楷体_GBK"/>
          <w:sz w:val="30"/>
          <w:szCs w:val="30"/>
        </w:rPr>
      </w:pPr>
    </w:p>
    <w:p w14:paraId="6C17B52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其次，加拉太人的爱和尊敬通过三个标志或效果表现出来："他们没有轻视他"；"他们接待他如同天使，或如同基督自己"；"他们愿意挖出自己的眼睛来帮助他"。</w:t>
      </w:r>
    </w:p>
    <w:p w14:paraId="5BD74565">
      <w:pPr>
        <w:spacing w:line="276" w:lineRule="auto"/>
        <w:rPr>
          <w:rFonts w:hint="eastAsia" w:ascii="方正楷体_GBK" w:hAnsi="方正楷体_GBK" w:eastAsia="方正楷体_GBK" w:cs="方正楷体_GBK"/>
          <w:sz w:val="30"/>
          <w:szCs w:val="30"/>
        </w:rPr>
      </w:pPr>
    </w:p>
    <w:p w14:paraId="0264472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thing in Paul's condition is that "he published the gospel in the infirmity of his flesh," that is, in a mean and base estate, without the show of human wisdom and authority, and subject to many miseries.</w:t>
      </w:r>
    </w:p>
    <w:p w14:paraId="1745FBF2">
      <w:pPr>
        <w:spacing w:line="276" w:lineRule="auto"/>
        <w:rPr>
          <w:rFonts w:hint="eastAsia" w:ascii="方正楷体_GBK" w:hAnsi="方正楷体_GBK" w:eastAsia="方正楷体_GBK" w:cs="方正楷体_GBK"/>
          <w:sz w:val="30"/>
          <w:szCs w:val="30"/>
        </w:rPr>
      </w:pPr>
    </w:p>
    <w:p w14:paraId="460B0F4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保罗状况的第一件事是"他在肉体的软弱中传扬福音"，即在卑微和低下的处境中，没有人类智慧和权威的表现，并且遭受许多苦难。</w:t>
      </w:r>
    </w:p>
    <w:p w14:paraId="7DAC9D60">
      <w:pPr>
        <w:spacing w:line="276" w:lineRule="auto"/>
        <w:rPr>
          <w:rFonts w:hint="eastAsia" w:ascii="方正楷体_GBK" w:hAnsi="方正楷体_GBK" w:eastAsia="方正楷体_GBK" w:cs="方正楷体_GBK"/>
          <w:sz w:val="30"/>
          <w:szCs w:val="30"/>
        </w:rPr>
      </w:pPr>
    </w:p>
    <w:p w14:paraId="2EBF0F4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sense Paul opposes infirmity to the excellence of human wisdom (1 Cor. 2:1, 3), and under it he comprehends all the calamities and troubles that befell unto him (2 Cor. 12:10).</w:t>
      </w:r>
    </w:p>
    <w:p w14:paraId="058D924F">
      <w:pPr>
        <w:spacing w:line="276" w:lineRule="auto"/>
        <w:rPr>
          <w:rFonts w:hint="eastAsia" w:ascii="方正楷体_GBK" w:hAnsi="方正楷体_GBK" w:eastAsia="方正楷体_GBK" w:cs="方正楷体_GBK"/>
          <w:sz w:val="30"/>
          <w:szCs w:val="30"/>
        </w:rPr>
      </w:pPr>
    </w:p>
    <w:p w14:paraId="3B0E490C">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在这个意义上，保罗将软弱与人类智慧的卓越对立（哥林多前书2:1, 3），在这个词下他包括了发生在他身上的所有灾难和麻烦（哥林多后书12:10）。</w:t>
      </w:r>
    </w:p>
    <w:p w14:paraId="6D46103C">
      <w:pPr>
        <w:spacing w:line="276" w:lineRule="auto"/>
        <w:rPr>
          <w:rFonts w:hint="eastAsia" w:ascii="方正楷体_GBK" w:hAnsi="方正楷体_GBK" w:eastAsia="方正楷体_GBK" w:cs="方正楷体_GBK"/>
          <w:sz w:val="30"/>
          <w:szCs w:val="30"/>
        </w:rPr>
      </w:pPr>
    </w:p>
    <w:p w14:paraId="7C166C9A">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the condition of the rest of the apostles. For they were but fishers and preached the word in their fisher-like simplicity.</w:t>
      </w:r>
    </w:p>
    <w:p w14:paraId="53C43749">
      <w:pPr>
        <w:spacing w:line="276" w:lineRule="auto"/>
        <w:rPr>
          <w:rFonts w:hint="eastAsia" w:ascii="方正楷体_GBK" w:hAnsi="方正楷体_GBK" w:eastAsia="方正楷体_GBK" w:cs="方正楷体_GBK"/>
          <w:sz w:val="30"/>
          <w:szCs w:val="30"/>
        </w:rPr>
      </w:pPr>
    </w:p>
    <w:p w14:paraId="283CEE51">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这也是其他使徒的处境。因为他们只是渔夫，以渔夫般的朴素传讲神的道。</w:t>
      </w:r>
    </w:p>
    <w:p w14:paraId="28A2AA87">
      <w:pPr>
        <w:spacing w:line="276" w:lineRule="auto"/>
        <w:rPr>
          <w:rFonts w:hint="eastAsia" w:ascii="方正楷体_GBK" w:hAnsi="方正楷体_GBK" w:eastAsia="方正楷体_GBK" w:cs="方正楷体_GBK"/>
          <w:sz w:val="30"/>
          <w:szCs w:val="30"/>
        </w:rPr>
      </w:pPr>
    </w:p>
    <w:p w14:paraId="2BF35EF9">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this was the condition of Christ Himself. For He hid the majesty of His Godhead under the veil of His flesh. And His outward man was subject to reproach and contempt (Isa. 53:3).</w:t>
      </w:r>
    </w:p>
    <w:p w14:paraId="7444FA29">
      <w:pPr>
        <w:spacing w:line="276" w:lineRule="auto"/>
        <w:rPr>
          <w:rFonts w:hint="eastAsia" w:ascii="方正楷体_GBK" w:hAnsi="方正楷体_GBK" w:eastAsia="方正楷体_GBK" w:cs="方正楷体_GBK"/>
          <w:sz w:val="30"/>
          <w:szCs w:val="30"/>
        </w:rPr>
      </w:pPr>
    </w:p>
    <w:p w14:paraId="4E8FC057">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不，这也是基督自己的处境。因为祂将祂神性的威严隐藏在祂肉身的帷幕之下。而祂的外在人受到了辱骂和蔑视（以赛亚书53:3）。</w:t>
      </w:r>
    </w:p>
    <w:p w14:paraId="60E946B9">
      <w:pPr>
        <w:spacing w:line="276" w:lineRule="auto"/>
        <w:rPr>
          <w:rFonts w:hint="eastAsia" w:ascii="方正楷体_GBK" w:hAnsi="方正楷体_GBK" w:eastAsia="方正楷体_GBK" w:cs="方正楷体_GBK"/>
          <w:sz w:val="30"/>
          <w:szCs w:val="30"/>
        </w:rPr>
      </w:pPr>
    </w:p>
    <w:p w14:paraId="3C1C2E2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the order of God. The word must be dispensed in the infirmity of man's flesh for sundry causes.</w:t>
      </w:r>
    </w:p>
    <w:p w14:paraId="15BEACC5">
      <w:pPr>
        <w:spacing w:line="276" w:lineRule="auto"/>
        <w:rPr>
          <w:rFonts w:hint="eastAsia" w:ascii="方正楷体_GBK" w:hAnsi="方正楷体_GBK" w:eastAsia="方正楷体_GBK" w:cs="方正楷体_GBK"/>
          <w:sz w:val="30"/>
          <w:szCs w:val="30"/>
        </w:rPr>
      </w:pPr>
    </w:p>
    <w:p w14:paraId="6DEC7A1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这是神的安排。神的道必须在人的肉体软弱中施行，有几个原因。</w:t>
      </w:r>
    </w:p>
    <w:p w14:paraId="6535C5FB">
      <w:pPr>
        <w:spacing w:line="276" w:lineRule="auto"/>
        <w:rPr>
          <w:rFonts w:hint="eastAsia" w:ascii="方正楷体_GBK" w:hAnsi="方正楷体_GBK" w:eastAsia="方正楷体_GBK" w:cs="方正楷体_GBK"/>
          <w:sz w:val="30"/>
          <w:szCs w:val="30"/>
        </w:rPr>
      </w:pPr>
    </w:p>
    <w:p w14:paraId="0E37C19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that we might not exalt our teachers above their condition, who are no more but instruments of grace.</w:t>
      </w:r>
    </w:p>
    <w:p w14:paraId="5C758A5D">
      <w:pPr>
        <w:spacing w:line="276" w:lineRule="auto"/>
        <w:rPr>
          <w:rFonts w:hint="eastAsia" w:ascii="方正楷体_GBK" w:hAnsi="方正楷体_GBK" w:eastAsia="方正楷体_GBK" w:cs="方正楷体_GBK"/>
          <w:sz w:val="30"/>
          <w:szCs w:val="30"/>
        </w:rPr>
      </w:pPr>
    </w:p>
    <w:p w14:paraId="386E6E2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首先，使我们不至于将我们的教师高举超过他们的处境，他们不过是恩典的器皿。</w:t>
      </w:r>
    </w:p>
    <w:p w14:paraId="4C6239FF">
      <w:pPr>
        <w:spacing w:line="276" w:lineRule="auto"/>
        <w:rPr>
          <w:rFonts w:hint="eastAsia" w:ascii="方正楷体_GBK" w:hAnsi="方正楷体_GBK" w:eastAsia="方正楷体_GBK" w:cs="方正楷体_GBK"/>
          <w:sz w:val="30"/>
          <w:szCs w:val="30"/>
        </w:rPr>
      </w:pPr>
    </w:p>
    <w:p w14:paraId="5F6209F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men of Derbe and Lystra would have offered sacrifice to Paul and Barnabas, Paul forbids them, saying that "they were men subject to the same passions with themselves" (Acts 14:15).</w:t>
      </w:r>
    </w:p>
    <w:p w14:paraId="26F1C7C5">
      <w:pPr>
        <w:spacing w:line="276" w:lineRule="auto"/>
        <w:rPr>
          <w:rFonts w:hint="eastAsia" w:ascii="方正楷体_GBK" w:hAnsi="方正楷体_GBK" w:eastAsia="方正楷体_GBK" w:cs="方正楷体_GBK"/>
          <w:sz w:val="30"/>
          <w:szCs w:val="30"/>
        </w:rPr>
      </w:pPr>
    </w:p>
    <w:p w14:paraId="01AFFF4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当特庇和路司得的人想要向保罗和巴拿巴献祭时，保罗禁止他们，说"他们也是与他们一样有情欲的人"（使徒行传14:15）。</w:t>
      </w:r>
    </w:p>
    <w:p w14:paraId="74B554A0">
      <w:pPr>
        <w:spacing w:line="276" w:lineRule="auto"/>
        <w:rPr>
          <w:rFonts w:hint="eastAsia" w:ascii="方正楷体_GBK" w:hAnsi="方正楷体_GBK" w:eastAsia="方正楷体_GBK" w:cs="方正楷体_GBK"/>
          <w:sz w:val="30"/>
          <w:szCs w:val="30"/>
        </w:rPr>
      </w:pPr>
    </w:p>
    <w:p w14:paraId="56B01C5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cause, that we might ascribe the whole work of our conversion not to men, but to God alone (2 Cor. 4:7).</w:t>
      </w:r>
    </w:p>
    <w:p w14:paraId="6D2F6EE5">
      <w:pPr>
        <w:spacing w:line="276" w:lineRule="auto"/>
        <w:rPr>
          <w:rFonts w:hint="eastAsia" w:ascii="方正楷体_GBK" w:hAnsi="方正楷体_GBK" w:eastAsia="方正楷体_GBK" w:cs="方正楷体_GBK"/>
          <w:sz w:val="30"/>
          <w:szCs w:val="30"/>
        </w:rPr>
      </w:pPr>
    </w:p>
    <w:p w14:paraId="5F08F0B8">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第二个原因，使我们将我们归正的全部工作归功于神，而不是归功于人（哥林多后书4:7）。</w:t>
      </w:r>
    </w:p>
    <w:p w14:paraId="5A40B0F1">
      <w:pPr>
        <w:spacing w:line="276" w:lineRule="auto"/>
        <w:rPr>
          <w:rFonts w:hint="eastAsia" w:ascii="方正楷体_GBK" w:hAnsi="方正楷体_GBK" w:eastAsia="方正楷体_GBK" w:cs="方正楷体_GBK"/>
          <w:sz w:val="30"/>
          <w:szCs w:val="30"/>
        </w:rPr>
      </w:pPr>
    </w:p>
    <w:p w14:paraId="7F593DF2">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that God might by this means confound the wisdom of the world and cause men that would be wise to become fools that they might be wise (1 Cor. 3:18).</w:t>
      </w:r>
    </w:p>
    <w:p w14:paraId="47EB5A44">
      <w:pPr>
        <w:spacing w:line="276" w:lineRule="auto"/>
        <w:rPr>
          <w:rFonts w:hint="eastAsia" w:ascii="方正楷体_GBK" w:hAnsi="方正楷体_GBK" w:eastAsia="方正楷体_GBK" w:cs="方正楷体_GBK"/>
          <w:sz w:val="30"/>
          <w:szCs w:val="30"/>
        </w:rPr>
      </w:pPr>
    </w:p>
    <w:p w14:paraId="2A9D08E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第三个原因是神可能通过这种方式混淆世界的智慧，并使那些想要变得有智慧的人先成为愚拙，以便他们可以变得有智慧（哥林多前书3:18）。</w:t>
      </w:r>
    </w:p>
    <w:p w14:paraId="3B1C6B20">
      <w:pPr>
        <w:spacing w:line="276" w:lineRule="auto"/>
        <w:rPr>
          <w:rFonts w:hint="eastAsia" w:ascii="方正楷体_GBK" w:hAnsi="方正楷体_GBK" w:eastAsia="方正楷体_GBK" w:cs="方正楷体_GBK"/>
          <w:sz w:val="30"/>
          <w:szCs w:val="30"/>
        </w:rPr>
      </w:pPr>
    </w:p>
    <w:p w14:paraId="3379AAC5">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is that we might be assured that the doctrine of the apostles is of God because it prevails in the world without the strength and policy of man.</w:t>
      </w:r>
    </w:p>
    <w:p w14:paraId="0383F986">
      <w:pPr>
        <w:spacing w:line="276" w:lineRule="auto"/>
        <w:rPr>
          <w:rFonts w:hint="eastAsia" w:ascii="方正楷体_GBK" w:hAnsi="方正楷体_GBK" w:eastAsia="方正楷体_GBK" w:cs="方正楷体_GBK"/>
          <w:sz w:val="30"/>
          <w:szCs w:val="30"/>
        </w:rPr>
      </w:pPr>
    </w:p>
    <w:p w14:paraId="66B6197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最后一个原因是我们可以确信使徒的教义是来自神的，因为它在世界上取得了成功，而没有依靠人的力量和政策。</w:t>
      </w:r>
    </w:p>
    <w:p w14:paraId="2ABDFF6F">
      <w:pPr>
        <w:spacing w:line="276" w:lineRule="auto"/>
        <w:rPr>
          <w:rFonts w:hint="eastAsia" w:ascii="方正楷体_GBK" w:hAnsi="方正楷体_GBK" w:eastAsia="方正楷体_GBK" w:cs="方正楷体_GBK"/>
          <w:sz w:val="30"/>
          <w:szCs w:val="30"/>
        </w:rPr>
      </w:pPr>
    </w:p>
    <w:p w14:paraId="4C7388E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the word is preached in weakness, so it is believed of men; and the grace of God is conferred to us and continued in us in the weakness of the flesh.</w:t>
      </w:r>
    </w:p>
    <w:p w14:paraId="58C5F8C5">
      <w:pPr>
        <w:spacing w:line="276" w:lineRule="auto"/>
        <w:rPr>
          <w:rFonts w:hint="eastAsia" w:ascii="方正楷体_GBK" w:hAnsi="方正楷体_GBK" w:eastAsia="方正楷体_GBK" w:cs="方正楷体_GBK"/>
          <w:sz w:val="30"/>
          <w:szCs w:val="30"/>
        </w:rPr>
      </w:pPr>
    </w:p>
    <w:p w14:paraId="25176004">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正如神的道在软弱中被传讲，它也被人所信；神的恩典在肉体的软弱中被赐予我们并在我们里面持续。</w:t>
      </w:r>
    </w:p>
    <w:p w14:paraId="2336CEA3">
      <w:pPr>
        <w:spacing w:line="276" w:lineRule="auto"/>
        <w:rPr>
          <w:rFonts w:hint="eastAsia" w:ascii="方正楷体_GBK" w:hAnsi="方正楷体_GBK" w:eastAsia="方正楷体_GBK" w:cs="方正楷体_GBK"/>
          <w:sz w:val="30"/>
          <w:szCs w:val="30"/>
        </w:rPr>
      </w:pPr>
    </w:p>
    <w:p w14:paraId="39BA517B">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love is shed abroad in the hearts of men. But when? Even then, when we are in the midst of manifold afflictions (Rom. 5:2, 5).</w:t>
      </w:r>
    </w:p>
    <w:p w14:paraId="09AB5E8F">
      <w:pPr>
        <w:spacing w:line="276" w:lineRule="auto"/>
        <w:rPr>
          <w:rFonts w:hint="eastAsia" w:ascii="方正楷体_GBK" w:hAnsi="方正楷体_GBK" w:eastAsia="方正楷体_GBK" w:cs="方正楷体_GBK"/>
          <w:sz w:val="30"/>
          <w:szCs w:val="30"/>
        </w:rPr>
      </w:pPr>
    </w:p>
    <w:p w14:paraId="07F72A8D">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神的爱被浇灌在人的心中。但是什么时候？就是在我们处于各样患难之中的时候（罗马书5:2, 5）。</w:t>
      </w:r>
    </w:p>
    <w:p w14:paraId="52B2D84E">
      <w:pPr>
        <w:spacing w:line="276" w:lineRule="auto"/>
        <w:rPr>
          <w:rFonts w:hint="eastAsia" w:ascii="方正楷体_GBK" w:hAnsi="方正楷体_GBK" w:eastAsia="方正楷体_GBK" w:cs="方正楷体_GBK"/>
          <w:sz w:val="30"/>
          <w:szCs w:val="30"/>
        </w:rPr>
      </w:pPr>
    </w:p>
    <w:p w14:paraId="34B464A3">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"bears about him the mortification of our Lord Jesus," not for his damnation, but "that the life of God might be manifest in his mortal flesh" (2 Cor. 4:10).</w:t>
      </w:r>
    </w:p>
    <w:p w14:paraId="67BFF120">
      <w:pPr>
        <w:spacing w:line="276" w:lineRule="auto"/>
        <w:rPr>
          <w:rFonts w:hint="eastAsia" w:ascii="方正楷体_GBK" w:hAnsi="方正楷体_GBK" w:eastAsia="方正楷体_GBK" w:cs="方正楷体_GBK"/>
          <w:sz w:val="30"/>
          <w:szCs w:val="30"/>
        </w:rPr>
      </w:pPr>
    </w:p>
    <w:p w14:paraId="3954872E">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保罗"常将耶稣的死带在身上"，不是为了他的咒诅，而是"使耶稣的生也显明在他必死的身上"（哥林多后书4:10）。</w:t>
      </w:r>
    </w:p>
    <w:p w14:paraId="1D4613FD">
      <w:pPr>
        <w:spacing w:line="276" w:lineRule="auto"/>
        <w:rPr>
          <w:rFonts w:hint="eastAsia" w:ascii="方正楷体_GBK" w:hAnsi="方正楷体_GBK" w:eastAsia="方正楷体_GBK" w:cs="方正楷体_GBK"/>
          <w:sz w:val="30"/>
          <w:szCs w:val="30"/>
        </w:rPr>
      </w:pPr>
    </w:p>
    <w:p w14:paraId="4316DFC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says plainly that the grace of God is made "perfect through weakness" (2 Cor. 12:9).</w:t>
      </w:r>
    </w:p>
    <w:p w14:paraId="615E9B6A">
      <w:pPr>
        <w:spacing w:line="276" w:lineRule="auto"/>
        <w:rPr>
          <w:rFonts w:hint="eastAsia" w:ascii="方正楷体_GBK" w:hAnsi="方正楷体_GBK" w:eastAsia="方正楷体_GBK" w:cs="方正楷体_GBK"/>
          <w:sz w:val="30"/>
          <w:szCs w:val="30"/>
        </w:rPr>
      </w:pPr>
    </w:p>
    <w:p w14:paraId="64BDDC4A">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他清楚地说神的恩典"在人的软弱上显得完全"（哥林多后书12:9）。</w:t>
      </w:r>
    </w:p>
    <w:p w14:paraId="38871A2D">
      <w:pPr>
        <w:spacing w:line="276" w:lineRule="auto"/>
        <w:rPr>
          <w:rFonts w:hint="eastAsia" w:ascii="方正楷体_GBK" w:hAnsi="方正楷体_GBK" w:eastAsia="方正楷体_GBK" w:cs="方正楷体_GBK"/>
          <w:sz w:val="30"/>
          <w:szCs w:val="30"/>
        </w:rPr>
      </w:pPr>
    </w:p>
    <w:p w14:paraId="0220C528">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are taught a high point of religion, and that is not only to be content with the miseries and troubles of this life, but to rejoice therein—because when we are weakest, we are strongest.</w:t>
      </w:r>
    </w:p>
    <w:p w14:paraId="32055A44">
      <w:pPr>
        <w:spacing w:line="276" w:lineRule="auto"/>
        <w:rPr>
          <w:rFonts w:hint="eastAsia" w:ascii="方正楷体_GBK" w:hAnsi="方正楷体_GBK" w:eastAsia="方正楷体_GBK" w:cs="方正楷体_GBK"/>
          <w:sz w:val="30"/>
          <w:szCs w:val="30"/>
        </w:rPr>
      </w:pPr>
    </w:p>
    <w:p w14:paraId="3E68C4E8">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通过这点，我们被教导了宗教的一个高深要点，即不仅要满足于今生的苦难和烦恼，还要在其中喜乐——因为当我们最软弱时，我们也是最刚强的。</w:t>
      </w:r>
    </w:p>
    <w:p w14:paraId="1B6CF37E">
      <w:pPr>
        <w:spacing w:line="276" w:lineRule="auto"/>
        <w:rPr>
          <w:rFonts w:hint="eastAsia" w:ascii="方正楷体_GBK" w:hAnsi="方正楷体_GBK" w:eastAsia="方正楷体_GBK" w:cs="方正楷体_GBK"/>
          <w:sz w:val="30"/>
          <w:szCs w:val="30"/>
        </w:rPr>
      </w:pPr>
    </w:p>
    <w:p w14:paraId="4171B816">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we think ourselves forsaken of God in the time of distress, we are not forsaken indeed, but have His special favor and protection (2 Cor. 12:10).</w:t>
      </w:r>
    </w:p>
    <w:p w14:paraId="2DAAE61E">
      <w:pPr>
        <w:spacing w:line="276" w:lineRule="auto"/>
        <w:rPr>
          <w:rFonts w:hint="eastAsia" w:ascii="方正楷体_GBK" w:hAnsi="方正楷体_GBK" w:eastAsia="方正楷体_GBK" w:cs="方正楷体_GBK"/>
          <w:sz w:val="30"/>
          <w:szCs w:val="30"/>
        </w:rPr>
      </w:pPr>
    </w:p>
    <w:p w14:paraId="7B717390">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当我们在困境中以为自己被神抛弃时，我们实际上并没有被抛弃，而是拥有祂特殊的恩宠和保护（哥林多后书12:10）。</w:t>
      </w:r>
    </w:p>
    <w:p w14:paraId="67B99765">
      <w:pPr>
        <w:spacing w:line="276" w:lineRule="auto"/>
        <w:rPr>
          <w:rFonts w:hint="eastAsia" w:ascii="方正楷体_GBK" w:hAnsi="方正楷体_GBK" w:eastAsia="方正楷体_GBK" w:cs="方正楷体_GBK"/>
          <w:sz w:val="30"/>
          <w:szCs w:val="30"/>
        </w:rPr>
      </w:pPr>
    </w:p>
    <w:p w14:paraId="289133D8">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this be thought upon. For the works of God in the cause of man's salvation are in and by their contraries. This is the manner of God's dealing.</w:t>
      </w:r>
    </w:p>
    <w:p w14:paraId="5D58E747">
      <w:pPr>
        <w:spacing w:line="276" w:lineRule="auto"/>
        <w:rPr>
          <w:rFonts w:hint="eastAsia" w:ascii="方正楷体_GBK" w:hAnsi="方正楷体_GBK" w:eastAsia="方正楷体_GBK" w:cs="方正楷体_GBK"/>
          <w:sz w:val="30"/>
          <w:szCs w:val="30"/>
        </w:rPr>
      </w:pPr>
    </w:p>
    <w:p w14:paraId="544224DF">
      <w:pPr>
        <w:spacing w:line="27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让我们思考这一点。因为神在人类救恩之事上的工作是通过其相反的方式进行的。这是神处事的方式。</w:t>
      </w:r>
    </w:p>
    <w:p w14:paraId="12C4CF2E">
      <w:pPr>
        <w:spacing w:line="276" w:lineRule="auto"/>
        <w:rPr>
          <w:rFonts w:hint="eastAsia" w:ascii="方正楷体_GBK" w:hAnsi="方正楷体_GBK" w:eastAsia="方正楷体_GBK" w:cs="方正楷体_GBK"/>
          <w:sz w:val="30"/>
          <w:szCs w:val="30"/>
        </w:rPr>
      </w:pPr>
    </w:p>
    <w:p w14:paraId="744638B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 The second thing is that Paul preached the gospel to the Galatians "at the first," as it were, breaking the ice, where none had preached before.</w:t>
      </w:r>
    </w:p>
    <w:p w14:paraId="4294BC43">
      <w:pPr>
        <w:pStyle w:val="3"/>
        <w:spacing w:before="86" w:line="262" w:lineRule="auto"/>
        <w:ind w:left="33" w:right="19" w:hanging="17"/>
        <w:rPr>
          <w:rFonts w:hint="eastAsia" w:ascii="方正楷体_GBK" w:hAnsi="方正楷体_GBK" w:eastAsia="方正楷体_GBK" w:cs="方正楷体_GBK"/>
          <w:spacing w:val="-1"/>
          <w:sz w:val="30"/>
          <w:szCs w:val="30"/>
        </w:rPr>
      </w:pPr>
    </w:p>
    <w:p w14:paraId="64A7273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第二件事是保罗"首先"向加拉太人传讲福音，如同破冰，在之前没有人传讲过的地方。</w:t>
      </w:r>
    </w:p>
    <w:p w14:paraId="32DE3E36">
      <w:pPr>
        <w:pStyle w:val="3"/>
        <w:spacing w:before="86" w:line="262" w:lineRule="auto"/>
        <w:ind w:left="33" w:right="19" w:hanging="17"/>
        <w:rPr>
          <w:rFonts w:hint="eastAsia" w:ascii="方正楷体_GBK" w:hAnsi="方正楷体_GBK" w:eastAsia="方正楷体_GBK" w:cs="方正楷体_GBK"/>
          <w:spacing w:val="-1"/>
          <w:sz w:val="30"/>
          <w:szCs w:val="30"/>
        </w:rPr>
      </w:pPr>
    </w:p>
    <w:p w14:paraId="284E3DB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he claims his privilege, that he was to be esteemed as a master-builder that laid the foundation of the church of Galatia.</w:t>
      </w:r>
    </w:p>
    <w:p w14:paraId="7AAB3708">
      <w:pPr>
        <w:pStyle w:val="3"/>
        <w:spacing w:before="86" w:line="262" w:lineRule="auto"/>
        <w:ind w:left="33" w:right="19" w:hanging="17"/>
        <w:rPr>
          <w:rFonts w:hint="eastAsia" w:ascii="方正楷体_GBK" w:hAnsi="方正楷体_GBK" w:eastAsia="方正楷体_GBK" w:cs="方正楷体_GBK"/>
          <w:spacing w:val="-1"/>
          <w:sz w:val="30"/>
          <w:szCs w:val="30"/>
        </w:rPr>
      </w:pPr>
    </w:p>
    <w:p w14:paraId="283E8BE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在这方面，他宣称自己的特权，即他应当被视为奠定加拉太教会根基的主要建造者。</w:t>
      </w:r>
    </w:p>
    <w:p w14:paraId="3FE6DE05">
      <w:pPr>
        <w:pStyle w:val="3"/>
        <w:spacing w:before="86" w:line="262" w:lineRule="auto"/>
        <w:ind w:left="33" w:right="19" w:hanging="17"/>
        <w:rPr>
          <w:rFonts w:hint="eastAsia" w:ascii="方正楷体_GBK" w:hAnsi="方正楷体_GBK" w:eastAsia="方正楷体_GBK" w:cs="方正楷体_GBK"/>
          <w:spacing w:val="-1"/>
          <w:sz w:val="30"/>
          <w:szCs w:val="30"/>
        </w:rPr>
      </w:pPr>
    </w:p>
    <w:p w14:paraId="4C3A6460">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withal he gives a close item to the false apostles who did not plant churches but only corrupt them after they were planted.</w:t>
      </w:r>
    </w:p>
    <w:p w14:paraId="01736C17">
      <w:pPr>
        <w:pStyle w:val="3"/>
        <w:spacing w:before="86" w:line="262" w:lineRule="auto"/>
        <w:ind w:left="33" w:right="19" w:hanging="17"/>
        <w:rPr>
          <w:rFonts w:hint="eastAsia" w:ascii="方正楷体_GBK" w:hAnsi="方正楷体_GBK" w:eastAsia="方正楷体_GBK" w:cs="方正楷体_GBK"/>
          <w:spacing w:val="-1"/>
          <w:sz w:val="30"/>
          <w:szCs w:val="30"/>
        </w:rPr>
      </w:pPr>
    </w:p>
    <w:p w14:paraId="09EB931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同时他也给假使徒一个贴切的提示，他们并没有建立教会，而只是在教会建立之后加以败坏。</w:t>
      </w:r>
    </w:p>
    <w:p w14:paraId="34E874F7">
      <w:pPr>
        <w:pStyle w:val="3"/>
        <w:spacing w:before="86" w:line="262" w:lineRule="auto"/>
        <w:ind w:left="33" w:right="19" w:hanging="17"/>
        <w:rPr>
          <w:rFonts w:hint="eastAsia" w:ascii="方正楷体_GBK" w:hAnsi="方正楷体_GBK" w:eastAsia="方正楷体_GBK" w:cs="方正楷体_GBK"/>
          <w:spacing w:val="-1"/>
          <w:sz w:val="30"/>
          <w:szCs w:val="30"/>
        </w:rPr>
      </w:pPr>
    </w:p>
    <w:p w14:paraId="2E8FA79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Again, Paul here notes the condition of God's church or kingdom in which first comes the husbandman and sows good seed, and then after comes the devil with his tares (Matt. 13:24–25).</w:t>
      </w:r>
    </w:p>
    <w:p w14:paraId="5E80737A">
      <w:pPr>
        <w:pStyle w:val="3"/>
        <w:spacing w:before="86" w:line="262" w:lineRule="auto"/>
        <w:ind w:left="33" w:right="19" w:hanging="17"/>
        <w:rPr>
          <w:rFonts w:hint="eastAsia" w:ascii="方正楷体_GBK" w:hAnsi="方正楷体_GBK" w:eastAsia="方正楷体_GBK" w:cs="方正楷体_GBK"/>
          <w:spacing w:val="-1"/>
          <w:sz w:val="30"/>
          <w:szCs w:val="30"/>
        </w:rPr>
      </w:pPr>
    </w:p>
    <w:p w14:paraId="728D2900">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再者，保罗在此指出神的教会或国度的状况，即首先来的是农夫，撒下好种子，之后魔鬼才来撒稗子（马太福音13:24-25）。</w:t>
      </w:r>
    </w:p>
    <w:p w14:paraId="348A1142">
      <w:pPr>
        <w:pStyle w:val="3"/>
        <w:spacing w:before="86" w:line="262" w:lineRule="auto"/>
        <w:ind w:left="33" w:right="19" w:hanging="17"/>
        <w:rPr>
          <w:rFonts w:hint="eastAsia" w:ascii="方正楷体_GBK" w:hAnsi="方正楷体_GBK" w:eastAsia="方正楷体_GBK" w:cs="方正楷体_GBK"/>
          <w:spacing w:val="-1"/>
          <w:sz w:val="30"/>
          <w:szCs w:val="30"/>
        </w:rPr>
      </w:pPr>
    </w:p>
    <w:p w14:paraId="227C5B7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all this is evident in the church of Galatia, first planted by Paul and then seduced by false teachers.</w:t>
      </w:r>
    </w:p>
    <w:p w14:paraId="11F88A91">
      <w:pPr>
        <w:pStyle w:val="3"/>
        <w:spacing w:before="86" w:line="262" w:lineRule="auto"/>
        <w:ind w:left="33" w:right="19" w:hanging="17"/>
        <w:rPr>
          <w:rFonts w:hint="eastAsia" w:ascii="方正楷体_GBK" w:hAnsi="方正楷体_GBK" w:eastAsia="方正楷体_GBK" w:cs="方正楷体_GBK"/>
          <w:spacing w:val="-1"/>
          <w:sz w:val="30"/>
          <w:szCs w:val="30"/>
        </w:rPr>
      </w:pPr>
    </w:p>
    <w:p w14:paraId="139BDF8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这一切在加拉太教会中都很明显，它首先由保罗建立，然后被假师傅引诱。</w:t>
      </w:r>
    </w:p>
    <w:p w14:paraId="1738ECBA">
      <w:pPr>
        <w:pStyle w:val="3"/>
        <w:spacing w:before="86" w:line="262" w:lineRule="auto"/>
        <w:ind w:left="33" w:right="19" w:hanging="17"/>
        <w:rPr>
          <w:rFonts w:hint="eastAsia" w:ascii="方正楷体_GBK" w:hAnsi="方正楷体_GBK" w:eastAsia="方正楷体_GBK" w:cs="方正楷体_GBK"/>
          <w:spacing w:val="-1"/>
          <w:sz w:val="30"/>
          <w:szCs w:val="30"/>
        </w:rPr>
      </w:pPr>
    </w:p>
    <w:p w14:paraId="7CE17EA5">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third thing is that Paul preached "bearing about him the trial of God." This trial is a work of God whereby He discovers unto us and to the world either the grace or the corruption of our hearts.</w:t>
      </w:r>
    </w:p>
    <w:p w14:paraId="1B10CE9E">
      <w:pPr>
        <w:pStyle w:val="3"/>
        <w:spacing w:before="86" w:line="262" w:lineRule="auto"/>
        <w:ind w:left="33" w:right="19" w:hanging="17"/>
        <w:rPr>
          <w:rFonts w:hint="eastAsia" w:ascii="方正楷体_GBK" w:hAnsi="方正楷体_GBK" w:eastAsia="方正楷体_GBK" w:cs="方正楷体_GBK"/>
          <w:spacing w:val="-1"/>
          <w:sz w:val="30"/>
          <w:szCs w:val="30"/>
        </w:rPr>
      </w:pPr>
    </w:p>
    <w:p w14:paraId="529929EB">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第三件事是保罗"带着神的试验"传道。这试验是神的一项工作，藉此祂向我们和世界显明我们心中的恩典或败坏。</w:t>
      </w:r>
    </w:p>
    <w:p w14:paraId="0CE19CB8">
      <w:pPr>
        <w:pStyle w:val="3"/>
        <w:spacing w:before="86" w:line="262" w:lineRule="auto"/>
        <w:ind w:left="33" w:right="19" w:hanging="17"/>
        <w:rPr>
          <w:rFonts w:hint="eastAsia" w:ascii="方正楷体_GBK" w:hAnsi="方正楷体_GBK" w:eastAsia="方正楷体_GBK" w:cs="方正楷体_GBK"/>
          <w:spacing w:val="-1"/>
          <w:sz w:val="30"/>
          <w:szCs w:val="30"/>
        </w:rPr>
      </w:pPr>
    </w:p>
    <w:p w14:paraId="3F3BEE0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God tried Abraham (Heb. 11:17), the Israelites (Deut. 8:16), and Hezekiah (2 Chron. 32:31), and Paul in this place.</w:t>
      </w:r>
    </w:p>
    <w:p w14:paraId="20941694">
      <w:pPr>
        <w:pStyle w:val="3"/>
        <w:spacing w:before="86" w:line="262" w:lineRule="auto"/>
        <w:ind w:left="33" w:right="19" w:hanging="17"/>
        <w:rPr>
          <w:rFonts w:hint="eastAsia" w:ascii="方正楷体_GBK" w:hAnsi="方正楷体_GBK" w:eastAsia="方正楷体_GBK" w:cs="方正楷体_GBK"/>
          <w:spacing w:val="-1"/>
          <w:sz w:val="30"/>
          <w:szCs w:val="30"/>
        </w:rPr>
      </w:pPr>
    </w:p>
    <w:p w14:paraId="28DFA6A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神就是这样试验亚伯拉罕（希伯来书11:17），以色列人（申命记8:16），希西家（历代志下32:31），以及此处的保罗。</w:t>
      </w:r>
    </w:p>
    <w:p w14:paraId="2A36F0A1">
      <w:pPr>
        <w:pStyle w:val="3"/>
        <w:spacing w:before="86" w:line="262" w:lineRule="auto"/>
        <w:ind w:left="33" w:right="19" w:hanging="17"/>
        <w:rPr>
          <w:rFonts w:hint="eastAsia" w:ascii="方正楷体_GBK" w:hAnsi="方正楷体_GBK" w:eastAsia="方正楷体_GBK" w:cs="方正楷体_GBK"/>
          <w:spacing w:val="-1"/>
          <w:sz w:val="30"/>
          <w:szCs w:val="30"/>
        </w:rPr>
      </w:pPr>
    </w:p>
    <w:p w14:paraId="2425131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Use. We must not think it strange when we are afflicted anyway. Nay, we must look for trials and be content when they come (1 Peter 4:12; James 1:2).</w:t>
      </w:r>
    </w:p>
    <w:p w14:paraId="4D953E4E">
      <w:pPr>
        <w:pStyle w:val="3"/>
        <w:spacing w:before="86" w:line="262" w:lineRule="auto"/>
        <w:ind w:left="33" w:right="19" w:hanging="17"/>
        <w:rPr>
          <w:rFonts w:hint="eastAsia" w:ascii="方正楷体_GBK" w:hAnsi="方正楷体_GBK" w:eastAsia="方正楷体_GBK" w:cs="方正楷体_GBK"/>
          <w:spacing w:val="-1"/>
          <w:sz w:val="30"/>
          <w:szCs w:val="30"/>
        </w:rPr>
      </w:pPr>
    </w:p>
    <w:p w14:paraId="390ED8A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应用。当我们以任何方式受苦时，我们不应感到奇怪。不，我们必须期待试验，并在它们来临时感到满足（彼得前书4:12；雅各书1:2）。</w:t>
      </w:r>
    </w:p>
    <w:p w14:paraId="1CDE29E1">
      <w:pPr>
        <w:pStyle w:val="3"/>
        <w:spacing w:before="86" w:line="262" w:lineRule="auto"/>
        <w:ind w:left="33" w:right="19" w:hanging="17"/>
        <w:rPr>
          <w:rFonts w:hint="eastAsia" w:ascii="方正楷体_GBK" w:hAnsi="方正楷体_GBK" w:eastAsia="方正楷体_GBK" w:cs="方正楷体_GBK"/>
          <w:spacing w:val="-1"/>
          <w:sz w:val="30"/>
          <w:szCs w:val="30"/>
        </w:rPr>
      </w:pPr>
    </w:p>
    <w:p w14:paraId="180DAB5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are either gold indeed, or gold in show; if indeed, we must be cast into the furnace that we may be purged. If we be gold in appearance, we must again into the furnace that we may be known what we are.</w:t>
      </w:r>
    </w:p>
    <w:p w14:paraId="128B7044">
      <w:pPr>
        <w:pStyle w:val="3"/>
        <w:spacing w:before="86" w:line="262" w:lineRule="auto"/>
        <w:ind w:left="33" w:right="19" w:hanging="17"/>
        <w:rPr>
          <w:rFonts w:hint="eastAsia" w:ascii="方正楷体_GBK" w:hAnsi="方正楷体_GBK" w:eastAsia="方正楷体_GBK" w:cs="方正楷体_GBK"/>
          <w:spacing w:val="-1"/>
          <w:sz w:val="30"/>
          <w:szCs w:val="30"/>
        </w:rPr>
      </w:pPr>
    </w:p>
    <w:p w14:paraId="0DA433DC">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我们要么是真金，要么是表面上的金子；如果是真金，我们必须被投入炉中，以便被炼净。如果我们只是表面上的金子，我们也必须再次进入炉中，以便显明我们的真相。</w:t>
      </w:r>
    </w:p>
    <w:p w14:paraId="2F1427AC">
      <w:pPr>
        <w:pStyle w:val="3"/>
        <w:spacing w:before="86" w:line="262" w:lineRule="auto"/>
        <w:ind w:left="33" w:right="19" w:hanging="17"/>
        <w:rPr>
          <w:rFonts w:hint="eastAsia" w:ascii="方正楷体_GBK" w:hAnsi="方正楷体_GBK" w:eastAsia="方正楷体_GBK" w:cs="方正楷体_GBK"/>
          <w:spacing w:val="-1"/>
          <w:sz w:val="30"/>
          <w:szCs w:val="30"/>
        </w:rPr>
      </w:pPr>
    </w:p>
    <w:p w14:paraId="6B1F4CD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best vine in the vineyard must be lopped and cut with the pruning knife that it may bear the more fruit (John 15).</w:t>
      </w:r>
    </w:p>
    <w:p w14:paraId="54DEA155">
      <w:pPr>
        <w:pStyle w:val="3"/>
        <w:spacing w:before="86" w:line="262" w:lineRule="auto"/>
        <w:ind w:left="33" w:right="19" w:hanging="17"/>
        <w:rPr>
          <w:rFonts w:hint="eastAsia" w:ascii="方正楷体_GBK" w:hAnsi="方正楷体_GBK" w:eastAsia="方正楷体_GBK" w:cs="方正楷体_GBK"/>
          <w:spacing w:val="-1"/>
          <w:sz w:val="30"/>
          <w:szCs w:val="30"/>
        </w:rPr>
      </w:pPr>
    </w:p>
    <w:p w14:paraId="51AA16F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葡萄园中最好的葡萄树必须被修剪和切割，以便它结出更多果实（约翰福音15章）。</w:t>
      </w:r>
    </w:p>
    <w:p w14:paraId="712F66E0">
      <w:pPr>
        <w:pStyle w:val="3"/>
        <w:spacing w:before="86" w:line="262" w:lineRule="auto"/>
        <w:ind w:left="33" w:right="19" w:hanging="17"/>
        <w:rPr>
          <w:rFonts w:hint="eastAsia" w:ascii="方正楷体_GBK" w:hAnsi="方正楷体_GBK" w:eastAsia="方正楷体_GBK" w:cs="方正楷体_GBK"/>
          <w:spacing w:val="-1"/>
          <w:sz w:val="30"/>
          <w:szCs w:val="30"/>
        </w:rPr>
      </w:pPr>
    </w:p>
    <w:p w14:paraId="4F44C43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Again, we must take heed lest there be any hidden corruption reigning in our hearts. And we must labor to be indeed that which we appear to be.</w:t>
      </w:r>
    </w:p>
    <w:p w14:paraId="42D2915F">
      <w:pPr>
        <w:pStyle w:val="3"/>
        <w:spacing w:before="86" w:line="262" w:lineRule="auto"/>
        <w:ind w:left="33" w:right="19" w:hanging="17"/>
        <w:rPr>
          <w:rFonts w:hint="eastAsia" w:ascii="方正楷体_GBK" w:hAnsi="方正楷体_GBK" w:eastAsia="方正楷体_GBK" w:cs="方正楷体_GBK"/>
          <w:spacing w:val="-1"/>
          <w:sz w:val="30"/>
          <w:szCs w:val="30"/>
        </w:rPr>
      </w:pPr>
    </w:p>
    <w:p w14:paraId="4E84B810">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再者，我们必须谨慎，免得有任何隐藏的败坏在我们心中作王。我们必须努力成为我们表面上所显示的样子。</w:t>
      </w:r>
    </w:p>
    <w:p w14:paraId="0B13F8CF">
      <w:pPr>
        <w:pStyle w:val="3"/>
        <w:spacing w:before="86" w:line="262" w:lineRule="auto"/>
        <w:ind w:left="33" w:right="19" w:hanging="17"/>
        <w:rPr>
          <w:rFonts w:hint="eastAsia" w:ascii="方正楷体_GBK" w:hAnsi="方正楷体_GBK" w:eastAsia="方正楷体_GBK" w:cs="方正楷体_GBK"/>
          <w:spacing w:val="-1"/>
          <w:sz w:val="30"/>
          <w:szCs w:val="30"/>
        </w:rPr>
      </w:pPr>
    </w:p>
    <w:p w14:paraId="1A1A4039">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we must be tried by God. And then that which now lies hid shall be discovered to our shame.</w:t>
      </w:r>
    </w:p>
    <w:p w14:paraId="48C44EC8">
      <w:pPr>
        <w:pStyle w:val="3"/>
        <w:spacing w:before="86" w:line="262" w:lineRule="auto"/>
        <w:ind w:left="33" w:right="19" w:hanging="17"/>
        <w:rPr>
          <w:rFonts w:hint="eastAsia" w:ascii="方正楷体_GBK" w:hAnsi="方正楷体_GBK" w:eastAsia="方正楷体_GBK" w:cs="方正楷体_GBK"/>
          <w:spacing w:val="-1"/>
          <w:sz w:val="30"/>
          <w:szCs w:val="30"/>
        </w:rPr>
      </w:pPr>
    </w:p>
    <w:p w14:paraId="7105617C">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因为我们必须被神试验。到那时，现在隐藏的将被揭露，使我们蒙羞。</w:t>
      </w:r>
    </w:p>
    <w:p w14:paraId="76AE00EC">
      <w:pPr>
        <w:pStyle w:val="3"/>
        <w:spacing w:before="86" w:line="262" w:lineRule="auto"/>
        <w:ind w:left="33" w:right="19" w:hanging="17"/>
        <w:rPr>
          <w:rFonts w:hint="eastAsia" w:ascii="方正楷体_GBK" w:hAnsi="方正楷体_GBK" w:eastAsia="方正楷体_GBK" w:cs="方正楷体_GBK"/>
          <w:spacing w:val="-1"/>
          <w:sz w:val="30"/>
          <w:szCs w:val="30"/>
        </w:rPr>
      </w:pPr>
    </w:p>
    <w:p w14:paraId="6781E65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Lastly, we must look to it that there be soundness of grace in us that we may be able to bear the trials of God and show forth some measure of faith, patience, obedience.</w:t>
      </w:r>
    </w:p>
    <w:p w14:paraId="599A64D5">
      <w:pPr>
        <w:pStyle w:val="3"/>
        <w:spacing w:before="86" w:line="262" w:lineRule="auto"/>
        <w:ind w:left="33" w:right="19" w:hanging="17"/>
        <w:rPr>
          <w:rFonts w:hint="eastAsia" w:ascii="方正楷体_GBK" w:hAnsi="方正楷体_GBK" w:eastAsia="方正楷体_GBK" w:cs="方正楷体_GBK"/>
          <w:spacing w:val="-1"/>
          <w:sz w:val="30"/>
          <w:szCs w:val="30"/>
        </w:rPr>
      </w:pPr>
    </w:p>
    <w:p w14:paraId="50FFDDB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最后，我们必须留意，使我们里面有健全的恩典，以便我们能够承受神的试验，并显出一定程度的信心、忍耐和顺服。</w:t>
      </w:r>
    </w:p>
    <w:p w14:paraId="75EA7235">
      <w:pPr>
        <w:pStyle w:val="3"/>
        <w:spacing w:before="86" w:line="262" w:lineRule="auto"/>
        <w:ind w:left="33" w:right="19" w:hanging="17"/>
        <w:rPr>
          <w:rFonts w:hint="eastAsia" w:ascii="方正楷体_GBK" w:hAnsi="方正楷体_GBK" w:eastAsia="方正楷体_GBK" w:cs="方正楷体_GBK"/>
          <w:spacing w:val="-1"/>
          <w:sz w:val="30"/>
          <w:szCs w:val="30"/>
        </w:rPr>
      </w:pPr>
    </w:p>
    <w:p w14:paraId="53E8C88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first sign of reverence in the Galatians is that "they did not despise Paul" in his base condition. This is a matter of commendation in them, and it is to be followed of us.</w:t>
      </w:r>
    </w:p>
    <w:p w14:paraId="74F203F1">
      <w:pPr>
        <w:pStyle w:val="3"/>
        <w:spacing w:before="86" w:line="262" w:lineRule="auto"/>
        <w:ind w:left="33" w:right="19" w:hanging="17"/>
        <w:rPr>
          <w:rFonts w:hint="eastAsia" w:ascii="方正楷体_GBK" w:hAnsi="方正楷体_GBK" w:eastAsia="方正楷体_GBK" w:cs="方正楷体_GBK"/>
          <w:spacing w:val="-1"/>
          <w:sz w:val="30"/>
          <w:szCs w:val="30"/>
        </w:rPr>
      </w:pPr>
    </w:p>
    <w:p w14:paraId="7375EEF9">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加拉太人尊敬的第一个标志是他们"没有轻视保罗"的卑微处境。这是值得称赞的事，我们也应当效法。</w:t>
      </w:r>
    </w:p>
    <w:p w14:paraId="48598DB1">
      <w:pPr>
        <w:pStyle w:val="3"/>
        <w:spacing w:before="86" w:line="262" w:lineRule="auto"/>
        <w:ind w:left="33" w:right="19" w:hanging="17"/>
        <w:rPr>
          <w:rFonts w:hint="eastAsia" w:ascii="方正楷体_GBK" w:hAnsi="方正楷体_GBK" w:eastAsia="方正楷体_GBK" w:cs="方正楷体_GBK"/>
          <w:spacing w:val="-1"/>
          <w:sz w:val="30"/>
          <w:szCs w:val="30"/>
        </w:rPr>
      </w:pPr>
    </w:p>
    <w:p w14:paraId="0DBD490B">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he is a blessed man that is not offended at Christ (Matt. 11:6).</w:t>
      </w:r>
    </w:p>
    <w:p w14:paraId="38974FAE">
      <w:pPr>
        <w:pStyle w:val="3"/>
        <w:spacing w:before="86" w:line="262" w:lineRule="auto"/>
        <w:ind w:left="33" w:right="19" w:hanging="17"/>
        <w:rPr>
          <w:rFonts w:hint="eastAsia" w:ascii="方正楷体_GBK" w:hAnsi="方正楷体_GBK" w:eastAsia="方正楷体_GBK" w:cs="方正楷体_GBK"/>
          <w:spacing w:val="-1"/>
          <w:sz w:val="30"/>
          <w:szCs w:val="30"/>
        </w:rPr>
      </w:pPr>
    </w:p>
    <w:p w14:paraId="742CB14B">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凡不因基督跌倒的，这人就有福了（马太福音11:6）。</w:t>
      </w:r>
    </w:p>
    <w:p w14:paraId="360A8530">
      <w:pPr>
        <w:pStyle w:val="3"/>
        <w:spacing w:before="86" w:line="262" w:lineRule="auto"/>
        <w:ind w:left="33" w:right="19" w:hanging="17"/>
        <w:rPr>
          <w:rFonts w:hint="eastAsia" w:ascii="方正楷体_GBK" w:hAnsi="方正楷体_GBK" w:eastAsia="方正楷体_GBK" w:cs="方正楷体_GBK"/>
          <w:spacing w:val="-1"/>
          <w:sz w:val="30"/>
          <w:szCs w:val="30"/>
        </w:rPr>
      </w:pPr>
    </w:p>
    <w:p w14:paraId="06767F4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second sign of reverence is that they "received Paul as an angel of God, or as Christ Jesus."</w:t>
      </w:r>
    </w:p>
    <w:p w14:paraId="1235D567">
      <w:pPr>
        <w:pStyle w:val="3"/>
        <w:spacing w:before="86" w:line="262" w:lineRule="auto"/>
        <w:ind w:left="33" w:right="19" w:hanging="17"/>
        <w:rPr>
          <w:rFonts w:hint="eastAsia" w:ascii="方正楷体_GBK" w:hAnsi="方正楷体_GBK" w:eastAsia="方正楷体_GBK" w:cs="方正楷体_GBK"/>
          <w:spacing w:val="-1"/>
          <w:sz w:val="30"/>
          <w:szCs w:val="30"/>
        </w:rPr>
      </w:pPr>
    </w:p>
    <w:p w14:paraId="15CB03E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尊敬的第二个标志是他们"接待保罗如同神的使者，或如同基督耶稣"。</w:t>
      </w:r>
    </w:p>
    <w:p w14:paraId="33539CA5">
      <w:pPr>
        <w:pStyle w:val="3"/>
        <w:spacing w:before="86" w:line="262" w:lineRule="auto"/>
        <w:ind w:left="33" w:right="19" w:hanging="17"/>
        <w:rPr>
          <w:rFonts w:hint="eastAsia" w:ascii="方正楷体_GBK" w:hAnsi="方正楷体_GBK" w:eastAsia="方正楷体_GBK" w:cs="方正楷体_GBK"/>
          <w:spacing w:val="-1"/>
          <w:sz w:val="30"/>
          <w:szCs w:val="30"/>
        </w:rPr>
      </w:pPr>
    </w:p>
    <w:p w14:paraId="627B6D1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first we must distinguish between Paul's person and his doctrine or ministry. And he is said "to be received as an angel" or "as Christ" because his doctrine was received even as if an angel or Christ had delivered it.</w:t>
      </w:r>
    </w:p>
    <w:p w14:paraId="5AE5E73C">
      <w:pPr>
        <w:pStyle w:val="3"/>
        <w:spacing w:before="86" w:line="262" w:lineRule="auto"/>
        <w:ind w:left="33" w:right="19" w:hanging="17"/>
        <w:rPr>
          <w:rFonts w:hint="eastAsia" w:ascii="方正楷体_GBK" w:hAnsi="方正楷体_GBK" w:eastAsia="方正楷体_GBK" w:cs="方正楷体_GBK"/>
          <w:spacing w:val="-1"/>
          <w:sz w:val="30"/>
          <w:szCs w:val="30"/>
        </w:rPr>
      </w:pPr>
    </w:p>
    <w:p w14:paraId="25C71F5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在此，首先我们必须区分保罗的个人和他的教义或事工。他被说成"如同天使般被接待"或"如同基督"，是因为他的教义被接受，就好像天使或基督亲自传递的一样。</w:t>
      </w:r>
    </w:p>
    <w:p w14:paraId="61F45936">
      <w:pPr>
        <w:pStyle w:val="3"/>
        <w:spacing w:before="86" w:line="262" w:lineRule="auto"/>
        <w:ind w:left="33" w:right="19" w:hanging="17"/>
        <w:rPr>
          <w:rFonts w:hint="eastAsia" w:ascii="方正楷体_GBK" w:hAnsi="方正楷体_GBK" w:eastAsia="方正楷体_GBK" w:cs="方正楷体_GBK"/>
          <w:spacing w:val="-1"/>
          <w:sz w:val="30"/>
          <w:szCs w:val="30"/>
        </w:rPr>
      </w:pPr>
    </w:p>
    <w:p w14:paraId="17CD00BF">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Secondly we must put a difference between an apostle and all ordinary pastors and teachers.</w:t>
      </w:r>
    </w:p>
    <w:p w14:paraId="0BB584A2">
      <w:pPr>
        <w:pStyle w:val="3"/>
        <w:spacing w:before="86" w:line="262" w:lineRule="auto"/>
        <w:ind w:left="33" w:right="19" w:hanging="17"/>
        <w:rPr>
          <w:rFonts w:hint="eastAsia" w:ascii="方正楷体_GBK" w:hAnsi="方正楷体_GBK" w:eastAsia="方正楷体_GBK" w:cs="方正楷体_GBK"/>
          <w:spacing w:val="-1"/>
          <w:sz w:val="30"/>
          <w:szCs w:val="30"/>
        </w:rPr>
      </w:pPr>
    </w:p>
    <w:p w14:paraId="2743F78C">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其次，我们必须区分使徒和所有普通的牧师和教师。</w:t>
      </w:r>
    </w:p>
    <w:p w14:paraId="195F4BCD">
      <w:pPr>
        <w:pStyle w:val="3"/>
        <w:spacing w:before="86" w:line="262" w:lineRule="auto"/>
        <w:ind w:left="33" w:right="19" w:hanging="17"/>
        <w:rPr>
          <w:rFonts w:hint="eastAsia" w:ascii="方正楷体_GBK" w:hAnsi="方正楷体_GBK" w:eastAsia="方正楷体_GBK" w:cs="方正楷体_GBK"/>
          <w:spacing w:val="-1"/>
          <w:sz w:val="30"/>
          <w:szCs w:val="30"/>
        </w:rPr>
      </w:pPr>
    </w:p>
    <w:p w14:paraId="6D238DB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to be received as an angel or as Christ properly and simply concerns Paul and the rest of the apostles.</w:t>
      </w:r>
    </w:p>
    <w:p w14:paraId="693B43A9">
      <w:pPr>
        <w:pStyle w:val="3"/>
        <w:spacing w:before="86" w:line="262" w:lineRule="auto"/>
        <w:ind w:left="33" w:right="19" w:hanging="17"/>
        <w:rPr>
          <w:rFonts w:hint="eastAsia" w:ascii="方正楷体_GBK" w:hAnsi="方正楷体_GBK" w:eastAsia="方正楷体_GBK" w:cs="方正楷体_GBK"/>
          <w:spacing w:val="-1"/>
          <w:sz w:val="30"/>
          <w:szCs w:val="30"/>
        </w:rPr>
      </w:pPr>
    </w:p>
    <w:p w14:paraId="3A99477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被接待如同天使或如同基督，恰当且简单地说是关乎保罗和其他使徒的。</w:t>
      </w:r>
    </w:p>
    <w:p w14:paraId="2FB42CE0">
      <w:pPr>
        <w:pStyle w:val="3"/>
        <w:spacing w:before="86" w:line="262" w:lineRule="auto"/>
        <w:ind w:left="33" w:right="19" w:hanging="17"/>
        <w:rPr>
          <w:rFonts w:hint="eastAsia" w:ascii="方正楷体_GBK" w:hAnsi="方正楷体_GBK" w:eastAsia="方正楷体_GBK" w:cs="方正楷体_GBK"/>
          <w:spacing w:val="-1"/>
          <w:sz w:val="30"/>
          <w:szCs w:val="30"/>
        </w:rPr>
      </w:pPr>
    </w:p>
    <w:p w14:paraId="3E5BC7D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to them it was said, "It is not you that speak, but the Spirit of the Father in you" (Matt. 10:20).</w:t>
      </w:r>
    </w:p>
    <w:p w14:paraId="430CEDD8">
      <w:pPr>
        <w:pStyle w:val="3"/>
        <w:spacing w:before="86" w:line="262" w:lineRule="auto"/>
        <w:ind w:left="33" w:right="19" w:hanging="17"/>
        <w:rPr>
          <w:rFonts w:hint="eastAsia" w:ascii="方正楷体_GBK" w:hAnsi="方正楷体_GBK" w:eastAsia="方正楷体_GBK" w:cs="方正楷体_GBK"/>
          <w:spacing w:val="-1"/>
          <w:sz w:val="30"/>
          <w:szCs w:val="30"/>
        </w:rPr>
      </w:pPr>
    </w:p>
    <w:p w14:paraId="4249C379">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因为对他们说："说话的不是你们，乃是你们父的灵在你们里面说的"（马太福音10:20）。</w:t>
      </w:r>
    </w:p>
    <w:p w14:paraId="1D423B2B">
      <w:pPr>
        <w:pStyle w:val="3"/>
        <w:spacing w:before="86" w:line="262" w:lineRule="auto"/>
        <w:ind w:left="33" w:right="19" w:hanging="17"/>
        <w:rPr>
          <w:rFonts w:hint="eastAsia" w:ascii="方正楷体_GBK" w:hAnsi="方正楷体_GBK" w:eastAsia="方正楷体_GBK" w:cs="方正楷体_GBK"/>
          <w:spacing w:val="-1"/>
          <w:sz w:val="30"/>
          <w:szCs w:val="30"/>
        </w:rPr>
      </w:pPr>
    </w:p>
    <w:p w14:paraId="5AB8889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Again, "He that heareth you, heareth me; he that despiseth you, despiseth me" (Luke 10:16).</w:t>
      </w:r>
    </w:p>
    <w:p w14:paraId="75AD1E5B">
      <w:pPr>
        <w:pStyle w:val="3"/>
        <w:spacing w:before="86" w:line="262" w:lineRule="auto"/>
        <w:ind w:left="33" w:right="19" w:hanging="17"/>
        <w:rPr>
          <w:rFonts w:hint="eastAsia" w:ascii="方正楷体_GBK" w:hAnsi="方正楷体_GBK" w:eastAsia="方正楷体_GBK" w:cs="方正楷体_GBK"/>
          <w:spacing w:val="-1"/>
          <w:sz w:val="30"/>
          <w:szCs w:val="30"/>
        </w:rPr>
      </w:pPr>
    </w:p>
    <w:p w14:paraId="4C29D25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再者，"听从你们的就是听从我；弃绝你们的就是弃绝我"（路加福音10:16）。</w:t>
      </w:r>
    </w:p>
    <w:p w14:paraId="4B3E086F">
      <w:pPr>
        <w:pStyle w:val="3"/>
        <w:spacing w:before="86" w:line="262" w:lineRule="auto"/>
        <w:ind w:left="33" w:right="19" w:hanging="17"/>
        <w:rPr>
          <w:rFonts w:hint="eastAsia" w:ascii="方正楷体_GBK" w:hAnsi="方正楷体_GBK" w:eastAsia="方正楷体_GBK" w:cs="方正楷体_GBK"/>
          <w:spacing w:val="-1"/>
          <w:sz w:val="30"/>
          <w:szCs w:val="30"/>
        </w:rPr>
      </w:pPr>
    </w:p>
    <w:p w14:paraId="31BB01E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apostles were called of God immediately, taught and inspired immediately, and immediately governed by the Spirit, both in preaching and writing, so as they could not err in the things which they delivered to the church.</w:t>
      </w:r>
    </w:p>
    <w:p w14:paraId="407F8972">
      <w:pPr>
        <w:pStyle w:val="3"/>
        <w:spacing w:before="86" w:line="262" w:lineRule="auto"/>
        <w:ind w:left="33" w:right="19" w:hanging="17"/>
        <w:rPr>
          <w:rFonts w:hint="eastAsia" w:ascii="方正楷体_GBK" w:hAnsi="方正楷体_GBK" w:eastAsia="方正楷体_GBK" w:cs="方正楷体_GBK"/>
          <w:spacing w:val="-1"/>
          <w:sz w:val="30"/>
          <w:szCs w:val="30"/>
        </w:rPr>
      </w:pPr>
    </w:p>
    <w:p w14:paraId="195493C9">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使徒们是神直接呼召的，直接教导和启发的，并在传道和写作上直接由圣灵管理，所以他们在传给教会的事上不可能出错。</w:t>
      </w:r>
    </w:p>
    <w:p w14:paraId="32C47B09">
      <w:pPr>
        <w:pStyle w:val="3"/>
        <w:spacing w:before="86" w:line="262" w:lineRule="auto"/>
        <w:ind w:left="33" w:right="19" w:hanging="17"/>
        <w:rPr>
          <w:rFonts w:hint="eastAsia" w:ascii="方正楷体_GBK" w:hAnsi="方正楷体_GBK" w:eastAsia="方正楷体_GBK" w:cs="方正楷体_GBK"/>
          <w:spacing w:val="-1"/>
          <w:sz w:val="30"/>
          <w:szCs w:val="30"/>
        </w:rPr>
      </w:pPr>
    </w:p>
    <w:p w14:paraId="5387CC5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therefore they were to be heard even as Christ Himself.</w:t>
      </w:r>
    </w:p>
    <w:p w14:paraId="4541BB6A">
      <w:pPr>
        <w:pStyle w:val="3"/>
        <w:spacing w:before="86" w:line="262" w:lineRule="auto"/>
        <w:ind w:left="33" w:right="19" w:hanging="17"/>
        <w:rPr>
          <w:rFonts w:hint="eastAsia" w:ascii="方正楷体_GBK" w:hAnsi="方正楷体_GBK" w:eastAsia="方正楷体_GBK" w:cs="方正楷体_GBK"/>
          <w:spacing w:val="-1"/>
          <w:sz w:val="30"/>
          <w:szCs w:val="30"/>
        </w:rPr>
      </w:pPr>
    </w:p>
    <w:p w14:paraId="52BEE7E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因此，他们应当被倾听，如同基督自己一样。</w:t>
      </w:r>
    </w:p>
    <w:p w14:paraId="4354EB74">
      <w:pPr>
        <w:pStyle w:val="3"/>
        <w:spacing w:before="86" w:line="262" w:lineRule="auto"/>
        <w:ind w:left="33" w:right="19" w:hanging="17"/>
        <w:rPr>
          <w:rFonts w:hint="eastAsia" w:ascii="方正楷体_GBK" w:hAnsi="方正楷体_GBK" w:eastAsia="方正楷体_GBK" w:cs="方正楷体_GBK"/>
          <w:spacing w:val="-1"/>
          <w:sz w:val="30"/>
          <w:szCs w:val="30"/>
        </w:rPr>
      </w:pPr>
    </w:p>
    <w:p w14:paraId="71ACCF0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for other ordinary teachers, they are in part and in the second place to be heard as angels and as Christ, so far forth as they follow the doctrine of the apostles.</w:t>
      </w:r>
    </w:p>
    <w:p w14:paraId="186F24B2">
      <w:pPr>
        <w:pStyle w:val="3"/>
        <w:spacing w:before="86" w:line="262" w:lineRule="auto"/>
        <w:ind w:left="33" w:right="19" w:hanging="17"/>
        <w:rPr>
          <w:rFonts w:hint="eastAsia" w:ascii="方正楷体_GBK" w:hAnsi="方正楷体_GBK" w:eastAsia="方正楷体_GBK" w:cs="方正楷体_GBK"/>
          <w:spacing w:val="-1"/>
          <w:sz w:val="30"/>
          <w:szCs w:val="30"/>
        </w:rPr>
      </w:pPr>
    </w:p>
    <w:p w14:paraId="16CA137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至于其他普通教师，他们在一定程度上和其次要的地位上也应当被听取，如同天使和基督，只要他们遵循使徒的教义。</w:t>
      </w:r>
    </w:p>
    <w:p w14:paraId="43327564">
      <w:pPr>
        <w:pStyle w:val="3"/>
        <w:spacing w:before="86" w:line="262" w:lineRule="auto"/>
        <w:ind w:left="33" w:right="19" w:hanging="17"/>
        <w:rPr>
          <w:rFonts w:hint="eastAsia" w:ascii="方正楷体_GBK" w:hAnsi="方正楷体_GBK" w:eastAsia="方正楷体_GBK" w:cs="方正楷体_GBK"/>
          <w:spacing w:val="-1"/>
          <w:sz w:val="30"/>
          <w:szCs w:val="30"/>
        </w:rPr>
      </w:pPr>
    </w:p>
    <w:p w14:paraId="1D648ED5">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are they also called the "angels" of the covenant (Mal. 2:7) and "ambassadors in the stead of Christ" (2 Cor. 5:20).</w:t>
      </w:r>
    </w:p>
    <w:p w14:paraId="0F6CEA8B">
      <w:pPr>
        <w:pStyle w:val="3"/>
        <w:spacing w:before="86" w:line="262" w:lineRule="auto"/>
        <w:ind w:left="33" w:right="19" w:hanging="17"/>
        <w:rPr>
          <w:rFonts w:hint="eastAsia" w:ascii="方正楷体_GBK" w:hAnsi="方正楷体_GBK" w:eastAsia="方正楷体_GBK" w:cs="方正楷体_GBK"/>
          <w:spacing w:val="-1"/>
          <w:sz w:val="30"/>
          <w:szCs w:val="30"/>
        </w:rPr>
      </w:pPr>
    </w:p>
    <w:p w14:paraId="5FE214E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因此他们也被称为约的"使者"（玛拉基书2:7）和"代表基督的大使"（哥林多后书5:20）。</w:t>
      </w:r>
    </w:p>
    <w:p w14:paraId="79DECCA7">
      <w:pPr>
        <w:pStyle w:val="3"/>
        <w:spacing w:before="86" w:line="262" w:lineRule="auto"/>
        <w:ind w:left="33" w:right="19" w:hanging="17"/>
        <w:rPr>
          <w:rFonts w:hint="eastAsia" w:ascii="方正楷体_GBK" w:hAnsi="方正楷体_GBK" w:eastAsia="方正楷体_GBK" w:cs="方正楷体_GBK"/>
          <w:spacing w:val="-1"/>
          <w:sz w:val="30"/>
          <w:szCs w:val="30"/>
        </w:rPr>
      </w:pPr>
    </w:p>
    <w:p w14:paraId="43B89FF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Paul notably expresses the authority and honor of an apostle, which is to be heard even as Christ Himself. Because in preaching he is the mouth, and in writing the hand of God.</w:t>
      </w:r>
    </w:p>
    <w:p w14:paraId="67073962">
      <w:pPr>
        <w:pStyle w:val="3"/>
        <w:spacing w:before="86" w:line="262" w:lineRule="auto"/>
        <w:ind w:left="33" w:right="19" w:hanging="17"/>
        <w:rPr>
          <w:rFonts w:hint="eastAsia" w:ascii="方正楷体_GBK" w:hAnsi="方正楷体_GBK" w:eastAsia="方正楷体_GBK" w:cs="方正楷体_GBK"/>
          <w:spacing w:val="-1"/>
          <w:sz w:val="30"/>
          <w:szCs w:val="30"/>
        </w:rPr>
      </w:pPr>
    </w:p>
    <w:p w14:paraId="4BB6CE7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这里保罗特别表明了使徒的权威和荣誉，即他应当被听取，如同基督自己。因为在传道时，他是神的口，在写作时，他是神的手。</w:t>
      </w:r>
    </w:p>
    <w:p w14:paraId="50196A5F">
      <w:pPr>
        <w:pStyle w:val="3"/>
        <w:spacing w:before="86" w:line="262" w:lineRule="auto"/>
        <w:ind w:left="33" w:right="19" w:hanging="17"/>
        <w:rPr>
          <w:rFonts w:hint="eastAsia" w:ascii="方正楷体_GBK" w:hAnsi="方正楷体_GBK" w:eastAsia="方正楷体_GBK" w:cs="方正楷体_GBK"/>
          <w:spacing w:val="-1"/>
          <w:sz w:val="30"/>
          <w:szCs w:val="30"/>
        </w:rPr>
      </w:pPr>
    </w:p>
    <w:p w14:paraId="6EEA038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authority is to be maintained. And the consideration of it is of great use.</w:t>
      </w:r>
    </w:p>
    <w:p w14:paraId="6289846E">
      <w:pPr>
        <w:pStyle w:val="3"/>
        <w:spacing w:before="86" w:line="262" w:lineRule="auto"/>
        <w:ind w:left="33" w:right="19" w:hanging="17"/>
        <w:rPr>
          <w:rFonts w:hint="eastAsia" w:ascii="方正楷体_GBK" w:hAnsi="方正楷体_GBK" w:eastAsia="方正楷体_GBK" w:cs="方正楷体_GBK"/>
          <w:spacing w:val="-1"/>
          <w:sz w:val="30"/>
          <w:szCs w:val="30"/>
        </w:rPr>
      </w:pPr>
    </w:p>
    <w:p w14:paraId="0897AA0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这种权威应当被维护。对它的思考具有重要作用。</w:t>
      </w:r>
    </w:p>
    <w:p w14:paraId="634329BE">
      <w:pPr>
        <w:pStyle w:val="3"/>
        <w:spacing w:before="86" w:line="262" w:lineRule="auto"/>
        <w:ind w:left="33" w:right="19" w:hanging="17"/>
        <w:rPr>
          <w:rFonts w:hint="eastAsia" w:ascii="方正楷体_GBK" w:hAnsi="方正楷体_GBK" w:eastAsia="方正楷体_GBK" w:cs="方正楷体_GBK"/>
          <w:spacing w:val="-1"/>
          <w:sz w:val="30"/>
          <w:szCs w:val="30"/>
        </w:rPr>
      </w:pPr>
    </w:p>
    <w:p w14:paraId="7D3605CB">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papists say we know the Scripture to be the Word of God by the testimony of the church. But indeed the principal means whereby we are assured touching the truth of Scripture is that the books of Scripture were penned by men whose writings and sayings we are to receive even as from Christ Himself, because they had either prophetical or apostolical authority and were immediately taught and inspired in writing.</w:t>
      </w:r>
    </w:p>
    <w:p w14:paraId="6F628608">
      <w:pPr>
        <w:pStyle w:val="3"/>
        <w:spacing w:before="86" w:line="262" w:lineRule="auto"/>
        <w:ind w:left="33" w:right="19" w:hanging="17"/>
        <w:rPr>
          <w:rFonts w:hint="eastAsia" w:ascii="方正楷体_GBK" w:hAnsi="方正楷体_GBK" w:eastAsia="方正楷体_GBK" w:cs="方正楷体_GBK"/>
          <w:spacing w:val="-1"/>
          <w:sz w:val="30"/>
          <w:szCs w:val="30"/>
        </w:rPr>
      </w:pPr>
    </w:p>
    <w:p w14:paraId="7D819FD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天主教徒说我们通过教会的见证知道圣经是神的话语。但实际上，我们确信圣经真理的主要途径是，圣经书卷是由那些我们应当像接受基督自己一样接受其著作和话语的人所写的，因为他们拥有先知或使徒的权威，并在写作时直接受到教导和启发。</w:t>
      </w:r>
    </w:p>
    <w:p w14:paraId="7540B0DC">
      <w:pPr>
        <w:pStyle w:val="3"/>
        <w:spacing w:before="86" w:line="262" w:lineRule="auto"/>
        <w:ind w:left="33" w:right="19" w:hanging="17"/>
        <w:rPr>
          <w:rFonts w:hint="eastAsia" w:ascii="方正楷体_GBK" w:hAnsi="方正楷体_GBK" w:eastAsia="方正楷体_GBK" w:cs="方正楷体_GBK"/>
          <w:spacing w:val="-1"/>
          <w:sz w:val="30"/>
          <w:szCs w:val="30"/>
        </w:rPr>
      </w:pPr>
    </w:p>
    <w:p w14:paraId="0E23EEC0">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all this may be discerned by the matter, form, and circumstances of the foresaid books.</w:t>
      </w:r>
    </w:p>
    <w:p w14:paraId="789194E1">
      <w:pPr>
        <w:pStyle w:val="3"/>
        <w:spacing w:before="86" w:line="262" w:lineRule="auto"/>
        <w:ind w:left="33" w:right="19" w:hanging="17"/>
        <w:rPr>
          <w:rFonts w:hint="eastAsia" w:ascii="方正楷体_GBK" w:hAnsi="方正楷体_GBK" w:eastAsia="方正楷体_GBK" w:cs="方正楷体_GBK"/>
          <w:spacing w:val="-1"/>
          <w:sz w:val="30"/>
          <w:szCs w:val="30"/>
        </w:rPr>
      </w:pPr>
    </w:p>
    <w:p w14:paraId="678F4D2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所有这一切都可以通过上述书籍的内容、形式和环境来辨别。</w:t>
      </w:r>
    </w:p>
    <w:p w14:paraId="40073F47">
      <w:pPr>
        <w:pStyle w:val="3"/>
        <w:spacing w:before="86" w:line="262" w:lineRule="auto"/>
        <w:ind w:left="33" w:right="19" w:hanging="17"/>
        <w:rPr>
          <w:rFonts w:hint="eastAsia" w:ascii="方正楷体_GBK" w:hAnsi="方正楷体_GBK" w:eastAsia="方正楷体_GBK" w:cs="方正楷体_GBK"/>
          <w:spacing w:val="-1"/>
          <w:sz w:val="30"/>
          <w:szCs w:val="30"/>
        </w:rPr>
      </w:pPr>
    </w:p>
    <w:p w14:paraId="42B8421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Secondly, they are to be blamed that call the pope "the spouse of the church" and "Christ by anointment" (as Bernard did), for thus is he more than an apostle.</w:t>
      </w:r>
    </w:p>
    <w:p w14:paraId="642E56E3">
      <w:pPr>
        <w:pStyle w:val="3"/>
        <w:spacing w:before="86" w:line="262" w:lineRule="auto"/>
        <w:ind w:left="33" w:right="19" w:hanging="17"/>
        <w:rPr>
          <w:rFonts w:hint="eastAsia" w:ascii="方正楷体_GBK" w:hAnsi="方正楷体_GBK" w:eastAsia="方正楷体_GBK" w:cs="方正楷体_GBK"/>
          <w:spacing w:val="-1"/>
          <w:sz w:val="30"/>
          <w:szCs w:val="30"/>
        </w:rPr>
      </w:pPr>
    </w:p>
    <w:p w14:paraId="3EEA4D5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其次，那些称教皇为"教会的新郎"和"受膏的基督"（如伯纳德所做的）的人应当受到责备，因为这样他就比使徒还大。</w:t>
      </w:r>
    </w:p>
    <w:p w14:paraId="31BF0734">
      <w:pPr>
        <w:pStyle w:val="3"/>
        <w:spacing w:before="86" w:line="262" w:lineRule="auto"/>
        <w:ind w:left="33" w:right="19" w:hanging="17"/>
        <w:rPr>
          <w:rFonts w:hint="eastAsia" w:ascii="方正楷体_GBK" w:hAnsi="方正楷体_GBK" w:eastAsia="方正楷体_GBK" w:cs="方正楷体_GBK"/>
          <w:spacing w:val="-1"/>
          <w:sz w:val="30"/>
          <w:szCs w:val="30"/>
        </w:rPr>
      </w:pPr>
    </w:p>
    <w:p w14:paraId="3357940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Thirdly, here we see the goodness of God that does not speak to us in His majesty, but appoints men in His stead, who are His ambassadors to beseech us to be reconciled to Him.</w:t>
      </w:r>
    </w:p>
    <w:p w14:paraId="45952071">
      <w:pPr>
        <w:pStyle w:val="3"/>
        <w:spacing w:before="86" w:line="262" w:lineRule="auto"/>
        <w:ind w:left="33" w:right="19" w:hanging="17"/>
        <w:rPr>
          <w:rFonts w:hint="eastAsia" w:ascii="方正楷体_GBK" w:hAnsi="方正楷体_GBK" w:eastAsia="方正楷体_GBK" w:cs="方正楷体_GBK"/>
          <w:spacing w:val="-1"/>
          <w:sz w:val="30"/>
          <w:szCs w:val="30"/>
        </w:rPr>
      </w:pPr>
    </w:p>
    <w:p w14:paraId="69E8906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第三，在此我们看到神的良善，祂不是以祂的威严向我们说话，而是指派人代替祂，他们是祂的大使，恳求我们与祂和好。</w:t>
      </w:r>
    </w:p>
    <w:p w14:paraId="0E4D5736">
      <w:pPr>
        <w:pStyle w:val="3"/>
        <w:spacing w:before="86" w:line="262" w:lineRule="auto"/>
        <w:ind w:left="33" w:right="19" w:hanging="17"/>
        <w:rPr>
          <w:rFonts w:hint="eastAsia" w:ascii="方正楷体_GBK" w:hAnsi="方正楷体_GBK" w:eastAsia="方正楷体_GBK" w:cs="方正楷体_GBK"/>
          <w:spacing w:val="-1"/>
          <w:sz w:val="30"/>
          <w:szCs w:val="30"/>
        </w:rPr>
      </w:pPr>
    </w:p>
    <w:p w14:paraId="3283BAA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Fourthly, there must be fidelity in teachers because they stand in teaching in the stead of Christ, and therefore must only deliver that which they know to be the will of Christ.</w:t>
      </w:r>
    </w:p>
    <w:p w14:paraId="2A6B5F5D">
      <w:pPr>
        <w:pStyle w:val="3"/>
        <w:spacing w:before="86" w:line="262" w:lineRule="auto"/>
        <w:ind w:left="33" w:right="19" w:hanging="17"/>
        <w:rPr>
          <w:rFonts w:hint="eastAsia" w:ascii="方正楷体_GBK" w:hAnsi="方正楷体_GBK" w:eastAsia="方正楷体_GBK" w:cs="方正楷体_GBK"/>
          <w:spacing w:val="-1"/>
          <w:sz w:val="30"/>
          <w:szCs w:val="30"/>
        </w:rPr>
      </w:pPr>
    </w:p>
    <w:p w14:paraId="50DFA64B">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第四，教师必须有忠诚，因为他们代替基督站立教导，因此必须只传递他们所知道的基督的旨意。</w:t>
      </w:r>
    </w:p>
    <w:p w14:paraId="19B742C9">
      <w:pPr>
        <w:pStyle w:val="3"/>
        <w:spacing w:before="86" w:line="262" w:lineRule="auto"/>
        <w:ind w:left="33" w:right="19" w:hanging="17"/>
        <w:rPr>
          <w:rFonts w:hint="eastAsia" w:ascii="方正楷体_GBK" w:hAnsi="方正楷体_GBK" w:eastAsia="方正楷体_GBK" w:cs="方正楷体_GBK"/>
          <w:spacing w:val="-1"/>
          <w:sz w:val="30"/>
          <w:szCs w:val="30"/>
        </w:rPr>
      </w:pPr>
    </w:p>
    <w:p w14:paraId="1007717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Fifthly, they must have a special care of holiness of life because they speak in the name and room of God (read Lev. 10:3).</w:t>
      </w:r>
    </w:p>
    <w:p w14:paraId="51181AA9">
      <w:pPr>
        <w:pStyle w:val="3"/>
        <w:spacing w:before="86" w:line="262" w:lineRule="auto"/>
        <w:ind w:left="33" w:right="19" w:hanging="17"/>
        <w:rPr>
          <w:rFonts w:hint="eastAsia" w:ascii="方正楷体_GBK" w:hAnsi="方正楷体_GBK" w:eastAsia="方正楷体_GBK" w:cs="方正楷体_GBK"/>
          <w:spacing w:val="-1"/>
          <w:sz w:val="30"/>
          <w:szCs w:val="30"/>
        </w:rPr>
      </w:pPr>
    </w:p>
    <w:p w14:paraId="1F92462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第五，他们必须特别关心生活的圣洁，因为他们奉神的名和代表神说话（阅读利未记10:3）。</w:t>
      </w:r>
    </w:p>
    <w:p w14:paraId="7C46CFF5">
      <w:pPr>
        <w:pStyle w:val="3"/>
        <w:spacing w:before="86" w:line="262" w:lineRule="auto"/>
        <w:ind w:left="33" w:right="19" w:hanging="17"/>
        <w:rPr>
          <w:rFonts w:hint="eastAsia" w:ascii="方正楷体_GBK" w:hAnsi="方正楷体_GBK" w:eastAsia="方正楷体_GBK" w:cs="方正楷体_GBK"/>
          <w:spacing w:val="-1"/>
          <w:sz w:val="30"/>
          <w:szCs w:val="30"/>
        </w:rPr>
      </w:pPr>
    </w:p>
    <w:p w14:paraId="7417E3F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Sixthly, the people are to hear their teachers with all reverence, even as if they would hear the very angels of God or Christ Himself.</w:t>
      </w:r>
    </w:p>
    <w:p w14:paraId="0F3693EC">
      <w:pPr>
        <w:pStyle w:val="3"/>
        <w:spacing w:before="86" w:line="262" w:lineRule="auto"/>
        <w:ind w:left="33" w:right="19" w:hanging="17"/>
        <w:rPr>
          <w:rFonts w:hint="eastAsia" w:ascii="方正楷体_GBK" w:hAnsi="方正楷体_GBK" w:eastAsia="方正楷体_GBK" w:cs="方正楷体_GBK"/>
          <w:spacing w:val="-1"/>
          <w:sz w:val="30"/>
          <w:szCs w:val="30"/>
        </w:rPr>
      </w:pPr>
    </w:p>
    <w:p w14:paraId="7F349CD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第六，人们应当以所有的尊敬听从他们的教师，就好像他们要听神的天使或基督自己一样。</w:t>
      </w:r>
    </w:p>
    <w:p w14:paraId="7E1B5A5B">
      <w:pPr>
        <w:pStyle w:val="3"/>
        <w:spacing w:before="86" w:line="262" w:lineRule="auto"/>
        <w:ind w:left="33" w:right="19" w:hanging="17"/>
        <w:rPr>
          <w:rFonts w:hint="eastAsia" w:ascii="方正楷体_GBK" w:hAnsi="方正楷体_GBK" w:eastAsia="方正楷体_GBK" w:cs="方正楷体_GBK"/>
          <w:spacing w:val="-1"/>
          <w:sz w:val="30"/>
          <w:szCs w:val="30"/>
        </w:rPr>
      </w:pPr>
    </w:p>
    <w:p w14:paraId="3FCD163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Seventhly, the comfort of the ministry is as sure and certain as if an angel came down from heaven or Christ Himself to comfort us, so be it we do indeed truly turn to God and repent.</w:t>
      </w:r>
    </w:p>
    <w:p w14:paraId="6A9ACD0E">
      <w:pPr>
        <w:pStyle w:val="3"/>
        <w:spacing w:before="86" w:line="262" w:lineRule="auto"/>
        <w:ind w:left="33" w:right="19" w:hanging="17"/>
        <w:rPr>
          <w:rFonts w:hint="eastAsia" w:ascii="方正楷体_GBK" w:hAnsi="方正楷体_GBK" w:eastAsia="方正楷体_GBK" w:cs="方正楷体_GBK"/>
          <w:spacing w:val="-1"/>
          <w:sz w:val="30"/>
          <w:szCs w:val="30"/>
        </w:rPr>
      </w:pPr>
    </w:p>
    <w:p w14:paraId="543F7915">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第七，事工的安慰是确定和可靠的，如同天使从天降下或基督自己来安慰我们，只要我们确实真诚地归向神并悔改。</w:t>
      </w:r>
    </w:p>
    <w:p w14:paraId="54DB175C">
      <w:pPr>
        <w:pStyle w:val="3"/>
        <w:spacing w:before="86" w:line="262" w:lineRule="auto"/>
        <w:ind w:left="33" w:right="19" w:hanging="17"/>
        <w:rPr>
          <w:rFonts w:hint="eastAsia" w:ascii="方正楷体_GBK" w:hAnsi="方正楷体_GBK" w:eastAsia="方正楷体_GBK" w:cs="方正楷体_GBK"/>
          <w:spacing w:val="-1"/>
          <w:sz w:val="30"/>
          <w:szCs w:val="30"/>
        </w:rPr>
      </w:pPr>
    </w:p>
    <w:p w14:paraId="1758E23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Verse 15.</w:t>
      </w:r>
    </w:p>
    <w:p w14:paraId="650952F4">
      <w:pPr>
        <w:pStyle w:val="3"/>
        <w:spacing w:before="86" w:line="262" w:lineRule="auto"/>
        <w:ind w:left="33" w:right="19" w:hanging="17"/>
        <w:rPr>
          <w:rFonts w:hint="eastAsia" w:ascii="方正楷体_GBK" w:hAnsi="方正楷体_GBK" w:eastAsia="方正楷体_GBK" w:cs="方正楷体_GBK"/>
          <w:spacing w:val="-1"/>
          <w:sz w:val="30"/>
          <w:szCs w:val="30"/>
        </w:rPr>
      </w:pPr>
    </w:p>
    <w:p w14:paraId="23FA5FC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第15节。</w:t>
      </w:r>
    </w:p>
    <w:p w14:paraId="4082CDF8">
      <w:pPr>
        <w:pStyle w:val="3"/>
        <w:spacing w:before="86" w:line="262" w:lineRule="auto"/>
        <w:ind w:left="33" w:right="19" w:hanging="17"/>
        <w:rPr>
          <w:rFonts w:hint="eastAsia" w:ascii="方正楷体_GBK" w:hAnsi="方正楷体_GBK" w:eastAsia="方正楷体_GBK" w:cs="方正楷体_GBK"/>
          <w:spacing w:val="-1"/>
          <w:sz w:val="30"/>
          <w:szCs w:val="30"/>
        </w:rPr>
      </w:pPr>
    </w:p>
    <w:p w14:paraId="0F0AF0DB">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was your felicity?," that is, you esteemed it to be your felicity that you received me and my doctrine.</w:t>
      </w:r>
    </w:p>
    <w:p w14:paraId="4B361F44">
      <w:pPr>
        <w:pStyle w:val="3"/>
        <w:spacing w:before="86" w:line="262" w:lineRule="auto"/>
        <w:ind w:left="33" w:right="19" w:hanging="17"/>
        <w:rPr>
          <w:rFonts w:hint="eastAsia" w:ascii="方正楷体_GBK" w:hAnsi="方正楷体_GBK" w:eastAsia="方正楷体_GBK" w:cs="方正楷体_GBK"/>
          <w:spacing w:val="-1"/>
          <w:sz w:val="30"/>
          <w:szCs w:val="30"/>
        </w:rPr>
      </w:pPr>
    </w:p>
    <w:p w14:paraId="4D63C3BC">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"你们当日的福气在哪里呢？"也就是说，你们认为接受我和我的教义是你们的福气。</w:t>
      </w:r>
    </w:p>
    <w:p w14:paraId="6AEB75B1">
      <w:pPr>
        <w:pStyle w:val="3"/>
        <w:spacing w:before="86" w:line="262" w:lineRule="auto"/>
        <w:ind w:left="33" w:right="19" w:hanging="17"/>
        <w:rPr>
          <w:rFonts w:hint="eastAsia" w:ascii="方正楷体_GBK" w:hAnsi="方正楷体_GBK" w:eastAsia="方正楷体_GBK" w:cs="方正楷体_GBK"/>
          <w:spacing w:val="-1"/>
          <w:sz w:val="30"/>
          <w:szCs w:val="30"/>
        </w:rPr>
      </w:pPr>
    </w:p>
    <w:p w14:paraId="239A0370">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 would have plucked out your eyes, and have given them to me"—a proverbial speech, signifying the special love of the Galatians to Paul, so as nothing which they had could be too dear for him.</w:t>
      </w:r>
    </w:p>
    <w:p w14:paraId="58E7F46D">
      <w:pPr>
        <w:pStyle w:val="3"/>
        <w:spacing w:before="86" w:line="262" w:lineRule="auto"/>
        <w:ind w:left="33" w:right="19" w:hanging="17"/>
        <w:rPr>
          <w:rFonts w:hint="eastAsia" w:ascii="方正楷体_GBK" w:hAnsi="方正楷体_GBK" w:eastAsia="方正楷体_GBK" w:cs="方正楷体_GBK"/>
          <w:spacing w:val="-1"/>
          <w:sz w:val="30"/>
          <w:szCs w:val="30"/>
        </w:rPr>
      </w:pPr>
    </w:p>
    <w:p w14:paraId="7B6DB5C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"你们就是把自己的眼睛挖出来给我，也都情愿"——这是一句谚语，表示加拉太人对保罗的特殊之爱，以至于他们所拥有的一切都不会对他太珍贵。</w:t>
      </w:r>
    </w:p>
    <w:p w14:paraId="4C50D8DF">
      <w:pPr>
        <w:pStyle w:val="3"/>
        <w:spacing w:before="86" w:line="262" w:lineRule="auto"/>
        <w:ind w:left="33" w:right="19" w:hanging="17"/>
        <w:rPr>
          <w:rFonts w:hint="eastAsia" w:ascii="方正楷体_GBK" w:hAnsi="方正楷体_GBK" w:eastAsia="方正楷体_GBK" w:cs="方正楷体_GBK"/>
          <w:spacing w:val="-1"/>
          <w:sz w:val="30"/>
          <w:szCs w:val="30"/>
        </w:rPr>
      </w:pPr>
    </w:p>
    <w:p w14:paraId="5AD33F9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it had been possible"—this he says because no man can pluck out his eye to do another man good, or thus, no man can possibly give his eye and the sight thereof to another.</w:t>
      </w:r>
    </w:p>
    <w:p w14:paraId="1A751472">
      <w:pPr>
        <w:pStyle w:val="3"/>
        <w:spacing w:before="86" w:line="262" w:lineRule="auto"/>
        <w:ind w:left="33" w:right="19" w:hanging="17"/>
        <w:rPr>
          <w:rFonts w:hint="eastAsia" w:ascii="方正楷体_GBK" w:hAnsi="方正楷体_GBK" w:eastAsia="方正楷体_GBK" w:cs="方正楷体_GBK"/>
          <w:spacing w:val="-1"/>
          <w:sz w:val="30"/>
          <w:szCs w:val="30"/>
        </w:rPr>
      </w:pPr>
    </w:p>
    <w:p w14:paraId="01B6C0F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"若是能行"——他这样说是因为没有人能挖出自己的眼睛去帮助另一个人，或者说，没有人能将自己的眼睛和视力给予另一个人。</w:t>
      </w:r>
    </w:p>
    <w:p w14:paraId="1AEFA94B">
      <w:pPr>
        <w:pStyle w:val="3"/>
        <w:spacing w:before="86" w:line="262" w:lineRule="auto"/>
        <w:ind w:left="33" w:right="19" w:hanging="17"/>
        <w:rPr>
          <w:rFonts w:hint="eastAsia" w:ascii="方正楷体_GBK" w:hAnsi="方正楷体_GBK" w:eastAsia="方正楷体_GBK" w:cs="方正楷体_GBK"/>
          <w:spacing w:val="-1"/>
          <w:sz w:val="30"/>
          <w:szCs w:val="30"/>
        </w:rPr>
      </w:pPr>
    </w:p>
    <w:p w14:paraId="1E9C4C1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these words Paul sets down the third sign of the love and reverence which the Galatians showed to him. And that is that they thought themselves happy by reason of Paul's ministry and would have parted with their own eyes for his good.</w:t>
      </w:r>
    </w:p>
    <w:p w14:paraId="5AC8B971">
      <w:pPr>
        <w:pStyle w:val="3"/>
        <w:spacing w:before="86" w:line="262" w:lineRule="auto"/>
        <w:ind w:left="33" w:right="19" w:hanging="17"/>
        <w:rPr>
          <w:rFonts w:hint="eastAsia" w:ascii="方正楷体_GBK" w:hAnsi="方正楷体_GBK" w:eastAsia="方正楷体_GBK" w:cs="方正楷体_GBK"/>
          <w:spacing w:val="-1"/>
          <w:sz w:val="30"/>
          <w:szCs w:val="30"/>
        </w:rPr>
      </w:pPr>
    </w:p>
    <w:p w14:paraId="2EB0D59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在这些话中，保罗指出加拉太人向他表示爱和尊敬的第三个标志。那就是他们因保罗的事工而认为自己是幸福的，并愿意为了他的益处牺牲自己的眼睛。</w:t>
      </w:r>
    </w:p>
    <w:p w14:paraId="1053D2DC">
      <w:pPr>
        <w:pStyle w:val="3"/>
        <w:spacing w:before="86" w:line="262" w:lineRule="auto"/>
        <w:ind w:left="33" w:right="19" w:hanging="17"/>
        <w:rPr>
          <w:rFonts w:hint="eastAsia" w:ascii="方正楷体_GBK" w:hAnsi="方正楷体_GBK" w:eastAsia="方正楷体_GBK" w:cs="方正楷体_GBK"/>
          <w:spacing w:val="-1"/>
          <w:sz w:val="30"/>
          <w:szCs w:val="30"/>
        </w:rPr>
      </w:pPr>
    </w:p>
    <w:p w14:paraId="264455E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we learn that there is a felicity in the time of this life, and that is to receive and embrace the doctrine of the gospel.</w:t>
      </w:r>
    </w:p>
    <w:p w14:paraId="4B8A8EC0">
      <w:pPr>
        <w:pStyle w:val="3"/>
        <w:spacing w:before="86" w:line="262" w:lineRule="auto"/>
        <w:ind w:left="33" w:right="19" w:hanging="17"/>
        <w:rPr>
          <w:rFonts w:hint="eastAsia" w:ascii="方正楷体_GBK" w:hAnsi="方正楷体_GBK" w:eastAsia="方正楷体_GBK" w:cs="方正楷体_GBK"/>
          <w:spacing w:val="-1"/>
          <w:sz w:val="30"/>
          <w:szCs w:val="30"/>
        </w:rPr>
      </w:pPr>
    </w:p>
    <w:p w14:paraId="01E3E45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由此我们学到，在今生有一种福气，就是接受并拥抱福音的教义。</w:t>
      </w:r>
    </w:p>
    <w:p w14:paraId="4AB8F627">
      <w:pPr>
        <w:pStyle w:val="3"/>
        <w:spacing w:before="86" w:line="262" w:lineRule="auto"/>
        <w:ind w:left="33" w:right="19" w:hanging="17"/>
        <w:rPr>
          <w:rFonts w:hint="eastAsia" w:ascii="方正楷体_GBK" w:hAnsi="方正楷体_GBK" w:eastAsia="方正楷体_GBK" w:cs="方正楷体_GBK"/>
          <w:spacing w:val="-1"/>
          <w:sz w:val="30"/>
          <w:szCs w:val="30"/>
        </w:rPr>
      </w:pPr>
    </w:p>
    <w:p w14:paraId="4DCA98F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 says Christ elsewhere (Luke 8:13; 11:18; Matt. 7:26).</w:t>
      </w:r>
    </w:p>
    <w:p w14:paraId="31CCE353">
      <w:pPr>
        <w:pStyle w:val="3"/>
        <w:spacing w:before="86" w:line="262" w:lineRule="auto"/>
        <w:ind w:left="33" w:right="19" w:hanging="17"/>
        <w:rPr>
          <w:rFonts w:hint="eastAsia" w:ascii="方正楷体_GBK" w:hAnsi="方正楷体_GBK" w:eastAsia="方正楷体_GBK" w:cs="方正楷体_GBK"/>
          <w:spacing w:val="-1"/>
          <w:sz w:val="30"/>
          <w:szCs w:val="30"/>
        </w:rPr>
      </w:pPr>
    </w:p>
    <w:p w14:paraId="4B943BA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基督在其他地方也这样说（路加福音8:13；11:18；马太福音7:26）。</w:t>
      </w:r>
    </w:p>
    <w:p w14:paraId="036F9FC0">
      <w:pPr>
        <w:pStyle w:val="3"/>
        <w:spacing w:before="86" w:line="262" w:lineRule="auto"/>
        <w:ind w:left="33" w:right="19" w:hanging="17"/>
        <w:rPr>
          <w:rFonts w:hint="eastAsia" w:ascii="方正楷体_GBK" w:hAnsi="方正楷体_GBK" w:eastAsia="方正楷体_GBK" w:cs="方正楷体_GBK"/>
          <w:spacing w:val="-1"/>
          <w:sz w:val="30"/>
          <w:szCs w:val="30"/>
        </w:rPr>
      </w:pPr>
    </w:p>
    <w:p w14:paraId="07FCB7A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True happiness stands in our reconciliation with God in Christ. And this reconciliation is offered and given us on God's part by His word and promise, and it is received of us when we turn to God and by faith rest on the said promise.</w:t>
      </w:r>
    </w:p>
    <w:p w14:paraId="35BD4D9F">
      <w:pPr>
        <w:pStyle w:val="3"/>
        <w:spacing w:before="86" w:line="262" w:lineRule="auto"/>
        <w:ind w:left="33" w:right="19" w:hanging="17"/>
        <w:rPr>
          <w:rFonts w:hint="eastAsia" w:ascii="方正楷体_GBK" w:hAnsi="方正楷体_GBK" w:eastAsia="方正楷体_GBK" w:cs="方正楷体_GBK"/>
          <w:spacing w:val="-1"/>
          <w:sz w:val="30"/>
          <w:szCs w:val="30"/>
        </w:rPr>
      </w:pPr>
    </w:p>
    <w:p w14:paraId="652858A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真正的幸福在于我们在基督里与神和好。这和好是神借着祂的话语和应许在祂那方面提供并赐给我们的，当我们归向神并凭信心依靠所提及的应许时，我们就接受了这和好。</w:t>
      </w:r>
    </w:p>
    <w:p w14:paraId="376308B3">
      <w:pPr>
        <w:pStyle w:val="3"/>
        <w:spacing w:before="86" w:line="262" w:lineRule="auto"/>
        <w:ind w:left="33" w:right="19" w:hanging="17"/>
        <w:rPr>
          <w:rFonts w:hint="eastAsia" w:ascii="方正楷体_GBK" w:hAnsi="方正楷体_GBK" w:eastAsia="方正楷体_GBK" w:cs="方正楷体_GBK"/>
          <w:spacing w:val="-1"/>
          <w:sz w:val="30"/>
          <w:szCs w:val="30"/>
        </w:rPr>
      </w:pPr>
    </w:p>
    <w:p w14:paraId="7E1E309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be in God's kingdom is happiness. And this is the kingdom of God: when we resign ourselves in subjection to His will and word.</w:t>
      </w:r>
    </w:p>
    <w:p w14:paraId="35F399BE">
      <w:pPr>
        <w:pStyle w:val="3"/>
        <w:spacing w:before="86" w:line="262" w:lineRule="auto"/>
        <w:ind w:left="33" w:right="19" w:hanging="17"/>
        <w:rPr>
          <w:rFonts w:hint="eastAsia" w:ascii="方正楷体_GBK" w:hAnsi="方正楷体_GBK" w:eastAsia="方正楷体_GBK" w:cs="方正楷体_GBK"/>
          <w:spacing w:val="-1"/>
          <w:sz w:val="30"/>
          <w:szCs w:val="30"/>
        </w:rPr>
      </w:pPr>
    </w:p>
    <w:p w14:paraId="549FBAE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在神的国度中是幸福的。神的国度就是：当我们将自己降服于祂的旨意和话语时。</w:t>
      </w:r>
    </w:p>
    <w:p w14:paraId="0F29B512">
      <w:pPr>
        <w:pStyle w:val="3"/>
        <w:spacing w:before="86" w:line="262" w:lineRule="auto"/>
        <w:ind w:left="33" w:right="19" w:hanging="17"/>
        <w:rPr>
          <w:rFonts w:hint="eastAsia" w:ascii="方正楷体_GBK" w:hAnsi="方正楷体_GBK" w:eastAsia="方正楷体_GBK" w:cs="方正楷体_GBK"/>
          <w:spacing w:val="-1"/>
          <w:sz w:val="30"/>
          <w:szCs w:val="30"/>
        </w:rPr>
      </w:pPr>
    </w:p>
    <w:p w14:paraId="5E890A1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preaching of the word is the key of this kingdom (Matt. 16:19), and when it is received into our hearts by faith, heaven is set open unto us even in this life (John 1:51).</w:t>
      </w:r>
    </w:p>
    <w:p w14:paraId="36045AF6">
      <w:pPr>
        <w:pStyle w:val="3"/>
        <w:spacing w:before="86" w:line="262" w:lineRule="auto"/>
        <w:ind w:left="33" w:right="19" w:hanging="17"/>
        <w:rPr>
          <w:rFonts w:hint="eastAsia" w:ascii="方正楷体_GBK" w:hAnsi="方正楷体_GBK" w:eastAsia="方正楷体_GBK" w:cs="方正楷体_GBK"/>
          <w:spacing w:val="-1"/>
          <w:sz w:val="30"/>
          <w:szCs w:val="30"/>
        </w:rPr>
      </w:pPr>
    </w:p>
    <w:p w14:paraId="5FE00CAF">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圣道的传讲是这国度的钥匙（马太福音16:19），当它被我们的心藉着信心接受时，天国就在今生向我们敞开（约翰福音1:51）。</w:t>
      </w:r>
    </w:p>
    <w:p w14:paraId="54B5280E">
      <w:pPr>
        <w:pStyle w:val="3"/>
        <w:spacing w:before="86" w:line="262" w:lineRule="auto"/>
        <w:ind w:left="33" w:right="19" w:hanging="17"/>
        <w:rPr>
          <w:rFonts w:hint="eastAsia" w:ascii="方正楷体_GBK" w:hAnsi="方正楷体_GBK" w:eastAsia="方正楷体_GBK" w:cs="方正楷体_GBK"/>
          <w:spacing w:val="-1"/>
          <w:sz w:val="30"/>
          <w:szCs w:val="30"/>
        </w:rPr>
      </w:pPr>
    </w:p>
    <w:p w14:paraId="77C68BA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philosophers therefore have erred that place our happiness in honors, riches, pleasures, or in civil virtue.</w:t>
      </w:r>
    </w:p>
    <w:p w14:paraId="3F7EDA04">
      <w:pPr>
        <w:pStyle w:val="3"/>
        <w:spacing w:before="86" w:line="262" w:lineRule="auto"/>
        <w:ind w:left="33" w:right="19" w:hanging="17"/>
        <w:rPr>
          <w:rFonts w:hint="eastAsia" w:ascii="方正楷体_GBK" w:hAnsi="方正楷体_GBK" w:eastAsia="方正楷体_GBK" w:cs="方正楷体_GBK"/>
          <w:spacing w:val="-1"/>
          <w:sz w:val="30"/>
          <w:szCs w:val="30"/>
        </w:rPr>
      </w:pPr>
    </w:p>
    <w:p w14:paraId="1D28FED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因此，那些将我们的幸福置于荣誉、财富、快乐或公民美德中的哲学家们犯了错误。</w:t>
      </w:r>
    </w:p>
    <w:p w14:paraId="6DE4BE4E">
      <w:pPr>
        <w:pStyle w:val="3"/>
        <w:spacing w:before="86" w:line="262" w:lineRule="auto"/>
        <w:ind w:left="33" w:right="19" w:hanging="17"/>
        <w:rPr>
          <w:rFonts w:hint="eastAsia" w:ascii="方正楷体_GBK" w:hAnsi="方正楷体_GBK" w:eastAsia="方正楷体_GBK" w:cs="方正楷体_GBK"/>
          <w:spacing w:val="-1"/>
          <w:sz w:val="30"/>
          <w:szCs w:val="30"/>
        </w:rPr>
      </w:pPr>
    </w:p>
    <w:p w14:paraId="4572987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Secondly, our common people are deceived who think because they deal truly and justly before men, that they are in as good a case as they that hear all the sermons in the world—as though true happiness stood in civil conversation.</w:t>
      </w:r>
    </w:p>
    <w:p w14:paraId="29AF71F6">
      <w:pPr>
        <w:pStyle w:val="3"/>
        <w:spacing w:before="86" w:line="262" w:lineRule="auto"/>
        <w:ind w:left="33" w:right="19" w:hanging="17"/>
        <w:rPr>
          <w:rFonts w:hint="eastAsia" w:ascii="方正楷体_GBK" w:hAnsi="方正楷体_GBK" w:eastAsia="方正楷体_GBK" w:cs="方正楷体_GBK"/>
          <w:spacing w:val="-1"/>
          <w:sz w:val="30"/>
          <w:szCs w:val="30"/>
        </w:rPr>
      </w:pPr>
    </w:p>
    <w:p w14:paraId="6754A07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其次，我们的普通人受了欺骗，他们认为因为他们在人前真诚公正地行事，所以他们的情况与那些听世上所有讲道的人一样好——好像真正的幸福存在于公民交往中。</w:t>
      </w:r>
    </w:p>
    <w:p w14:paraId="2B094E37">
      <w:pPr>
        <w:pStyle w:val="3"/>
        <w:spacing w:before="86" w:line="262" w:lineRule="auto"/>
        <w:ind w:left="33" w:right="19" w:hanging="17"/>
        <w:rPr>
          <w:rFonts w:hint="eastAsia" w:ascii="方正楷体_GBK" w:hAnsi="方正楷体_GBK" w:eastAsia="方正楷体_GBK" w:cs="方正楷体_GBK"/>
          <w:spacing w:val="-1"/>
          <w:sz w:val="30"/>
          <w:szCs w:val="30"/>
        </w:rPr>
      </w:pPr>
    </w:p>
    <w:p w14:paraId="2077BC0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Thirdly, this doctrine serves to beat down a point of natural atheism in the heart of man, which makes many think it a vain thing to serve God and to hear His word (Job 21:15; Mal. 3:14).</w:t>
      </w:r>
    </w:p>
    <w:p w14:paraId="1D00CFC2">
      <w:pPr>
        <w:pStyle w:val="3"/>
        <w:spacing w:before="86" w:line="262" w:lineRule="auto"/>
        <w:ind w:left="33" w:right="19" w:hanging="17"/>
        <w:rPr>
          <w:rFonts w:hint="eastAsia" w:ascii="方正楷体_GBK" w:hAnsi="方正楷体_GBK" w:eastAsia="方正楷体_GBK" w:cs="方正楷体_GBK"/>
          <w:spacing w:val="-1"/>
          <w:sz w:val="30"/>
          <w:szCs w:val="30"/>
        </w:rPr>
      </w:pPr>
    </w:p>
    <w:p w14:paraId="6A494D3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第三，这教义有助于打击人心中自然无神论的一点，这使许多人认为服侍神和听祂的话是徒然的（约伯记21:15；玛拉基书3:14）。</w:t>
      </w:r>
    </w:p>
    <w:p w14:paraId="1D2699CB">
      <w:pPr>
        <w:pStyle w:val="3"/>
        <w:spacing w:before="86" w:line="262" w:lineRule="auto"/>
        <w:ind w:left="33" w:right="19" w:hanging="17"/>
        <w:rPr>
          <w:rFonts w:hint="eastAsia" w:ascii="方正楷体_GBK" w:hAnsi="方正楷体_GBK" w:eastAsia="方正楷体_GBK" w:cs="方正楷体_GBK"/>
          <w:spacing w:val="-1"/>
          <w:sz w:val="30"/>
          <w:szCs w:val="30"/>
        </w:rPr>
      </w:pPr>
    </w:p>
    <w:p w14:paraId="50085265">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David was troubled with this corruption (Ps. 73:15). Many of them which profess the name of Christ will not be brought to keep the Sabbath day.</w:t>
      </w:r>
    </w:p>
    <w:p w14:paraId="2BE0104D">
      <w:pPr>
        <w:pStyle w:val="3"/>
        <w:spacing w:before="86" w:line="262" w:lineRule="auto"/>
        <w:ind w:left="33" w:right="19" w:hanging="17"/>
        <w:rPr>
          <w:rFonts w:hint="eastAsia" w:ascii="方正楷体_GBK" w:hAnsi="方正楷体_GBK" w:eastAsia="方正楷体_GBK" w:cs="方正楷体_GBK"/>
          <w:spacing w:val="-1"/>
          <w:sz w:val="30"/>
          <w:szCs w:val="30"/>
        </w:rPr>
      </w:pPr>
    </w:p>
    <w:p w14:paraId="1C131459">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大卫曾被这种败坏所困扰（诗篇73:15）。许多宣称基督之名的人不会被带去守安息日。</w:t>
      </w:r>
    </w:p>
    <w:p w14:paraId="77B7581F">
      <w:pPr>
        <w:pStyle w:val="3"/>
        <w:spacing w:before="86" w:line="262" w:lineRule="auto"/>
        <w:ind w:left="33" w:right="19" w:hanging="17"/>
        <w:rPr>
          <w:rFonts w:hint="eastAsia" w:ascii="方正楷体_GBK" w:hAnsi="方正楷体_GBK" w:eastAsia="方正楷体_GBK" w:cs="方正楷体_GBK"/>
          <w:spacing w:val="-1"/>
          <w:sz w:val="30"/>
          <w:szCs w:val="30"/>
        </w:rPr>
      </w:pPr>
    </w:p>
    <w:p w14:paraId="3AF531E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in their dealings they use fraud and lying as other men do. And all is because they think they cannot live by their religion.</w:t>
      </w:r>
    </w:p>
    <w:p w14:paraId="061386BC">
      <w:pPr>
        <w:pStyle w:val="3"/>
        <w:spacing w:before="86" w:line="262" w:lineRule="auto"/>
        <w:ind w:left="33" w:right="19" w:hanging="17"/>
        <w:rPr>
          <w:rFonts w:hint="eastAsia" w:ascii="方正楷体_GBK" w:hAnsi="方正楷体_GBK" w:eastAsia="方正楷体_GBK" w:cs="方正楷体_GBK"/>
          <w:spacing w:val="-1"/>
          <w:sz w:val="30"/>
          <w:szCs w:val="30"/>
        </w:rPr>
      </w:pPr>
    </w:p>
    <w:p w14:paraId="7FA0C34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在他们的交易中，他们像其他人一样使用欺诈和谎言。这一切都是因为他们认为他们不能靠他们的宗教生活。</w:t>
      </w:r>
    </w:p>
    <w:p w14:paraId="070FAC43">
      <w:pPr>
        <w:pStyle w:val="3"/>
        <w:spacing w:before="86" w:line="262" w:lineRule="auto"/>
        <w:ind w:left="33" w:right="19" w:hanging="17"/>
        <w:rPr>
          <w:rFonts w:hint="eastAsia" w:ascii="方正楷体_GBK" w:hAnsi="方正楷体_GBK" w:eastAsia="方正楷体_GBK" w:cs="方正楷体_GBK"/>
          <w:spacing w:val="-1"/>
          <w:sz w:val="30"/>
          <w:szCs w:val="30"/>
        </w:rPr>
      </w:pPr>
    </w:p>
    <w:p w14:paraId="1AFF179B">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Fourthly, the only way to establish a kingdom or commonwealth is to plant the gospel there. For this makes a happy people.</w:t>
      </w:r>
    </w:p>
    <w:p w14:paraId="1AC80BDA">
      <w:pPr>
        <w:pStyle w:val="3"/>
        <w:spacing w:before="86" w:line="262" w:lineRule="auto"/>
        <w:ind w:left="33" w:right="19" w:hanging="17"/>
        <w:rPr>
          <w:rFonts w:hint="eastAsia" w:ascii="方正楷体_GBK" w:hAnsi="方正楷体_GBK" w:eastAsia="方正楷体_GBK" w:cs="方正楷体_GBK"/>
          <w:spacing w:val="-1"/>
          <w:sz w:val="30"/>
          <w:szCs w:val="30"/>
        </w:rPr>
      </w:pPr>
    </w:p>
    <w:p w14:paraId="0E4E6B1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第四，建立一个王国或共和国的唯一方式是在那里种植福音。因为这使人民幸福。</w:t>
      </w:r>
    </w:p>
    <w:p w14:paraId="608BBD43">
      <w:pPr>
        <w:pStyle w:val="3"/>
        <w:spacing w:before="86" w:line="262" w:lineRule="auto"/>
        <w:ind w:left="33" w:right="19" w:hanging="17"/>
        <w:rPr>
          <w:rFonts w:hint="eastAsia" w:ascii="方正楷体_GBK" w:hAnsi="方正楷体_GBK" w:eastAsia="方正楷体_GBK" w:cs="方正楷体_GBK"/>
          <w:spacing w:val="-1"/>
          <w:sz w:val="30"/>
          <w:szCs w:val="30"/>
        </w:rPr>
      </w:pPr>
    </w:p>
    <w:p w14:paraId="6055D53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this is the main cause of our happiness and success in this church and land. And the obedience of the gospel it is that makes every man in his trade, office, and calling whatsoever it be, to prosper (read Ps. 1:3).</w:t>
      </w:r>
    </w:p>
    <w:p w14:paraId="610AB671">
      <w:pPr>
        <w:pStyle w:val="3"/>
        <w:spacing w:before="86" w:line="262" w:lineRule="auto"/>
        <w:ind w:left="33" w:right="19" w:hanging="17"/>
        <w:rPr>
          <w:rFonts w:hint="eastAsia" w:ascii="方正楷体_GBK" w:hAnsi="方正楷体_GBK" w:eastAsia="方正楷体_GBK" w:cs="方正楷体_GBK"/>
          <w:spacing w:val="-1"/>
          <w:sz w:val="30"/>
          <w:szCs w:val="30"/>
        </w:rPr>
      </w:pPr>
    </w:p>
    <w:p w14:paraId="5DFDE82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这是我们在这个教会和国家中幸福和成功的主要原因。对福音的顺服使每个人在他的行业、职务和呼召中，无论是什么，都会繁荣（阅读诗篇1:3）。</w:t>
      </w:r>
    </w:p>
    <w:p w14:paraId="005521C3">
      <w:pPr>
        <w:pStyle w:val="3"/>
        <w:spacing w:before="86" w:line="262" w:lineRule="auto"/>
        <w:ind w:left="33" w:right="19" w:hanging="17"/>
        <w:rPr>
          <w:rFonts w:hint="eastAsia" w:ascii="方正楷体_GBK" w:hAnsi="方正楷体_GBK" w:eastAsia="方正楷体_GBK" w:cs="方正楷体_GBK"/>
          <w:spacing w:val="-1"/>
          <w:sz w:val="30"/>
          <w:szCs w:val="30"/>
        </w:rPr>
      </w:pPr>
    </w:p>
    <w:p w14:paraId="65CE505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Fifthly, on the contrary, they are wretched and miserable that live without the gospel (Prov. 29:18; 2 Cor. 4:3; 2 Tim. 3:7).</w:t>
      </w:r>
    </w:p>
    <w:p w14:paraId="67EC16C7">
      <w:pPr>
        <w:pStyle w:val="3"/>
        <w:spacing w:before="86" w:line="262" w:lineRule="auto"/>
        <w:ind w:left="33" w:right="19" w:hanging="17"/>
        <w:rPr>
          <w:rFonts w:hint="eastAsia" w:ascii="方正楷体_GBK" w:hAnsi="方正楷体_GBK" w:eastAsia="方正楷体_GBK" w:cs="方正楷体_GBK"/>
          <w:spacing w:val="-1"/>
          <w:sz w:val="30"/>
          <w:szCs w:val="30"/>
        </w:rPr>
      </w:pPr>
    </w:p>
    <w:p w14:paraId="57B4E43F">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第五，相反，那些没有福音而活的人是可怜和悲惨的（箴言29:18；哥林多后书4:3；提摩太后书3:7）。</w:t>
      </w:r>
    </w:p>
    <w:p w14:paraId="486E27DE">
      <w:pPr>
        <w:pStyle w:val="3"/>
        <w:spacing w:before="86" w:line="262" w:lineRule="auto"/>
        <w:ind w:left="33" w:right="19" w:hanging="17"/>
        <w:rPr>
          <w:rFonts w:hint="eastAsia" w:ascii="方正楷体_GBK" w:hAnsi="方正楷体_GBK" w:eastAsia="方正楷体_GBK" w:cs="方正楷体_GBK"/>
          <w:spacing w:val="-1"/>
          <w:sz w:val="30"/>
          <w:szCs w:val="30"/>
        </w:rPr>
      </w:pPr>
    </w:p>
    <w:p w14:paraId="3F7F276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Sixthly, to receive the doctrine of the apostles is an infallible mark of the church of God. For this is it that makes a people blessed and happy.</w:t>
      </w:r>
    </w:p>
    <w:p w14:paraId="534932A6">
      <w:pPr>
        <w:pStyle w:val="3"/>
        <w:spacing w:before="86" w:line="262" w:lineRule="auto"/>
        <w:ind w:left="33" w:right="19" w:hanging="17"/>
        <w:rPr>
          <w:rFonts w:hint="eastAsia" w:ascii="方正楷体_GBK" w:hAnsi="方正楷体_GBK" w:eastAsia="方正楷体_GBK" w:cs="方正楷体_GBK"/>
          <w:spacing w:val="-1"/>
          <w:sz w:val="30"/>
          <w:szCs w:val="30"/>
        </w:rPr>
      </w:pPr>
    </w:p>
    <w:p w14:paraId="1B04F2F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第六，接受使徒的教义是神教会的不可错误的标记。因为正是这使人民蒙福和幸福。</w:t>
      </w:r>
    </w:p>
    <w:p w14:paraId="34227B68">
      <w:pPr>
        <w:pStyle w:val="3"/>
        <w:spacing w:before="86" w:line="262" w:lineRule="auto"/>
        <w:ind w:left="33" w:right="19" w:hanging="17"/>
        <w:rPr>
          <w:rFonts w:hint="eastAsia" w:ascii="方正楷体_GBK" w:hAnsi="方正楷体_GBK" w:eastAsia="方正楷体_GBK" w:cs="方正楷体_GBK"/>
          <w:spacing w:val="-1"/>
          <w:sz w:val="30"/>
          <w:szCs w:val="30"/>
        </w:rPr>
      </w:pPr>
    </w:p>
    <w:p w14:paraId="637BF82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Seventhly, we may not despise the preaching of the word (1 Thess. 5:20). If we do, we despise our own happiness.</w:t>
      </w:r>
    </w:p>
    <w:p w14:paraId="5D6F8F25">
      <w:pPr>
        <w:pStyle w:val="3"/>
        <w:spacing w:before="86" w:line="262" w:lineRule="auto"/>
        <w:ind w:left="33" w:right="19" w:hanging="17"/>
        <w:rPr>
          <w:rFonts w:hint="eastAsia" w:ascii="方正楷体_GBK" w:hAnsi="方正楷体_GBK" w:eastAsia="方正楷体_GBK" w:cs="方正楷体_GBK"/>
          <w:spacing w:val="-1"/>
          <w:sz w:val="30"/>
          <w:szCs w:val="30"/>
        </w:rPr>
      </w:pPr>
    </w:p>
    <w:p w14:paraId="24A26430">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第七，我们不可轻视圣道的传讲（帖撒罗尼迦前书5:20）。如果我们这样做，我们就轻视了我们自己的幸福。</w:t>
      </w:r>
    </w:p>
    <w:p w14:paraId="6A47CE31">
      <w:pPr>
        <w:pStyle w:val="3"/>
        <w:spacing w:before="86" w:line="262" w:lineRule="auto"/>
        <w:ind w:left="33" w:right="19" w:hanging="17"/>
        <w:rPr>
          <w:rFonts w:hint="eastAsia" w:ascii="方正楷体_GBK" w:hAnsi="方正楷体_GBK" w:eastAsia="方正楷体_GBK" w:cs="方正楷体_GBK"/>
          <w:spacing w:val="-1"/>
          <w:sz w:val="30"/>
          <w:szCs w:val="30"/>
        </w:rPr>
      </w:pPr>
    </w:p>
    <w:p w14:paraId="27B71D9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it be said, preachers sometime are deceived. Answer. Mark the addition of Paul, "Prove all things, hold that which is good" (1 Thess. 5).</w:t>
      </w:r>
    </w:p>
    <w:p w14:paraId="07349204">
      <w:pPr>
        <w:pStyle w:val="3"/>
        <w:spacing w:before="86" w:line="262" w:lineRule="auto"/>
        <w:ind w:left="33" w:right="19" w:hanging="17"/>
        <w:rPr>
          <w:rFonts w:hint="eastAsia" w:ascii="方正楷体_GBK" w:hAnsi="方正楷体_GBK" w:eastAsia="方正楷体_GBK" w:cs="方正楷体_GBK"/>
          <w:spacing w:val="-1"/>
          <w:sz w:val="30"/>
          <w:szCs w:val="30"/>
        </w:rPr>
      </w:pPr>
    </w:p>
    <w:p w14:paraId="1047A5D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如果有人说，传道人有时会被欺骗。答：注意保罗的补充，"凡事察验，持守那美好的"（帖撒罗尼迦前书5章）。</w:t>
      </w:r>
    </w:p>
    <w:p w14:paraId="4ACCAAF0">
      <w:pPr>
        <w:pStyle w:val="3"/>
        <w:spacing w:before="86" w:line="262" w:lineRule="auto"/>
        <w:ind w:left="33" w:right="19" w:hanging="17"/>
        <w:rPr>
          <w:rFonts w:hint="eastAsia" w:ascii="方正楷体_GBK" w:hAnsi="方正楷体_GBK" w:eastAsia="方正楷体_GBK" w:cs="方正楷体_GBK"/>
          <w:spacing w:val="-1"/>
          <w:sz w:val="30"/>
          <w:szCs w:val="30"/>
        </w:rPr>
      </w:pPr>
    </w:p>
    <w:p w14:paraId="3176BCAF">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Touching the special love of the Galatians to Paul, first it may be demanded, what was the cause of it?</w:t>
      </w:r>
    </w:p>
    <w:p w14:paraId="4D66B8CE">
      <w:pPr>
        <w:pStyle w:val="3"/>
        <w:spacing w:before="86" w:line="262" w:lineRule="auto"/>
        <w:ind w:left="33" w:right="19" w:hanging="17"/>
        <w:rPr>
          <w:rFonts w:hint="eastAsia" w:ascii="方正楷体_GBK" w:hAnsi="方正楷体_GBK" w:eastAsia="方正楷体_GBK" w:cs="方正楷体_GBK"/>
          <w:spacing w:val="-1"/>
          <w:sz w:val="30"/>
          <w:szCs w:val="30"/>
        </w:rPr>
      </w:pPr>
    </w:p>
    <w:p w14:paraId="122C816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关于加拉太人对保罗的特殊之爱，首先可能会问，它的原因是什么？</w:t>
      </w:r>
    </w:p>
    <w:p w14:paraId="5D7E288E">
      <w:pPr>
        <w:pStyle w:val="3"/>
        <w:spacing w:before="86" w:line="262" w:lineRule="auto"/>
        <w:ind w:left="33" w:right="19" w:hanging="17"/>
        <w:rPr>
          <w:rFonts w:hint="eastAsia" w:ascii="方正楷体_GBK" w:hAnsi="方正楷体_GBK" w:eastAsia="方正楷体_GBK" w:cs="方正楷体_GBK"/>
          <w:spacing w:val="-1"/>
          <w:sz w:val="30"/>
          <w:szCs w:val="30"/>
        </w:rPr>
      </w:pPr>
    </w:p>
    <w:p w14:paraId="43429789">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Answer. The very ministry of the apostle, whose office it was to make disciples (Matt. 28:19) and so to plant the church of the New Testament.</w:t>
      </w:r>
    </w:p>
    <w:p w14:paraId="189FF5B7">
      <w:pPr>
        <w:pStyle w:val="3"/>
        <w:spacing w:before="86" w:line="262" w:lineRule="auto"/>
        <w:ind w:left="33" w:right="19" w:hanging="17"/>
        <w:rPr>
          <w:rFonts w:hint="eastAsia" w:ascii="方正楷体_GBK" w:hAnsi="方正楷体_GBK" w:eastAsia="方正楷体_GBK" w:cs="方正楷体_GBK"/>
          <w:spacing w:val="-1"/>
          <w:sz w:val="30"/>
          <w:szCs w:val="30"/>
        </w:rPr>
      </w:pPr>
    </w:p>
    <w:p w14:paraId="2D5E271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答：就是使徒的事工本身，他的职责是制造门徒（马太福音28:19），从而建立新约的教会。</w:t>
      </w:r>
    </w:p>
    <w:p w14:paraId="1F0C0405">
      <w:pPr>
        <w:pStyle w:val="3"/>
        <w:spacing w:before="86" w:line="262" w:lineRule="auto"/>
        <w:ind w:left="33" w:right="19" w:hanging="17"/>
        <w:rPr>
          <w:rFonts w:hint="eastAsia" w:ascii="方正楷体_GBK" w:hAnsi="方正楷体_GBK" w:eastAsia="方正楷体_GBK" w:cs="方正楷体_GBK"/>
          <w:spacing w:val="-1"/>
          <w:sz w:val="30"/>
          <w:szCs w:val="30"/>
        </w:rPr>
      </w:pPr>
    </w:p>
    <w:p w14:paraId="7424BE6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for this cause, he had a privilege to preach the truth, so as he could not err in things which he delivered to the church.</w:t>
      </w:r>
    </w:p>
    <w:p w14:paraId="6B1085E2">
      <w:pPr>
        <w:pStyle w:val="3"/>
        <w:spacing w:before="86" w:line="262" w:lineRule="auto"/>
        <w:ind w:left="33" w:right="19" w:hanging="17"/>
        <w:rPr>
          <w:rFonts w:hint="eastAsia" w:ascii="方正楷体_GBK" w:hAnsi="方正楷体_GBK" w:eastAsia="方正楷体_GBK" w:cs="方正楷体_GBK"/>
          <w:spacing w:val="-1"/>
          <w:sz w:val="30"/>
          <w:szCs w:val="30"/>
        </w:rPr>
      </w:pPr>
    </w:p>
    <w:p w14:paraId="206118D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因此，他有权传讲真理，使他在传给教会的事上不会出错。</w:t>
      </w:r>
    </w:p>
    <w:p w14:paraId="59C32C03">
      <w:pPr>
        <w:pStyle w:val="3"/>
        <w:spacing w:before="86" w:line="262" w:lineRule="auto"/>
        <w:ind w:left="33" w:right="19" w:hanging="17"/>
        <w:rPr>
          <w:rFonts w:hint="eastAsia" w:ascii="方正楷体_GBK" w:hAnsi="方正楷体_GBK" w:eastAsia="方正楷体_GBK" w:cs="方正楷体_GBK"/>
          <w:spacing w:val="-1"/>
          <w:sz w:val="30"/>
          <w:szCs w:val="30"/>
        </w:rPr>
      </w:pPr>
    </w:p>
    <w:p w14:paraId="0236557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Secondly, he preached with authority, as having power to correct rebellious offenders (2 Cor. 10:6; 1 Cor. 4).</w:t>
      </w:r>
    </w:p>
    <w:p w14:paraId="534D8FA9">
      <w:pPr>
        <w:pStyle w:val="3"/>
        <w:spacing w:before="86" w:line="262" w:lineRule="auto"/>
        <w:ind w:left="33" w:right="19" w:hanging="17"/>
        <w:rPr>
          <w:rFonts w:hint="eastAsia" w:ascii="方正楷体_GBK" w:hAnsi="方正楷体_GBK" w:eastAsia="方正楷体_GBK" w:cs="方正楷体_GBK"/>
          <w:spacing w:val="-1"/>
          <w:sz w:val="30"/>
          <w:szCs w:val="30"/>
        </w:rPr>
      </w:pPr>
    </w:p>
    <w:p w14:paraId="1B26338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其次，他有权柄传道，有能力纠正悖逆的罪人（哥林多后书10:6；哥林多前书4章）。</w:t>
      </w:r>
    </w:p>
    <w:p w14:paraId="017B39CD">
      <w:pPr>
        <w:pStyle w:val="3"/>
        <w:spacing w:before="86" w:line="262" w:lineRule="auto"/>
        <w:ind w:left="33" w:right="19" w:hanging="17"/>
        <w:rPr>
          <w:rFonts w:hint="eastAsia" w:ascii="方正楷体_GBK" w:hAnsi="方正楷体_GBK" w:eastAsia="方正楷体_GBK" w:cs="方正楷体_GBK"/>
          <w:spacing w:val="-1"/>
          <w:sz w:val="30"/>
          <w:szCs w:val="30"/>
        </w:rPr>
      </w:pPr>
    </w:p>
    <w:p w14:paraId="7B67355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Thirdly, he preached with unspeakable diligence (read Acts 20:31).</w:t>
      </w:r>
    </w:p>
    <w:p w14:paraId="4B99843A">
      <w:pPr>
        <w:pStyle w:val="3"/>
        <w:spacing w:before="86" w:line="262" w:lineRule="auto"/>
        <w:ind w:left="33" w:right="19" w:hanging="17"/>
        <w:rPr>
          <w:rFonts w:hint="eastAsia" w:ascii="方正楷体_GBK" w:hAnsi="方正楷体_GBK" w:eastAsia="方正楷体_GBK" w:cs="方正楷体_GBK"/>
          <w:spacing w:val="-1"/>
          <w:sz w:val="30"/>
          <w:szCs w:val="30"/>
        </w:rPr>
      </w:pPr>
    </w:p>
    <w:p w14:paraId="5E60E7D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第三，他以无法形容的勤奋传道（阅读使徒行传20:31）。</w:t>
      </w:r>
    </w:p>
    <w:p w14:paraId="306CFC74">
      <w:pPr>
        <w:pStyle w:val="3"/>
        <w:spacing w:before="86" w:line="262" w:lineRule="auto"/>
        <w:ind w:left="33" w:right="19" w:hanging="17"/>
        <w:rPr>
          <w:rFonts w:hint="eastAsia" w:ascii="方正楷体_GBK" w:hAnsi="方正楷体_GBK" w:eastAsia="方正楷体_GBK" w:cs="方正楷体_GBK"/>
          <w:spacing w:val="-1"/>
          <w:sz w:val="30"/>
          <w:szCs w:val="30"/>
        </w:rPr>
      </w:pPr>
    </w:p>
    <w:p w14:paraId="74886FC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Fourthly, he had a prerogative (as the rest of the apostles had) after he had made disciples by imposition of hands to give unto them the extraordinary gifts of the Holy Ghost (Acts 8:17).</w:t>
      </w:r>
    </w:p>
    <w:p w14:paraId="02C5438F">
      <w:pPr>
        <w:pStyle w:val="3"/>
        <w:spacing w:before="86" w:line="262" w:lineRule="auto"/>
        <w:ind w:left="33" w:right="19" w:hanging="17"/>
        <w:rPr>
          <w:rFonts w:hint="eastAsia" w:ascii="方正楷体_GBK" w:hAnsi="方正楷体_GBK" w:eastAsia="方正楷体_GBK" w:cs="方正楷体_GBK"/>
          <w:spacing w:val="-1"/>
          <w:sz w:val="30"/>
          <w:szCs w:val="30"/>
        </w:rPr>
      </w:pPr>
    </w:p>
    <w:p w14:paraId="3E1695D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第四，他有一个特权（正如其他使徒所有的），在他通过按手制造门徒后，赐给他们圣灵的非凡恩赐（使徒行传8:17）。</w:t>
      </w:r>
    </w:p>
    <w:p w14:paraId="34C716E0">
      <w:pPr>
        <w:pStyle w:val="3"/>
        <w:spacing w:before="86" w:line="262" w:lineRule="auto"/>
        <w:ind w:left="33" w:right="19" w:hanging="17"/>
        <w:rPr>
          <w:rFonts w:hint="eastAsia" w:ascii="方正楷体_GBK" w:hAnsi="方正楷体_GBK" w:eastAsia="方正楷体_GBK" w:cs="方正楷体_GBK"/>
          <w:spacing w:val="-1"/>
          <w:sz w:val="30"/>
          <w:szCs w:val="30"/>
        </w:rPr>
      </w:pPr>
    </w:p>
    <w:p w14:paraId="36C5334B">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these are the means whereby this special love was procured.</w:t>
      </w:r>
    </w:p>
    <w:p w14:paraId="3199EAFC">
      <w:pPr>
        <w:pStyle w:val="3"/>
        <w:spacing w:before="86" w:line="262" w:lineRule="auto"/>
        <w:ind w:left="33" w:right="19" w:hanging="17"/>
        <w:rPr>
          <w:rFonts w:hint="eastAsia" w:ascii="方正楷体_GBK" w:hAnsi="方正楷体_GBK" w:eastAsia="方正楷体_GBK" w:cs="方正楷体_GBK"/>
          <w:spacing w:val="-1"/>
          <w:sz w:val="30"/>
          <w:szCs w:val="30"/>
        </w:rPr>
      </w:pPr>
    </w:p>
    <w:p w14:paraId="7D1AC2E5">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这些就是获得这种特殊之爱的方式。</w:t>
      </w:r>
    </w:p>
    <w:p w14:paraId="6466D654">
      <w:pPr>
        <w:pStyle w:val="3"/>
        <w:spacing w:before="86" w:line="262" w:lineRule="auto"/>
        <w:ind w:left="33" w:right="19" w:hanging="17"/>
        <w:rPr>
          <w:rFonts w:hint="eastAsia" w:ascii="方正楷体_GBK" w:hAnsi="方正楷体_GBK" w:eastAsia="方正楷体_GBK" w:cs="方正楷体_GBK"/>
          <w:spacing w:val="-1"/>
          <w:sz w:val="30"/>
          <w:szCs w:val="30"/>
        </w:rPr>
      </w:pPr>
    </w:p>
    <w:p w14:paraId="18B18FE5">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Secondly, it may be demanded, whether the Galatians did not more than keep the law, when they would have plucked out their own eyes and have given them to Paul? For thus they love him more than their own selves.</w:t>
      </w:r>
    </w:p>
    <w:p w14:paraId="20EB64DF">
      <w:pPr>
        <w:pStyle w:val="3"/>
        <w:spacing w:before="86" w:line="262" w:lineRule="auto"/>
        <w:ind w:left="33" w:right="19" w:hanging="17"/>
        <w:rPr>
          <w:rFonts w:hint="eastAsia" w:ascii="方正楷体_GBK" w:hAnsi="方正楷体_GBK" w:eastAsia="方正楷体_GBK" w:cs="方正楷体_GBK"/>
          <w:spacing w:val="-1"/>
          <w:sz w:val="30"/>
          <w:szCs w:val="30"/>
        </w:rPr>
      </w:pPr>
    </w:p>
    <w:p w14:paraId="22F4740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其次，可能会问，当加拉太人愿意挖出自己的眼睛给保罗时，他们是否做得超过了遵守律法？因为这样他们爱他超过爱自己。</w:t>
      </w:r>
    </w:p>
    <w:p w14:paraId="53A41DB7">
      <w:pPr>
        <w:pStyle w:val="3"/>
        <w:spacing w:before="86" w:line="262" w:lineRule="auto"/>
        <w:ind w:left="33" w:right="19" w:hanging="17"/>
        <w:rPr>
          <w:rFonts w:hint="eastAsia" w:ascii="方正楷体_GBK" w:hAnsi="方正楷体_GBK" w:eastAsia="方正楷体_GBK" w:cs="方正楷体_GBK"/>
          <w:spacing w:val="-1"/>
          <w:sz w:val="30"/>
          <w:szCs w:val="30"/>
        </w:rPr>
      </w:pPr>
    </w:p>
    <w:p w14:paraId="531946B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Answer. The commandment, "Thou shalt love thy neighbor as thyself," does not prescribe that we must in the first place love ourselves, and then in the second love our neighbor; but it sets down the right manner of loving our neighbor, and that is, to love him as heartily and unfeignedly as our own selves.</w:t>
      </w:r>
    </w:p>
    <w:p w14:paraId="3C102FC3">
      <w:pPr>
        <w:pStyle w:val="3"/>
        <w:spacing w:before="86" w:line="262" w:lineRule="auto"/>
        <w:ind w:left="33" w:right="19" w:hanging="17"/>
        <w:rPr>
          <w:rFonts w:hint="eastAsia" w:ascii="方正楷体_GBK" w:hAnsi="方正楷体_GBK" w:eastAsia="方正楷体_GBK" w:cs="方正楷体_GBK"/>
          <w:spacing w:val="-1"/>
          <w:sz w:val="30"/>
          <w:szCs w:val="30"/>
        </w:rPr>
      </w:pPr>
    </w:p>
    <w:p w14:paraId="04D1488C">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答：诫命"爱人如己"并不是规定我们必须首先爱自己，然后其次爱邻舍；而是设立了爱邻舍的正确方式，即像爱自己一样真心实意地爱他。</w:t>
      </w:r>
    </w:p>
    <w:p w14:paraId="067C5419">
      <w:pPr>
        <w:pStyle w:val="3"/>
        <w:spacing w:before="86" w:line="262" w:lineRule="auto"/>
        <w:ind w:left="33" w:right="19" w:hanging="17"/>
        <w:rPr>
          <w:rFonts w:hint="eastAsia" w:ascii="方正楷体_GBK" w:hAnsi="方正楷体_GBK" w:eastAsia="方正楷体_GBK" w:cs="方正楷体_GBK"/>
          <w:spacing w:val="-1"/>
          <w:sz w:val="30"/>
          <w:szCs w:val="30"/>
        </w:rPr>
      </w:pPr>
    </w:p>
    <w:p w14:paraId="5065773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measure of love is expressed when Christ says we must love one another, as Christ loved us (John 13:34).</w:t>
      </w:r>
    </w:p>
    <w:p w14:paraId="1DA1CD58">
      <w:pPr>
        <w:pStyle w:val="3"/>
        <w:spacing w:before="86" w:line="262" w:lineRule="auto"/>
        <w:ind w:left="33" w:right="19" w:hanging="17"/>
        <w:rPr>
          <w:rFonts w:hint="eastAsia" w:ascii="方正楷体_GBK" w:hAnsi="方正楷体_GBK" w:eastAsia="方正楷体_GBK" w:cs="方正楷体_GBK"/>
          <w:spacing w:val="-1"/>
          <w:sz w:val="30"/>
          <w:szCs w:val="30"/>
        </w:rPr>
      </w:pPr>
    </w:p>
    <w:p w14:paraId="1F65B22C">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爱的尺度在基督说我们必须彼此相爱，像基督爱我们一样时得到表达（约翰福音13:34）。</w:t>
      </w:r>
    </w:p>
    <w:p w14:paraId="09166A0C">
      <w:pPr>
        <w:pStyle w:val="3"/>
        <w:spacing w:before="86" w:line="262" w:lineRule="auto"/>
        <w:ind w:left="33" w:right="19" w:hanging="17"/>
        <w:rPr>
          <w:rFonts w:hint="eastAsia" w:ascii="方正楷体_GBK" w:hAnsi="方正楷体_GBK" w:eastAsia="方正楷体_GBK" w:cs="方正楷体_GBK"/>
          <w:spacing w:val="-1"/>
          <w:sz w:val="30"/>
          <w:szCs w:val="30"/>
        </w:rPr>
      </w:pPr>
    </w:p>
    <w:p w14:paraId="3B3184B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is a certain case in which we must consider our neighbor, not only as a neighbor, but also as a special instrument of God. And thus are we in some respects to love and to prefer him before ourselves.</w:t>
      </w:r>
    </w:p>
    <w:p w14:paraId="6F10D7AB">
      <w:pPr>
        <w:pStyle w:val="3"/>
        <w:spacing w:before="86" w:line="262" w:lineRule="auto"/>
        <w:ind w:left="33" w:right="19" w:hanging="17"/>
        <w:rPr>
          <w:rFonts w:hint="eastAsia" w:ascii="方正楷体_GBK" w:hAnsi="方正楷体_GBK" w:eastAsia="方正楷体_GBK" w:cs="方正楷体_GBK"/>
          <w:spacing w:val="-1"/>
          <w:sz w:val="30"/>
          <w:szCs w:val="30"/>
        </w:rPr>
      </w:pPr>
    </w:p>
    <w:p w14:paraId="4E59481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在某些情况下，我们必须考虑我们的邻舍，不仅是作为邻舍，也是作为神的特殊工具。因此，在某些方面，我们要爱他并将他置于我们自己之前。</w:t>
      </w:r>
    </w:p>
    <w:p w14:paraId="433FF22E">
      <w:pPr>
        <w:pStyle w:val="3"/>
        <w:spacing w:before="86" w:line="262" w:lineRule="auto"/>
        <w:ind w:left="33" w:right="19" w:hanging="17"/>
        <w:rPr>
          <w:rFonts w:hint="eastAsia" w:ascii="方正楷体_GBK" w:hAnsi="方正楷体_GBK" w:eastAsia="方正楷体_GBK" w:cs="方正楷体_GBK"/>
          <w:spacing w:val="-1"/>
          <w:sz w:val="30"/>
          <w:szCs w:val="30"/>
        </w:rPr>
      </w:pPr>
    </w:p>
    <w:p w14:paraId="4D88F64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a subject is more to love the life of his prince than his own life. Thus Paul was content to be accursed for the Israelites (Rom. 9:3).</w:t>
      </w:r>
    </w:p>
    <w:p w14:paraId="0A6AD8F0">
      <w:pPr>
        <w:pStyle w:val="3"/>
        <w:spacing w:before="86" w:line="262" w:lineRule="auto"/>
        <w:ind w:left="33" w:right="19" w:hanging="17"/>
        <w:rPr>
          <w:rFonts w:hint="eastAsia" w:ascii="方正楷体_GBK" w:hAnsi="方正楷体_GBK" w:eastAsia="方正楷体_GBK" w:cs="方正楷体_GBK"/>
          <w:spacing w:val="-1"/>
          <w:sz w:val="30"/>
          <w:szCs w:val="30"/>
        </w:rPr>
      </w:pPr>
    </w:p>
    <w:p w14:paraId="0E6AB75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因此，臣民要更爱他君王的生命胜过自己的生命。因此，保罗甘愿为以色列人被咒诅（罗马书9:3）。</w:t>
      </w:r>
    </w:p>
    <w:p w14:paraId="51B86A23">
      <w:pPr>
        <w:pStyle w:val="3"/>
        <w:spacing w:before="86" w:line="262" w:lineRule="auto"/>
        <w:ind w:left="33" w:right="19" w:hanging="17"/>
        <w:rPr>
          <w:rFonts w:hint="eastAsia" w:ascii="方正楷体_GBK" w:hAnsi="方正楷体_GBK" w:eastAsia="方正楷体_GBK" w:cs="方正楷体_GBK"/>
          <w:spacing w:val="-1"/>
          <w:sz w:val="30"/>
          <w:szCs w:val="30"/>
        </w:rPr>
      </w:pPr>
    </w:p>
    <w:p w14:paraId="2CFDE66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 Galatians would have given their eyes to Paul that was so worthy an instrument of the grace of God.</w:t>
      </w:r>
    </w:p>
    <w:p w14:paraId="61AC4DC6">
      <w:pPr>
        <w:pStyle w:val="3"/>
        <w:spacing w:before="86" w:line="262" w:lineRule="auto"/>
        <w:ind w:left="33" w:right="19" w:hanging="17"/>
        <w:rPr>
          <w:rFonts w:hint="eastAsia" w:ascii="方正楷体_GBK" w:hAnsi="方正楷体_GBK" w:eastAsia="方正楷体_GBK" w:cs="方正楷体_GBK"/>
          <w:spacing w:val="-1"/>
          <w:sz w:val="30"/>
          <w:szCs w:val="30"/>
        </w:rPr>
      </w:pPr>
    </w:p>
    <w:p w14:paraId="066343F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加拉太人愿意将他们的眼睛给保罗，因为他是神恩典如此值得的器皿。</w:t>
      </w:r>
    </w:p>
    <w:p w14:paraId="446EFCD5">
      <w:pPr>
        <w:pStyle w:val="3"/>
        <w:spacing w:before="86" w:line="262" w:lineRule="auto"/>
        <w:ind w:left="33" w:right="19" w:hanging="17"/>
        <w:rPr>
          <w:rFonts w:hint="eastAsia" w:ascii="方正楷体_GBK" w:hAnsi="方正楷体_GBK" w:eastAsia="方正楷体_GBK" w:cs="方正楷体_GBK"/>
          <w:spacing w:val="-1"/>
          <w:sz w:val="30"/>
          <w:szCs w:val="30"/>
        </w:rPr>
      </w:pPr>
    </w:p>
    <w:p w14:paraId="773DFAA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their example we are taught to be willing to forsake the dearest things in the world for the gospel of Christ, even our eyes, hands, feet, yea and our life.</w:t>
      </w:r>
    </w:p>
    <w:p w14:paraId="37E6521C">
      <w:pPr>
        <w:pStyle w:val="3"/>
        <w:spacing w:before="86" w:line="262" w:lineRule="auto"/>
        <w:ind w:left="33" w:right="19" w:hanging="17"/>
        <w:rPr>
          <w:rFonts w:hint="eastAsia" w:ascii="方正楷体_GBK" w:hAnsi="方正楷体_GBK" w:eastAsia="方正楷体_GBK" w:cs="方正楷体_GBK"/>
          <w:spacing w:val="-1"/>
          <w:sz w:val="30"/>
          <w:szCs w:val="30"/>
        </w:rPr>
      </w:pPr>
    </w:p>
    <w:p w14:paraId="6ECC44D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在他们的榜样中，我们被教导要甘愿为基督的福音放弃世上最宝贵的东西，甚至我们的眼睛、手、脚，是的，还有我们的生命。</w:t>
      </w:r>
    </w:p>
    <w:p w14:paraId="607B1A30">
      <w:pPr>
        <w:pStyle w:val="3"/>
        <w:spacing w:before="86" w:line="262" w:lineRule="auto"/>
        <w:ind w:left="33" w:right="19" w:hanging="17"/>
        <w:rPr>
          <w:rFonts w:hint="eastAsia" w:ascii="方正楷体_GBK" w:hAnsi="方正楷体_GBK" w:eastAsia="方正楷体_GBK" w:cs="方正楷体_GBK"/>
          <w:spacing w:val="-1"/>
          <w:sz w:val="30"/>
          <w:szCs w:val="30"/>
        </w:rPr>
      </w:pPr>
    </w:p>
    <w:p w14:paraId="125AD037">
      <w:pPr>
        <w:pStyle w:val="2"/>
        <w:bidi w:val="0"/>
        <w:jc w:val="center"/>
        <w:rPr>
          <w:rFonts w:hint="eastAsia"/>
        </w:rPr>
      </w:pPr>
      <w:r>
        <w:rPr>
          <w:rFonts w:hint="eastAsia"/>
        </w:rPr>
        <w:t>Chapter 4: Verses 16–20</w:t>
      </w:r>
    </w:p>
    <w:p w14:paraId="412A8A08">
      <w:pPr>
        <w:pStyle w:val="2"/>
        <w:bidi w:val="0"/>
        <w:jc w:val="center"/>
        <w:rPr>
          <w:rFonts w:hint="eastAsia" w:ascii="方正楷体_GBK" w:hAnsi="方正楷体_GBK" w:eastAsia="方正楷体_GBK" w:cs="方正楷体_GBK"/>
          <w:spacing w:val="-1"/>
          <w:szCs w:val="30"/>
        </w:rPr>
      </w:pPr>
      <w:r>
        <w:rPr>
          <w:rFonts w:hint="eastAsia"/>
        </w:rPr>
        <w:t>第四章：16-20节</w:t>
      </w:r>
    </w:p>
    <w:p w14:paraId="2526B19A">
      <w:pPr>
        <w:pStyle w:val="3"/>
        <w:spacing w:before="86" w:line="262" w:lineRule="auto"/>
        <w:ind w:left="33" w:right="19" w:hanging="17"/>
        <w:rPr>
          <w:rFonts w:hint="eastAsia" w:ascii="方正楷体_GBK" w:hAnsi="方正楷体_GBK" w:eastAsia="方正楷体_GBK" w:cs="方正楷体_GBK"/>
          <w:spacing w:val="-1"/>
          <w:sz w:val="30"/>
          <w:szCs w:val="30"/>
        </w:rPr>
      </w:pPr>
    </w:p>
    <w:p w14:paraId="38BE7FC5">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Verse 16.</w:t>
      </w:r>
    </w:p>
    <w:p w14:paraId="60432269">
      <w:pPr>
        <w:pStyle w:val="3"/>
        <w:spacing w:before="86" w:line="262" w:lineRule="auto"/>
        <w:ind w:left="33" w:right="19" w:hanging="17"/>
        <w:rPr>
          <w:rFonts w:hint="eastAsia" w:ascii="方正楷体_GBK" w:hAnsi="方正楷体_GBK" w:eastAsia="方正楷体_GBK" w:cs="方正楷体_GBK"/>
          <w:spacing w:val="-1"/>
          <w:sz w:val="30"/>
          <w:szCs w:val="30"/>
        </w:rPr>
      </w:pPr>
    </w:p>
    <w:p w14:paraId="2A8EF63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第16节。</w:t>
      </w:r>
    </w:p>
    <w:p w14:paraId="1B499AEE">
      <w:pPr>
        <w:pStyle w:val="3"/>
        <w:spacing w:before="86" w:line="262" w:lineRule="auto"/>
        <w:ind w:left="33" w:right="19" w:hanging="17"/>
        <w:rPr>
          <w:rFonts w:hint="eastAsia" w:ascii="方正楷体_GBK" w:hAnsi="方正楷体_GBK" w:eastAsia="方正楷体_GBK" w:cs="方正楷体_GBK"/>
          <w:spacing w:val="-1"/>
          <w:sz w:val="30"/>
          <w:szCs w:val="30"/>
        </w:rPr>
      </w:pPr>
    </w:p>
    <w:p w14:paraId="5CEA147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"Because I tell you the truth." We must after Paul's example speak the truth to all men (Eph. 4:25).</w:t>
      </w:r>
    </w:p>
    <w:p w14:paraId="6BCE60BC">
      <w:pPr>
        <w:pStyle w:val="3"/>
        <w:spacing w:before="86" w:line="262" w:lineRule="auto"/>
        <w:ind w:left="33" w:right="19" w:hanging="17"/>
        <w:rPr>
          <w:rFonts w:hint="eastAsia" w:ascii="方正楷体_GBK" w:hAnsi="方正楷体_GBK" w:eastAsia="方正楷体_GBK" w:cs="方正楷体_GBK"/>
          <w:spacing w:val="-1"/>
          <w:sz w:val="30"/>
          <w:szCs w:val="30"/>
        </w:rPr>
      </w:pPr>
    </w:p>
    <w:p w14:paraId="50C2DFF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"因为我将真理告诉你们。"我们必须效法保罗的榜样向所有人说真话（以弗所书4:25）。</w:t>
      </w:r>
    </w:p>
    <w:p w14:paraId="3192365D">
      <w:pPr>
        <w:pStyle w:val="3"/>
        <w:spacing w:before="86" w:line="262" w:lineRule="auto"/>
        <w:ind w:left="33" w:right="19" w:hanging="17"/>
        <w:rPr>
          <w:rFonts w:hint="eastAsia" w:ascii="方正楷体_GBK" w:hAnsi="方正楷体_GBK" w:eastAsia="方正楷体_GBK" w:cs="方正楷体_GBK"/>
          <w:spacing w:val="-1"/>
          <w:sz w:val="30"/>
          <w:szCs w:val="30"/>
        </w:rPr>
      </w:pPr>
    </w:p>
    <w:p w14:paraId="4CFC55A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"Am I therefore your enemy"—the conclusion of the apostle's argument. Here we see a corruption of nature which makes us that we cannot abide to hear the truth in things that are against us.</w:t>
      </w:r>
    </w:p>
    <w:p w14:paraId="3EE3FEAB">
      <w:pPr>
        <w:pStyle w:val="3"/>
        <w:spacing w:before="86" w:line="262" w:lineRule="auto"/>
        <w:ind w:left="33" w:right="19" w:hanging="17"/>
        <w:rPr>
          <w:rFonts w:hint="eastAsia" w:ascii="方正楷体_GBK" w:hAnsi="方正楷体_GBK" w:eastAsia="方正楷体_GBK" w:cs="方正楷体_GBK"/>
          <w:spacing w:val="-1"/>
          <w:sz w:val="30"/>
          <w:szCs w:val="30"/>
        </w:rPr>
      </w:pPr>
    </w:p>
    <w:p w14:paraId="4721F59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"就成了你们的仇敌吗"——使徒论点的结论。在此我们看到本性的败坏，使我们不能忍受听到与我们相违的事情中的真理。</w:t>
      </w:r>
    </w:p>
    <w:p w14:paraId="3185BD7D">
      <w:pPr>
        <w:pStyle w:val="3"/>
        <w:spacing w:before="86" w:line="262" w:lineRule="auto"/>
        <w:ind w:left="33" w:right="19" w:hanging="17"/>
        <w:rPr>
          <w:rFonts w:hint="eastAsia" w:ascii="方正楷体_GBK" w:hAnsi="方正楷体_GBK" w:eastAsia="方正楷体_GBK" w:cs="方正楷体_GBK"/>
          <w:spacing w:val="-1"/>
          <w:sz w:val="30"/>
          <w:szCs w:val="30"/>
        </w:rPr>
      </w:pPr>
    </w:p>
    <w:p w14:paraId="3A54C48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hate them that speak the truth. Self-love makes us conceive the best things of ourselves. Here then learn:</w:t>
      </w:r>
    </w:p>
    <w:p w14:paraId="5CDB77A8">
      <w:pPr>
        <w:pStyle w:val="3"/>
        <w:spacing w:before="86" w:line="262" w:lineRule="auto"/>
        <w:ind w:left="33" w:right="19" w:hanging="17"/>
        <w:rPr>
          <w:rFonts w:hint="eastAsia" w:ascii="方正楷体_GBK" w:hAnsi="方正楷体_GBK" w:eastAsia="方正楷体_GBK" w:cs="方正楷体_GBK"/>
          <w:spacing w:val="-1"/>
          <w:sz w:val="30"/>
          <w:szCs w:val="30"/>
        </w:rPr>
      </w:pPr>
    </w:p>
    <w:p w14:paraId="67D729F5">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我们恨那些说真话的人。自爱使我们对自己怀有最好的想法。因此，在此学习：</w:t>
      </w:r>
    </w:p>
    <w:p w14:paraId="047BB228">
      <w:pPr>
        <w:pStyle w:val="3"/>
        <w:spacing w:before="86" w:line="262" w:lineRule="auto"/>
        <w:ind w:left="33" w:right="19" w:hanging="17"/>
        <w:rPr>
          <w:rFonts w:hint="eastAsia" w:ascii="方正楷体_GBK" w:hAnsi="方正楷体_GBK" w:eastAsia="方正楷体_GBK" w:cs="方正楷体_GBK"/>
          <w:spacing w:val="-1"/>
          <w:sz w:val="30"/>
          <w:szCs w:val="30"/>
        </w:rPr>
      </w:pPr>
    </w:p>
    <w:p w14:paraId="6B4269E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 To search your heart and life, that you may know the very worst by yourself. If you will not know it now, you shall know it to your shame in the day of judgment.</w:t>
      </w:r>
    </w:p>
    <w:p w14:paraId="1123C836">
      <w:pPr>
        <w:pStyle w:val="3"/>
        <w:spacing w:before="86" w:line="262" w:lineRule="auto"/>
        <w:ind w:left="33" w:right="19" w:hanging="17"/>
        <w:rPr>
          <w:rFonts w:hint="eastAsia" w:ascii="方正楷体_GBK" w:hAnsi="方正楷体_GBK" w:eastAsia="方正楷体_GBK" w:cs="方正楷体_GBK"/>
          <w:spacing w:val="-1"/>
          <w:sz w:val="30"/>
          <w:szCs w:val="30"/>
        </w:rPr>
      </w:pPr>
    </w:p>
    <w:p w14:paraId="46E2C42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 省察你的心和生活，使你可以知道自己最坏的一面。如果你现在不愿意知道，你将在审判日羞愧地知道。</w:t>
      </w:r>
    </w:p>
    <w:p w14:paraId="2A4BA32B">
      <w:pPr>
        <w:pStyle w:val="3"/>
        <w:spacing w:before="86" w:line="262" w:lineRule="auto"/>
        <w:ind w:left="33" w:right="19" w:hanging="17"/>
        <w:rPr>
          <w:rFonts w:hint="eastAsia" w:ascii="方正楷体_GBK" w:hAnsi="方正楷体_GBK" w:eastAsia="方正楷体_GBK" w:cs="方正楷体_GBK"/>
          <w:spacing w:val="-1"/>
          <w:sz w:val="30"/>
          <w:szCs w:val="30"/>
        </w:rPr>
      </w:pPr>
    </w:p>
    <w:p w14:paraId="7DE6046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Be vile and base in your own opinion (Job 40:4).</w:t>
      </w:r>
    </w:p>
    <w:p w14:paraId="7AA71CFD">
      <w:pPr>
        <w:pStyle w:val="3"/>
        <w:spacing w:before="86" w:line="262" w:lineRule="auto"/>
        <w:ind w:left="33" w:right="19" w:hanging="17"/>
        <w:rPr>
          <w:rFonts w:hint="eastAsia" w:ascii="方正楷体_GBK" w:hAnsi="方正楷体_GBK" w:eastAsia="方正楷体_GBK" w:cs="方正楷体_GBK"/>
          <w:spacing w:val="-1"/>
          <w:sz w:val="30"/>
          <w:szCs w:val="30"/>
        </w:rPr>
      </w:pPr>
    </w:p>
    <w:p w14:paraId="4F9087FC">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在你自己的观念中要卑微和低下（约伯记40:4）。</w:t>
      </w:r>
    </w:p>
    <w:p w14:paraId="127BAF55">
      <w:pPr>
        <w:pStyle w:val="3"/>
        <w:spacing w:before="86" w:line="262" w:lineRule="auto"/>
        <w:ind w:left="33" w:right="19" w:hanging="17"/>
        <w:rPr>
          <w:rFonts w:hint="eastAsia" w:ascii="方正楷体_GBK" w:hAnsi="方正楷体_GBK" w:eastAsia="方正楷体_GBK" w:cs="方正楷体_GBK"/>
          <w:spacing w:val="-1"/>
          <w:sz w:val="30"/>
          <w:szCs w:val="30"/>
        </w:rPr>
      </w:pPr>
    </w:p>
    <w:p w14:paraId="18BCEFF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17 They are jealous over you amiss: yea, they would exclude you, that ye should altogether love them.</w:t>
      </w:r>
    </w:p>
    <w:p w14:paraId="347B3FDA">
      <w:pPr>
        <w:pStyle w:val="3"/>
        <w:spacing w:before="86" w:line="262" w:lineRule="auto"/>
        <w:ind w:left="33" w:right="19" w:hanging="17"/>
        <w:rPr>
          <w:rFonts w:hint="eastAsia" w:ascii="方正楷体_GBK" w:hAnsi="方正楷体_GBK" w:eastAsia="方正楷体_GBK" w:cs="方正楷体_GBK"/>
          <w:spacing w:val="-1"/>
          <w:sz w:val="30"/>
          <w:szCs w:val="30"/>
        </w:rPr>
      </w:pPr>
    </w:p>
    <w:p w14:paraId="6F1FDB3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17 那些人热心待你们，却不是好意，是要离间你们，叫你们热心待他们。</w:t>
      </w:r>
    </w:p>
    <w:p w14:paraId="59408007">
      <w:pPr>
        <w:pStyle w:val="3"/>
        <w:spacing w:before="86" w:line="262" w:lineRule="auto"/>
        <w:ind w:left="33" w:right="19" w:hanging="17"/>
        <w:rPr>
          <w:rFonts w:hint="eastAsia" w:ascii="方正楷体_GBK" w:hAnsi="方正楷体_GBK" w:eastAsia="方正楷体_GBK" w:cs="方正楷体_GBK"/>
          <w:spacing w:val="-1"/>
          <w:sz w:val="30"/>
          <w:szCs w:val="30"/>
        </w:rPr>
      </w:pPr>
    </w:p>
    <w:p w14:paraId="3D73A820">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18 But it is good to love earnestly always in a good cause; and not only when I am present with you.</w:t>
      </w:r>
    </w:p>
    <w:p w14:paraId="6E16FF4D">
      <w:pPr>
        <w:pStyle w:val="3"/>
        <w:spacing w:before="86" w:line="262" w:lineRule="auto"/>
        <w:ind w:left="33" w:right="19" w:hanging="17"/>
        <w:rPr>
          <w:rFonts w:hint="eastAsia" w:ascii="方正楷体_GBK" w:hAnsi="方正楷体_GBK" w:eastAsia="方正楷体_GBK" w:cs="方正楷体_GBK"/>
          <w:spacing w:val="-1"/>
          <w:sz w:val="30"/>
          <w:szCs w:val="30"/>
        </w:rPr>
      </w:pPr>
    </w:p>
    <w:p w14:paraId="6CD07DA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18 在善事上，常用热心待人原是好的，却不单我与你们同在的时候才这样。</w:t>
      </w:r>
    </w:p>
    <w:p w14:paraId="3676D799">
      <w:pPr>
        <w:pStyle w:val="3"/>
        <w:spacing w:before="86" w:line="262" w:lineRule="auto"/>
        <w:ind w:left="33" w:right="19" w:hanging="17"/>
        <w:rPr>
          <w:rFonts w:hint="eastAsia" w:ascii="方正楷体_GBK" w:hAnsi="方正楷体_GBK" w:eastAsia="方正楷体_GBK" w:cs="方正楷体_GBK"/>
          <w:spacing w:val="-1"/>
          <w:sz w:val="30"/>
          <w:szCs w:val="30"/>
        </w:rPr>
      </w:pPr>
    </w:p>
    <w:p w14:paraId="492C0B5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word "zeal" has many significations; here it is fitly translated jealousy. "They are jealous."</w:t>
      </w:r>
    </w:p>
    <w:p w14:paraId="1B259B6E">
      <w:pPr>
        <w:pStyle w:val="3"/>
        <w:spacing w:before="86" w:line="262" w:lineRule="auto"/>
        <w:ind w:left="33" w:right="19" w:hanging="17"/>
        <w:rPr>
          <w:rFonts w:hint="eastAsia" w:ascii="方正楷体_GBK" w:hAnsi="方正楷体_GBK" w:eastAsia="方正楷体_GBK" w:cs="方正楷体_GBK"/>
          <w:spacing w:val="-1"/>
          <w:sz w:val="30"/>
          <w:szCs w:val="30"/>
        </w:rPr>
      </w:pPr>
    </w:p>
    <w:p w14:paraId="00FA730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"热心"这个词有许多含义；在这里很恰当地翻译为嫉妒。"他们热心"。</w:t>
      </w:r>
    </w:p>
    <w:p w14:paraId="0BACC626">
      <w:pPr>
        <w:pStyle w:val="3"/>
        <w:spacing w:before="86" w:line="262" w:lineRule="auto"/>
        <w:ind w:left="33" w:right="19" w:hanging="17"/>
        <w:rPr>
          <w:rFonts w:hint="eastAsia" w:ascii="方正楷体_GBK" w:hAnsi="方正楷体_GBK" w:eastAsia="方正楷体_GBK" w:cs="方正楷体_GBK"/>
          <w:spacing w:val="-1"/>
          <w:sz w:val="30"/>
          <w:szCs w:val="30"/>
        </w:rPr>
      </w:pPr>
    </w:p>
    <w:p w14:paraId="593799A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Hereby much is signified: that there is a spiritual marriage between Christ and His church; that the church is the bride, Christ the bridegroom, or husband, the gospel an instrument drawn touching the marriage; the sacraments as seals, the graces of the Spirit as love tokens, the ministers of Christ as friends of the bridegroom and suitors for Him.</w:t>
      </w:r>
    </w:p>
    <w:p w14:paraId="434011D6">
      <w:pPr>
        <w:pStyle w:val="3"/>
        <w:spacing w:before="86" w:line="262" w:lineRule="auto"/>
        <w:ind w:left="33" w:right="19" w:hanging="17"/>
        <w:rPr>
          <w:rFonts w:hint="eastAsia" w:ascii="方正楷体_GBK" w:hAnsi="方正楷体_GBK" w:eastAsia="方正楷体_GBK" w:cs="方正楷体_GBK"/>
          <w:spacing w:val="-1"/>
          <w:sz w:val="30"/>
          <w:szCs w:val="30"/>
        </w:rPr>
      </w:pPr>
    </w:p>
    <w:p w14:paraId="08C8288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这里表示很多：基督与祂的教会之间有属灵的婚姻；教会是新娘，基督是新郎，或丈夫，福音是关于婚姻的工具；圣礼如同印记，圣灵的恩赐如同爱的标记，基督的仆人如同新郎的朋友和祂的求婚者。</w:t>
      </w:r>
    </w:p>
    <w:p w14:paraId="7196479C">
      <w:pPr>
        <w:pStyle w:val="3"/>
        <w:spacing w:before="86" w:line="262" w:lineRule="auto"/>
        <w:ind w:left="33" w:right="19" w:hanging="17"/>
        <w:rPr>
          <w:rFonts w:hint="eastAsia" w:ascii="方正楷体_GBK" w:hAnsi="方正楷体_GBK" w:eastAsia="方正楷体_GBK" w:cs="方正楷体_GBK"/>
          <w:spacing w:val="-1"/>
          <w:sz w:val="30"/>
          <w:szCs w:val="30"/>
        </w:rPr>
      </w:pPr>
    </w:p>
    <w:p w14:paraId="220E50D0">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respect they put on the affection of Christ and are zealous for Him.</w:t>
      </w:r>
    </w:p>
    <w:p w14:paraId="00EC9ECD">
      <w:pPr>
        <w:pStyle w:val="3"/>
        <w:spacing w:before="86" w:line="262" w:lineRule="auto"/>
        <w:ind w:left="33" w:right="19" w:hanging="17"/>
        <w:rPr>
          <w:rFonts w:hint="eastAsia" w:ascii="方正楷体_GBK" w:hAnsi="方正楷体_GBK" w:eastAsia="方正楷体_GBK" w:cs="方正楷体_GBK"/>
          <w:spacing w:val="-1"/>
          <w:sz w:val="30"/>
          <w:szCs w:val="30"/>
        </w:rPr>
      </w:pPr>
    </w:p>
    <w:p w14:paraId="69F827C5">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在这方面，他们披戴基督的情感，为祂热心。</w:t>
      </w:r>
    </w:p>
    <w:p w14:paraId="2930511B">
      <w:pPr>
        <w:pStyle w:val="3"/>
        <w:spacing w:before="86" w:line="262" w:lineRule="auto"/>
        <w:ind w:left="33" w:right="19" w:hanging="17"/>
        <w:rPr>
          <w:rFonts w:hint="eastAsia" w:ascii="方正楷体_GBK" w:hAnsi="方正楷体_GBK" w:eastAsia="方正楷体_GBK" w:cs="方正楷体_GBK"/>
          <w:spacing w:val="-1"/>
          <w:sz w:val="30"/>
          <w:szCs w:val="30"/>
        </w:rPr>
      </w:pPr>
    </w:p>
    <w:p w14:paraId="5BB34C0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jealousy is twofold: pretended jealousy and true jealousy. Pretended jealousy is when men falsely pretend the love of the church for Christ's sake.</w:t>
      </w:r>
    </w:p>
    <w:p w14:paraId="6DAC20E3">
      <w:pPr>
        <w:pStyle w:val="3"/>
        <w:spacing w:before="86" w:line="262" w:lineRule="auto"/>
        <w:ind w:left="33" w:right="19" w:hanging="17"/>
        <w:rPr>
          <w:rFonts w:hint="eastAsia" w:ascii="方正楷体_GBK" w:hAnsi="方正楷体_GBK" w:eastAsia="方正楷体_GBK" w:cs="方正楷体_GBK"/>
          <w:spacing w:val="-1"/>
          <w:sz w:val="30"/>
          <w:szCs w:val="30"/>
        </w:rPr>
      </w:pPr>
    </w:p>
    <w:p w14:paraId="1E8CB73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这嫉妒有两种：假装的嫉妒和真实的嫉妒。假装的嫉妒是当人们虚假地假装为基督之缘故爱教会。</w:t>
      </w:r>
    </w:p>
    <w:p w14:paraId="414A9A18">
      <w:pPr>
        <w:pStyle w:val="3"/>
        <w:spacing w:before="86" w:line="262" w:lineRule="auto"/>
        <w:ind w:left="33" w:right="19" w:hanging="17"/>
        <w:rPr>
          <w:rFonts w:hint="eastAsia" w:ascii="方正楷体_GBK" w:hAnsi="方正楷体_GBK" w:eastAsia="方正楷体_GBK" w:cs="方正楷体_GBK"/>
          <w:spacing w:val="-1"/>
          <w:sz w:val="30"/>
          <w:szCs w:val="30"/>
        </w:rPr>
      </w:pPr>
    </w:p>
    <w:p w14:paraId="5834BA39">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Paul says, "They are jealous," that is, they pretend a love unto you for Christ's sake, but indeed they do it "amiss."</w:t>
      </w:r>
    </w:p>
    <w:p w14:paraId="614396F1">
      <w:pPr>
        <w:pStyle w:val="3"/>
        <w:spacing w:before="86" w:line="262" w:lineRule="auto"/>
        <w:ind w:left="33" w:right="19" w:hanging="17"/>
        <w:rPr>
          <w:rFonts w:hint="eastAsia" w:ascii="方正楷体_GBK" w:hAnsi="方正楷体_GBK" w:eastAsia="方正楷体_GBK" w:cs="方正楷体_GBK"/>
          <w:spacing w:val="-1"/>
          <w:sz w:val="30"/>
          <w:szCs w:val="30"/>
        </w:rPr>
      </w:pPr>
    </w:p>
    <w:p w14:paraId="7FBC4E99">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因此保罗说，"他们热心"，也就是说，他们假装为基督之缘故爱你们，但实际上他们这样做是"不好"的。</w:t>
      </w:r>
    </w:p>
    <w:p w14:paraId="0012B378">
      <w:pPr>
        <w:pStyle w:val="3"/>
        <w:spacing w:before="86" w:line="262" w:lineRule="auto"/>
        <w:ind w:left="33" w:right="19" w:hanging="17"/>
        <w:rPr>
          <w:rFonts w:hint="eastAsia" w:ascii="方正楷体_GBK" w:hAnsi="方正楷体_GBK" w:eastAsia="方正楷体_GBK" w:cs="方正楷体_GBK"/>
          <w:spacing w:val="-1"/>
          <w:sz w:val="30"/>
          <w:szCs w:val="30"/>
        </w:rPr>
      </w:pPr>
    </w:p>
    <w:p w14:paraId="22278D8B">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 reason follows: "They would exclude you," namely, from loving of me. Others read the words thus: They would exclude "us" (ἡμiς).</w:t>
      </w:r>
    </w:p>
    <w:p w14:paraId="43DB4E1D">
      <w:pPr>
        <w:pStyle w:val="3"/>
        <w:spacing w:before="86" w:line="262" w:lineRule="auto"/>
        <w:ind w:left="33" w:right="19" w:hanging="17"/>
        <w:rPr>
          <w:rFonts w:hint="eastAsia" w:ascii="方正楷体_GBK" w:hAnsi="方正楷体_GBK" w:eastAsia="方正楷体_GBK" w:cs="方正楷体_GBK"/>
          <w:spacing w:val="-1"/>
          <w:sz w:val="30"/>
          <w:szCs w:val="30"/>
        </w:rPr>
      </w:pPr>
    </w:p>
    <w:p w14:paraId="0714C490">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理由如下："他们要离间你们"，即从爱我中离间你们。其他人这样读这些话：他们要离间"我们"（ἡμiς）。</w:t>
      </w:r>
    </w:p>
    <w:p w14:paraId="7FA5D313">
      <w:pPr>
        <w:pStyle w:val="3"/>
        <w:spacing w:before="86" w:line="262" w:lineRule="auto"/>
        <w:ind w:left="33" w:right="19" w:hanging="17"/>
        <w:rPr>
          <w:rFonts w:hint="eastAsia" w:ascii="方正楷体_GBK" w:hAnsi="方正楷体_GBK" w:eastAsia="方正楷体_GBK" w:cs="方正楷体_GBK"/>
          <w:spacing w:val="-1"/>
          <w:sz w:val="30"/>
          <w:szCs w:val="30"/>
        </w:rPr>
      </w:pPr>
    </w:p>
    <w:p w14:paraId="13A859A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difference in the original is only in one letter. And the sense is the same, that the false apostles would exclude Paul from the love of the Galatians that they only might be honored and loved.</w:t>
      </w:r>
    </w:p>
    <w:p w14:paraId="7E30D02C">
      <w:pPr>
        <w:pStyle w:val="3"/>
        <w:spacing w:before="86" w:line="262" w:lineRule="auto"/>
        <w:ind w:left="33" w:right="19" w:hanging="17"/>
        <w:rPr>
          <w:rFonts w:hint="eastAsia" w:ascii="方正楷体_GBK" w:hAnsi="方正楷体_GBK" w:eastAsia="方正楷体_GBK" w:cs="方正楷体_GBK"/>
          <w:spacing w:val="-1"/>
          <w:sz w:val="30"/>
          <w:szCs w:val="30"/>
        </w:rPr>
      </w:pPr>
    </w:p>
    <w:p w14:paraId="01F883F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原文中的区别仅在一个字母。意思是一样的，即假使徒想要将保罗从加拉太人的爱中排除，以便只有他们被尊敬和爱戴。</w:t>
      </w:r>
    </w:p>
    <w:p w14:paraId="24A6BEAF">
      <w:pPr>
        <w:pStyle w:val="3"/>
        <w:spacing w:before="86" w:line="262" w:lineRule="auto"/>
        <w:ind w:left="33" w:right="19" w:hanging="17"/>
        <w:rPr>
          <w:rFonts w:hint="eastAsia" w:ascii="方正楷体_GBK" w:hAnsi="方正楷体_GBK" w:eastAsia="方正楷体_GBK" w:cs="方正楷体_GBK"/>
          <w:spacing w:val="-1"/>
          <w:sz w:val="30"/>
          <w:szCs w:val="30"/>
        </w:rPr>
      </w:pPr>
    </w:p>
    <w:p w14:paraId="78F0AB65">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good." These words may be understood either of the Galatians or of Paul. I rather choose to apply them to Paul, that for jealousy he may make an opposition between himself and the false teachers.</w:t>
      </w:r>
    </w:p>
    <w:p w14:paraId="4A0AD07A">
      <w:pPr>
        <w:pStyle w:val="3"/>
        <w:spacing w:before="86" w:line="262" w:lineRule="auto"/>
        <w:ind w:left="33" w:right="19" w:hanging="17"/>
        <w:rPr>
          <w:rFonts w:hint="eastAsia" w:ascii="方正楷体_GBK" w:hAnsi="方正楷体_GBK" w:eastAsia="方正楷体_GBK" w:cs="方正楷体_GBK"/>
          <w:spacing w:val="-1"/>
          <w:sz w:val="30"/>
          <w:szCs w:val="30"/>
        </w:rPr>
      </w:pPr>
    </w:p>
    <w:p w14:paraId="5718E91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"在善事上，常用热心待人原是好的。"这些话可以被理解为指加拉太人或保罗。我宁愿将它们应用于保罗，以便他可以在自己和假教师之间通过嫉妒建立对立。</w:t>
      </w:r>
    </w:p>
    <w:p w14:paraId="491C1EB9">
      <w:pPr>
        <w:pStyle w:val="3"/>
        <w:spacing w:before="86" w:line="262" w:lineRule="auto"/>
        <w:ind w:left="33" w:right="19" w:hanging="17"/>
        <w:rPr>
          <w:rFonts w:hint="eastAsia" w:ascii="方正楷体_GBK" w:hAnsi="方正楷体_GBK" w:eastAsia="方正楷体_GBK" w:cs="方正楷体_GBK"/>
          <w:spacing w:val="-1"/>
          <w:sz w:val="30"/>
          <w:szCs w:val="30"/>
        </w:rPr>
      </w:pPr>
    </w:p>
    <w:p w14:paraId="27929009">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sense is this: that zeal is a good thing, if it be in a good cause—that is, if it be indeed for Christ's sake and be always the same.</w:t>
      </w:r>
    </w:p>
    <w:p w14:paraId="38C34C43">
      <w:pPr>
        <w:pStyle w:val="3"/>
        <w:spacing w:before="86" w:line="262" w:lineRule="auto"/>
        <w:ind w:left="33" w:right="19" w:hanging="17"/>
        <w:rPr>
          <w:rFonts w:hint="eastAsia" w:ascii="方正楷体_GBK" w:hAnsi="方正楷体_GBK" w:eastAsia="方正楷体_GBK" w:cs="方正楷体_GBK"/>
          <w:spacing w:val="-1"/>
          <w:sz w:val="30"/>
          <w:szCs w:val="30"/>
        </w:rPr>
      </w:pPr>
    </w:p>
    <w:p w14:paraId="51F7471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意思是这样的：热心是好事，如果是为了好的缘故——也就是说，如果确实是为了基督的缘故，而且始终如一。</w:t>
      </w:r>
    </w:p>
    <w:p w14:paraId="181CF708">
      <w:pPr>
        <w:pStyle w:val="3"/>
        <w:spacing w:before="86" w:line="262" w:lineRule="auto"/>
        <w:ind w:left="33" w:right="19" w:hanging="17"/>
        <w:rPr>
          <w:rFonts w:hint="eastAsia" w:ascii="方正楷体_GBK" w:hAnsi="方正楷体_GBK" w:eastAsia="方正楷体_GBK" w:cs="方正楷体_GBK"/>
          <w:spacing w:val="-1"/>
          <w:sz w:val="30"/>
          <w:szCs w:val="30"/>
        </w:rPr>
      </w:pPr>
    </w:p>
    <w:p w14:paraId="422485D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Paul adds further that this kind of jealousy is in himself because he is jealous over the Galatians not only when he is present with them, but also when he is absent.</w:t>
      </w:r>
    </w:p>
    <w:p w14:paraId="302D7DAF">
      <w:pPr>
        <w:pStyle w:val="3"/>
        <w:spacing w:before="86" w:line="262" w:lineRule="auto"/>
        <w:ind w:left="33" w:right="19" w:hanging="17"/>
        <w:rPr>
          <w:rFonts w:hint="eastAsia" w:ascii="方正楷体_GBK" w:hAnsi="方正楷体_GBK" w:eastAsia="方正楷体_GBK" w:cs="方正楷体_GBK"/>
          <w:spacing w:val="-1"/>
          <w:sz w:val="30"/>
          <w:szCs w:val="30"/>
        </w:rPr>
      </w:pPr>
    </w:p>
    <w:p w14:paraId="5DC21F9B">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保罗进一步补充说，这种嫉妒存在于他自己身上，因为他对加拉太人充满嫉妒，不仅在他与他们同在时，而且在他不在场时也是如此。</w:t>
      </w:r>
    </w:p>
    <w:p w14:paraId="357B5D7D">
      <w:pPr>
        <w:pStyle w:val="3"/>
        <w:spacing w:before="86" w:line="262" w:lineRule="auto"/>
        <w:ind w:left="33" w:right="19" w:hanging="17"/>
        <w:rPr>
          <w:rFonts w:hint="eastAsia" w:ascii="方正楷体_GBK" w:hAnsi="方正楷体_GBK" w:eastAsia="方正楷体_GBK" w:cs="方正楷体_GBK"/>
          <w:spacing w:val="-1"/>
          <w:sz w:val="30"/>
          <w:szCs w:val="30"/>
        </w:rPr>
      </w:pPr>
    </w:p>
    <w:p w14:paraId="3D0041B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this he further confirms in the two next verses.</w:t>
      </w:r>
    </w:p>
    <w:p w14:paraId="0E8D0753">
      <w:pPr>
        <w:pStyle w:val="3"/>
        <w:spacing w:before="86" w:line="262" w:lineRule="auto"/>
        <w:ind w:left="33" w:right="19" w:hanging="17"/>
        <w:rPr>
          <w:rFonts w:hint="eastAsia" w:ascii="方正楷体_GBK" w:hAnsi="方正楷体_GBK" w:eastAsia="方正楷体_GBK" w:cs="方正楷体_GBK"/>
          <w:spacing w:val="-1"/>
          <w:sz w:val="30"/>
          <w:szCs w:val="30"/>
        </w:rPr>
      </w:pPr>
    </w:p>
    <w:p w14:paraId="67871D9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他在接下来的两节经文中进一步确认了这一点。</w:t>
      </w:r>
    </w:p>
    <w:p w14:paraId="2FC19B19">
      <w:pPr>
        <w:pStyle w:val="3"/>
        <w:spacing w:before="86" w:line="262" w:lineRule="auto"/>
        <w:ind w:left="33" w:right="19" w:hanging="17"/>
        <w:rPr>
          <w:rFonts w:hint="eastAsia" w:ascii="方正楷体_GBK" w:hAnsi="方正楷体_GBK" w:eastAsia="方正楷体_GBK" w:cs="方正楷体_GBK"/>
          <w:spacing w:val="-1"/>
          <w:sz w:val="30"/>
          <w:szCs w:val="30"/>
        </w:rPr>
      </w:pPr>
    </w:p>
    <w:p w14:paraId="3B7966C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Scope. In these words, Paul meets with a conceit of the Galatians. For they might haply say that their new teachers loved them exceedingly and were jealous for their salvation.</w:t>
      </w:r>
    </w:p>
    <w:p w14:paraId="291D2F93">
      <w:pPr>
        <w:pStyle w:val="3"/>
        <w:spacing w:before="86" w:line="262" w:lineRule="auto"/>
        <w:ind w:left="33" w:right="19" w:hanging="17"/>
        <w:rPr>
          <w:rFonts w:hint="eastAsia" w:ascii="方正楷体_GBK" w:hAnsi="方正楷体_GBK" w:eastAsia="方正楷体_GBK" w:cs="方正楷体_GBK"/>
          <w:spacing w:val="-1"/>
          <w:sz w:val="30"/>
          <w:szCs w:val="30"/>
        </w:rPr>
      </w:pPr>
    </w:p>
    <w:p w14:paraId="5B5712DF">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范围。在这些话中，保罗遇到了加拉太人的一个想法。因为他们可能会说他们的新教师非常爱他们，并为他们的救恩充满嫉妒。</w:t>
      </w:r>
    </w:p>
    <w:p w14:paraId="1B7997DB">
      <w:pPr>
        <w:pStyle w:val="3"/>
        <w:spacing w:before="86" w:line="262" w:lineRule="auto"/>
        <w:ind w:left="33" w:right="19" w:hanging="17"/>
        <w:rPr>
          <w:rFonts w:hint="eastAsia" w:ascii="方正楷体_GBK" w:hAnsi="方正楷体_GBK" w:eastAsia="方正楷体_GBK" w:cs="方正楷体_GBK"/>
          <w:spacing w:val="-1"/>
          <w:sz w:val="30"/>
          <w:szCs w:val="30"/>
        </w:rPr>
      </w:pPr>
    </w:p>
    <w:p w14:paraId="28BD39DF">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Paul therefore answers by a comparison, thus. They are jealous over you, but it is amiss. Nay, jealousy for you is good.</w:t>
      </w:r>
    </w:p>
    <w:p w14:paraId="0B2A5A94">
      <w:pPr>
        <w:pStyle w:val="3"/>
        <w:spacing w:before="86" w:line="262" w:lineRule="auto"/>
        <w:ind w:left="33" w:right="19" w:hanging="17"/>
        <w:rPr>
          <w:rFonts w:hint="eastAsia" w:ascii="方正楷体_GBK" w:hAnsi="方正楷体_GBK" w:eastAsia="方正楷体_GBK" w:cs="方正楷体_GBK"/>
          <w:spacing w:val="-1"/>
          <w:sz w:val="30"/>
          <w:szCs w:val="30"/>
        </w:rPr>
      </w:pPr>
    </w:p>
    <w:p w14:paraId="5ECB98A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因此保罗通过比较回答，如下。他们对你们充满嫉妒，但这是不好的。不，为你们充满嫉妒是好的。</w:t>
      </w:r>
    </w:p>
    <w:p w14:paraId="333E2C82">
      <w:pPr>
        <w:pStyle w:val="3"/>
        <w:spacing w:before="86" w:line="262" w:lineRule="auto"/>
        <w:ind w:left="33" w:right="19" w:hanging="17"/>
        <w:rPr>
          <w:rFonts w:hint="eastAsia" w:ascii="方正楷体_GBK" w:hAnsi="方正楷体_GBK" w:eastAsia="方正楷体_GBK" w:cs="方正楷体_GBK"/>
          <w:spacing w:val="-1"/>
          <w:sz w:val="30"/>
          <w:szCs w:val="30"/>
        </w:rPr>
      </w:pPr>
    </w:p>
    <w:p w14:paraId="3EAD702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first part of the comparison is in the seventeenth verse; the second, in the eighteenth.</w:t>
      </w:r>
    </w:p>
    <w:p w14:paraId="6178F1D1">
      <w:pPr>
        <w:pStyle w:val="3"/>
        <w:spacing w:before="86" w:line="262" w:lineRule="auto"/>
        <w:ind w:left="33" w:right="19" w:hanging="17"/>
        <w:rPr>
          <w:rFonts w:hint="eastAsia" w:ascii="方正楷体_GBK" w:hAnsi="方正楷体_GBK" w:eastAsia="方正楷体_GBK" w:cs="方正楷体_GBK"/>
          <w:spacing w:val="-1"/>
          <w:sz w:val="30"/>
          <w:szCs w:val="30"/>
        </w:rPr>
      </w:pPr>
    </w:p>
    <w:p w14:paraId="14690D7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比较的第一部分在第十七节；第二部分在第十八节。</w:t>
      </w:r>
    </w:p>
    <w:p w14:paraId="7FF18580">
      <w:pPr>
        <w:pStyle w:val="3"/>
        <w:spacing w:before="86" w:line="262" w:lineRule="auto"/>
        <w:ind w:left="33" w:right="19" w:hanging="17"/>
        <w:rPr>
          <w:rFonts w:hint="eastAsia" w:ascii="方正楷体_GBK" w:hAnsi="方正楷体_GBK" w:eastAsia="方正楷体_GBK" w:cs="方正楷体_GBK"/>
          <w:spacing w:val="-1"/>
          <w:sz w:val="30"/>
          <w:szCs w:val="30"/>
        </w:rPr>
      </w:pPr>
    </w:p>
    <w:p w14:paraId="1B0E9E00">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Use. When Paul says that the false apostles were jealous over the Galatians amiss, he sets out the fashion of men in the world, which is to do things which are good in their kind, but to do them for wrong ends.</w:t>
      </w:r>
    </w:p>
    <w:p w14:paraId="3C20AE1B">
      <w:pPr>
        <w:pStyle w:val="3"/>
        <w:spacing w:before="86" w:line="262" w:lineRule="auto"/>
        <w:ind w:left="33" w:right="19" w:hanging="17"/>
        <w:rPr>
          <w:rFonts w:hint="eastAsia" w:ascii="方正楷体_GBK" w:hAnsi="方正楷体_GBK" w:eastAsia="方正楷体_GBK" w:cs="方正楷体_GBK"/>
          <w:spacing w:val="-1"/>
          <w:sz w:val="30"/>
          <w:szCs w:val="30"/>
        </w:rPr>
      </w:pPr>
    </w:p>
    <w:p w14:paraId="7207D7B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应用。当保罗说假使徒不正当地嫉妒加拉太人时，他描述了世人的方式，即做本身是好的事，但却为了错误的目的去做。</w:t>
      </w:r>
    </w:p>
    <w:p w14:paraId="389EFE30">
      <w:pPr>
        <w:pStyle w:val="3"/>
        <w:spacing w:before="86" w:line="262" w:lineRule="auto"/>
        <w:ind w:left="33" w:right="19" w:hanging="17"/>
        <w:rPr>
          <w:rFonts w:hint="eastAsia" w:ascii="方正楷体_GBK" w:hAnsi="方正楷体_GBK" w:eastAsia="方正楷体_GBK" w:cs="方正楷体_GBK"/>
          <w:spacing w:val="-1"/>
          <w:sz w:val="30"/>
          <w:szCs w:val="30"/>
        </w:rPr>
      </w:pPr>
    </w:p>
    <w:p w14:paraId="1405DF5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an excellent office to preach the word, but some do it of envy and contention (Phil. 1:15). Others make merchandise of the word.</w:t>
      </w:r>
    </w:p>
    <w:p w14:paraId="2EFE1FE9">
      <w:pPr>
        <w:pStyle w:val="3"/>
        <w:spacing w:before="86" w:line="262" w:lineRule="auto"/>
        <w:ind w:left="33" w:right="19" w:hanging="17"/>
        <w:rPr>
          <w:rFonts w:hint="eastAsia" w:ascii="方正楷体_GBK" w:hAnsi="方正楷体_GBK" w:eastAsia="方正楷体_GBK" w:cs="方正楷体_GBK"/>
          <w:spacing w:val="-1"/>
          <w:sz w:val="30"/>
          <w:szCs w:val="30"/>
        </w:rPr>
      </w:pPr>
    </w:p>
    <w:p w14:paraId="580F630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传讲神的道是一项杰出的职务，但有些人出于嫉妒和争竞而做（腓立比书1:15）。其他人拿神的道当货物买卖。</w:t>
      </w:r>
    </w:p>
    <w:p w14:paraId="73509F2E">
      <w:pPr>
        <w:pStyle w:val="3"/>
        <w:spacing w:before="86" w:line="262" w:lineRule="auto"/>
        <w:ind w:left="33" w:right="19" w:hanging="17"/>
        <w:rPr>
          <w:rFonts w:hint="eastAsia" w:ascii="方正楷体_GBK" w:hAnsi="方正楷体_GBK" w:eastAsia="方正楷体_GBK" w:cs="方正楷体_GBK"/>
          <w:spacing w:val="-1"/>
          <w:sz w:val="30"/>
          <w:szCs w:val="30"/>
        </w:rPr>
      </w:pPr>
    </w:p>
    <w:p w14:paraId="6E1BB89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an excellent thing to embrace the gospel. And yet many men do it amiss for fear, or for honor, or for profit, or for other sinister respect, and not for the gospel's sake.</w:t>
      </w:r>
    </w:p>
    <w:p w14:paraId="733D9226">
      <w:pPr>
        <w:pStyle w:val="3"/>
        <w:spacing w:before="86" w:line="262" w:lineRule="auto"/>
        <w:ind w:left="33" w:right="19" w:hanging="17"/>
        <w:rPr>
          <w:rFonts w:hint="eastAsia" w:ascii="方正楷体_GBK" w:hAnsi="方正楷体_GBK" w:eastAsia="方正楷体_GBK" w:cs="方正楷体_GBK"/>
          <w:spacing w:val="-1"/>
          <w:sz w:val="30"/>
          <w:szCs w:val="30"/>
        </w:rPr>
      </w:pPr>
    </w:p>
    <w:p w14:paraId="3855BA2F">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拥抱福音是一件美好的事。然而许多人出于恐惧，或为了荣誉，或为了利益，或为了其他不正当的考虑而错误地做这事，而不是为了福音本身。</w:t>
      </w:r>
    </w:p>
    <w:p w14:paraId="47DF5B12">
      <w:pPr>
        <w:pStyle w:val="3"/>
        <w:spacing w:before="86" w:line="262" w:lineRule="auto"/>
        <w:ind w:left="33" w:right="19" w:hanging="17"/>
        <w:rPr>
          <w:rFonts w:hint="eastAsia" w:ascii="方正楷体_GBK" w:hAnsi="方正楷体_GBK" w:eastAsia="方正楷体_GBK" w:cs="方正楷体_GBK"/>
          <w:spacing w:val="-1"/>
          <w:sz w:val="30"/>
          <w:szCs w:val="30"/>
        </w:rPr>
      </w:pPr>
    </w:p>
    <w:p w14:paraId="29C19F6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temporal life is an excellent thing, yet few there are that know the end of this life. For men commonly spend not their time to seek the kingdom of heaven and to serve God in serving of men; but with all their might they aim at honors, profits, pleasures.</w:t>
      </w:r>
    </w:p>
    <w:p w14:paraId="0935BABF">
      <w:pPr>
        <w:pStyle w:val="3"/>
        <w:spacing w:before="86" w:line="262" w:lineRule="auto"/>
        <w:ind w:left="33" w:right="19" w:hanging="17"/>
        <w:rPr>
          <w:rFonts w:hint="eastAsia" w:ascii="方正楷体_GBK" w:hAnsi="方正楷体_GBK" w:eastAsia="方正楷体_GBK" w:cs="方正楷体_GBK"/>
          <w:spacing w:val="-1"/>
          <w:sz w:val="30"/>
          <w:szCs w:val="30"/>
        </w:rPr>
      </w:pPr>
    </w:p>
    <w:p w14:paraId="2C69E98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今生是美好的，但很少有人知道这生命的目的。因为人们通常不将时间用于寻求天国和在服侍人时服侍神；而是尽全力追求荣誉、利益、快乐。</w:t>
      </w:r>
    </w:p>
    <w:p w14:paraId="575D0A5A">
      <w:pPr>
        <w:pStyle w:val="3"/>
        <w:spacing w:before="86" w:line="262" w:lineRule="auto"/>
        <w:ind w:left="33" w:right="19" w:hanging="17"/>
        <w:rPr>
          <w:rFonts w:hint="eastAsia" w:ascii="方正楷体_GBK" w:hAnsi="方正楷体_GBK" w:eastAsia="方正楷体_GBK" w:cs="方正楷体_GBK"/>
          <w:spacing w:val="-1"/>
          <w:sz w:val="30"/>
          <w:szCs w:val="30"/>
        </w:rPr>
      </w:pPr>
    </w:p>
    <w:p w14:paraId="29EACF1B">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thus they live amiss, not for the honor of God, but for themselves.</w:t>
      </w:r>
    </w:p>
    <w:p w14:paraId="1D0940FD">
      <w:pPr>
        <w:pStyle w:val="3"/>
        <w:spacing w:before="86" w:line="262" w:lineRule="auto"/>
        <w:ind w:left="33" w:right="19" w:hanging="17"/>
        <w:rPr>
          <w:rFonts w:hint="eastAsia" w:ascii="方正楷体_GBK" w:hAnsi="方正楷体_GBK" w:eastAsia="方正楷体_GBK" w:cs="方正楷体_GBK"/>
          <w:spacing w:val="-1"/>
          <w:sz w:val="30"/>
          <w:szCs w:val="30"/>
        </w:rPr>
      </w:pPr>
    </w:p>
    <w:p w14:paraId="0B136BB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他们就这样错误地生活，不是为了神的荣誉，而是为了自己。</w:t>
      </w:r>
    </w:p>
    <w:p w14:paraId="35EFA2B9">
      <w:pPr>
        <w:pStyle w:val="3"/>
        <w:spacing w:before="86" w:line="262" w:lineRule="auto"/>
        <w:ind w:left="33" w:right="19" w:hanging="17"/>
        <w:rPr>
          <w:rFonts w:hint="eastAsia" w:ascii="方正楷体_GBK" w:hAnsi="方正楷体_GBK" w:eastAsia="方正楷体_GBK" w:cs="方正楷体_GBK"/>
          <w:spacing w:val="-1"/>
          <w:sz w:val="30"/>
          <w:szCs w:val="30"/>
        </w:rPr>
      </w:pPr>
    </w:p>
    <w:p w14:paraId="5F95B70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must teach us not only to do good, but to do it well, and to propound good ends to ourselves, and to seek to be upright in the statutes of God (Ps. 119:80).</w:t>
      </w:r>
    </w:p>
    <w:p w14:paraId="7D02C572">
      <w:pPr>
        <w:pStyle w:val="3"/>
        <w:spacing w:before="86" w:line="262" w:lineRule="auto"/>
        <w:ind w:left="33" w:right="19" w:hanging="17"/>
        <w:rPr>
          <w:rFonts w:hint="eastAsia" w:ascii="方正楷体_GBK" w:hAnsi="方正楷体_GBK" w:eastAsia="方正楷体_GBK" w:cs="方正楷体_GBK"/>
          <w:spacing w:val="-1"/>
          <w:sz w:val="30"/>
          <w:szCs w:val="30"/>
        </w:rPr>
      </w:pPr>
    </w:p>
    <w:p w14:paraId="0A7DCEF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这必须教导我们不仅要行善，还要行得好，并为自己设立好的目标，并寻求在神的律例中正直（诗篇119:80）。</w:t>
      </w:r>
    </w:p>
    <w:p w14:paraId="645B1285">
      <w:pPr>
        <w:pStyle w:val="3"/>
        <w:spacing w:before="86" w:line="262" w:lineRule="auto"/>
        <w:ind w:left="33" w:right="19" w:hanging="17"/>
        <w:rPr>
          <w:rFonts w:hint="eastAsia" w:ascii="方正楷体_GBK" w:hAnsi="方正楷体_GBK" w:eastAsia="方正楷体_GBK" w:cs="方正楷体_GBK"/>
          <w:spacing w:val="-1"/>
          <w:sz w:val="30"/>
          <w:szCs w:val="30"/>
        </w:rPr>
      </w:pPr>
    </w:p>
    <w:p w14:paraId="4F509BB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end, three things must be done. First, we must set before us the will and commandment of God, and this must move us to do the good we do.</w:t>
      </w:r>
    </w:p>
    <w:p w14:paraId="2AEA80E5">
      <w:pPr>
        <w:pStyle w:val="3"/>
        <w:spacing w:before="86" w:line="262" w:lineRule="auto"/>
        <w:ind w:left="33" w:right="19" w:hanging="17"/>
        <w:rPr>
          <w:rFonts w:hint="eastAsia" w:ascii="方正楷体_GBK" w:hAnsi="方正楷体_GBK" w:eastAsia="方正楷体_GBK" w:cs="方正楷体_GBK"/>
          <w:spacing w:val="-1"/>
          <w:sz w:val="30"/>
          <w:szCs w:val="30"/>
        </w:rPr>
      </w:pPr>
    </w:p>
    <w:p w14:paraId="551EA98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为此，必须做三件事。首先，我们必须将神的旨意和诫命摆在我们面前，这必须激励我们行我们所行的善。</w:t>
      </w:r>
    </w:p>
    <w:p w14:paraId="388F3910">
      <w:pPr>
        <w:pStyle w:val="3"/>
        <w:spacing w:before="86" w:line="262" w:lineRule="auto"/>
        <w:ind w:left="33" w:right="19" w:hanging="17"/>
        <w:rPr>
          <w:rFonts w:hint="eastAsia" w:ascii="方正楷体_GBK" w:hAnsi="方正楷体_GBK" w:eastAsia="方正楷体_GBK" w:cs="方正楷体_GBK"/>
          <w:spacing w:val="-1"/>
          <w:sz w:val="30"/>
          <w:szCs w:val="30"/>
        </w:rPr>
      </w:pPr>
    </w:p>
    <w:p w14:paraId="31A5A8B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Secondly, the outward action must be conformable to the inward motions of the inward man. And they must both go together.</w:t>
      </w:r>
    </w:p>
    <w:p w14:paraId="400DA47F">
      <w:pPr>
        <w:pStyle w:val="3"/>
        <w:spacing w:before="86" w:line="262" w:lineRule="auto"/>
        <w:ind w:left="33" w:right="19" w:hanging="17"/>
        <w:rPr>
          <w:rFonts w:hint="eastAsia" w:ascii="方正楷体_GBK" w:hAnsi="方正楷体_GBK" w:eastAsia="方正楷体_GBK" w:cs="方正楷体_GBK"/>
          <w:spacing w:val="-1"/>
          <w:sz w:val="30"/>
          <w:szCs w:val="30"/>
        </w:rPr>
      </w:pPr>
    </w:p>
    <w:p w14:paraId="513C70AC">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其次，外在行为必须符合内在人的内在动机。它们必须一起进行。</w:t>
      </w:r>
    </w:p>
    <w:p w14:paraId="79D511B8">
      <w:pPr>
        <w:pStyle w:val="3"/>
        <w:spacing w:before="86" w:line="262" w:lineRule="auto"/>
        <w:ind w:left="33" w:right="19" w:hanging="17"/>
        <w:rPr>
          <w:rFonts w:hint="eastAsia" w:ascii="方正楷体_GBK" w:hAnsi="方正楷体_GBK" w:eastAsia="方正楷体_GBK" w:cs="方正楷体_GBK"/>
          <w:spacing w:val="-1"/>
          <w:sz w:val="30"/>
          <w:szCs w:val="30"/>
        </w:rPr>
      </w:pPr>
    </w:p>
    <w:p w14:paraId="6735C1CB">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Thirdly, we must directly intend to obey God in all things we do and to approve our hearts and doings to Him.</w:t>
      </w:r>
    </w:p>
    <w:p w14:paraId="19E8D7EF">
      <w:pPr>
        <w:pStyle w:val="3"/>
        <w:spacing w:before="86" w:line="262" w:lineRule="auto"/>
        <w:ind w:left="33" w:right="19" w:hanging="17"/>
        <w:rPr>
          <w:rFonts w:hint="eastAsia" w:ascii="方正楷体_GBK" w:hAnsi="方正楷体_GBK" w:eastAsia="方正楷体_GBK" w:cs="方正楷体_GBK"/>
          <w:spacing w:val="-1"/>
          <w:sz w:val="30"/>
          <w:szCs w:val="30"/>
        </w:rPr>
      </w:pPr>
    </w:p>
    <w:p w14:paraId="1AD6E3C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第三，我们必须直接打算在我们所做的一切事上顺服神，并向祂证明我们的心和行为。</w:t>
      </w:r>
    </w:p>
    <w:p w14:paraId="7058C993">
      <w:pPr>
        <w:pStyle w:val="3"/>
        <w:spacing w:before="86" w:line="262" w:lineRule="auto"/>
        <w:ind w:left="33" w:right="19" w:hanging="17"/>
        <w:rPr>
          <w:rFonts w:hint="eastAsia" w:ascii="方正楷体_GBK" w:hAnsi="方正楷体_GBK" w:eastAsia="方正楷体_GBK" w:cs="方正楷体_GBK"/>
          <w:spacing w:val="-1"/>
          <w:sz w:val="30"/>
          <w:szCs w:val="30"/>
        </w:rPr>
      </w:pPr>
    </w:p>
    <w:p w14:paraId="45E2FE99">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that the false apostles are said to be "jealous," or zealous, we see how nature can counterfeit the grace of God, and that which the child of God does by grace, that the natural man can do by nature.</w:t>
      </w:r>
    </w:p>
    <w:p w14:paraId="6B416104">
      <w:pPr>
        <w:pStyle w:val="3"/>
        <w:spacing w:before="86" w:line="262" w:lineRule="auto"/>
        <w:ind w:left="33" w:right="19" w:hanging="17"/>
        <w:rPr>
          <w:rFonts w:hint="eastAsia" w:ascii="方正楷体_GBK" w:hAnsi="方正楷体_GBK" w:eastAsia="方正楷体_GBK" w:cs="方正楷体_GBK"/>
          <w:spacing w:val="-1"/>
          <w:sz w:val="30"/>
          <w:szCs w:val="30"/>
        </w:rPr>
      </w:pPr>
    </w:p>
    <w:p w14:paraId="78E59A3F">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在假使徒被称为"嫉妒"或热心的情况下，我们看到本性如何能模仿神的恩典，以及神的孩子藉着恩典所行的，自然人能藉着本性所行的。</w:t>
      </w:r>
    </w:p>
    <w:p w14:paraId="02A9C69B">
      <w:pPr>
        <w:pStyle w:val="3"/>
        <w:spacing w:before="86" w:line="262" w:lineRule="auto"/>
        <w:ind w:left="33" w:right="19" w:hanging="17"/>
        <w:rPr>
          <w:rFonts w:hint="eastAsia" w:ascii="方正楷体_GBK" w:hAnsi="方正楷体_GBK" w:eastAsia="方正楷体_GBK" w:cs="方正楷体_GBK"/>
          <w:spacing w:val="-1"/>
          <w:sz w:val="30"/>
          <w:szCs w:val="30"/>
        </w:rPr>
      </w:pPr>
    </w:p>
    <w:p w14:paraId="1E750DAF">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Pharaoh feigned repentance (Ex. 9:27), and Ahab, that "sold himself to work wickedness" (1 Kings 21:27); and Judas in the midst of his despair is said "to repent" (Matt. 27:3).</w:t>
      </w:r>
    </w:p>
    <w:p w14:paraId="2783FE4A">
      <w:pPr>
        <w:pStyle w:val="3"/>
        <w:spacing w:before="86" w:line="262" w:lineRule="auto"/>
        <w:ind w:left="33" w:right="19" w:hanging="17"/>
        <w:rPr>
          <w:rFonts w:hint="eastAsia" w:ascii="方正楷体_GBK" w:hAnsi="方正楷体_GBK" w:eastAsia="方正楷体_GBK" w:cs="方正楷体_GBK"/>
          <w:spacing w:val="-1"/>
          <w:sz w:val="30"/>
          <w:szCs w:val="30"/>
        </w:rPr>
      </w:pPr>
    </w:p>
    <w:p w14:paraId="62A1D36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因此法老假装悔改（出埃及记9:27），和亚哈，"卖了自己去行恶"（列王纪上21:27）；以及犹大在绝望中被说成"后悔了"（马太福音27:3）。</w:t>
      </w:r>
    </w:p>
    <w:p w14:paraId="7E0BE905">
      <w:pPr>
        <w:pStyle w:val="3"/>
        <w:spacing w:before="86" w:line="262" w:lineRule="auto"/>
        <w:ind w:left="33" w:right="19" w:hanging="17"/>
        <w:rPr>
          <w:rFonts w:hint="eastAsia" w:ascii="方正楷体_GBK" w:hAnsi="方正楷体_GBK" w:eastAsia="方正楷体_GBK" w:cs="方正楷体_GBK"/>
          <w:spacing w:val="-1"/>
          <w:sz w:val="30"/>
          <w:szCs w:val="30"/>
        </w:rPr>
      </w:pPr>
    </w:p>
    <w:p w14:paraId="305D50F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Daily experience shows the like in such persons who, in their extremity, with tears used to bewail their lives past and with many vows and protestations promise amendment.</w:t>
      </w:r>
    </w:p>
    <w:p w14:paraId="022DE377">
      <w:pPr>
        <w:pStyle w:val="3"/>
        <w:spacing w:before="86" w:line="262" w:lineRule="auto"/>
        <w:ind w:left="33" w:right="19" w:hanging="17"/>
        <w:rPr>
          <w:rFonts w:hint="eastAsia" w:ascii="方正楷体_GBK" w:hAnsi="方正楷体_GBK" w:eastAsia="方正楷体_GBK" w:cs="方正楷体_GBK"/>
          <w:spacing w:val="-1"/>
          <w:sz w:val="30"/>
          <w:szCs w:val="30"/>
        </w:rPr>
      </w:pPr>
    </w:p>
    <w:p w14:paraId="0432238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日常经验在那些人身上显示类似情况，他们在极端困境中，常常流泪悔恨过去的生活，并以许多誓言和抗议承诺改善。</w:t>
      </w:r>
    </w:p>
    <w:p w14:paraId="232DA3A9">
      <w:pPr>
        <w:pStyle w:val="3"/>
        <w:spacing w:before="86" w:line="262" w:lineRule="auto"/>
        <w:ind w:left="33" w:right="19" w:hanging="17"/>
        <w:rPr>
          <w:rFonts w:hint="eastAsia" w:ascii="方正楷体_GBK" w:hAnsi="方正楷体_GBK" w:eastAsia="方正楷体_GBK" w:cs="方正楷体_GBK"/>
          <w:spacing w:val="-1"/>
          <w:sz w:val="30"/>
          <w:szCs w:val="30"/>
        </w:rPr>
      </w:pPr>
    </w:p>
    <w:p w14:paraId="2918AFB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yet afterward when they are on foot again, they return to their old bias. In a word, there is nothing that the godly man does by the Spirit of God spiritually, but a hypocrite may do the like carnally.</w:t>
      </w:r>
    </w:p>
    <w:p w14:paraId="0FBCD970">
      <w:pPr>
        <w:pStyle w:val="3"/>
        <w:spacing w:before="86" w:line="262" w:lineRule="auto"/>
        <w:ind w:left="33" w:right="19" w:hanging="17"/>
        <w:rPr>
          <w:rFonts w:hint="eastAsia" w:ascii="方正楷体_GBK" w:hAnsi="方正楷体_GBK" w:eastAsia="方正楷体_GBK" w:cs="方正楷体_GBK"/>
          <w:spacing w:val="-1"/>
          <w:sz w:val="30"/>
          <w:szCs w:val="30"/>
        </w:rPr>
      </w:pPr>
    </w:p>
    <w:p w14:paraId="19EA751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然而后来当他们再次站立时，他们回到了他们旧有的偏向。总之，虔诚人藉着神的灵在属灵上所行的，伪君子在肉体上都可能做类似的事。</w:t>
      </w:r>
    </w:p>
    <w:p w14:paraId="7F83A472">
      <w:pPr>
        <w:pStyle w:val="3"/>
        <w:spacing w:before="86" w:line="262" w:lineRule="auto"/>
        <w:ind w:left="33" w:right="19" w:hanging="17"/>
        <w:rPr>
          <w:rFonts w:hint="eastAsia" w:ascii="方正楷体_GBK" w:hAnsi="方正楷体_GBK" w:eastAsia="方正楷体_GBK" w:cs="方正楷体_GBK"/>
          <w:spacing w:val="-1"/>
          <w:sz w:val="30"/>
          <w:szCs w:val="30"/>
        </w:rPr>
      </w:pPr>
    </w:p>
    <w:p w14:paraId="2D5BF62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Nature can play the part of the ape in imitating good things. Therefore it stands us in hand to pray and examine our hearts, lest we be deceived in ourselves.</w:t>
      </w:r>
    </w:p>
    <w:p w14:paraId="21483036">
      <w:pPr>
        <w:pStyle w:val="3"/>
        <w:spacing w:before="86" w:line="262" w:lineRule="auto"/>
        <w:ind w:left="33" w:right="19" w:hanging="17"/>
        <w:rPr>
          <w:rFonts w:hint="eastAsia" w:ascii="方正楷体_GBK" w:hAnsi="方正楷体_GBK" w:eastAsia="方正楷体_GBK" w:cs="方正楷体_GBK"/>
          <w:spacing w:val="-1"/>
          <w:sz w:val="30"/>
          <w:szCs w:val="30"/>
        </w:rPr>
      </w:pPr>
    </w:p>
    <w:p w14:paraId="4DBB0FD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本性能在模仿好事方面扮演猿猴的角色。因此，我们有责任祷告并省察我们的心，免得我们自己受骗。</w:t>
      </w:r>
    </w:p>
    <w:p w14:paraId="117373AA">
      <w:pPr>
        <w:pStyle w:val="3"/>
        <w:spacing w:before="86" w:line="262" w:lineRule="auto"/>
        <w:ind w:left="33" w:right="19" w:hanging="17"/>
        <w:rPr>
          <w:rFonts w:hint="eastAsia" w:ascii="方正楷体_GBK" w:hAnsi="方正楷体_GBK" w:eastAsia="方正楷体_GBK" w:cs="方正楷体_GBK"/>
          <w:spacing w:val="-1"/>
          <w:sz w:val="30"/>
          <w:szCs w:val="30"/>
        </w:rPr>
      </w:pPr>
    </w:p>
    <w:p w14:paraId="06B2607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there may lie a depth of deceit and falsehood lurking in the heart. And that we be not deceived, two things must be observed.</w:t>
      </w:r>
    </w:p>
    <w:p w14:paraId="0E4D188D">
      <w:pPr>
        <w:pStyle w:val="3"/>
        <w:spacing w:before="86" w:line="262" w:lineRule="auto"/>
        <w:ind w:left="33" w:right="19" w:hanging="17"/>
        <w:rPr>
          <w:rFonts w:hint="eastAsia" w:ascii="方正楷体_GBK" w:hAnsi="方正楷体_GBK" w:eastAsia="方正楷体_GBK" w:cs="方正楷体_GBK"/>
          <w:spacing w:val="-1"/>
          <w:sz w:val="30"/>
          <w:szCs w:val="30"/>
        </w:rPr>
      </w:pPr>
    </w:p>
    <w:p w14:paraId="4318E75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因为心中可能潜藏着欺骗和虚假的深处。为了不受骗，必须注意两点。</w:t>
      </w:r>
    </w:p>
    <w:p w14:paraId="5DDE2139">
      <w:pPr>
        <w:pStyle w:val="3"/>
        <w:spacing w:before="86" w:line="262" w:lineRule="auto"/>
        <w:ind w:left="33" w:right="19" w:hanging="17"/>
        <w:rPr>
          <w:rFonts w:hint="eastAsia" w:ascii="方正楷体_GBK" w:hAnsi="方正楷体_GBK" w:eastAsia="方正楷体_GBK" w:cs="方正楷体_GBK"/>
          <w:spacing w:val="-1"/>
          <w:sz w:val="30"/>
          <w:szCs w:val="30"/>
        </w:rPr>
      </w:pPr>
    </w:p>
    <w:p w14:paraId="46329C15">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One is that we must cherish in our hearts a universal hatred of all and every sin, first in ourselves, and then in others.</w:t>
      </w:r>
    </w:p>
    <w:p w14:paraId="3DE77F76">
      <w:pPr>
        <w:pStyle w:val="3"/>
        <w:spacing w:before="86" w:line="262" w:lineRule="auto"/>
        <w:ind w:left="33" w:right="19" w:hanging="17"/>
        <w:rPr>
          <w:rFonts w:hint="eastAsia" w:ascii="方正楷体_GBK" w:hAnsi="方正楷体_GBK" w:eastAsia="方正楷体_GBK" w:cs="方正楷体_GBK"/>
          <w:spacing w:val="-1"/>
          <w:sz w:val="30"/>
          <w:szCs w:val="30"/>
        </w:rPr>
      </w:pPr>
    </w:p>
    <w:p w14:paraId="1CBC1369">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一是我们必须在心中培养对所有罪的普遍憎恨，首先是在我们自己里面，然后是在他人里面。</w:t>
      </w:r>
    </w:p>
    <w:p w14:paraId="6FB35FEC">
      <w:pPr>
        <w:pStyle w:val="3"/>
        <w:spacing w:before="86" w:line="262" w:lineRule="auto"/>
        <w:ind w:left="33" w:right="19" w:hanging="17"/>
        <w:rPr>
          <w:rFonts w:hint="eastAsia" w:ascii="方正楷体_GBK" w:hAnsi="方正楷体_GBK" w:eastAsia="方正楷体_GBK" w:cs="方正楷体_GBK"/>
          <w:spacing w:val="-1"/>
          <w:sz w:val="30"/>
          <w:szCs w:val="30"/>
        </w:rPr>
      </w:pPr>
    </w:p>
    <w:p w14:paraId="447FE37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second is that we must be changed and renewed in our minds, consciences, and affections.</w:t>
      </w:r>
    </w:p>
    <w:p w14:paraId="2AE6F254">
      <w:pPr>
        <w:pStyle w:val="3"/>
        <w:spacing w:before="86" w:line="262" w:lineRule="auto"/>
        <w:ind w:left="33" w:right="19" w:hanging="17"/>
        <w:rPr>
          <w:rFonts w:hint="eastAsia" w:ascii="方正楷体_GBK" w:hAnsi="方正楷体_GBK" w:eastAsia="方正楷体_GBK" w:cs="方正楷体_GBK"/>
          <w:spacing w:val="-1"/>
          <w:sz w:val="30"/>
          <w:szCs w:val="30"/>
        </w:rPr>
      </w:pPr>
    </w:p>
    <w:p w14:paraId="4B280A6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第二是我们必须在我们的心思、良心和情感上被改变和更新。</w:t>
      </w:r>
    </w:p>
    <w:p w14:paraId="4818EDF7">
      <w:pPr>
        <w:pStyle w:val="3"/>
        <w:spacing w:before="86" w:line="262" w:lineRule="auto"/>
        <w:ind w:left="33" w:right="19" w:hanging="17"/>
        <w:rPr>
          <w:rFonts w:hint="eastAsia" w:ascii="方正楷体_GBK" w:hAnsi="方正楷体_GBK" w:eastAsia="方正楷体_GBK" w:cs="方正楷体_GBK"/>
          <w:spacing w:val="-1"/>
          <w:sz w:val="30"/>
          <w:szCs w:val="30"/>
        </w:rPr>
      </w:pPr>
    </w:p>
    <w:p w14:paraId="5B8F97E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Thirdly, here we see the property of envy and ambition in these false teachers. Paul must be excluded from the love of the Galatians, that they alone may be loved.</w:t>
      </w:r>
    </w:p>
    <w:p w14:paraId="0C9CD701">
      <w:pPr>
        <w:pStyle w:val="3"/>
        <w:spacing w:before="86" w:line="262" w:lineRule="auto"/>
        <w:ind w:left="33" w:right="19" w:hanging="17"/>
        <w:rPr>
          <w:rFonts w:hint="eastAsia" w:ascii="方正楷体_GBK" w:hAnsi="方正楷体_GBK" w:eastAsia="方正楷体_GBK" w:cs="方正楷体_GBK"/>
          <w:spacing w:val="-1"/>
          <w:sz w:val="30"/>
          <w:szCs w:val="30"/>
        </w:rPr>
      </w:pPr>
    </w:p>
    <w:p w14:paraId="7E995C6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第三，在此我们看到这些假教师嫉妒和野心的特性。保罗必须被排除在加拉太人的爱之外，以便只有他们被爱。</w:t>
      </w:r>
    </w:p>
    <w:p w14:paraId="33DAD9BA">
      <w:pPr>
        <w:pStyle w:val="3"/>
        <w:spacing w:before="86" w:line="262" w:lineRule="auto"/>
        <w:ind w:left="33" w:right="19" w:hanging="17"/>
        <w:rPr>
          <w:rFonts w:hint="eastAsia" w:ascii="方正楷体_GBK" w:hAnsi="方正楷体_GBK" w:eastAsia="方正楷体_GBK" w:cs="方正楷体_GBK"/>
          <w:spacing w:val="-1"/>
          <w:sz w:val="30"/>
          <w:szCs w:val="30"/>
        </w:rPr>
      </w:pPr>
    </w:p>
    <w:p w14:paraId="5AECDF5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Joshua would have excluded Eldad and Medad from prophesying, and he would have Moses to be the only prophet; but Moses says, "I would to God all the people could prophesy" (Num. 11:29).</w:t>
      </w:r>
    </w:p>
    <w:p w14:paraId="413D87AB">
      <w:pPr>
        <w:pStyle w:val="3"/>
        <w:spacing w:before="86" w:line="262" w:lineRule="auto"/>
        <w:ind w:left="33" w:right="19" w:hanging="17"/>
        <w:rPr>
          <w:rFonts w:hint="eastAsia" w:ascii="方正楷体_GBK" w:hAnsi="方正楷体_GBK" w:eastAsia="方正楷体_GBK" w:cs="方正楷体_GBK"/>
          <w:spacing w:val="-1"/>
          <w:sz w:val="30"/>
          <w:szCs w:val="30"/>
        </w:rPr>
      </w:pPr>
    </w:p>
    <w:p w14:paraId="7D53250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因此约书亚想要排除伊利达和米达使他们不得说预言，他想要摩西成为唯一的先知；但摩西说，"惟愿神的百姓都是先知"（民数记11:29）。</w:t>
      </w:r>
    </w:p>
    <w:p w14:paraId="491BEB46">
      <w:pPr>
        <w:pStyle w:val="3"/>
        <w:spacing w:before="86" w:line="262" w:lineRule="auto"/>
        <w:ind w:left="33" w:right="19" w:hanging="17"/>
        <w:rPr>
          <w:rFonts w:hint="eastAsia" w:ascii="方正楷体_GBK" w:hAnsi="方正楷体_GBK" w:eastAsia="方正楷体_GBK" w:cs="方正楷体_GBK"/>
          <w:spacing w:val="-1"/>
          <w:sz w:val="30"/>
          <w:szCs w:val="30"/>
        </w:rPr>
      </w:pPr>
    </w:p>
    <w:p w14:paraId="03B01D5F">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John's disciples would have excluded Christ from baptizing. But John says, "He must increase, and I must decrease" (John 3:30).</w:t>
      </w:r>
    </w:p>
    <w:p w14:paraId="1D5547EA">
      <w:pPr>
        <w:pStyle w:val="3"/>
        <w:spacing w:before="86" w:line="262" w:lineRule="auto"/>
        <w:ind w:left="33" w:right="19" w:hanging="17"/>
        <w:rPr>
          <w:rFonts w:hint="eastAsia" w:ascii="方正楷体_GBK" w:hAnsi="方正楷体_GBK" w:eastAsia="方正楷体_GBK" w:cs="方正楷体_GBK"/>
          <w:spacing w:val="-1"/>
          <w:sz w:val="30"/>
          <w:szCs w:val="30"/>
        </w:rPr>
      </w:pPr>
    </w:p>
    <w:p w14:paraId="43CC8AE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约翰的门徒想要排除基督施洗。但约翰说，"祂必兴旺，我必衰微"（约翰福音3:30）。</w:t>
      </w:r>
    </w:p>
    <w:p w14:paraId="19AA0A04">
      <w:pPr>
        <w:pStyle w:val="3"/>
        <w:spacing w:before="86" w:line="262" w:lineRule="auto"/>
        <w:ind w:left="33" w:right="19" w:hanging="17"/>
        <w:rPr>
          <w:rFonts w:hint="eastAsia" w:ascii="方正楷体_GBK" w:hAnsi="方正楷体_GBK" w:eastAsia="方正楷体_GBK" w:cs="方正楷体_GBK"/>
          <w:spacing w:val="-1"/>
          <w:sz w:val="30"/>
          <w:szCs w:val="30"/>
        </w:rPr>
      </w:pPr>
    </w:p>
    <w:p w14:paraId="5908221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disciples of Christ would have excluded one that cast out devils in the name of Christ, but did not follow Him, and Christ forbad them (Luke 9:49).</w:t>
      </w:r>
    </w:p>
    <w:p w14:paraId="2EF08ED1">
      <w:pPr>
        <w:pStyle w:val="3"/>
        <w:spacing w:before="86" w:line="262" w:lineRule="auto"/>
        <w:ind w:left="33" w:right="19" w:hanging="17"/>
        <w:rPr>
          <w:rFonts w:hint="eastAsia" w:ascii="方正楷体_GBK" w:hAnsi="方正楷体_GBK" w:eastAsia="方正楷体_GBK" w:cs="方正楷体_GBK"/>
          <w:spacing w:val="-1"/>
          <w:sz w:val="30"/>
          <w:szCs w:val="30"/>
        </w:rPr>
      </w:pPr>
    </w:p>
    <w:p w14:paraId="5E9FF64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基督的门徒想要排除一个奉基督的名赶鬼，却不跟从祂的人，但基督禁止他们这样做（路加福音9:49）。</w:t>
      </w:r>
    </w:p>
    <w:p w14:paraId="436D829E">
      <w:pPr>
        <w:pStyle w:val="3"/>
        <w:spacing w:before="86" w:line="262" w:lineRule="auto"/>
        <w:ind w:left="33" w:right="19" w:hanging="17"/>
        <w:rPr>
          <w:rFonts w:hint="eastAsia" w:ascii="方正楷体_GBK" w:hAnsi="方正楷体_GBK" w:eastAsia="方正楷体_GBK" w:cs="方正楷体_GBK"/>
          <w:spacing w:val="-1"/>
          <w:sz w:val="30"/>
          <w:szCs w:val="30"/>
        </w:rPr>
      </w:pPr>
    </w:p>
    <w:p w14:paraId="137AD98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Lastly, we here see the property of deceivers is to make a division between the pastors and the people.</w:t>
      </w:r>
    </w:p>
    <w:p w14:paraId="5E35B088">
      <w:pPr>
        <w:pStyle w:val="3"/>
        <w:spacing w:before="86" w:line="262" w:lineRule="auto"/>
        <w:ind w:left="33" w:right="19" w:hanging="17"/>
        <w:rPr>
          <w:rFonts w:hint="eastAsia" w:ascii="方正楷体_GBK" w:hAnsi="方正楷体_GBK" w:eastAsia="方正楷体_GBK" w:cs="方正楷体_GBK"/>
          <w:spacing w:val="-1"/>
          <w:sz w:val="30"/>
          <w:szCs w:val="30"/>
        </w:rPr>
      </w:pPr>
    </w:p>
    <w:p w14:paraId="451E54C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最后，我们在此看到欺骗者的特性是在牧师和人民之间制造分裂。</w:t>
      </w:r>
    </w:p>
    <w:p w14:paraId="3301F3AB">
      <w:pPr>
        <w:pStyle w:val="3"/>
        <w:spacing w:before="86" w:line="262" w:lineRule="auto"/>
        <w:ind w:left="33" w:right="19" w:hanging="17"/>
        <w:rPr>
          <w:rFonts w:hint="eastAsia" w:ascii="方正楷体_GBK" w:hAnsi="方正楷体_GBK" w:eastAsia="方正楷体_GBK" w:cs="方正楷体_GBK"/>
          <w:spacing w:val="-1"/>
          <w:sz w:val="30"/>
          <w:szCs w:val="30"/>
        </w:rPr>
      </w:pPr>
    </w:p>
    <w:p w14:paraId="1309C4B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Beside the former pretended jealousy, there is a good jealousy which the apostle takes to himself, and elsewhere he calls it "the jealousy of God" (2 Cor. 11:2).</w:t>
      </w:r>
    </w:p>
    <w:p w14:paraId="1812311E">
      <w:pPr>
        <w:pStyle w:val="3"/>
        <w:spacing w:before="86" w:line="262" w:lineRule="auto"/>
        <w:ind w:left="33" w:right="19" w:hanging="17"/>
        <w:rPr>
          <w:rFonts w:hint="eastAsia" w:ascii="方正楷体_GBK" w:hAnsi="方正楷体_GBK" w:eastAsia="方正楷体_GBK" w:cs="方正楷体_GBK"/>
          <w:spacing w:val="-1"/>
          <w:sz w:val="30"/>
          <w:szCs w:val="30"/>
        </w:rPr>
      </w:pPr>
    </w:p>
    <w:p w14:paraId="65826FC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除了前面提到的假装的嫉妒外，还有一种好的嫉妒，使徒将其归于自己，他在别处称之为"神的嫉妒"（哥林多后书11:2）。</w:t>
      </w:r>
    </w:p>
    <w:p w14:paraId="2357FD6A">
      <w:pPr>
        <w:pStyle w:val="3"/>
        <w:spacing w:before="86" w:line="262" w:lineRule="auto"/>
        <w:ind w:left="33" w:right="19" w:hanging="17"/>
        <w:rPr>
          <w:rFonts w:hint="eastAsia" w:ascii="方正楷体_GBK" w:hAnsi="方正楷体_GBK" w:eastAsia="方正楷体_GBK" w:cs="方正楷体_GBK"/>
          <w:spacing w:val="-1"/>
          <w:sz w:val="30"/>
          <w:szCs w:val="30"/>
        </w:rPr>
      </w:pPr>
    </w:p>
    <w:p w14:paraId="67C83F7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jealousy presupposes the office of the apostles and all ministers, which stands in three things.</w:t>
      </w:r>
    </w:p>
    <w:p w14:paraId="597E7C22">
      <w:pPr>
        <w:pStyle w:val="3"/>
        <w:spacing w:before="86" w:line="262" w:lineRule="auto"/>
        <w:ind w:left="33" w:right="19" w:hanging="17"/>
        <w:rPr>
          <w:rFonts w:hint="eastAsia" w:ascii="方正楷体_GBK" w:hAnsi="方正楷体_GBK" w:eastAsia="方正楷体_GBK" w:cs="方正楷体_GBK"/>
          <w:spacing w:val="-1"/>
          <w:sz w:val="30"/>
          <w:szCs w:val="30"/>
        </w:rPr>
      </w:pPr>
    </w:p>
    <w:p w14:paraId="6E04C749">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这嫉妒预设了使徒和所有传道人的职责，它包括三件事。</w:t>
      </w:r>
    </w:p>
    <w:p w14:paraId="416B252A">
      <w:pPr>
        <w:pStyle w:val="3"/>
        <w:spacing w:before="86" w:line="262" w:lineRule="auto"/>
        <w:ind w:left="33" w:right="19" w:hanging="17"/>
        <w:rPr>
          <w:rFonts w:hint="eastAsia" w:ascii="方正楷体_GBK" w:hAnsi="方正楷体_GBK" w:eastAsia="方正楷体_GBK" w:cs="方正楷体_GBK"/>
          <w:spacing w:val="-1"/>
          <w:sz w:val="30"/>
          <w:szCs w:val="30"/>
        </w:rPr>
      </w:pPr>
    </w:p>
    <w:p w14:paraId="4FD02EB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first is to become suitors to the church or to the souls of men in the name of Christ, and to make the offer or motion in His name of a spiritual marriage.</w:t>
      </w:r>
    </w:p>
    <w:p w14:paraId="6231D485">
      <w:pPr>
        <w:pStyle w:val="3"/>
        <w:spacing w:before="86" w:line="262" w:lineRule="auto"/>
        <w:ind w:left="33" w:right="19" w:hanging="17"/>
        <w:rPr>
          <w:rFonts w:hint="eastAsia" w:ascii="方正楷体_GBK" w:hAnsi="方正楷体_GBK" w:eastAsia="方正楷体_GBK" w:cs="方正楷体_GBK"/>
          <w:spacing w:val="-1"/>
          <w:sz w:val="30"/>
          <w:szCs w:val="30"/>
        </w:rPr>
      </w:pPr>
    </w:p>
    <w:p w14:paraId="1DF6422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第一是以基督的名义为教会或人类灵魂求婚，并以祂的名义提出属灵婚姻的建议或提议。</w:t>
      </w:r>
    </w:p>
    <w:p w14:paraId="006EBAEF">
      <w:pPr>
        <w:pStyle w:val="3"/>
        <w:spacing w:before="86" w:line="262" w:lineRule="auto"/>
        <w:ind w:left="33" w:right="19" w:hanging="17"/>
        <w:rPr>
          <w:rFonts w:hint="eastAsia" w:ascii="方正楷体_GBK" w:hAnsi="方正楷体_GBK" w:eastAsia="方正楷体_GBK" w:cs="方正楷体_GBK"/>
          <w:spacing w:val="-1"/>
          <w:sz w:val="30"/>
          <w:szCs w:val="30"/>
        </w:rPr>
      </w:pPr>
    </w:p>
    <w:p w14:paraId="4B79A02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this is done in the ministry and dispensation of the gospel.</w:t>
      </w:r>
    </w:p>
    <w:p w14:paraId="6489D19B">
      <w:pPr>
        <w:pStyle w:val="3"/>
        <w:spacing w:before="86" w:line="262" w:lineRule="auto"/>
        <w:ind w:left="33" w:right="19" w:hanging="17"/>
        <w:rPr>
          <w:rFonts w:hint="eastAsia" w:ascii="方正楷体_GBK" w:hAnsi="方正楷体_GBK" w:eastAsia="方正楷体_GBK" w:cs="方正楷体_GBK"/>
          <w:spacing w:val="-1"/>
          <w:sz w:val="30"/>
          <w:szCs w:val="30"/>
        </w:rPr>
      </w:pPr>
    </w:p>
    <w:p w14:paraId="73D818A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这是在福音的事工和分派中完成的。</w:t>
      </w:r>
    </w:p>
    <w:p w14:paraId="04D18FF7">
      <w:pPr>
        <w:pStyle w:val="3"/>
        <w:spacing w:before="86" w:line="262" w:lineRule="auto"/>
        <w:ind w:left="33" w:right="19" w:hanging="17"/>
        <w:rPr>
          <w:rFonts w:hint="eastAsia" w:ascii="方正楷体_GBK" w:hAnsi="方正楷体_GBK" w:eastAsia="方正楷体_GBK" w:cs="方正楷体_GBK"/>
          <w:spacing w:val="-1"/>
          <w:sz w:val="30"/>
          <w:szCs w:val="30"/>
        </w:rPr>
      </w:pPr>
    </w:p>
    <w:p w14:paraId="7764ED9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second is to make the contract between men's souls and Christ. Now to the making of a contract, the consent of both the parties (at the least) is required.</w:t>
      </w:r>
    </w:p>
    <w:p w14:paraId="6A0C4E49">
      <w:pPr>
        <w:pStyle w:val="3"/>
        <w:spacing w:before="86" w:line="262" w:lineRule="auto"/>
        <w:ind w:left="33" w:right="19" w:hanging="17"/>
        <w:rPr>
          <w:rFonts w:hint="eastAsia" w:ascii="方正楷体_GBK" w:hAnsi="方正楷体_GBK" w:eastAsia="方正楷体_GBK" w:cs="方正楷体_GBK"/>
          <w:spacing w:val="-1"/>
          <w:sz w:val="30"/>
          <w:szCs w:val="30"/>
        </w:rPr>
      </w:pPr>
    </w:p>
    <w:p w14:paraId="3C9AE44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第二是在人类灵魂与基督之间建立契约。现在，要建立契约，至少需要双方的同意。</w:t>
      </w:r>
    </w:p>
    <w:p w14:paraId="04A4DCCB">
      <w:pPr>
        <w:pStyle w:val="3"/>
        <w:spacing w:before="86" w:line="262" w:lineRule="auto"/>
        <w:ind w:left="33" w:right="19" w:hanging="17"/>
        <w:rPr>
          <w:rFonts w:hint="eastAsia" w:ascii="方正楷体_GBK" w:hAnsi="方正楷体_GBK" w:eastAsia="方正楷体_GBK" w:cs="方正楷体_GBK"/>
          <w:spacing w:val="-1"/>
          <w:sz w:val="30"/>
          <w:szCs w:val="30"/>
        </w:rPr>
      </w:pPr>
    </w:p>
    <w:p w14:paraId="642E474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gives His consent in the Word (Hos. 2:20), and we give our consent to Him and choose Him for our head when we turn to God and believe in Christ.</w:t>
      </w:r>
    </w:p>
    <w:p w14:paraId="1F879681">
      <w:pPr>
        <w:pStyle w:val="3"/>
        <w:spacing w:before="86" w:line="262" w:lineRule="auto"/>
        <w:ind w:left="33" w:right="19" w:hanging="17"/>
        <w:rPr>
          <w:rFonts w:hint="eastAsia" w:ascii="方正楷体_GBK" w:hAnsi="方正楷体_GBK" w:eastAsia="方正楷体_GBK" w:cs="方正楷体_GBK"/>
          <w:spacing w:val="-1"/>
          <w:sz w:val="30"/>
          <w:szCs w:val="30"/>
        </w:rPr>
      </w:pPr>
    </w:p>
    <w:p w14:paraId="77EFB48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基督在圣言中给予祂的同意（何西阿书2:20），当我们归向神并相信基督时，我们给予祂我们的同意，并选择祂作我们的头。</w:t>
      </w:r>
    </w:p>
    <w:p w14:paraId="03F5B57A">
      <w:pPr>
        <w:pStyle w:val="3"/>
        <w:spacing w:before="86" w:line="262" w:lineRule="auto"/>
        <w:ind w:left="33" w:right="19" w:hanging="17"/>
        <w:rPr>
          <w:rFonts w:hint="eastAsia" w:ascii="方正楷体_GBK" w:hAnsi="方正楷体_GBK" w:eastAsia="方正楷体_GBK" w:cs="方正楷体_GBK"/>
          <w:spacing w:val="-1"/>
          <w:sz w:val="30"/>
          <w:szCs w:val="30"/>
        </w:rPr>
      </w:pPr>
    </w:p>
    <w:p w14:paraId="1434FE10">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 ministry of the word serves to signify the will of Christ unto us and to stir up our hearts to an holy consent.</w:t>
      </w:r>
    </w:p>
    <w:p w14:paraId="3A154187">
      <w:pPr>
        <w:pStyle w:val="3"/>
        <w:spacing w:before="86" w:line="262" w:lineRule="auto"/>
        <w:ind w:left="33" w:right="19" w:hanging="17"/>
        <w:rPr>
          <w:rFonts w:hint="eastAsia" w:ascii="方正楷体_GBK" w:hAnsi="方正楷体_GBK" w:eastAsia="方正楷体_GBK" w:cs="方正楷体_GBK"/>
          <w:spacing w:val="-1"/>
          <w:sz w:val="30"/>
          <w:szCs w:val="30"/>
        </w:rPr>
      </w:pPr>
    </w:p>
    <w:p w14:paraId="242718B5">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圣道的事工服务于向我们表明基督的旨意，并激励我们的心达到圣洁的同意。</w:t>
      </w:r>
    </w:p>
    <w:p w14:paraId="5CA52065">
      <w:pPr>
        <w:pStyle w:val="3"/>
        <w:spacing w:before="86" w:line="262" w:lineRule="auto"/>
        <w:ind w:left="33" w:right="19" w:hanging="17"/>
        <w:rPr>
          <w:rFonts w:hint="eastAsia" w:ascii="方正楷体_GBK" w:hAnsi="方正楷体_GBK" w:eastAsia="方正楷体_GBK" w:cs="方正楷体_GBK"/>
          <w:spacing w:val="-1"/>
          <w:sz w:val="30"/>
          <w:szCs w:val="30"/>
        </w:rPr>
      </w:pPr>
    </w:p>
    <w:p w14:paraId="4842987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third is, after the contract, to preserve them in true faith and good life that they may be fit to be presented to Christ in the day of judgment and so be married to Him eternally.</w:t>
      </w:r>
    </w:p>
    <w:p w14:paraId="56982974">
      <w:pPr>
        <w:pStyle w:val="3"/>
        <w:spacing w:before="86" w:line="262" w:lineRule="auto"/>
        <w:ind w:left="33" w:right="19" w:hanging="17"/>
        <w:rPr>
          <w:rFonts w:hint="eastAsia" w:ascii="方正楷体_GBK" w:hAnsi="方正楷体_GBK" w:eastAsia="方正楷体_GBK" w:cs="方正楷体_GBK"/>
          <w:spacing w:val="-1"/>
          <w:sz w:val="30"/>
          <w:szCs w:val="30"/>
        </w:rPr>
      </w:pPr>
    </w:p>
    <w:p w14:paraId="540A363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第三是，契约之后，在真信仰和良好生活中保守他们，使他们适合在审判之日被献给基督，从而永远与祂结婚。</w:t>
      </w:r>
    </w:p>
    <w:p w14:paraId="57EE19D1">
      <w:pPr>
        <w:pStyle w:val="3"/>
        <w:spacing w:before="86" w:line="262" w:lineRule="auto"/>
        <w:ind w:left="33" w:right="19" w:hanging="17"/>
        <w:rPr>
          <w:rFonts w:hint="eastAsia" w:ascii="方正楷体_GBK" w:hAnsi="方正楷体_GBK" w:eastAsia="方正楷体_GBK" w:cs="方正楷体_GBK"/>
          <w:spacing w:val="-1"/>
          <w:sz w:val="30"/>
          <w:szCs w:val="30"/>
        </w:rPr>
      </w:pPr>
    </w:p>
    <w:p w14:paraId="458A1609">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then, and not before, is the marriage of the lamb.</w:t>
      </w:r>
    </w:p>
    <w:p w14:paraId="14ECC065">
      <w:pPr>
        <w:pStyle w:val="3"/>
        <w:spacing w:before="86" w:line="262" w:lineRule="auto"/>
        <w:ind w:left="33" w:right="19" w:hanging="17"/>
        <w:rPr>
          <w:rFonts w:hint="eastAsia" w:ascii="方正楷体_GBK" w:hAnsi="方正楷体_GBK" w:eastAsia="方正楷体_GBK" w:cs="方正楷体_GBK"/>
          <w:spacing w:val="-1"/>
          <w:sz w:val="30"/>
          <w:szCs w:val="30"/>
        </w:rPr>
      </w:pPr>
    </w:p>
    <w:p w14:paraId="7B55AB9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因为那时，而不是在此之前，才是羔羊的婚姻。</w:t>
      </w:r>
    </w:p>
    <w:p w14:paraId="39C20A2D">
      <w:pPr>
        <w:pStyle w:val="3"/>
        <w:spacing w:before="86" w:line="262" w:lineRule="auto"/>
        <w:ind w:left="33" w:right="19" w:hanging="17"/>
        <w:rPr>
          <w:rFonts w:hint="eastAsia" w:ascii="方正楷体_GBK" w:hAnsi="方正楷体_GBK" w:eastAsia="方正楷体_GBK" w:cs="方正楷体_GBK"/>
          <w:spacing w:val="-1"/>
          <w:sz w:val="30"/>
          <w:szCs w:val="30"/>
        </w:rPr>
      </w:pPr>
    </w:p>
    <w:p w14:paraId="2ECADAE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duties are all noted by Paul when he says that he prepared the Corinthians that he might "present them as a pure virgin unto Christ" (2 Cor. 11:2).</w:t>
      </w:r>
    </w:p>
    <w:p w14:paraId="19AA5E35">
      <w:pPr>
        <w:pStyle w:val="3"/>
        <w:spacing w:before="86" w:line="262" w:lineRule="auto"/>
        <w:ind w:left="33" w:right="19" w:hanging="17"/>
        <w:rPr>
          <w:rFonts w:hint="eastAsia" w:ascii="方正楷体_GBK" w:hAnsi="方正楷体_GBK" w:eastAsia="方正楷体_GBK" w:cs="方正楷体_GBK"/>
          <w:spacing w:val="-1"/>
          <w:sz w:val="30"/>
          <w:szCs w:val="30"/>
        </w:rPr>
      </w:pPr>
    </w:p>
    <w:p w14:paraId="49E6DB2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当保罗说他预备哥林多人，要将他们"如同贞洁的童女献给基督"时，他注意到了所有这些责任（哥林多后书11:2）。</w:t>
      </w:r>
    </w:p>
    <w:p w14:paraId="0603E56D">
      <w:pPr>
        <w:pStyle w:val="3"/>
        <w:spacing w:before="86" w:line="262" w:lineRule="auto"/>
        <w:ind w:left="33" w:right="19" w:hanging="17"/>
        <w:rPr>
          <w:rFonts w:hint="eastAsia" w:ascii="方正楷体_GBK" w:hAnsi="方正楷体_GBK" w:eastAsia="方正楷体_GBK" w:cs="方正楷体_GBK"/>
          <w:spacing w:val="-1"/>
          <w:sz w:val="30"/>
          <w:szCs w:val="30"/>
        </w:rPr>
      </w:pPr>
    </w:p>
    <w:p w14:paraId="535A27C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because this charge and office is laid upon the apostles and ministers, therefore they are said to be "jealous."</w:t>
      </w:r>
    </w:p>
    <w:p w14:paraId="3A8A772A">
      <w:pPr>
        <w:pStyle w:val="3"/>
        <w:spacing w:before="86" w:line="262" w:lineRule="auto"/>
        <w:ind w:left="33" w:right="19" w:hanging="17"/>
        <w:rPr>
          <w:rFonts w:hint="eastAsia" w:ascii="方正楷体_GBK" w:hAnsi="方正楷体_GBK" w:eastAsia="方正楷体_GBK" w:cs="方正楷体_GBK"/>
          <w:spacing w:val="-1"/>
          <w:sz w:val="30"/>
          <w:szCs w:val="30"/>
        </w:rPr>
      </w:pPr>
    </w:p>
    <w:p w14:paraId="32C2938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因为这责任和职务是交给使徒和传道人的，所以他们被说成是"嫉妒的"。</w:t>
      </w:r>
    </w:p>
    <w:p w14:paraId="63B18AC8">
      <w:pPr>
        <w:pStyle w:val="3"/>
        <w:spacing w:before="86" w:line="262" w:lineRule="auto"/>
        <w:ind w:left="33" w:right="19" w:hanging="17"/>
        <w:rPr>
          <w:rFonts w:hint="eastAsia" w:ascii="方正楷体_GBK" w:hAnsi="方正楷体_GBK" w:eastAsia="方正楷体_GBK" w:cs="方正楷体_GBK"/>
          <w:spacing w:val="-1"/>
          <w:sz w:val="30"/>
          <w:szCs w:val="30"/>
        </w:rPr>
      </w:pPr>
    </w:p>
    <w:p w14:paraId="714CDCE1">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jealousy stands in three things. The first is to love the church in deed and truth for Christ's sake.</w:t>
      </w:r>
    </w:p>
    <w:p w14:paraId="66DE17E5">
      <w:pPr>
        <w:pStyle w:val="3"/>
        <w:spacing w:before="86" w:line="262" w:lineRule="auto"/>
        <w:ind w:left="33" w:right="19" w:hanging="17"/>
        <w:rPr>
          <w:rFonts w:hint="eastAsia" w:ascii="方正楷体_GBK" w:hAnsi="方正楷体_GBK" w:eastAsia="方正楷体_GBK" w:cs="方正楷体_GBK"/>
          <w:spacing w:val="-1"/>
          <w:sz w:val="30"/>
          <w:szCs w:val="30"/>
        </w:rPr>
      </w:pPr>
    </w:p>
    <w:p w14:paraId="41AA3717">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这嫉妒包括三件事。第一是为基督的缘故真诚地爱教会。</w:t>
      </w:r>
    </w:p>
    <w:p w14:paraId="76EEDC80">
      <w:pPr>
        <w:pStyle w:val="3"/>
        <w:spacing w:before="86" w:line="262" w:lineRule="auto"/>
        <w:ind w:left="33" w:right="19" w:hanging="17"/>
        <w:rPr>
          <w:rFonts w:hint="eastAsia" w:ascii="方正楷体_GBK" w:hAnsi="方正楷体_GBK" w:eastAsia="方正楷体_GBK" w:cs="方正楷体_GBK"/>
          <w:spacing w:val="-1"/>
          <w:sz w:val="30"/>
          <w:szCs w:val="30"/>
        </w:rPr>
      </w:pPr>
    </w:p>
    <w:p w14:paraId="3E9368B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second is to fear, lest by reason of weakness and by means of the temptations of the devil, the church and they that believe should fall away from Christ.</w:t>
      </w:r>
    </w:p>
    <w:p w14:paraId="543FD59F">
      <w:pPr>
        <w:pStyle w:val="3"/>
        <w:spacing w:before="86" w:line="262" w:lineRule="auto"/>
        <w:ind w:left="33" w:right="19" w:hanging="17"/>
        <w:rPr>
          <w:rFonts w:hint="eastAsia" w:ascii="方正楷体_GBK" w:hAnsi="方正楷体_GBK" w:eastAsia="方正楷体_GBK" w:cs="方正楷体_GBK"/>
          <w:spacing w:val="-1"/>
          <w:sz w:val="30"/>
          <w:szCs w:val="30"/>
        </w:rPr>
      </w:pPr>
    </w:p>
    <w:p w14:paraId="77904340">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第二是担心，因为软弱和魔鬼的诱惑，教会和那些信的人可能会从基督那里堕落。</w:t>
      </w:r>
    </w:p>
    <w:p w14:paraId="6DFDC409">
      <w:pPr>
        <w:pStyle w:val="3"/>
        <w:spacing w:before="86" w:line="262" w:lineRule="auto"/>
        <w:ind w:left="33" w:right="19" w:hanging="17"/>
        <w:rPr>
          <w:rFonts w:hint="eastAsia" w:ascii="方正楷体_GBK" w:hAnsi="方正楷体_GBK" w:eastAsia="方正楷体_GBK" w:cs="方正楷体_GBK"/>
          <w:spacing w:val="-1"/>
          <w:sz w:val="30"/>
          <w:szCs w:val="30"/>
        </w:rPr>
      </w:pPr>
    </w:p>
    <w:p w14:paraId="7A9EEE0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third is, after the fall of the church, to be angry with holy anger and indignation for Christ's sake.</w:t>
      </w:r>
    </w:p>
    <w:p w14:paraId="3CB80AF1">
      <w:pPr>
        <w:pStyle w:val="3"/>
        <w:spacing w:before="86" w:line="262" w:lineRule="auto"/>
        <w:ind w:left="33" w:right="19" w:hanging="17"/>
        <w:rPr>
          <w:rFonts w:hint="eastAsia" w:ascii="方正楷体_GBK" w:hAnsi="方正楷体_GBK" w:eastAsia="方正楷体_GBK" w:cs="方正楷体_GBK"/>
          <w:spacing w:val="-1"/>
          <w:sz w:val="30"/>
          <w:szCs w:val="30"/>
        </w:rPr>
      </w:pPr>
    </w:p>
    <w:p w14:paraId="733AF75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第三是，在教会堕落后，为基督的缘故，以圣洁的愤怒和义愤填膺。</w:t>
      </w:r>
    </w:p>
    <w:p w14:paraId="21B074BA">
      <w:pPr>
        <w:pStyle w:val="3"/>
        <w:spacing w:before="86" w:line="262" w:lineRule="auto"/>
        <w:ind w:left="33" w:right="19" w:hanging="17"/>
        <w:rPr>
          <w:rFonts w:hint="eastAsia" w:ascii="方正楷体_GBK" w:hAnsi="方正楷体_GBK" w:eastAsia="方正楷体_GBK" w:cs="方正楷体_GBK"/>
          <w:spacing w:val="-1"/>
          <w:sz w:val="30"/>
          <w:szCs w:val="30"/>
        </w:rPr>
      </w:pPr>
    </w:p>
    <w:p w14:paraId="51302A7B">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Moses was jealous when the Israelites worshiped the golden calf, and Elijah with like zeal slew the priests of Baal.</w:t>
      </w:r>
    </w:p>
    <w:p w14:paraId="0762C991">
      <w:pPr>
        <w:pStyle w:val="3"/>
        <w:spacing w:before="86" w:line="262" w:lineRule="auto"/>
        <w:ind w:left="33" w:right="19" w:hanging="17"/>
        <w:rPr>
          <w:rFonts w:hint="eastAsia" w:ascii="方正楷体_GBK" w:hAnsi="方正楷体_GBK" w:eastAsia="方正楷体_GBK" w:cs="方正楷体_GBK"/>
          <w:spacing w:val="-1"/>
          <w:sz w:val="30"/>
          <w:szCs w:val="30"/>
        </w:rPr>
      </w:pPr>
    </w:p>
    <w:p w14:paraId="2976A85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因此摩西在以色列人崇拜金牛犊时满怀嫉妒，以利亚以类似的热心杀了巴力的祭司。</w:t>
      </w:r>
    </w:p>
    <w:p w14:paraId="6C39735A">
      <w:pPr>
        <w:pStyle w:val="3"/>
        <w:spacing w:before="86" w:line="262" w:lineRule="auto"/>
        <w:ind w:left="33" w:right="19" w:hanging="17"/>
        <w:rPr>
          <w:rFonts w:hint="eastAsia" w:ascii="方正楷体_GBK" w:hAnsi="方正楷体_GBK" w:eastAsia="方正楷体_GBK" w:cs="方正楷体_GBK"/>
          <w:spacing w:val="-1"/>
          <w:sz w:val="30"/>
          <w:szCs w:val="30"/>
        </w:rPr>
      </w:pPr>
    </w:p>
    <w:p w14:paraId="5D07297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is Paul said to be jealous in this place (Acts 14).</w:t>
      </w:r>
    </w:p>
    <w:p w14:paraId="6143215C">
      <w:pPr>
        <w:pStyle w:val="3"/>
        <w:spacing w:before="86" w:line="262" w:lineRule="auto"/>
        <w:ind w:left="33" w:right="19" w:hanging="17"/>
        <w:rPr>
          <w:rFonts w:hint="eastAsia" w:ascii="方正楷体_GBK" w:hAnsi="方正楷体_GBK" w:eastAsia="方正楷体_GBK" w:cs="方正楷体_GBK"/>
          <w:spacing w:val="-1"/>
          <w:sz w:val="30"/>
          <w:szCs w:val="30"/>
        </w:rPr>
      </w:pPr>
    </w:p>
    <w:p w14:paraId="481BD38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保罗在此处被说成是嫉妒的（使徒行传14章）。</w:t>
      </w:r>
    </w:p>
    <w:p w14:paraId="511D8E77">
      <w:pPr>
        <w:pStyle w:val="3"/>
        <w:spacing w:before="86" w:line="262" w:lineRule="auto"/>
        <w:ind w:left="33" w:right="19" w:hanging="17"/>
        <w:rPr>
          <w:rFonts w:hint="eastAsia" w:ascii="方正楷体_GBK" w:hAnsi="方正楷体_GBK" w:eastAsia="方正楷体_GBK" w:cs="方正楷体_GBK"/>
          <w:spacing w:val="-1"/>
          <w:sz w:val="30"/>
          <w:szCs w:val="30"/>
        </w:rPr>
      </w:pPr>
    </w:p>
    <w:p w14:paraId="1F848AC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the apostle be thus jealous, how much more then is Christ Himself jealous, who has espoused Himself to His church?</w:t>
      </w:r>
    </w:p>
    <w:p w14:paraId="5A8834A1">
      <w:pPr>
        <w:pStyle w:val="3"/>
        <w:spacing w:before="86" w:line="262" w:lineRule="auto"/>
        <w:ind w:left="33" w:right="19" w:hanging="17"/>
        <w:rPr>
          <w:rFonts w:hint="eastAsia" w:ascii="方正楷体_GBK" w:hAnsi="方正楷体_GBK" w:eastAsia="方正楷体_GBK" w:cs="方正楷体_GBK"/>
          <w:spacing w:val="-1"/>
          <w:sz w:val="30"/>
          <w:szCs w:val="30"/>
        </w:rPr>
      </w:pPr>
    </w:p>
    <w:p w14:paraId="7FDFA67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如果使徒如此嫉妒，那么将自己许配给祂的教会的基督自己岂不更加嫉妒吗？</w:t>
      </w:r>
    </w:p>
    <w:p w14:paraId="3131F9FA">
      <w:pPr>
        <w:pStyle w:val="3"/>
        <w:spacing w:before="86" w:line="262" w:lineRule="auto"/>
        <w:ind w:left="33" w:right="19" w:hanging="17"/>
        <w:rPr>
          <w:rFonts w:hint="eastAsia" w:ascii="方正楷体_GBK" w:hAnsi="方正楷体_GBK" w:eastAsia="方正楷体_GBK" w:cs="方正楷体_GBK"/>
          <w:spacing w:val="-1"/>
          <w:sz w:val="30"/>
          <w:szCs w:val="30"/>
        </w:rPr>
      </w:pPr>
    </w:p>
    <w:p w14:paraId="2DB5ECC0">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plainly shows that He cannot brook either partner or deputy. And therefore His sacrifice on the cross must stand without the sacrifice of the Mass; His intercession, without the intercession of saints; His merits, without the merit of works; His satisfaction, without any satisfaction of ours.</w:t>
      </w:r>
    </w:p>
    <w:p w14:paraId="2890F4B6">
      <w:pPr>
        <w:pStyle w:val="3"/>
        <w:spacing w:before="86" w:line="262" w:lineRule="auto"/>
        <w:ind w:left="33" w:right="19" w:hanging="17"/>
        <w:rPr>
          <w:rFonts w:hint="eastAsia" w:ascii="方正楷体_GBK" w:hAnsi="方正楷体_GBK" w:eastAsia="方正楷体_GBK" w:cs="方正楷体_GBK"/>
          <w:spacing w:val="-1"/>
          <w:sz w:val="30"/>
          <w:szCs w:val="30"/>
        </w:rPr>
      </w:pPr>
    </w:p>
    <w:p w14:paraId="305E99B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这清楚地表明祂不能容忍任何伙伴或代表。因此，祂在十字架上的祭必须独立存在，不需要弥撒祭；祂的代求不需要圣徒的代求；祂的功德不需要行为的功德；祂的满足不需要我们的任何满足。</w:t>
      </w:r>
    </w:p>
    <w:p w14:paraId="21B2E3C7">
      <w:pPr>
        <w:pStyle w:val="3"/>
        <w:spacing w:before="86" w:line="262" w:lineRule="auto"/>
        <w:ind w:left="33" w:right="19" w:hanging="17"/>
        <w:rPr>
          <w:rFonts w:hint="eastAsia" w:ascii="方正楷体_GBK" w:hAnsi="方正楷体_GBK" w:eastAsia="方正楷体_GBK" w:cs="方正楷体_GBK"/>
          <w:spacing w:val="-1"/>
          <w:sz w:val="30"/>
          <w:szCs w:val="30"/>
        </w:rPr>
      </w:pPr>
    </w:p>
    <w:p w14:paraId="48CCAFDC">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will have the heart alone, and all the heart or nothing; and He will not give any part of His honor to any other.</w:t>
      </w:r>
    </w:p>
    <w:p w14:paraId="6D6E9166">
      <w:pPr>
        <w:pStyle w:val="3"/>
        <w:spacing w:before="86" w:line="262" w:lineRule="auto"/>
        <w:ind w:left="33" w:right="19" w:hanging="17"/>
        <w:rPr>
          <w:rFonts w:hint="eastAsia" w:ascii="方正楷体_GBK" w:hAnsi="方正楷体_GBK" w:eastAsia="方正楷体_GBK" w:cs="方正楷体_GBK"/>
          <w:spacing w:val="-1"/>
          <w:sz w:val="30"/>
          <w:szCs w:val="30"/>
        </w:rPr>
      </w:pPr>
    </w:p>
    <w:p w14:paraId="0AEEFFD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祂将独自拥有心，要么得到全部的心，要么一无所得；祂不会将祂荣誉的任何部分给予任何其他人。</w:t>
      </w:r>
    </w:p>
    <w:p w14:paraId="202990EA">
      <w:pPr>
        <w:pStyle w:val="3"/>
        <w:spacing w:before="86" w:line="262" w:lineRule="auto"/>
        <w:ind w:left="33" w:right="19" w:hanging="17"/>
        <w:rPr>
          <w:rFonts w:hint="eastAsia" w:ascii="方正楷体_GBK" w:hAnsi="方正楷体_GBK" w:eastAsia="方正楷体_GBK" w:cs="方正楷体_GBK"/>
          <w:spacing w:val="-1"/>
          <w:sz w:val="30"/>
          <w:szCs w:val="30"/>
        </w:rPr>
      </w:pPr>
    </w:p>
    <w:p w14:paraId="39F7D676">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jealousy in the ministers must teach all faithful servants of God that they keep themselves as pure virgins for Christ and set their hearts on nothing in the world, but on Him.</w:t>
      </w:r>
    </w:p>
    <w:p w14:paraId="77A12CA9">
      <w:pPr>
        <w:pStyle w:val="3"/>
        <w:spacing w:before="86" w:line="262" w:lineRule="auto"/>
        <w:ind w:left="33" w:right="19" w:hanging="17"/>
        <w:rPr>
          <w:rFonts w:hint="eastAsia" w:ascii="方正楷体_GBK" w:hAnsi="方正楷体_GBK" w:eastAsia="方正楷体_GBK" w:cs="方正楷体_GBK"/>
          <w:spacing w:val="-1"/>
          <w:sz w:val="30"/>
          <w:szCs w:val="30"/>
        </w:rPr>
      </w:pPr>
    </w:p>
    <w:p w14:paraId="7F6D8D8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传道人的这种嫉妒必须教导神所有忠实的仆人，使他们为基督保持自己如同贞洁的童女，不将心放在世上任何事物上，而是放在祂身上。</w:t>
      </w:r>
    </w:p>
    <w:p w14:paraId="6952B130">
      <w:pPr>
        <w:pStyle w:val="3"/>
        <w:spacing w:before="86" w:line="262" w:lineRule="auto"/>
        <w:ind w:left="33" w:right="19" w:hanging="17"/>
        <w:rPr>
          <w:rFonts w:hint="eastAsia" w:ascii="方正楷体_GBK" w:hAnsi="方正楷体_GBK" w:eastAsia="方正楷体_GBK" w:cs="方正楷体_GBK"/>
          <w:spacing w:val="-1"/>
          <w:sz w:val="30"/>
          <w:szCs w:val="30"/>
        </w:rPr>
      </w:pPr>
    </w:p>
    <w:p w14:paraId="4248C93A">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Therefore they must hunger after Christ. They must account all things dung for Him. They must have their conversation in heaven with Him and love His coming unto them by death (Ps. 45:10).</w:t>
      </w:r>
    </w:p>
    <w:p w14:paraId="2A0A1502">
      <w:pPr>
        <w:pStyle w:val="3"/>
        <w:spacing w:before="86" w:line="262" w:lineRule="auto"/>
        <w:ind w:left="33" w:right="19" w:hanging="17"/>
        <w:rPr>
          <w:rFonts w:hint="eastAsia" w:ascii="方正楷体_GBK" w:hAnsi="方正楷体_GBK" w:eastAsia="方正楷体_GBK" w:cs="方正楷体_GBK"/>
          <w:spacing w:val="-1"/>
          <w:sz w:val="30"/>
          <w:szCs w:val="30"/>
        </w:rPr>
      </w:pPr>
    </w:p>
    <w:p w14:paraId="4A8DABA2">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因此他们必须渴慕基督。他们必须将万事当作粪土，为要得着祂。他们必须与祂在天上有交谈，并爱祂藉着死亡来到他们这里（诗篇45:10）。</w:t>
      </w:r>
    </w:p>
    <w:p w14:paraId="19DEA37A">
      <w:pPr>
        <w:pStyle w:val="3"/>
        <w:spacing w:before="86" w:line="262" w:lineRule="auto"/>
        <w:ind w:left="33" w:right="19" w:hanging="17"/>
        <w:rPr>
          <w:rFonts w:hint="eastAsia" w:ascii="方正楷体_GBK" w:hAnsi="方正楷体_GBK" w:eastAsia="方正楷体_GBK" w:cs="方正楷体_GBK"/>
          <w:spacing w:val="-1"/>
          <w:sz w:val="30"/>
          <w:szCs w:val="30"/>
        </w:rPr>
      </w:pPr>
    </w:p>
    <w:p w14:paraId="04EBE493">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Contrariwise they that set their hearts on any other thing beside Him are said "to go a whoring from him," and therefore they are accursed (Ps. 73:27).</w:t>
      </w:r>
    </w:p>
    <w:p w14:paraId="5625D1BA">
      <w:pPr>
        <w:pStyle w:val="3"/>
        <w:spacing w:before="86" w:line="262" w:lineRule="auto"/>
        <w:ind w:left="33" w:right="19" w:hanging="17"/>
        <w:rPr>
          <w:rFonts w:hint="eastAsia" w:ascii="方正楷体_GBK" w:hAnsi="方正楷体_GBK" w:eastAsia="方正楷体_GBK" w:cs="方正楷体_GBK"/>
          <w:spacing w:val="-1"/>
          <w:sz w:val="30"/>
          <w:szCs w:val="30"/>
        </w:rPr>
      </w:pPr>
    </w:p>
    <w:p w14:paraId="18FF4F18">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相反，那些将心放在祂以外任何事物上的人被称为"离弃祂行邪淫的人"，因此他们受咒诅（诗篇73:27）。</w:t>
      </w:r>
    </w:p>
    <w:p w14:paraId="10CAA703">
      <w:pPr>
        <w:pStyle w:val="3"/>
        <w:spacing w:before="86" w:line="262" w:lineRule="auto"/>
        <w:ind w:left="33" w:right="19" w:hanging="17"/>
        <w:rPr>
          <w:rFonts w:hint="eastAsia" w:ascii="方正楷体_GBK" w:hAnsi="方正楷体_GBK" w:eastAsia="方正楷体_GBK" w:cs="方正楷体_GBK"/>
          <w:spacing w:val="-1"/>
          <w:sz w:val="30"/>
          <w:szCs w:val="30"/>
        </w:rPr>
      </w:pPr>
    </w:p>
    <w:p w14:paraId="01A7094F">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many Protestants do in their practice, whatsoever they profess. Thus does the Church of Rome both in word and deed.</w:t>
      </w:r>
    </w:p>
    <w:p w14:paraId="47820988">
      <w:pPr>
        <w:pStyle w:val="3"/>
        <w:spacing w:before="86" w:line="262" w:lineRule="auto"/>
        <w:ind w:left="33" w:right="19" w:hanging="17"/>
        <w:rPr>
          <w:rFonts w:hint="eastAsia" w:ascii="方正楷体_GBK" w:hAnsi="方正楷体_GBK" w:eastAsia="方正楷体_GBK" w:cs="方正楷体_GBK"/>
          <w:spacing w:val="-1"/>
          <w:sz w:val="30"/>
          <w:szCs w:val="30"/>
        </w:rPr>
      </w:pPr>
    </w:p>
    <w:p w14:paraId="41DAB9AE">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许多新教徒无论他们宣称什么，都在实践中如此行。罗马教会无论在言语和行为上都是如此。</w:t>
      </w:r>
    </w:p>
    <w:p w14:paraId="651413B1">
      <w:pPr>
        <w:pStyle w:val="3"/>
        <w:spacing w:before="86" w:line="262" w:lineRule="auto"/>
        <w:ind w:left="33" w:right="19" w:hanging="17"/>
        <w:rPr>
          <w:rFonts w:hint="eastAsia" w:ascii="方正楷体_GBK" w:hAnsi="方正楷体_GBK" w:eastAsia="方正楷体_GBK" w:cs="方正楷体_GBK"/>
          <w:spacing w:val="-1"/>
          <w:sz w:val="30"/>
          <w:szCs w:val="30"/>
        </w:rPr>
      </w:pPr>
    </w:p>
    <w:p w14:paraId="0FA8EE5D">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beside Christ she has many other lovers. And she goes a whoring after them when she worships angels and saints, the images of God and Christ, with religious worship.</w:t>
      </w:r>
    </w:p>
    <w:p w14:paraId="77B57E18">
      <w:pPr>
        <w:pStyle w:val="3"/>
        <w:spacing w:before="86" w:line="262" w:lineRule="auto"/>
        <w:ind w:left="33" w:right="19" w:hanging="17"/>
        <w:rPr>
          <w:rFonts w:hint="eastAsia" w:ascii="方正楷体_GBK" w:hAnsi="方正楷体_GBK" w:eastAsia="方正楷体_GBK" w:cs="方正楷体_GBK"/>
          <w:spacing w:val="-1"/>
          <w:sz w:val="30"/>
          <w:szCs w:val="30"/>
        </w:rPr>
      </w:pPr>
    </w:p>
    <w:p w14:paraId="5CD1D684">
      <w:pPr>
        <w:pStyle w:val="3"/>
        <w:spacing w:before="86" w:line="262" w:lineRule="auto"/>
        <w:ind w:left="33" w:right="19" w:hanging="17"/>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因为除了基督外，她还有许多其他情人。当她以宗教敬拜崇拜天使和圣徒，神和基督的形象时，她就随从他们行邪淫。</w:t>
      </w:r>
    </w:p>
    <w:p w14:paraId="30402A86">
      <w:pPr>
        <w:pStyle w:val="3"/>
        <w:spacing w:before="86" w:line="262" w:lineRule="auto"/>
        <w:ind w:left="33" w:right="19" w:hanging="17"/>
        <w:rPr>
          <w:rFonts w:hint="eastAsia" w:ascii="方正楷体_GBK" w:hAnsi="方正楷体_GBK" w:eastAsia="方正楷体_GBK" w:cs="方正楷体_GBK"/>
          <w:spacing w:val="-1"/>
          <w:sz w:val="30"/>
          <w:szCs w:val="30"/>
        </w:rPr>
      </w:pPr>
    </w:p>
    <w:p w14:paraId="269D1229">
      <w:pPr>
        <w:pStyle w:val="3"/>
        <w:spacing w:before="86" w:line="262" w:lineRule="auto"/>
        <w:ind w:left="33" w:right="19" w:hanging="17"/>
        <w:rPr>
          <w:rFonts w:hint="eastAsia" w:ascii="方正楷体_GBK" w:hAnsi="方正楷体_GBK" w:eastAsia="方正楷体_GBK" w:cs="方正楷体_GBK"/>
          <w:spacing w:val="-1"/>
          <w:sz w:val="30"/>
          <w:szCs w:val="30"/>
        </w:rPr>
      </w:pPr>
    </w:p>
    <w:p w14:paraId="605229E2">
      <w:pPr>
        <w:spacing w:line="279" w:lineRule="auto"/>
        <w:rPr>
          <w:rFonts w:hint="eastAsia" w:ascii="方正楷体_GBK" w:hAnsi="方正楷体_GBK" w:eastAsia="方正楷体_GBK" w:cs="方正楷体_GBK"/>
          <w:sz w:val="30"/>
          <w:szCs w:val="30"/>
        </w:rPr>
      </w:pPr>
    </w:p>
    <w:p w14:paraId="477D5827">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Again, by this we are put in mind to yield a universal subjection to Christ. For this is the duty of the espoused wife to her husband.</w:t>
      </w:r>
    </w:p>
    <w:p w14:paraId="43CBC4E3">
      <w:pPr>
        <w:spacing w:line="279" w:lineRule="auto"/>
        <w:rPr>
          <w:rFonts w:hint="eastAsia" w:ascii="方正楷体_GBK" w:hAnsi="方正楷体_GBK" w:eastAsia="方正楷体_GBK" w:cs="方正楷体_GBK"/>
          <w:sz w:val="30"/>
          <w:szCs w:val="30"/>
        </w:rPr>
      </w:pPr>
    </w:p>
    <w:p w14:paraId="098D668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再者，通过这点我们被提醒要完全顺服基督。因为这是已许配的妻子对丈夫的责任。</w:t>
      </w:r>
    </w:p>
    <w:p w14:paraId="07F863B5">
      <w:pPr>
        <w:spacing w:line="279" w:lineRule="auto"/>
        <w:rPr>
          <w:rFonts w:hint="eastAsia" w:ascii="方正楷体_GBK" w:hAnsi="方正楷体_GBK" w:eastAsia="方正楷体_GBK" w:cs="方正楷体_GBK"/>
          <w:sz w:val="30"/>
          <w:szCs w:val="30"/>
        </w:rPr>
      </w:pPr>
    </w:p>
    <w:p w14:paraId="1390305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that good things may be well done, good ends must be propounded; and we must be constant in the good which we do. And thus Paul says, "It is good to be jealous."</w:t>
      </w:r>
    </w:p>
    <w:p w14:paraId="2B066934">
      <w:pPr>
        <w:spacing w:line="279" w:lineRule="auto"/>
        <w:rPr>
          <w:rFonts w:hint="eastAsia" w:ascii="方正楷体_GBK" w:hAnsi="方正楷体_GBK" w:eastAsia="方正楷体_GBK" w:cs="方正楷体_GBK"/>
          <w:sz w:val="30"/>
          <w:szCs w:val="30"/>
        </w:rPr>
      </w:pPr>
    </w:p>
    <w:p w14:paraId="4A17C91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最后，为了使好事做得好，必须提出良好的目标；我们必须在所行的善上保持恒心。因此保罗说，"用热心待人原是好的。"</w:t>
      </w:r>
    </w:p>
    <w:p w14:paraId="4C271398">
      <w:pPr>
        <w:spacing w:line="279" w:lineRule="auto"/>
        <w:rPr>
          <w:rFonts w:hint="eastAsia" w:ascii="方正楷体_GBK" w:hAnsi="方正楷体_GBK" w:eastAsia="方正楷体_GBK" w:cs="方正楷体_GBK"/>
          <w:sz w:val="30"/>
          <w:szCs w:val="30"/>
        </w:rPr>
      </w:pPr>
    </w:p>
    <w:p w14:paraId="47FD36B0">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19 My little children, of whom I travail in birth again, till Christ be formed in you.</w:t>
      </w:r>
    </w:p>
    <w:p w14:paraId="41E109DB">
      <w:pPr>
        <w:spacing w:line="279" w:lineRule="auto"/>
        <w:rPr>
          <w:rFonts w:hint="eastAsia" w:ascii="方正楷体_GBK" w:hAnsi="方正楷体_GBK" w:eastAsia="方正楷体_GBK" w:cs="方正楷体_GBK"/>
          <w:sz w:val="30"/>
          <w:szCs w:val="30"/>
        </w:rPr>
      </w:pPr>
    </w:p>
    <w:p w14:paraId="5602F251">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19 我小子啊，我为你们再受生产之苦，直等到基督成形在你们心里。</w:t>
      </w:r>
    </w:p>
    <w:p w14:paraId="3043FF59">
      <w:pPr>
        <w:spacing w:line="279" w:lineRule="auto"/>
        <w:rPr>
          <w:rFonts w:hint="eastAsia" w:ascii="方正楷体_GBK" w:hAnsi="方正楷体_GBK" w:eastAsia="方正楷体_GBK" w:cs="方正楷体_GBK"/>
          <w:sz w:val="30"/>
          <w:szCs w:val="30"/>
        </w:rPr>
      </w:pPr>
    </w:p>
    <w:p w14:paraId="0821C9B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20 I would I were now with you, that I might change my voice: for I am in fear of you.</w:t>
      </w:r>
    </w:p>
    <w:p w14:paraId="4454C514">
      <w:pPr>
        <w:spacing w:line="279" w:lineRule="auto"/>
        <w:rPr>
          <w:rFonts w:hint="eastAsia" w:ascii="方正楷体_GBK" w:hAnsi="方正楷体_GBK" w:eastAsia="方正楷体_GBK" w:cs="方正楷体_GBK"/>
          <w:sz w:val="30"/>
          <w:szCs w:val="30"/>
        </w:rPr>
      </w:pPr>
    </w:p>
    <w:p w14:paraId="4BFBD4BF">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20 我巴不得现今在你们那里，改变语气，因我为你们心里作难。</w:t>
      </w:r>
    </w:p>
    <w:p w14:paraId="78D6A054">
      <w:pPr>
        <w:spacing w:line="279" w:lineRule="auto"/>
        <w:rPr>
          <w:rFonts w:hint="eastAsia" w:ascii="方正楷体_GBK" w:hAnsi="方正楷体_GBK" w:eastAsia="方正楷体_GBK" w:cs="方正楷体_GBK"/>
          <w:sz w:val="30"/>
          <w:szCs w:val="30"/>
        </w:rPr>
      </w:pPr>
    </w:p>
    <w:p w14:paraId="688840C6">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has said before that "his jealousy over the Galatians was good" because it was in a good cause and it was constant, not only in his presence, but even in his absence. And this he declares hereby two signs: his love now in his absence, in the nineteenth verse, and his desire, in the twentieth verse.</w:t>
      </w:r>
    </w:p>
    <w:p w14:paraId="048ACA43">
      <w:pPr>
        <w:spacing w:line="279" w:lineRule="auto"/>
        <w:rPr>
          <w:rFonts w:hint="eastAsia" w:ascii="方正楷体_GBK" w:hAnsi="方正楷体_GBK" w:eastAsia="方正楷体_GBK" w:cs="方正楷体_GBK"/>
          <w:sz w:val="30"/>
          <w:szCs w:val="30"/>
        </w:rPr>
      </w:pPr>
    </w:p>
    <w:p w14:paraId="33103742">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之前已经说过，"他对加拉太人的热心是好的"，因为这是为了好的缘故，而且是恒久的，不仅在他同在时，甚至在他不在时也是如此。他通过两个标志宣告这一点：他在不在场时的爱，在第十九节，和他的渴望，在第二十节。</w:t>
      </w:r>
    </w:p>
    <w:p w14:paraId="1D43488E">
      <w:pPr>
        <w:spacing w:line="279" w:lineRule="auto"/>
        <w:rPr>
          <w:rFonts w:hint="eastAsia" w:ascii="方正楷体_GBK" w:hAnsi="方正楷体_GBK" w:eastAsia="方正楷体_GBK" w:cs="方正楷体_GBK"/>
          <w:sz w:val="30"/>
          <w:szCs w:val="30"/>
        </w:rPr>
      </w:pPr>
    </w:p>
    <w:p w14:paraId="53DEF55F">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ὠδίνω, translated, "I travail in birth," signifies not only the travail of the woman at the birth of the child, but also the painful bearing thereof before the birth. And the words have this sense. O you Galatians, once heretofore I bare and brought you forth when I first preached Christ unto you. And because now thou art revolted from my doctrine, I am constrained once again to bear you and to travail with you in my ministry, till by the operation of the Holy Ghost the right knowledge and the true image of Christ defaced by the false apostles be once again reformed and restored.</w:t>
      </w:r>
    </w:p>
    <w:p w14:paraId="39E4522F">
      <w:pPr>
        <w:spacing w:line="279" w:lineRule="auto"/>
        <w:rPr>
          <w:rFonts w:hint="eastAsia" w:ascii="方正楷体_GBK" w:hAnsi="方正楷体_GBK" w:eastAsia="方正楷体_GBK" w:cs="方正楷体_GBK"/>
          <w:sz w:val="30"/>
          <w:szCs w:val="30"/>
        </w:rPr>
      </w:pPr>
    </w:p>
    <w:p w14:paraId="510663E8">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受生产之苦"这个词ὠδίνω，不仅表示妇女在生孩子时的阵痛，也表示生产前的痛苦忍耐。这些话的意思是这样的。噢，你们加拉太人，从前我曾在首次向你们传讲基督时怀你们并生你们。而因为现在你背离了我的教义，我被迫再一次怀你们，在我的事工中为你们受生产之苦，直到藉着圣灵的工作，被假使徒玷污的基督的正确知识和真实形象再次被重建和恢复。</w:t>
      </w:r>
    </w:p>
    <w:p w14:paraId="44BD575A">
      <w:pPr>
        <w:spacing w:line="279" w:lineRule="auto"/>
        <w:rPr>
          <w:rFonts w:hint="eastAsia" w:ascii="方正楷体_GBK" w:hAnsi="方正楷体_GBK" w:eastAsia="方正楷体_GBK" w:cs="方正楷体_GBK"/>
          <w:sz w:val="30"/>
          <w:szCs w:val="30"/>
        </w:rPr>
      </w:pPr>
    </w:p>
    <w:p w14:paraId="5ECF87F4">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("my little children"), Paul takes to him the condition of a mother, and he signifies his most tender and motherly affection to the Galatians. It is the fashion of mothers when their children prosper and do well to rejoice; when they are sick or die, to mourn exceedingly and to be moved with pity and compassion.</w:t>
      </w:r>
    </w:p>
    <w:p w14:paraId="042A248F">
      <w:pPr>
        <w:spacing w:line="279" w:lineRule="auto"/>
        <w:rPr>
          <w:rFonts w:hint="eastAsia" w:ascii="方正楷体_GBK" w:hAnsi="方正楷体_GBK" w:eastAsia="方正楷体_GBK" w:cs="方正楷体_GBK"/>
          <w:sz w:val="30"/>
          <w:szCs w:val="30"/>
        </w:rPr>
      </w:pPr>
    </w:p>
    <w:p w14:paraId="7023F44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在"我小子啊"这些话中，保罗采用母亲的身份，表明他对加拉太人最温柔和母性的情感。母亲的方式是：当他们的孩子兴旺和做得好时就欢喜；当他们生病或死亡时，就极其哀伤，被怜悯和同情所感动。</w:t>
      </w:r>
    </w:p>
    <w:p w14:paraId="72952DEB">
      <w:pPr>
        <w:spacing w:line="279" w:lineRule="auto"/>
        <w:rPr>
          <w:rFonts w:hint="eastAsia" w:ascii="方正楷体_GBK" w:hAnsi="方正楷体_GBK" w:eastAsia="方正楷体_GBK" w:cs="方正楷体_GBK"/>
          <w:sz w:val="30"/>
          <w:szCs w:val="30"/>
        </w:rPr>
      </w:pPr>
    </w:p>
    <w:p w14:paraId="645EE9C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Galatians deserved no love at Paul's hand. For their apostasy was very foul. Yet because there were some good things remaining in them and there was hope of recovery, he enlarges his bowels towards them and shows his love with compassion.</w:t>
      </w:r>
    </w:p>
    <w:p w14:paraId="578104AC">
      <w:pPr>
        <w:spacing w:line="279" w:lineRule="auto"/>
        <w:rPr>
          <w:rFonts w:hint="eastAsia" w:ascii="方正楷体_GBK" w:hAnsi="方正楷体_GBK" w:eastAsia="方正楷体_GBK" w:cs="方正楷体_GBK"/>
          <w:sz w:val="30"/>
          <w:szCs w:val="30"/>
        </w:rPr>
      </w:pPr>
    </w:p>
    <w:p w14:paraId="0EEE8B5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加拉太人不值得保罗的爱。因为他们的背道是非常丑恶的。然而因为他们仍有一些好东西存留，并且有恢复的希望，他向他们扩张心肠，以怜悯表示他的爱。</w:t>
      </w:r>
    </w:p>
    <w:p w14:paraId="6A8A10DE">
      <w:pPr>
        <w:spacing w:line="279" w:lineRule="auto"/>
        <w:rPr>
          <w:rFonts w:hint="eastAsia" w:ascii="方正楷体_GBK" w:hAnsi="方正楷体_GBK" w:eastAsia="方正楷体_GBK" w:cs="方正楷体_GBK"/>
          <w:sz w:val="30"/>
          <w:szCs w:val="30"/>
        </w:rPr>
      </w:pPr>
    </w:p>
    <w:p w14:paraId="4D385849">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this be the case with Paul, then great is the love and compassion of God to His children. If the child be sick and froward, the mother does not cast it forth of the doors, but she tenders it and carefully looks unto it. Much more then will the Lord have pity and compassion.</w:t>
      </w:r>
    </w:p>
    <w:p w14:paraId="36140AF1">
      <w:pPr>
        <w:spacing w:line="279" w:lineRule="auto"/>
        <w:rPr>
          <w:rFonts w:hint="eastAsia" w:ascii="方正楷体_GBK" w:hAnsi="方正楷体_GBK" w:eastAsia="方正楷体_GBK" w:cs="方正楷体_GBK"/>
          <w:sz w:val="30"/>
          <w:szCs w:val="30"/>
        </w:rPr>
      </w:pPr>
    </w:p>
    <w:p w14:paraId="07BC5399">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如果保罗是这样的，那么神对祂儿女的爱和怜悯就更大了。如果孩子生病且倔强，母亲不会将他赶出门外，而是关爱他并仔细照顾他。那么主就更会有怜悯和同情。</w:t>
      </w:r>
    </w:p>
    <w:p w14:paraId="5C65306E">
      <w:pPr>
        <w:spacing w:line="279" w:lineRule="auto"/>
        <w:rPr>
          <w:rFonts w:hint="eastAsia" w:ascii="方正楷体_GBK" w:hAnsi="方正楷体_GBK" w:eastAsia="方正楷体_GBK" w:cs="方正楷体_GBK"/>
          <w:sz w:val="30"/>
          <w:szCs w:val="30"/>
        </w:rPr>
      </w:pPr>
    </w:p>
    <w:p w14:paraId="0BA0C958">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a main comfort is to be remembered. If we be of the number of them that believe in Christ, hating vice and having a care to please God, our weaknesses and falls of weakness do not abolish the mercy of God, but are occasions to illustrate the same.</w:t>
      </w:r>
    </w:p>
    <w:p w14:paraId="4E296F68">
      <w:pPr>
        <w:spacing w:line="279" w:lineRule="auto"/>
        <w:rPr>
          <w:rFonts w:hint="eastAsia" w:ascii="方正楷体_GBK" w:hAnsi="方正楷体_GBK" w:eastAsia="方正楷体_GBK" w:cs="方正楷体_GBK"/>
          <w:sz w:val="30"/>
          <w:szCs w:val="30"/>
        </w:rPr>
      </w:pPr>
    </w:p>
    <w:p w14:paraId="687E38A6">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那么在这里有一个主要的安慰需要记住。如果我们是那些相信基督、厌恶恶习并关心讨神喜悦的人中的一员，我们的软弱和因软弱而跌倒并不废除神的怜悯，反而是彰显这怜悯的机会。</w:t>
      </w:r>
    </w:p>
    <w:p w14:paraId="47AEE2FB">
      <w:pPr>
        <w:spacing w:line="279" w:lineRule="auto"/>
        <w:rPr>
          <w:rFonts w:hint="eastAsia" w:ascii="方正楷体_GBK" w:hAnsi="方正楷体_GBK" w:eastAsia="方正楷体_GBK" w:cs="方正楷体_GBK"/>
          <w:sz w:val="30"/>
          <w:szCs w:val="30"/>
        </w:rPr>
      </w:pPr>
    </w:p>
    <w:p w14:paraId="5610407D">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weakness of the child stirs up the compassion in the mother. And David says, "As a father hath compassion on his children, so hath the Lord compassion on them that fear him." And mark the reason: "For he knows our frame, and that we are but dust" (Ps. 103:13–14).</w:t>
      </w:r>
    </w:p>
    <w:p w14:paraId="449DF021">
      <w:pPr>
        <w:spacing w:line="279" w:lineRule="auto"/>
        <w:rPr>
          <w:rFonts w:hint="eastAsia" w:ascii="方正楷体_GBK" w:hAnsi="方正楷体_GBK" w:eastAsia="方正楷体_GBK" w:cs="方正楷体_GBK"/>
          <w:sz w:val="30"/>
          <w:szCs w:val="30"/>
        </w:rPr>
      </w:pPr>
    </w:p>
    <w:p w14:paraId="023633E9">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孩子的软弱激发母亲的怜悯。大卫说，"父亲怎样怜恤他的儿女，耶和华也怎样怜恤敬畏祂的人。"注意理由："因为祂知道我们的本体，思念我们不过是尘土"（诗篇103:13-14）。</w:t>
      </w:r>
    </w:p>
    <w:p w14:paraId="31FB4B64">
      <w:pPr>
        <w:spacing w:line="279" w:lineRule="auto"/>
        <w:rPr>
          <w:rFonts w:hint="eastAsia" w:ascii="方正楷体_GBK" w:hAnsi="方正楷体_GBK" w:eastAsia="方正楷体_GBK" w:cs="方正楷体_GBK"/>
          <w:sz w:val="30"/>
          <w:szCs w:val="30"/>
        </w:rPr>
      </w:pPr>
    </w:p>
    <w:p w14:paraId="7B2A352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"I travail," he signifies the measure of his ministerial pains, that they were as the travail of a woman with child; and this he shows plainly in the particulars (2 Cor. 11:23).</w:t>
      </w:r>
    </w:p>
    <w:p w14:paraId="6B702060">
      <w:pPr>
        <w:spacing w:line="279" w:lineRule="auto"/>
        <w:rPr>
          <w:rFonts w:hint="eastAsia" w:ascii="方正楷体_GBK" w:hAnsi="方正楷体_GBK" w:eastAsia="方正楷体_GBK" w:cs="方正楷体_GBK"/>
          <w:sz w:val="30"/>
          <w:szCs w:val="30"/>
        </w:rPr>
      </w:pPr>
    </w:p>
    <w:p w14:paraId="0C139835">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当保罗说"我受生产之苦"时，他表明他传道工作的辛劳程度，就像妇女生产的阵痛；他在细节中清楚地表明这一点（哥林多后书11:23）。</w:t>
      </w:r>
    </w:p>
    <w:p w14:paraId="03FF28B3">
      <w:pPr>
        <w:spacing w:line="279" w:lineRule="auto"/>
        <w:rPr>
          <w:rFonts w:hint="eastAsia" w:ascii="方正楷体_GBK" w:hAnsi="方正楷体_GBK" w:eastAsia="方正楷体_GBK" w:cs="方正楷体_GBK"/>
          <w:sz w:val="30"/>
          <w:szCs w:val="30"/>
        </w:rPr>
      </w:pPr>
    </w:p>
    <w:p w14:paraId="6A73C377">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Elijah, that was sent in his time to restore religion, was at length so wearied in this business that he desired the Lord to take him out of the world (1 Kings 19:4).</w:t>
      </w:r>
    </w:p>
    <w:p w14:paraId="3EFE069B">
      <w:pPr>
        <w:spacing w:line="279" w:lineRule="auto"/>
        <w:rPr>
          <w:rFonts w:hint="eastAsia" w:ascii="方正楷体_GBK" w:hAnsi="方正楷体_GBK" w:eastAsia="方正楷体_GBK" w:cs="方正楷体_GBK"/>
          <w:sz w:val="30"/>
          <w:szCs w:val="30"/>
        </w:rPr>
      </w:pPr>
    </w:p>
    <w:p w14:paraId="0644AE4D">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以利亚，在他的时代被差遣恢复宗教，最终在这事上如此疲惫，以至于他求主将他从世上取去（列王纪上19:4）。</w:t>
      </w:r>
    </w:p>
    <w:p w14:paraId="344475F1">
      <w:pPr>
        <w:spacing w:line="279" w:lineRule="auto"/>
        <w:rPr>
          <w:rFonts w:hint="eastAsia" w:ascii="方正楷体_GBK" w:hAnsi="方正楷体_GBK" w:eastAsia="方正楷体_GBK" w:cs="方正楷体_GBK"/>
          <w:sz w:val="30"/>
          <w:szCs w:val="30"/>
        </w:rPr>
      </w:pPr>
    </w:p>
    <w:p w14:paraId="08FB3867">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pains of the prophet Isaiah made him cry, "My leanness, my leanness." And Jeremiah cries, "My belly, my belly"—signifying that his griefs and his pains in the ministry were as the pain of the colic.</w:t>
      </w:r>
    </w:p>
    <w:p w14:paraId="5FA44E11">
      <w:pPr>
        <w:spacing w:line="279" w:lineRule="auto"/>
        <w:rPr>
          <w:rFonts w:hint="eastAsia" w:ascii="方正楷体_GBK" w:hAnsi="方正楷体_GBK" w:eastAsia="方正楷体_GBK" w:cs="方正楷体_GBK"/>
          <w:sz w:val="30"/>
          <w:szCs w:val="30"/>
        </w:rPr>
      </w:pPr>
    </w:p>
    <w:p w14:paraId="32F620D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先知以赛亚的痛苦使他呼喊："我消灭了，我消灭了。"耶利米呼喊："我的肺腑啊，我的肺腑啊"——表明他在事工中的悲伤和痛苦如同腹痛。</w:t>
      </w:r>
    </w:p>
    <w:p w14:paraId="0060DD3E">
      <w:pPr>
        <w:spacing w:line="279" w:lineRule="auto"/>
        <w:rPr>
          <w:rFonts w:hint="eastAsia" w:ascii="方正楷体_GBK" w:hAnsi="方正楷体_GBK" w:eastAsia="方正楷体_GBK" w:cs="方正楷体_GBK"/>
          <w:sz w:val="30"/>
          <w:szCs w:val="30"/>
        </w:rPr>
      </w:pPr>
    </w:p>
    <w:p w14:paraId="6742B149">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see that they have much to answer for before God that are in this calling and yet take little or no pains therein. And that they which take the most pains come far short of their duty.</w:t>
      </w:r>
    </w:p>
    <w:p w14:paraId="36583448">
      <w:pPr>
        <w:spacing w:line="279" w:lineRule="auto"/>
        <w:rPr>
          <w:rFonts w:hint="eastAsia" w:ascii="方正楷体_GBK" w:hAnsi="方正楷体_GBK" w:eastAsia="方正楷体_GBK" w:cs="方正楷体_GBK"/>
          <w:sz w:val="30"/>
          <w:szCs w:val="30"/>
        </w:rPr>
      </w:pPr>
    </w:p>
    <w:p w14:paraId="18300852">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由此我们看到，那些在这呼召中却几乎不付出努力或根本不付出努力的人，有很多要在神面前交账。而那些最努力的人也远远没有尽到他们的职责。</w:t>
      </w:r>
    </w:p>
    <w:p w14:paraId="5F78AD6F">
      <w:pPr>
        <w:spacing w:line="279" w:lineRule="auto"/>
        <w:rPr>
          <w:rFonts w:hint="eastAsia" w:ascii="方正楷体_GBK" w:hAnsi="方正楷体_GBK" w:eastAsia="方正楷体_GBK" w:cs="方正楷体_GBK"/>
          <w:sz w:val="30"/>
          <w:szCs w:val="30"/>
        </w:rPr>
      </w:pPr>
    </w:p>
    <w:p w14:paraId="20604F4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when he says, "I travail," he signifies the dignity of the ministry, that it is an instrument appointed of God for the work of regeneration.</w:t>
      </w:r>
    </w:p>
    <w:p w14:paraId="2358D9FF">
      <w:pPr>
        <w:spacing w:line="279" w:lineRule="auto"/>
        <w:rPr>
          <w:rFonts w:hint="eastAsia" w:ascii="方正楷体_GBK" w:hAnsi="方正楷体_GBK" w:eastAsia="方正楷体_GBK" w:cs="方正楷体_GBK"/>
          <w:sz w:val="30"/>
          <w:szCs w:val="30"/>
        </w:rPr>
      </w:pPr>
    </w:p>
    <w:p w14:paraId="42262440">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再者，当他说"我受生产之苦"时，他表明事工的尊严，即它是神所指定用于重生工作的工具。</w:t>
      </w:r>
    </w:p>
    <w:p w14:paraId="2B635E79">
      <w:pPr>
        <w:spacing w:line="279" w:lineRule="auto"/>
        <w:rPr>
          <w:rFonts w:hint="eastAsia" w:ascii="方正楷体_GBK" w:hAnsi="方正楷体_GBK" w:eastAsia="方正楷体_GBK" w:cs="方正楷体_GBK"/>
          <w:sz w:val="30"/>
          <w:szCs w:val="30"/>
        </w:rPr>
      </w:pPr>
    </w:p>
    <w:p w14:paraId="6C74AA8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Paul compares himself to a woman in travail, and the work of his ministry to the travail itself whereby children are born to God.</w:t>
      </w:r>
    </w:p>
    <w:p w14:paraId="06188D33">
      <w:pPr>
        <w:spacing w:line="279" w:lineRule="auto"/>
        <w:rPr>
          <w:rFonts w:hint="eastAsia" w:ascii="方正楷体_GBK" w:hAnsi="方正楷体_GBK" w:eastAsia="方正楷体_GBK" w:cs="方正楷体_GBK"/>
          <w:sz w:val="30"/>
          <w:szCs w:val="30"/>
        </w:rPr>
      </w:pPr>
    </w:p>
    <w:p w14:paraId="31D40521">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因为保罗将自己比作生产中的妇女，将他事工的工作比作生产本身，藉此孩子为神而生。</w:t>
      </w:r>
    </w:p>
    <w:p w14:paraId="1D2D8321">
      <w:pPr>
        <w:spacing w:line="279" w:lineRule="auto"/>
        <w:rPr>
          <w:rFonts w:hint="eastAsia" w:ascii="方正楷体_GBK" w:hAnsi="方正楷体_GBK" w:eastAsia="方正楷体_GBK" w:cs="方正楷体_GBK"/>
          <w:sz w:val="30"/>
          <w:szCs w:val="30"/>
        </w:rPr>
      </w:pPr>
    </w:p>
    <w:p w14:paraId="3E78C8E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serves very well to stop their mouths that condemn the vocal and external ministry.</w:t>
      </w:r>
    </w:p>
    <w:p w14:paraId="307CF13B">
      <w:pPr>
        <w:spacing w:line="279" w:lineRule="auto"/>
        <w:rPr>
          <w:rFonts w:hint="eastAsia" w:ascii="方正楷体_GBK" w:hAnsi="方正楷体_GBK" w:eastAsia="方正楷体_GBK" w:cs="方正楷体_GBK"/>
          <w:sz w:val="30"/>
          <w:szCs w:val="30"/>
        </w:rPr>
      </w:pPr>
    </w:p>
    <w:p w14:paraId="26EBA944">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这很好地堵住了那些谴责有声音和外在事工的人的口。</w:t>
      </w:r>
    </w:p>
    <w:p w14:paraId="32B38F29">
      <w:pPr>
        <w:spacing w:line="279" w:lineRule="auto"/>
        <w:rPr>
          <w:rFonts w:hint="eastAsia" w:ascii="方正楷体_GBK" w:hAnsi="方正楷体_GBK" w:eastAsia="方正楷体_GBK" w:cs="方正楷体_GBK"/>
          <w:sz w:val="30"/>
          <w:szCs w:val="30"/>
        </w:rPr>
      </w:pPr>
    </w:p>
    <w:p w14:paraId="7DCAA858">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he says, "I travail again," he teaches that if men fall after their first initial repentance, there is still a possibility of mercy and place for a second repentance.</w:t>
      </w:r>
    </w:p>
    <w:p w14:paraId="5D7F8469">
      <w:pPr>
        <w:spacing w:line="279" w:lineRule="auto"/>
        <w:rPr>
          <w:rFonts w:hint="eastAsia" w:ascii="方正楷体_GBK" w:hAnsi="方正楷体_GBK" w:eastAsia="方正楷体_GBK" w:cs="方正楷体_GBK"/>
          <w:sz w:val="30"/>
          <w:szCs w:val="30"/>
        </w:rPr>
      </w:pPr>
    </w:p>
    <w:p w14:paraId="09C50B9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当他说"我再受生产之苦"时，他教导说，如果人在他们最初的悔改之后堕落，仍有怜悯的可能和第二次悔改的机会。</w:t>
      </w:r>
    </w:p>
    <w:p w14:paraId="3BB80885">
      <w:pPr>
        <w:spacing w:line="279" w:lineRule="auto"/>
        <w:rPr>
          <w:rFonts w:hint="eastAsia" w:ascii="方正楷体_GBK" w:hAnsi="方正楷体_GBK" w:eastAsia="方正楷体_GBK" w:cs="方正楷体_GBK"/>
          <w:sz w:val="30"/>
          <w:szCs w:val="30"/>
        </w:rPr>
      </w:pPr>
    </w:p>
    <w:p w14:paraId="39A7CFB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"forgive till seventy seven times" (Matt. 18:22). Much more will God do it.</w:t>
      </w:r>
    </w:p>
    <w:p w14:paraId="06D39174">
      <w:pPr>
        <w:spacing w:line="279" w:lineRule="auto"/>
        <w:rPr>
          <w:rFonts w:hint="eastAsia" w:ascii="方正楷体_GBK" w:hAnsi="方正楷体_GBK" w:eastAsia="方正楷体_GBK" w:cs="方正楷体_GBK"/>
          <w:sz w:val="30"/>
          <w:szCs w:val="30"/>
        </w:rPr>
      </w:pPr>
    </w:p>
    <w:p w14:paraId="62E9E06C">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我们必须"饶恕到七十个七次"（马太福音18:22）。神会更多地这样做。</w:t>
      </w:r>
    </w:p>
    <w:p w14:paraId="35FC5DA6">
      <w:pPr>
        <w:spacing w:line="279" w:lineRule="auto"/>
        <w:rPr>
          <w:rFonts w:hint="eastAsia" w:ascii="方正楷体_GBK" w:hAnsi="方正楷体_GBK" w:eastAsia="方正楷体_GBK" w:cs="方正楷体_GBK"/>
          <w:sz w:val="30"/>
          <w:szCs w:val="30"/>
        </w:rPr>
      </w:pPr>
    </w:p>
    <w:p w14:paraId="06BDA4ED">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parable of the prodigal son shows that they which fall from God after their calling and first conversion may again by new repentance be recovered.</w:t>
      </w:r>
    </w:p>
    <w:p w14:paraId="776288B2">
      <w:pPr>
        <w:spacing w:line="279" w:lineRule="auto"/>
        <w:rPr>
          <w:rFonts w:hint="eastAsia" w:ascii="方正楷体_GBK" w:hAnsi="方正楷体_GBK" w:eastAsia="方正楷体_GBK" w:cs="方正楷体_GBK"/>
          <w:sz w:val="30"/>
          <w:szCs w:val="30"/>
        </w:rPr>
      </w:pPr>
    </w:p>
    <w:p w14:paraId="41EF3B0C">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浪子的比喻表明，那些在他们蒙召和初次悔改后离弃神的人，可以通过新的悔改再次被恢复。</w:t>
      </w:r>
    </w:p>
    <w:p w14:paraId="2B0592CC">
      <w:pPr>
        <w:spacing w:line="279" w:lineRule="auto"/>
        <w:rPr>
          <w:rFonts w:hint="eastAsia" w:ascii="方正楷体_GBK" w:hAnsi="方正楷体_GBK" w:eastAsia="方正楷体_GBK" w:cs="方正楷体_GBK"/>
          <w:sz w:val="30"/>
          <w:szCs w:val="30"/>
        </w:rPr>
      </w:pPr>
    </w:p>
    <w:p w14:paraId="5D070D2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objection: Paul's second travail presupposes a second regeneration in the Galatians. And if they are born again the second time, then in their apostasy they fell wholly from God.</w:t>
      </w:r>
    </w:p>
    <w:p w14:paraId="22CD05D3">
      <w:pPr>
        <w:spacing w:line="279" w:lineRule="auto"/>
        <w:rPr>
          <w:rFonts w:hint="eastAsia" w:ascii="方正楷体_GBK" w:hAnsi="方正楷体_GBK" w:eastAsia="方正楷体_GBK" w:cs="方正楷体_GBK"/>
          <w:sz w:val="30"/>
          <w:szCs w:val="30"/>
        </w:rPr>
      </w:pPr>
    </w:p>
    <w:p w14:paraId="7A3AAC22">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一个反对：保罗的第二次生产之苦预设加拉太人有第二次重生。如果他们第二次重生，那么在他们的背道中，他们完全从神那里堕落了。</w:t>
      </w:r>
    </w:p>
    <w:p w14:paraId="27431109">
      <w:pPr>
        <w:spacing w:line="279" w:lineRule="auto"/>
        <w:rPr>
          <w:rFonts w:hint="eastAsia" w:ascii="方正楷体_GBK" w:hAnsi="方正楷体_GBK" w:eastAsia="方正楷体_GBK" w:cs="方正楷体_GBK"/>
          <w:sz w:val="30"/>
          <w:szCs w:val="30"/>
        </w:rPr>
      </w:pPr>
    </w:p>
    <w:p w14:paraId="30C3FBA2">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When Paul says, "I travail again," he does not presuppose any second spiritual generation. For the child of God is but once begotten to the Lord, and Paul here calls the Galatians "little children" because even in the time of their fall, the seed of God still remained in their hearts.</w:t>
      </w:r>
    </w:p>
    <w:p w14:paraId="64B1BE31">
      <w:pPr>
        <w:spacing w:line="279" w:lineRule="auto"/>
        <w:rPr>
          <w:rFonts w:hint="eastAsia" w:ascii="方正楷体_GBK" w:hAnsi="方正楷体_GBK" w:eastAsia="方正楷体_GBK" w:cs="方正楷体_GBK"/>
          <w:sz w:val="30"/>
          <w:szCs w:val="30"/>
        </w:rPr>
      </w:pPr>
    </w:p>
    <w:p w14:paraId="560AFC41">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答：当保罗说"我再受生产之苦"时，他并不预设有任何第二次属灵生成。因为神的孩子只被一次生给主，保罗在此称加拉太人为"小子们"，因为即使在他们跌倒的时候，神的种子仍留在他们心里。</w:t>
      </w:r>
    </w:p>
    <w:p w14:paraId="54850AD5">
      <w:pPr>
        <w:spacing w:line="279" w:lineRule="auto"/>
        <w:rPr>
          <w:rFonts w:hint="eastAsia" w:ascii="方正楷体_GBK" w:hAnsi="方正楷体_GBK" w:eastAsia="方正楷体_GBK" w:cs="方正楷体_GBK"/>
          <w:sz w:val="30"/>
          <w:szCs w:val="30"/>
        </w:rPr>
      </w:pPr>
    </w:p>
    <w:p w14:paraId="37EAA0E0">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because the image of Christ was again to be reformed and restored in the Galatians, in this respect he says, "I travail again with you."</w:t>
      </w:r>
    </w:p>
    <w:p w14:paraId="185282EA">
      <w:pPr>
        <w:spacing w:line="279" w:lineRule="auto"/>
        <w:rPr>
          <w:rFonts w:hint="eastAsia" w:ascii="方正楷体_GBK" w:hAnsi="方正楷体_GBK" w:eastAsia="方正楷体_GBK" w:cs="方正楷体_GBK"/>
          <w:sz w:val="30"/>
          <w:szCs w:val="30"/>
        </w:rPr>
      </w:pPr>
    </w:p>
    <w:p w14:paraId="3118354F">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而因为基督的形象要再次在加拉太人身上被重建和恢复，在这方面他说，"我为你们再受生产之苦。"</w:t>
      </w:r>
    </w:p>
    <w:p w14:paraId="7085457A">
      <w:pPr>
        <w:spacing w:line="279" w:lineRule="auto"/>
        <w:rPr>
          <w:rFonts w:hint="eastAsia" w:ascii="方正楷体_GBK" w:hAnsi="方正楷体_GBK" w:eastAsia="方正楷体_GBK" w:cs="方正楷体_GBK"/>
          <w:sz w:val="30"/>
          <w:szCs w:val="30"/>
        </w:rPr>
      </w:pPr>
    </w:p>
    <w:p w14:paraId="43B93672">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end of Paul's ministry is expressed in the words, "Till Christ be formed in you"—that is, till (as it were) the counterfeit or image of Christ be stamped and imprinted in your hearts.</w:t>
      </w:r>
    </w:p>
    <w:p w14:paraId="7FF7DC77">
      <w:pPr>
        <w:spacing w:line="279" w:lineRule="auto"/>
        <w:rPr>
          <w:rFonts w:hint="eastAsia" w:ascii="方正楷体_GBK" w:hAnsi="方正楷体_GBK" w:eastAsia="方正楷体_GBK" w:cs="方正楷体_GBK"/>
          <w:sz w:val="30"/>
          <w:szCs w:val="30"/>
        </w:rPr>
      </w:pPr>
    </w:p>
    <w:p w14:paraId="705263D8">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保罗事工的目的在"直到基督成形在你们里面"这些话中表达——也就是说，直到（可以说）基督的样式或形象被印在你们心里。</w:t>
      </w:r>
    </w:p>
    <w:p w14:paraId="7DCC4D27">
      <w:pPr>
        <w:spacing w:line="279" w:lineRule="auto"/>
        <w:rPr>
          <w:rFonts w:hint="eastAsia" w:ascii="方正楷体_GBK" w:hAnsi="方正楷体_GBK" w:eastAsia="方正楷体_GBK" w:cs="方正楷体_GBK"/>
          <w:sz w:val="30"/>
          <w:szCs w:val="30"/>
        </w:rPr>
      </w:pPr>
    </w:p>
    <w:p w14:paraId="196142B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image has two parts. The first is a right knowledge of Christ in respect of His natures and offices as they are set forth in the Word.</w:t>
      </w:r>
    </w:p>
    <w:p w14:paraId="590440AF">
      <w:pPr>
        <w:spacing w:line="279" w:lineRule="auto"/>
        <w:rPr>
          <w:rFonts w:hint="eastAsia" w:ascii="方正楷体_GBK" w:hAnsi="方正楷体_GBK" w:eastAsia="方正楷体_GBK" w:cs="方正楷体_GBK"/>
          <w:sz w:val="30"/>
          <w:szCs w:val="30"/>
        </w:rPr>
      </w:pPr>
    </w:p>
    <w:p w14:paraId="29B90F0D">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这形象有两个部分。第一是对基督的正确认识，关于祂的性质和职分，如圣言中所阐述的。</w:t>
      </w:r>
    </w:p>
    <w:p w14:paraId="5D2FA668">
      <w:pPr>
        <w:spacing w:line="279" w:lineRule="auto"/>
        <w:rPr>
          <w:rFonts w:hint="eastAsia" w:ascii="方正楷体_GBK" w:hAnsi="方正楷体_GBK" w:eastAsia="方正楷体_GBK" w:cs="方正楷体_GBK"/>
          <w:sz w:val="30"/>
          <w:szCs w:val="30"/>
        </w:rPr>
      </w:pPr>
    </w:p>
    <w:p w14:paraId="0AF0F77B">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knowledge was defaced in the Galatians, when they joined works with Christ. For then they made Him to be an imperfect savior.</w:t>
      </w:r>
    </w:p>
    <w:p w14:paraId="011E1A0A">
      <w:pPr>
        <w:spacing w:line="279" w:lineRule="auto"/>
        <w:rPr>
          <w:rFonts w:hint="eastAsia" w:ascii="方正楷体_GBK" w:hAnsi="方正楷体_GBK" w:eastAsia="方正楷体_GBK" w:cs="方正楷体_GBK"/>
          <w:sz w:val="30"/>
          <w:szCs w:val="30"/>
        </w:rPr>
      </w:pPr>
    </w:p>
    <w:p w14:paraId="4D765EE6">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这认识在加拉太人中被毁坏，当他们将行为与基督连接时。因为那时他们使祂成为不完全的救主。</w:t>
      </w:r>
    </w:p>
    <w:p w14:paraId="3C0E5CD5">
      <w:pPr>
        <w:spacing w:line="279" w:lineRule="auto"/>
        <w:rPr>
          <w:rFonts w:hint="eastAsia" w:ascii="方正楷体_GBK" w:hAnsi="方正楷体_GBK" w:eastAsia="方正楷体_GBK" w:cs="方正楷体_GBK"/>
          <w:sz w:val="30"/>
          <w:szCs w:val="30"/>
        </w:rPr>
      </w:pPr>
    </w:p>
    <w:p w14:paraId="667D5101">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part of this image is a conformity with Christ (Rom. 8:29). It is twofold: conformity in quality and conformity in practice.</w:t>
      </w:r>
    </w:p>
    <w:p w14:paraId="166E5C05">
      <w:pPr>
        <w:spacing w:line="279" w:lineRule="auto"/>
        <w:rPr>
          <w:rFonts w:hint="eastAsia" w:ascii="方正楷体_GBK" w:hAnsi="方正楷体_GBK" w:eastAsia="方正楷体_GBK" w:cs="方正楷体_GBK"/>
          <w:sz w:val="30"/>
          <w:szCs w:val="30"/>
        </w:rPr>
      </w:pPr>
    </w:p>
    <w:p w14:paraId="3422E0F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这形象的第二部分是与基督的一致（罗马书8:29）。它有两方面：品质上的一致和实践上的一致。</w:t>
      </w:r>
    </w:p>
    <w:p w14:paraId="7B8025C7">
      <w:pPr>
        <w:spacing w:line="279" w:lineRule="auto"/>
        <w:rPr>
          <w:rFonts w:hint="eastAsia" w:ascii="方正楷体_GBK" w:hAnsi="方正楷体_GBK" w:eastAsia="方正楷体_GBK" w:cs="方正楷体_GBK"/>
          <w:sz w:val="30"/>
          <w:szCs w:val="30"/>
        </w:rPr>
      </w:pPr>
    </w:p>
    <w:p w14:paraId="73533F3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Conformity in quality is again twofold. The first is a conformity to the death of Christ, when the virtue thereof works in us a death of sin, and when we suffer as Christ suffered in silence, contentation, obedience, subjecting ourselves to the will of God.</w:t>
      </w:r>
    </w:p>
    <w:p w14:paraId="48E0D5F4">
      <w:pPr>
        <w:spacing w:line="279" w:lineRule="auto"/>
        <w:rPr>
          <w:rFonts w:hint="eastAsia" w:ascii="方正楷体_GBK" w:hAnsi="方正楷体_GBK" w:eastAsia="方正楷体_GBK" w:cs="方正楷体_GBK"/>
          <w:sz w:val="30"/>
          <w:szCs w:val="30"/>
        </w:rPr>
      </w:pPr>
    </w:p>
    <w:p w14:paraId="1E79B94F">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品质上的一致又有两方面。第一是与基督之死的一致，当其功效在我们里面产生罪的死亡，当我们像基督那样受苦，在沉默、满足、顺服中，使我们自己服从于神的旨意。</w:t>
      </w:r>
    </w:p>
    <w:p w14:paraId="638BA343">
      <w:pPr>
        <w:spacing w:line="279" w:lineRule="auto"/>
        <w:rPr>
          <w:rFonts w:hint="eastAsia" w:ascii="方正楷体_GBK" w:hAnsi="方正楷体_GBK" w:eastAsia="方正楷体_GBK" w:cs="方正楷体_GBK"/>
          <w:sz w:val="30"/>
          <w:szCs w:val="30"/>
        </w:rPr>
      </w:pPr>
    </w:p>
    <w:p w14:paraId="1985B94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a conformity to the resurrection or life of Christ, and that is when we live not only a natural, but also a spiritual life, which is to submit ourselves to be ruled by the word and Spirit of Christ.</w:t>
      </w:r>
    </w:p>
    <w:p w14:paraId="20382FBA">
      <w:pPr>
        <w:spacing w:line="279" w:lineRule="auto"/>
        <w:rPr>
          <w:rFonts w:hint="eastAsia" w:ascii="方正楷体_GBK" w:hAnsi="方正楷体_GBK" w:eastAsia="方正楷体_GBK" w:cs="方正楷体_GBK"/>
          <w:sz w:val="30"/>
          <w:szCs w:val="30"/>
        </w:rPr>
      </w:pPr>
    </w:p>
    <w:p w14:paraId="6D25216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第二是与基督的复活或生命的一致，那就是当我们不仅活出自然的生命，也活出属灵的生命，即使我们自己服从于基督的话语和圣灵的治理。</w:t>
      </w:r>
    </w:p>
    <w:p w14:paraId="16A82791">
      <w:pPr>
        <w:spacing w:line="279" w:lineRule="auto"/>
        <w:rPr>
          <w:rFonts w:hint="eastAsia" w:ascii="方正楷体_GBK" w:hAnsi="方正楷体_GBK" w:eastAsia="方正楷体_GBK" w:cs="方正楷体_GBK"/>
          <w:sz w:val="30"/>
          <w:szCs w:val="30"/>
        </w:rPr>
      </w:pPr>
    </w:p>
    <w:p w14:paraId="3FD4688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Conformity in practice is when we carry ourselves as prophets in the confession of the name of Christ, in teaching, exhorting, and admonishing one another, as priests to offer our bodies and souls in sacrifice to God, as spiritual kings, bearing sway over the lusts and corruptions of our own hearts. And thus is Christ to be framed in the hearts of men.</w:t>
      </w:r>
    </w:p>
    <w:p w14:paraId="60133403">
      <w:pPr>
        <w:spacing w:line="279" w:lineRule="auto"/>
        <w:rPr>
          <w:rFonts w:hint="eastAsia" w:ascii="方正楷体_GBK" w:hAnsi="方正楷体_GBK" w:eastAsia="方正楷体_GBK" w:cs="方正楷体_GBK"/>
          <w:sz w:val="30"/>
          <w:szCs w:val="30"/>
        </w:rPr>
      </w:pPr>
    </w:p>
    <w:p w14:paraId="26C169E5">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实践上的一致是当我们在承认基督的名、在教导、劝勉和提醒彼此时，表现得像先知，像祭司将我们的身体和灵魂献给神为祭，像属灵的君王，统治我们自己心中的情欲和败坏。这样，基督就要成形在人心中。</w:t>
      </w:r>
    </w:p>
    <w:p w14:paraId="57C0F436">
      <w:pPr>
        <w:spacing w:line="279" w:lineRule="auto"/>
        <w:rPr>
          <w:rFonts w:hint="eastAsia" w:ascii="方正楷体_GBK" w:hAnsi="方正楷体_GBK" w:eastAsia="方正楷体_GBK" w:cs="方正楷体_GBK"/>
          <w:sz w:val="30"/>
          <w:szCs w:val="30"/>
        </w:rPr>
      </w:pPr>
    </w:p>
    <w:p w14:paraId="31140C6C">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Here we see the end of all preaching is to make sinful men to become new creatures like unto Christ. This is the drift of the ministry. And the doctrine that tends to this purpose is sound and wholesome.</w:t>
      </w:r>
    </w:p>
    <w:p w14:paraId="2DDA2A90">
      <w:pPr>
        <w:spacing w:line="279" w:lineRule="auto"/>
        <w:rPr>
          <w:rFonts w:hint="eastAsia" w:ascii="方正楷体_GBK" w:hAnsi="方正楷体_GBK" w:eastAsia="方正楷体_GBK" w:cs="方正楷体_GBK"/>
          <w:sz w:val="30"/>
          <w:szCs w:val="30"/>
        </w:rPr>
      </w:pPr>
    </w:p>
    <w:p w14:paraId="45E039F5">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应用。在此我们看到所有讲道的目的是使罪人成为像基督一样的新造的人。这是事工的宗旨。倾向于这目的的教义是健全和有益的。</w:t>
      </w:r>
    </w:p>
    <w:p w14:paraId="5430F6C1">
      <w:pPr>
        <w:spacing w:line="279" w:lineRule="auto"/>
        <w:rPr>
          <w:rFonts w:hint="eastAsia" w:ascii="方正楷体_GBK" w:hAnsi="方正楷体_GBK" w:eastAsia="方正楷体_GBK" w:cs="方正楷体_GBK"/>
          <w:sz w:val="30"/>
          <w:szCs w:val="30"/>
        </w:rPr>
      </w:pPr>
    </w:p>
    <w:p w14:paraId="361C4219">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see that in the New Testament, there is but one rule and order for all men, and that is the rule of Christ, "Take up thy cross and follow me." And for this cause the ministry serves to frame Christ in the hearts of all believers.</w:t>
      </w:r>
    </w:p>
    <w:p w14:paraId="0E963147">
      <w:pPr>
        <w:spacing w:line="279" w:lineRule="auto"/>
        <w:rPr>
          <w:rFonts w:hint="eastAsia" w:ascii="方正楷体_GBK" w:hAnsi="方正楷体_GBK" w:eastAsia="方正楷体_GBK" w:cs="方正楷体_GBK"/>
          <w:sz w:val="30"/>
          <w:szCs w:val="30"/>
        </w:rPr>
      </w:pPr>
    </w:p>
    <w:p w14:paraId="46AEA7E7">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再者，在此我们看到在新约中，对所有人只有一个规则和次序，那就是基督的规则，"背起你的十字架来跟从我。"为此，事工服务于在所有信徒心中塑造基督。</w:t>
      </w:r>
    </w:p>
    <w:p w14:paraId="3648B654">
      <w:pPr>
        <w:spacing w:line="279" w:lineRule="auto"/>
        <w:rPr>
          <w:rFonts w:hint="eastAsia" w:ascii="方正楷体_GBK" w:hAnsi="方正楷体_GBK" w:eastAsia="方正楷体_GBK" w:cs="方正楷体_GBK"/>
          <w:sz w:val="30"/>
          <w:szCs w:val="30"/>
        </w:rPr>
      </w:pPr>
    </w:p>
    <w:p w14:paraId="0E4ED9F1">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several rules and orders of monks and friars in the Church of Rome are mere superstitions.</w:t>
      </w:r>
    </w:p>
    <w:p w14:paraId="78FE51E9">
      <w:pPr>
        <w:spacing w:line="279" w:lineRule="auto"/>
        <w:rPr>
          <w:rFonts w:hint="eastAsia" w:ascii="方正楷体_GBK" w:hAnsi="方正楷体_GBK" w:eastAsia="方正楷体_GBK" w:cs="方正楷体_GBK"/>
          <w:sz w:val="30"/>
          <w:szCs w:val="30"/>
        </w:rPr>
      </w:pPr>
    </w:p>
    <w:p w14:paraId="6CE5254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因此，罗马教会中修士和修士兄弟的各种规则和秩序都是纯粹的迷信。</w:t>
      </w:r>
    </w:p>
    <w:p w14:paraId="19056F10">
      <w:pPr>
        <w:spacing w:line="279" w:lineRule="auto"/>
        <w:rPr>
          <w:rFonts w:hint="eastAsia" w:ascii="方正楷体_GBK" w:hAnsi="方正楷体_GBK" w:eastAsia="方正楷体_GBK" w:cs="方正楷体_GBK"/>
          <w:sz w:val="30"/>
          <w:szCs w:val="30"/>
        </w:rPr>
      </w:pPr>
    </w:p>
    <w:p w14:paraId="08921BB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Furthermore, Paul here makes two degrees of God's children; one is when they are begotten of God and Christ is formed in them. The second is when they are begotten of God, yet so as they are as yet unformed.</w:t>
      </w:r>
    </w:p>
    <w:p w14:paraId="7E6089A4">
      <w:pPr>
        <w:spacing w:line="279" w:lineRule="auto"/>
        <w:rPr>
          <w:rFonts w:hint="eastAsia" w:ascii="方正楷体_GBK" w:hAnsi="方正楷体_GBK" w:eastAsia="方正楷体_GBK" w:cs="方正楷体_GBK"/>
          <w:sz w:val="30"/>
          <w:szCs w:val="30"/>
        </w:rPr>
      </w:pPr>
    </w:p>
    <w:p w14:paraId="13CEFED9">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此外，保罗在此区分神儿女的两个程度；一是当他们被神所生，基督在他们里面成形。第二是当他们被神所生，但尚未成形。</w:t>
      </w:r>
    </w:p>
    <w:p w14:paraId="47774BE3">
      <w:pPr>
        <w:spacing w:line="279" w:lineRule="auto"/>
        <w:rPr>
          <w:rFonts w:hint="eastAsia" w:ascii="方正楷体_GBK" w:hAnsi="方正楷体_GBK" w:eastAsia="方正楷体_GBK" w:cs="方正楷体_GBK"/>
          <w:sz w:val="30"/>
          <w:szCs w:val="30"/>
        </w:rPr>
      </w:pPr>
    </w:p>
    <w:p w14:paraId="131B6592">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were the apostles when they confessed Christ to be the Son of the living God (Matt. 16), for then they knew not the article of Christ's death, resurrection, ascension at that time, nor the manner of His kingdom.</w:t>
      </w:r>
    </w:p>
    <w:p w14:paraId="3949E831">
      <w:pPr>
        <w:spacing w:line="279" w:lineRule="auto"/>
        <w:rPr>
          <w:rFonts w:hint="eastAsia" w:ascii="方正楷体_GBK" w:hAnsi="方正楷体_GBK" w:eastAsia="方正楷体_GBK" w:cs="方正楷体_GBK"/>
          <w:sz w:val="30"/>
          <w:szCs w:val="30"/>
        </w:rPr>
      </w:pPr>
    </w:p>
    <w:p w14:paraId="236FCE08">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使徒们就是这样，当他们承认基督是永生神的儿子时（马太福音16章），因为那时他们不知道基督的死亡、复活、升天的条款，也不知道祂国度的方式。</w:t>
      </w:r>
    </w:p>
    <w:p w14:paraId="5E60A7EB">
      <w:pPr>
        <w:spacing w:line="279" w:lineRule="auto"/>
        <w:rPr>
          <w:rFonts w:hint="eastAsia" w:ascii="方正楷体_GBK" w:hAnsi="方正楷体_GBK" w:eastAsia="方正楷体_GBK" w:cs="方正楷体_GBK"/>
          <w:sz w:val="30"/>
          <w:szCs w:val="30"/>
        </w:rPr>
      </w:pPr>
    </w:p>
    <w:p w14:paraId="76A8C84F">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sort was Rahab when she received the spies (Heb. 11). For then she was not informed in the religion of the Jews, but only acknowledged the God of Israel to be the true God and had a resolution to join herself to the people of God.</w:t>
      </w:r>
    </w:p>
    <w:p w14:paraId="0066ECF8">
      <w:pPr>
        <w:spacing w:line="279" w:lineRule="auto"/>
        <w:rPr>
          <w:rFonts w:hint="eastAsia" w:ascii="方正楷体_GBK" w:hAnsi="方正楷体_GBK" w:eastAsia="方正楷体_GBK" w:cs="方正楷体_GBK"/>
          <w:sz w:val="30"/>
          <w:szCs w:val="30"/>
        </w:rPr>
      </w:pPr>
    </w:p>
    <w:p w14:paraId="704CB8D6">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喇合就是这样的，当她接待探子时（希伯来书11章）。因为那时她对犹太人的宗教还不了解，只承认以色列的神是真神，并有决心加入神的子民。</w:t>
      </w:r>
    </w:p>
    <w:p w14:paraId="5F94E409">
      <w:pPr>
        <w:spacing w:line="279" w:lineRule="auto"/>
        <w:rPr>
          <w:rFonts w:hint="eastAsia" w:ascii="方正楷体_GBK" w:hAnsi="方正楷体_GBK" w:eastAsia="方正楷体_GBK" w:cs="方正楷体_GBK"/>
          <w:sz w:val="30"/>
          <w:szCs w:val="30"/>
        </w:rPr>
      </w:pPr>
    </w:p>
    <w:p w14:paraId="76125037">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sort were the Corinthians at the first. For they were carnal more than spiritual, even babes in Christ (1 Cor. 3:3).</w:t>
      </w:r>
    </w:p>
    <w:p w14:paraId="2DC2953A">
      <w:pPr>
        <w:spacing w:line="279" w:lineRule="auto"/>
        <w:rPr>
          <w:rFonts w:hint="eastAsia" w:ascii="方正楷体_GBK" w:hAnsi="方正楷体_GBK" w:eastAsia="方正楷体_GBK" w:cs="方正楷体_GBK"/>
          <w:sz w:val="30"/>
          <w:szCs w:val="30"/>
        </w:rPr>
      </w:pPr>
    </w:p>
    <w:p w14:paraId="0C356C2C">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哥林多人起初就是这样的。因为他们属肉体多于属灵，甚至在基督里为婴孩（哥林多前书3:3）。</w:t>
      </w:r>
    </w:p>
    <w:p w14:paraId="1BEBDE1E">
      <w:pPr>
        <w:spacing w:line="279" w:lineRule="auto"/>
        <w:rPr>
          <w:rFonts w:hint="eastAsia" w:ascii="方正楷体_GBK" w:hAnsi="方正楷体_GBK" w:eastAsia="方正楷体_GBK" w:cs="方正楷体_GBK"/>
          <w:sz w:val="30"/>
          <w:szCs w:val="30"/>
        </w:rPr>
      </w:pPr>
    </w:p>
    <w:p w14:paraId="765CC1B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teach us, where we see any good thing in men, to cherish it. For though as yet they be not Christians formed, yet they may be Christians informing.</w:t>
      </w:r>
    </w:p>
    <w:p w14:paraId="49C82434">
      <w:pPr>
        <w:spacing w:line="279" w:lineRule="auto"/>
        <w:rPr>
          <w:rFonts w:hint="eastAsia" w:ascii="方正楷体_GBK" w:hAnsi="方正楷体_GBK" w:eastAsia="方正楷体_GBK" w:cs="方正楷体_GBK"/>
          <w:sz w:val="30"/>
          <w:szCs w:val="30"/>
        </w:rPr>
      </w:pPr>
    </w:p>
    <w:p w14:paraId="15921172">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这必须教导我们，当我们在人中看到任何好事时，要珍惜它。因为虽然他们尚未成为成形的基督徒，但他们可能是正在成形的基督徒。</w:t>
      </w:r>
    </w:p>
    <w:p w14:paraId="25EF29AC">
      <w:pPr>
        <w:spacing w:line="279" w:lineRule="auto"/>
        <w:rPr>
          <w:rFonts w:hint="eastAsia" w:ascii="方正楷体_GBK" w:hAnsi="方正楷体_GBK" w:eastAsia="方正楷体_GBK" w:cs="方正楷体_GBK"/>
          <w:sz w:val="30"/>
          <w:szCs w:val="30"/>
        </w:rPr>
      </w:pPr>
    </w:p>
    <w:p w14:paraId="61495A0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"Until Christ be formed," he shows that the conversion of a sinner is not wrought in one moment, but by little and little, in process of time.</w:t>
      </w:r>
    </w:p>
    <w:p w14:paraId="5BB42B05">
      <w:pPr>
        <w:spacing w:line="279" w:lineRule="auto"/>
        <w:rPr>
          <w:rFonts w:hint="eastAsia" w:ascii="方正楷体_GBK" w:hAnsi="方正楷体_GBK" w:eastAsia="方正楷体_GBK" w:cs="方正楷体_GBK"/>
          <w:sz w:val="30"/>
          <w:szCs w:val="30"/>
        </w:rPr>
      </w:pPr>
    </w:p>
    <w:p w14:paraId="1B933F4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当保罗说，"直到基督成形"时，他表明罪人的悔改不是在一瞬间完成的，而是逐渐地，在时间的过程中。</w:t>
      </w:r>
    </w:p>
    <w:p w14:paraId="0EB362C9">
      <w:pPr>
        <w:spacing w:line="279" w:lineRule="auto"/>
        <w:rPr>
          <w:rFonts w:hint="eastAsia" w:ascii="方正楷体_GBK" w:hAnsi="方正楷体_GBK" w:eastAsia="方正楷体_GBK" w:cs="方正楷体_GBK"/>
          <w:sz w:val="30"/>
          <w:szCs w:val="30"/>
        </w:rPr>
      </w:pPr>
    </w:p>
    <w:p w14:paraId="485B792C">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generation of infants, first the brain, heart, and liver are framed, then the bones, veins, arteries, nerves, membranes. And after this, flesh is added. And the infant first begins to live the life of a plant by growing and nourishing. Then it lives the life of a beast, by sense and motions. And thirdly, the life of a man, by the use of reason.</w:t>
      </w:r>
    </w:p>
    <w:p w14:paraId="4088EAB1">
      <w:pPr>
        <w:spacing w:line="279" w:lineRule="auto"/>
        <w:rPr>
          <w:rFonts w:hint="eastAsia" w:ascii="方正楷体_GBK" w:hAnsi="方正楷体_GBK" w:eastAsia="方正楷体_GBK" w:cs="方正楷体_GBK"/>
          <w:sz w:val="30"/>
          <w:szCs w:val="30"/>
        </w:rPr>
      </w:pPr>
    </w:p>
    <w:p w14:paraId="7F5DD1F2">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婴儿的形成中，首先是脑、心和肝被形成，然后是骨骼、血管、动脉、神经、膜。在此之后，肉体被添加。婴儿首先开始通过生长和滋养活出植物的生命。然后它通过感觉和运动活出兽类的生命。第三，通过理性的使用活出人的生命。</w:t>
      </w:r>
    </w:p>
    <w:p w14:paraId="310F19F0">
      <w:pPr>
        <w:spacing w:line="279" w:lineRule="auto"/>
        <w:rPr>
          <w:rFonts w:hint="eastAsia" w:ascii="方正楷体_GBK" w:hAnsi="方正楷体_GBK" w:eastAsia="方正楷体_GBK" w:cs="方正楷体_GBK"/>
          <w:sz w:val="30"/>
          <w:szCs w:val="30"/>
        </w:rPr>
      </w:pPr>
    </w:p>
    <w:p w14:paraId="093C7B1D">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so God outwardly prevents us with His word, and inwardly He puts into us knowledge of His will with the beginnings or seeds of faith and repentance, as it were, a brain and a heart.</w:t>
      </w:r>
    </w:p>
    <w:p w14:paraId="479E9959">
      <w:pPr>
        <w:spacing w:line="279" w:lineRule="auto"/>
        <w:rPr>
          <w:rFonts w:hint="eastAsia" w:ascii="方正楷体_GBK" w:hAnsi="方正楷体_GBK" w:eastAsia="方正楷体_GBK" w:cs="方正楷体_GBK"/>
          <w:sz w:val="30"/>
          <w:szCs w:val="30"/>
        </w:rPr>
      </w:pPr>
    </w:p>
    <w:p w14:paraId="7AE13689">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同样，神在外面用祂的话语拦阻我们，在里面祂将祂旨意的知识和信心与悔改的开始或种子放在我们里面，好像脑和心。</w:t>
      </w:r>
    </w:p>
    <w:p w14:paraId="18E2B92E">
      <w:pPr>
        <w:spacing w:line="279" w:lineRule="auto"/>
        <w:rPr>
          <w:rFonts w:hint="eastAsia" w:ascii="方正楷体_GBK" w:hAnsi="方正楷体_GBK" w:eastAsia="方正楷体_GBK" w:cs="方正楷体_GBK"/>
          <w:sz w:val="30"/>
          <w:szCs w:val="30"/>
        </w:rPr>
      </w:pPr>
    </w:p>
    <w:p w14:paraId="193635A2">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these beginnings of faith and repentance arise heavenly desires. From these desires follows asking, seeking, knocking. And thus the beginnings of faith are increased, and men go on from grace to grace till they be tall men in Christ.</w:t>
      </w:r>
    </w:p>
    <w:p w14:paraId="4EB96954">
      <w:pPr>
        <w:spacing w:line="279" w:lineRule="auto"/>
        <w:rPr>
          <w:rFonts w:hint="eastAsia" w:ascii="方正楷体_GBK" w:hAnsi="方正楷体_GBK" w:eastAsia="方正楷体_GBK" w:cs="方正楷体_GBK"/>
          <w:sz w:val="30"/>
          <w:szCs w:val="30"/>
        </w:rPr>
      </w:pPr>
    </w:p>
    <w:p w14:paraId="418E8375">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从信心和悔改的这些开始产生属天的渴望。从这些渴望随之而来的是祈求、寻找、叩门。这样，信心的开始就增长了，人们从恩典进到恩典，直到他们在基督里成为长大成人。</w:t>
      </w:r>
    </w:p>
    <w:p w14:paraId="266F1942">
      <w:pPr>
        <w:spacing w:line="279" w:lineRule="auto"/>
        <w:rPr>
          <w:rFonts w:hint="eastAsia" w:ascii="方正楷体_GBK" w:hAnsi="方正楷体_GBK" w:eastAsia="方正楷体_GBK" w:cs="方正楷体_GBK"/>
          <w:sz w:val="30"/>
          <w:szCs w:val="30"/>
        </w:rPr>
      </w:pPr>
    </w:p>
    <w:p w14:paraId="085006E7">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we must with constancy use the good means in hearing, reading, praying.</w:t>
      </w:r>
    </w:p>
    <w:p w14:paraId="238BD53D">
      <w:pPr>
        <w:spacing w:line="279" w:lineRule="auto"/>
        <w:rPr>
          <w:rFonts w:hint="eastAsia" w:ascii="方正楷体_GBK" w:hAnsi="方正楷体_GBK" w:eastAsia="方正楷体_GBK" w:cs="方正楷体_GBK"/>
          <w:sz w:val="30"/>
          <w:szCs w:val="30"/>
        </w:rPr>
      </w:pPr>
    </w:p>
    <w:p w14:paraId="4BC9C2D0">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为此，我们必须持之以恒地使用好方法，在听道、读经、祷告上。</w:t>
      </w:r>
    </w:p>
    <w:p w14:paraId="5E3012A3">
      <w:pPr>
        <w:spacing w:line="279" w:lineRule="auto"/>
        <w:rPr>
          <w:rFonts w:hint="eastAsia" w:ascii="方正楷体_GBK" w:hAnsi="方正楷体_GBK" w:eastAsia="方正楷体_GBK" w:cs="方正楷体_GBK"/>
          <w:sz w:val="30"/>
          <w:szCs w:val="30"/>
        </w:rPr>
      </w:pPr>
    </w:p>
    <w:p w14:paraId="2A192187">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are all here put in mind to study and to use all good means that we may be like to Christ, specially in the disposition of the inward man.</w:t>
      </w:r>
    </w:p>
    <w:p w14:paraId="3023AC35">
      <w:pPr>
        <w:spacing w:line="279" w:lineRule="auto"/>
        <w:rPr>
          <w:rFonts w:hint="eastAsia" w:ascii="方正楷体_GBK" w:hAnsi="方正楷体_GBK" w:eastAsia="方正楷体_GBK" w:cs="方正楷体_GBK"/>
          <w:sz w:val="30"/>
          <w:szCs w:val="30"/>
        </w:rPr>
      </w:pPr>
    </w:p>
    <w:p w14:paraId="71039B65">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最后，我们都在此被提醒要学习并使用一切好方法，使我们可以像基督，特别是在内在人的性情上。</w:t>
      </w:r>
    </w:p>
    <w:p w14:paraId="24537654">
      <w:pPr>
        <w:spacing w:line="279" w:lineRule="auto"/>
        <w:rPr>
          <w:rFonts w:hint="eastAsia" w:ascii="方正楷体_GBK" w:hAnsi="方正楷体_GBK" w:eastAsia="方正楷体_GBK" w:cs="方正楷体_GBK"/>
          <w:sz w:val="30"/>
          <w:szCs w:val="30"/>
        </w:rPr>
      </w:pPr>
    </w:p>
    <w:p w14:paraId="65416BD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spiritual madness in the minds of many men. They think of nothing but of the fashion of their apparel and of the trimming of their bodies. But let us think how to imprint the gracious image of Christ in our hearts. Thus shall we be lovely and have favor in the eyes of God.</w:t>
      </w:r>
    </w:p>
    <w:p w14:paraId="0386C3A5">
      <w:pPr>
        <w:spacing w:line="279" w:lineRule="auto"/>
        <w:rPr>
          <w:rFonts w:hint="eastAsia" w:ascii="方正楷体_GBK" w:hAnsi="方正楷体_GBK" w:eastAsia="方正楷体_GBK" w:cs="方正楷体_GBK"/>
          <w:sz w:val="30"/>
          <w:szCs w:val="30"/>
        </w:rPr>
      </w:pPr>
    </w:p>
    <w:p w14:paraId="7082E359">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许多人的心思中有一种属灵的疯狂。他们只想着他们衣服的式样和他们身体的装饰。但让我们思考如何将基督恩典的形象印在我们心里。这样我们就会可爱，在神眼中蒙恩。</w:t>
      </w:r>
    </w:p>
    <w:p w14:paraId="0181F5BD">
      <w:pPr>
        <w:spacing w:line="279" w:lineRule="auto"/>
        <w:rPr>
          <w:rFonts w:hint="eastAsia" w:ascii="方正楷体_GBK" w:hAnsi="方正楷体_GBK" w:eastAsia="方正楷体_GBK" w:cs="方正楷体_GBK"/>
          <w:sz w:val="30"/>
          <w:szCs w:val="30"/>
        </w:rPr>
      </w:pPr>
    </w:p>
    <w:p w14:paraId="4EBC4C48">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Paul's love. Now follows his desire in the twentieth verse. In which I consider three things: the desire itself, "I would I were with you now"; the end of his desire, "That I might change my voice"; the occasion thereof, "For I am in doubt of you."</w:t>
      </w:r>
    </w:p>
    <w:p w14:paraId="5E163C38">
      <w:pPr>
        <w:spacing w:line="279" w:lineRule="auto"/>
        <w:rPr>
          <w:rFonts w:hint="eastAsia" w:ascii="方正楷体_GBK" w:hAnsi="方正楷体_GBK" w:eastAsia="方正楷体_GBK" w:cs="方正楷体_GBK"/>
          <w:sz w:val="30"/>
          <w:szCs w:val="30"/>
        </w:rPr>
      </w:pPr>
    </w:p>
    <w:p w14:paraId="6FEF01AC">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以上是关于保罗的爱。现在是第二十节中他的渴望。在这里我考虑三件事：渴望本身，"我巴不得现今在你们那里"；他渴望的目的，"改变语气"；这渴望的缘由，"因我为你们心里作难"。</w:t>
      </w:r>
    </w:p>
    <w:p w14:paraId="5EC0CDE1">
      <w:pPr>
        <w:spacing w:line="279" w:lineRule="auto"/>
        <w:rPr>
          <w:rFonts w:hint="eastAsia" w:ascii="方正楷体_GBK" w:hAnsi="方正楷体_GBK" w:eastAsia="方正楷体_GBK" w:cs="方正楷体_GBK"/>
          <w:sz w:val="30"/>
          <w:szCs w:val="30"/>
        </w:rPr>
      </w:pPr>
    </w:p>
    <w:p w14:paraId="4ED43302">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"I would I were with you now," he shows that the presence of pastors with their people is a thing most necessary. And there are two reasons thereof.</w:t>
      </w:r>
    </w:p>
    <w:p w14:paraId="3116EBFA">
      <w:pPr>
        <w:spacing w:line="279" w:lineRule="auto"/>
        <w:rPr>
          <w:rFonts w:hint="eastAsia" w:ascii="方正楷体_GBK" w:hAnsi="方正楷体_GBK" w:eastAsia="方正楷体_GBK" w:cs="方正楷体_GBK"/>
          <w:sz w:val="30"/>
          <w:szCs w:val="30"/>
        </w:rPr>
      </w:pPr>
    </w:p>
    <w:p w14:paraId="73953CF9">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当保罗说，"我巴不得现今在你们那里"时，他表明牧师与人民同在是最必要的事。这有两个原因。</w:t>
      </w:r>
    </w:p>
    <w:p w14:paraId="17477F09">
      <w:pPr>
        <w:spacing w:line="279" w:lineRule="auto"/>
        <w:rPr>
          <w:rFonts w:hint="eastAsia" w:ascii="方正楷体_GBK" w:hAnsi="方正楷体_GBK" w:eastAsia="方正楷体_GBK" w:cs="方正楷体_GBK"/>
          <w:sz w:val="30"/>
          <w:szCs w:val="30"/>
        </w:rPr>
      </w:pPr>
    </w:p>
    <w:p w14:paraId="79F4D6BB">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to prevent spiritual dangers, which are manifold and continual, in that "the devil seeks continually whom he may devour." And "we fight against principalities and powers in heavenly things."</w:t>
      </w:r>
    </w:p>
    <w:p w14:paraId="01B08814">
      <w:pPr>
        <w:spacing w:line="279" w:lineRule="auto"/>
        <w:rPr>
          <w:rFonts w:hint="eastAsia" w:ascii="方正楷体_GBK" w:hAnsi="方正楷体_GBK" w:eastAsia="方正楷体_GBK" w:cs="方正楷体_GBK"/>
          <w:sz w:val="30"/>
          <w:szCs w:val="30"/>
        </w:rPr>
      </w:pPr>
    </w:p>
    <w:p w14:paraId="2337BC16">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一是防止属灵危险，这些危险是多种多样且持续的，即"魔鬼如同吼叫的狮子，遍地游行，寻找可吞吃的人。"和"我们并不是与属血气的争战，乃是与天空属灵气的恶魔争战。"</w:t>
      </w:r>
    </w:p>
    <w:p w14:paraId="197235A9">
      <w:pPr>
        <w:spacing w:line="279" w:lineRule="auto"/>
        <w:rPr>
          <w:rFonts w:hint="eastAsia" w:ascii="方正楷体_GBK" w:hAnsi="方正楷体_GBK" w:eastAsia="方正楷体_GBK" w:cs="方正楷体_GBK"/>
          <w:sz w:val="30"/>
          <w:szCs w:val="30"/>
        </w:rPr>
      </w:pPr>
    </w:p>
    <w:p w14:paraId="778961A1">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respect pastors are called "watchmen" and "overseers."</w:t>
      </w:r>
    </w:p>
    <w:p w14:paraId="7B7CABC6">
      <w:pPr>
        <w:spacing w:line="279" w:lineRule="auto"/>
        <w:rPr>
          <w:rFonts w:hint="eastAsia" w:ascii="方正楷体_GBK" w:hAnsi="方正楷体_GBK" w:eastAsia="方正楷体_GBK" w:cs="方正楷体_GBK"/>
          <w:sz w:val="30"/>
          <w:szCs w:val="30"/>
        </w:rPr>
      </w:pPr>
    </w:p>
    <w:p w14:paraId="6275E817">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在这方面，牧师被称为"守望者"和"监督"。</w:t>
      </w:r>
    </w:p>
    <w:p w14:paraId="67027F0F">
      <w:pPr>
        <w:spacing w:line="279" w:lineRule="auto"/>
        <w:rPr>
          <w:rFonts w:hint="eastAsia" w:ascii="方正楷体_GBK" w:hAnsi="方正楷体_GBK" w:eastAsia="方正楷体_GBK" w:cs="方正楷体_GBK"/>
          <w:sz w:val="30"/>
          <w:szCs w:val="30"/>
        </w:rPr>
      </w:pPr>
    </w:p>
    <w:p w14:paraId="4DF1715D">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presence of pastors with their people serves to redress things amiss and to recover them that be in apostasy, as Paul says in this place.</w:t>
      </w:r>
    </w:p>
    <w:p w14:paraId="4913DBF2">
      <w:pPr>
        <w:spacing w:line="279" w:lineRule="auto"/>
        <w:rPr>
          <w:rFonts w:hint="eastAsia" w:ascii="方正楷体_GBK" w:hAnsi="方正楷体_GBK" w:eastAsia="方正楷体_GBK" w:cs="方正楷体_GBK"/>
          <w:sz w:val="30"/>
          <w:szCs w:val="30"/>
        </w:rPr>
      </w:pPr>
    </w:p>
    <w:p w14:paraId="2EE7E79D">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其次，牧师与人民同在有助于纠正错误的事情并恢复那些背道的人，正如保罗在这里所说。</w:t>
      </w:r>
    </w:p>
    <w:p w14:paraId="5C89417D">
      <w:pPr>
        <w:spacing w:line="279" w:lineRule="auto"/>
        <w:rPr>
          <w:rFonts w:hint="eastAsia" w:ascii="方正楷体_GBK" w:hAnsi="方正楷体_GBK" w:eastAsia="方正楷体_GBK" w:cs="方正楷体_GBK"/>
          <w:sz w:val="30"/>
          <w:szCs w:val="30"/>
        </w:rPr>
      </w:pPr>
    </w:p>
    <w:p w14:paraId="00522285">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it were to be wished that this mind of Paul were in all pastors, that with one consent they might say to their people, "I would I were with you now."</w:t>
      </w:r>
    </w:p>
    <w:p w14:paraId="6FF02B6D">
      <w:pPr>
        <w:spacing w:line="279" w:lineRule="auto"/>
        <w:rPr>
          <w:rFonts w:hint="eastAsia" w:ascii="方正楷体_GBK" w:hAnsi="方正楷体_GBK" w:eastAsia="方正楷体_GBK" w:cs="方正楷体_GBK"/>
          <w:sz w:val="30"/>
          <w:szCs w:val="30"/>
        </w:rPr>
      </w:pPr>
    </w:p>
    <w:p w14:paraId="423391B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因此，所有牧师都应当有保罗这样的心思，使他们能一致地对他们的人民说，"我巴不得现今在你们那里。"</w:t>
      </w:r>
    </w:p>
    <w:p w14:paraId="164060F9">
      <w:pPr>
        <w:spacing w:line="279" w:lineRule="auto"/>
        <w:rPr>
          <w:rFonts w:hint="eastAsia" w:ascii="方正楷体_GBK" w:hAnsi="方正楷体_GBK" w:eastAsia="方正楷体_GBK" w:cs="方正楷体_GBK"/>
          <w:sz w:val="30"/>
          <w:szCs w:val="30"/>
        </w:rPr>
      </w:pPr>
    </w:p>
    <w:p w14:paraId="3CE8C560">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words, "that I might change my voice," Paul continues the allusion (which he made in the former verse) to a woman with child. And hereby he signifies two things.</w:t>
      </w:r>
    </w:p>
    <w:p w14:paraId="544A1F25">
      <w:pPr>
        <w:spacing w:line="279" w:lineRule="auto"/>
        <w:rPr>
          <w:rFonts w:hint="eastAsia" w:ascii="方正楷体_GBK" w:hAnsi="方正楷体_GBK" w:eastAsia="方正楷体_GBK" w:cs="方正楷体_GBK"/>
          <w:sz w:val="30"/>
          <w:szCs w:val="30"/>
        </w:rPr>
      </w:pPr>
    </w:p>
    <w:p w14:paraId="4C415F7C">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在"改变语气"这些话中，保罗继续他在前一节中对生产妇女的比喻。通过这个，他表示两件事。</w:t>
      </w:r>
    </w:p>
    <w:p w14:paraId="6E71AB7D">
      <w:pPr>
        <w:spacing w:line="279" w:lineRule="auto"/>
        <w:rPr>
          <w:rFonts w:hint="eastAsia" w:ascii="方正楷体_GBK" w:hAnsi="方正楷体_GBK" w:eastAsia="方正楷体_GBK" w:cs="方正楷体_GBK"/>
          <w:sz w:val="30"/>
          <w:szCs w:val="30"/>
        </w:rPr>
      </w:pPr>
    </w:p>
    <w:p w14:paraId="7ED6241F">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he will leave further disputing with the Galatians and fall to lamenting and crying as mothers do in the time of their travail by reason of their pain. This is to change the voice.</w:t>
      </w:r>
    </w:p>
    <w:p w14:paraId="103DBC46">
      <w:pPr>
        <w:spacing w:line="279" w:lineRule="auto"/>
        <w:rPr>
          <w:rFonts w:hint="eastAsia" w:ascii="方正楷体_GBK" w:hAnsi="方正楷体_GBK" w:eastAsia="方正楷体_GBK" w:cs="方正楷体_GBK"/>
          <w:sz w:val="30"/>
          <w:szCs w:val="30"/>
        </w:rPr>
      </w:pPr>
    </w:p>
    <w:p w14:paraId="4F8F19B7">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第一是他将停止与加拉太人进一步争论，转而哀叹和哭泣，就像母亲在分娩时因痛苦而哭泣一样。这就是改变语气。</w:t>
      </w:r>
    </w:p>
    <w:p w14:paraId="62C1D5F1">
      <w:pPr>
        <w:spacing w:line="279" w:lineRule="auto"/>
        <w:rPr>
          <w:rFonts w:hint="eastAsia" w:ascii="方正楷体_GBK" w:hAnsi="方正楷体_GBK" w:eastAsia="方正楷体_GBK" w:cs="方正楷体_GBK"/>
          <w:sz w:val="30"/>
          <w:szCs w:val="30"/>
        </w:rPr>
      </w:pPr>
    </w:p>
    <w:p w14:paraId="7EF203E4">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 manner of Paul to abase himself and to mourn for the sins of others (2 Cor. 12:21), and he reproves the Corinthians that they were puffed up and did not mourn for the incestuous person.</w:t>
      </w:r>
    </w:p>
    <w:p w14:paraId="59E628E1">
      <w:pPr>
        <w:spacing w:line="279" w:lineRule="auto"/>
        <w:rPr>
          <w:rFonts w:hint="eastAsia" w:ascii="方正楷体_GBK" w:hAnsi="方正楷体_GBK" w:eastAsia="方正楷体_GBK" w:cs="方正楷体_GBK"/>
          <w:sz w:val="30"/>
          <w:szCs w:val="30"/>
        </w:rPr>
      </w:pPr>
    </w:p>
    <w:p w14:paraId="1E9D273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保罗的方式是降卑自己，为他人的罪哀悼（哥林多后书12:21），他责备哥林多人，因为他们自高自大，没有为那乱伦的人哀痛。</w:t>
      </w:r>
    </w:p>
    <w:p w14:paraId="7F77022C">
      <w:pPr>
        <w:spacing w:line="279" w:lineRule="auto"/>
        <w:rPr>
          <w:rFonts w:hint="eastAsia" w:ascii="方正楷体_GBK" w:hAnsi="方正楷体_GBK" w:eastAsia="方正楷体_GBK" w:cs="方正楷体_GBK"/>
          <w:sz w:val="30"/>
          <w:szCs w:val="30"/>
        </w:rPr>
      </w:pPr>
    </w:p>
    <w:p w14:paraId="53DE9B10">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 was the practice of David (Ps. 119:136), of Lot (2 Peter 2:7), of Jeremiah (Lam. 2:11), of the friends of Job (Job 2:13), of the godly in the days of Ezekiel (Ezek. 9:4), of Christ in respect of Jerusalem (Luke 19:41).</w:t>
      </w:r>
    </w:p>
    <w:p w14:paraId="6C258309">
      <w:pPr>
        <w:spacing w:line="279" w:lineRule="auto"/>
        <w:rPr>
          <w:rFonts w:hint="eastAsia" w:ascii="方正楷体_GBK" w:hAnsi="方正楷体_GBK" w:eastAsia="方正楷体_GBK" w:cs="方正楷体_GBK"/>
          <w:sz w:val="30"/>
          <w:szCs w:val="30"/>
        </w:rPr>
      </w:pPr>
    </w:p>
    <w:p w14:paraId="1B09705D">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大卫（诗篇119:136）、罗得（彼得后书2:7）、耶利米（耶利米哀歌2:11）、约伯的朋友（约伯记2:13）、以西结时代的虔诚人（以西结书9:4）、基督对耶路撒冷（路加福音19:41）的做法都是如此。</w:t>
      </w:r>
    </w:p>
    <w:p w14:paraId="72EE16D7">
      <w:pPr>
        <w:spacing w:line="279" w:lineRule="auto"/>
        <w:rPr>
          <w:rFonts w:hint="eastAsia" w:ascii="方正楷体_GBK" w:hAnsi="方正楷体_GBK" w:eastAsia="方正楷体_GBK" w:cs="方正楷体_GBK"/>
          <w:sz w:val="30"/>
          <w:szCs w:val="30"/>
        </w:rPr>
      </w:pPr>
    </w:p>
    <w:p w14:paraId="07A3C4C7">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has been always the practice of holy men, when there was no other help, with tears to commend the case to God.</w:t>
      </w:r>
    </w:p>
    <w:p w14:paraId="42352048">
      <w:pPr>
        <w:spacing w:line="279" w:lineRule="auto"/>
        <w:rPr>
          <w:rFonts w:hint="eastAsia" w:ascii="方正楷体_GBK" w:hAnsi="方正楷体_GBK" w:eastAsia="方正楷体_GBK" w:cs="方正楷体_GBK"/>
          <w:sz w:val="30"/>
          <w:szCs w:val="30"/>
        </w:rPr>
      </w:pPr>
    </w:p>
    <w:p w14:paraId="45D42825">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这一直是圣人的做法，当没有其他帮助时，带着眼泪将情况交托给神。</w:t>
      </w:r>
    </w:p>
    <w:p w14:paraId="57368D82">
      <w:pPr>
        <w:spacing w:line="279" w:lineRule="auto"/>
        <w:rPr>
          <w:rFonts w:hint="eastAsia" w:ascii="方正楷体_GBK" w:hAnsi="方正楷体_GBK" w:eastAsia="方正楷体_GBK" w:cs="方正楷体_GBK"/>
          <w:sz w:val="30"/>
          <w:szCs w:val="30"/>
        </w:rPr>
      </w:pPr>
    </w:p>
    <w:p w14:paraId="4AFD6A15">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sorrow for other men's offences make Paul change his voice, much more are men to do it for their own.</w:t>
      </w:r>
    </w:p>
    <w:p w14:paraId="6931EF78">
      <w:pPr>
        <w:spacing w:line="279" w:lineRule="auto"/>
        <w:rPr>
          <w:rFonts w:hint="eastAsia" w:ascii="方正楷体_GBK" w:hAnsi="方正楷体_GBK" w:eastAsia="方正楷体_GBK" w:cs="方正楷体_GBK"/>
          <w:sz w:val="30"/>
          <w:szCs w:val="30"/>
        </w:rPr>
      </w:pPr>
    </w:p>
    <w:p w14:paraId="672BB6E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如果为他人的过犯而忧伤使保罗改变他的语气，人们更应该为自己的过犯这样做。</w:t>
      </w:r>
    </w:p>
    <w:p w14:paraId="5D8B1AD1">
      <w:pPr>
        <w:spacing w:line="279" w:lineRule="auto"/>
        <w:rPr>
          <w:rFonts w:hint="eastAsia" w:ascii="方正楷体_GBK" w:hAnsi="方正楷体_GBK" w:eastAsia="方正楷体_GBK" w:cs="方正楷体_GBK"/>
          <w:sz w:val="30"/>
          <w:szCs w:val="30"/>
        </w:rPr>
      </w:pPr>
    </w:p>
    <w:p w14:paraId="290D779C">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Peter, in his repentance, left his presumptuous speaking and fell to bitter and secret tears. And so did the woman that stood at the feet of Christ weeping and washed His feet with her tears (Luke 7:38).</w:t>
      </w:r>
    </w:p>
    <w:p w14:paraId="1A967DE8">
      <w:pPr>
        <w:spacing w:line="279" w:lineRule="auto"/>
        <w:rPr>
          <w:rFonts w:hint="eastAsia" w:ascii="方正楷体_GBK" w:hAnsi="方正楷体_GBK" w:eastAsia="方正楷体_GBK" w:cs="方正楷体_GBK"/>
          <w:sz w:val="30"/>
          <w:szCs w:val="30"/>
        </w:rPr>
      </w:pPr>
    </w:p>
    <w:p w14:paraId="0803B067">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彼得在悔改时，放弃了他自以为是的言语，转向苦涩和隐秘的眼泪。那站在基督脚前哭泣并用眼泪洗祂脚的女人也是如此（路加福音7:38）。</w:t>
      </w:r>
    </w:p>
    <w:p w14:paraId="4AEED9D9">
      <w:pPr>
        <w:spacing w:line="279" w:lineRule="auto"/>
        <w:rPr>
          <w:rFonts w:hint="eastAsia" w:ascii="方正楷体_GBK" w:hAnsi="方正楷体_GBK" w:eastAsia="方正楷体_GBK" w:cs="方正楷体_GBK"/>
          <w:sz w:val="30"/>
          <w:szCs w:val="30"/>
        </w:rPr>
      </w:pPr>
    </w:p>
    <w:p w14:paraId="1482B6F0">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ought we to do for our offences and sins. The earthquake this winter past must stir us up to this duty. For it is a matter full of terror (1 Sam. 14:15), and the sickness which has taken hold of thousands as a gentle warning must be respected.</w:t>
      </w:r>
    </w:p>
    <w:p w14:paraId="41F6336F">
      <w:pPr>
        <w:spacing w:line="279" w:lineRule="auto"/>
        <w:rPr>
          <w:rFonts w:hint="eastAsia" w:ascii="方正楷体_GBK" w:hAnsi="方正楷体_GBK" w:eastAsia="方正楷体_GBK" w:cs="方正楷体_GBK"/>
          <w:sz w:val="30"/>
          <w:szCs w:val="30"/>
        </w:rPr>
      </w:pPr>
    </w:p>
    <w:p w14:paraId="48B86209">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我们也应该为我们的过犯和罪这样做。过去这个冬天的地震必须激励我们尽这个责任。因为这是充满恐怖的事（撒母耳记上14:15），而已经抓住数千人的疾病作为温和的警告必须被尊重。</w:t>
      </w:r>
    </w:p>
    <w:p w14:paraId="64FCE4E8">
      <w:pPr>
        <w:spacing w:line="279" w:lineRule="auto"/>
        <w:rPr>
          <w:rFonts w:hint="eastAsia" w:ascii="方正楷体_GBK" w:hAnsi="方正楷体_GBK" w:eastAsia="方正楷体_GBK" w:cs="方正楷体_GBK"/>
          <w:sz w:val="30"/>
          <w:szCs w:val="30"/>
        </w:rPr>
      </w:pPr>
    </w:p>
    <w:p w14:paraId="6F29B6C1">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must be considered that the changes of the great world bring with them like changes in the little world, that is, in the bodies of men.</w:t>
      </w:r>
    </w:p>
    <w:p w14:paraId="3C3E0AF8">
      <w:pPr>
        <w:spacing w:line="279" w:lineRule="auto"/>
        <w:rPr>
          <w:rFonts w:hint="eastAsia" w:ascii="方正楷体_GBK" w:hAnsi="方正楷体_GBK" w:eastAsia="方正楷体_GBK" w:cs="方正楷体_GBK"/>
          <w:sz w:val="30"/>
          <w:szCs w:val="30"/>
        </w:rPr>
      </w:pPr>
    </w:p>
    <w:p w14:paraId="1DACFED2">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必须考虑到，大世界的变化带来小世界的类似变化，即人体中的变化。</w:t>
      </w:r>
    </w:p>
    <w:p w14:paraId="5E59F93C">
      <w:pPr>
        <w:spacing w:line="279" w:lineRule="auto"/>
        <w:rPr>
          <w:rFonts w:hint="eastAsia" w:ascii="方正楷体_GBK" w:hAnsi="方正楷体_GBK" w:eastAsia="方正楷体_GBK" w:cs="方正楷体_GBK"/>
          <w:sz w:val="30"/>
          <w:szCs w:val="30"/>
        </w:rPr>
      </w:pPr>
    </w:p>
    <w:p w14:paraId="6032BEFB">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"to change the voice" is to confer with the Galatians, and upon conference to temper his voice to their manners and conditions, as nurses stammer and lisp with children. For some are with pity to be recovered; and some, with terror (Jude 22–23).</w:t>
      </w:r>
    </w:p>
    <w:p w14:paraId="4949FED6">
      <w:pPr>
        <w:spacing w:line="279" w:lineRule="auto"/>
        <w:rPr>
          <w:rFonts w:hint="eastAsia" w:ascii="方正楷体_GBK" w:hAnsi="方正楷体_GBK" w:eastAsia="方正楷体_GBK" w:cs="方正楷体_GBK"/>
          <w:sz w:val="30"/>
          <w:szCs w:val="30"/>
        </w:rPr>
      </w:pPr>
    </w:p>
    <w:p w14:paraId="2EA3E7DB">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再者，"改变语气"是与加拉太人交谈，并在交谈中根据他们的习惯和情况调整他的声音，就像保姆与孩子们结结巴巴和咿呀学语一样。因为有些人通过怜悯来恢复；有些则通过惊吓（犹大书22-23）。</w:t>
      </w:r>
    </w:p>
    <w:p w14:paraId="7DF402CA">
      <w:pPr>
        <w:spacing w:line="279" w:lineRule="auto"/>
        <w:rPr>
          <w:rFonts w:hint="eastAsia" w:ascii="方正楷体_GBK" w:hAnsi="方正楷体_GBK" w:eastAsia="方正楷体_GBK" w:cs="方正楷体_GBK"/>
          <w:sz w:val="30"/>
          <w:szCs w:val="30"/>
        </w:rPr>
      </w:pPr>
    </w:p>
    <w:p w14:paraId="7CAAE1B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gather that the conferences of pastors and people is a thing very necessary. Paul here ascribes more to it than to his epistle.</w:t>
      </w:r>
    </w:p>
    <w:p w14:paraId="317C4C42">
      <w:pPr>
        <w:spacing w:line="279" w:lineRule="auto"/>
        <w:rPr>
          <w:rFonts w:hint="eastAsia" w:ascii="方正楷体_GBK" w:hAnsi="方正楷体_GBK" w:eastAsia="方正楷体_GBK" w:cs="方正楷体_GBK"/>
          <w:sz w:val="30"/>
          <w:szCs w:val="30"/>
        </w:rPr>
      </w:pPr>
    </w:p>
    <w:p w14:paraId="6410FF3C">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因此我得出结论，牧师和人民的会谈是非常必要的事。保罗在这里赋予它比他的书信更多的重要性。</w:t>
      </w:r>
    </w:p>
    <w:p w14:paraId="76F1905B">
      <w:pPr>
        <w:spacing w:line="279" w:lineRule="auto"/>
        <w:rPr>
          <w:rFonts w:hint="eastAsia" w:ascii="方正楷体_GBK" w:hAnsi="方正楷体_GBK" w:eastAsia="方正楷体_GBK" w:cs="方正楷体_GBK"/>
          <w:sz w:val="30"/>
          <w:szCs w:val="30"/>
        </w:rPr>
      </w:pPr>
    </w:p>
    <w:p w14:paraId="1C5264D9">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life of preaching. For by it the teachers know better what to teach, and the people better to conceive things that are taught.</w:t>
      </w:r>
    </w:p>
    <w:p w14:paraId="3C846F68">
      <w:pPr>
        <w:spacing w:line="279" w:lineRule="auto"/>
        <w:rPr>
          <w:rFonts w:hint="eastAsia" w:ascii="方正楷体_GBK" w:hAnsi="方正楷体_GBK" w:eastAsia="方正楷体_GBK" w:cs="方正楷体_GBK"/>
          <w:sz w:val="30"/>
          <w:szCs w:val="30"/>
        </w:rPr>
      </w:pPr>
    </w:p>
    <w:p w14:paraId="294759B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这是传道的生命。因为通过它，教师更好地知道教什么，人们更好地理解所教的东西。</w:t>
      </w:r>
    </w:p>
    <w:p w14:paraId="7723A3BE">
      <w:pPr>
        <w:spacing w:line="279" w:lineRule="auto"/>
        <w:rPr>
          <w:rFonts w:hint="eastAsia" w:ascii="方正楷体_GBK" w:hAnsi="方正楷体_GBK" w:eastAsia="方正楷体_GBK" w:cs="方正楷体_GBK"/>
          <w:sz w:val="30"/>
          <w:szCs w:val="30"/>
        </w:rPr>
      </w:pPr>
    </w:p>
    <w:p w14:paraId="6C7938A5">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we see a common fault. Men are content to hear, but they will not confer with their teachers. And in the time of sickness, the first person that is conferred with is the physician. And the minister is last sent for.</w:t>
      </w:r>
    </w:p>
    <w:p w14:paraId="6E79CC86">
      <w:pPr>
        <w:spacing w:line="279" w:lineRule="auto"/>
        <w:rPr>
          <w:rFonts w:hint="eastAsia" w:ascii="方正楷体_GBK" w:hAnsi="方正楷体_GBK" w:eastAsia="方正楷体_GBK" w:cs="方正楷体_GBK"/>
          <w:sz w:val="30"/>
          <w:szCs w:val="30"/>
        </w:rPr>
      </w:pPr>
    </w:p>
    <w:p w14:paraId="615F79A0">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那么在这里我们看到一个常见的错误。人们满足于听，但他们不愿与他们的教师交谈。在生病时，首先咨询的人是医生。而传道人是最后才被请来的。</w:t>
      </w:r>
    </w:p>
    <w:p w14:paraId="793C3B45">
      <w:pPr>
        <w:spacing w:line="279" w:lineRule="auto"/>
        <w:rPr>
          <w:rFonts w:hint="eastAsia" w:ascii="方正楷体_GBK" w:hAnsi="方正楷体_GBK" w:eastAsia="方正楷体_GBK" w:cs="方正楷体_GBK"/>
          <w:sz w:val="30"/>
          <w:szCs w:val="30"/>
        </w:rPr>
      </w:pPr>
    </w:p>
    <w:p w14:paraId="0918B031">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on the contrary, the cure of the soul is the cure of the body (Job 33:23, 25).</w:t>
      </w:r>
    </w:p>
    <w:p w14:paraId="5E3E59FC">
      <w:pPr>
        <w:spacing w:line="279" w:lineRule="auto"/>
        <w:rPr>
          <w:rFonts w:hint="eastAsia" w:ascii="方正楷体_GBK" w:hAnsi="方正楷体_GBK" w:eastAsia="方正楷体_GBK" w:cs="方正楷体_GBK"/>
          <w:sz w:val="30"/>
          <w:szCs w:val="30"/>
        </w:rPr>
      </w:pPr>
    </w:p>
    <w:p w14:paraId="2EAA6E5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而相反，灵魂的医治是身体的医治（约伯记33:23, 25）。</w:t>
      </w:r>
    </w:p>
    <w:p w14:paraId="5161D709">
      <w:pPr>
        <w:spacing w:line="279" w:lineRule="auto"/>
        <w:rPr>
          <w:rFonts w:hint="eastAsia" w:ascii="方正楷体_GBK" w:hAnsi="方正楷体_GBK" w:eastAsia="方正楷体_GBK" w:cs="方正楷体_GBK"/>
          <w:sz w:val="30"/>
          <w:szCs w:val="30"/>
        </w:rPr>
      </w:pPr>
    </w:p>
    <w:p w14:paraId="3EFDEE8C">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is set down the way to attain all good learning. And that is that learners be present with their teachers. And the teachers again temper their voices to the capacity of their learners.</w:t>
      </w:r>
    </w:p>
    <w:p w14:paraId="4A0184EA">
      <w:pPr>
        <w:spacing w:line="279" w:lineRule="auto"/>
        <w:rPr>
          <w:rFonts w:hint="eastAsia" w:ascii="方正楷体_GBK" w:hAnsi="方正楷体_GBK" w:eastAsia="方正楷体_GBK" w:cs="方正楷体_GBK"/>
          <w:sz w:val="30"/>
          <w:szCs w:val="30"/>
        </w:rPr>
      </w:pPr>
    </w:p>
    <w:p w14:paraId="79EDB9B8">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再者，这里列出了获得所有良好学习的方法。那就是学习者与他们的教师同在。而教师则将他们的声音调整到学习者的理解能力。</w:t>
      </w:r>
    </w:p>
    <w:p w14:paraId="7A52D5E9">
      <w:pPr>
        <w:spacing w:line="279" w:lineRule="auto"/>
        <w:rPr>
          <w:rFonts w:hint="eastAsia" w:ascii="方正楷体_GBK" w:hAnsi="方正楷体_GBK" w:eastAsia="方正楷体_GBK" w:cs="方正楷体_GBK"/>
          <w:sz w:val="30"/>
          <w:szCs w:val="30"/>
        </w:rPr>
      </w:pPr>
    </w:p>
    <w:p w14:paraId="2C167B88">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Samuel was with Eli at the door of the tabernacle. Thus Christ was in the temple among the doctors, hearing them and asking them questions (Luke 2:46).</w:t>
      </w:r>
    </w:p>
    <w:p w14:paraId="454959C0">
      <w:pPr>
        <w:spacing w:line="279" w:lineRule="auto"/>
        <w:rPr>
          <w:rFonts w:hint="eastAsia" w:ascii="方正楷体_GBK" w:hAnsi="方正楷体_GBK" w:eastAsia="方正楷体_GBK" w:cs="方正楷体_GBK"/>
          <w:sz w:val="30"/>
          <w:szCs w:val="30"/>
        </w:rPr>
      </w:pPr>
    </w:p>
    <w:p w14:paraId="06ED3C6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因此撒母耳与以利在会幕门口。因此基督在殿里，在教师中间，一面听，一面问（路加福音2:46）。</w:t>
      </w:r>
    </w:p>
    <w:p w14:paraId="1A7ED8D7">
      <w:pPr>
        <w:spacing w:line="279" w:lineRule="auto"/>
        <w:rPr>
          <w:rFonts w:hint="eastAsia" w:ascii="方正楷体_GBK" w:hAnsi="方正楷体_GBK" w:eastAsia="方正楷体_GBK" w:cs="方正楷体_GBK"/>
          <w:sz w:val="30"/>
          <w:szCs w:val="30"/>
        </w:rPr>
      </w:pPr>
    </w:p>
    <w:p w14:paraId="3272E93E">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Paul here sets down the way to make a pacification for religion in these last days. And the way is that the pastors of the church be assembled together by the authority of princes.</w:t>
      </w:r>
    </w:p>
    <w:p w14:paraId="7C8EFC40">
      <w:pPr>
        <w:spacing w:line="279" w:lineRule="auto"/>
        <w:rPr>
          <w:rFonts w:hint="eastAsia" w:ascii="方正楷体_GBK" w:hAnsi="方正楷体_GBK" w:eastAsia="方正楷体_GBK" w:cs="方正楷体_GBK"/>
          <w:sz w:val="30"/>
          <w:szCs w:val="30"/>
        </w:rPr>
      </w:pPr>
    </w:p>
    <w:p w14:paraId="51565CF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第三，保罗在此列出了在这末后的日子中为宗教制造和平的方法。方法是通过君王的权威将教会的牧师聚集在一起。</w:t>
      </w:r>
    </w:p>
    <w:p w14:paraId="6AF1B34B">
      <w:pPr>
        <w:spacing w:line="279" w:lineRule="auto"/>
        <w:rPr>
          <w:rFonts w:hint="eastAsia" w:ascii="方正楷体_GBK" w:hAnsi="方正楷体_GBK" w:eastAsia="方正楷体_GBK" w:cs="方正楷体_GBK"/>
          <w:sz w:val="30"/>
          <w:szCs w:val="30"/>
        </w:rPr>
      </w:pPr>
    </w:p>
    <w:p w14:paraId="6BFCE2E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being assembled, they temper their voices one to another according to the written Word. Thus may they that lie now under the apostasy of antichrist be recovered (Acts 15:6).</w:t>
      </w:r>
    </w:p>
    <w:p w14:paraId="158089B5">
      <w:pPr>
        <w:spacing w:line="279" w:lineRule="auto"/>
        <w:rPr>
          <w:rFonts w:hint="eastAsia" w:ascii="方正楷体_GBK" w:hAnsi="方正楷体_GBK" w:eastAsia="方正楷体_GBK" w:cs="方正楷体_GBK"/>
          <w:sz w:val="30"/>
          <w:szCs w:val="30"/>
        </w:rPr>
      </w:pPr>
    </w:p>
    <w:p w14:paraId="023C2890">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聚集后，他们根据所写的圣言彼此调整他们的声音。这样，那些如今处于敌基督背道之下的人可能会被恢复（使徒行传15:6）。</w:t>
      </w:r>
    </w:p>
    <w:p w14:paraId="10EE8CC1">
      <w:pPr>
        <w:spacing w:line="279" w:lineRule="auto"/>
        <w:rPr>
          <w:rFonts w:hint="eastAsia" w:ascii="方正楷体_GBK" w:hAnsi="方正楷体_GBK" w:eastAsia="方正楷体_GBK" w:cs="方正楷体_GBK"/>
          <w:sz w:val="30"/>
          <w:szCs w:val="30"/>
        </w:rPr>
      </w:pPr>
    </w:p>
    <w:p w14:paraId="35303682">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promise of God is that "when two or three come together in his name, he will be with them" (Matt. 18).</w:t>
      </w:r>
    </w:p>
    <w:p w14:paraId="4E601EAC">
      <w:pPr>
        <w:spacing w:line="279" w:lineRule="auto"/>
        <w:rPr>
          <w:rFonts w:hint="eastAsia" w:ascii="方正楷体_GBK" w:hAnsi="方正楷体_GBK" w:eastAsia="方正楷体_GBK" w:cs="方正楷体_GBK"/>
          <w:sz w:val="30"/>
          <w:szCs w:val="30"/>
        </w:rPr>
      </w:pPr>
    </w:p>
    <w:p w14:paraId="5D761DF0">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神的应许是"无论在哪里，有两三个人奉我的名聚会，那里就有我在他们中间"（马太福音18章）。</w:t>
      </w:r>
    </w:p>
    <w:p w14:paraId="40ABDAF5">
      <w:pPr>
        <w:spacing w:line="279" w:lineRule="auto"/>
        <w:rPr>
          <w:rFonts w:hint="eastAsia" w:ascii="方正楷体_GBK" w:hAnsi="方正楷体_GBK" w:eastAsia="方正楷体_GBK" w:cs="方正楷体_GBK"/>
          <w:sz w:val="30"/>
          <w:szCs w:val="30"/>
        </w:rPr>
      </w:pPr>
    </w:p>
    <w:p w14:paraId="7335E27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ministers (as here we see) are to temper their gifts and speech to the condition of their hearts. The Corinthians were babes in Christ, and Paul feeds them with milk (1 Cor. 3:1–2).</w:t>
      </w:r>
    </w:p>
    <w:p w14:paraId="32B5D1D1">
      <w:pPr>
        <w:spacing w:line="279" w:lineRule="auto"/>
        <w:rPr>
          <w:rFonts w:hint="eastAsia" w:ascii="方正楷体_GBK" w:hAnsi="方正楷体_GBK" w:eastAsia="方正楷体_GBK" w:cs="方正楷体_GBK"/>
          <w:sz w:val="30"/>
          <w:szCs w:val="30"/>
        </w:rPr>
      </w:pPr>
    </w:p>
    <w:p w14:paraId="3C580426">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最后，传道人（如我们在此所见）要将他们的恩赐和言语调整到人们心灵的状况。哥林多人在基督里是婴孩，保罗用奶喂养他们（哥林多前书3:1-2）。</w:t>
      </w:r>
    </w:p>
    <w:p w14:paraId="77559182">
      <w:pPr>
        <w:spacing w:line="279" w:lineRule="auto"/>
        <w:rPr>
          <w:rFonts w:hint="eastAsia" w:ascii="方正楷体_GBK" w:hAnsi="方正楷体_GBK" w:eastAsia="方正楷体_GBK" w:cs="方正楷体_GBK"/>
          <w:sz w:val="30"/>
          <w:szCs w:val="30"/>
        </w:rPr>
      </w:pPr>
    </w:p>
    <w:p w14:paraId="3EBD07EB">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Jew he became a Jew; to the Gentiles, a Gentile, that he might win some (1 Cor. 9:19–22).</w:t>
      </w:r>
    </w:p>
    <w:p w14:paraId="39AD4A46">
      <w:pPr>
        <w:spacing w:line="279" w:lineRule="auto"/>
        <w:rPr>
          <w:rFonts w:hint="eastAsia" w:ascii="方正楷体_GBK" w:hAnsi="方正楷体_GBK" w:eastAsia="方正楷体_GBK" w:cs="方正楷体_GBK"/>
          <w:sz w:val="30"/>
          <w:szCs w:val="30"/>
        </w:rPr>
      </w:pPr>
    </w:p>
    <w:p w14:paraId="5D2CCF2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向犹太人，他就作犹太人；向外邦人，他就作外邦人，为要得些人（哥林多前书9:19-22）。</w:t>
      </w:r>
    </w:p>
    <w:p w14:paraId="23C2FF82">
      <w:pPr>
        <w:spacing w:line="279" w:lineRule="auto"/>
        <w:rPr>
          <w:rFonts w:hint="eastAsia" w:ascii="方正楷体_GBK" w:hAnsi="方正楷体_GBK" w:eastAsia="方正楷体_GBK" w:cs="方正楷体_GBK"/>
          <w:sz w:val="30"/>
          <w:szCs w:val="30"/>
        </w:rPr>
      </w:pPr>
    </w:p>
    <w:p w14:paraId="5735FD54">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cause it were to be wished that catechizing were more used than it is of our ministers. For our people are for the most part rude and uncatechized. And therefore they profit little or nothing by sermons.</w:t>
      </w:r>
    </w:p>
    <w:p w14:paraId="7A001B53">
      <w:pPr>
        <w:spacing w:line="279" w:lineRule="auto"/>
        <w:rPr>
          <w:rFonts w:hint="eastAsia" w:ascii="方正楷体_GBK" w:hAnsi="方正楷体_GBK" w:eastAsia="方正楷体_GBK" w:cs="方正楷体_GBK"/>
          <w:sz w:val="30"/>
          <w:szCs w:val="30"/>
        </w:rPr>
      </w:pPr>
    </w:p>
    <w:p w14:paraId="39F2784D">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因此，愿我们的传道人能比现在更多地使用要理问答。因为我们的人民大多是粗鲁和未受过要理教导的。因此他们从讲道中几乎没有收益。</w:t>
      </w:r>
    </w:p>
    <w:p w14:paraId="189F5DC3">
      <w:pPr>
        <w:spacing w:line="279" w:lineRule="auto"/>
        <w:rPr>
          <w:rFonts w:hint="eastAsia" w:ascii="方正楷体_GBK" w:hAnsi="方正楷体_GBK" w:eastAsia="方正楷体_GBK" w:cs="方正楷体_GBK"/>
          <w:sz w:val="30"/>
          <w:szCs w:val="30"/>
        </w:rPr>
      </w:pPr>
    </w:p>
    <w:p w14:paraId="3D3A94BC">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sermon to such persons is like a great loaf set before a child. And it is no disgrace for learned ministers in plain and familiar manner to catechize.</w:t>
      </w:r>
    </w:p>
    <w:p w14:paraId="168DB32E">
      <w:pPr>
        <w:spacing w:line="279" w:lineRule="auto"/>
        <w:rPr>
          <w:rFonts w:hint="eastAsia" w:ascii="方正楷体_GBK" w:hAnsi="方正楷体_GBK" w:eastAsia="方正楷体_GBK" w:cs="方正楷体_GBK"/>
          <w:sz w:val="30"/>
          <w:szCs w:val="30"/>
        </w:rPr>
      </w:pPr>
    </w:p>
    <w:p w14:paraId="42A16C67">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对这样的人来说，讲道就像在孩子面前摆一大块面包。而对有学问的传道人来说，以简单和熟悉的方式教导要理问答并不是耻辱。</w:t>
      </w:r>
    </w:p>
    <w:p w14:paraId="6F9475C7">
      <w:pPr>
        <w:spacing w:line="279" w:lineRule="auto"/>
        <w:rPr>
          <w:rFonts w:hint="eastAsia" w:ascii="方正楷体_GBK" w:hAnsi="方正楷体_GBK" w:eastAsia="方正楷体_GBK" w:cs="方正楷体_GBK"/>
          <w:sz w:val="30"/>
          <w:szCs w:val="30"/>
        </w:rPr>
      </w:pPr>
    </w:p>
    <w:p w14:paraId="78D056AD">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is to lay the foundation, without which all labor in building is vain. Again, our ignorant people should be content even in their old age to learn the catechism.</w:t>
      </w:r>
    </w:p>
    <w:p w14:paraId="360DB578">
      <w:pPr>
        <w:spacing w:line="279" w:lineRule="auto"/>
        <w:rPr>
          <w:rFonts w:hint="eastAsia" w:ascii="方正楷体_GBK" w:hAnsi="方正楷体_GBK" w:eastAsia="方正楷体_GBK" w:cs="方正楷体_GBK"/>
          <w:sz w:val="30"/>
          <w:szCs w:val="30"/>
        </w:rPr>
      </w:pPr>
    </w:p>
    <w:p w14:paraId="0A4E6F0F">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因为这是奠定基础，没有它，所有的建造工作都是徒然的。再者，我们无知的人民应该满足于即使在他们的晚年也学习要理问答。</w:t>
      </w:r>
    </w:p>
    <w:p w14:paraId="00601CEA">
      <w:pPr>
        <w:spacing w:line="279" w:lineRule="auto"/>
        <w:rPr>
          <w:rFonts w:hint="eastAsia" w:ascii="方正楷体_GBK" w:hAnsi="方正楷体_GBK" w:eastAsia="方正楷体_GBK" w:cs="方正楷体_GBK"/>
          <w:sz w:val="30"/>
          <w:szCs w:val="30"/>
        </w:rPr>
      </w:pPr>
    </w:p>
    <w:p w14:paraId="28F5AE51">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reason of their ignorance, they lie as a prey to the atheist and papist. And in much hearing, they learn little because they know not the grounds of doctrine that are usually in all sermons.</w:t>
      </w:r>
    </w:p>
    <w:p w14:paraId="155C4604">
      <w:pPr>
        <w:spacing w:line="279" w:lineRule="auto"/>
        <w:rPr>
          <w:rFonts w:hint="eastAsia" w:ascii="方正楷体_GBK" w:hAnsi="方正楷体_GBK" w:eastAsia="方正楷体_GBK" w:cs="方正楷体_GBK"/>
          <w:sz w:val="30"/>
          <w:szCs w:val="30"/>
        </w:rPr>
      </w:pPr>
    </w:p>
    <w:p w14:paraId="309A2697">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因为由于他们的无知，他们成为无神论者和天主教徒的猎物。在大量听讲中，他们学到的很少，因为他们不知道通常在所有讲道中的教义基础。</w:t>
      </w:r>
    </w:p>
    <w:p w14:paraId="61F2D5AC">
      <w:pPr>
        <w:spacing w:line="279" w:lineRule="auto"/>
        <w:rPr>
          <w:rFonts w:hint="eastAsia" w:ascii="方正楷体_GBK" w:hAnsi="方正楷体_GBK" w:eastAsia="方正楷体_GBK" w:cs="方正楷体_GBK"/>
          <w:sz w:val="30"/>
          <w:szCs w:val="30"/>
        </w:rPr>
      </w:pPr>
    </w:p>
    <w:p w14:paraId="1C521EB8">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a fault in many that they love to hear sermons, which are beyond their reach, in which they stand and wonder at the preacher, and plain preaching is little respected of such.</w:t>
      </w:r>
    </w:p>
    <w:p w14:paraId="79C82547">
      <w:pPr>
        <w:spacing w:line="279" w:lineRule="auto"/>
        <w:rPr>
          <w:rFonts w:hint="eastAsia" w:ascii="方正楷体_GBK" w:hAnsi="方正楷体_GBK" w:eastAsia="方正楷体_GBK" w:cs="方正楷体_GBK"/>
          <w:sz w:val="30"/>
          <w:szCs w:val="30"/>
        </w:rPr>
      </w:pPr>
    </w:p>
    <w:p w14:paraId="3512F6BD">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许多人的一个错误是他们喜欢听超出他们理解范围的讲道，在其中他们站着惊叹讲道者，而简单明了的讲道则不被他们重视。</w:t>
      </w:r>
    </w:p>
    <w:p w14:paraId="3BD6C9C4">
      <w:pPr>
        <w:spacing w:line="279" w:lineRule="auto"/>
        <w:rPr>
          <w:rFonts w:hint="eastAsia" w:ascii="方正楷体_GBK" w:hAnsi="方正楷体_GBK" w:eastAsia="方正楷体_GBK" w:cs="方正楷体_GBK"/>
          <w:sz w:val="30"/>
          <w:szCs w:val="30"/>
        </w:rPr>
      </w:pPr>
    </w:p>
    <w:p w14:paraId="136BFB3C">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occasion of Paul's desire is in these words: "I doubt of you," or thus, "I am in perplexity for you." And this Paul speaks as a mother in some dangerous extremity, in the time of her travail—as Rachel was in the birth of Benjamin (Gen. 35).</w:t>
      </w:r>
    </w:p>
    <w:p w14:paraId="0B9C52EB">
      <w:pPr>
        <w:spacing w:line="279" w:lineRule="auto"/>
        <w:rPr>
          <w:rFonts w:hint="eastAsia" w:ascii="方正楷体_GBK" w:hAnsi="方正楷体_GBK" w:eastAsia="方正楷体_GBK" w:cs="方正楷体_GBK"/>
          <w:sz w:val="30"/>
          <w:szCs w:val="30"/>
        </w:rPr>
      </w:pPr>
    </w:p>
    <w:p w14:paraId="2F4B0011">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保罗渴望的原因在这些话中："我为你们心里作难"，或者这样说，"我为你们感到困惑。"保罗说这话就像一个母亲在分娩时的某种危险极端情况中——就像拉结在便雅悯出生时那样（创世记35章）。</w:t>
      </w:r>
    </w:p>
    <w:p w14:paraId="50EF2639">
      <w:pPr>
        <w:spacing w:line="279" w:lineRule="auto"/>
        <w:rPr>
          <w:rFonts w:hint="eastAsia" w:ascii="方正楷体_GBK" w:hAnsi="方正楷体_GBK" w:eastAsia="方正楷体_GBK" w:cs="方正楷体_GBK"/>
          <w:sz w:val="30"/>
          <w:szCs w:val="30"/>
        </w:rPr>
      </w:pPr>
    </w:p>
    <w:p w14:paraId="67FD664C">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words carry this sense: I am troubled for your recovery, and I fear it will never be.</w:t>
      </w:r>
    </w:p>
    <w:p w14:paraId="086E3679">
      <w:pPr>
        <w:spacing w:line="279" w:lineRule="auto"/>
        <w:rPr>
          <w:rFonts w:hint="eastAsia" w:ascii="方正楷体_GBK" w:hAnsi="方正楷体_GBK" w:eastAsia="方正楷体_GBK" w:cs="方正楷体_GBK"/>
          <w:sz w:val="30"/>
          <w:szCs w:val="30"/>
        </w:rPr>
      </w:pPr>
    </w:p>
    <w:p w14:paraId="2C766294">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这些话的意思是：我为你们的恢复而烦恼，我害怕它永远不会实现。</w:t>
      </w:r>
    </w:p>
    <w:p w14:paraId="5B034E79">
      <w:pPr>
        <w:spacing w:line="279" w:lineRule="auto"/>
        <w:rPr>
          <w:rFonts w:hint="eastAsia" w:ascii="方正楷体_GBK" w:hAnsi="方正楷体_GBK" w:eastAsia="方正楷体_GBK" w:cs="方正楷体_GBK"/>
          <w:sz w:val="30"/>
          <w:szCs w:val="30"/>
        </w:rPr>
      </w:pPr>
    </w:p>
    <w:p w14:paraId="5957A5B6">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learn how dangerous a thing it is to fall from grace, though it be but in part. For a man cannot recover himself when he will.</w:t>
      </w:r>
    </w:p>
    <w:p w14:paraId="1184CDC6">
      <w:pPr>
        <w:spacing w:line="279" w:lineRule="auto"/>
        <w:rPr>
          <w:rFonts w:hint="eastAsia" w:ascii="方正楷体_GBK" w:hAnsi="方正楷体_GBK" w:eastAsia="方正楷体_GBK" w:cs="方正楷体_GBK"/>
          <w:sz w:val="30"/>
          <w:szCs w:val="30"/>
        </w:rPr>
      </w:pPr>
    </w:p>
    <w:p w14:paraId="153281D0">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在此我们学到从恩典中堕落是多么危险的事，即使只是部分堕落。因为人不能在他想要的时候恢复自己。</w:t>
      </w:r>
    </w:p>
    <w:p w14:paraId="2C9DCE1B">
      <w:pPr>
        <w:spacing w:line="279" w:lineRule="auto"/>
        <w:rPr>
          <w:rFonts w:hint="eastAsia" w:ascii="方正楷体_GBK" w:hAnsi="方正楷体_GBK" w:eastAsia="方正楷体_GBK" w:cs="方正楷体_GBK"/>
          <w:sz w:val="30"/>
          <w:szCs w:val="30"/>
        </w:rPr>
      </w:pPr>
    </w:p>
    <w:p w14:paraId="686BFD9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do not the good we can, unless God make us do it (Ezek. 36:27; Song 1:4; Jer. 31:33). Therefore it is an error to think that we may repent and turn to God when we will, as many suppose.</w:t>
      </w:r>
    </w:p>
    <w:p w14:paraId="2B39537E">
      <w:pPr>
        <w:spacing w:line="279" w:lineRule="auto"/>
        <w:rPr>
          <w:rFonts w:hint="eastAsia" w:ascii="方正楷体_GBK" w:hAnsi="方正楷体_GBK" w:eastAsia="方正楷体_GBK" w:cs="方正楷体_GBK"/>
          <w:sz w:val="30"/>
          <w:szCs w:val="30"/>
        </w:rPr>
      </w:pPr>
    </w:p>
    <w:p w14:paraId="3E0218C5">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除非神使我们行出来，否则我们不能行我们能行的善（以西结书36:27；雅歌1:4；耶利米书31:33）。因此，认为我们可以在我们想要的时候悔改并归向神，这是一个错误，正如许多人所认为的。</w:t>
      </w:r>
    </w:p>
    <w:p w14:paraId="61806F88">
      <w:pPr>
        <w:spacing w:line="279" w:lineRule="auto"/>
        <w:rPr>
          <w:rFonts w:hint="eastAsia" w:ascii="方正楷体_GBK" w:hAnsi="方正楷体_GBK" w:eastAsia="方正楷体_GBK" w:cs="方正楷体_GBK"/>
          <w:sz w:val="30"/>
          <w:szCs w:val="30"/>
        </w:rPr>
      </w:pPr>
    </w:p>
    <w:p w14:paraId="2BBF04B0">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must be a warning unto us to preserve the good things that God has put into us, and not to quench the Spirit.</w:t>
      </w:r>
    </w:p>
    <w:p w14:paraId="456FE329">
      <w:pPr>
        <w:spacing w:line="279" w:lineRule="auto"/>
        <w:rPr>
          <w:rFonts w:hint="eastAsia" w:ascii="方正楷体_GBK" w:hAnsi="方正楷体_GBK" w:eastAsia="方正楷体_GBK" w:cs="方正楷体_GBK"/>
          <w:sz w:val="30"/>
          <w:szCs w:val="30"/>
        </w:rPr>
      </w:pPr>
    </w:p>
    <w:p w14:paraId="2B401812">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这必须作为警告，使我们保守神放在我们里面的美好事物，不要消灭圣灵的感动。</w:t>
      </w:r>
    </w:p>
    <w:p w14:paraId="52B973CA">
      <w:pPr>
        <w:spacing w:line="279" w:lineRule="auto"/>
        <w:rPr>
          <w:rFonts w:hint="eastAsia" w:ascii="方正楷体_GBK" w:hAnsi="方正楷体_GBK" w:eastAsia="方正楷体_GBK" w:cs="方正楷体_GBK"/>
          <w:sz w:val="30"/>
          <w:szCs w:val="30"/>
        </w:rPr>
      </w:pPr>
    </w:p>
    <w:p w14:paraId="611B1FCA">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Paul doubt of the recovery of the Galatians, yet he spares not to send his epistle to them and to use means. And thus in desperate cases, we must use the best means and leave the success to God.</w:t>
      </w:r>
    </w:p>
    <w:p w14:paraId="532C2FAF">
      <w:pPr>
        <w:spacing w:line="279" w:lineRule="auto"/>
        <w:rPr>
          <w:rFonts w:hint="eastAsia" w:ascii="方正楷体_GBK" w:hAnsi="方正楷体_GBK" w:eastAsia="方正楷体_GBK" w:cs="方正楷体_GBK"/>
          <w:sz w:val="30"/>
          <w:szCs w:val="30"/>
        </w:rPr>
      </w:pPr>
    </w:p>
    <w:p w14:paraId="6BA0A888">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虽然保罗怀疑加拉太人的恢复，但他仍不吝惜向他们发信并使用方法。因此在绝望的情况下，我们必须使用最好的方法，将成果交给神。</w:t>
      </w:r>
    </w:p>
    <w:p w14:paraId="43BC6600">
      <w:pPr>
        <w:spacing w:line="279" w:lineRule="auto"/>
        <w:rPr>
          <w:rFonts w:hint="eastAsia" w:ascii="方正楷体_GBK" w:hAnsi="方正楷体_GBK" w:eastAsia="方正楷体_GBK" w:cs="方正楷体_GBK"/>
          <w:sz w:val="30"/>
          <w:szCs w:val="30"/>
        </w:rPr>
      </w:pPr>
    </w:p>
    <w:p w14:paraId="72988A53">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Israelites, when there was no other help, went into the sea as into their deathbed or grave, by faith staying themselves on the promise of God (Heb. 11:29; 2 Chron. 20:12).</w:t>
      </w:r>
    </w:p>
    <w:p w14:paraId="0179B21B">
      <w:pPr>
        <w:spacing w:line="279" w:lineRule="auto"/>
        <w:rPr>
          <w:rFonts w:hint="eastAsia" w:ascii="方正楷体_GBK" w:hAnsi="方正楷体_GBK" w:eastAsia="方正楷体_GBK" w:cs="方正楷体_GBK"/>
          <w:sz w:val="30"/>
          <w:szCs w:val="30"/>
        </w:rPr>
      </w:pPr>
    </w:p>
    <w:p w14:paraId="5804F9F4">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因此以色列人，当没有其他帮助时，靠信心依靠神的应许走进海中，如同走进死亡之床或坟墓（希伯来书11:29；历代志下20:12）。</w:t>
      </w:r>
    </w:p>
    <w:p w14:paraId="58C97236">
      <w:pPr>
        <w:spacing w:line="279" w:lineRule="auto"/>
        <w:rPr>
          <w:rFonts w:hint="eastAsia" w:ascii="方正楷体_GBK" w:hAnsi="方正楷体_GBK" w:eastAsia="方正楷体_GBK" w:cs="方正楷体_GBK"/>
          <w:sz w:val="30"/>
          <w:szCs w:val="30"/>
        </w:rPr>
      </w:pPr>
    </w:p>
    <w:p w14:paraId="0452FDF0">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which Paul here says, may be said to many among us in whom Christ is not yet formed, whether we respect knowledge or good life. For they give just occasion of doubting whether they will ever return to God or no.</w:t>
      </w:r>
    </w:p>
    <w:p w14:paraId="00B9EFDB">
      <w:pPr>
        <w:spacing w:line="279" w:lineRule="auto"/>
        <w:rPr>
          <w:rFonts w:hint="eastAsia" w:ascii="方正楷体_GBK" w:hAnsi="方正楷体_GBK" w:eastAsia="方正楷体_GBK" w:cs="方正楷体_GBK"/>
          <w:sz w:val="30"/>
          <w:szCs w:val="30"/>
        </w:rPr>
      </w:pPr>
    </w:p>
    <w:p w14:paraId="7A5CCBE8">
      <w:pPr>
        <w:spacing w:line="279"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保罗在此所说的，可以对我们中间许多基督尚未在其中成形的人说，无论我们尊重知识还是好行为。因为他们给出了怀疑他们是否会归向神的正当理由。</w:t>
      </w:r>
    </w:p>
    <w:p w14:paraId="721352B5">
      <w:pPr>
        <w:spacing w:line="279" w:lineRule="auto"/>
        <w:rPr>
          <w:rFonts w:hint="eastAsia" w:ascii="方正楷体_GBK" w:hAnsi="方正楷体_GBK" w:eastAsia="方正楷体_GBK" w:cs="方正楷体_GBK"/>
          <w:sz w:val="30"/>
          <w:szCs w:val="30"/>
        </w:rPr>
      </w:pPr>
    </w:p>
    <w:p w14:paraId="7530E34F">
      <w:pPr>
        <w:spacing w:line="247" w:lineRule="auto"/>
        <w:rPr>
          <w:rFonts w:hint="eastAsia" w:ascii="方正楷体_GBK" w:hAnsi="方正楷体_GBK" w:eastAsia="方正楷体_GBK" w:cs="方正楷体_GBK"/>
          <w:sz w:val="30"/>
          <w:szCs w:val="30"/>
        </w:rPr>
      </w:pPr>
      <w:bookmarkStart w:id="5" w:name="bookmark45"/>
      <w:bookmarkEnd w:id="5"/>
    </w:p>
    <w:p w14:paraId="708C2559">
      <w:pPr>
        <w:pStyle w:val="2"/>
        <w:bidi w:val="0"/>
        <w:jc w:val="center"/>
        <w:rPr>
          <w:rFonts w:hint="default" w:ascii="方正楷体_GBK" w:hAnsi="方正楷体_GBK" w:eastAsia="方正楷体_GBK" w:cs="方正楷体_GBK"/>
          <w:szCs w:val="30"/>
          <w:lang w:val="en-US" w:eastAsia="zh-CN"/>
        </w:rPr>
      </w:pPr>
      <w:r>
        <w:rPr>
          <w:rFonts w:hint="eastAsia"/>
        </w:rPr>
        <w:t>Chapter 4: Verses 21-31</w:t>
      </w:r>
      <w:r>
        <w:rPr>
          <w:rFonts w:hint="eastAsia"/>
        </w:rPr>
        <w:br w:type="textWrapping"/>
      </w:r>
      <w:r>
        <w:rPr>
          <w:rFonts w:hint="eastAsia"/>
          <w:lang w:val="en-US" w:eastAsia="zh-CN"/>
        </w:rPr>
        <w:t>第四章：21-31节</w:t>
      </w:r>
    </w:p>
    <w:p w14:paraId="1B9AB001">
      <w:pPr>
        <w:spacing w:line="247" w:lineRule="auto"/>
        <w:rPr>
          <w:rFonts w:hint="eastAsia" w:ascii="方正楷体_GBK" w:hAnsi="方正楷体_GBK" w:eastAsia="方正楷体_GBK" w:cs="方正楷体_GBK"/>
          <w:sz w:val="30"/>
          <w:szCs w:val="30"/>
        </w:rPr>
      </w:pPr>
    </w:p>
    <w:p w14:paraId="4835B229">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21 Tell me ye that will be under the law, do ye not hear the law?</w:t>
      </w:r>
    </w:p>
    <w:p w14:paraId="3A128A75">
      <w:pPr>
        <w:spacing w:line="247" w:lineRule="auto"/>
        <w:rPr>
          <w:rFonts w:hint="eastAsia" w:ascii="方正楷体_GBK" w:hAnsi="方正楷体_GBK" w:eastAsia="方正楷体_GBK" w:cs="方正楷体_GBK"/>
          <w:sz w:val="30"/>
          <w:szCs w:val="30"/>
        </w:rPr>
      </w:pPr>
    </w:p>
    <w:p w14:paraId="7C1A69BB">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21 告诉我，你们这愿意在律法以下的人，你们岂没有听见律法吗？</w:t>
      </w:r>
    </w:p>
    <w:p w14:paraId="32243950">
      <w:pPr>
        <w:spacing w:line="247" w:lineRule="auto"/>
        <w:rPr>
          <w:rFonts w:hint="eastAsia" w:ascii="方正楷体_GBK" w:hAnsi="方正楷体_GBK" w:eastAsia="方正楷体_GBK" w:cs="方正楷体_GBK"/>
          <w:sz w:val="30"/>
          <w:szCs w:val="30"/>
        </w:rPr>
      </w:pPr>
    </w:p>
    <w:p w14:paraId="35CF749F">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22 For it is written, that Abraham had two sons, one by a servant, and another by a free woman.</w:t>
      </w:r>
    </w:p>
    <w:p w14:paraId="58DC0C6F">
      <w:pPr>
        <w:spacing w:line="247" w:lineRule="auto"/>
        <w:rPr>
          <w:rFonts w:hint="eastAsia" w:ascii="方正楷体_GBK" w:hAnsi="方正楷体_GBK" w:eastAsia="方正楷体_GBK" w:cs="方正楷体_GBK"/>
          <w:sz w:val="30"/>
          <w:szCs w:val="30"/>
        </w:rPr>
      </w:pPr>
    </w:p>
    <w:p w14:paraId="4C96E0DF">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22 因为经上记着，亚伯拉罕有两个儿子，一个是使女所生的，一个是自由之妇人所生的。</w:t>
      </w:r>
    </w:p>
    <w:p w14:paraId="2AF59413">
      <w:pPr>
        <w:spacing w:line="247" w:lineRule="auto"/>
        <w:rPr>
          <w:rFonts w:hint="eastAsia" w:ascii="方正楷体_GBK" w:hAnsi="方正楷体_GBK" w:eastAsia="方正楷体_GBK" w:cs="方正楷体_GBK"/>
          <w:sz w:val="30"/>
          <w:szCs w:val="30"/>
        </w:rPr>
      </w:pPr>
    </w:p>
    <w:p w14:paraId="0B462991">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23 But he which was of the servant, was born after the flesh: and he which was of the free woman, by promise.</w:t>
      </w:r>
    </w:p>
    <w:p w14:paraId="55088693">
      <w:pPr>
        <w:spacing w:line="247" w:lineRule="auto"/>
        <w:rPr>
          <w:rFonts w:hint="eastAsia" w:ascii="方正楷体_GBK" w:hAnsi="方正楷体_GBK" w:eastAsia="方正楷体_GBK" w:cs="方正楷体_GBK"/>
          <w:sz w:val="30"/>
          <w:szCs w:val="30"/>
        </w:rPr>
      </w:pPr>
    </w:p>
    <w:p w14:paraId="5148798C">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23 然而那使女所生的是按着血气生的；那自由之妇人所生的是凭着应许生的。</w:t>
      </w:r>
    </w:p>
    <w:p w14:paraId="09F0BEE0">
      <w:pPr>
        <w:spacing w:line="247" w:lineRule="auto"/>
        <w:rPr>
          <w:rFonts w:hint="eastAsia" w:ascii="方正楷体_GBK" w:hAnsi="方正楷体_GBK" w:eastAsia="方正楷体_GBK" w:cs="方正楷体_GBK"/>
          <w:sz w:val="30"/>
          <w:szCs w:val="30"/>
        </w:rPr>
      </w:pPr>
    </w:p>
    <w:p w14:paraId="39AEAE66">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 eighth verse of this chapter to the twentieth verse, Paul has handled the conclusion of the principal argument of this epistle touching the apostasy of the Galatians. And here he returns again to his former doctrine touching the justification of a sinner by faith, without the works of the law. And he confirms it by another argument, the sum and substance whereof is this. Your liberty from the law was prefigured in the family of Abraham. Therefore thou art not bondmen to the law, but free men.</w:t>
      </w:r>
    </w:p>
    <w:p w14:paraId="758BEDD1">
      <w:pPr>
        <w:spacing w:line="247" w:lineRule="auto"/>
        <w:rPr>
          <w:rFonts w:hint="eastAsia" w:ascii="方正楷体_GBK" w:hAnsi="方正楷体_GBK" w:eastAsia="方正楷体_GBK" w:cs="方正楷体_GBK"/>
          <w:sz w:val="30"/>
          <w:szCs w:val="30"/>
        </w:rPr>
      </w:pPr>
    </w:p>
    <w:p w14:paraId="2C0E8B97">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本章第八节到第二十节，保罗已经处理了这封书信主要论点的结论，触及加拉太人的背道。在此他再次回到他先前关于罪人因信称义而不是靠律法行为的教义。他通过另一个论点确认这一点，其总结和实质是这样的：你们脱离律法的自由在亚伯拉罕的家庭中已有预表。因此你不是律法的奴仆，而是自由人。</w:t>
      </w:r>
    </w:p>
    <w:p w14:paraId="26A3D300">
      <w:pPr>
        <w:spacing w:line="247" w:lineRule="auto"/>
        <w:rPr>
          <w:rFonts w:hint="eastAsia" w:ascii="方正楷体_GBK" w:hAnsi="方正楷体_GBK" w:eastAsia="方正楷体_GBK" w:cs="方正楷体_GBK"/>
          <w:sz w:val="30"/>
          <w:szCs w:val="30"/>
        </w:rPr>
      </w:pPr>
    </w:p>
    <w:p w14:paraId="7E857899">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argument is at large propounded, and it has four parts: a preface in the twenty-first verse; a history of Abraham and his family (vv. 22–23); the application of the history from the twenty-fourth verse to the thirtieth; the conclusion (v. 31).</w:t>
      </w:r>
    </w:p>
    <w:p w14:paraId="60836F5D">
      <w:pPr>
        <w:spacing w:line="247" w:lineRule="auto"/>
        <w:rPr>
          <w:rFonts w:hint="eastAsia" w:ascii="方正楷体_GBK" w:hAnsi="方正楷体_GBK" w:eastAsia="方正楷体_GBK" w:cs="方正楷体_GBK"/>
          <w:sz w:val="30"/>
          <w:szCs w:val="30"/>
        </w:rPr>
      </w:pPr>
    </w:p>
    <w:p w14:paraId="0275E8E7">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这论点被广泛提出，它有四个部分：第二十一节中的序言；亚伯拉罕及其家庭的历史（22-23节）；从第二十四节到第三十节对历史的应用；结论（31节）。</w:t>
      </w:r>
    </w:p>
    <w:p w14:paraId="48515B65">
      <w:pPr>
        <w:spacing w:line="247" w:lineRule="auto"/>
        <w:rPr>
          <w:rFonts w:hint="eastAsia" w:ascii="方正楷体_GBK" w:hAnsi="方正楷体_GBK" w:eastAsia="方正楷体_GBK" w:cs="方正楷体_GBK"/>
          <w:sz w:val="30"/>
          <w:szCs w:val="30"/>
        </w:rPr>
      </w:pPr>
    </w:p>
    <w:p w14:paraId="399497E8">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first of the preface. "Law"—the word "law" in the first place is taken properly for the moral and ceremonial law of Moses, and in the second place, for the books of Moses, and namely, for the book of Genesis. And in this sense the word is taken when Christ is said to "expound the law and the prophets" (Luke 24). And sometimes it signifies all the books of the Old Testament (John 15:25).</w:t>
      </w:r>
    </w:p>
    <w:p w14:paraId="6FD523E4">
      <w:pPr>
        <w:spacing w:line="247" w:lineRule="auto"/>
        <w:rPr>
          <w:rFonts w:hint="eastAsia" w:ascii="方正楷体_GBK" w:hAnsi="方正楷体_GBK" w:eastAsia="方正楷体_GBK" w:cs="方正楷体_GBK"/>
          <w:sz w:val="30"/>
          <w:szCs w:val="30"/>
        </w:rPr>
      </w:pPr>
    </w:p>
    <w:p w14:paraId="39D30F5F">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是序言。"律法"——"律法"一词在第一处恰当地指摩西的道德律和礼仪律，在第二处，则指摩西五经，具体来说，是创世记。当基督被说成"讲解律法和先知书"（路加福音24章）时，这个词就是这个意思。有时它表示旧约的所有书卷（约翰福音15:25）。</w:t>
      </w:r>
    </w:p>
    <w:p w14:paraId="47A33C52">
      <w:pPr>
        <w:spacing w:line="247" w:lineRule="auto"/>
        <w:rPr>
          <w:rFonts w:hint="eastAsia" w:ascii="方正楷体_GBK" w:hAnsi="方正楷体_GBK" w:eastAsia="方正楷体_GBK" w:cs="方正楷体_GBK"/>
          <w:sz w:val="30"/>
          <w:szCs w:val="30"/>
        </w:rPr>
      </w:pPr>
    </w:p>
    <w:p w14:paraId="6CA5608F">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the law"—to be under the law is to hold ourselves bound to the fulfilling of the law and to look for life eternal thereby.</w:t>
      </w:r>
    </w:p>
    <w:p w14:paraId="07FBF497">
      <w:pPr>
        <w:spacing w:line="247" w:lineRule="auto"/>
        <w:rPr>
          <w:rFonts w:hint="eastAsia" w:ascii="方正楷体_GBK" w:hAnsi="方正楷体_GBK" w:eastAsia="方正楷体_GBK" w:cs="方正楷体_GBK"/>
          <w:sz w:val="30"/>
          <w:szCs w:val="30"/>
        </w:rPr>
      </w:pPr>
    </w:p>
    <w:p w14:paraId="0A3CFF4F">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"在律法以下"——在律法以下就是认为自己有义务履行律法并因此期望永生。</w:t>
      </w:r>
    </w:p>
    <w:p w14:paraId="7F3A1B6A">
      <w:pPr>
        <w:spacing w:line="247" w:lineRule="auto"/>
        <w:rPr>
          <w:rFonts w:hint="eastAsia" w:ascii="方正楷体_GBK" w:hAnsi="方正楷体_GBK" w:eastAsia="方正楷体_GBK" w:cs="方正楷体_GBK"/>
          <w:sz w:val="30"/>
          <w:szCs w:val="30"/>
        </w:rPr>
      </w:pPr>
    </w:p>
    <w:p w14:paraId="1BABA3F5">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ye not hear the law?"—that is, you read and hear indeed, but you understand not the scope and drift of that which you read.</w:t>
      </w:r>
    </w:p>
    <w:p w14:paraId="0A010045">
      <w:pPr>
        <w:spacing w:line="247" w:lineRule="auto"/>
        <w:rPr>
          <w:rFonts w:hint="eastAsia" w:ascii="方正楷体_GBK" w:hAnsi="方正楷体_GBK" w:eastAsia="方正楷体_GBK" w:cs="方正楷体_GBK"/>
          <w:sz w:val="30"/>
          <w:szCs w:val="30"/>
        </w:rPr>
      </w:pPr>
    </w:p>
    <w:p w14:paraId="4CFE1010">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"你们岂没有听见律法吗？"——也就是说，你们确实阅读和听见，但你们不明白你们所读的范围和主旨。</w:t>
      </w:r>
    </w:p>
    <w:p w14:paraId="2F776C98">
      <w:pPr>
        <w:spacing w:line="247" w:lineRule="auto"/>
        <w:rPr>
          <w:rFonts w:hint="eastAsia" w:ascii="方正楷体_GBK" w:hAnsi="方正楷体_GBK" w:eastAsia="方正楷体_GBK" w:cs="方正楷体_GBK"/>
          <w:sz w:val="30"/>
          <w:szCs w:val="30"/>
        </w:rPr>
      </w:pPr>
    </w:p>
    <w:p w14:paraId="003844AE">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preface, first Paul meets with the pride of man's nature, whereby the Galatians went about to establish their own righteousness by the law, when he says, "Ye that will be under the law," etc. With this pride were the Jews tainted (Rom. 10:3), and the young prince that came to Christ and said, "Good master, what must I do to be saved?" And the papists of our time, who will not be subject to the justice of God, but set up their own justice in the keeping of the law. The like do the ignorant people among us, who hold that they are able to fulfill the law and that they are to be saved thereby. And when they say, they look to be saved by their faith, they understand thereby their fidelity, that is, their good dealing.</w:t>
      </w:r>
    </w:p>
    <w:p w14:paraId="1FFCCB9E">
      <w:pPr>
        <w:spacing w:line="247" w:lineRule="auto"/>
        <w:rPr>
          <w:rFonts w:hint="eastAsia" w:ascii="方正楷体_GBK" w:hAnsi="方正楷体_GBK" w:eastAsia="方正楷体_GBK" w:cs="方正楷体_GBK"/>
          <w:sz w:val="30"/>
          <w:szCs w:val="30"/>
        </w:rPr>
      </w:pPr>
    </w:p>
    <w:p w14:paraId="1692C3B2">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序言中，首先保罗遇到人性的骄傲，籍此加拉太人试图通过律法建立自己的义，当他说，"你们这愿意在律法以下的人，"等等。犹太人染上了这种骄傲（罗马书10:3），那来到基督面前说"良善的夫子，我该做什么才可以得救？"的年轻官员也是如此。我们时代的天主教徒也是如此，他们不愿顺服神的公义，而是在遵守律法中建立自己的公义。我们当中的无知之人也是如此，他们认为自己能够履行律法，并因此得救。当他们说，他们盼望因信得救时，他们所理解的是他们的忠诚，也就是他们的善行。</w:t>
      </w:r>
    </w:p>
    <w:p w14:paraId="2F8923E3">
      <w:pPr>
        <w:spacing w:line="247" w:lineRule="auto"/>
        <w:rPr>
          <w:rFonts w:hint="eastAsia" w:ascii="方正楷体_GBK" w:hAnsi="方正楷体_GBK" w:eastAsia="方正楷体_GBK" w:cs="方正楷体_GBK"/>
          <w:sz w:val="30"/>
          <w:szCs w:val="30"/>
        </w:rPr>
      </w:pPr>
    </w:p>
    <w:p w14:paraId="76401F80">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Paul here notes the servile disposition of men that loves rather to be in bondage under the law, than to be in perfect liberty under the grace of God. This we see in daily experience. All profess Christ among us. Yet is it even a death to the most, to forsake the bondage of the flesh. Christ we profess, yet so as we take liberty to live after the lusts of our own hearts.</w:t>
      </w:r>
    </w:p>
    <w:p w14:paraId="56FEC50F">
      <w:pPr>
        <w:spacing w:line="247" w:lineRule="auto"/>
        <w:rPr>
          <w:rFonts w:hint="eastAsia" w:ascii="方正楷体_GBK" w:hAnsi="方正楷体_GBK" w:eastAsia="方正楷体_GBK" w:cs="方正楷体_GBK"/>
          <w:sz w:val="30"/>
          <w:szCs w:val="30"/>
        </w:rPr>
      </w:pPr>
    </w:p>
    <w:p w14:paraId="4A85340F">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保罗在此指出人们宁愿处于律法的奴役之下，也不愿处于神恩典下的完全自由，这是一种奴性的心态。我们在日常经验中看到这一点。我们当中所有人都宣称基督。然而对大多数人来说，放弃肉体的奴役简直就是死亡。我们宣称基督，却仍然自由地活在我们自己心中的情欲之下。</w:t>
      </w:r>
    </w:p>
    <w:p w14:paraId="5A6C10B9">
      <w:pPr>
        <w:spacing w:line="247" w:lineRule="auto"/>
        <w:rPr>
          <w:rFonts w:hint="eastAsia" w:ascii="方正楷体_GBK" w:hAnsi="方正楷体_GBK" w:eastAsia="方正楷体_GBK" w:cs="方正楷体_GBK"/>
          <w:sz w:val="30"/>
          <w:szCs w:val="30"/>
        </w:rPr>
      </w:pPr>
    </w:p>
    <w:p w14:paraId="41C474B1">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"Do ye not hear the law?," he notes the cause of our spiritual pride and of the servile disposition before named, namely, ignorance in mistaking and misconceiving the true scope of the law. For the Galatians did not consider that Christ was the scope of the law, but they supposed that the very observation of the law, even since the fall of man, did give life and justice. This ignorance was to the Jews as a veil before their eyes in the reading of the law (2 Cor. 3:14). And this ignorance has blinded the papist at this day. For he supposes that the gospel is nothing else but the law of Moses. And that Christ indeed is but an instrument to make us keepers of the law and consequently saviors of ourselves.</w:t>
      </w:r>
    </w:p>
    <w:p w14:paraId="46194E02">
      <w:pPr>
        <w:spacing w:line="247" w:lineRule="auto"/>
        <w:rPr>
          <w:rFonts w:hint="eastAsia" w:ascii="方正楷体_GBK" w:hAnsi="方正楷体_GBK" w:eastAsia="方正楷体_GBK" w:cs="方正楷体_GBK"/>
          <w:sz w:val="30"/>
          <w:szCs w:val="30"/>
        </w:rPr>
      </w:pPr>
    </w:p>
    <w:p w14:paraId="65B9CCAA">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保罗说，"你们岂没有听见律法吗？"时，他指出我们属灵骄傲和前面提到的奴性心态的原因，即在误解和错误理解律法真正范围的无知。因为加拉太人没有考虑到基督是律法的目标，他们认为律法的遵守本身，甚至在人类堕落之后，仍能赐予生命和公义。这种无知对犹太人来说就像阅读律法时眼前的帕子（哥林多后书3:14）。这种无知在今天也蒙蔽了天主教徒。因为他认为福音无非就是摩西的律法。而基督实际上只是使我们成为律法守护者的工具，从而成为我们自己的救主。</w:t>
      </w:r>
    </w:p>
    <w:p w14:paraId="7CFB5623">
      <w:pPr>
        <w:spacing w:line="247" w:lineRule="auto"/>
        <w:rPr>
          <w:rFonts w:hint="eastAsia" w:ascii="方正楷体_GBK" w:hAnsi="方正楷体_GBK" w:eastAsia="方正楷体_GBK" w:cs="方正楷体_GBK"/>
          <w:sz w:val="30"/>
          <w:szCs w:val="30"/>
        </w:rPr>
      </w:pPr>
    </w:p>
    <w:p w14:paraId="6E3D6843">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history of Abraham I consider three things: the fact of Abraham in taking two wives; the event upon this fact, he had two sons by them; the condition of these sons.</w:t>
      </w:r>
    </w:p>
    <w:p w14:paraId="2681250E">
      <w:pPr>
        <w:spacing w:line="247" w:lineRule="auto"/>
        <w:rPr>
          <w:rFonts w:hint="eastAsia" w:ascii="方正楷体_GBK" w:hAnsi="方正楷体_GBK" w:eastAsia="方正楷体_GBK" w:cs="方正楷体_GBK"/>
          <w:sz w:val="30"/>
          <w:szCs w:val="30"/>
        </w:rPr>
      </w:pPr>
    </w:p>
    <w:p w14:paraId="69DD43A3">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在亚伯拉罕的历史中，我考虑三件事：亚伯拉罕娶两个妻子的事实；这事实的结果，他由她们生了两个儿子；这些儿子的情况。</w:t>
      </w:r>
    </w:p>
    <w:p w14:paraId="44691664">
      <w:pPr>
        <w:spacing w:line="247" w:lineRule="auto"/>
        <w:rPr>
          <w:rFonts w:hint="eastAsia" w:ascii="方正楷体_GBK" w:hAnsi="方正楷体_GBK" w:eastAsia="方正楷体_GBK" w:cs="方正楷体_GBK"/>
          <w:sz w:val="30"/>
          <w:szCs w:val="30"/>
        </w:rPr>
      </w:pPr>
    </w:p>
    <w:p w14:paraId="7D276AB9">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fact of Abraham, it may be demanded, what is to be judged thereof? The ground to the answer shall be this: that marriage is the indivisible conjunction of one man and one woman only. This Christ of purpose teaches (Matt. 19) where He says that "God created them at the first man and woman," and not women (v. 4), "that a man must forsake father and mother, and cleave to his wife," not to his wives (v. 5), that "they twain shall be one flesh" (v. 6). And in all this Christ makes no new law, but only revives the first institution of marriage made in paradise. And Moses having set down this divine institution, adds withal that Lamech was the first that broke it by taking many wives.</w:t>
      </w:r>
    </w:p>
    <w:p w14:paraId="5071E34C">
      <w:pPr>
        <w:spacing w:line="247" w:lineRule="auto"/>
        <w:rPr>
          <w:rFonts w:hint="eastAsia" w:ascii="方正楷体_GBK" w:hAnsi="方正楷体_GBK" w:eastAsia="方正楷体_GBK" w:cs="方正楷体_GBK"/>
          <w:sz w:val="30"/>
          <w:szCs w:val="30"/>
        </w:rPr>
      </w:pPr>
    </w:p>
    <w:p w14:paraId="0B1E209D">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亚伯拉罕的事实，可能会问，对此应如何判断？答案的基础应当是这样：婚姻是一个男人和一个女人的不可分割的结合。基督特意教导这点（马太福音19章），祂说"神起初造人，是造男造女，"而不是女人们（第4节），"人要离开父母，与妻子连合，"不是与妻子们（第5节），"二人成为一体"（第6节）。在所有这些方面，基督没有制定新的律法，而只是恢复在伊甸园中首次设立的婚姻制度。摩西在陈述这一神圣制度后，还补充说拉麦是第一个通过娶多妻而打破这制度的人。</w:t>
      </w:r>
    </w:p>
    <w:p w14:paraId="0B70EBD4">
      <w:pPr>
        <w:spacing w:line="247" w:lineRule="auto"/>
        <w:rPr>
          <w:rFonts w:hint="eastAsia" w:ascii="方正楷体_GBK" w:hAnsi="方正楷体_GBK" w:eastAsia="方正楷体_GBK" w:cs="方正楷体_GBK"/>
          <w:sz w:val="30"/>
          <w:szCs w:val="30"/>
        </w:rPr>
      </w:pPr>
    </w:p>
    <w:p w14:paraId="53888891">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then, the answer to the question is two-fold. Some say that Abraham and the rest of the patriarchs had a dispensation from God to marry many wives, and therefore that it was no sin in them. Of this mind are sundry learned men, both Protestants and papists. But the answer is only conjectural and has no evidence in Scripture.</w:t>
      </w:r>
    </w:p>
    <w:p w14:paraId="0F7253FE">
      <w:pPr>
        <w:spacing w:line="247" w:lineRule="auto"/>
        <w:rPr>
          <w:rFonts w:hint="eastAsia" w:ascii="方正楷体_GBK" w:hAnsi="方正楷体_GBK" w:eastAsia="方正楷体_GBK" w:cs="方正楷体_GBK"/>
          <w:sz w:val="30"/>
          <w:szCs w:val="30"/>
        </w:rPr>
      </w:pPr>
    </w:p>
    <w:p w14:paraId="1105B744">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对问题的回答有两方面。有些人说亚伯拉罕和其他先祖得到了神的特许，可以娶多妻，因此这对他们来说不是罪。许多有学问的人，包括新教徒和天主教徒，都持这种看法。但这种回答只是推测，在圣经中没有证据。</w:t>
      </w:r>
    </w:p>
    <w:p w14:paraId="4728BF6A">
      <w:pPr>
        <w:spacing w:line="247" w:lineRule="auto"/>
        <w:rPr>
          <w:rFonts w:hint="eastAsia" w:ascii="方正楷体_GBK" w:hAnsi="方正楷体_GBK" w:eastAsia="方正楷体_GBK" w:cs="方正楷体_GBK"/>
          <w:sz w:val="30"/>
          <w:szCs w:val="30"/>
        </w:rPr>
      </w:pPr>
    </w:p>
    <w:p w14:paraId="225AFBA6">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answer is that God did not approve the polygamy of the fathers or commend it, but did only tolerate it as a lesser evil for the preventing of a greater. This toleration appears in that God commanded that "the king must not multiply his wives" (Deut. 17:17) and that the child of the hated wife (though she be the second wife), if it be first born, shall be the heir (Deut. 21:15). The occasions of this toleration were two. One was a desire in the patriarchs to multiply their posterity, that if it were possible the Messiah might descend of their line. The second was the common custom of men in the East countries who made no matter of it to marry many wives. And a common custom bred a common error, and a common error bred common ignorance, whereby that which was indeed a sin was esteemed no sin.</w:t>
      </w:r>
    </w:p>
    <w:p w14:paraId="4A78CC31">
      <w:pPr>
        <w:spacing w:line="247" w:lineRule="auto"/>
        <w:rPr>
          <w:rFonts w:hint="eastAsia" w:ascii="方正楷体_GBK" w:hAnsi="方正楷体_GBK" w:eastAsia="方正楷体_GBK" w:cs="方正楷体_GBK"/>
          <w:sz w:val="30"/>
          <w:szCs w:val="30"/>
        </w:rPr>
      </w:pPr>
    </w:p>
    <w:p w14:paraId="6BB6DF30">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回答是神并不赞成父辈的一夫多妻制或称赞它，而只是容忍它作为较小的恶，以防止更大的恶。这种容忍表现在神命令"王不可为自己多立妃嫔"（申命记17:17），以及被恨之妻的孩子（尽管她是第二个妻子），如果是头生的，将成为继承人（申命记21:15）。这种容忍有两个原因。一是先祖们希望增加后代，使得弥赛亚可能从他们的血统中降生。第二是东方国家的人们的共同习俗，他们不认为娶多妻有什么问题。共同的习俗产生了共同的错误，共同的错误产生了共同的无知，使得确实是罪的事被认为不是罪。</w:t>
      </w:r>
    </w:p>
    <w:p w14:paraId="5E7F96D3">
      <w:pPr>
        <w:spacing w:line="247" w:lineRule="auto"/>
        <w:rPr>
          <w:rFonts w:hint="eastAsia" w:ascii="方正楷体_GBK" w:hAnsi="方正楷体_GBK" w:eastAsia="方正楷体_GBK" w:cs="方正楷体_GBK"/>
          <w:sz w:val="30"/>
          <w:szCs w:val="30"/>
        </w:rPr>
      </w:pPr>
    </w:p>
    <w:p w14:paraId="6FC2C145">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if the having of many wives were an offence, that Abraham and the rest of the holy patriarchs lived and died in a sin without repentance, because we find nothing in Scripture touching their repentance for that sin. Answer. Known sins require particular repentance. But if sins be unknown or unconsidered by reason that men are carried away with the sway of the times (as the patriarchs were), a general repentance suffices (Ps. 19:12).</w:t>
      </w:r>
    </w:p>
    <w:p w14:paraId="6E96BDAB">
      <w:pPr>
        <w:spacing w:line="247" w:lineRule="auto"/>
        <w:rPr>
          <w:rFonts w:hint="eastAsia" w:ascii="方正楷体_GBK" w:hAnsi="方正楷体_GBK" w:eastAsia="方正楷体_GBK" w:cs="方正楷体_GBK"/>
          <w:sz w:val="30"/>
          <w:szCs w:val="30"/>
        </w:rPr>
      </w:pPr>
    </w:p>
    <w:p w14:paraId="6EDD3ADA">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会有人反对，如果拥有多个妻子是一种过错，那么亚伯拉罕和其他圣先祖生活并死于一种没有悔改的罪中，因为我们在圣经中找不到关于他们对那罪的悔改的记载。答案：已知的罪需要特定的悔改。但如果罪是未知的或未被考虑到的，因为人们被时代的风气所左右（如先祖们那样），一般的悔改就足够了（诗篇19:12）。</w:t>
      </w:r>
    </w:p>
    <w:p w14:paraId="0ABE31D7">
      <w:pPr>
        <w:spacing w:line="247" w:lineRule="auto"/>
        <w:rPr>
          <w:rFonts w:hint="eastAsia" w:ascii="方正楷体_GBK" w:hAnsi="方正楷体_GBK" w:eastAsia="方正楷体_GBK" w:cs="方正楷体_GBK"/>
          <w:sz w:val="30"/>
          <w:szCs w:val="30"/>
        </w:rPr>
      </w:pPr>
    </w:p>
    <w:p w14:paraId="3FF6D54F">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alleged that Abraham took Hagar by the consent of Sarah. Answer. That suffices not to make a full excuse for Abraham. For if marriage were a mere civil contract, as it is made by the consent of men and women, so it might be dissolved by like consent. But it is more than a civil contract, because in the making of it, beside the consent of the parties, the authority of God is interposed. And therefore Sarah's consent (in giving Hagar to Abraham) is nothing without the allowance of God. And we may not think that God will allow of that which is directly against His own ordinance.</w:t>
      </w:r>
    </w:p>
    <w:p w14:paraId="7A0C413A">
      <w:pPr>
        <w:spacing w:line="247" w:lineRule="auto"/>
        <w:rPr>
          <w:rFonts w:hint="eastAsia" w:ascii="方正楷体_GBK" w:hAnsi="方正楷体_GBK" w:eastAsia="方正楷体_GBK" w:cs="方正楷体_GBK"/>
          <w:sz w:val="30"/>
          <w:szCs w:val="30"/>
        </w:rPr>
      </w:pPr>
    </w:p>
    <w:p w14:paraId="7EF27B8C">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可能会有人辩称亚伯拉罕是在撒拉的同意下娶了夏甲。答案：这不足以为亚伯拉罕提供完全的借口。因为如果婚姻只是一种民事契约，就像它是由男女的同意而成立的，那么它也可以由类似的同意而解除。但它不仅仅是一种民事契约，因为在订立婚姻时，除了双方的同意外，还有神的权威介入。因此，撒拉的同意（将夏甲给予亚伯拉罕）没有神的允许是无效的。我们不能认为神会允许那直接违背祂自己的条例的事情。</w:t>
      </w:r>
    </w:p>
    <w:p w14:paraId="27511973">
      <w:pPr>
        <w:spacing w:line="247" w:lineRule="auto"/>
        <w:rPr>
          <w:rFonts w:hint="eastAsia" w:ascii="方正楷体_GBK" w:hAnsi="方正楷体_GBK" w:eastAsia="方正楷体_GBK" w:cs="方正楷体_GBK"/>
          <w:sz w:val="30"/>
          <w:szCs w:val="30"/>
        </w:rPr>
      </w:pPr>
    </w:p>
    <w:p w14:paraId="333A10D0">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may be alleged that if the having of many wives be a fault, then Abraham and the rest were adulterers. Answer. Not so, the polygamy of the fathers is to be placed in the middle between adultery and holy wedlock. They took not wives of a lewd mind for the satisfying of their lust, but of a conscience not rightly informed in this point.</w:t>
      </w:r>
    </w:p>
    <w:p w14:paraId="2E17DF12">
      <w:pPr>
        <w:spacing w:line="247" w:lineRule="auto"/>
        <w:rPr>
          <w:rFonts w:hint="eastAsia" w:ascii="方正楷体_GBK" w:hAnsi="方正楷体_GBK" w:eastAsia="方正楷体_GBK" w:cs="方正楷体_GBK"/>
          <w:sz w:val="30"/>
          <w:szCs w:val="30"/>
        </w:rPr>
      </w:pPr>
    </w:p>
    <w:p w14:paraId="2C753249">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可能有人辩称，如果拥有多个妻子是一种过错，那么亚伯拉罕和其他人就是通奸者。答案：不是这样，父辈们的一夫多妻制处于通奸和神圣婚姻之间的中间位置。他们娶妻不是出于淫荡的心思以满足情欲，而是出于在这点上没有正确认识的良心。</w:t>
      </w:r>
    </w:p>
    <w:p w14:paraId="207A943D">
      <w:pPr>
        <w:spacing w:line="247" w:lineRule="auto"/>
        <w:rPr>
          <w:rFonts w:hint="eastAsia" w:ascii="方正楷体_GBK" w:hAnsi="方正楷体_GBK" w:eastAsia="方正楷体_GBK" w:cs="方正楷体_GBK"/>
          <w:sz w:val="30"/>
          <w:szCs w:val="30"/>
        </w:rPr>
      </w:pPr>
    </w:p>
    <w:p w14:paraId="4C524348">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event upon the fact of Abraham was that his two wives bare him two sons. He had indeed more sons by Keturah (Gen. 25:2), but these two, Ishmael and Isaac, are only here mentioned because by the special appointment of God they were ordained as types of true believers and hypocrites (read Rom. 9:7–8).</w:t>
      </w:r>
    </w:p>
    <w:p w14:paraId="5D50B100">
      <w:pPr>
        <w:spacing w:line="247" w:lineRule="auto"/>
        <w:rPr>
          <w:rFonts w:hint="eastAsia" w:ascii="方正楷体_GBK" w:hAnsi="方正楷体_GBK" w:eastAsia="方正楷体_GBK" w:cs="方正楷体_GBK"/>
          <w:sz w:val="30"/>
          <w:szCs w:val="30"/>
        </w:rPr>
      </w:pPr>
    </w:p>
    <w:p w14:paraId="46FF0E8C">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亚伯拉罕行为的结果是他的两个妻子给他生了两个儿子。他确实由基土拉生了更多的儿子（创世记25:2），但这两个，以实玛利和以撒，在此只被提及，因为通过神的特别指定，他们被立为真信徒和伪君子的预表（阅读罗马书9:7-8）。</w:t>
      </w:r>
    </w:p>
    <w:p w14:paraId="206A5FFD">
      <w:pPr>
        <w:spacing w:line="247" w:lineRule="auto"/>
        <w:rPr>
          <w:rFonts w:hint="eastAsia" w:ascii="方正楷体_GBK" w:hAnsi="方正楷体_GBK" w:eastAsia="方正楷体_GBK" w:cs="方正楷体_GBK"/>
          <w:sz w:val="30"/>
          <w:szCs w:val="30"/>
        </w:rPr>
      </w:pPr>
    </w:p>
    <w:p w14:paraId="60ECF1D4">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condition of the two children is set forth by a double difference. The first is that "one was born of a bondwoman," and therefore a bondman; "the other of a free woman," and therefore a free man and the heir. Here it maybe demanded, how the same person can be both a wife and a bond woman? Answer. Among the heathen (as also among the Jews) there were two sorts of wives. Of the first kind were they that were joint governors of the family with the husband, and they were called mistresses of the house. Of the second sort were they that served only for propagation, and were in all other respects as servants or strangers. Of the first kind was Sarah; and of the second, Hagar and Keturah.</w:t>
      </w:r>
    </w:p>
    <w:p w14:paraId="0279054D">
      <w:pPr>
        <w:spacing w:line="247" w:lineRule="auto"/>
        <w:rPr>
          <w:rFonts w:hint="eastAsia" w:ascii="方正楷体_GBK" w:hAnsi="方正楷体_GBK" w:eastAsia="方正楷体_GBK" w:cs="方正楷体_GBK"/>
          <w:sz w:val="30"/>
          <w:szCs w:val="30"/>
        </w:rPr>
      </w:pPr>
    </w:p>
    <w:p w14:paraId="333B9AAD">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两个孩子的情况由双重区别设定。第一是"一个生于使女"，因此是奴仆；"另一个生于自由之妇人"，因此是自由人和继承人。在此可能会问，同一个人怎么既可以是妻子又可以是使女？答案：在异教徒中（也在犹太人中），有两种妻子。第一种是与丈夫共同治理家庭的，她们被称为家中的女主人。第二种只服务于繁衍后代，在所有其他方面都如同仆人或陌生人。撒拉属于第一种；夏甲和基土拉属于第二种。</w:t>
      </w:r>
    </w:p>
    <w:p w14:paraId="664C87C7">
      <w:pPr>
        <w:spacing w:line="247" w:lineRule="auto"/>
        <w:rPr>
          <w:rFonts w:hint="eastAsia" w:ascii="方正楷体_GBK" w:hAnsi="方正楷体_GBK" w:eastAsia="方正楷体_GBK" w:cs="方正楷体_GBK"/>
          <w:sz w:val="30"/>
          <w:szCs w:val="30"/>
        </w:rPr>
      </w:pPr>
    </w:p>
    <w:p w14:paraId="2BFC14FD">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difference of the children was this. One, that is, "Ishmael," was "born after the flesh," that is, by the strength of nature, and according to the fleshly counsel of Sarah, who did substitute Hagar into her own room. The other, namely, "Isaac," was "born by the promise," that is, according to the order of nature yet not by the strength of nature, but by the virtue of the promise of God.</w:t>
      </w:r>
    </w:p>
    <w:p w14:paraId="6E00A7C4">
      <w:pPr>
        <w:spacing w:line="247" w:lineRule="auto"/>
        <w:rPr>
          <w:rFonts w:hint="eastAsia" w:ascii="方正楷体_GBK" w:hAnsi="方正楷体_GBK" w:eastAsia="方正楷体_GBK" w:cs="方正楷体_GBK"/>
          <w:sz w:val="30"/>
          <w:szCs w:val="30"/>
        </w:rPr>
      </w:pPr>
    </w:p>
    <w:p w14:paraId="5C891CE2">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孩子们的第二个区别是这样的。一个，即"以实玛利"，是"按着血气生的"，也就是说，靠自然的力量，并按照撒拉肉体的建议，她将夏甲替代到自己的位置。另一个，即"以撒"，是"凭着应许生的"，也就是说，按照自然的秩序，但不是靠自然的力量，而是靠神应许的力量。</w:t>
      </w:r>
    </w:p>
    <w:p w14:paraId="54EB2193">
      <w:pPr>
        <w:spacing w:line="247" w:lineRule="auto"/>
        <w:rPr>
          <w:rFonts w:hint="eastAsia" w:ascii="方正楷体_GBK" w:hAnsi="方正楷体_GBK" w:eastAsia="方正楷体_GBK" w:cs="方正楷体_GBK"/>
          <w:sz w:val="30"/>
          <w:szCs w:val="30"/>
        </w:rPr>
      </w:pPr>
    </w:p>
    <w:p w14:paraId="3CF22E5F">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birth of Ishmael, Sarah's desire was good that the promise of God might be accomplished. But the means was carnal, the substitution of her handmaid. This is the condition of the godly. They intend and desire the best things, but they fail in the matter of doing. The Spirit stirs up good motions, and the flesh corrupts them. Paul says that "to will was present with him, but he could not do that which was good as he ought." This must cause us always to humble ourselves for our best works.</w:t>
      </w:r>
    </w:p>
    <w:p w14:paraId="23EA793E">
      <w:pPr>
        <w:spacing w:line="247" w:lineRule="auto"/>
        <w:rPr>
          <w:rFonts w:hint="eastAsia" w:ascii="方正楷体_GBK" w:hAnsi="方正楷体_GBK" w:eastAsia="方正楷体_GBK" w:cs="方正楷体_GBK"/>
          <w:sz w:val="30"/>
          <w:szCs w:val="30"/>
        </w:rPr>
      </w:pPr>
    </w:p>
    <w:p w14:paraId="1D9FB6BE">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以实玛利的出生中，撒拉的愿望是好的，希望神的应许得以实现。但方法是属肉体的，即用她的使女替代。这是敬虔人的处境。他们打算并渴望最好的事物，但在行动上却失败了。圣灵激发良好的动机，而肉体却败坏了它们。保罗说"立志为善由得他，只是行出来由不得他"。这必须使我们即使为我们最好的工作也要常常谦卑自己。</w:t>
      </w:r>
    </w:p>
    <w:p w14:paraId="5BD7C0D3">
      <w:pPr>
        <w:spacing w:line="247" w:lineRule="auto"/>
        <w:rPr>
          <w:rFonts w:hint="eastAsia" w:ascii="方正楷体_GBK" w:hAnsi="方正楷体_GBK" w:eastAsia="方正楷体_GBK" w:cs="方正楷体_GBK"/>
          <w:sz w:val="30"/>
          <w:szCs w:val="30"/>
        </w:rPr>
      </w:pPr>
    </w:p>
    <w:p w14:paraId="319B4813">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are here taught not to make haste to accomplish our desires, but when God promises anything to wait His leisure and in the mean season to live in subjection. Sarah with all her haste could not prevent God's providence. She has her desire in the birth of Ishmael, but yet he is born according to the flesh, in bondage; and he is not the promised seed.</w:t>
      </w:r>
    </w:p>
    <w:p w14:paraId="7A7FC12F">
      <w:pPr>
        <w:spacing w:line="247" w:lineRule="auto"/>
        <w:rPr>
          <w:rFonts w:hint="eastAsia" w:ascii="方正楷体_GBK" w:hAnsi="方正楷体_GBK" w:eastAsia="方正楷体_GBK" w:cs="方正楷体_GBK"/>
          <w:sz w:val="30"/>
          <w:szCs w:val="30"/>
        </w:rPr>
      </w:pPr>
    </w:p>
    <w:p w14:paraId="7EF5D6A5">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我们在此被教导不要急于实现我们的愿望，而是当神应许任何事情时，要等待祂的时间，并在这期间顺服地生活。撒拉尽管着急，也不能阻止神的护理。她在以实玛利的出生中得到了她的愿望，但他仍然是按着血气而生，处于奴役中；他不是所应许的后裔。</w:t>
      </w:r>
    </w:p>
    <w:p w14:paraId="0B1BC2D7">
      <w:pPr>
        <w:spacing w:line="247" w:lineRule="auto"/>
        <w:rPr>
          <w:rFonts w:hint="eastAsia" w:ascii="方正楷体_GBK" w:hAnsi="方正楷体_GBK" w:eastAsia="方正楷体_GBK" w:cs="方正楷体_GBK"/>
          <w:sz w:val="30"/>
          <w:szCs w:val="30"/>
        </w:rPr>
      </w:pPr>
    </w:p>
    <w:p w14:paraId="1B968ACA">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birth of Isaac we see the virtue of the promise of God when it is mixed with our faith. For then it makes things possible that are otherwise impossible (Matt. 17:20). If then we desire any good things at the hands of God, our duty is in silence and patience to rest on the promises of God, and then our desire shall indeed be accomplished.</w:t>
      </w:r>
    </w:p>
    <w:p w14:paraId="0E2467F3">
      <w:pPr>
        <w:spacing w:line="247" w:lineRule="auto"/>
        <w:rPr>
          <w:rFonts w:hint="eastAsia" w:ascii="方正楷体_GBK" w:hAnsi="方正楷体_GBK" w:eastAsia="方正楷体_GBK" w:cs="方正楷体_GBK"/>
          <w:sz w:val="30"/>
          <w:szCs w:val="30"/>
        </w:rPr>
      </w:pPr>
    </w:p>
    <w:p w14:paraId="5F3133A2">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以撒的出生中，我们看到当神的应许与我们的信心混合时的功效。因为它使原本不可能的事情成为可能（马太福音17:20）。如果我们渴望从神那里得到任何美好的事物，我们的责任是在安静和忍耐中依靠神的应许，然后我们的愿望就会真正实现。</w:t>
      </w:r>
    </w:p>
    <w:p w14:paraId="2DA6A356">
      <w:pPr>
        <w:spacing w:line="247" w:lineRule="auto"/>
        <w:rPr>
          <w:rFonts w:hint="eastAsia" w:ascii="方正楷体_GBK" w:hAnsi="方正楷体_GBK" w:eastAsia="方正楷体_GBK" w:cs="方正楷体_GBK"/>
          <w:sz w:val="30"/>
          <w:szCs w:val="30"/>
        </w:rPr>
      </w:pPr>
    </w:p>
    <w:p w14:paraId="2B71DDD1">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24 By the which things another thing is meant. For these mothers are the two testaments, the one (which is Hagar) of Mount Sinai, which gendereth to bondage.</w:t>
      </w:r>
    </w:p>
    <w:p w14:paraId="7E84803E">
      <w:pPr>
        <w:spacing w:line="247" w:lineRule="auto"/>
        <w:rPr>
          <w:rFonts w:hint="eastAsia" w:ascii="方正楷体_GBK" w:hAnsi="方正楷体_GBK" w:eastAsia="方正楷体_GBK" w:cs="方正楷体_GBK"/>
          <w:sz w:val="30"/>
          <w:szCs w:val="30"/>
        </w:rPr>
      </w:pPr>
    </w:p>
    <w:p w14:paraId="20AFCCDB">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24 这些事是比方：那两个妇人就是两约。一约是出于西奈山，生子为奴，乃是夏甲。</w:t>
      </w:r>
    </w:p>
    <w:p w14:paraId="7C8F6BF7">
      <w:pPr>
        <w:spacing w:line="247" w:lineRule="auto"/>
        <w:rPr>
          <w:rFonts w:hint="eastAsia" w:ascii="方正楷体_GBK" w:hAnsi="方正楷体_GBK" w:eastAsia="方正楷体_GBK" w:cs="方正楷体_GBK"/>
          <w:sz w:val="30"/>
          <w:szCs w:val="30"/>
        </w:rPr>
      </w:pPr>
    </w:p>
    <w:p w14:paraId="2F828C4D">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25 For Hagar, or Sinai, is a mountain in Arabia, and it answereth to Jerusalem which now is, and she is in bondage with her children.</w:t>
      </w:r>
    </w:p>
    <w:p w14:paraId="4CFED0F3">
      <w:pPr>
        <w:spacing w:line="247" w:lineRule="auto"/>
        <w:rPr>
          <w:rFonts w:hint="eastAsia" w:ascii="方正楷体_GBK" w:hAnsi="方正楷体_GBK" w:eastAsia="方正楷体_GBK" w:cs="方正楷体_GBK"/>
          <w:sz w:val="30"/>
          <w:szCs w:val="30"/>
        </w:rPr>
      </w:pPr>
    </w:p>
    <w:p w14:paraId="07F21338">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25 这夏甲二字是指着阿拉伯的西奈山，与现在的耶路撒冷同类，因耶路撒冷和她的儿女都是为奴的。</w:t>
      </w:r>
    </w:p>
    <w:p w14:paraId="05CB1C4D">
      <w:pPr>
        <w:spacing w:line="247" w:lineRule="auto"/>
        <w:rPr>
          <w:rFonts w:hint="eastAsia" w:ascii="方正楷体_GBK" w:hAnsi="方正楷体_GBK" w:eastAsia="方正楷体_GBK" w:cs="方正楷体_GBK"/>
          <w:sz w:val="30"/>
          <w:szCs w:val="30"/>
        </w:rPr>
      </w:pPr>
    </w:p>
    <w:p w14:paraId="5457EF64">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application of the former history here begins. And the sense of the words is, "another thing meant"—the words are thus: "These things are spoken by allegory." That is, one thing is said, and another thing is meant. "Two mothers"—Hagar and Sarah. "Are two"—they represent or signify the two testaments. Est is put for significat. Of the two testaments I will speak afterward.</w:t>
      </w:r>
    </w:p>
    <w:p w14:paraId="5EF05120">
      <w:pPr>
        <w:spacing w:line="247" w:lineRule="auto"/>
        <w:rPr>
          <w:rFonts w:hint="eastAsia" w:ascii="方正楷体_GBK" w:hAnsi="方正楷体_GBK" w:eastAsia="方正楷体_GBK" w:cs="方正楷体_GBK"/>
          <w:sz w:val="30"/>
          <w:szCs w:val="30"/>
        </w:rPr>
      </w:pPr>
    </w:p>
    <w:p w14:paraId="32784329">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面历史的应用在此开始。话语的意思是，"另一个意思"——话语是这样："这些事是寓言式的。"也就是说，说一件事，却意指另一件事。"两个母亲"——夏甲和撒拉。"是两个"——他们代表或表示两个约。Est被用作significat（表示）。关于两个约，我将在后面讲述。</w:t>
      </w:r>
    </w:p>
    <w:p w14:paraId="46189E09">
      <w:pPr>
        <w:spacing w:line="247" w:lineRule="auto"/>
        <w:rPr>
          <w:rFonts w:hint="eastAsia" w:ascii="方正楷体_GBK" w:hAnsi="方正楷体_GBK" w:eastAsia="方正楷体_GBK" w:cs="方正楷体_GBK"/>
          <w:sz w:val="30"/>
          <w:szCs w:val="30"/>
        </w:rPr>
      </w:pPr>
    </w:p>
    <w:p w14:paraId="3F50A966">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one"—the one testament, which is the covenant of works. "Which is Hagar"—which testament is figured by Hagar. "Is of Mount Sinai"—came from Mount Sinai, where the law was delivered to the Israelites. "And gendereth to bondage"—that is, it makes all them bondmen that look to be justified and saved by the works of the law.</w:t>
      </w:r>
    </w:p>
    <w:p w14:paraId="4AAB9450">
      <w:pPr>
        <w:spacing w:line="247" w:lineRule="auto"/>
        <w:rPr>
          <w:rFonts w:hint="eastAsia" w:ascii="方正楷体_GBK" w:hAnsi="方正楷体_GBK" w:eastAsia="方正楷体_GBK" w:cs="方正楷体_GBK"/>
          <w:sz w:val="30"/>
          <w:szCs w:val="30"/>
        </w:rPr>
      </w:pPr>
    </w:p>
    <w:p w14:paraId="2EC00582">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"一个"——一个约，即行为之约。"就是夏甲"——这约由夏甲预表。"是出于西奈山"——来自西奈山，律法在那里传给以色列人。"生子为奴"——也就是说，它使所有期望因律法行为得称义和得救的人成为奴仆。</w:t>
      </w:r>
    </w:p>
    <w:p w14:paraId="58BB3FC9">
      <w:pPr>
        <w:spacing w:line="247" w:lineRule="auto"/>
        <w:rPr>
          <w:rFonts w:hint="eastAsia" w:ascii="方正楷体_GBK" w:hAnsi="方正楷体_GBK" w:eastAsia="方正楷体_GBK" w:cs="方正楷体_GBK"/>
          <w:sz w:val="30"/>
          <w:szCs w:val="30"/>
        </w:rPr>
      </w:pPr>
    </w:p>
    <w:p w14:paraId="01D8797D">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Hagar or Sinai"—here the translators are deceived, supposing that Mount Sinai had two names, Hagar and Sinai. But this opinion of theirs has no ground, and the words are thus to be read, "Hagar is Sinai." Here Hagar signifies not so much the person of Abraham's handmaid, as that which is said in the former history of Hagar. For the words are το Ἁγαρ. And Sinai must be considered as a place where it pleased God to publish the law. And the words thus considered have this sense: "Hagar is Sinai," that is, Hagar figures Sinai two ways. First, in condition. For as Hagar was a bondwoman, so Sinai in respect of the law was a place of bondage. And in this respect also it is called Sinai of Arabia, which was a desert out of the land of Canaan. Secondly, in effect: For as Hagar bare Ishmael a bondman to Abraham, so Sinai or the law makes bondmen. "And it answereth"—Sinai answers to Jerusalem, that is, as Hagar figures Sinai, so Hagar figures Jerusalem. And by this means: Sinai and Jerusalem are alike and stand both in one order. Now Hagar figures Jerusalem two ways, in condition and effect. In condition: For as Hagar was a bondwoman, so Jerusalem or the nation of the Jews refusing Christ and looking to be saved by the law are in spiritual bondage. In effect: For as Hagar brings forth Ishmael a bondman, so Jerusalem by teaching the law makes bondmen. Therefore Paul says in the last place of Jerusalem, "And she is in bondage with her children."</w:t>
      </w:r>
    </w:p>
    <w:p w14:paraId="729F5B9A">
      <w:pPr>
        <w:spacing w:line="247" w:lineRule="auto"/>
        <w:rPr>
          <w:rFonts w:hint="eastAsia" w:ascii="方正楷体_GBK" w:hAnsi="方正楷体_GBK" w:eastAsia="方正楷体_GBK" w:cs="方正楷体_GBK"/>
          <w:sz w:val="30"/>
          <w:szCs w:val="30"/>
        </w:rPr>
      </w:pPr>
    </w:p>
    <w:p w14:paraId="2C9E889C">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夏甲或西奈"——这里译者受了欺骗，认为西奈山有两个名字，夏甲和西奈。但他们的这种观点没有根据，这些话应该这样读，"夏甲是西奈。"这里夏甲表示的不是亚伯拉罕使女的人，而是在夏甲之前的历史中所说的内容。因为这些话是το Ἁγαρ。西奈必须被视为神乐意公布律法的地方。这样考虑的话，这些话的意思是："夏甲是西奈，"也就是说，夏甲以两种方式预表西奈。首先，在情况上。因为正如夏甲是一个使女，西奈在律法方面是一个奴役的地方。在这方面，它也被称为阿拉伯的西奈，那是迦南地以外的沙漠。其次，在效果上：因为正如夏甲给亚伯拉罕生了奴仆以实玛利，西奈或律法也造就奴仆。"它对应"——西奈对应耶路撒冷，也就是说，正如夏甲预表西奈，夏甲也预表耶路撒冷。通过这种方式：西奈和耶路撒冷是相似的，都处于同一序列中。现在夏甲以两种方式预表耶路撒冷，在情况和效果上。在情况上：因为正如夏甲是一个使女，拒绝基督并期望通过律法得救的耶路撒冷或犹太民族在属灵上处于奴役之中。在效果上：因为正如夏甲生下奴仆以实玛利，耶路撒冷通过教导律法也造就奴仆。因此保罗在最后关于耶路撒冷说，"因耶路撒冷和她的儿女都是为奴的。"</w:t>
      </w:r>
    </w:p>
    <w:p w14:paraId="25EA85E1">
      <w:pPr>
        <w:spacing w:line="247" w:lineRule="auto"/>
        <w:rPr>
          <w:rFonts w:hint="eastAsia" w:ascii="方正楷体_GBK" w:hAnsi="方正楷体_GBK" w:eastAsia="方正楷体_GBK" w:cs="方正楷体_GBK"/>
          <w:sz w:val="30"/>
          <w:szCs w:val="30"/>
        </w:rPr>
      </w:pPr>
    </w:p>
    <w:p w14:paraId="7E97292A">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"These things are said by allegory." Here the papists make a double sense of Scripture: one literal, the other spiritual. Literal is twofold. Proper, when the words are taken in their proper signification. Figurative, when the Holy Ghost signifies His meaning in borrowed terms.</w:t>
      </w:r>
    </w:p>
    <w:p w14:paraId="02C38052">
      <w:pPr>
        <w:spacing w:line="247" w:lineRule="auto"/>
        <w:rPr>
          <w:rFonts w:hint="eastAsia" w:ascii="方正楷体_GBK" w:hAnsi="方正楷体_GBK" w:eastAsia="方正楷体_GBK" w:cs="方正楷体_GBK"/>
          <w:sz w:val="30"/>
          <w:szCs w:val="30"/>
        </w:rPr>
      </w:pPr>
    </w:p>
    <w:p w14:paraId="347C18B2">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应用。"这些事是寓言式的。"在此天主教徒对圣经做出双重解释：一个是字面的，另一个是属灵的。字面的有两种。本义的，当词语按其本义理解时。比喻的，当圣灵用借用的术语表达祂的意思时。</w:t>
      </w:r>
    </w:p>
    <w:p w14:paraId="2EC123BC">
      <w:pPr>
        <w:spacing w:line="247" w:lineRule="auto"/>
        <w:rPr>
          <w:rFonts w:hint="eastAsia" w:ascii="方正楷体_GBK" w:hAnsi="方正楷体_GBK" w:eastAsia="方正楷体_GBK" w:cs="方正楷体_GBK"/>
          <w:sz w:val="30"/>
          <w:szCs w:val="30"/>
        </w:rPr>
      </w:pPr>
    </w:p>
    <w:p w14:paraId="1AF863D9">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Spiritual senses they make three. One allegorical, when things in the Old Testament are applied to signify things in the New Testament. The second is tropological, when Scripture signifies something touching manners. The third is anagogical, when things are in Scripture applied to signify the estate of everlasting life. Thus Jerusalem properly is a city; by allegory, the church of the New Testament; in a tropological sense, a state well ordered; in an anagogical sense, the estate of eternal life. These senses they use to apply to most places of the Scripture, specially to the history. But I say to the contrary that there is but one full and entire sense of every place of Scripture, and that is also the literal sense, sometimes expressed in proper and sometimes in borrowed or figurative speeches. To make many senses of Scripture is to overturn all sense and to make nothing certain. As for the three spiritual senses (so called), they are not senses, but applications or uses of Scripture. It may be said that the history of Abraham's family here propounded has beside his proper and literal sense, a spiritual or mystical sense. I answer, they are not two senses, but two parts of one full and entire sense. For not only the bare history, but also that which is thereby signified, is the full sense of the Holy Ghost.</w:t>
      </w:r>
    </w:p>
    <w:p w14:paraId="72C85C13">
      <w:pPr>
        <w:spacing w:line="247" w:lineRule="auto"/>
        <w:rPr>
          <w:rFonts w:hint="eastAsia" w:ascii="方正楷体_GBK" w:hAnsi="方正楷体_GBK" w:eastAsia="方正楷体_GBK" w:cs="方正楷体_GBK"/>
          <w:sz w:val="30"/>
          <w:szCs w:val="30"/>
        </w:rPr>
      </w:pPr>
    </w:p>
    <w:p w14:paraId="29FB27C2">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将属灵意义分为三种。一种是寓意的，当旧约中的事物被用来表示新约中的事物时。第二种是喻意的，当圣经表示一些关于行为的事物时。第三种是奥义的，当圣经中的事物被用来表示永生的状态时。因此，耶路撒冷按本义是一座城市；通过寓意，是新约的教会；在喻意上，是一个秩序井然的状态；在奥义上，是永生的状态。他们习惯将这些意义应用于圣经的大多数地方，特别是历史。但我持相反意见，即圣经的每个地方只有一个完整的意义，那也是字面意义，有时用本义表达，有时用借用或比喻的言语表达。给圣经赋予多种意义是颠覆所有意义，使一切变得不确定。至于所谓的三种属灵意义，它们不是意义，而是圣经的应用或用途。可能有人会说，这里提出的亚伯拉罕家庭的历史除了其本义和字面意义外，还有一个属灵或神秘的意义。我回答说，它们不是两种意义，而是一个完整意义的两个部分。因为不仅仅是简单的历史，还有通过它所表示的内容，才是圣灵的完整意义。</w:t>
      </w:r>
    </w:p>
    <w:p w14:paraId="5CDBB20E">
      <w:pPr>
        <w:spacing w:line="247" w:lineRule="auto"/>
        <w:rPr>
          <w:rFonts w:hint="eastAsia" w:ascii="方正楷体_GBK" w:hAnsi="方正楷体_GBK" w:eastAsia="方正楷体_GBK" w:cs="方正楷体_GBK"/>
          <w:sz w:val="30"/>
          <w:szCs w:val="30"/>
        </w:rPr>
      </w:pPr>
    </w:p>
    <w:p w14:paraId="3FF70139">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see the Scripture is not only penned in the proper terms, but also in sundry divine figures and allegories. The Song of Solomon is an allegory borrowed from the fellowship of man and wife to signify the communion between Christ and His church. And so is the forty-fifth psalm. The book of Daniel and the Revelation is an allegorical history. The parables of the Old and New Testaments are figures or allegories. When David says, "Ride on upon the word of truth, meekness, and justice" (Ps. 45:4), he describes a prince's chariot by allegory. The guide is the word; the horses that draw it are three: truth, meekness, justice. And thus the throne of God is described by like allegory (Ps. 89:14); the foundations of the throne are righteousness and equity. The main bearers to go before the throne are mercy and truth.</w:t>
      </w:r>
    </w:p>
    <w:p w14:paraId="72598391">
      <w:pPr>
        <w:spacing w:line="247" w:lineRule="auto"/>
        <w:rPr>
          <w:rFonts w:hint="eastAsia" w:ascii="方正楷体_GBK" w:hAnsi="方正楷体_GBK" w:eastAsia="方正楷体_GBK" w:cs="方正楷体_GBK"/>
          <w:sz w:val="30"/>
          <w:szCs w:val="30"/>
        </w:rPr>
      </w:pPr>
    </w:p>
    <w:p w14:paraId="3DB8AD34">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在此我们看到圣经不仅用本义词语写成，也用各种神圣的比喻和寓言写成。所罗门之歌是一个寓言，借用了人与妻子的团契来表示基督与祂教会的相交。第四十五篇诗篇也是如此。但以理书和启示录是寓言式的历史。旧约和新约的比喻是形象或寓言。当大卫说，"为真理、谦卑、公义前进"（诗篇45:4）时，他用寓言描述了一位王子的战车。指导者是话语；拉车的马有三匹：真理、谦卑、公义。神的宝座也用类似的寓言描述（诗篇89:14）；宝座的根基是公义和公平。宝座前面的主要扶持者是怜悯和真理。</w:t>
      </w:r>
    </w:p>
    <w:p w14:paraId="2A2ACE00">
      <w:pPr>
        <w:spacing w:line="247" w:lineRule="auto"/>
        <w:rPr>
          <w:rFonts w:hint="eastAsia" w:ascii="方正楷体_GBK" w:hAnsi="方正楷体_GBK" w:eastAsia="方正楷体_GBK" w:cs="方正楷体_GBK"/>
          <w:sz w:val="30"/>
          <w:szCs w:val="30"/>
        </w:rPr>
      </w:pPr>
    </w:p>
    <w:p w14:paraId="2E01CFE3">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when does the Scripture speak properly, and when by figure? Answer. If the proper signification of the words be against common reason, or against the analogy of faith, or against good manners, they are not then to be taken properly but by figure.</w:t>
      </w:r>
    </w:p>
    <w:p w14:paraId="58ACD28C">
      <w:pPr>
        <w:spacing w:line="247" w:lineRule="auto"/>
        <w:rPr>
          <w:rFonts w:hint="eastAsia" w:ascii="方正楷体_GBK" w:hAnsi="方正楷体_GBK" w:eastAsia="方正楷体_GBK" w:cs="方正楷体_GBK"/>
          <w:sz w:val="30"/>
          <w:szCs w:val="30"/>
        </w:rPr>
      </w:pPr>
    </w:p>
    <w:p w14:paraId="4860EF4D">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可能会问，圣经何时用本义说话，何时用比喻？答案：如果词语的本义违背常识，或违背信仰的类比，或违背良好的行为，那么它们就不应当按字面理解，而应当按比喻理解。</w:t>
      </w:r>
    </w:p>
    <w:p w14:paraId="2A6A9EC2">
      <w:pPr>
        <w:spacing w:line="247" w:lineRule="auto"/>
        <w:rPr>
          <w:rFonts w:hint="eastAsia" w:ascii="方正楷体_GBK" w:hAnsi="方正楷体_GBK" w:eastAsia="方正楷体_GBK" w:cs="方正楷体_GBK"/>
          <w:sz w:val="30"/>
          <w:szCs w:val="30"/>
        </w:rPr>
      </w:pPr>
    </w:p>
    <w:p w14:paraId="16566257">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of Christ, "I am the true vine, and my Father is a husbandman" (John 15:1)—if they be taken properly, they are absurd in common reason. Therefore the words are figurative, and the sense is this: "I am as the true vine, and my Father as a husbandman." The words of Christ, "Take, eat, this is my body" (1 Cor. 11:24), taken properly, are against the articles of faith: "He ascended into heaven, and sits at the right hand of God." And they are against the sixth commandment, "Thou shalt not kill." And therefore they must be expounded by figure thus: "This bread is a sign of my body." The like is to be said of other places. They must be taken properly, if it be possible; if not, by figure.</w:t>
      </w:r>
    </w:p>
    <w:p w14:paraId="51090064">
      <w:pPr>
        <w:spacing w:line="247" w:lineRule="auto"/>
        <w:rPr>
          <w:rFonts w:hint="eastAsia" w:ascii="方正楷体_GBK" w:hAnsi="方正楷体_GBK" w:eastAsia="方正楷体_GBK" w:cs="方正楷体_GBK"/>
          <w:sz w:val="30"/>
          <w:szCs w:val="30"/>
        </w:rPr>
      </w:pPr>
    </w:p>
    <w:p w14:paraId="77CB7FC1">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话，"我是真葡萄树，我父是栽培的人"（约翰福音15:1）——如果按本义理解，在常识上是荒谬的。因此这些话是比喻的，意思是："我如同真葡萄树，我父如同栽培的人。"基督的话，"拿着吃，这是我的身体"（哥林多前书11:24），按本义理解，违背了信条："祂升天，坐在神的右边。"而且违背了第六条诫命，"不可杀人。"因此它们必须通过比喻这样解释："这饼是我身体的记号。"其他地方也是如此。如果可能，它们必须按本义理解；如果不可能，则按比喻理解。</w:t>
      </w:r>
    </w:p>
    <w:p w14:paraId="364F9717">
      <w:pPr>
        <w:spacing w:line="247" w:lineRule="auto"/>
        <w:rPr>
          <w:rFonts w:hint="eastAsia" w:ascii="方正楷体_GBK" w:hAnsi="方正楷体_GBK" w:eastAsia="方正楷体_GBK" w:cs="方正楷体_GBK"/>
          <w:sz w:val="30"/>
          <w:szCs w:val="30"/>
        </w:rPr>
      </w:pPr>
    </w:p>
    <w:p w14:paraId="247093DC">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they are to be blamed that make the use of rhetoric in the Bible to be a mere foppery. For to this purpose there is a book in English heretofore published. As also they of the Family of Love are justly to be condemned, who in another extremity turn all the Bible to an allegory, yea, even that which is said of Adam and of Christ.</w:t>
      </w:r>
    </w:p>
    <w:p w14:paraId="50F3878F">
      <w:pPr>
        <w:spacing w:line="247" w:lineRule="auto"/>
        <w:rPr>
          <w:rFonts w:hint="eastAsia" w:ascii="方正楷体_GBK" w:hAnsi="方正楷体_GBK" w:eastAsia="方正楷体_GBK" w:cs="方正楷体_GBK"/>
          <w:sz w:val="30"/>
          <w:szCs w:val="30"/>
        </w:rPr>
      </w:pPr>
    </w:p>
    <w:p w14:paraId="0DFC8AF7">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那么在此，那些将圣经中修辞的使用视为纯粹愚蠢的人是应当受到责备的。为此目的，以前出版了一本英文书。如同爱之家（Family of Love）的人们理当受到谴责，他们走向另一个极端，将整本圣经都变成寓言，是的，甚至包括关于亚当和基督所说的内容。</w:t>
      </w:r>
    </w:p>
    <w:p w14:paraId="338023EC">
      <w:pPr>
        <w:spacing w:line="247" w:lineRule="auto"/>
        <w:rPr>
          <w:rFonts w:hint="eastAsia" w:ascii="方正楷体_GBK" w:hAnsi="方正楷体_GBK" w:eastAsia="方正楷体_GBK" w:cs="方正楷体_GBK"/>
          <w:sz w:val="30"/>
          <w:szCs w:val="30"/>
        </w:rPr>
      </w:pPr>
    </w:p>
    <w:p w14:paraId="2D8AF9A7">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two testaments." "They are," that is, they signify. And so "Hagar is Sinai a mountain in Arabia," that is, signifies Sinai. Thus "the rock in the wilderness is Christ" (1 Cor. 10:4), that is, figures Christ. Like to this is the sacramental phrase, "This is my body," that is to say, "This bread signifies my body." Great is the madness of men that hence gather transubstantiation or the real conversion of bread into the body of Christ. They might as well gather hence the conversion of Hagar into Mount Sinai.</w:t>
      </w:r>
    </w:p>
    <w:p w14:paraId="3FAF18B6">
      <w:pPr>
        <w:spacing w:line="247" w:lineRule="auto"/>
        <w:rPr>
          <w:rFonts w:hint="eastAsia" w:ascii="方正楷体_GBK" w:hAnsi="方正楷体_GBK" w:eastAsia="方正楷体_GBK" w:cs="方正楷体_GBK"/>
          <w:sz w:val="30"/>
          <w:szCs w:val="30"/>
        </w:rPr>
      </w:pPr>
    </w:p>
    <w:p w14:paraId="6C0FF57B">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是两约"。"这些是，"也就是说，它们象征。"夏甲是阿拉伯的西奈山，"也就是说，象征西奈山。因此"旷野的磐石是基督"（哥林多前书10:4），也就是说，预表基督。与此类似的是圣礼用语，"这是我的身体，"也就是说，"这饼象征我的身体。"人们的疯狂真大，他们从中推断变质说或面包真实转变为基督的身体。他们同样可以从中推断夏甲转变为西奈山。</w:t>
      </w:r>
    </w:p>
    <w:p w14:paraId="33B8FC2F">
      <w:pPr>
        <w:spacing w:line="247" w:lineRule="auto"/>
        <w:rPr>
          <w:rFonts w:hint="eastAsia" w:ascii="方正楷体_GBK" w:hAnsi="方正楷体_GBK" w:eastAsia="方正楷体_GBK" w:cs="方正楷体_GBK"/>
          <w:sz w:val="30"/>
          <w:szCs w:val="30"/>
        </w:rPr>
      </w:pPr>
    </w:p>
    <w:p w14:paraId="1AF706CE">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two testaments are the covenant of works and the covenant of grace, one promising life eternal to him that does all the things contained in the law, [and] the other to him that turns and believes in Christ. And it must be observed that Paul says, "They are two," that is, two in substance or kind. And they are two sundry ways.</w:t>
      </w:r>
    </w:p>
    <w:p w14:paraId="4BDEEA04">
      <w:pPr>
        <w:spacing w:line="247" w:lineRule="auto"/>
        <w:rPr>
          <w:rFonts w:hint="eastAsia" w:ascii="方正楷体_GBK" w:hAnsi="方正楷体_GBK" w:eastAsia="方正楷体_GBK" w:cs="方正楷体_GBK"/>
          <w:sz w:val="30"/>
          <w:szCs w:val="30"/>
        </w:rPr>
      </w:pPr>
    </w:p>
    <w:p w14:paraId="32EFEB4C">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两约是行为之约和恩典之约，一个应许永生给那些行律法中所有事项的人，另一个应许给那些归向并相信基督的人。必须注意的是，保罗说，"它们是两个，"也就是说，在实质或种类上是两个。它们在多方面是两个。</w:t>
      </w:r>
    </w:p>
    <w:p w14:paraId="6B4F062C">
      <w:pPr>
        <w:spacing w:line="247" w:lineRule="auto"/>
        <w:rPr>
          <w:rFonts w:hint="eastAsia" w:ascii="方正楷体_GBK" w:hAnsi="方正楷体_GBK" w:eastAsia="方正楷体_GBK" w:cs="方正楷体_GBK"/>
          <w:sz w:val="30"/>
          <w:szCs w:val="30"/>
        </w:rPr>
      </w:pPr>
    </w:p>
    <w:p w14:paraId="54323A02">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 or covenant of works, propounds the bare justice of God without mercy. The covenant of grace, or the gospel, reveals both the justice and mercy of God, or the justice of God giving place to His mercy.</w:t>
      </w:r>
    </w:p>
    <w:p w14:paraId="26A72EF7">
      <w:pPr>
        <w:spacing w:line="247" w:lineRule="auto"/>
        <w:rPr>
          <w:rFonts w:hint="eastAsia" w:ascii="方正楷体_GBK" w:hAnsi="方正楷体_GBK" w:eastAsia="方正楷体_GBK" w:cs="方正楷体_GBK"/>
          <w:sz w:val="30"/>
          <w:szCs w:val="30"/>
        </w:rPr>
      </w:pPr>
    </w:p>
    <w:p w14:paraId="5CEB1FD2">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律法，或行为之约，提出了不带怜悯的神纯粹的公义。恩典之约，或福音，揭示了神的公义和怜悯，或者说神的公义让位于祂的怜悯。</w:t>
      </w:r>
    </w:p>
    <w:p w14:paraId="29C85F94">
      <w:pPr>
        <w:spacing w:line="247" w:lineRule="auto"/>
        <w:rPr>
          <w:rFonts w:hint="eastAsia" w:ascii="方正楷体_GBK" w:hAnsi="方正楷体_GBK" w:eastAsia="方正楷体_GBK" w:cs="方正楷体_GBK"/>
          <w:sz w:val="30"/>
          <w:szCs w:val="30"/>
        </w:rPr>
      </w:pPr>
    </w:p>
    <w:p w14:paraId="70715938">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law requires of us inward and perfect righteousness, both for nature and action. The gospel propounds unto us an imputed justice resident in the person of the mediator.</w:t>
      </w:r>
    </w:p>
    <w:p w14:paraId="706CA358">
      <w:pPr>
        <w:spacing w:line="247" w:lineRule="auto"/>
        <w:rPr>
          <w:rFonts w:hint="eastAsia" w:ascii="方正楷体_GBK" w:hAnsi="方正楷体_GBK" w:eastAsia="方正楷体_GBK" w:cs="方正楷体_GBK"/>
          <w:sz w:val="30"/>
          <w:szCs w:val="30"/>
        </w:rPr>
      </w:pPr>
    </w:p>
    <w:p w14:paraId="1C9730FD">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其次，律法要求我们内在和完全的义，无论是性质还是行为。福音向我们提出一种归算的义，存在于中保的位格中。</w:t>
      </w:r>
    </w:p>
    <w:p w14:paraId="780540DF">
      <w:pPr>
        <w:spacing w:line="247" w:lineRule="auto"/>
        <w:rPr>
          <w:rFonts w:hint="eastAsia" w:ascii="方正楷体_GBK" w:hAnsi="方正楷体_GBK" w:eastAsia="方正楷体_GBK" w:cs="方正楷体_GBK"/>
          <w:sz w:val="30"/>
          <w:szCs w:val="30"/>
        </w:rPr>
      </w:pPr>
    </w:p>
    <w:p w14:paraId="3D5086AD">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law promises life upon condition of works. The gospel promises remission of sins and life everlasting upon condition that we rest ourselves on Christ by faith.</w:t>
      </w:r>
    </w:p>
    <w:p w14:paraId="767ECCA0">
      <w:pPr>
        <w:spacing w:line="247" w:lineRule="auto"/>
        <w:rPr>
          <w:rFonts w:hint="eastAsia" w:ascii="方正楷体_GBK" w:hAnsi="方正楷体_GBK" w:eastAsia="方正楷体_GBK" w:cs="方正楷体_GBK"/>
          <w:sz w:val="30"/>
          <w:szCs w:val="30"/>
        </w:rPr>
      </w:pPr>
    </w:p>
    <w:p w14:paraId="527AF2A7">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第三，律法以行为为条件应许生命。福音以我们靠信心依靠基督为条件应许罪得赦免和永生。</w:t>
      </w:r>
    </w:p>
    <w:p w14:paraId="3E092BAB">
      <w:pPr>
        <w:spacing w:line="247" w:lineRule="auto"/>
        <w:rPr>
          <w:rFonts w:hint="eastAsia" w:ascii="方正楷体_GBK" w:hAnsi="方正楷体_GBK" w:eastAsia="方正楷体_GBK" w:cs="方正楷体_GBK"/>
          <w:sz w:val="30"/>
          <w:szCs w:val="30"/>
        </w:rPr>
      </w:pPr>
    </w:p>
    <w:p w14:paraId="6873B568">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the law was written in tables of stone; the gospel, in the fleshy tables of our hearts (Jer. 31:33; 2 Cor. 3:3).</w:t>
      </w:r>
    </w:p>
    <w:p w14:paraId="11DA64EA">
      <w:pPr>
        <w:spacing w:line="247" w:lineRule="auto"/>
        <w:rPr>
          <w:rFonts w:hint="eastAsia" w:ascii="方正楷体_GBK" w:hAnsi="方正楷体_GBK" w:eastAsia="方正楷体_GBK" w:cs="方正楷体_GBK"/>
          <w:sz w:val="30"/>
          <w:szCs w:val="30"/>
        </w:rPr>
      </w:pPr>
    </w:p>
    <w:p w14:paraId="714D39D6">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第四，律法写在石版上；福音写在我们心的肉版上（耶利米书31:33；哥林多后书3:3）。</w:t>
      </w:r>
    </w:p>
    <w:p w14:paraId="41959B31">
      <w:pPr>
        <w:spacing w:line="247" w:lineRule="auto"/>
        <w:rPr>
          <w:rFonts w:hint="eastAsia" w:ascii="方正楷体_GBK" w:hAnsi="方正楷体_GBK" w:eastAsia="方正楷体_GBK" w:cs="方正楷体_GBK"/>
          <w:sz w:val="30"/>
          <w:szCs w:val="30"/>
        </w:rPr>
      </w:pPr>
    </w:p>
    <w:p w14:paraId="4C5047F6">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Fifthly, the law was in nature by creation. The gospel is above nature and was revealed after the fall.</w:t>
      </w:r>
    </w:p>
    <w:p w14:paraId="7CCA413D">
      <w:pPr>
        <w:spacing w:line="247" w:lineRule="auto"/>
        <w:rPr>
          <w:rFonts w:hint="eastAsia" w:ascii="方正楷体_GBK" w:hAnsi="方正楷体_GBK" w:eastAsia="方正楷体_GBK" w:cs="方正楷体_GBK"/>
          <w:sz w:val="30"/>
          <w:szCs w:val="30"/>
        </w:rPr>
      </w:pPr>
    </w:p>
    <w:p w14:paraId="131D1C3F">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第五，律法在创造时就存在于本性中。福音超越本性，在堕落后才被启示。</w:t>
      </w:r>
    </w:p>
    <w:p w14:paraId="2B8A6B58">
      <w:pPr>
        <w:spacing w:line="247" w:lineRule="auto"/>
        <w:rPr>
          <w:rFonts w:hint="eastAsia" w:ascii="方正楷体_GBK" w:hAnsi="方正楷体_GBK" w:eastAsia="方正楷体_GBK" w:cs="方正楷体_GBK"/>
          <w:sz w:val="30"/>
          <w:szCs w:val="30"/>
        </w:rPr>
      </w:pPr>
    </w:p>
    <w:p w14:paraId="0D298B51">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Sixthly, the law has Moses for a mediator (Deut. 5:27), but Christ is the mediator of the New Testament (Heb. 8:6).</w:t>
      </w:r>
    </w:p>
    <w:p w14:paraId="5A39FA65">
      <w:pPr>
        <w:spacing w:line="247" w:lineRule="auto"/>
        <w:rPr>
          <w:rFonts w:hint="eastAsia" w:ascii="方正楷体_GBK" w:hAnsi="方正楷体_GBK" w:eastAsia="方正楷体_GBK" w:cs="方正楷体_GBK"/>
          <w:sz w:val="30"/>
          <w:szCs w:val="30"/>
        </w:rPr>
      </w:pPr>
    </w:p>
    <w:p w14:paraId="048B7A84">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第六，律法以摩西为中保（申命记5:27），但基督是新约的中保（希伯来书8:6）。</w:t>
      </w:r>
    </w:p>
    <w:p w14:paraId="21E7F73E">
      <w:pPr>
        <w:spacing w:line="247" w:lineRule="auto"/>
        <w:rPr>
          <w:rFonts w:hint="eastAsia" w:ascii="方正楷体_GBK" w:hAnsi="方正楷体_GBK" w:eastAsia="方正楷体_GBK" w:cs="方正楷体_GBK"/>
          <w:sz w:val="30"/>
          <w:szCs w:val="30"/>
        </w:rPr>
      </w:pPr>
    </w:p>
    <w:p w14:paraId="382BA3E5">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law was dedicated by the blood of beasts (Ex. 24:5); and the New Testament, by the blood of Christ (Heb. 9:12).</w:t>
      </w:r>
    </w:p>
    <w:p w14:paraId="6C4BC78C">
      <w:pPr>
        <w:spacing w:line="247" w:lineRule="auto"/>
        <w:rPr>
          <w:rFonts w:hint="eastAsia" w:ascii="方正楷体_GBK" w:hAnsi="方正楷体_GBK" w:eastAsia="方正楷体_GBK" w:cs="方正楷体_GBK"/>
          <w:sz w:val="30"/>
          <w:szCs w:val="30"/>
        </w:rPr>
      </w:pPr>
    </w:p>
    <w:p w14:paraId="0BB1B900">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最后，律法由兽血献祭（出埃及记24:5）；新约由基督的血献祭（希伯来书9:12）。</w:t>
      </w:r>
    </w:p>
    <w:p w14:paraId="4BC2E246">
      <w:pPr>
        <w:spacing w:line="247" w:lineRule="auto"/>
        <w:rPr>
          <w:rFonts w:hint="eastAsia" w:ascii="方正楷体_GBK" w:hAnsi="方正楷体_GBK" w:eastAsia="方正楷体_GBK" w:cs="方正楷体_GBK"/>
          <w:sz w:val="30"/>
          <w:szCs w:val="30"/>
        </w:rPr>
      </w:pPr>
    </w:p>
    <w:p w14:paraId="1BBD91A4">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falls to the ground a main pillar in popish religion, which is, that the law of Moses and the gospel are all one law for substance. And that the difference lies in this: that the law of Moses is dark and imperfect, and the gospel or the law of Christ more perfect, because He has (as they say) added counsels to precepts. Again, the law (they say) without the Spirit is the law properly, and with the Spirit, it is the gospel. But all this is false which they teach. For the two testaments, the law and the gospel, are two in nature, substance, or kind. And the difference lies not in the presence or absence of the Spirit.</w:t>
      </w:r>
    </w:p>
    <w:p w14:paraId="0BDFDDEB">
      <w:pPr>
        <w:spacing w:line="247" w:lineRule="auto"/>
        <w:rPr>
          <w:rFonts w:hint="eastAsia" w:ascii="方正楷体_GBK" w:hAnsi="方正楷体_GBK" w:eastAsia="方正楷体_GBK" w:cs="方正楷体_GBK"/>
          <w:sz w:val="30"/>
          <w:szCs w:val="30"/>
        </w:rPr>
      </w:pPr>
    </w:p>
    <w:p w14:paraId="28854338">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天主教宗教的一个主要支柱倒塌了，即摩西的律法和福音在实质上是同一个律法。他们认为区别在于：摩西的律法是黑暗和不完善的，而福音或基督的律法更加完善，因为祂（如他们所说）将劝诫添加到诫命中。再者，律法（他们说）没有圣灵是律法本身，有圣灵时，它就是福音。但他们所教导的一切都是错误的。因为两约，律法和福音，在本性、实质或种类上是两个。区别不在于圣灵的存在或缺席。</w:t>
      </w:r>
    </w:p>
    <w:p w14:paraId="04710717">
      <w:pPr>
        <w:spacing w:line="247" w:lineRule="auto"/>
        <w:rPr>
          <w:rFonts w:hint="eastAsia" w:ascii="方正楷体_GBK" w:hAnsi="方正楷体_GBK" w:eastAsia="方正楷体_GBK" w:cs="方正楷体_GBK"/>
          <w:sz w:val="30"/>
          <w:szCs w:val="30"/>
        </w:rPr>
      </w:pPr>
    </w:p>
    <w:p w14:paraId="1A3F9360">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whereas the papists make two justifications: the first merely by grace; the second by works. Besides the two testaments, they must establish a third testament compounded of both, and it must be partly legal and partly evangelical; otherwise the two-fold justification cannot stand. For the law propounds only one way of justification; and the gospel, a second. The doctrine therefore that propounds both is compounded of both.</w:t>
      </w:r>
    </w:p>
    <w:p w14:paraId="3FF3443F">
      <w:pPr>
        <w:spacing w:line="247" w:lineRule="auto"/>
        <w:rPr>
          <w:rFonts w:hint="eastAsia" w:ascii="方正楷体_GBK" w:hAnsi="方正楷体_GBK" w:eastAsia="方正楷体_GBK" w:cs="方正楷体_GBK"/>
          <w:sz w:val="30"/>
          <w:szCs w:val="30"/>
        </w:rPr>
      </w:pPr>
    </w:p>
    <w:p w14:paraId="3B287214">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鉴于天主教徒提出两种称义：第一种纯粹是靠恩典；第二种靠行为。除了两约之外，他们必须建立一个由两者组成的第三个约，它必须部分是律法的，部分是福音的；否则两重称义就站立不住。因为律法只提出一种称义方式；福音提出第二种。因此，提出两者的教义是由两者组成的。</w:t>
      </w:r>
    </w:p>
    <w:p w14:paraId="1BE6C456">
      <w:pPr>
        <w:spacing w:line="247" w:lineRule="auto"/>
        <w:rPr>
          <w:rFonts w:hint="eastAsia" w:ascii="方正楷体_GBK" w:hAnsi="方正楷体_GBK" w:eastAsia="方正楷体_GBK" w:cs="方正楷体_GBK"/>
          <w:sz w:val="30"/>
          <w:szCs w:val="30"/>
        </w:rPr>
      </w:pPr>
    </w:p>
    <w:p w14:paraId="634D6BD3">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did not approve the polygamy of Abraham, yet does He use it to signify the greatest mystery of our religion. Here we see a great point of the divine providence of God, who orders and uses well the things which He does not approve. This is the foundation of our patience and a means of true comfort. Joseph thus comforts himself and his brethren that God ordered and disposed their bad enterprise to his and their good (Gen. 45:5–7).</w:t>
      </w:r>
    </w:p>
    <w:p w14:paraId="375BC37A">
      <w:pPr>
        <w:spacing w:line="247" w:lineRule="auto"/>
        <w:rPr>
          <w:rFonts w:hint="eastAsia" w:ascii="方正楷体_GBK" w:hAnsi="方正楷体_GBK" w:eastAsia="方正楷体_GBK" w:cs="方正楷体_GBK"/>
          <w:sz w:val="30"/>
          <w:szCs w:val="30"/>
        </w:rPr>
      </w:pPr>
    </w:p>
    <w:p w14:paraId="7692E096">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不赞同亚伯拉罕的一夫多妻制，但祂使用它来表示我们宗教的最大奥秘。在此我们看到神的神圣护理的重要一点，祂安排并善用祂不赞同的事物。这是我们忍耐的基础和真正安慰的方法。约瑟就这样安慰自己和他的兄弟们，神将他们的坏企图安排和处置为他和他们的好处（创世记45:5-7）。</w:t>
      </w:r>
    </w:p>
    <w:p w14:paraId="4319E025">
      <w:pPr>
        <w:spacing w:line="247" w:lineRule="auto"/>
        <w:rPr>
          <w:rFonts w:hint="eastAsia" w:ascii="方正楷体_GBK" w:hAnsi="方正楷体_GBK" w:eastAsia="方正楷体_GBK" w:cs="方正楷体_GBK"/>
          <w:sz w:val="30"/>
          <w:szCs w:val="30"/>
        </w:rPr>
      </w:pPr>
    </w:p>
    <w:p w14:paraId="74F1FB24">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again Paul sets down two properties of the testament of works, or of the law. The first is that "it came from Mount Sinai." And here lies the difference between the law and the gospel. The law is from Sinai; the gospel, from Zion or Jerusalem. For there it was first to be preached, and thence conveyed to all nations (Mic. 4:1; Ezek. 47:1).</w:t>
      </w:r>
    </w:p>
    <w:p w14:paraId="5075A159">
      <w:pPr>
        <w:spacing w:line="247" w:lineRule="auto"/>
        <w:rPr>
          <w:rFonts w:hint="eastAsia" w:ascii="方正楷体_GBK" w:hAnsi="方正楷体_GBK" w:eastAsia="方正楷体_GBK" w:cs="方正楷体_GBK"/>
          <w:sz w:val="30"/>
          <w:szCs w:val="30"/>
        </w:rPr>
      </w:pPr>
    </w:p>
    <w:p w14:paraId="642AC5FC">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保罗再次列出行为之约或律法的两个特性。第一个是"它来自西奈山。"这就是律法和福音之间的区别。律法来自西奈；福音来自锡安或耶路撒冷。因为福音首先要在那里传讲，然后传至所有国家（弥迦书4:1；以西结书47:1）。</w:t>
      </w:r>
    </w:p>
    <w:p w14:paraId="1A96B84B">
      <w:pPr>
        <w:spacing w:line="247" w:lineRule="auto"/>
        <w:rPr>
          <w:rFonts w:hint="eastAsia" w:ascii="方正楷体_GBK" w:hAnsi="方正楷体_GBK" w:eastAsia="方正楷体_GBK" w:cs="方正楷体_GBK"/>
          <w:sz w:val="30"/>
          <w:szCs w:val="30"/>
        </w:rPr>
      </w:pPr>
    </w:p>
    <w:p w14:paraId="0C59C81D">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property of the law is that it genders to bondage because it makes them bondmen that look to be saved and justified thereby. And this it does by revealing sin and the punishment thereof, which is everlasting death, and by convincing all men of their sins and of their deserved condemnation. In this respect, it is called "the ministry of death" (2 Cor. 3:7), and Paul says that after he knew his sins by the law, he died, and the law was the means of death unto him (Rom. 7:10).</w:t>
      </w:r>
    </w:p>
    <w:p w14:paraId="476A936C">
      <w:pPr>
        <w:spacing w:line="247" w:lineRule="auto"/>
        <w:rPr>
          <w:rFonts w:hint="eastAsia" w:ascii="方正楷体_GBK" w:hAnsi="方正楷体_GBK" w:eastAsia="方正楷体_GBK" w:cs="方正楷体_GBK"/>
          <w:sz w:val="30"/>
          <w:szCs w:val="30"/>
        </w:rPr>
      </w:pPr>
    </w:p>
    <w:p w14:paraId="5A86FAEC">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律法的第二个特性是它生子为奴，因为它使那些希望借此得救和称义的人成为奴仆。它通过揭示罪和罪的惩罚，即永远的死亡，并使所有人确信他们的罪和应得的谴责来做到这一点。在这方面，它被称为"属死的职事"（哥林多后书3:7），保罗说，在他通过律法知道自己的罪后，他死了，律法成了他死亡的媒介（罗马书7:10）。</w:t>
      </w:r>
    </w:p>
    <w:p w14:paraId="76741B59">
      <w:pPr>
        <w:spacing w:line="247" w:lineRule="auto"/>
        <w:rPr>
          <w:rFonts w:hint="eastAsia" w:ascii="方正楷体_GBK" w:hAnsi="方正楷体_GBK" w:eastAsia="方正楷体_GBK" w:cs="方正楷体_GBK"/>
          <w:sz w:val="30"/>
          <w:szCs w:val="30"/>
        </w:rPr>
      </w:pPr>
    </w:p>
    <w:p w14:paraId="201C6837">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is another difference between the law and the gospel. The law genders to bondage; the gospel genders to life. For it is an instrument of the Spirit for the beginning and confirming of our regeneration and salvation; and so is not the law, which is no cause, but only an occasion of the grace of God in us.</w:t>
      </w:r>
    </w:p>
    <w:p w14:paraId="703865C0">
      <w:pPr>
        <w:spacing w:line="247" w:lineRule="auto"/>
        <w:rPr>
          <w:rFonts w:hint="eastAsia" w:ascii="方正楷体_GBK" w:hAnsi="方正楷体_GBK" w:eastAsia="方正楷体_GBK" w:cs="方正楷体_GBK"/>
          <w:sz w:val="30"/>
          <w:szCs w:val="30"/>
        </w:rPr>
      </w:pPr>
    </w:p>
    <w:p w14:paraId="6DABC5E9">
      <w:pPr>
        <w:spacing w:line="24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这是律法和福音之间的另一个区别。律法生子为奴；福音生子得生命。因为它是圣灵的工具，用于开始和确认我们的重生和救赎；律法则不是如此，它不是神在我们里面恩典的原因，而只是一个契机。</w:t>
      </w:r>
    </w:p>
    <w:p w14:paraId="5C1BF6C6">
      <w:pPr>
        <w:spacing w:line="247" w:lineRule="auto"/>
        <w:rPr>
          <w:rFonts w:hint="eastAsia" w:ascii="方正楷体_GBK" w:hAnsi="方正楷体_GBK" w:eastAsia="方正楷体_GBK" w:cs="方正楷体_GBK"/>
          <w:sz w:val="30"/>
          <w:szCs w:val="30"/>
        </w:rPr>
      </w:pPr>
    </w:p>
    <w:p w14:paraId="60B1C8D6">
      <w:pPr>
        <w:spacing w:line="247" w:lineRule="auto"/>
        <w:rPr>
          <w:rFonts w:hint="eastAsia" w:ascii="方正楷体_GBK" w:hAnsi="方正楷体_GBK" w:eastAsia="方正楷体_GBK" w:cs="方正楷体_GBK"/>
          <w:sz w:val="30"/>
          <w:szCs w:val="30"/>
        </w:rPr>
      </w:pPr>
    </w:p>
    <w:p w14:paraId="3CB389FB">
      <w:pPr>
        <w:spacing w:line="247" w:lineRule="auto"/>
        <w:rPr>
          <w:rFonts w:hint="eastAsia" w:ascii="方正楷体_GBK" w:hAnsi="方正楷体_GBK" w:eastAsia="方正楷体_GBK" w:cs="方正楷体_GBK"/>
          <w:sz w:val="30"/>
          <w:szCs w:val="30"/>
        </w:rPr>
      </w:pPr>
    </w:p>
    <w:p w14:paraId="60BF8310">
      <w:pPr>
        <w:spacing w:line="248" w:lineRule="auto"/>
        <w:rPr>
          <w:rFonts w:hint="eastAsia" w:ascii="方正楷体_GBK" w:hAnsi="方正楷体_GBK" w:eastAsia="方正楷体_GBK" w:cs="方正楷体_GBK"/>
          <w:sz w:val="30"/>
          <w:szCs w:val="30"/>
        </w:rPr>
      </w:pPr>
    </w:p>
    <w:p w14:paraId="132B2DB9">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Jerusalem that now is, is said "to be in bondage, as Sinai and Hagar," it is to be observed that there is no church in the world, nor people, which is not subject to apostasy. For God had made great and large promises to Jerusalem (Pss. 122; 132), and yet for all this, Jerusalem by refusing Christ and by establishing the justice of the law is come into bondage and deprives herself of the inheritance of eternal life.</w:t>
      </w:r>
    </w:p>
    <w:p w14:paraId="5BD6BA24">
      <w:pPr>
        <w:spacing w:line="243" w:lineRule="auto"/>
        <w:rPr>
          <w:rFonts w:hint="eastAsia" w:ascii="方正楷体_GBK" w:hAnsi="方正楷体_GBK" w:eastAsia="方正楷体_GBK" w:cs="方正楷体_GBK"/>
          <w:sz w:val="30"/>
          <w:szCs w:val="30"/>
        </w:rPr>
      </w:pPr>
    </w:p>
    <w:p w14:paraId="1E09CF9B">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鉴于现在的耶路撒冷被说成"如同西奈山和夏甲一样为奴"，我们要注意到世界上没有任何教会，也没有任何民族，不会受背道的影响。因为神曾向耶路撒冷作出伟大而广泛的应许（诗篇122篇；132篇），然而尽管如此，耶路撒冷因拒绝基督并建立律法的公义而陷入奴役，使自己丧失了永生的产业。</w:t>
      </w:r>
    </w:p>
    <w:p w14:paraId="5DACB3CC">
      <w:pPr>
        <w:spacing w:line="243" w:lineRule="auto"/>
        <w:rPr>
          <w:rFonts w:hint="eastAsia" w:ascii="方正楷体_GBK" w:hAnsi="方正楷体_GBK" w:eastAsia="方正楷体_GBK" w:cs="方正楷体_GBK"/>
          <w:sz w:val="30"/>
          <w:szCs w:val="30"/>
        </w:rPr>
      </w:pPr>
    </w:p>
    <w:p w14:paraId="0A4329BF">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it is a falsehood which the papists teach that the infallible assistance of the Spirit is tied to the chair and consistory of the pope, so as he, and consequently the Church of Rome, cannot err. Here again, we see what may be the future condition of England. For it may be said of it hereafter, England that now is, is not that which it has been, namely, a maintainer of the gospel of Christ. Therefore we must not be high-minded but fear, and now take heed of the first beginning of the apostasy.</w:t>
      </w:r>
    </w:p>
    <w:p w14:paraId="33F82883">
      <w:pPr>
        <w:spacing w:line="243" w:lineRule="auto"/>
        <w:rPr>
          <w:rFonts w:hint="eastAsia" w:ascii="方正楷体_GBK" w:hAnsi="方正楷体_GBK" w:eastAsia="方正楷体_GBK" w:cs="方正楷体_GBK"/>
          <w:sz w:val="30"/>
          <w:szCs w:val="30"/>
        </w:rPr>
      </w:pPr>
    </w:p>
    <w:p w14:paraId="47930CAF">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天主教徒所教导的圣灵的无误帮助与教皇的宝座和枢机团相连，以至于他，从而罗马教会，不能犯错，这是一个谬误。在此，我们又看到英格兰未来可能的处境。因为将来可能会说，现在的英格兰不再是它曾经的样子，即基督福音的维护者。因此，我们不可心高气傲，而要敬畏，并且现在就要警惕背道的最初开始。</w:t>
      </w:r>
    </w:p>
    <w:p w14:paraId="6761356F">
      <w:pPr>
        <w:spacing w:line="243" w:lineRule="auto"/>
        <w:rPr>
          <w:rFonts w:hint="eastAsia" w:ascii="方正楷体_GBK" w:hAnsi="方正楷体_GBK" w:eastAsia="方正楷体_GBK" w:cs="方正楷体_GBK"/>
          <w:sz w:val="30"/>
          <w:szCs w:val="30"/>
        </w:rPr>
      </w:pPr>
    </w:p>
    <w:p w14:paraId="3B5BBB29">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Holy Ghost set down the degrees thereof, and they are five in number (Heb. 3:12–13). The first is the deceit of sin. The second is the hardening of the heart after men are deceived by sin. The third is an evil heart which grows upon hardness of heart. The fourth is unbelief whereby the word of God is called in question and the truth thereof. And after unbelief follows a departure from God and Christ. That this may not be, we must carefully avoid all the deceits of sin, as namely, covetousness, ambition, lust, etc.</w:t>
      </w:r>
    </w:p>
    <w:p w14:paraId="7152224A">
      <w:pPr>
        <w:spacing w:line="243" w:lineRule="auto"/>
        <w:rPr>
          <w:rFonts w:hint="eastAsia" w:ascii="方正楷体_GBK" w:hAnsi="方正楷体_GBK" w:eastAsia="方正楷体_GBK" w:cs="方正楷体_GBK"/>
          <w:sz w:val="30"/>
          <w:szCs w:val="30"/>
        </w:rPr>
      </w:pPr>
    </w:p>
    <w:p w14:paraId="1145F925">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列出了背道的程度，共有五个（希伯来书3:12-13）。第一是罪的欺骗。第二是人被罪欺骗后心里的刚硬。第三是在心刚硬上产生的恶心。第四是不信，借此神的话语被质疑及其真理。在不信之后是离弃神和基督。为了避免这种情况，我们必须谨慎避免罪的所有欺骗，如贪婪、野心、情欲等。</w:t>
      </w:r>
    </w:p>
    <w:p w14:paraId="0DADC563">
      <w:pPr>
        <w:spacing w:line="243" w:lineRule="auto"/>
        <w:rPr>
          <w:rFonts w:hint="eastAsia" w:ascii="方正楷体_GBK" w:hAnsi="方正楷体_GBK" w:eastAsia="方正楷体_GBK" w:cs="方正楷体_GBK"/>
          <w:sz w:val="30"/>
          <w:szCs w:val="30"/>
        </w:rPr>
      </w:pPr>
    </w:p>
    <w:p w14:paraId="6BEEB625">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as Hagar figures the law, so does Ishmael all justiciaries that look to be saved by the law. Here then we see the condition of the world, the greatest part whereof are Ishmaelites. For the Turks and the Jews look at this day to be saved by their works. The papist ascribes his conversion not wholly to grace, but partly to grace and partly to nature, or the strength of man's will helped by grace. And thus are they born after the flesh as Ishmael was.</w:t>
      </w:r>
    </w:p>
    <w:p w14:paraId="6BBC865F">
      <w:pPr>
        <w:spacing w:line="243" w:lineRule="auto"/>
        <w:rPr>
          <w:rFonts w:hint="eastAsia" w:ascii="方正楷体_GBK" w:hAnsi="方正楷体_GBK" w:eastAsia="方正楷体_GBK" w:cs="方正楷体_GBK"/>
          <w:sz w:val="30"/>
          <w:szCs w:val="30"/>
        </w:rPr>
      </w:pPr>
    </w:p>
    <w:p w14:paraId="56B8C04A">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正如夏甲预表律法，以实玛利预表所有期望靠律法得救的律法主义者。在此我们看到世界的处境，其中大部分是以实玛利的后裔。因为土耳其人和犹太人在今天仍期望靠他们的行为得救。天主教徒将他的悔改不完全归于恩典，而是部分归于恩典，部分归于本性，或者说是被恩典帮助的人的意志力量。因此他们如同以实玛利一样按着血气而生。</w:t>
      </w:r>
    </w:p>
    <w:p w14:paraId="087F1838">
      <w:pPr>
        <w:spacing w:line="243" w:lineRule="auto"/>
        <w:rPr>
          <w:rFonts w:hint="eastAsia" w:ascii="方正楷体_GBK" w:hAnsi="方正楷体_GBK" w:eastAsia="方正楷体_GBK" w:cs="方正楷体_GBK"/>
          <w:sz w:val="30"/>
          <w:szCs w:val="30"/>
        </w:rPr>
      </w:pPr>
    </w:p>
    <w:p w14:paraId="796D71E6">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our common people, though in show they profess reformed religion, yet indeed a great part of them are Ishmaelites. For they look to be saved by their good serving of God and by their good deeds, and they little think on Christ and His merits. And thus they deprive themselves of all title to eternal life. Therefore it stands them in hand to condemn nature and the strength thereof, and to renounce their own works, and to rest only on the promise of mercy for eternal salvation. Thus shall they be the children of the promise and heirs of God.</w:t>
      </w:r>
    </w:p>
    <w:p w14:paraId="36CD6985">
      <w:pPr>
        <w:spacing w:line="243" w:lineRule="auto"/>
        <w:rPr>
          <w:rFonts w:hint="eastAsia" w:ascii="方正楷体_GBK" w:hAnsi="方正楷体_GBK" w:eastAsia="方正楷体_GBK" w:cs="方正楷体_GBK"/>
          <w:sz w:val="30"/>
          <w:szCs w:val="30"/>
        </w:rPr>
      </w:pPr>
    </w:p>
    <w:p w14:paraId="1B439501">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普通的人，虽然表面上他们宣称信奉改革宗信仰，但实际上他们中的很大一部分是以实玛利的后裔。因为他们期望因他们善待神和他们的善行而得救，他们很少思考基督和祂的功劳。因此他们剥夺了自己对永生的一切权利。因此，他们应当谴责本性及其力量，放弃自己的行为，并且只依靠怜悯的应许以获得永生。这样，他们就会成为应许的儿女和神的后嗣。</w:t>
      </w:r>
    </w:p>
    <w:p w14:paraId="20EAEE9A">
      <w:pPr>
        <w:spacing w:line="243" w:lineRule="auto"/>
        <w:rPr>
          <w:rFonts w:hint="eastAsia" w:ascii="方正楷体_GBK" w:hAnsi="方正楷体_GBK" w:eastAsia="方正楷体_GBK" w:cs="方正楷体_GBK"/>
          <w:sz w:val="30"/>
          <w:szCs w:val="30"/>
        </w:rPr>
      </w:pPr>
    </w:p>
    <w:p w14:paraId="05BE5390">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that Jerusalem is in bondage like Hagar, or Mount Sinai, we see how vain are the pilgrimages to the holy land, and how needless were the wars made for the recovery thereof.</w:t>
      </w:r>
    </w:p>
    <w:p w14:paraId="68AD78A4">
      <w:pPr>
        <w:spacing w:line="243" w:lineRule="auto"/>
        <w:rPr>
          <w:rFonts w:hint="eastAsia" w:ascii="方正楷体_GBK" w:hAnsi="方正楷体_GBK" w:eastAsia="方正楷体_GBK" w:cs="方正楷体_GBK"/>
          <w:sz w:val="30"/>
          <w:szCs w:val="30"/>
        </w:rPr>
      </w:pPr>
    </w:p>
    <w:p w14:paraId="3E7F6089">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最后，鉴于耶路撒冷如同夏甲或西奈山一样为奴，我们看到朝圣圣地是多么虚妄，为收复圣地而发动的战争是多么不必要。</w:t>
      </w:r>
    </w:p>
    <w:p w14:paraId="7A5B40D7">
      <w:pPr>
        <w:spacing w:line="243" w:lineRule="auto"/>
        <w:rPr>
          <w:rFonts w:hint="eastAsia" w:ascii="方正楷体_GBK" w:hAnsi="方正楷体_GBK" w:eastAsia="方正楷体_GBK" w:cs="方正楷体_GBK"/>
          <w:sz w:val="30"/>
          <w:szCs w:val="30"/>
        </w:rPr>
      </w:pPr>
    </w:p>
    <w:p w14:paraId="257A492C">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26 But Jerusalem which is above, is free: which is the mother of us all.</w:t>
      </w:r>
    </w:p>
    <w:p w14:paraId="35734B7E">
      <w:pPr>
        <w:spacing w:line="243" w:lineRule="auto"/>
        <w:rPr>
          <w:rFonts w:hint="eastAsia" w:ascii="方正楷体_GBK" w:hAnsi="方正楷体_GBK" w:eastAsia="方正楷体_GBK" w:cs="方正楷体_GBK"/>
          <w:sz w:val="30"/>
          <w:szCs w:val="30"/>
        </w:rPr>
      </w:pPr>
    </w:p>
    <w:p w14:paraId="095D62A0">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26 但那在上的耶路撒冷是自由的，她是我们的母。</w:t>
      </w:r>
    </w:p>
    <w:p w14:paraId="77558737">
      <w:pPr>
        <w:spacing w:line="243" w:lineRule="auto"/>
        <w:rPr>
          <w:rFonts w:hint="eastAsia" w:ascii="方正楷体_GBK" w:hAnsi="方正楷体_GBK" w:eastAsia="方正楷体_GBK" w:cs="方正楷体_GBK"/>
          <w:sz w:val="30"/>
          <w:szCs w:val="30"/>
        </w:rPr>
      </w:pPr>
    </w:p>
    <w:p w14:paraId="298EFCF2">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Paul shows what is figured by Sarah, namely, the new Jerusalem, which is the catholic church (Heb. 12:22–23; Rev. 21:2). And it is here so termed because Jerusalem was a type thereof in six respects.</w:t>
      </w:r>
    </w:p>
    <w:p w14:paraId="4D5E3466">
      <w:pPr>
        <w:spacing w:line="243" w:lineRule="auto"/>
        <w:rPr>
          <w:rFonts w:hint="eastAsia" w:ascii="方正楷体_GBK" w:hAnsi="方正楷体_GBK" w:eastAsia="方正楷体_GBK" w:cs="方正楷体_GBK"/>
          <w:sz w:val="30"/>
          <w:szCs w:val="30"/>
        </w:rPr>
      </w:pPr>
    </w:p>
    <w:p w14:paraId="1027EBA7">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在此保罗表明撒拉所预表的是什么，即新耶路撒冷，也就是大公教会（希伯来书12:22-23；启示录21:2）。它在此被如此称呼是因为耶路撒冷在六个方面是其预表。</w:t>
      </w:r>
    </w:p>
    <w:p w14:paraId="71E611AF">
      <w:pPr>
        <w:spacing w:line="243" w:lineRule="auto"/>
        <w:rPr>
          <w:rFonts w:hint="eastAsia" w:ascii="方正楷体_GBK" w:hAnsi="方正楷体_GBK" w:eastAsia="方正楷体_GBK" w:cs="方正楷体_GBK"/>
          <w:sz w:val="30"/>
          <w:szCs w:val="30"/>
        </w:rPr>
      </w:pPr>
    </w:p>
    <w:p w14:paraId="1EC97626">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God chose Jerusalem above all other places to dwell in (Ps. 132:13). And the catholic church is the company of predestinate, chosen to be a particular people to God.</w:t>
      </w:r>
    </w:p>
    <w:p w14:paraId="55DE71F9">
      <w:pPr>
        <w:spacing w:line="243" w:lineRule="auto"/>
        <w:rPr>
          <w:rFonts w:hint="eastAsia" w:ascii="方正楷体_GBK" w:hAnsi="方正楷体_GBK" w:eastAsia="方正楷体_GBK" w:cs="方正楷体_GBK"/>
          <w:sz w:val="30"/>
          <w:szCs w:val="30"/>
        </w:rPr>
      </w:pPr>
    </w:p>
    <w:p w14:paraId="35E7F19D">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首先，神在所有其他地方中拣选耶路撒冷作为祂居住的地方（诗篇132:13）。而大公教会是蒙预定之人的团体，被拣选作为神的特殊子民。</w:t>
      </w:r>
    </w:p>
    <w:p w14:paraId="3A234FD5">
      <w:pPr>
        <w:spacing w:line="243" w:lineRule="auto"/>
        <w:rPr>
          <w:rFonts w:hint="eastAsia" w:ascii="方正楷体_GBK" w:hAnsi="方正楷体_GBK" w:eastAsia="方正楷体_GBK" w:cs="方正楷体_GBK"/>
          <w:sz w:val="30"/>
          <w:szCs w:val="30"/>
        </w:rPr>
      </w:pPr>
    </w:p>
    <w:p w14:paraId="7175BD8A">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Jerusalem is a city compact in itself by reason of the bond of love and order among the citizens (Ps. 122:3). In like sort the members of the catholic church are linked together by the bond of one spirit.</w:t>
      </w:r>
    </w:p>
    <w:p w14:paraId="791DB566">
      <w:pPr>
        <w:spacing w:line="243" w:lineRule="auto"/>
        <w:rPr>
          <w:rFonts w:hint="eastAsia" w:ascii="方正楷体_GBK" w:hAnsi="方正楷体_GBK" w:eastAsia="方正楷体_GBK" w:cs="方正楷体_GBK"/>
          <w:sz w:val="30"/>
          <w:szCs w:val="30"/>
        </w:rPr>
      </w:pPr>
    </w:p>
    <w:p w14:paraId="29C71FE3">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其次，耶路撒冷是一座紧凑的城市，因为市民之间有爱和秩序的纽带（诗篇122:3）。同样，大公教会的成员由一个灵的纽带联系在一起。</w:t>
      </w:r>
    </w:p>
    <w:p w14:paraId="5593BA28">
      <w:pPr>
        <w:spacing w:line="243" w:lineRule="auto"/>
        <w:rPr>
          <w:rFonts w:hint="eastAsia" w:ascii="方正楷体_GBK" w:hAnsi="方正楷体_GBK" w:eastAsia="方正楷体_GBK" w:cs="方正楷体_GBK"/>
          <w:sz w:val="30"/>
          <w:szCs w:val="30"/>
        </w:rPr>
      </w:pPr>
    </w:p>
    <w:p w14:paraId="5EF1499E">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 Jerusalem was the sanctuary, a place of God's presence and of His worship, where also the promise of the seed of the woman was preserved till the coming of the Messiah. And now the catholic church is in the room of the sanctuary. In it must we seek the presence of God and the word of life. Therefore it is called "the pillar and ground of truth" (1 Tim. 3:15).</w:t>
      </w:r>
    </w:p>
    <w:p w14:paraId="52305C86">
      <w:pPr>
        <w:spacing w:line="243" w:lineRule="auto"/>
        <w:rPr>
          <w:rFonts w:hint="eastAsia" w:ascii="方正楷体_GBK" w:hAnsi="方正楷体_GBK" w:eastAsia="方正楷体_GBK" w:cs="方正楷体_GBK"/>
          <w:sz w:val="30"/>
          <w:szCs w:val="30"/>
        </w:rPr>
      </w:pPr>
    </w:p>
    <w:p w14:paraId="49BAEC03">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耶路撒冷有圣所，神同在和敬拜祂的地方，在那里女人后裔的应许也得到保存，直到弥赛亚来临。现在大公教会处于圣所的位置。在其中我们必须寻求神的同在和生命之道。因此它被称为"真理的柱石和根基"（提摩太前书3:15）。</w:t>
      </w:r>
    </w:p>
    <w:p w14:paraId="56B32ECD">
      <w:pPr>
        <w:spacing w:line="243" w:lineRule="auto"/>
        <w:rPr>
          <w:rFonts w:hint="eastAsia" w:ascii="方正楷体_GBK" w:hAnsi="方正楷体_GBK" w:eastAsia="方正楷体_GBK" w:cs="方正楷体_GBK"/>
          <w:sz w:val="30"/>
          <w:szCs w:val="30"/>
        </w:rPr>
      </w:pPr>
    </w:p>
    <w:p w14:paraId="02315B8B">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in Jerusalem was the throne of David (Ps. 122:5), and in the catholic church is the throne or scepter of Christ, figured by the kingdom of David (Rev. 3:7).</w:t>
      </w:r>
    </w:p>
    <w:p w14:paraId="0F9C3465">
      <w:pPr>
        <w:spacing w:line="243" w:lineRule="auto"/>
        <w:rPr>
          <w:rFonts w:hint="eastAsia" w:ascii="方正楷体_GBK" w:hAnsi="方正楷体_GBK" w:eastAsia="方正楷体_GBK" w:cs="方正楷体_GBK"/>
          <w:sz w:val="30"/>
          <w:szCs w:val="30"/>
        </w:rPr>
      </w:pPr>
    </w:p>
    <w:p w14:paraId="6E44487B">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第四，在耶路撒冷有大卫的宝座（诗篇122:5），在大公教会中有基督的宝座或权杖，由大卫的国度所预表（启示录3:7）。</w:t>
      </w:r>
    </w:p>
    <w:p w14:paraId="3EC67CA6">
      <w:pPr>
        <w:spacing w:line="243" w:lineRule="auto"/>
        <w:rPr>
          <w:rFonts w:hint="eastAsia" w:ascii="方正楷体_GBK" w:hAnsi="方正楷体_GBK" w:eastAsia="方正楷体_GBK" w:cs="方正楷体_GBK"/>
          <w:sz w:val="30"/>
          <w:szCs w:val="30"/>
        </w:rPr>
      </w:pPr>
    </w:p>
    <w:p w14:paraId="3AF3B22A">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Fifthly, the commendation of a city (as Jerusalem) is the subjection and obedience of the citizens. Now in the catholic church all believers are citizens (Eph. 2:19), and they yield voluntary obedience and subjection to Christ their king (Ps. 110:3; Isa. 2:5).</w:t>
      </w:r>
    </w:p>
    <w:p w14:paraId="122D35A4">
      <w:pPr>
        <w:spacing w:line="243" w:lineRule="auto"/>
        <w:rPr>
          <w:rFonts w:hint="eastAsia" w:ascii="方正楷体_GBK" w:hAnsi="方正楷体_GBK" w:eastAsia="方正楷体_GBK" w:cs="方正楷体_GBK"/>
          <w:sz w:val="30"/>
          <w:szCs w:val="30"/>
        </w:rPr>
      </w:pPr>
    </w:p>
    <w:p w14:paraId="68B33C7B">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第五，一座城市（如耶路撒冷）的称赞是市民的顺服和服从。现在在大公教会中，所有信徒都是公民（以弗所书2:19），他们自愿顺服和臣服于基督他们的王（诗篇110:3；以赛亚书2:5）。</w:t>
      </w:r>
    </w:p>
    <w:p w14:paraId="4F515BA6">
      <w:pPr>
        <w:spacing w:line="243" w:lineRule="auto"/>
        <w:rPr>
          <w:rFonts w:hint="eastAsia" w:ascii="方正楷体_GBK" w:hAnsi="方正楷体_GBK" w:eastAsia="方正楷体_GBK" w:cs="方正楷体_GBK"/>
          <w:sz w:val="30"/>
          <w:szCs w:val="30"/>
        </w:rPr>
      </w:pPr>
    </w:p>
    <w:p w14:paraId="330B288A">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as in Jerusalem the names of the citizens were enrolled in a register, so the names of all the members of the catholic church are enrolled in the book of life (Rev. 20:15; Heb. 12:23).</w:t>
      </w:r>
    </w:p>
    <w:p w14:paraId="0CCBD1BF">
      <w:pPr>
        <w:spacing w:line="243" w:lineRule="auto"/>
        <w:rPr>
          <w:rFonts w:hint="eastAsia" w:ascii="方正楷体_GBK" w:hAnsi="方正楷体_GBK" w:eastAsia="方正楷体_GBK" w:cs="方正楷体_GBK"/>
          <w:sz w:val="30"/>
          <w:szCs w:val="30"/>
        </w:rPr>
      </w:pPr>
    </w:p>
    <w:p w14:paraId="5FA1481B">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最后，正如在耶路撒冷市民的名字被登记在册，大公教会所有成员的名字都被登记在生命册上（启示录20:15；希伯来书12:23）。</w:t>
      </w:r>
    </w:p>
    <w:p w14:paraId="1F2460DC">
      <w:pPr>
        <w:spacing w:line="243" w:lineRule="auto"/>
        <w:rPr>
          <w:rFonts w:hint="eastAsia" w:ascii="方正楷体_GBK" w:hAnsi="方正楷体_GBK" w:eastAsia="方正楷体_GBK" w:cs="方正楷体_GBK"/>
          <w:sz w:val="30"/>
          <w:szCs w:val="30"/>
        </w:rPr>
      </w:pPr>
    </w:p>
    <w:p w14:paraId="4463560C">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catholic church dwelling here below is said to be "above in heaven" for two causes. First, in respect of her beginning, which is from the election and grace of God, and from Christ the mediator, of whose flesh and bone we are that believe (Eph. 5:30). The justice whereby we are justified is in Christ. Our holiness and life flows from the holiness and life of Christ as from a root.</w:t>
      </w:r>
    </w:p>
    <w:p w14:paraId="71EB6168">
      <w:pPr>
        <w:spacing w:line="243" w:lineRule="auto"/>
        <w:rPr>
          <w:rFonts w:hint="eastAsia" w:ascii="方正楷体_GBK" w:hAnsi="方正楷体_GBK" w:eastAsia="方正楷体_GBK" w:cs="方正楷体_GBK"/>
          <w:sz w:val="30"/>
          <w:szCs w:val="30"/>
        </w:rPr>
      </w:pPr>
    </w:p>
    <w:p w14:paraId="21F4FF4A">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在地上居住的大公教会被称为"在上天堂"有两个原因。首先，关于她的起源，是来自神的拣选和恩典，以及来自基督这位中保，我们信的人是祂骨中的骨、肉中的肉（以弗所书5:30）。使我们称义的公义在基督里。我们的圣洁和生命如同从根源一样流自基督的圣洁和生命。</w:t>
      </w:r>
    </w:p>
    <w:p w14:paraId="14EDD75E">
      <w:pPr>
        <w:spacing w:line="243" w:lineRule="auto"/>
        <w:rPr>
          <w:rFonts w:hint="eastAsia" w:ascii="方正楷体_GBK" w:hAnsi="方正楷体_GBK" w:eastAsia="方正楷体_GBK" w:cs="方正楷体_GBK"/>
          <w:sz w:val="30"/>
          <w:szCs w:val="30"/>
        </w:rPr>
      </w:pPr>
    </w:p>
    <w:p w14:paraId="41E2F6AA">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church is said to "be above" because it dwells by faith in heaven with Christ. For the property of faith is to make us present after a sort, when we are absent (Heb. 11:1).</w:t>
      </w:r>
    </w:p>
    <w:p w14:paraId="326E9960">
      <w:pPr>
        <w:spacing w:line="243" w:lineRule="auto"/>
        <w:rPr>
          <w:rFonts w:hint="eastAsia" w:ascii="方正楷体_GBK" w:hAnsi="方正楷体_GBK" w:eastAsia="方正楷体_GBK" w:cs="方正楷体_GBK"/>
          <w:sz w:val="30"/>
          <w:szCs w:val="30"/>
        </w:rPr>
      </w:pPr>
    </w:p>
    <w:p w14:paraId="226446B7">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其次，教会被称为"在上面"是因为它凭信心与基督同在天上。因为信心的特性是使我们在缺席时以某种方式同在（希伯来书11:1）。</w:t>
      </w:r>
    </w:p>
    <w:p w14:paraId="0004F5A9">
      <w:pPr>
        <w:spacing w:line="243" w:lineRule="auto"/>
        <w:rPr>
          <w:rFonts w:hint="eastAsia" w:ascii="方正楷体_GBK" w:hAnsi="方正楷体_GBK" w:eastAsia="方正楷体_GBK" w:cs="方正楷体_GBK"/>
          <w:sz w:val="30"/>
          <w:szCs w:val="30"/>
        </w:rPr>
      </w:pPr>
    </w:p>
    <w:p w14:paraId="222D6247">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This being so, we are admonished to live in this world as pilgrims and strangers (1 Peter 2:11), and therefore we must not set our love upon any earthly thing, but our minds must be upon the country to which we are traveling. And whatsoever is a hindrance to us in our journey, we must cast it from us, that we may go lightly. And if we have any wrongs done us either in goods or good name, we must the rather be content because we are out of our country in a strange place. And hereupon we must take occasion to make haste to our journey's end, to our own city and last abode. Thus did the patriarchs (Heb. 11:13, 15).</w:t>
      </w:r>
    </w:p>
    <w:p w14:paraId="5F7A2ECF">
      <w:pPr>
        <w:spacing w:line="243" w:lineRule="auto"/>
        <w:rPr>
          <w:rFonts w:hint="eastAsia" w:ascii="方正楷体_GBK" w:hAnsi="方正楷体_GBK" w:eastAsia="方正楷体_GBK" w:cs="方正楷体_GBK"/>
          <w:sz w:val="30"/>
          <w:szCs w:val="30"/>
        </w:rPr>
      </w:pPr>
    </w:p>
    <w:p w14:paraId="2B691E59">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用：既然如此，我们被劝诫要在这世上如客旅和寄居的一样生活（彼得前书2:11），因此我们不可将爱放在任何世俗事物上，而我们的心思必须在我们所前往的国度上。凡是在我们旅途中阻碍我们的，我们必须将其抛弃，使我们能轻装前行。如果我们在财物或名誉上受到任何冤屈，我们必须更加满足，因为我们不在自己的国家，而是在一个陌生的地方。基于此，我们必须抓住机会加速前往我们旅程的终点，到我们自己的城市和最后的住所。先祖们就是这样做的（希伯来书11:13，15）。</w:t>
      </w:r>
    </w:p>
    <w:p w14:paraId="08C28F68">
      <w:pPr>
        <w:spacing w:line="243" w:lineRule="auto"/>
        <w:rPr>
          <w:rFonts w:hint="eastAsia" w:ascii="方正楷体_GBK" w:hAnsi="方正楷体_GBK" w:eastAsia="方正楷体_GBK" w:cs="方正楷体_GBK"/>
          <w:sz w:val="30"/>
          <w:szCs w:val="30"/>
        </w:rPr>
      </w:pPr>
    </w:p>
    <w:p w14:paraId="690F1A3A">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carry ourselves as burgesses of heaven (Phil. 3:20). And this we shall do, by minding, seeking, affecting of heavenly things, by "speaking the language of Canaan," which is, to invocate and praise the name of God. Lastly, by leading a spiritual life, that may beseem the citizens of heaven. Many fail in this point, when they come to the Lord's Table, they profess themselves to be citizens of the city of God, but in their common dealings in the world, they play the stark rebels against God and His word and live according to the lusts of their blind and unrepentant hearts.</w:t>
      </w:r>
    </w:p>
    <w:p w14:paraId="5387F998">
      <w:pPr>
        <w:spacing w:line="243" w:lineRule="auto"/>
        <w:rPr>
          <w:rFonts w:hint="eastAsia" w:ascii="方正楷体_GBK" w:hAnsi="方正楷体_GBK" w:eastAsia="方正楷体_GBK" w:cs="方正楷体_GBK"/>
          <w:sz w:val="30"/>
          <w:szCs w:val="30"/>
        </w:rPr>
      </w:pPr>
    </w:p>
    <w:p w14:paraId="3EFE670B">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我们必须以天上的公民身份自处（腓立比书3:20）。我们要通过注意、寻求、爱慕天上的事，通过"说迦南的语言"，即祈求和赞美神的名来做到这一点。最后，通过过属灵的生活，这是适合天上公民的。许多人在这一点上失败，当他们来到主的桌前，他们宣称自己是神城的公民，但在世界上的日常活动中，他们成为神和祂话语的彻底叛逆者，按照他们盲目且不悔改的心中的情欲而活。</w:t>
      </w:r>
    </w:p>
    <w:p w14:paraId="2B9F2979">
      <w:pPr>
        <w:spacing w:line="243" w:lineRule="auto"/>
        <w:rPr>
          <w:rFonts w:hint="eastAsia" w:ascii="方正楷体_GBK" w:hAnsi="方正楷体_GBK" w:eastAsia="方正楷体_GBK" w:cs="方正楷体_GBK"/>
          <w:sz w:val="30"/>
          <w:szCs w:val="30"/>
        </w:rPr>
      </w:pPr>
    </w:p>
    <w:p w14:paraId="2779945A">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when Paul says that "Jerusalem which is above is free," etc., he shows that the catholic church is one in number, and no more. "My dove is alone, and the only daughter of her mother" (Song 6:9). "One sheepfold" (John 10:16). "There be many members, but one body" (1 Cor. 12:12).</w:t>
      </w:r>
    </w:p>
    <w:p w14:paraId="1F7C7ADA">
      <w:pPr>
        <w:spacing w:line="243" w:lineRule="auto"/>
        <w:rPr>
          <w:rFonts w:hint="eastAsia" w:ascii="方正楷体_GBK" w:hAnsi="方正楷体_GBK" w:eastAsia="方正楷体_GBK" w:cs="方正楷体_GBK"/>
          <w:sz w:val="30"/>
          <w:szCs w:val="30"/>
        </w:rPr>
      </w:pPr>
    </w:p>
    <w:p w14:paraId="09E39992">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当保罗说"那在上的耶路撒冷是自由的"等等时，他表明大公教会在数量上是唯一的，不多也不少。"我的鸽子是独一的，是她母亲独生的"（雅歌6:9）。"一个羊圈"（约翰福音10:16）。"肢体虽多，仍是一个身体"（哥林多前书12:12）。</w:t>
      </w:r>
    </w:p>
    <w:p w14:paraId="00C90E47">
      <w:pPr>
        <w:spacing w:line="243" w:lineRule="auto"/>
        <w:rPr>
          <w:rFonts w:hint="eastAsia" w:ascii="方正楷体_GBK" w:hAnsi="方正楷体_GBK" w:eastAsia="方正楷体_GBK" w:cs="方正楷体_GBK"/>
          <w:sz w:val="30"/>
          <w:szCs w:val="30"/>
        </w:rPr>
      </w:pPr>
    </w:p>
    <w:p w14:paraId="7A4348EC">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hence we gather that the catholic church is invisible. For the company of them that dwell in heaven by their faith cannot be discerned by the eye. John saw the heavenly Jerusalem descending from heaven, yet not with bodily eye but "in spirit" (Rev. 21:10). The things which make the catholic church to be the church, namely, election, vocation, justification, glorification, are invisible. The papist therefore errs when he teaches that the catholic church is a visible company under one pastor, namely the pope. And the places which they bring to prove the visibility of the universal church concern either particular churches or the churches which were in the days of the apostles, or again, they speak of the inward glory and beauty of the church.</w:t>
      </w:r>
    </w:p>
    <w:p w14:paraId="665FEA19">
      <w:pPr>
        <w:spacing w:line="243" w:lineRule="auto"/>
        <w:rPr>
          <w:rFonts w:hint="eastAsia" w:ascii="方正楷体_GBK" w:hAnsi="方正楷体_GBK" w:eastAsia="方正楷体_GBK" w:cs="方正楷体_GBK"/>
          <w:sz w:val="30"/>
          <w:szCs w:val="30"/>
        </w:rPr>
      </w:pPr>
    </w:p>
    <w:p w14:paraId="43FE8D85">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由此我们得出大公教会是无形的。因为那些凭信心住在天上的人的团体不能被肉眼分辨。约翰看到天上的耶路撒冷从天而降，但不是用肉眼而是"在灵里"（启示录21:10）。使大公教会成为教会的那些事物，即拣选、呼召、称义、得荣，都是无形的。因此，天主教徒在教导大公教会是在一个牧者（即教皇）之下的有形团体时是错误的。他们用来证明普世教会可见性的经文要么是关于特定教会，要么是关于使徒时代的教会，或者，它们是在谈论教会内在的荣耀和美丽。</w:t>
      </w:r>
    </w:p>
    <w:p w14:paraId="5FAFBDC6">
      <w:pPr>
        <w:spacing w:line="243" w:lineRule="auto"/>
        <w:rPr>
          <w:rFonts w:hint="eastAsia" w:ascii="方正楷体_GBK" w:hAnsi="方正楷体_GBK" w:eastAsia="方正楷体_GBK" w:cs="方正楷体_GBK"/>
          <w:sz w:val="30"/>
          <w:szCs w:val="30"/>
        </w:rPr>
      </w:pPr>
    </w:p>
    <w:p w14:paraId="571345CC">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"Free"—that is, redeemed from the bondage of death and sin, and so from the curse of the law. Of this freedom I will speak more afterward.</w:t>
      </w:r>
    </w:p>
    <w:p w14:paraId="43CA416B">
      <w:pPr>
        <w:spacing w:line="243" w:lineRule="auto"/>
        <w:rPr>
          <w:rFonts w:hint="eastAsia" w:ascii="方正楷体_GBK" w:hAnsi="方正楷体_GBK" w:eastAsia="方正楷体_GBK" w:cs="方正楷体_GBK"/>
          <w:sz w:val="30"/>
          <w:szCs w:val="30"/>
        </w:rPr>
      </w:pPr>
    </w:p>
    <w:p w14:paraId="43919E48">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"自由的"——也就是说，从死亡和罪的束缚中被救赎，因此也从律法的咒诅中得释放。关于这自由，我将在后面多说。</w:t>
      </w:r>
    </w:p>
    <w:p w14:paraId="6D5DA8CE">
      <w:pPr>
        <w:spacing w:line="243" w:lineRule="auto"/>
        <w:rPr>
          <w:rFonts w:hint="eastAsia" w:ascii="方正楷体_GBK" w:hAnsi="方正楷体_GBK" w:eastAsia="方正楷体_GBK" w:cs="方正楷体_GBK"/>
          <w:sz w:val="30"/>
          <w:szCs w:val="30"/>
        </w:rPr>
      </w:pPr>
    </w:p>
    <w:p w14:paraId="1AFD02FE">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mother of us all"—she is called a "mother" because the word of God is committed to the keeping of the church, which word is "seed" (1 Peter 1:23) and "milk" (1 Cor. 3:2) and "strong meat" (Heb. 5:14). And the church as a mother, which by the ministry of the said word, brings forth children to God, and after they are born and brought forth, she feeds them with milk out of her own breasts, which are the Scriptures of the Old and New Testament.</w:t>
      </w:r>
    </w:p>
    <w:p w14:paraId="4121B738">
      <w:pPr>
        <w:spacing w:line="243" w:lineRule="auto"/>
        <w:rPr>
          <w:rFonts w:hint="eastAsia" w:ascii="方正楷体_GBK" w:hAnsi="方正楷体_GBK" w:eastAsia="方正楷体_GBK" w:cs="方正楷体_GBK"/>
          <w:sz w:val="30"/>
          <w:szCs w:val="30"/>
        </w:rPr>
      </w:pPr>
    </w:p>
    <w:p w14:paraId="4C86315B">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母亲"——她被称为"母亲"，因为神的话语被托付给教会保管，这话语是"种子"（彼得前书1:23）和"奶"（哥林多前书3:2）和"干粮"（希伯来书5:14）。教会如同一位母亲，通过所述话语的事工，为神生育儿女，在他们出生并被生出后，她用自己的乳房，即旧约和新约圣经，用奶喂养他们。</w:t>
      </w:r>
    </w:p>
    <w:p w14:paraId="79B6914C">
      <w:pPr>
        <w:spacing w:line="243" w:lineRule="auto"/>
        <w:rPr>
          <w:rFonts w:hint="eastAsia" w:ascii="方正楷体_GBK" w:hAnsi="方正楷体_GBK" w:eastAsia="方正楷体_GBK" w:cs="方正楷体_GBK"/>
          <w:sz w:val="30"/>
          <w:szCs w:val="30"/>
        </w:rPr>
      </w:pPr>
    </w:p>
    <w:p w14:paraId="5C2B8908">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 great question is to be propounded, namely, where we shall find this our mother? For it is the duty of all children to have recourse unto their mother and to live under her wing. The advocates of the popish church, priests and Jesuits, say we must be reconciled to the Church and See of Rome, if we would be of the catholic church. To this purpose they use many motives. I will here propound seven of them, because heretofore they have been scattered abroad among us.</w:t>
      </w:r>
    </w:p>
    <w:p w14:paraId="7D4239F1">
      <w:pPr>
        <w:spacing w:line="243" w:lineRule="auto"/>
        <w:rPr>
          <w:rFonts w:hint="eastAsia" w:ascii="方正楷体_GBK" w:hAnsi="方正楷体_GBK" w:eastAsia="方正楷体_GBK" w:cs="方正楷体_GBK"/>
          <w:sz w:val="30"/>
          <w:szCs w:val="30"/>
        </w:rPr>
      </w:pPr>
    </w:p>
    <w:p w14:paraId="446673D4">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要提出一个重大问题，即我们在哪里能找到这位母亲？因为所有儿女的责任是求助于他们的母亲并在她的翅膀下生活。天主教会的拥护者，神父和耶稣会士，说如果我们想成为大公教会的一部分，我们必须与罗马教会和罗马教廷和解。为此目的，他们使用许多动机。我将在此提出其中七个，因为它们以前曾在我们中间广为散布。</w:t>
      </w:r>
    </w:p>
    <w:p w14:paraId="7274BE3D">
      <w:pPr>
        <w:spacing w:line="243" w:lineRule="auto"/>
        <w:rPr>
          <w:rFonts w:hint="eastAsia" w:ascii="方正楷体_GBK" w:hAnsi="方正楷体_GBK" w:eastAsia="方正楷体_GBK" w:cs="方正楷体_GBK"/>
          <w:sz w:val="30"/>
          <w:szCs w:val="30"/>
        </w:rPr>
      </w:pPr>
    </w:p>
    <w:p w14:paraId="3FAE9608">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motive. The Church of Rome has means of sure and certain interpretation: tradition, counsels, fathers. We have nothing but the private interpretation of Luther, Melanchthon, Calvin, etc. Answer. Scripture is both the gloss and the text. And the principal means of the interpretation of Scripture is Scripture itself. And it is a means when places of Scripture are expounded by the analogy of faith, by the words, scope, and circumstances of the place. And the interpretation which is suitable to all these is sure, certain, and public. For it is the interpretation of God. Contrariwise, the interpretation which is not agreeable to these, though it be from church, fathers, and counsels, is uncertain, and it is private interpretations. Now this kind of interpretation we allow. And therefore it is false that we have only private interpretations, and that all the interpretations of the Church of Rome are public. Secondly, I answer that we are able to justify our interpretation of Scripture for the main points of religion by the consent of fathers and councils as well as they of the Church of Rome.</w:t>
      </w:r>
    </w:p>
    <w:p w14:paraId="7C46FA28">
      <w:pPr>
        <w:spacing w:line="243" w:lineRule="auto"/>
        <w:rPr>
          <w:rFonts w:hint="eastAsia" w:ascii="方正楷体_GBK" w:hAnsi="方正楷体_GBK" w:eastAsia="方正楷体_GBK" w:cs="方正楷体_GBK"/>
          <w:sz w:val="30"/>
          <w:szCs w:val="30"/>
        </w:rPr>
      </w:pPr>
    </w:p>
    <w:p w14:paraId="1BE194FE">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动机。罗马教会有确定和可靠的解释方法：传统、议会、教父。我们只有路德、墨兰顿、加尔文等人的私人解释。回答：圣经既是注释也是文本。解释圣经的主要方法是圣经自身。当圣经的段落借着信仰的类比，通过文字、范围和地方的环境来解释时，它是一种方法。适合所有这些的解释是确定的、可靠的和公共的。因为它是神的解释。相反，不符合这些的解释，即使来自教会、教父和议会，都是不确定的，是私人解释。现在我们允许这种解释。因此，说我们只有私人解释，而罗马教会的所有解释都是公共的，这是错误的。其次，我回答说，我们能够通过教父和议会的同意来证明我们对圣经主要宗教点的解释，就像罗马教会一样。</w:t>
      </w:r>
    </w:p>
    <w:p w14:paraId="7D62C750">
      <w:pPr>
        <w:spacing w:line="243" w:lineRule="auto"/>
        <w:rPr>
          <w:rFonts w:hint="eastAsia" w:ascii="方正楷体_GBK" w:hAnsi="方正楷体_GBK" w:eastAsia="方正楷体_GBK" w:cs="方正楷体_GBK"/>
          <w:sz w:val="30"/>
          <w:szCs w:val="30"/>
        </w:rPr>
      </w:pPr>
    </w:p>
    <w:p w14:paraId="48E6C9DD">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motive. We have no divine and infallible authority to rest on in matter of religion. But they of the Church of Rome have. Answer. In the canonical Scriptures of the prophets and apostles, there is divine and infallible authority. For they are now in the New Testament, instead of the lively voice of God. And this authority we in our church acknowledge. Secondly, I answer, that the church has no divine and infallible authority distinct from the authority of Scriptures (as the papists teach), but only a ministry, which is, to speak in the name of God according to the written Word.</w:t>
      </w:r>
    </w:p>
    <w:p w14:paraId="4DE33124">
      <w:pPr>
        <w:spacing w:line="243" w:lineRule="auto"/>
        <w:rPr>
          <w:rFonts w:hint="eastAsia" w:ascii="方正楷体_GBK" w:hAnsi="方正楷体_GBK" w:eastAsia="方正楷体_GBK" w:cs="方正楷体_GBK"/>
          <w:sz w:val="30"/>
          <w:szCs w:val="30"/>
        </w:rPr>
      </w:pPr>
    </w:p>
    <w:p w14:paraId="31BA3E1C">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动机。在宗教事务上，我们没有神圣和无误的权威可依靠。但罗马教会有。回答：在先知和使徒的正典圣经中，有神圣和无误的权威。因为它们现在在新约中，代替了神的活泼声音。我们在我们的教会中承认这一权威。其次，我回答说，教会没有与圣经权威不同的神圣和无误权威（如天主教徒所教导的），而只有一个事工，即按照书面的话语奉神的名说话。</w:t>
      </w:r>
    </w:p>
    <w:p w14:paraId="2278D48C">
      <w:pPr>
        <w:spacing w:line="243" w:lineRule="auto"/>
        <w:rPr>
          <w:rFonts w:hint="eastAsia" w:ascii="方正楷体_GBK" w:hAnsi="方正楷体_GBK" w:eastAsia="方正楷体_GBK" w:cs="方正楷体_GBK"/>
          <w:sz w:val="30"/>
          <w:szCs w:val="30"/>
        </w:rPr>
      </w:pPr>
    </w:p>
    <w:p w14:paraId="187C65D0">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motive. We have no limitations of opinion and affection, but they of the Church of Rome have. I answer, first, we suffer ourselves to be limited for opinion by the analogy of faith and by the written Word, and so does not the papist, which adds tradition to the Scripture. And for affection we suffer ourselves to be limited by the doctrine of repentance and new obedience. Secondly, I answer that the Church of Rome uses false means of limitation. For it teaches that for opinion we must captivate our senses to the determination of the church by believing as the church believes though it be not known what the church believeth. And it limits affection by auricular confession and by canonical satisfactions, mere inventions of men.</w:t>
      </w:r>
    </w:p>
    <w:p w14:paraId="58618B4D">
      <w:pPr>
        <w:spacing w:line="243" w:lineRule="auto"/>
        <w:rPr>
          <w:rFonts w:hint="eastAsia" w:ascii="方正楷体_GBK" w:hAnsi="方正楷体_GBK" w:eastAsia="方正楷体_GBK" w:cs="方正楷体_GBK"/>
          <w:sz w:val="30"/>
          <w:szCs w:val="30"/>
        </w:rPr>
      </w:pPr>
    </w:p>
    <w:p w14:paraId="0E116993">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动机。我们对意见和情感没有限制，但罗马教会有。我回答，首先，我们让自己的意见受信仰类比和书面话语的限制，而天主教徒不是这样，他们将传统添加到圣经中。对于情感，我们让自己受悔改和新顺服教义的限制。其次，我回答说，罗马教会使用虚假的限制方法。因为它教导说，对于意见，我们必须使我们的感官服从教会的决定，相信教会所相信的，尽管不知道教会相信什么。它通过耳语忏悔和规范性满足来限制情感，这些都是人的发明。</w:t>
      </w:r>
    </w:p>
    <w:p w14:paraId="3E560D8B">
      <w:pPr>
        <w:spacing w:line="243" w:lineRule="auto"/>
        <w:rPr>
          <w:rFonts w:hint="eastAsia" w:ascii="方正楷体_GBK" w:hAnsi="方正楷体_GBK" w:eastAsia="方正楷体_GBK" w:cs="方正楷体_GBK"/>
          <w:sz w:val="30"/>
          <w:szCs w:val="30"/>
        </w:rPr>
      </w:pPr>
    </w:p>
    <w:p w14:paraId="63B2CD9F">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motive. The Roman religion draws the multitude. Answer. It draws them indeed, because it is a natural religion. But it does not turn them from darkness to light, from death to life. Secondly, I answer, that antichrist in his coming shall draw the multitude (2 Thess. 2:9).</w:t>
      </w:r>
    </w:p>
    <w:p w14:paraId="0721A7A5">
      <w:pPr>
        <w:spacing w:line="243" w:lineRule="auto"/>
        <w:rPr>
          <w:rFonts w:hint="eastAsia" w:ascii="方正楷体_GBK" w:hAnsi="方正楷体_GBK" w:eastAsia="方正楷体_GBK" w:cs="方正楷体_GBK"/>
          <w:sz w:val="30"/>
          <w:szCs w:val="30"/>
        </w:rPr>
      </w:pPr>
    </w:p>
    <w:p w14:paraId="2311F832">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第四个动机。罗马宗教吸引众人。回答：它确实吸引他们，因为它是一种自然宗教。但它不能使他们从黑暗转向光明，从死亡转向生命。其次，我回答说，敌基督在他来临时将吸引众人（帖撒罗尼迦后书2:9）。</w:t>
      </w:r>
    </w:p>
    <w:p w14:paraId="59B0D890">
      <w:pPr>
        <w:spacing w:line="243" w:lineRule="auto"/>
        <w:rPr>
          <w:rFonts w:hint="eastAsia" w:ascii="方正楷体_GBK" w:hAnsi="方正楷体_GBK" w:eastAsia="方正楷体_GBK" w:cs="方正楷体_GBK"/>
          <w:sz w:val="30"/>
          <w:szCs w:val="30"/>
        </w:rPr>
      </w:pPr>
    </w:p>
    <w:p w14:paraId="59075DEE">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motive. There were never but two alterations of religion. One, in the days of Elijah; the other in the days of John the Baptist. Answer. I will show a third. Paul says that before the end there shall be a departure (2 Thess. 2), and this departure is general in all nations (Rev. 13:8, 16); and after a thousand years, there shall be the first resurrection (Rev. 20:5); and this resurrection is the reviving and the restoring of the gospel, after long ignorance and superstition.</w:t>
      </w:r>
    </w:p>
    <w:p w14:paraId="2F28103A">
      <w:pPr>
        <w:spacing w:line="243" w:lineRule="auto"/>
        <w:rPr>
          <w:rFonts w:hint="eastAsia" w:ascii="方正楷体_GBK" w:hAnsi="方正楷体_GBK" w:eastAsia="方正楷体_GBK" w:cs="方正楷体_GBK"/>
          <w:sz w:val="30"/>
          <w:szCs w:val="30"/>
        </w:rPr>
      </w:pPr>
    </w:p>
    <w:p w14:paraId="1FBDE45A">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个动机。只有两次宗教的改变。一次在以利亚的日子；另一次在施洗约翰的日子。回答：我将展示第三次。保罗说在末期之前将有离道反教的事（帖撒罗尼迦后书2章），这离道是普遍的，在所有国家（启示录13:8，16）；一千年后，将有第一次复活（启示录20:5）；这复活是福音的复兴和恢复，在长期的无知和迷信之后。</w:t>
      </w:r>
    </w:p>
    <w:p w14:paraId="2182CC7B">
      <w:pPr>
        <w:spacing w:line="243" w:lineRule="auto"/>
        <w:rPr>
          <w:rFonts w:hint="eastAsia" w:ascii="方正楷体_GBK" w:hAnsi="方正楷体_GBK" w:eastAsia="方正楷体_GBK" w:cs="方正楷体_GBK"/>
          <w:sz w:val="30"/>
          <w:szCs w:val="30"/>
        </w:rPr>
      </w:pPr>
    </w:p>
    <w:p w14:paraId="0B82A4FA">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sixth motive. The Church of Rome has a judge to end controversies. We have none. Answer. Christ is our judge. And the Scripture is the voice of this judge, determining all things pertaining to salvation, fully and plainly, to the contentation of any conscience.</w:t>
      </w:r>
    </w:p>
    <w:p w14:paraId="2295B800">
      <w:pPr>
        <w:spacing w:line="243" w:lineRule="auto"/>
        <w:rPr>
          <w:rFonts w:hint="eastAsia" w:ascii="方正楷体_GBK" w:hAnsi="方正楷体_GBK" w:eastAsia="方正楷体_GBK" w:cs="方正楷体_GBK"/>
          <w:sz w:val="30"/>
          <w:szCs w:val="30"/>
        </w:rPr>
      </w:pPr>
    </w:p>
    <w:p w14:paraId="28BF9DBC">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第六个动机。罗马教会有一位法官来结束争议。我们没有。回答：基督是我们的审判官。圣经是这位审判官的声音，完全且清楚地决定关乎救恩的一切事情，使任何良心都满足。</w:t>
      </w:r>
    </w:p>
    <w:p w14:paraId="282D21A2">
      <w:pPr>
        <w:spacing w:line="243" w:lineRule="auto"/>
        <w:rPr>
          <w:rFonts w:hint="eastAsia" w:ascii="方正楷体_GBK" w:hAnsi="方正楷体_GBK" w:eastAsia="方正楷体_GBK" w:cs="方正楷体_GBK"/>
          <w:sz w:val="30"/>
          <w:szCs w:val="30"/>
        </w:rPr>
      </w:pPr>
    </w:p>
    <w:p w14:paraId="1DDF26B5">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seventh motive. The Roman religion is suitable to ancient tradition. Answer. It is contrary. For it abolishes the second commandment touching images, and the tenth touching lust. And it overturns sundry articles of faith. For it abolishes one of the natures of Christ by the real presence, and His three offices by joining partners and associates with Him.</w:t>
      </w:r>
    </w:p>
    <w:p w14:paraId="64B822E0">
      <w:pPr>
        <w:spacing w:line="243" w:lineRule="auto"/>
        <w:rPr>
          <w:rFonts w:hint="eastAsia" w:ascii="方正楷体_GBK" w:hAnsi="方正楷体_GBK" w:eastAsia="方正楷体_GBK" w:cs="方正楷体_GBK"/>
          <w:sz w:val="30"/>
          <w:szCs w:val="30"/>
        </w:rPr>
      </w:pPr>
    </w:p>
    <w:p w14:paraId="4065E2EC">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七个动机。罗马宗教适合古老的传统。回答：它是相反的。因为它废除了关于偶像的第二条诫命和关于贪婪的第十条诫命。它颠覆了信仰的多个条款。因为它通过真实临在废除了基督的本性之一，通过将伙伴和同工与祂联合废除了祂的三个职分。</w:t>
      </w:r>
    </w:p>
    <w:p w14:paraId="3D1E026E">
      <w:pPr>
        <w:spacing w:line="243" w:lineRule="auto"/>
        <w:rPr>
          <w:rFonts w:hint="eastAsia" w:ascii="方正楷体_GBK" w:hAnsi="方正楷体_GBK" w:eastAsia="方正楷体_GBK" w:cs="方正楷体_GBK"/>
          <w:sz w:val="30"/>
          <w:szCs w:val="30"/>
        </w:rPr>
      </w:pPr>
    </w:p>
    <w:p w14:paraId="12BD9A5E">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these seven, I add three other. The eighth motive then is this. Our ministers (say they) took unto themselves new callings, and, consequently, that we are but schismatics. Answer. The offices of the first restorers of the gospel were ordinary. And their vocation to the said offices was ordinary. For they were all either priests or school doctors. It may be said that they departed from their callings. I answer they departed only from the common abuse of their callings, which they restored to their right use.</w:t>
      </w:r>
    </w:p>
    <w:p w14:paraId="685D478B">
      <w:pPr>
        <w:spacing w:line="243" w:lineRule="auto"/>
        <w:rPr>
          <w:rFonts w:hint="eastAsia" w:ascii="方正楷体_GBK" w:hAnsi="方正楷体_GBK" w:eastAsia="方正楷体_GBK" w:cs="方正楷体_GBK"/>
          <w:sz w:val="30"/>
          <w:szCs w:val="30"/>
        </w:rPr>
      </w:pPr>
    </w:p>
    <w:p w14:paraId="348C2E9C">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了这七个，我再添加三个。第八个动机是这样的。我们的传道人（他们说）为自己取了新的呼召，因此，我们只不过是分裂主义者。回答：福音的最初恢复者的职分是普通的。他们对所述职分的呼召是普通的。因为他们都是神父或学校博士。可能会说他们背离了他们的呼召。我回答说，他们只是背离了他们呼召的普遍滥用，他们将其恢复到正确的用途。</w:t>
      </w:r>
    </w:p>
    <w:p w14:paraId="4B6BEAB2">
      <w:pPr>
        <w:spacing w:line="243" w:lineRule="auto"/>
        <w:rPr>
          <w:rFonts w:hint="eastAsia" w:ascii="方正楷体_GBK" w:hAnsi="方正楷体_GBK" w:eastAsia="方正楷体_GBK" w:cs="方正楷体_GBK"/>
          <w:sz w:val="30"/>
          <w:szCs w:val="30"/>
        </w:rPr>
      </w:pPr>
    </w:p>
    <w:p w14:paraId="49F4E978">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ninth motive. The Church of Rome has true baptism, and therefore it is a true church. Answer. Baptism in the papacy pertains not to it, but to another hidden church in the midst of the papacy—as the light in the lantern pertains not to it, but to the passenger. Secondly, though the Church of Rome hold the outward baptism, yet does it overturn the inward which stands in the justification of a sinner by imputation of the obedience of Christ. Thirdly, baptism severed from the preaching of the gospel is no mark of a church. Circumcision was used in Samaria, and yet they were no people of God (Hos. 1:9).</w:t>
      </w:r>
    </w:p>
    <w:p w14:paraId="42559B19">
      <w:pPr>
        <w:spacing w:line="243" w:lineRule="auto"/>
        <w:rPr>
          <w:rFonts w:hint="eastAsia" w:ascii="方正楷体_GBK" w:hAnsi="方正楷体_GBK" w:eastAsia="方正楷体_GBK" w:cs="方正楷体_GBK"/>
          <w:sz w:val="30"/>
          <w:szCs w:val="30"/>
        </w:rPr>
      </w:pPr>
    </w:p>
    <w:p w14:paraId="42AAE40F">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九个动机。罗马教会有真正的洗礼，因此它是一个真正的教会。回答：教皇制度中的洗礼不属于它，而属于教皇制度中的另一个隐藏教会——就像灯笼里的光不属于灯笼，而属于行人。其次，虽然罗马教会持有外在的洗礼，但它颠覆了内在的洗礼，即罪人通过归算基督的顺服而称义。第三，与福音传讲分离的洗礼不是教会的标记。撒玛利亚使用了割礼，但他们不是神的子民（何西阿书1:9）。</w:t>
      </w:r>
    </w:p>
    <w:p w14:paraId="45F00088">
      <w:pPr>
        <w:spacing w:line="243" w:lineRule="auto"/>
        <w:rPr>
          <w:rFonts w:hint="eastAsia" w:ascii="方正楷体_GBK" w:hAnsi="方正楷体_GBK" w:eastAsia="方正楷体_GBK" w:cs="方正楷体_GBK"/>
          <w:sz w:val="30"/>
          <w:szCs w:val="30"/>
        </w:rPr>
      </w:pPr>
    </w:p>
    <w:p w14:paraId="169FEFF0">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tenth motive. The Church of Rome has antiquity and succession from the apostles. Answer. They are no marks of the church unless they be joined with prophetical and apostolical doctrine. The kingdom of darkness has also antiquity, succession, universality, and unity.</w:t>
      </w:r>
    </w:p>
    <w:p w14:paraId="270EEEC7">
      <w:pPr>
        <w:spacing w:line="243" w:lineRule="auto"/>
        <w:rPr>
          <w:rFonts w:hint="eastAsia" w:ascii="方正楷体_GBK" w:hAnsi="方正楷体_GBK" w:eastAsia="方正楷体_GBK" w:cs="方正楷体_GBK"/>
          <w:sz w:val="30"/>
          <w:szCs w:val="30"/>
        </w:rPr>
      </w:pPr>
    </w:p>
    <w:p w14:paraId="57311779">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第十个动机。罗马教会有古老性和使徒传承。回答：除非与先知和使徒的教义相连，否则它们不是教会的标记。黑暗的国度也有古老性、传承、普遍性和统一性。</w:t>
      </w:r>
    </w:p>
    <w:p w14:paraId="5239585F">
      <w:pPr>
        <w:spacing w:line="243" w:lineRule="auto"/>
        <w:rPr>
          <w:rFonts w:hint="eastAsia" w:ascii="方正楷体_GBK" w:hAnsi="方正楷体_GBK" w:eastAsia="方正楷体_GBK" w:cs="方正楷体_GBK"/>
          <w:sz w:val="30"/>
          <w:szCs w:val="30"/>
        </w:rPr>
      </w:pPr>
    </w:p>
    <w:p w14:paraId="6744ABDE">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then we are to hold the Church of Rome as a stepmother, nay, as a professed harlot. She is no mother of ours. For the Lord says, "Come out of her my people" (Rev. 18). Let us therefore come to the true answer.</w:t>
      </w:r>
    </w:p>
    <w:p w14:paraId="4DB2FFC8">
      <w:pPr>
        <w:spacing w:line="243" w:lineRule="auto"/>
        <w:rPr>
          <w:rFonts w:hint="eastAsia" w:ascii="方正楷体_GBK" w:hAnsi="方正楷体_GBK" w:eastAsia="方正楷体_GBK" w:cs="方正楷体_GBK"/>
          <w:sz w:val="30"/>
          <w:szCs w:val="30"/>
        </w:rPr>
      </w:pPr>
    </w:p>
    <w:p w14:paraId="4CACFBFF">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那么现在我们要视罗马教会为继母，不，是公开的妓女。她不是我们的母亲。因为主说，"我的民哪，你们要从那城出来"（启示录18章）。因此，让我们来到真正的答案。</w:t>
      </w:r>
    </w:p>
    <w:p w14:paraId="055FFE43">
      <w:pPr>
        <w:spacing w:line="243" w:lineRule="auto"/>
        <w:rPr>
          <w:rFonts w:hint="eastAsia" w:ascii="方正楷体_GBK" w:hAnsi="方正楷体_GBK" w:eastAsia="方正楷体_GBK" w:cs="方正楷体_GBK"/>
          <w:sz w:val="30"/>
          <w:szCs w:val="30"/>
        </w:rPr>
      </w:pPr>
    </w:p>
    <w:p w14:paraId="75D22B98">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catholic church our mother is to be sought for and to be found in the true visible churches, the certain marks whereof are three. The preaching of the word of God out of the writings of the prophets and apostles with obedience (John 10:27; Eph. 2:20). True invocation of God the Father in the only name of Christ by the assistance of the Spirit (Acts 9:14; 1 Cor. 1:2). The right use of the sacraments, baptism and the Lord's Supper (Matt. 28:19). And by these shall we find the true church of God in England, Ireland, Scotland, Germany, France, etc.</w:t>
      </w:r>
    </w:p>
    <w:p w14:paraId="4026F2AB">
      <w:pPr>
        <w:spacing w:line="243" w:lineRule="auto"/>
        <w:rPr>
          <w:rFonts w:hint="eastAsia" w:ascii="方正楷体_GBK" w:hAnsi="方正楷体_GBK" w:eastAsia="方正楷体_GBK" w:cs="方正楷体_GBK"/>
          <w:sz w:val="30"/>
          <w:szCs w:val="30"/>
        </w:rPr>
      </w:pPr>
    </w:p>
    <w:p w14:paraId="4E737BA5">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母亲大公教会要在真正的有形教会中寻找和发现，其确定的标记有三个。从先知和使徒的著作中传讲神的话语并顺服（约翰福音10:27；以弗所书2:20）。在基督的唯一名下，借着圣灵的帮助，对父神的真实呼求（使徒行传9:14；哥林多前书1:2）。正确使用圣礼，洗礼和主的晚餐（马太福音28:19）。通过这些，我们将在英格兰、爱尔兰、苏格兰、德国、法国等地找到神的真教会。</w:t>
      </w:r>
    </w:p>
    <w:p w14:paraId="37BA7BB6">
      <w:pPr>
        <w:spacing w:line="243" w:lineRule="auto"/>
        <w:rPr>
          <w:rFonts w:hint="eastAsia" w:ascii="方正楷体_GBK" w:hAnsi="方正楷体_GBK" w:eastAsia="方正楷体_GBK" w:cs="方正楷体_GBK"/>
          <w:sz w:val="30"/>
          <w:szCs w:val="30"/>
        </w:rPr>
      </w:pPr>
    </w:p>
    <w:p w14:paraId="5FCF549B">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 that the church is called our mother, the papist gathers that her commandments must be obeyed (Prov. 1:8), and therefore in their catechisms, beside the commandments of God, they propound the commandments of the church. But I answer, that the precepts of the father and the mother must be one. And then the mother must be obeyed.</w:t>
      </w:r>
    </w:p>
    <w:p w14:paraId="2FD3EAB6">
      <w:pPr>
        <w:spacing w:line="243" w:lineRule="auto"/>
        <w:rPr>
          <w:rFonts w:hint="eastAsia" w:ascii="方正楷体_GBK" w:hAnsi="方正楷体_GBK" w:eastAsia="方正楷体_GBK" w:cs="方正楷体_GBK"/>
          <w:sz w:val="30"/>
          <w:szCs w:val="30"/>
        </w:rPr>
      </w:pPr>
    </w:p>
    <w:p w14:paraId="2D27210F">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既然教会被称为我们的母亲，天主教徒推断她的诫命必须被遵守（箴言1:8），因此在他们的教理问答中，除了神的诫命外，他们还提出教会的诫命。但我回答说，父亲和母亲的诫命必须是一致的。然后母亲必须被服从。</w:t>
      </w:r>
    </w:p>
    <w:p w14:paraId="53724D79">
      <w:pPr>
        <w:spacing w:line="243" w:lineRule="auto"/>
        <w:rPr>
          <w:rFonts w:hint="eastAsia" w:ascii="方正楷体_GBK" w:hAnsi="方正楷体_GBK" w:eastAsia="方正楷体_GBK" w:cs="方正楷体_GBK"/>
          <w:sz w:val="30"/>
          <w:szCs w:val="30"/>
        </w:rPr>
      </w:pPr>
    </w:p>
    <w:p w14:paraId="4CB7EDAC">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is called "the mother of us all," that is, of all true believers. Hence it follows that wicked men are not members of the catholic church (as popish doctors erroneously teach) for then the church shall be a mother, not only to the children of God, but also the children of the devil.</w:t>
      </w:r>
    </w:p>
    <w:p w14:paraId="4404C70F">
      <w:pPr>
        <w:spacing w:line="243" w:lineRule="auto"/>
        <w:rPr>
          <w:rFonts w:hint="eastAsia" w:ascii="方正楷体_GBK" w:hAnsi="方正楷体_GBK" w:eastAsia="方正楷体_GBK" w:cs="方正楷体_GBK"/>
          <w:sz w:val="30"/>
          <w:szCs w:val="30"/>
        </w:rPr>
      </w:pPr>
    </w:p>
    <w:p w14:paraId="36BEC3D3">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教会被称为"我们众人的母亲"，即所有真信徒的母亲。由此可见，恶人不是大公教会的成员（如天主教教师错误地教导的那样），因为那样教会将成为母亲，不仅对神的儿女，也对魔鬼的儿女。</w:t>
      </w:r>
    </w:p>
    <w:p w14:paraId="020DCA2B">
      <w:pPr>
        <w:spacing w:line="243" w:lineRule="auto"/>
        <w:rPr>
          <w:rFonts w:hint="eastAsia" w:ascii="方正楷体_GBK" w:hAnsi="方正楷体_GBK" w:eastAsia="方正楷体_GBK" w:cs="方正楷体_GBK"/>
          <w:sz w:val="30"/>
          <w:szCs w:val="30"/>
        </w:rPr>
      </w:pPr>
    </w:p>
    <w:p w14:paraId="2F560A65">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that the church is our mother, we are taught that we must despise our first birth and seek to be born again unto God, and suck the breast of our mother, feeding on the milk of the word (Ps. 45:10; 1 Peter 2:2). Thus to be born a member of the new Jerusalem is a great privilege (Ps. 87:5; Rev. 3:12).</w:t>
      </w:r>
    </w:p>
    <w:p w14:paraId="6AADED64">
      <w:pPr>
        <w:spacing w:line="243" w:lineRule="auto"/>
        <w:rPr>
          <w:rFonts w:hint="eastAsia" w:ascii="方正楷体_GBK" w:hAnsi="方正楷体_GBK" w:eastAsia="方正楷体_GBK" w:cs="方正楷体_GBK"/>
          <w:sz w:val="30"/>
          <w:szCs w:val="30"/>
        </w:rPr>
      </w:pPr>
    </w:p>
    <w:p w14:paraId="39973BE9">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既然教会是我们的母亲，我们被教导要轻视我们的第一次出生，寻求重生归向神，吮吸我们母亲的乳房，以话语的奶为食（诗篇45:10；彼得前书2:2）。这样成为新耶路撒冷的一员是一个巨大的特权（诗篇87:5；启示录3:12）。</w:t>
      </w:r>
    </w:p>
    <w:p w14:paraId="7494620E">
      <w:pPr>
        <w:spacing w:line="243" w:lineRule="auto"/>
        <w:rPr>
          <w:rFonts w:hint="eastAsia" w:ascii="方正楷体_GBK" w:hAnsi="方正楷体_GBK" w:eastAsia="方正楷体_GBK" w:cs="方正楷体_GBK"/>
          <w:sz w:val="30"/>
          <w:szCs w:val="30"/>
        </w:rPr>
      </w:pPr>
    </w:p>
    <w:p w14:paraId="3C10F805">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27 For it is written, Rejoice thou barren that barest no children, break forth and cry, thou that travailest not: for the desolate hath many more children, than she which hath an husband.</w:t>
      </w:r>
    </w:p>
    <w:p w14:paraId="22F0F6D2">
      <w:pPr>
        <w:spacing w:line="243" w:lineRule="auto"/>
        <w:rPr>
          <w:rFonts w:hint="eastAsia" w:ascii="方正楷体_GBK" w:hAnsi="方正楷体_GBK" w:eastAsia="方正楷体_GBK" w:cs="方正楷体_GBK"/>
          <w:sz w:val="30"/>
          <w:szCs w:val="30"/>
        </w:rPr>
      </w:pPr>
    </w:p>
    <w:p w14:paraId="439D143D">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27 因为经上记着："不怀孕、不生养的，你要欢乐；未曾经过产难的，你要高声欢呼；因为没有丈夫的，比有丈夫的儿女更多。"</w:t>
      </w:r>
    </w:p>
    <w:p w14:paraId="39D2ACE4">
      <w:pPr>
        <w:spacing w:line="243" w:lineRule="auto"/>
        <w:rPr>
          <w:rFonts w:hint="eastAsia" w:ascii="方正楷体_GBK" w:hAnsi="方正楷体_GBK" w:eastAsia="方正楷体_GBK" w:cs="方正楷体_GBK"/>
          <w:sz w:val="30"/>
          <w:szCs w:val="30"/>
        </w:rPr>
      </w:pPr>
    </w:p>
    <w:p w14:paraId="280E7A95">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are the testimony of the prophet (Isa. 54:1), and they are brought to prove that which Paul said in the former verse, that the catholic church is "the mother of us all," that is, not only of the Jews, but of all believing Gentiles.</w:t>
      </w:r>
    </w:p>
    <w:p w14:paraId="4211B08F">
      <w:pPr>
        <w:spacing w:line="243" w:lineRule="auto"/>
        <w:rPr>
          <w:rFonts w:hint="eastAsia" w:ascii="方正楷体_GBK" w:hAnsi="方正楷体_GBK" w:eastAsia="方正楷体_GBK" w:cs="方正楷体_GBK"/>
          <w:sz w:val="30"/>
          <w:szCs w:val="30"/>
        </w:rPr>
      </w:pPr>
    </w:p>
    <w:p w14:paraId="3C9D75F4">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这些话是先知的见证（以赛亚书54:1），它们被引用来证明保罗在前一节中所说的，大公教会是"我们众人的母亲"，即不仅是犹太人的，而且是所有信主的外邦人的。</w:t>
      </w:r>
    </w:p>
    <w:p w14:paraId="07C05726">
      <w:pPr>
        <w:spacing w:line="243" w:lineRule="auto"/>
        <w:rPr>
          <w:rFonts w:hint="eastAsia" w:ascii="方正楷体_GBK" w:hAnsi="方正楷体_GBK" w:eastAsia="方正楷体_GBK" w:cs="方正楷体_GBK"/>
          <w:sz w:val="30"/>
          <w:szCs w:val="30"/>
        </w:rPr>
      </w:pPr>
    </w:p>
    <w:p w14:paraId="219F9547">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I consider the preface to the testimony and the testimony itself. The preface, "It is written," where two points are to be considered. The first is, who says, "It is written"? Answer. The apostle Paul, whose authority was divine and infallible because he was led into all truth by the Spirit of God so as he could not err in delivering doctrine to the church. And yet for all this he follows the rule of the written Word. And his manner was so to do (Acts 26:22).</w:t>
      </w:r>
    </w:p>
    <w:p w14:paraId="212A83F4">
      <w:pPr>
        <w:spacing w:line="243" w:lineRule="auto"/>
        <w:rPr>
          <w:rFonts w:hint="eastAsia" w:ascii="方正楷体_GBK" w:hAnsi="方正楷体_GBK" w:eastAsia="方正楷体_GBK" w:cs="方正楷体_GBK"/>
          <w:sz w:val="30"/>
          <w:szCs w:val="30"/>
        </w:rPr>
      </w:pPr>
    </w:p>
    <w:p w14:paraId="77B809AC">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我考虑对见证的序言和见证本身。序言，"经上记着，"在此需要考虑两点。第一，谁说"经上记着"？答案：使徒保罗，他的权威是神圣和无误的，因为他被神的灵引导进入一切真理，使他在向教会传授教义时不能犯错。然而尽管如此，他仍然遵循书面话语的规则。他的方式就是这样（使徒行传26:22）。</w:t>
      </w:r>
    </w:p>
    <w:p w14:paraId="3640EF90">
      <w:pPr>
        <w:spacing w:line="243" w:lineRule="auto"/>
        <w:rPr>
          <w:rFonts w:hint="eastAsia" w:ascii="方正楷体_GBK" w:hAnsi="方正楷体_GBK" w:eastAsia="方正楷体_GBK" w:cs="方正楷体_GBK"/>
          <w:sz w:val="30"/>
          <w:szCs w:val="30"/>
        </w:rPr>
      </w:pPr>
    </w:p>
    <w:p w14:paraId="56741731">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shows the shameless impudence of the Church of Rome, which takes to itself an absolute power of judgment in all matters, without and beside the Scripture, yea, a power to judge of the Scripture itself and of the sense thereof without the help of Scripture, upon a supposed infallible assistance of the Spirit.</w:t>
      </w:r>
    </w:p>
    <w:p w14:paraId="22347752">
      <w:pPr>
        <w:spacing w:line="243" w:lineRule="auto"/>
        <w:rPr>
          <w:rFonts w:hint="eastAsia" w:ascii="方正楷体_GBK" w:hAnsi="方正楷体_GBK" w:eastAsia="方正楷体_GBK" w:cs="方正楷体_GBK"/>
          <w:sz w:val="30"/>
          <w:szCs w:val="30"/>
        </w:rPr>
      </w:pPr>
    </w:p>
    <w:p w14:paraId="142AC9D5">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这显示了罗马教会的无耻厚颜，它为自己取得了在所有事务上的绝对判断权力，不依靠和超越圣经，是的，一种在没有圣经帮助的情况下判断圣经本身及其意义的权力，基于所谓的圣灵的无误帮助。</w:t>
      </w:r>
    </w:p>
    <w:p w14:paraId="495C254D">
      <w:pPr>
        <w:spacing w:line="243" w:lineRule="auto"/>
        <w:rPr>
          <w:rFonts w:hint="eastAsia" w:ascii="方正楷体_GBK" w:hAnsi="方正楷体_GBK" w:eastAsia="方正楷体_GBK" w:cs="方正楷体_GBK"/>
          <w:sz w:val="30"/>
          <w:szCs w:val="30"/>
        </w:rPr>
      </w:pPr>
    </w:p>
    <w:p w14:paraId="3991EB9F">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in what question says Paul, "It is written"? Answer. In a controversy between him and the false apostles touching the justification of a sinner. This shows that the Scripture itself is the means to determine and decide controversies. There was for this purpose in the Old Testament the lively voice of God uttered in the oracle at the mercy seat. But in the New Testament there is no such voice of God, but the written Word is instead thereof to the end of the world. And therefore Paul says, "It is written."</w:t>
      </w:r>
    </w:p>
    <w:p w14:paraId="20BB3F08">
      <w:pPr>
        <w:spacing w:line="243" w:lineRule="auto"/>
        <w:rPr>
          <w:rFonts w:hint="eastAsia" w:ascii="方正楷体_GBK" w:hAnsi="方正楷体_GBK" w:eastAsia="方正楷体_GBK" w:cs="方正楷体_GBK"/>
          <w:sz w:val="30"/>
          <w:szCs w:val="30"/>
        </w:rPr>
      </w:pPr>
    </w:p>
    <w:p w14:paraId="5346DACF">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点是，保罗在什么问题上说"经上记着"？答案：在他与假使徒之间关于罪人称义的争论中。这表明圣经本身是确定和解决争议的手段。在旧约中，为此目的有神在施恩座的圣言中发出的活泼声音。但在新约中，没有这样的神的声音，而是以书面的话语代替，直到世界的末了。因此保罗说，"经上记着"。</w:t>
      </w:r>
    </w:p>
    <w:p w14:paraId="4C803D64">
      <w:pPr>
        <w:spacing w:line="243" w:lineRule="auto"/>
        <w:rPr>
          <w:rFonts w:hint="eastAsia" w:ascii="方正楷体_GBK" w:hAnsi="方正楷体_GBK" w:eastAsia="方正楷体_GBK" w:cs="方正楷体_GBK"/>
          <w:sz w:val="30"/>
          <w:szCs w:val="30"/>
        </w:rPr>
      </w:pPr>
    </w:p>
    <w:p w14:paraId="2E88F634">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testimony I consider three things: the condition of two churches, the change of the condition, the joy that is upon the change.</w:t>
      </w:r>
    </w:p>
    <w:p w14:paraId="46DA62EE">
      <w:pPr>
        <w:spacing w:line="243" w:lineRule="auto"/>
        <w:rPr>
          <w:rFonts w:hint="eastAsia" w:ascii="方正楷体_GBK" w:hAnsi="方正楷体_GBK" w:eastAsia="方正楷体_GBK" w:cs="方正楷体_GBK"/>
          <w:sz w:val="30"/>
          <w:szCs w:val="30"/>
        </w:rPr>
      </w:pPr>
    </w:p>
    <w:p w14:paraId="774EE052">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在见证中，我考虑三件事：两个教会的状况，状况的改变，以及在改变上的喜乐。</w:t>
      </w:r>
    </w:p>
    <w:p w14:paraId="3F73C76F">
      <w:pPr>
        <w:spacing w:line="243" w:lineRule="auto"/>
        <w:rPr>
          <w:rFonts w:hint="eastAsia" w:ascii="方正楷体_GBK" w:hAnsi="方正楷体_GBK" w:eastAsia="方正楷体_GBK" w:cs="方正楷体_GBK"/>
          <w:sz w:val="30"/>
          <w:szCs w:val="30"/>
        </w:rPr>
      </w:pPr>
    </w:p>
    <w:p w14:paraId="3A013A88">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condition of the church of the New Testament, in these words: "Barren that bearest no children … thou that travailest not … the desolate."</w:t>
      </w:r>
    </w:p>
    <w:p w14:paraId="37A93F49">
      <w:pPr>
        <w:spacing w:line="243" w:lineRule="auto"/>
        <w:rPr>
          <w:rFonts w:hint="eastAsia" w:ascii="方正楷体_GBK" w:hAnsi="方正楷体_GBK" w:eastAsia="方正楷体_GBK" w:cs="方正楷体_GBK"/>
          <w:sz w:val="30"/>
          <w:szCs w:val="30"/>
        </w:rPr>
      </w:pPr>
    </w:p>
    <w:p w14:paraId="64A79FB7">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新约教会的状况，在这些话中："不怀孕、不生养的…未曾经过产难的…没有丈夫的。"</w:t>
      </w:r>
    </w:p>
    <w:p w14:paraId="12D01D5A">
      <w:pPr>
        <w:spacing w:line="243" w:lineRule="auto"/>
        <w:rPr>
          <w:rFonts w:hint="eastAsia" w:ascii="方正楷体_GBK" w:hAnsi="方正楷体_GBK" w:eastAsia="方正楷体_GBK" w:cs="方正楷体_GBK"/>
          <w:sz w:val="30"/>
          <w:szCs w:val="30"/>
        </w:rPr>
      </w:pPr>
    </w:p>
    <w:p w14:paraId="101C6EA3">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"Barren." The Christian church is so called because by the virtue and strength of nature it bears no children to God, no more than Sarah did to Abraham (John 1:13; 1 Cor. 3:7). Secondly, it is so called in respect of the beginning thereof when the Jewish church was yet standing, till the Spirit of God was poured forth upon all flesh after the ascension of Christ. And before this, the number of them which were converted to God was very small. And therefore Christ Himself complained that He spent His strength in vain (Isa. 49:1). Thirdly, it is so called in respect of the latter times of the church in which Christ shall scarce find faith upon the earth (Luke 18:8). Further, that the church is barren, it is declared by the sign because she neither brings forth child nor bears.</w:t>
      </w:r>
    </w:p>
    <w:p w14:paraId="12735B06">
      <w:pPr>
        <w:spacing w:line="243" w:lineRule="auto"/>
        <w:rPr>
          <w:rFonts w:hint="eastAsia" w:ascii="方正楷体_GBK" w:hAnsi="方正楷体_GBK" w:eastAsia="方正楷体_GBK" w:cs="方正楷体_GBK"/>
          <w:sz w:val="30"/>
          <w:szCs w:val="30"/>
        </w:rPr>
      </w:pPr>
    </w:p>
    <w:p w14:paraId="0BC0B0DE">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怀孕的。"基督教会被如此称呼，因为凭自然的功效和力量，它不为神生儿女，就像撒拉不为亚伯拉罕生一样（约翰福音1:13；哥林多前书3:7）。其次，它被如此称呼是关于其开始时，当犹太教会还存在，直到神的灵在基督升天后浇灌在所有肉体上。在此之前，归向神的人数非常少。因此基督自己抱怨祂徒然劳力（以赛亚书49:1）。第三，它被如此称呼是关于教会的后期，那时基督几乎不能在地上找到信心（路加福音18:8）。此外，教会不怀孕，这由迹象表明，因为她既不生育也不怀孕。</w:t>
      </w:r>
    </w:p>
    <w:p w14:paraId="6D336C17">
      <w:pPr>
        <w:spacing w:line="243" w:lineRule="auto"/>
        <w:rPr>
          <w:rFonts w:hint="eastAsia" w:ascii="方正楷体_GBK" w:hAnsi="方正楷体_GBK" w:eastAsia="方正楷体_GBK" w:cs="方正楷体_GBK"/>
          <w:sz w:val="30"/>
          <w:szCs w:val="30"/>
        </w:rPr>
      </w:pPr>
    </w:p>
    <w:p w14:paraId="37472F94">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"Desolate." That is, without husband in appearance, by reason of the cross and affliction, and without children, because at the first the Christian church was constrained to hide herself in the wilderness (Rev. 12:14). It maybe demanded, how the catholic church should be desolate? Answer. The estate of the church is twofold: inward or outward. The inward estate stands in the true knowledge of God in Christ, in comfort touching remission of sins, and life everlasting, in the hearing of our prayers, in protection and deliverance from all spiritual enemies, in the gifts of the Spirit, faith, hope, love, etc. In respect of this estate, the church is all glorious within, and never desolate (Ps. 45:13).</w:t>
      </w:r>
    </w:p>
    <w:p w14:paraId="1D791924">
      <w:pPr>
        <w:spacing w:line="243" w:lineRule="auto"/>
        <w:rPr>
          <w:rFonts w:hint="eastAsia" w:ascii="方正楷体_GBK" w:hAnsi="方正楷体_GBK" w:eastAsia="方正楷体_GBK" w:cs="方正楷体_GBK"/>
          <w:sz w:val="30"/>
          <w:szCs w:val="30"/>
        </w:rPr>
      </w:pPr>
    </w:p>
    <w:p w14:paraId="21EC6045">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丈夫的。"也就是说，表面上没有丈夫，因为十字架和苦难，也没有儿女，因为起初，基督教会被迫躲藏在旷野中（启示录12:14）。可能会问，大公教会如何会是荒凉的？答案：教会的状态有两种：内在的或外在的。内在状态在于在基督里对神的真正认识，在关于罪得赦免和永生的安慰中，在我们祷告被垂听中，在从所有属灵敌人中得保护和拯救中，在圣灵的恩赐，信心，盼望，爱等中。关于这一状态，教会在内里全然荣美，从不荒凉（诗篇45:13）。</w:t>
      </w:r>
    </w:p>
    <w:p w14:paraId="59CE0D25">
      <w:pPr>
        <w:spacing w:line="243" w:lineRule="auto"/>
        <w:rPr>
          <w:rFonts w:hint="eastAsia" w:ascii="方正楷体_GBK" w:hAnsi="方正楷体_GBK" w:eastAsia="方正楷体_GBK" w:cs="方正楷体_GBK"/>
          <w:sz w:val="30"/>
          <w:szCs w:val="30"/>
        </w:rPr>
      </w:pPr>
    </w:p>
    <w:p w14:paraId="097784CA">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outward estate of the catholic church stands in visible assemblies, in the public ministry of the word and sacraments, in a government according to the word of God. In respect to this second estate, the church may be in desolation. This was the condition of the church in paradise upon the fall of our first parents, of the Israelites at Mount Horeb when they worshiped the golden calf, and in the days of Elijah (Rom. 11:3), and afterward (2 Chron. 15:3). When Christ suffered, the shepherd was smitten, and the sheep were scattered. After Christ's ascension, all the earth worshiped the beast (Rev. 13:12).</w:t>
      </w:r>
    </w:p>
    <w:p w14:paraId="0DE39C58">
      <w:pPr>
        <w:spacing w:line="243" w:lineRule="auto"/>
        <w:rPr>
          <w:rFonts w:hint="eastAsia" w:ascii="方正楷体_GBK" w:hAnsi="方正楷体_GBK" w:eastAsia="方正楷体_GBK" w:cs="方正楷体_GBK"/>
          <w:sz w:val="30"/>
          <w:szCs w:val="30"/>
        </w:rPr>
      </w:pPr>
    </w:p>
    <w:p w14:paraId="561D9510">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公教会的外在状态在于有形的聚会，在公开的话语和圣礼的事工中，在按照神的话语的治理中。关于这第二种状态，教会可能处于荒凉之中。这是教会在伊甸园中我们始祖堕落时的状况，以色列人在何烈山敬拜金牛犊时的状况，以利亚时代的状况（罗马书11:3），以及后来的状况（历代志下15:3）。当基督受难时，牧人被击打，羊群被分散。基督升天后，全地都拜那兽（启示录13:12）。</w:t>
      </w:r>
    </w:p>
    <w:p w14:paraId="1E072E8E">
      <w:pPr>
        <w:spacing w:line="243" w:lineRule="auto"/>
        <w:rPr>
          <w:rFonts w:hint="eastAsia" w:ascii="方正楷体_GBK" w:hAnsi="方正楷体_GBK" w:eastAsia="方正楷体_GBK" w:cs="方正楷体_GBK"/>
          <w:sz w:val="30"/>
          <w:szCs w:val="30"/>
        </w:rPr>
      </w:pPr>
    </w:p>
    <w:p w14:paraId="5B13044B">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the catholic church is not a visible estate or company of men under one visible head because in respect of her outward estate she may be for a time in desolation. And as this is the estate of the church, so is it also of the members thereof. They shall be "hated of all men" (Luke 21:17). "Men shall think they do God good service, when they kill them" (John 16:2). And Christ Himself was a man "without form or beauty" (Isa. 53:2).</w:t>
      </w:r>
    </w:p>
    <w:p w14:paraId="17C2A3B7">
      <w:pPr>
        <w:spacing w:line="243" w:lineRule="auto"/>
        <w:rPr>
          <w:rFonts w:hint="eastAsia" w:ascii="方正楷体_GBK" w:hAnsi="方正楷体_GBK" w:eastAsia="方正楷体_GBK" w:cs="方正楷体_GBK"/>
          <w:sz w:val="30"/>
          <w:szCs w:val="30"/>
        </w:rPr>
      </w:pPr>
    </w:p>
    <w:p w14:paraId="61E2CD78">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可见，大公教会不是在一个有形元首下的有形状态或人的团体，因为关于她的外在状态，她可能暂时处于荒凉之中。正如这是教会的状态，也是其成员的状态。他们将"被众人恨恶"（路加福音21:17）。"人们以为杀了你们就是事奉神"（约翰福音16:2）。而基督自己是一个"无佳形美容"的人（以赛亚书53:2）。</w:t>
      </w:r>
    </w:p>
    <w:p w14:paraId="4BF7D8DE">
      <w:pPr>
        <w:spacing w:line="243" w:lineRule="auto"/>
        <w:rPr>
          <w:rFonts w:hint="eastAsia" w:ascii="方正楷体_GBK" w:hAnsi="方正楷体_GBK" w:eastAsia="方正楷体_GBK" w:cs="方正楷体_GBK"/>
          <w:sz w:val="30"/>
          <w:szCs w:val="30"/>
        </w:rPr>
      </w:pPr>
    </w:p>
    <w:p w14:paraId="56AFEB23">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"Having a husband." In these words the condition of the Jewish church is set forth, that she is married or espoused to God, who is her husband (Ezek. 16:8–9; Hos. 2:19). The like maybe said of any other church, and namely of the Church of England.</w:t>
      </w:r>
    </w:p>
    <w:p w14:paraId="08C519CF">
      <w:pPr>
        <w:spacing w:line="243" w:lineRule="auto"/>
        <w:rPr>
          <w:rFonts w:hint="eastAsia" w:ascii="方正楷体_GBK" w:hAnsi="方正楷体_GBK" w:eastAsia="方正楷体_GBK" w:cs="方正楷体_GBK"/>
          <w:sz w:val="30"/>
          <w:szCs w:val="30"/>
        </w:rPr>
      </w:pPr>
    </w:p>
    <w:p w14:paraId="594309CA">
      <w:pPr>
        <w:spacing w:line="243"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"有丈夫的。"在这些话中，犹太教会的状况被阐明，她是嫁给神或许配给神的，祂是她的丈夫（以西结书16:8-9；何西阿书2:19）。类似的话可能适用于任何其他教会，尤其是英格兰教会。</w:t>
      </w:r>
    </w:p>
    <w:p w14:paraId="4C5D4EC2">
      <w:pPr>
        <w:spacing w:line="243" w:lineRule="auto"/>
        <w:rPr>
          <w:rFonts w:hint="eastAsia" w:ascii="方正楷体_GBK" w:hAnsi="方正楷体_GBK" w:eastAsia="方正楷体_GBK" w:cs="方正楷体_GBK"/>
          <w:sz w:val="30"/>
          <w:szCs w:val="30"/>
        </w:rPr>
      </w:pPr>
    </w:p>
    <w:p w14:paraId="517EFB93">
      <w:pPr>
        <w:spacing w:line="243" w:lineRule="auto"/>
        <w:rPr>
          <w:rFonts w:hint="eastAsia" w:ascii="方正楷体_GBK" w:hAnsi="方正楷体_GBK" w:eastAsia="方正楷体_GBK" w:cs="方正楷体_GBK"/>
          <w:sz w:val="30"/>
          <w:szCs w:val="30"/>
        </w:rPr>
      </w:pPr>
    </w:p>
    <w:p w14:paraId="652D64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This must teach us to dedicate our bodies and souls to God and Christ and to give the main affections of our hearts unto Him, as our love, and our joy, etc. 应用：这必须教导我们将身体和灵魂献给神和基督，并将我们心中的主要情感献给祂，如我们的爱、我们的喜乐等。</w:t>
      </w:r>
    </w:p>
    <w:p w14:paraId="62985F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adorn and trim ourselves with grace, that we may please our husband (Ps. 45:11). 其次，我们必须以恩典装饰自己，好叫我们可以取悦我们的丈夫（诗篇45:11）。</w:t>
      </w:r>
    </w:p>
    <w:p w14:paraId="6D1A14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be the glory of Christ, as the wife is to her husband (1 Cor. 11:7), and that is by subjecting ourselves to Christ and His laws. 第三，我们必须成为基督的荣耀，如同妻子是丈夫的荣耀（哥林多前书11:7），这是通过使自己顺服于基督和祂的律法。</w:t>
      </w:r>
    </w:p>
    <w:p w14:paraId="085224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if we betroth ourselves to Christ indeed, we may assure ourselves that Christ is our Christ and that He has given Himself unto us. 再者，如果我们确实与基督订婚，我们可以确信基督是我们的基督，祂已将自己赐给我们。</w:t>
      </w:r>
    </w:p>
    <w:p w14:paraId="6E68FC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consequently that He will sanctify us (Ezek. 16:9); protect us as a husband does his wife (Gen. 20:16); and endow us with all things needful for this life and the life to come (Ezek. 16:10–11). 因此，祂将使我们成圣（以西结书16:9）；保护我们如同丈夫保护妻子（创世记20:16）；并赐给我们今生和来世所需的一切（以西结书16:10-11）。</w:t>
      </w:r>
    </w:p>
    <w:p w14:paraId="77222D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the change of the church of the New Testament, because she shall cease to be barren and bring forth many children. 第二点是新约教会的改变，因为她将不再不结果子，而要生出许多儿女。</w:t>
      </w:r>
    </w:p>
    <w:p w14:paraId="7C74FE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promise of God. 这是神的应许。</w:t>
      </w:r>
    </w:p>
    <w:p w14:paraId="6366E7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hereupon Paul concludes that the church is a mother of all believers, both Jews and Gentiles. 因此，保罗断定教会是所有信徒的母亲，包括犹太人和外邦人。</w:t>
      </w:r>
    </w:p>
    <w:p w14:paraId="6A6E63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Observe that the promise of God is of infinite virtue in His time and place. 注意，神的应许在祂的时间和地点具有无限的功效。</w:t>
      </w:r>
    </w:p>
    <w:p w14:paraId="44ADED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beginning God said, "Let there be this or that, and it was so." 起初，神说："要有这个或那个，事就这样成了。"</w:t>
      </w:r>
    </w:p>
    <w:p w14:paraId="2FB766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like virtue is God's promise, if we can wait His leisure. 神的应许具有同样的功效，如果我们能等候祂的时间。</w:t>
      </w:r>
    </w:p>
    <w:p w14:paraId="44BE53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promised that after 430 years, the Israelites should be delivered out of Egypt; presently when the time was expired, nothing could hinder the promise (read Ex. 12:41). 神应许在430年后，以色列人将从埃及被拯救出来；当时间到了，没有什么能阻止这应许（读出埃及记12:41）。</w:t>
      </w:r>
    </w:p>
    <w:p w14:paraId="42867C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our duty is to rest on God's promises in all times, both in life and death. 因此，我们的责任是在任何时候，无论生死，都要依靠神的应许。</w:t>
      </w:r>
    </w:p>
    <w:p w14:paraId="43C9C1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the joy upon the change. 第三点是因变化而来的喜乐。</w:t>
      </w:r>
    </w:p>
    <w:p w14:paraId="65592B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"Rejoice." "欢喜。"</w:t>
      </w:r>
    </w:p>
    <w:p w14:paraId="3A2732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are two things to be considered. 这里有两件事要考虑。</w:t>
      </w:r>
    </w:p>
    <w:p w14:paraId="3D0258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who must rejoice? 第一，谁必须欢喜？</w:t>
      </w:r>
    </w:p>
    <w:p w14:paraId="5F9350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church. 答：教会。</w:t>
      </w:r>
    </w:p>
    <w:p w14:paraId="21232F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kingdom is the place of joy (Rom. 14:17). 神的国是喜乐的地方（罗马书14:17）。</w:t>
      </w:r>
    </w:p>
    <w:p w14:paraId="5EF875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Rejoicing belongs to the people of God (Pss. 68:3; 106:5). 欢喜属于神的子民（诗篇68:3；106:5）。</w:t>
      </w:r>
    </w:p>
    <w:p w14:paraId="6683C8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music of the temple was typical, and figured the joy of the catholic church, where is the assurance of remission of sins and life eternal. 圣殿的音乐是预表性的，象征着普世教会的喜乐，在那里有罪得赦免和永生的确据。</w:t>
      </w:r>
    </w:p>
    <w:p w14:paraId="3C8916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in what must the church rejoice? 第二点是，教会必须在什么事上欢喜？</w:t>
      </w:r>
    </w:p>
    <w:p w14:paraId="5F2154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the redemption of Christ and the fruit thereof, the conversion of sinners to God. 答：在基督的救赎和其果实中，就是罪人归向神。</w:t>
      </w:r>
    </w:p>
    <w:p w14:paraId="0B3FF8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prophet had showed at large the passion and sufferings of Christ (Isa. 53), and hereupon he says, "Rejoice thou barren." 因为先知已经详细展示了基督的受难和苦难（以赛亚书53章），于是他说："你这不怀孕的，要欢乐。"</w:t>
      </w:r>
    </w:p>
    <w:p w14:paraId="6F191A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Israelites were commanded to feast and to be merry "before the Lord" (Lev. 23:40; 1 Chron. 29:22), that is, before the Lord's ark, which was the pledge of His presence. 以色列人被命令在"耶和华面前"守节并欢乐（利未记23:40；历代志上29:22），就是在耶和华的约柜前，这约柜是祂同在的凭据。</w:t>
      </w:r>
    </w:p>
    <w:p w14:paraId="33F312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ark was a figure of Christ. 现在这约柜是基督的预表。</w:t>
      </w:r>
    </w:p>
    <w:p w14:paraId="1298BE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mirth before the ark signified that the foundation of all our joy lies in our reconciliation with God in Christ. 在约柜前的欢乐表示，我们所有喜乐的基础在于我们在基督里与神和好。</w:t>
      </w:r>
    </w:p>
    <w:p w14:paraId="07ED29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angels in heaven greatly rejoice at the conversion of a sinner. 天上的天使因一个罪人悔改而大大欢喜。</w:t>
      </w:r>
    </w:p>
    <w:p w14:paraId="5A9AEB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at the return of the prodigal son, the fat calf is killed. 当浪子回头时，肥牛犊被宰杀。</w:t>
      </w:r>
    </w:p>
    <w:p w14:paraId="317CF4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It is false that religion breeds melancholy and cuts off all mirth. 应用：认为宗教产生忧郁并切断所有喜乐的观点是错误的。</w:t>
      </w:r>
    </w:p>
    <w:p w14:paraId="33B654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does not abolish mirth, but rectifies it. 它不是废除喜乐，而是纠正它。</w:t>
      </w:r>
    </w:p>
    <w:p w14:paraId="1B97E5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it brings men to true and perfect joy. 不，它带领人进入真实且完全的喜乐。</w:t>
      </w:r>
    </w:p>
    <w:p w14:paraId="5ED597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first and principal joy must be that we are in God's favor, reconciled to God by Christ (Luke 10:20). 我们首要的喜乐必须是我们在神的恩惠中，藉着基督与神和好（路加福音10:20）。</w:t>
      </w:r>
    </w:p>
    <w:p w14:paraId="4E0F56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David, the head of his joy was the good estate of the church (Ps. 137:6). 对大卫而言，他喜乐的首要来源是教会的美好状态（诗篇137:6）。</w:t>
      </w:r>
    </w:p>
    <w:p w14:paraId="65677E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other petty joys must flow from this and be suitable to it. 所有其他小喜乐必须从这个喜乐流出并与之相符。</w:t>
      </w:r>
    </w:p>
    <w:p w14:paraId="7F46C3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"Break forth." "欢呼。"</w:t>
      </w:r>
    </w:p>
    <w:p w14:paraId="378476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signifies that the church upon earth is (as it were) pent in with present grief. 这表示地上的教会（可以说）被当前的悲伤所围困。</w:t>
      </w:r>
    </w:p>
    <w:p w14:paraId="7150BD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joy in this life is mixed with sorrow. 我们今生的喜乐与忧愁混杂。</w:t>
      </w:r>
    </w:p>
    <w:p w14:paraId="4A3A12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paschal lamb was eaten "with sour herbs" to signify that we feel no sweetness in the blood of Christ, till we feel the smart of our sins. 逾越节的羔羊是"与苦菜同吃"的，表示我们不会感受到基督宝血的甘甜，直到我们感受到我们罪的痛苦。</w:t>
      </w:r>
    </w:p>
    <w:p w14:paraId="1CE8B1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here must rejoice in trembling (Ps. 2:11). 我们在此必须战兢中欢喜（诗篇2:11）。</w:t>
      </w:r>
    </w:p>
    <w:p w14:paraId="3EA32F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Joy is sown for them that are upright in heart (Ps. 97:11). 喜乐为心里正直的人撒下（诗篇97:11）。</w:t>
      </w:r>
    </w:p>
    <w:p w14:paraId="63AF06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"Cry." "呼喊。"</w:t>
      </w:r>
    </w:p>
    <w:p w14:paraId="550BC4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our earthly joys, we must be moderate and sparing; we must not eat too much honey lest we surfeit. 在我们属地的喜乐中，我们必须适度和节制；我们不可吃太多蜜，免得过饱。</w:t>
      </w:r>
    </w:p>
    <w:p w14:paraId="1B3574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in spiritual joys the measure is to rejoice without measure; if we be ravished with joy in Christ that we cry again, it is the best of all. 然而在属灵的喜乐中，度量就是无度量地欢喜；如果我们在基督里喜乐得忘形以致再次呼喊，这是最好的。</w:t>
      </w:r>
    </w:p>
    <w:p w14:paraId="2F8650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28 Therefore brethren, we are after the manner of Isaac, children of the promise. 28 所以弟兄们，我们是照着以撒的样式作应许之子。</w:t>
      </w:r>
    </w:p>
    <w:p w14:paraId="52412A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Paul shows that as Sarah figured the catholic church, so Isaac was a figure of all true believers, the children of God. 在这里，保罗表明正如撒拉象征普世教会，以撒是所有真信徒，即神的儿女的预表。</w:t>
      </w:r>
    </w:p>
    <w:p w14:paraId="232C7D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or thus, "And we brethren." "所以"：或者说，"而我们弟兄们。"</w:t>
      </w:r>
    </w:p>
    <w:p w14:paraId="56D8B8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not only the Jews, but also believing Gentiles. "我们"：不仅是犹太人，也包括信主的外邦人。</w:t>
      </w:r>
    </w:p>
    <w:p w14:paraId="7E5AEC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"Promise": the promise made to Abraham, "I will be thy God, and the God of thy seed"—or the promise made to the church, that being barren she shall bear many children. "应许"：给亚伯拉罕的应许，"我要作你的神，也作你后裔的神"——或给教会的应许，就是她虽然不生育，却要生出许多儿女。</w:t>
      </w:r>
    </w:p>
    <w:p w14:paraId="0AF7CC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"Children of promise": believers are so called, not because they believe the promise (though that be a truth), but because they are made children of God by the virtue of God's promise. "应许之子"：信徒被这样称呼，不是因为他们相信应许（虽然那是事实），而是因为他们藉着神应许的功效成为神的儿女。</w:t>
      </w:r>
    </w:p>
    <w:p w14:paraId="340881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thus was Isaac the child of promise in that he was born to Abraham, not by the strength of nature, but by God's promise. 因为以撒就是这样作应许之子的，他生给亚伯拉罕，不是凭着自然的力量，而是凭着神的应许。</w:t>
      </w:r>
    </w:p>
    <w:p w14:paraId="141E9C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opposes the children of the promise to the children of the flesh, which were born by natural strength (Rom. 9:8). 保罗将应许之子与肉身所生的儿女对立起来，后者是靠自然力量而生的（罗马书9:8）。</w:t>
      </w:r>
    </w:p>
    <w:p w14:paraId="34B6EB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the mere grace of God is the cause of our election and adoption, and not anything in us. 由此可见，神纯粹的恩典是我们蒙拣选和得儿子名分的原因，而不是我们里面的任何东西。</w:t>
      </w:r>
    </w:p>
    <w:p w14:paraId="5F97CE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promise of God makes us God's children. 因为神的应许使我们成为神的儿女。</w:t>
      </w:r>
    </w:p>
    <w:p w14:paraId="32F295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promise is of the mere grace of God. 而应许是出于神纯粹的恩典。</w:t>
      </w:r>
    </w:p>
    <w:p w14:paraId="2FEE17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we are God's children by the mere grace of God. 因此，我们是因神纯粹的恩典而成为神的儿女。</w:t>
      </w:r>
    </w:p>
    <w:p w14:paraId="5CCB89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cause of the cause is the cause of the thing caused. 因为原因的原因就是所致之事的原因。</w:t>
      </w:r>
    </w:p>
    <w:p w14:paraId="217573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Paul says that the Ephesians were "predestinate to adoption" (Eph. 1:5). 因此保罗说以弗所人"预定得儿子的名分"（以弗所书1:5）。</w:t>
      </w:r>
    </w:p>
    <w:p w14:paraId="17228B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says the seven thousand that never bowed knee to Baal were reserved by "the election of grace" (Rom. 11:5). 他说那七千未向巴力屈膝的人是"按着恩典的拣选"保留下来的（罗马书11:5）。</w:t>
      </w:r>
    </w:p>
    <w:p w14:paraId="441132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a false position to teach that election and adoption are according to God's foreknowledge of our faith and obedience. 教导说拣选和得儿子名分是根据神对我们信心和顺服的预知，这是错误的立场。</w:t>
      </w:r>
    </w:p>
    <w:p w14:paraId="104A4E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thus shall we elect ourselves and be children not of God's promise, but of our own freewill and faith. 因为这样我们就是自己拣选自己，不是神应许的儿女，而是我们自由意志和信心的儿女。</w:t>
      </w:r>
    </w:p>
    <w:p w14:paraId="088CD5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God foresees our future faith and obedience because He first decreed to give the grace of faith unto us—because the foreknowledge of things which are to come to pass depends upon a precedent will in God. 此外，神预见我们将来的信心和顺服，是因为祂首先命定将信心的恩典赐给我们——因为对将要发生之事的预知取决于神先在的旨意。</w:t>
      </w:r>
    </w:p>
    <w:p w14:paraId="437239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further, the children of God are called the children of the promise, and this promise is absolute and effectual. 进一步注意，神的儿女被称为应许的儿女，这应许是绝对的和有效的。</w:t>
      </w:r>
    </w:p>
    <w:p w14:paraId="5097A5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 question may be resolved. 这里可以解决一个问题。</w:t>
      </w:r>
    </w:p>
    <w:p w14:paraId="0CD5DA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whether the child of God in his conversation have a liberty and power to resist the inward calling of God? 那就是，神的儿女在他的行为中是否有自由和能力抵挡神内在的呼召？</w:t>
      </w:r>
    </w:p>
    <w:p w14:paraId="00F678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No. 答：不能。</w:t>
      </w:r>
    </w:p>
    <w:p w14:paraId="53D563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absolute will of God cannot be resisted. 神的绝对旨意是不能被抵挡的。</w:t>
      </w:r>
    </w:p>
    <w:p w14:paraId="199CC7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promise whereby men are made the children of God is the absolute will of God. 现在，使人成为神儿女的应许是神的绝对旨意。</w:t>
      </w:r>
    </w:p>
    <w:p w14:paraId="75A54B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with this promise is joined the infinite power of God, which without all resistance brings that to pass which God has promised. 再者，与这应许相连的是神无限的能力，这能力毫无阻碍地成就神所应许的。</w:t>
      </w:r>
    </w:p>
    <w:p w14:paraId="26E2AC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makes men to do that which He commands (Ezek. 36:27). 因为祂使人行祂所吩咐的（以西结书36:27）。</w:t>
      </w:r>
    </w:p>
    <w:p w14:paraId="3E5D13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gives the will and the deed (Phil. 2:13), so as men effectually called cannot but come (John 6:45). 祂赐予意愿和行为（腓立比书2:13），所以有效蒙召的人不能不来（约翰福音6:45）。</w:t>
      </w:r>
    </w:p>
    <w:p w14:paraId="39A659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that this is to abolish all freedom of will. 有人可能会说，这是废除了所有意志的自由。</w:t>
      </w:r>
    </w:p>
    <w:p w14:paraId="370044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suffices to the liberty of the will that it be free from compulsion. 答：对于意志的自由来说，它不受强迫就足够了。</w:t>
      </w:r>
    </w:p>
    <w:p w14:paraId="4FD2FA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constraint takes away the liberty of the will, and not necessity. 因为约束夺走意志的自由，而不是必然性。</w:t>
      </w:r>
    </w:p>
    <w:p w14:paraId="738206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determination of man's will by the will of God is the liberty of the will and not the bondage thereof. 其次，人的意志被神的旨意所决定是意志的自由，而不是其束缚。</w:t>
      </w:r>
    </w:p>
    <w:p w14:paraId="5D2D2E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is perfect liberty, when man's will is conformable to the will of God. 因为这是完全的自由，当人的意志与神的旨意相符时。</w:t>
      </w:r>
    </w:p>
    <w:p w14:paraId="4551EF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29 But as he which was born according to the flesh, persecuted him that was born after the Spirit, so is it now. 29 但当时那按着血气生的，逼迫了那按着圣灵生的，现在也是这样。</w:t>
      </w:r>
    </w:p>
    <w:p w14:paraId="32244C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are an answer to an objection, on this manner. 这些话是对一个反对意见的回答，方式如下。</w:t>
      </w:r>
    </w:p>
    <w:p w14:paraId="22FA07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hated of the Jews. 我们被犹太人憎恨。</w:t>
      </w:r>
    </w:p>
    <w:p w14:paraId="59BD47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we are not the children of promise. 因此我们不是应许的儿女。</w:t>
      </w:r>
    </w:p>
    <w:p w14:paraId="7C39B9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answer is twofold. 答案有两方面。</w:t>
      </w:r>
    </w:p>
    <w:p w14:paraId="14B42A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in this verse, thus, no marvel: This is the old fashion. 一个在这节经文中，即，不足为奇：这是旧有的方式。</w:t>
      </w:r>
    </w:p>
    <w:p w14:paraId="028962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thus in Abraham's family. 在亚伯拉罕的家庭中就是如此。</w:t>
      </w:r>
    </w:p>
    <w:p w14:paraId="69C51B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Ishmael (born after the flesh) persecuted Isaac (born after the Spirit); and so it is at this day. 因为以实玛利（按着血气生的）逼迫以撒（按着圣灵生的）；今天也是如此。</w:t>
      </w:r>
    </w:p>
    <w:p w14:paraId="0121AF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Observe that there is a perpetual enmity and opposition between true believers and hypocrites. 注意，在真信徒和假冒为善的人之间存在永久的敌意和对立。</w:t>
      </w:r>
    </w:p>
    <w:p w14:paraId="6776E6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"put enmity" between the "seed" of the serpent and the "seed" of the woman" (Gen. 3:15). 神在蛇的"后裔"和女人的"后裔"之间"设立仇恨"（创世记3:15）。</w:t>
      </w:r>
    </w:p>
    <w:p w14:paraId="1FDB1E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world hates them that are chosen out of the world (John 15:19). 世界恨恶那些从世界中被拣选出来的人（约翰福音15:19）。</w:t>
      </w:r>
    </w:p>
    <w:p w14:paraId="5A1E4E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Carnal men cannot abide that their opinion and doings should be judged and condemned of others (John 3:20). 属肉体的人不能忍受他们的观点和行为被他人判断和谴责（约翰福音3:20）。</w:t>
      </w:r>
    </w:p>
    <w:p w14:paraId="60849B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comes the opposition that is between believers and hypocrites who cannot abide such as are not like themselves. 因此产生了信徒与假冒为善者之间的对立，后者不能忍受那些与他们不同的人。</w:t>
      </w:r>
    </w:p>
    <w:p w14:paraId="28C26F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hatred and opposition shows itself in persecution. 这种恨意和对立在逼迫中表现出来。</w:t>
      </w:r>
    </w:p>
    <w:p w14:paraId="0558E9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which three things are to be considered. 关于这点，有三件事要考虑。</w:t>
      </w:r>
    </w:p>
    <w:p w14:paraId="583802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who persecutes? 第一，谁逼迫？</w:t>
      </w:r>
    </w:p>
    <w:p w14:paraId="6C7608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Carnal Ishmaelites, such as are of the same religion and family with Isaac. 答：属肉体的以实玛利人，那些与以撒同宗教和家族的人。</w:t>
      </w:r>
    </w:p>
    <w:p w14:paraId="396B8A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Jews persecuted their own prophets, and the Thessalonians were persecuted of their own countrymen (1 Thess. 2:14). 因此犹太人逼迫他们自己的先知，帖撒罗尼迦人被自己的同胞逼迫（帖撒罗尼迦前书2:14）。</w:t>
      </w:r>
    </w:p>
    <w:p w14:paraId="4A638E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priests and Jesuits that have been heretofore born, baptized, and brought up among us are the causes of many seditions, conspiracies, and seek the subversion of church and land. 因此，那些从前在我们中间出生、受洗和成长的神父和耶稣会士是许多叛乱、阴谋的原因，并寻求颠覆教会和国家。</w:t>
      </w:r>
    </w:p>
    <w:p w14:paraId="68D426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who are persecuted? 第二，谁被逼迫？</w:t>
      </w:r>
    </w:p>
    <w:p w14:paraId="2C6FBD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Spiritual men, the children of the promise. 答：属灵的人，应许的儿女。</w:t>
      </w:r>
    </w:p>
    <w:p w14:paraId="18920A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suffer wrong, but they do none. 他们受冤屈，却不行冤屈。</w:t>
      </w:r>
    </w:p>
    <w:p w14:paraId="33A0D1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mount of the Lord there is no hurt done" (Isa. 11:9). "在耶和华的圣山上无人行恶"（以赛亚书11:9）。</w:t>
      </w:r>
    </w:p>
    <w:p w14:paraId="5181F1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"turn their spears and swords, into mattocks and scythes" (Isa. 2:4). 他们"将刀剑打成犁头，把枪打成镰刀"（以赛亚书2:4）。</w:t>
      </w:r>
    </w:p>
    <w:p w14:paraId="097AB4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which do no wrong, but are content to suffer wrong (and that for a good cause) are in this respect blessed (Matt. 5:10). 那些不行冤屈，而甘愿受冤屈的人（为了好的缘故），在这方面是有福的（马太福音5:10）。</w:t>
      </w:r>
    </w:p>
    <w:p w14:paraId="3B0121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touching the kind of persecution. 第三点是关于逼迫的种类。</w:t>
      </w:r>
    </w:p>
    <w:p w14:paraId="77924B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was scorning or mocking (Gen. 21:9). 那就是嘲讽或戏弄（创世记21:9）。</w:t>
      </w:r>
    </w:p>
    <w:p w14:paraId="1915ED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how mocking can be persecution? 可能会问，戏弄怎么能算是逼迫呢？</w:t>
      </w:r>
    </w:p>
    <w:p w14:paraId="693FF8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Mocking and derision, which rises of the hatred and contempt of our brother, is a degree of murder. 答：嘲弄和讥笑，源于对弟兄的仇恨和蔑视，是谋杀的一种程度。</w:t>
      </w:r>
    </w:p>
    <w:p w14:paraId="200940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which saith Raca to his brother, is guilty of a council" (Matt. 5:22). "凡骂弟兄是拉加的，难免公会的审判"（马太福音5:22）。</w:t>
      </w:r>
    </w:p>
    <w:p w14:paraId="2D7215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Raca signifies all signs and gestures that express contempt, as snuffing, tushing, jeering, gerning, etc. 这里的拉加表示所有表达蔑视的手势和姿态，如嗤鼻、咂舌、嘲笑、做鬼脸等。</w:t>
      </w:r>
    </w:p>
    <w:p w14:paraId="14C545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Cain is rebuked of God even for the casting down of his countenance (Gen. 4:6). 该隐甚至因为沉下脸来而受到神的责备（创世记4:6）。</w:t>
      </w:r>
    </w:p>
    <w:p w14:paraId="5F2209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mocking wherewith Ishmael mocked Isaac proceeded from a contempt and hatred of the grace of God in Isaac, which Paul notes when he says that "he was persecuted which was born after the Spirit." 再者，以实玛利戏弄以撒的嘲弄源于对以撒身上神恩典的蔑视和仇恨，这是保罗注意到的，当他说"那按着圣灵生的被逼迫"时。</w:t>
      </w:r>
    </w:p>
    <w:p w14:paraId="07F214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hatred of God's grace in men is the beginning of all persecution, and the deriding of the grace of God is as much as the spoiling of our goods and the seeking of our lives. 这种对人里面神恩典的仇恨是所有逼迫的开始，而对神恩典的嘲笑等同于掠夺我们的财物和寻索我们的性命。</w:t>
      </w:r>
    </w:p>
    <w:p w14:paraId="7CED28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Cain hated his brother, by reason of the grace of God, "because his deeds were good" (1 John 3:12). 因此该隐因神的恩典而恨他的兄弟，"因为自己的行为是恶的，兄弟的行为是善的"（约翰一书3:12）。</w:t>
      </w:r>
    </w:p>
    <w:p w14:paraId="536E8F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great part of the sufferings of Christ stood in this, that He was mocked for His confidence in God (Ps. 22:8; Matt. 27:43). 基督受苦的很大一部分在于，祂因信靠神而被嘲笑（诗篇22:8；马太福音27:43）。</w:t>
      </w:r>
    </w:p>
    <w:p w14:paraId="59BB21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children of Bethel mocked Elisha. 伯特利的孩子们嘲笑以利沙。</w:t>
      </w:r>
    </w:p>
    <w:p w14:paraId="2270BF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for his person, calling him "bald pate." 首先，因他的外表，称他为"秃头"。</w:t>
      </w:r>
    </w:p>
    <w:p w14:paraId="36F0D6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for the favor of God showed upon Elijah his master, in saying, "Ascend, bald pate"—that is, ascend not to Bethel, but ascend to heaven as Elijah did. 其次，因神对他师傅以利亚显示的恩惠，说"上去吧，秃头"——就是，不要上到伯特利，而是像以利亚那样升到天上去。</w:t>
      </w:r>
    </w:p>
    <w:p w14:paraId="2AB2EE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profane scorning he cursed in the name of God (2 Kings 2:24). 他因这亵渎的嘲笑奉神的名咒诅他们（列王纪下2:24）。</w:t>
      </w:r>
    </w:p>
    <w:p w14:paraId="1DA5AC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scorning is used among us at this day. 类似的嘲笑在今天我们中间也有使用。</w:t>
      </w:r>
    </w:p>
    <w:p w14:paraId="519D35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practice of that religion which stands by the law of God and the good laws of this land is nicknamed with terms of preciseness and purity. 因为那些按照神的律法和这片土地的良好法律而行的宗教实践被贬称为刻板和纯洁的术语。</w:t>
      </w:r>
    </w:p>
    <w:p w14:paraId="0AE67E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thing much to be lamented, for this betrays that there is a great want of the grace of God among us. 这是非常令人悲伤的事，因为这表明我们中间极其缺乏神的恩典。</w:t>
      </w:r>
    </w:p>
    <w:p w14:paraId="303B15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take heed of it. 因此要小心这点。</w:t>
      </w:r>
    </w:p>
    <w:p w14:paraId="2EB2E5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30 But what saith the Scripture? Put out the bondwoman, and her son: for the son of the bondwoman shall not be heir with the son of the freewoman. 30 但经上是怎么说的呢？把使女和她儿子赶出去，因为使女的儿子不可与自主妇人的儿子一同承受产业。</w:t>
      </w:r>
    </w:p>
    <w:p w14:paraId="60D265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answer to the former objection is in these words, that they which hate the children of promise shall at length be cast out of the house of God. 对前面反对意见的第二个回答在这些话中，就是那些恨恶应许之子的人最终将被赶出神的家。</w:t>
      </w:r>
    </w:p>
    <w:p w14:paraId="48DC98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These words, "Cast out the bondwoman," are the words of Sarah to Abraham. 反对意见一：这些话"把使女赶出去"是撒拉对亚伯拉罕说的话。</w:t>
      </w:r>
    </w:p>
    <w:p w14:paraId="515E01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they are not the words of Scripture. 因此它们不是圣经的话。</w:t>
      </w:r>
    </w:p>
    <w:p w14:paraId="2A768D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words were uttered by Sarah, but they were afterward approved by God (Gen. 21:12), and thus they are the voice of Scripture. 答：这些话是撒拉说的，但它们后来被神所认可（创世记21:12），因此它们是圣经的声音。</w:t>
      </w:r>
    </w:p>
    <w:p w14:paraId="47A2EB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Sarah is commended for her subjection to Abraham (1 Peter 3:6), yet here she speaks imperiously, "Cast out the bondwoman." 反对意见二：撒拉因顺服亚伯拉罕而受到称赞（彼得前书3:6），但这里她说话专断，"把使女赶出去"。</w:t>
      </w:r>
    </w:p>
    <w:p w14:paraId="69F30A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She speaks this not as a private woman, but as the voice and mouth of God, and that (no doubt) by instinct from God. 答：她说这话不是作为一个私人妇女，而是作为神的声音和口，而且（毫无疑问）是受神的启示。</w:t>
      </w:r>
    </w:p>
    <w:p w14:paraId="5F8100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the words she utters are to be esteemed as the commandment of God. 因此她所说的话要被视为神的命令。</w:t>
      </w:r>
    </w:p>
    <w:p w14:paraId="0AE6E5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her case is extraordinary and not to be followed. 她的这种情况是特殊的，不可效法。</w:t>
      </w:r>
    </w:p>
    <w:p w14:paraId="3B58D0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 All carnal hypocrites, mockers of the grace of God, shall be cast forth of God's family, though for a time they bear a sway therein. 应用：一、所有属肉体的伪君子，嘲笑神恩典的人，都要被赶出神的家，尽管他们在其中暂时掌权。</w:t>
      </w:r>
    </w:p>
    <w:p w14:paraId="6B867F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sentence of God. 这是神的判决。</w:t>
      </w:r>
    </w:p>
    <w:p w14:paraId="3158DB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therefore repent of our mocking and hereafter become lovers of the grace of God, as Christ was (Mark 10:21). 因此，让我们悔改我们的嘲笑，以后成为神恩典的爱慕者，如基督那样（马可福音10:21）。</w:t>
      </w:r>
    </w:p>
    <w:p w14:paraId="3F0516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Consolation. The persecution of the people of God shall not be perpetual. 二、安慰。神百姓的逼迫不会是永久的。</w:t>
      </w:r>
    </w:p>
    <w:p w14:paraId="017EC4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persecuting bondwoman and her son must be cast out. 因为逼迫人的使女和她的儿子必被赶出。</w:t>
      </w:r>
    </w:p>
    <w:p w14:paraId="3FA27B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rod of the wicked shall not rest upon the lot of the righteous" (Ps. 125:3). "恶人的杖不常落在义人的份上"（诗篇125:3）。</w:t>
      </w:r>
    </w:p>
    <w:p w14:paraId="115F22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our comfort. 这是我们的安慰。</w:t>
      </w:r>
    </w:p>
    <w:p w14:paraId="0FBFEE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All justiciary people, and persons that look to be saved and justified before God by the law and the works of the law, either in whole or in part, are cast out of the church of God and have no part in the kingdom of heaven. 三、所有靠律法的人，以及那些期望靠律法和律法的行为在神面前得救称义的人，无论是全部还是部分，都被赶出神的教会，在天国没有份。</w:t>
      </w:r>
    </w:p>
    <w:p w14:paraId="2B8063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casting out of Hagar and Ishmael is a figure of the rejection of all such. 夏甲和以实玛利被赶出是对所有这类人被拒绝的预表。</w:t>
      </w:r>
    </w:p>
    <w:p w14:paraId="6E534E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Behold here the voice of God casting down from heaven the greatest part of the earth, the Turk, the Jew, the obstinate papist, with the stepmother, the Romish church. 看哪，这里是神的声音从天上放逐地上大部分的人，土耳其人、犹太人、顽固的天主教徒，以及继母，罗马教会。</w:t>
      </w:r>
    </w:p>
    <w:p w14:paraId="15EDED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31 Then brethren, we are not children of the servant, but of the free woman. 31 弟兄们，这样看来，我们不是使女的儿女，乃是自主妇人的儿女了。</w:t>
      </w:r>
    </w:p>
    <w:p w14:paraId="062B05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conclusion of the whole argument following directly from the twenty-seventh verse. 整个论证的结论直接来自第二十七节。</w:t>
      </w:r>
    </w:p>
    <w:p w14:paraId="42A083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be children of the promise, then are we children of the free woman and not of the bondwoman, and consequently we are justified and saved without the works of the law, by the mere grace of God, causing us by faith to rest on the promise of God, whose substance and foundation is Christ. 如果我们是应许的儿女，那么我们就是自主妇人的儿女，不是使女的儿女，因此我们不是靠律法的行为，而是靠神纯粹的恩典称义得救，使我们因信靠神的应许，这应许的实质和根基是基督。</w:t>
      </w:r>
    </w:p>
    <w:p w14:paraId="71EF0A5B">
      <w:pPr>
        <w:pStyle w:val="2"/>
        <w:bidi w:val="0"/>
        <w:jc w:val="center"/>
        <w:rPr>
          <w:rFonts w:hint="eastAsia"/>
        </w:rPr>
      </w:pPr>
      <w:r>
        <w:rPr>
          <w:rFonts w:hint="eastAsia"/>
        </w:rPr>
        <w:t xml:space="preserve">Chapter 5 </w:t>
      </w:r>
      <w:r>
        <w:rPr>
          <w:rFonts w:hint="eastAsia"/>
        </w:rPr>
        <w:br w:type="textWrapping"/>
      </w:r>
      <w:r>
        <w:rPr>
          <w:rFonts w:hint="eastAsia"/>
        </w:rPr>
        <w:t>第五章</w:t>
      </w:r>
    </w:p>
    <w:p w14:paraId="41E45A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Stand fast therefore in the liberty wherewith Christ has made us free, and be not entangled again with the yoke of bondage. 1 基督释放了我们，叫我们得以自由。所以要站立得稳，不要再被奴仆的轭挟制。</w:t>
      </w:r>
    </w:p>
    <w:p w14:paraId="0F5AAB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are a repetition of the principal conclusion of the whole epistle. 这些话是整封书信主要结论的重复。</w:t>
      </w:r>
    </w:p>
    <w:p w14:paraId="039AD3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was on this manner. I, Paul, am called to teach, and my doctrine is true. 这是以这种方式表达的。我，保罗，蒙召教导，我的教义是真实的。</w:t>
      </w:r>
    </w:p>
    <w:p w14:paraId="606AD4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you did evil to depart from it, and your duty was to have stood unto it. 因此你们离弃它是错误的，你们的责任本应该是坚守它。</w:t>
      </w:r>
    </w:p>
    <w:p w14:paraId="33D224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they are collected and inferred upon the conclusion of the last argument used in the last chapter, thus. 此外，它们是在最后一章中使用的最后一个论证的结论上收集和推断的，如下。</w:t>
      </w:r>
    </w:p>
    <w:p w14:paraId="67E6D6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are children of the free woman. 你们是自主妇人的儿女。</w:t>
      </w:r>
    </w:p>
    <w:p w14:paraId="17445E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thou art free. 因此你是自由的。</w:t>
      </w:r>
    </w:p>
    <w:p w14:paraId="4831A5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you should hold fast your liberty. 因此你们应当持守你们的自由。</w:t>
      </w:r>
    </w:p>
    <w:p w14:paraId="051D7E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two main points of doctrine are propounded. 在这些话中，提出了两个主要的教义点。</w:t>
      </w:r>
    </w:p>
    <w:p w14:paraId="236A3A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by nature we are all entangled with the yoke of bondage. 第一点是，按本性我们都被奴仆的轭所缠累。</w:t>
      </w:r>
    </w:p>
    <w:p w14:paraId="78ABCF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conceiving of this, I will handle three points: the nature of this bondage, the sign of it, and the use. 为了更好地理解这点，我将处理三个方面：这种束缚的本质，它的标志，和它的应用。</w:t>
      </w:r>
    </w:p>
    <w:p w14:paraId="499964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nature of it. Our spiritual bondage stands in three things. 关于它的本质。我们的属灵束缚在于三件事。</w:t>
      </w:r>
    </w:p>
    <w:p w14:paraId="6A9232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bondage under sin, which Paul teaches when he says, "I am carnal sold under sin" (Rom. 7:14). 第一是在罪之下的束缚，保罗教导这点时说，"我是属肉体的，是已经卖给罪了"（罗马书7:14）。</w:t>
      </w:r>
    </w:p>
    <w:p w14:paraId="02A655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remember that by sin is meant original sin, which has two parts: guiltiness in the first offence of Adam, which is imputed to all mankind; and the disposition of all the powers of the soul to all manner of evil whatsoever. 在此记住，罪是指原罪，它有两部分：亚当第一次犯罪的罪责，被归于全人类；以及灵魂所有能力对一切邪恶的倾向。</w:t>
      </w:r>
    </w:p>
    <w:p w14:paraId="5143C4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rebellious disposition is like a leprosy infecting the whole man. 这种悖逆的倾向像麻风病感染了整个人。</w:t>
      </w:r>
    </w:p>
    <w:p w14:paraId="01509B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reigns like a tyrant over the soul of man by tempting, enticing, and drawing him from one actual sin to another, so as he can do nothing but sin (James 1:14). 它像暴君一样统治人的灵魂，通过试探、引诱和拉他从一个实际的罪进入另一个，以致他除了犯罪外什么也不能做（雅各书1:14）。</w:t>
      </w:r>
    </w:p>
    <w:p w14:paraId="02B7D9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thing is obligation or subjection to all punishment both temporal and eternal. 第二件事是对所有刑罚的义务或服从，包括暂时的和永恒的。</w:t>
      </w:r>
    </w:p>
    <w:p w14:paraId="59F00D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has three parts. 它有三个部分。</w:t>
      </w:r>
    </w:p>
    <w:p w14:paraId="3C94E3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bondage under Satan, who keeps unrepentant sinners "in his snare according to his own will" (2 Tim. 2:26); he rules in their hearts like a god (2 Cor. 4:4), and has power to blind them and to harden their hearts, till he have brought them to eternal death (Heb. 2:14). 第一是在撒但之下的束缚，他按自己的意思把不悔改的罪人"困在他的网罗中"（提摩太后书2:26）；他像神一样统治他们的心（哥林多后书4:4），有能力使他们瞎眼并硬化他们的心，直到他把他们带入永死（希伯来书2:14）。</w:t>
      </w:r>
    </w:p>
    <w:p w14:paraId="5FF152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bondage under an evil conscience, which sits in the hearts of offenders as an accuser and a terrible judge and lies like a wild beast at a man's door, ready ever and anon to pluck out his throat (Gen. 4:7). 第二是在邪恶良心之下的束缚，它坐在犯罪者心中作为控告者和可怕的法官，像野兽一样伏在人的门口，随时准备掏出他的喉咙（创世记4:7）。</w:t>
      </w:r>
    </w:p>
    <w:p w14:paraId="10D9A7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bondage under the wrath of God and the fear of eternal death (Heb. 2:15). 第三是在神的忿怒和永死的惧怕之下的束缚（希伯来书2:15）。</w:t>
      </w:r>
    </w:p>
    <w:p w14:paraId="35314E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part of this bondage is the obligation of the ceremonial law. 这种束缚的第三部分是对礼仪律法的义务。</w:t>
      </w:r>
    </w:p>
    <w:p w14:paraId="14C6F4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pertains not to all mankind, but only concerns the Jews, to whom it was a yoke of bondage (Acts 15). 它不是关乎全人类，而只关乎犹太人，对他们来说是束缚的轭（使徒行传15章）。</w:t>
      </w:r>
    </w:p>
    <w:p w14:paraId="0D4DD7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sign of this bondage, whereby it may be discerned, is to keep a course or practice in sinning. 这种束缚的标志，即可以辨别它的方式，是保持一种犯罪的习惯或实践。</w:t>
      </w:r>
    </w:p>
    <w:p w14:paraId="6DD242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commits sin is a servant of sin" (John 8:34); or again, a life led according to the custom and fashion of this world (Eph. 2:2) in the lust of the flesh, or the lust of the eye (which is covetousness), or in the pride of life (1 John 2:16). "所有犯罪的就是罪的奴仆"（约翰福音8:34）；或者说，按照这个世界的风俗和样式（以弗所书2:2）、肉体的情欲、或眼目的情欲（即贪婪）、或今生的骄傲过生活（约翰一书2:16）。</w:t>
      </w:r>
    </w:p>
    <w:p w14:paraId="47CF9D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We must learn to see, feel, acknowledge, and bewail this bondage in ourselves. 应用：我们必须学会看见、感受、承认并为我们自己里面的这种束缚哀悼。</w:t>
      </w:r>
    </w:p>
    <w:p w14:paraId="407A67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Deliverance belongs only to such captives as know themselves to be captives (Luke 4:18) and labor under this bondage (Matt. 11:28). 拯救只属于那些知道自己是被掳的人（路加福音4:18）以及在这束缚下劳苦的人（马太福音11:28）。</w:t>
      </w:r>
    </w:p>
    <w:p w14:paraId="633AC5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did Paul when he says, "I am sold under sin," and, "O miserable man, who shall deliver me from this body of death?" 保罗就是这样做的，当他说，"我是已经卖给罪了"，和"我真是苦啊，谁能救我脱离这取死的身体呢？"</w:t>
      </w:r>
    </w:p>
    <w:p w14:paraId="7BCF9F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feel this bondage is a step out of it. 感受这种束缚是脱离它的一步。</w:t>
      </w:r>
    </w:p>
    <w:p w14:paraId="78BA1A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not to feel it is to be plunged into it. 而不感受它就是被深陷其中。</w:t>
      </w:r>
    </w:p>
    <w:p w14:paraId="384872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pray earnestly for deliverance. 其次，我们必须迫切祷告寻求拯救。</w:t>
      </w:r>
    </w:p>
    <w:p w14:paraId="3623EA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dumb creatures sigh and travail till they be delivered from their bondage. 哑巴的受造物叹息劳苦，直到它们从束缚中被解救。</w:t>
      </w:r>
    </w:p>
    <w:p w14:paraId="6EFC99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Much more then must we do it (Rom. 8:22). 那么我们更当如此行（罗马书8:22）。</w:t>
      </w:r>
    </w:p>
    <w:p w14:paraId="0862EE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learn to detest whatsoever is of ourselves because it wholly tends to bondage. 第三，我们必须学会厌恶凡属于我们自己的一切，因为它完全倾向于束缚。</w:t>
      </w:r>
    </w:p>
    <w:p w14:paraId="19D6DA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must be content with any affliction that God lays on us, though it be lingering sickness, poverty, imprisonment, banishment. 最后，我们必须满足于神加给我们的任何苦难，即使是持久的疾病、贫穷、监禁、放逐。</w:t>
      </w:r>
    </w:p>
    <w:p w14:paraId="25CE0C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 might worthily lay on us all shame and confusion because we are by nature slaves of sin and Satan. 因为神本可以配得地将所有的羞辱和混乱加在我们身上，因为我们按本性是罪和撒但的奴隶。</w:t>
      </w:r>
    </w:p>
    <w:p w14:paraId="2984F8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main doctrine is that by grace there is a liberty pertaining to the people of God. 第二个主要教义是，靠恩典，神的百姓拥有一种自由。</w:t>
      </w:r>
    </w:p>
    <w:p w14:paraId="15CB22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 consider four things. 在这里我考虑四件事。</w:t>
      </w:r>
    </w:p>
    <w:p w14:paraId="39E8F4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what this liberty is. 首先，这自由是什么。</w:t>
      </w:r>
    </w:p>
    <w:p w14:paraId="7D1589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author of it. 其次，它的创始者。</w:t>
      </w:r>
    </w:p>
    <w:p w14:paraId="04B0EF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persons to whom it belongs. 第三，它属于谁。</w:t>
      </w:r>
    </w:p>
    <w:p w14:paraId="44C5C4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our duty touching this liberty. 第四，关于这自由我们的责任。</w:t>
      </w:r>
    </w:p>
    <w:p w14:paraId="23CF30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first, Christian liberty is called, "the good," or commodity of Christians (Rom. 14:16). 关于第一点，基督徒的自由被称为基督徒的"善"或利益（罗马书14:16）。</w:t>
      </w:r>
    </w:p>
    <w:p w14:paraId="5ADA27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spiritual right or condition, lost by Adam, and restored by Christ. 它是一种属灵的权利或状态，由亚当失去，由基督恢复。</w:t>
      </w:r>
    </w:p>
    <w:p w14:paraId="4F367F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 spiritual, because it pertains to the conscience. 我说属灵的，因为它关乎良心。</w:t>
      </w:r>
    </w:p>
    <w:p w14:paraId="2C62FA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indeed of our liberty is in outward things, as meat, drink, apparel, etc., but the liberty itself is in the conscience. 我们自由的运用确实在于外在的事物，如食物、饮料、衣着等，但自由本身在于良心。</w:t>
      </w:r>
    </w:p>
    <w:p w14:paraId="1B6272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it differs from civil liberty, which stands in the moving of the body, in the choice of bodily actions, and in the free use of our goods. 因此它不同于公民自由，后者在于身体的活动、身体行为的选择和我们财物的自由使用。</w:t>
      </w:r>
    </w:p>
    <w:p w14:paraId="55E38C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Christian liberty has two parts: a deliverance from misery and freedom in good things. 基督徒的自由有两部分：从苦难中得释放和在美善事物中的自由。</w:t>
      </w:r>
    </w:p>
    <w:p w14:paraId="0BB085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Deliverance has four parts. 释放有四部分。</w:t>
      </w:r>
    </w:p>
    <w:p w14:paraId="5590EA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a deliverance from the curse of the law for the breach thereof. 第一是从律法的咒诅中得释放，因违背律法而来的咒诅。</w:t>
      </w:r>
    </w:p>
    <w:p w14:paraId="6512A2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no condemnation to them that are in Christ" (Rom. 8:1). "如今，那些在基督耶稣里的就不定罪了"（罗马书8:1）。</w:t>
      </w:r>
    </w:p>
    <w:p w14:paraId="2DDBD6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comes to pass because there is a translation made of the curse from our persons to the person of Christ (Gal. 3:13). 这种情况发生是因为咒诅从我们的人身上转移到基督的身上（加拉太书3:13）。</w:t>
      </w:r>
    </w:p>
    <w:p w14:paraId="6B3FEF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deliverance is from the obligation of the law, whereby it binds us to bring perfect righteousness in our own persons for the attainment of everlasting life, according to the tenor thereof, "Do this, and live." 第二种释放是从律法的义务中得释放，这义务使我们必须在自己的人身上带来完全的义，以获得永生，根据其要旨，"行这些事就必因此活着。"</w:t>
      </w:r>
    </w:p>
    <w:p w14:paraId="69DE10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deliverance is procured because there is a translation made of the fulfilling of the law from our persons to the person of our Savior Christ. 这种释放的获得是因为律法的履行从我们的人身上转移到我们救主基督的身上。</w:t>
      </w:r>
    </w:p>
    <w:p w14:paraId="24D8F3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these two deliverances arises the pacification of the conscience, partly for our justification, and partly for our conversation. 从这两种释放中产生了良心的平安，部分是为我们的称义，部分是为我们的行为。</w:t>
      </w:r>
    </w:p>
    <w:p w14:paraId="4C0485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justification, a sinner in his humiliation and conversion has by this doctrine a liberty without respect to his own works or to his own fulfilling of the law to rest on the mere mercy of God for the forgiveness of his sins and the salvation of his soul, and to appeal from the throne of divine justice to the throne of grace, and to oppose the merit of Christ against the wrath and judgment of God. 关于称义，罪人在他的谦卑和悔改中，藉着这教义，有自由不顾自己的行为或对律法的履行，而是单单依靠神的怜悯，得到罪的赦免和灵魂的救赎，从神圣公义的宝座上诉到恩典的宝座，并用基督的功劳对抗神的忿怒和审判。</w:t>
      </w:r>
    </w:p>
    <w:p w14:paraId="0D7773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has always been the help of the godly in their distress (read 2 Chron. 33:12; Ezra 9; Dan. 9; Pss. 32; 51; 130; 143). 这一直是敬虔之人在困境中的帮助（读历代志下33:12；以斯拉记9章；但以理书9章；诗篇32篇；51篇；130篇；143篇）。</w:t>
      </w:r>
    </w:p>
    <w:p w14:paraId="0D9003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Consider the example of the publican and the prodigal son who condemn themselves and make their appeal to the court of mercy and grace. 想想税吏和浪子的例子，他们自责并向怜悯和恩典的法庭上诉。</w:t>
      </w:r>
    </w:p>
    <w:p w14:paraId="25A508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some man may say, how shall I know that I am freed from the rigor of the law and from the curse thereof? 在这里有人可能会说，我怎么知道我已从律法的严厉和咒诅中得释放了？</w:t>
      </w:r>
    </w:p>
    <w:p w14:paraId="3CA786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You must first set yourself at the bar of God's judgment. 答：你必须首先使自己站在神审判的法庭前。</w:t>
      </w:r>
    </w:p>
    <w:p w14:paraId="796852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must you arraign, accuse, and condemn yourself. 在那里你必须起诉、控告并定自己的罪。</w:t>
      </w:r>
    </w:p>
    <w:p w14:paraId="0F3693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done, you must use your liberty and make your appeal to God's mercy and grace for pardon by asking, seeking, knocking. 这样做了之后，你必须使用你的自由，通过祈求、寻找、叩门，向神的怜悯和恩典上诉寻求赦免。</w:t>
      </w:r>
    </w:p>
    <w:p w14:paraId="6921D1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at length shall you be resolved touching your deliverance. 这样，最终你将解决关于你得释放的问题。</w:t>
      </w:r>
    </w:p>
    <w:p w14:paraId="7C5B87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touching conversation, our consciences are settled thus. 此外，关于行为，我们的良心如此安定。</w:t>
      </w:r>
    </w:p>
    <w:p w14:paraId="708E2C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we are freed from the rigor of the law, God in mercy accepts the will and endeavor to believe, repent, and obey, for faith, repentance, and obedience. 既然我们从律法的严厉中得释放，神在怜悯中接受我们相信、悔改和顺服的意愿和努力，作为信心、悔改和顺服。</w:t>
      </w:r>
    </w:p>
    <w:p w14:paraId="6CF73B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spares them that fear Him, as a father spares his child when he endeavors to do that which he can (Mal. 3:17). 祂爱惜敬畏祂的人，如同父亲爱惜努力做他所能做的事的儿子（玛拉基书3:17）。</w:t>
      </w:r>
    </w:p>
    <w:p w14:paraId="7C6246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 requires perfect obedience at our hands. 律法要求我们完全顺服。</w:t>
      </w:r>
    </w:p>
    <w:p w14:paraId="3D0097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God of His mercy looks more at the will to obey than the perfection of obedience. 然而神因祂的怜悯，看重顺服的意愿胜过顺服的完全。</w:t>
      </w:r>
    </w:p>
    <w:p w14:paraId="1463F4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be a stay to our minds when we see more corruption than grace in ourselves and our obedience tainted with many spots of disobedience. 当我们看到自己里面的败坏多于恩典，我们的顺服被许多不顺服的污点所玷污时，这必须是我们心灵的支撑。</w:t>
      </w:r>
    </w:p>
    <w:p w14:paraId="00B421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deliverance is from the observation of the ceremonial law of Moses (Col. 2:16). 第三种释放是从摩西的礼仪律法的遵守中得释放（歌罗西书2:16）。</w:t>
      </w:r>
    </w:p>
    <w:p w14:paraId="7C6916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arises another deliverance from the bondage of human tradition, as Paul says, "If ye be dead with Christ from the elements of the world, why are ye burdened with traditions?" (Col. 2:20). 由此产生了另一种释放，即从人为传统的束缚中得释放，正如保罗所说，"你们若是与基督同死，脱离了世上的小学，为什么仍像在世俗中活着，服从那'不可拿、不可尝、不可摸'等类的规条呢？"（歌罗西书2:20）。</w:t>
      </w:r>
    </w:p>
    <w:p w14:paraId="7CC9B965">
      <w:pPr>
        <w:spacing w:line="243" w:lineRule="auto"/>
        <w:rPr>
          <w:rFonts w:hint="eastAsia" w:ascii="方正楷体_GBK" w:hAnsi="方正楷体_GBK" w:eastAsia="方正楷体_GBK" w:cs="方正楷体_GBK"/>
          <w:sz w:val="30"/>
          <w:szCs w:val="30"/>
        </w:rPr>
      </w:pPr>
    </w:p>
    <w:p w14:paraId="4C0889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deliverance is from under the tyranny and dominion of sin. "Let not sin have dominion over you. For ye are not under the law, but under grace" (Rom. 6:14). 第四种释放是从罪的暴政和统治下得释放。"罪必不能作你们的主，因你们不在律法之下，乃在恩典之下"（罗马书6:14）。</w:t>
      </w:r>
    </w:p>
    <w:p w14:paraId="3C0E29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first conversion of the sinner, original sin receives his deadly wound, and the dominion thereof is diminished according to the measure of grace received. 在罪人初次归信时，原罪受到致命的伤害，其统治根据所领受恩典的程度而减弱。</w:t>
      </w:r>
    </w:p>
    <w:p w14:paraId="5AFD6B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part of Christian liberty is a freedom in good things. And it is fourfold. 基督徒自由的第二部分是在美善事物中的自由。它有四方面。</w:t>
      </w:r>
    </w:p>
    <w:p w14:paraId="79B300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a freedom in the voluntary service of God. "We are delivered from our enemies, that we may serve God in righteousness and holiness before him all the days of our lives without fear" (Luke 1:74). 第一是在自愿事奉神方面的自由。"我们既从仇敌手中被救出来，就可以终身在祂面前，坦然无惧的用圣洁公义事奉祂"（路加福音1:74）。</w:t>
      </w:r>
    </w:p>
    <w:p w14:paraId="686152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that "the law is not given to the righteous man" (1 Tim. 1:9), because he is a law to himself and freely does good duties as if there were no law to bind him. 保罗说"律法不是为义人设立的"（提摩太前书1:9），因为他自己就是律法，自由地履行善行，好像没有律法约束他一样。</w:t>
      </w:r>
    </w:p>
    <w:p w14:paraId="4B475E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cause of this freedom is the gift and donation of the free Spirit of God. 这种自由的原因是神自由之灵的恩赐和赐予。</w:t>
      </w:r>
    </w:p>
    <w:p w14:paraId="6B76F0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David prays, "Establish me with thy free Spirit" (Ps. 51). 因此大卫祷告："求你用乐意的灵扶持我"（诗篇51篇）。</w:t>
      </w:r>
    </w:p>
    <w:p w14:paraId="00B685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says, "Where the Spirit is, there is liberty" (2 Cor. 3:17). 保罗说："主的灵在哪里，那里就得以自由"（哥林多后书3:17）。</w:t>
      </w:r>
    </w:p>
    <w:p w14:paraId="64D8C1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Spirit of life which is in Christ" (is a law to us, and) "frees us from the power of sin, and death" (Rom. 8:2). 并且，"在基督耶稣里生命之灵的律"（对我们是一个律法，并且）"释放了我们脱离罪和死的律"（罗马书8:2）。</w:t>
      </w:r>
    </w:p>
    <w:p w14:paraId="40F322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this freedom in the voluntary service of God is bondage. 有人可能会反对说，这种在自愿服事神中的自由是束缚。</w:t>
      </w:r>
    </w:p>
    <w:p w14:paraId="4ED6A7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Christ says, "Take my yoke upon you" (Matt. 11:29). 因为基督说："你们当负我的轭"（马太福音11:29）。</w:t>
      </w:r>
    </w:p>
    <w:p w14:paraId="191B98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are as straitly bound to the obedience of the law of God, as Adam was by creation; nay more straitly, by reason of our redemption by Christ. 我们被严格地约束于顺服神的律法，如同亚当在被造时一样；不，甚至更严格，因为我们被基督救赎的缘故。</w:t>
      </w:r>
    </w:p>
    <w:p w14:paraId="2218D3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more we are bound to obedience, the freer we are because the service of God is not bondage, but perfect liberty. 答：我们越被约束于顺服，我们就越自由，因为事奉神不是束缚，而是完全的自由。</w:t>
      </w:r>
    </w:p>
    <w:p w14:paraId="32309C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freedom is in the free use of all the creatures of God (Rom. 14:14). "To the pure, all things are pure" (Titus 1:15). 第二种自由是在自由使用神所有的受造物方面（罗马书14:14）。"在洁净的人，凡物都洁净"（提多书1:15）。</w:t>
      </w:r>
    </w:p>
    <w:p w14:paraId="1D3EDD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reason is because the dominion over the creatures lost by Adam is restored by Christ (1 Cor. 3:22). 其原因是因为亚当失去的对受造物的统治权借着基督被恢复了（哥林多前书3:22）。</w:t>
      </w:r>
    </w:p>
    <w:p w14:paraId="1D5E17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it is that Paul calls the forbidding of marriage and of meats, with obligation of conscience, "a doctrine of devils" (1 Tim. 4:1). 因此，保罗称禁止嫁娶和食物，并带有良心义务的教导为"鬼魔的道理"（提摩太前书4:1）。</w:t>
      </w:r>
    </w:p>
    <w:p w14:paraId="2E3373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freedom is a liberty to come unto God the Father in the name of Christ, and in prayer to be heard (Rom. 5:2; Eph. 3:12). 第三种自由是可以奉基督的名来到父神面前，并在祷告中蒙垂听的自由（罗马书5:2；以弗所书3:12）。</w:t>
      </w:r>
    </w:p>
    <w:p w14:paraId="5C734D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according to our natural condition, our sins are a wall of partition between us and God and cause us to fly from the presence of God. 而按照我们的本性状况，我们的罪是我们与神之间的隔墙，使我们逃离神的同在。</w:t>
      </w:r>
    </w:p>
    <w:p w14:paraId="67D588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we cry unto God and fill heaven and earth with our cries, so long as we are in our sins, we are not heard of Him. 尽管我们向神呼求，用我们的呼喊充满天地，只要我们还在罪中，祂就不会听我们。</w:t>
      </w:r>
    </w:p>
    <w:p w14:paraId="6A8470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freedom is a liberty to enter into heaven in the day of our death, Christ by His blood having made a way (Heb. 10:19). 第四种自由是在我们死亡之日进入天堂的自由，基督用祂的血已经开辟了一条路（希伯来书10:19）。</w:t>
      </w:r>
    </w:p>
    <w:p w14:paraId="658451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we see what Christian liberty is. The use follows. 这样我们知道了什么是基督徒的自由。接下来是应用。</w:t>
      </w:r>
    </w:p>
    <w:p w14:paraId="556B37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Anabaptists gather hence that among Christians there must be no magistrates; they must have power to make laws besides the laws of God. 重洗派由此推断，在基督徒中间不应该有执政官；他们必须有权力制定神律法以外的法律。</w:t>
      </w:r>
    </w:p>
    <w:p w14:paraId="658626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power they have not, because Christians have a free use of all the creatures of God by Christian liberty. 但他们没有这种权力，因为基督徒通过基督徒的自由可以自由使用神所有的受造物。</w:t>
      </w:r>
    </w:p>
    <w:p w14:paraId="653890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We must distinguish between the liberty itself and the use of it. 答：我们必须区分自由本身和自由的使用。</w:t>
      </w:r>
    </w:p>
    <w:p w14:paraId="41C849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magistrates' authority deals not with the liberty which is in the conscience, but with the use of it. 执政官的权柄不是处理良心中的自由，而是处理自由的使用。</w:t>
      </w:r>
    </w:p>
    <w:p w14:paraId="4D8415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does neither diminish nor abolish the use of any of the creatures, but restrains the abuse and moderates the over common use for the common good. 他既不减少也不废除对任何受造物的使用，而是为了公共利益而限制滥用并调节过度的共同使用。</w:t>
      </w:r>
    </w:p>
    <w:p w14:paraId="4E700F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magistracy and Christian liberty may stand together, and the rather, because liberty is in the conscience, and the magistrates' authority pertains to the body. 因此，官职和基督徒自由可以共存，更何况自由是在良心中，而执政官的权柄属于身体。</w:t>
      </w:r>
    </w:p>
    <w:p w14:paraId="6EB02C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is further comfort for all the godly. 这里对所有敬虔的人有进一步的安慰。</w:t>
      </w:r>
    </w:p>
    <w:p w14:paraId="2F9582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even by Christian liberty, their consciences are exempted from the power of all creatures, men, and angels. 因为即使通过基督徒的自由，他们的良心也免除了所有受造物、人和天使的权力。</w:t>
      </w:r>
    </w:p>
    <w:p w14:paraId="63CBC0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 are bought with a price, be not servants of men" (1 Cor. 7:23), that is, let not your hearts and consciences stand in subjection to the will of any man. "你们是重价买来的，不要作人的奴仆"（哥林多前书7:23），就是说，不要让你们的心和良心服从于任何人的意志。</w:t>
      </w:r>
    </w:p>
    <w:p w14:paraId="392E17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falls to the ground the opinion of the papists, namely, that the laws and traditions of the church bind conscience as truly and certainly as the Word of God. 于是教皇派的观点就此倒塌，即教会的律法和传统与神的话语一样真实确定地约束良心。</w:t>
      </w:r>
    </w:p>
    <w:p w14:paraId="3A8090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doctrine is not of God because it is against Christian liberty. 这教义不是出于神的，因为它违背了基督徒的自由。</w:t>
      </w:r>
    </w:p>
    <w:p w14:paraId="1161D0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"Be subject to the higher powers for conscience" (Rom. 13:5). 反对意见一："为着良心的缘故，应当顺服掌权的"（罗马书13:5）。</w:t>
      </w:r>
    </w:p>
    <w:p w14:paraId="1132DE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Conscience here is not in respect of the laws of the magistrate, but in respect of the law of God that bind us in conscience to obey the law of the magistrate. 答：这里的良心不是关乎执政官的法律，而是关乎神的律法，神的律法在良心上约束我们顺服执政官的法律。</w:t>
      </w:r>
    </w:p>
    <w:p w14:paraId="0FD327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"Obey them that have the oversight of you, and be subject" (Heb. 13:17). 反对意见二："你们要依从那些引导你们的，且要顺服"（希伯来书13:17）。</w:t>
      </w:r>
    </w:p>
    <w:p w14:paraId="12BBEF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We must be subject to them because as ministers of God they deliver the word of God in the name of God unto us, and that word binds conscience. 答：我们必须顺服他们，因为他们作为神的仆人，奉神的名向我们传递神的话语，而那话语约束良心。</w:t>
      </w:r>
    </w:p>
    <w:p w14:paraId="39312C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laws which they make touching order and comeliness in the service of God are to be obeyed for the avoiding of scandal and contempt. 再者，他们制定的关于神的服事中秩序和体面的法律，应当为避免绊倒人和轻蔑而被遵守。</w:t>
      </w:r>
    </w:p>
    <w:p w14:paraId="377C46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A thing indifferent upon the commandment of the magistrate becomes necessary. 反对意见三：一个无关紧要的事情经由执政官的命令变成必要的。</w:t>
      </w:r>
    </w:p>
    <w:p w14:paraId="39B055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true. But it must be observed that necessity is two-fold: external, internal. 答：这是真的。但必须注意，必要性有两种：外在的和内在的。</w:t>
      </w:r>
    </w:p>
    <w:p w14:paraId="0B6361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law of the magistrate makes a thing indifferent to be necessary only in respect of external necessity, for the avoiding of the contempt of authority and for the avoiding of scandal. 执政官的法律使一个无关紧要的事情变得必要，仅就外在必要性而言，是为了避免对权威的蔑视和避免绊倒人。</w:t>
      </w:r>
    </w:p>
    <w:p w14:paraId="4561EF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Otherwise the thing in itself is not necessary, but remains still indifferent and may be used or not used if contempt and scandal be avoided. 否则，事情本身并非必要，而仍然是无关紧要的，如果避免了蔑视和绊倒，可以使用或不使用。</w:t>
      </w:r>
    </w:p>
    <w:p w14:paraId="5BEE19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apostles made a law that the Gentiles should abstain from strangled and blood and things offered to idols (Acts 15:28–29). 使徒们制定了一条法律，外邦人应当禁戒勒死的牲畜和血，以及祭偶像之物（使徒行传15:28-29）。</w:t>
      </w:r>
    </w:p>
    <w:p w14:paraId="1652F3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Paul says afterward to the Corinthians, "All things are lawful" (1 Cor. 10:23), and, "Whatsoever is sold in the shambles eat, and make no question for conscience sake" (v. 25) because their intent was not that the law should simply bind, but only in the case of offence. 然而保罗后来对哥林多人说，"凡事都可行"（哥林多前书10:23），和"凡市上所卖的，你们只管吃，不要为良心的缘故问什么"（第25节），因为他们的意图不是让法律简单地约束，而只是在发生冒犯的情况下。</w:t>
      </w:r>
    </w:p>
    <w:p w14:paraId="0E7F4B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where there was no offence to be feared, they leave all men to their liberty. 因此，在没有冒犯可惧的地方，他们让所有人享有自由。</w:t>
      </w:r>
    </w:p>
    <w:p w14:paraId="1772C2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is another comfort to all that believe in Christ, that nothing can hurt them, and that no evil can befall them (Ps. 91:10). 再者，这里对所有相信基督的人有另一个安慰，就是没有什么能伤害他们，也没有祸患临到他们（诗篇91:10）。</w:t>
      </w:r>
    </w:p>
    <w:p w14:paraId="5847B2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all things shall in the end turn to their good, though in reason and sense they seem hurtful. 不，一切事情最终都要转变为他们的益处，尽管在理性和感觉上它们似乎有害。</w:t>
      </w:r>
    </w:p>
    <w:p w14:paraId="409EDE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believe this one thing is a ground of all true comfort. 相信这一点是所有真实安慰的基础。</w:t>
      </w:r>
    </w:p>
    <w:p w14:paraId="15DA13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consideration of this benefit of Christian liberty teaches three duties. 对基督徒自由这一益处的思考教导我们三项职责。</w:t>
      </w:r>
    </w:p>
    <w:p w14:paraId="1F3AE1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from our hearts to embrace, love, and maintain Christian religion because it is the means of this liberty. 第一是从我们心里拥抱、热爱并维护基督教信仰，因为它是这种自由的途径。</w:t>
      </w:r>
    </w:p>
    <w:p w14:paraId="6C6FA7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carefully to search the Scriptures. 第二是仔细查考圣经。</w:t>
      </w:r>
    </w:p>
    <w:p w14:paraId="6290D1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are as it were the Charter in which our liberties are contained. 因为它们如同包含我们自由的宪章。</w:t>
      </w:r>
    </w:p>
    <w:p w14:paraId="52F008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our Christian liberty puts us in mind to become unfeigned servants of God in the duties of faith, repentance, new obedience. 第三，我们的基督徒自由使我们想到要在信心、悔改、新顺服的职责中成为神真诚的仆人。</w:t>
      </w:r>
    </w:p>
    <w:p w14:paraId="6E88A4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service is our liberty (Rom. 6:22). 因为这种服事就是我们的自由（罗马书6:22）。</w:t>
      </w:r>
    </w:p>
    <w:p w14:paraId="0E8D4C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touching the author of this liberty, in these words: "Wherewith Christ hath made us free." 第二点是关于这自由的创始者，在这些话中："基督释放了我们，叫我们得以自由。"</w:t>
      </w:r>
    </w:p>
    <w:p w14:paraId="7DC658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then is the worker of this liberty (John 8:36). 那么基督就是这自由的创作者（约翰福音8:36）。</w:t>
      </w:r>
    </w:p>
    <w:p w14:paraId="122D2C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dissolves the works of the devil (1 John 3:8). 祂解除魔鬼的作为（约翰一书3:8）。</w:t>
      </w:r>
    </w:p>
    <w:p w14:paraId="79154A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binds the strong man and casts him out of his hold (Matt. 12:29). 祂捆绑壮士，将他赶出他的据点（马太福音12:29）。</w:t>
      </w:r>
    </w:p>
    <w:p w14:paraId="060D87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procures this liberty by two means: by His merit and by the efficacy of His Spirit. 祂通过两种方式获得这自由：祂的功劳和祂圣灵的功效。</w:t>
      </w:r>
    </w:p>
    <w:p w14:paraId="522435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merit of His death procures deliverance from death, and it purchases a right to life everlasting. 祂死亡的功劳带来从死亡中得释放，并购买了永生的权利。</w:t>
      </w:r>
    </w:p>
    <w:p w14:paraId="357515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efficacy of His Spirit assures us of our adoption and withal abates by little and little the strength and power of sin. 祂圣灵的功效使我们确信我们的儿子名分，并且渐渐减弱罪的力量和权势。</w:t>
      </w:r>
    </w:p>
    <w:p w14:paraId="24AE7C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Hence we learn the greatness and grievousness of our spiritual bondage, because there was none that could deliver us from it but Christ by His death and passion. 应用：由此我们了解到我们属灵束缚的巨大和痛苦，因为没有任何人能把我们从中释放出来，只有基督藉着祂的死亡和受难。</w:t>
      </w:r>
    </w:p>
    <w:p w14:paraId="16F80E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therefore we are to take occasion to acknowledge and bewail this our most miserable condition in ourselves. 因此，我们要借此机会承认并哀悼我们自己最悲惨的处境。</w:t>
      </w:r>
    </w:p>
    <w:p w14:paraId="517B20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price that was paid for the procurement of our liberty, namely, the precious blood of the immaculate lamb of God, shows that the liberty itself is a thing most precious and excellent and so to be esteemed. 其次，为获取我们自由而付出的代价，即神无瑕疵羔羊的宝血，表明自由本身是最珍贵、最卓越的事物，因此应当被珍视。</w:t>
      </w:r>
    </w:p>
    <w:p w14:paraId="465056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for this liberty we are to give all praise and thanks to God. 第三，为了这自由，我们要将一切赞美和感谢归给神。</w:t>
      </w:r>
    </w:p>
    <w:p w14:paraId="49BBF1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did Paul at the remembrance of it (Rom. 7:25; 1 Cor. 15:57). 保罗在纪念它时就是这样做的（罗马书7:25；哥林多前书15:57）。</w:t>
      </w:r>
    </w:p>
    <w:p w14:paraId="7F28D8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not to be thankful is a height of wickedness. 而不感恩是邪恶的极致。</w:t>
      </w:r>
    </w:p>
    <w:p w14:paraId="31034E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concerning the persons to whom this liberty belongs, and they are noted in these words: "Stand ye fast; he hath made us free," whereby Paul signifies himself and the Galatians that believed in Christ. 第三点是关于这自由所属的人，他们在这些话中被提及："站立得稳；祂已使我们自由"，保罗藉此表示他自己和相信基督的加拉太人。</w:t>
      </w:r>
    </w:p>
    <w:p w14:paraId="25E889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then are the persons to whom this liberty belongs (John 1:12; 1 Tim. 4:3). 那么信徒就是这自由所属的人（约翰福音1:12；提摩太前书4:3）。</w:t>
      </w:r>
    </w:p>
    <w:p w14:paraId="6A8F47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true believers are thus to be discerned. 而真信徒是这样被辨别出来的。</w:t>
      </w:r>
    </w:p>
    <w:p w14:paraId="1B6E1B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use the ordinary means of grace and salvation, the word and sacraments. 他们使用恩典和救恩的普通方法，即道和圣礼。</w:t>
      </w:r>
    </w:p>
    <w:p w14:paraId="3C66CB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use of the means, they exercise themselves in the spiritual exercises of invocation and repentance. 在使用这些方法时，他们在祈求和悔改的属灵操练中操练自己。</w:t>
      </w:r>
    </w:p>
    <w:p w14:paraId="70A388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these exercises they bewail their unbelief, and strive by all means to believe in Christ. 在这些操练中，他们哀悼自己的不信，并竭尽全力相信基督。</w:t>
      </w:r>
    </w:p>
    <w:p w14:paraId="519CC6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them that conceive a persuasion of God's mercy without the means of salvation and without the exercises of invocation and repentance, they are not true believers but hypocrites. 至于那些在没有救恩方法和没有祈求与悔改操练的情况下，形成对神怜悯的确信的人，他们不是真信徒，而是伪君子。</w:t>
      </w:r>
    </w:p>
    <w:p w14:paraId="66E0B0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"Christ hath made us free," that is, me Paul, and you the Galatians, he teaches that every believer must by his faith apply unto himself the benefit of Christian liberty. 当保罗说，"基督已使我们自由"，即我保罗和你们加拉太人，他教导每个信徒必须藉着他的信心将基督徒自由的益处应用到自己身上。</w:t>
      </w:r>
    </w:p>
    <w:p w14:paraId="3E243D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to do this well is a matter of great difficulty. 但要做好这一点是一个极其困难的事情。</w:t>
      </w:r>
    </w:p>
    <w:p w14:paraId="251287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papists in their writings report our doctrine to be this: That a man must conceive a persuasion that he is in the favor of God, the adopted child of God, and that upon this persuasion he has the pardon of his sins and the benefit of Christian liberty. 教皇派在他们的著作中报告我们的教义是这样的：一个人必须形成一种确信，即他是在神的恩惠中，是神所收养的孩子，而且基于这种确信，他得到了他罪的赦免和基督徒自由的益处。</w:t>
      </w:r>
    </w:p>
    <w:p w14:paraId="43B6A0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they abuse us in this, as in many other things. 但他们在这一点上误解我们，就像在许多其他事情上一样。</w:t>
      </w:r>
    </w:p>
    <w:p w14:paraId="19EDB0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teach that the application of Christ and His benefits is to be made by certain degrees. 因为我们教导，基督和祂益处的应用是要通过某些阶段来完成的。</w:t>
      </w:r>
    </w:p>
    <w:p w14:paraId="4BE670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to use the means of salvation, prayer, sacraments. 第一是使用救恩的方法，祷告，圣礼。</w:t>
      </w:r>
    </w:p>
    <w:p w14:paraId="763C7D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to consider and to grow to some feeling of our spiritual bondage. 第二是思考并逐渐体会到我们属灵束缚的某些感受。</w:t>
      </w:r>
    </w:p>
    <w:p w14:paraId="16BCAB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to will and desire to believe in Christ and to testify this desire by asking, seeking, knocking. 第三是愿意并渴望相信基督，并通过祈求、寻找、叩门来证明这种渴望。</w:t>
      </w:r>
    </w:p>
    <w:p w14:paraId="5FEA70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is a certain persuasion or a certainty conceived in mind of the mercy of God by means of the former desire, according to the promise of God, "Ask, and it shall be given unto you." 第四是通过前面的渴望，根据神的应许"祈求，就给你们"，在心中形成对神怜悯的某种确信或确定性。</w:t>
      </w:r>
    </w:p>
    <w:p w14:paraId="6A27E1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is an experience of the goodness of God after long use of the means of salvation, and then upon this experience follows the full persuasion of mercy and forgiveness. 第五是在长期使用救恩方法后，对神良善的经历，然后基于这种经历，就有了对怜悯和赦免的完全确信。</w:t>
      </w:r>
    </w:p>
    <w:p w14:paraId="1A6D32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concerns the office of believers, and that is to stand fast in their Christian liberty and in the doctrine of the gospel which reveals this liberty. 第四点关于信徒的职责，就是在他们的基督徒自由中和在显示这自由的福音教义中站立得稳。</w:t>
      </w:r>
    </w:p>
    <w:p w14:paraId="14B733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we in England are admonished to stand fast to the religion which is now by law established among us and not to return under the yoke of popish bondage. 藉此，我们在英格兰的人被告诫要坚守现在法律在我们中间确立的宗教，不要重回教皇派束缚的轭下。</w:t>
      </w:r>
    </w:p>
    <w:p w14:paraId="189957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popish religion is flat against Christian liberty, two ways. 因为教皇派的宗教完全违背基督徒的自由，有两个方面。</w:t>
      </w:r>
    </w:p>
    <w:p w14:paraId="09B451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our liberty which we have in Christ frees us from the law three ways: in respect of condemnation, in respect of compulsion to obedience, and in respect of justification (as Paul shows at large in this epistle). 因为我们在基督里的自由使我们从律法中解脱，有三个方面：关于定罪，关于强迫顺服，以及关于称义（正如保罗在这封书信中广泛展示的）。</w:t>
      </w:r>
    </w:p>
    <w:p w14:paraId="5FD91B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yet the popish doctrine is that we are to be justified by the works of the law. 然而教皇派的教义却是我们要靠律法的行为称义。</w:t>
      </w:r>
    </w:p>
    <w:p w14:paraId="2771D5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Christian liberty frees our consciences from the traditions of men (Col. 2:20), and yet the popish religion binds us in conscience to the traditions of men—nay, it is nothing else but a heap of traditions. 再者，基督徒的自由使我们的良心从人的传统中解脱（歌罗西书2:20），然而教皇派的宗教却在良心上将我们约束于人的传统——不，它无非是一堆传统。</w:t>
      </w:r>
    </w:p>
    <w:p w14:paraId="727ED4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two things are to be considered: the manner of standing and the time. 这里有两件事要考虑：站立的方式和时间。</w:t>
      </w:r>
    </w:p>
    <w:p w14:paraId="7CD4E4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manner is signified in the very words. 方式就在这些话中表明。</w:t>
      </w:r>
    </w:p>
    <w:p w14:paraId="079FEF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"to stand fast" is to hold and maintain our liberty with courage and constancy, whatsoever comes of it, as the soldier keeps his standing, though it cost him his life. 因为"站立得稳"是无论结果如何，都以勇气和坚定持守并维护我们的自由，如同士兵保持他的阵地，尽管这会使他牺牲生命。</w:t>
      </w:r>
    </w:p>
    <w:p w14:paraId="3697BA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ready to defend the liberty of our country even with the hazard of our lives. 我们准备好以我们生命的危险来捍卫我们国家的自由。</w:t>
      </w:r>
    </w:p>
    <w:p w14:paraId="0D76E8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Much more then are we to defend Christian liberty with the loss of all that we enjoy. 那么，我们更应该以失去我们所拥有的一切为代价来捍卫基督徒的自由。</w:t>
      </w:r>
    </w:p>
    <w:p w14:paraId="3E1933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 must be resisted even unto blood (Heb. 12:4). 罪必须被抵挡，直到流血的地步（希伯来书12:4）。</w:t>
      </w:r>
    </w:p>
    <w:p w14:paraId="579DB6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men be fearful, they must pray to God for the spirit of boldness and courage. 如果人们害怕，他们必须向神祈求大胆和勇气的灵。</w:t>
      </w:r>
    </w:p>
    <w:p w14:paraId="26B781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God vouchsafe not this gift when opportunity is offered, they may withdraw themselves, and by flying, preserve their liberty. 如果神在机会提供时不赐下这份礼物，他们可以退去，并通过逃跑，保全他们的自由。</w:t>
      </w:r>
    </w:p>
    <w:p w14:paraId="47BE36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time of standing is "the evil day," that is, the day of trial (Eph. 6:13). 站立的时间是"磨难的日子"，也就是试炼的日子（以弗所书6:13）。</w:t>
      </w:r>
    </w:p>
    <w:p w14:paraId="321262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then to stand fast is a matter of great difficulty. 而那时坚固站立是一件非常困难的事。</w:t>
      </w:r>
    </w:p>
    <w:p w14:paraId="7AA882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we are beforehand to prepare ourselves by observing these rules following. 为此，我们要事先通过遵守以下规则来准备自己。</w:t>
      </w:r>
    </w:p>
    <w:p w14:paraId="18105F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we must labor that religion be not only in mind and memory, but also be rooted in the affection of our hearts, so as we love it, rejoice in it, and esteem it above all things. 首先，我们必须努力使宗教不仅在心思和记忆中，而且要扎根在我们心灵的感情中，以至于我们爱它，以它为乐，把它看得比一切都重要。</w:t>
      </w:r>
    </w:p>
    <w:p w14:paraId="6C6805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not only be hearers of the word of God, but also doers of it in the exercises of faith, repentance, new obedience. 其次，我们不仅要作神话语的听者，也要在信心、悔改、新顺服的操练中作行道者。</w:t>
      </w:r>
    </w:p>
    <w:p w14:paraId="15F16E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join with our religion, the soundness of good conscience. 第三，我们必须将我们的宗教与良好的良心健全性结合起来。</w:t>
      </w:r>
    </w:p>
    <w:p w14:paraId="4AA94C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conscience fail, we cannot be sound in our religion. 因为如果良心失效，我们在宗教上就不能健全。</w:t>
      </w:r>
    </w:p>
    <w:p w14:paraId="1287C2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must pray to God with all manner of prayer and supplication for all things needful (Eph. 6:18). 最后，我们必须用各样的祷告和祈求，为一切需要的事向神祷告（以弗所书6:18）。</w:t>
      </w:r>
    </w:p>
    <w:p w14:paraId="0163AC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Behold, I Paul say unto you, that if ye be circumcised, Christ shall profit you nothing. 2 我保罗告诉你们，若受割礼，基督就与你们无益了。</w:t>
      </w:r>
    </w:p>
    <w:p w14:paraId="0A6E02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are a reason of the former conclusion, thus. If you be circumcised and go back from your Christian profession, Christ shall profit you nothing. Therefore stand fast. 这些话是前面结论的理由，如下。如果你们受割礼并背离你们的基督徒信仰，基督对你们就毫无益处。所以要站立得稳。</w:t>
      </w:r>
    </w:p>
    <w:p w14:paraId="26A5E1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words, I consider a sentence and the proof of it. 在这些话中，我考虑一个判断和它的证明。</w:t>
      </w:r>
    </w:p>
    <w:p w14:paraId="4E32D9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sentence, "If ye be circumcised, etc." 判断是，"若受割礼，等等。"</w:t>
      </w:r>
    </w:p>
    <w:p w14:paraId="740E7B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proof, "I Paul say unto you." 证明是，"我保罗告诉你们。"</w:t>
      </w:r>
    </w:p>
    <w:p w14:paraId="112A95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understanding of the sentence, circumcision must here be considered according to the circumstance of time, three ways. 为了更好地理解这句话，割礼必须根据时间的环境，从三个方面来考虑。</w:t>
      </w:r>
    </w:p>
    <w:p w14:paraId="7C6BDA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Before Christ it was a sacrament and a seal of the righteousness of faith (Rom. 4:11). 在基督之前，它是信心之义的圣礼和印记（罗马书4:11）。</w:t>
      </w:r>
    </w:p>
    <w:p w14:paraId="3ADDC9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the death of Christ till the destruction of the temple it was a dead ceremony, yet sometime used as a thing indifferent. 在基督死后直到圣殿被毁，它是一个死的仪式，但有时被用作无关紧要的事情。</w:t>
      </w:r>
    </w:p>
    <w:p w14:paraId="35988F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the destruction of the temple, when the church of the New Testament was planted among the Gentiles, it was a deadly ceremony and ceased to be indifferent. 在圣殿被毁之后，当新约教会在外邦人中建立起来时，它成为一个致命的仪式，不再是无关紧要的。</w:t>
      </w:r>
    </w:p>
    <w:p w14:paraId="3A4E05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this last respect Paul says, "If ye be circumcised, etc." 而在这最后一个方面，保罗说，"若受割礼，等等。"</w:t>
      </w:r>
    </w:p>
    <w:p w14:paraId="3E6EDC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circumcision must be considered according to the opinion which the false apostles had of it. 再者，割礼必须根据假使徒对它的观点来考虑。</w:t>
      </w:r>
    </w:p>
    <w:p w14:paraId="356D5A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they put their confidence in it and made it a meritorious cause of their salvation, and joined it with Christ. 现在他们将信心放在它上面，使它成为他们救恩的功德原因，并将它与基督结合。</w:t>
      </w:r>
    </w:p>
    <w:p w14:paraId="761CDE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therefore carry this sense. If you will be circumcised with this opinion, that circumcision shall be unto you a meritorious cause of your salvation, "Christ shall profit you nothing." 因此这些话带有这样的意思。如果你们带着这种观念受割礼，即割礼对你们将是你们救恩的功德原因，"基督对你们就毫无益处。"</w:t>
      </w:r>
    </w:p>
    <w:p w14:paraId="36BCE3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Hence it follows, that the doctrine of justification by works is an error overturning the foundation of religion, which whosoever obstinately maintains cannot be saved. 应用：由此可见，因行为称义的教义是颠覆宗教根基的错误，无论谁顽固地坚持这种观点都不能得救。</w:t>
      </w:r>
    </w:p>
    <w:p w14:paraId="4E6CDE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be said, this is true of ceremonial works, but not of moral works. 可能会有人说，这对礼仪性的行为是真实的，但对道德性的行为则不然。</w:t>
      </w:r>
    </w:p>
    <w:p w14:paraId="79EDC5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Yea even of moral. 答：是的，甚至对道德性的行为也是如此。</w:t>
      </w:r>
    </w:p>
    <w:p w14:paraId="00D9D3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which Paul says here of circumcision, he speaks generally of the whole law, "Ye are abolished from Christ, whosoever are justified by the law" (v. 4). 因为保罗在此处关于割礼所说的，他普遍地适用于整个律法，"你们这要靠律法称义的，是与基督隔绝"（第4节）。</w:t>
      </w:r>
    </w:p>
    <w:p w14:paraId="507C29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circumcision must be considered as an obligation to the obedience of the whole law. 而割礼必须被视为对整个律法顺服的义务。</w:t>
      </w:r>
    </w:p>
    <w:p w14:paraId="639E37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said, this is true of the works of nature, but not of works of grace. 再者，可能会说，这对本性的行为是真实的，但对恩典的行为则不然。</w:t>
      </w:r>
    </w:p>
    <w:p w14:paraId="7C10B0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Yea, even of works of grace, for the Galatians were regenerate, and therefore looked not to be justified and saved by the works of nature, but by works of grace. 答：是的，甚至对恩典的行为也是如此，因为加拉太人是重生的，因此他们不期望靠本性的行为称义和得救，而是靠恩典的行为。</w:t>
      </w:r>
    </w:p>
    <w:p w14:paraId="1F8BED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hence we gather that to add anything to the passion as a meritorious cause of our justification and salvation is to make Christ unprofitable. 其次，由此我们推断，将任何事物添加到受难中作为我们称义和救恩的功德原因，就是使基督无益。</w:t>
      </w:r>
    </w:p>
    <w:p w14:paraId="2916C1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must be a perfect savior, or no savior. 因为祂必须是一位完全的救主，否则就不是救主。</w:t>
      </w:r>
    </w:p>
    <w:p w14:paraId="15514F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admits neither partner nor deputy in the work of our redemption. 祂在我们救赎的工作中既不接受伙伴也不接受代理。</w:t>
      </w:r>
    </w:p>
    <w:p w14:paraId="29D4F8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grace of God admits no mixture or composition with anything that is of us. 神的恩典不接受与任何出于我们的事物的混合或组合。</w:t>
      </w:r>
    </w:p>
    <w:p w14:paraId="4E52AB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Grace is no grace unless it be freely given every way. 恩典不是恩典，除非它在各个方面都是白白赐予的。</w:t>
      </w:r>
    </w:p>
    <w:p w14:paraId="673C23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popish religion is a damnable religion because with the merit and satisfaction of Christ, it joins human merits and satisfactions in the case of our justification. 因此，教皇派的宗教是一种该受咒诅的宗教，因为在我们称义的情况下，它将人的功劳和满足与基督的功劳和满足相结合。</w:t>
      </w:r>
    </w:p>
    <w:p w14:paraId="59074A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alleged that the popish religion maintains all the articles concerning Christ, as we do. 可能会辩称教皇派的宗教维护关于基督的所有条款，如同我们一样。</w:t>
      </w:r>
    </w:p>
    <w:p w14:paraId="091397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does so in word. But withal it adds to the foresaid articles the doctrine of human merits and satisfactions, which make void the death of Christ. 答：它在言辞上是这样做的。但与此同时，它在前述条款中添加了人的功劳和满足的教义，这使基督的死变得无效。</w:t>
      </w:r>
    </w:p>
    <w:p w14:paraId="4242FD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papists allege that it is the glory of Christ that He merits for us, and withal makes us to merit for ourselves, as it is the glory of an emperor to make other kings under him. 再者，教皇派声称，基督的荣耀在于祂为我们取得功劳，同时使我们为自己取得功劳，如同皇帝的荣耀在于在他之下立其他国王。</w:t>
      </w:r>
    </w:p>
    <w:p w14:paraId="589150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not the glory of the emperor to make kings as partners with him in his kingdom. 答：皇帝的荣耀不在于立国王作为他王国中的伙伴。</w:t>
      </w:r>
    </w:p>
    <w:p w14:paraId="2A8BAB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works set up as meritorious causes of salvation dishonor Christ, for they make Him unprofitable, as Paul here teaches. 而行为被设立为救恩的功德原因，就是羞辱基督，因为它们使祂无益，正如保罗在此教导的。</w:t>
      </w:r>
    </w:p>
    <w:p w14:paraId="1F41B9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Popish religion therefore is in no wise in any place to be tolerated where it may be abolished. 因此，教皇派的宗教在可以废除的任何地方都不应以任何方式被容忍。</w:t>
      </w:r>
    </w:p>
    <w:p w14:paraId="56917C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to be wished that it were banished from town and country. 但愿它从城镇和乡村被驱逐。</w:t>
      </w:r>
    </w:p>
    <w:p w14:paraId="7B7094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students are to be warned with great circumspection to read popish writers. 学生应被警告，要以极大的谨慎阅读教皇派的作家。</w:t>
      </w:r>
    </w:p>
    <w:p w14:paraId="03F8B7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no good can be looked for of that religion that makes Christ unprofitable. 因为从使基督无益的那种宗教中不能期待任何好处。</w:t>
      </w:r>
    </w:p>
    <w:p w14:paraId="12866A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are here taught to content ourselves with Christ alone and with His works, merits, and satisfactions. 最后，我们在此被教导要满足于单单基督以及祂的工作、功劳和满足。</w:t>
      </w:r>
    </w:p>
    <w:p w14:paraId="54A704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Him we are complete" (Col. 2:10). 因为"在祂里面，你们也得了丰盛"（歌罗西书2:10）。</w:t>
      </w:r>
    </w:p>
    <w:p w14:paraId="66E088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confirmation of the sentence follows, "I Paul say it"—therefore it is so. 这句话的确认跟随着，"我保罗说"——因此它就是如此。</w:t>
      </w:r>
    </w:p>
    <w:p w14:paraId="7268C1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kind of reasoning may not seem strange. 这种推理方式可能不会显得奇怪。</w:t>
      </w:r>
    </w:p>
    <w:p w14:paraId="052114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apostles in writing and preaching had the divine and infallible assistance of the Spirit so as they could not err. 因为使徒们在写作和传道时得到了圣灵神圣不可错的帮助，所以他们不能出错。</w:t>
      </w:r>
    </w:p>
    <w:p w14:paraId="361FDD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be held as a principle in religion, and being denied, there is no certainty of the Bible. 这必须被视为宗教中的一项原则，若被否认，圣经就没有确定性。</w:t>
      </w:r>
    </w:p>
    <w:p w14:paraId="2A49DA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For I testify again to every man that is circumcised, that he is bound to keep the whole law. 3 我再指着凡受割礼的人确实地说，他是欠着行全律法的债。</w:t>
      </w:r>
    </w:p>
    <w:p w14:paraId="4EB25F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Ye are abolished from Christ, whosoever are justified by the law, ye are fallen from grace. 4 你们这要靠律法称义的，是与基督隔绝，从恩典中坠落了。</w:t>
      </w:r>
    </w:p>
    <w:p w14:paraId="4049CB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Paul says, "I testify again," because he has spoken thus much in effect before (Gal. 3:10). 含义：保罗说，"我再……确实地说"，因为他在前面已实际上说过这么多（加拉太书3:10）。</w:t>
      </w:r>
    </w:p>
    <w:p w14:paraId="1F6114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circumcised"—who is of opinion of the false apostles that will be circumcised and look for justification thereby. "受割礼的人"——即持有假使徒观点的人，他将受割礼并藉此寻求称义。</w:t>
      </w:r>
    </w:p>
    <w:p w14:paraId="4EEE33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"Bound to the whole law"—that is, to the whole ceremonial law, to the judicial law, and to the whole moral law. "欠着行全律法的债"——即对整个礼仪律法、司法律法和整个道德律法负有义务。</w:t>
      </w:r>
    </w:p>
    <w:p w14:paraId="47E222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further, bound in respect of justification and life to do all things in the law. 而且，关于称义和生命，有义务行律法中的一切事。</w:t>
      </w:r>
    </w:p>
    <w:p w14:paraId="7C82EF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that will be justified by one act of the law is bound to perform the rest for his justification. 因为那想靠律法一个行为称义的人，有义务为他的称义履行其余的部分。</w:t>
      </w:r>
    </w:p>
    <w:p w14:paraId="3EB48B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"Abolished from Christ"—that is, Christ is become an idle and empty Christ unto you. "与基督隔绝"——即基督对你们成为一个闲置和空虚的基督。</w:t>
      </w:r>
    </w:p>
    <w:p w14:paraId="57D3F7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"Whosoever are justified by the law"—that is, are of opinion that they are to be justified by the works of the law. "靠律法称义的"——即持有他们要靠律法的行为称义的观点的人。</w:t>
      </w:r>
    </w:p>
    <w:p w14:paraId="662A4D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indeed a sinner cannot be justified by the law, but only in his own false opinion. 因为实际上罪人不能靠律法称义，只能在他自己错误的观点中这样认为。</w:t>
      </w:r>
    </w:p>
    <w:p w14:paraId="2D959B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"Grace"—that is, the love and favor of God. "恩典"——即神的爱和恩惠。</w:t>
      </w:r>
    </w:p>
    <w:p w14:paraId="0AE36C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Resolution. The third verse is a confirmation of the reason in the second verse, and it may be framed thus. 解析：第三节是对第二节中理由的确认，可以这样框架。</w:t>
      </w:r>
    </w:p>
    <w:p w14:paraId="717609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which is bound to keep the whole law has no part in Christ. 那有义务遵守全律法的人在基督里没有份。</w:t>
      </w:r>
    </w:p>
    <w:p w14:paraId="211C29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which is circumcised is bound to keep the whole law. 那受割礼的人有义务遵守全律法。</w:t>
      </w:r>
    </w:p>
    <w:p w14:paraId="73439E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he which is circumcised has no part in Christ. 因此，那受割礼的人在基督里没有份。</w:t>
      </w:r>
    </w:p>
    <w:p w14:paraId="6FC40B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verse is a repetition of the second verse, with a declaration thereof. 第四节是第二节的重复，并加以说明。</w:t>
      </w:r>
    </w:p>
    <w:p w14:paraId="234C31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shows what he means by circumcision, namely, justification by circumcision and consequently by the whole law. 因为他表明他所指的割礼是什么，即藉割礼称义，因此也是藉整个律法称义。</w:t>
      </w:r>
    </w:p>
    <w:p w14:paraId="574000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when he had said, "If ye be circumcised," he changes his speech, saying, "Whosoever is justified by the law." 因此，当他说"若受割礼"之后，他改变了说法，说"你们这要靠律法称义的"。</w:t>
      </w:r>
    </w:p>
    <w:p w14:paraId="44079A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lest men might think it a small matter to be abolished from Christ, he shows that it is indeed to fall from grace. 再者，免得人们认为与基督隔绝是小事，他表明这实际上是从恩典中坠落。</w:t>
      </w:r>
    </w:p>
    <w:p w14:paraId="73E63F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These verses are as it were a thunderbolt against all popery. 应用：这些经文如同对所有教皇制度的雷霆一击。</w:t>
      </w:r>
    </w:p>
    <w:p w14:paraId="7A510A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first of all, I urge the argument of Paul against the popish church and against the popish religion. 首先，我强调保罗反对教皇教会和教皇宗教的论点。</w:t>
      </w:r>
    </w:p>
    <w:p w14:paraId="7A4D89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be justified by the law, thou art abolished from Christ and fallen from grace. 如果你靠律法称义，你就与基督隔绝并从恩典中坠落。</w:t>
      </w:r>
    </w:p>
    <w:p w14:paraId="3DA2E4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is made that the words are to be understood of such works of the law as are from nature and go before faith, and not of such works as are from grace and follow faith. 回答说这些话应该被理解为那些源于本性并在信心之前的律法行为，而非那些源于恩典并随信心而来的行为。</w:t>
      </w:r>
    </w:p>
    <w:p w14:paraId="0877F6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such works (they say) are from Christ, and stand with Him. 因为这样的行为（他们说）是来自基督的，并与祂一致。</w:t>
      </w:r>
    </w:p>
    <w:p w14:paraId="5E8931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the words of Paul are to be understood of all works of the law, whether they be from nature or from grace. 我回答，保罗的话应该被理解为律法的所有行为，无论它们是源于本性还是源于恩典。</w:t>
      </w:r>
    </w:p>
    <w:p w14:paraId="2A10F3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epistle of Paul was written about five years after the conversion of the Galatians. 因为保罗的这封书信大约是在加拉太人归信后五年写的。</w:t>
      </w:r>
    </w:p>
    <w:p w14:paraId="05D7E7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they were and had been long regenerate persons. 因此他们是并且已经长期是重生的人。</w:t>
      </w:r>
    </w:p>
    <w:p w14:paraId="59B912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men regenerate look not to be justified by works of nature, but by good works which are works of grace. 现在重生的人不期望靠本性的行为称义，而是靠那些恩典之工的善行。</w:t>
      </w:r>
    </w:p>
    <w:p w14:paraId="00CFE2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says we are not saved by works which God has ordained that we should walk in (Eph. 2:9–10). 保罗说我们得救不是靠行为，这行为是神所预备叫我们行在其中的（以弗所书2:9-10）。</w:t>
      </w:r>
    </w:p>
    <w:p w14:paraId="0871A0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these are the best works that are or can be. 而这些是已有或可能有的最好的行为。</w:t>
      </w:r>
    </w:p>
    <w:p w14:paraId="2EC750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"Of his mercy he saved us, and not of works of righteousness" (Titus 3:5). 再者，"祂便救了我们，并不是因我们自己所行的义"（提多书3:5）。</w:t>
      </w:r>
    </w:p>
    <w:p w14:paraId="0726F45E">
      <w:pPr>
        <w:spacing w:line="244" w:lineRule="auto"/>
        <w:rPr>
          <w:rFonts w:hint="eastAsia" w:ascii="方正楷体_GBK" w:hAnsi="方正楷体_GBK" w:eastAsia="方正楷体_GBK" w:cs="方正楷体_GBK"/>
          <w:sz w:val="30"/>
          <w:szCs w:val="30"/>
        </w:rPr>
      </w:pPr>
    </w:p>
    <w:p w14:paraId="57D5862E">
      <w:pPr>
        <w:spacing w:line="261" w:lineRule="auto"/>
        <w:rPr>
          <w:rFonts w:hint="eastAsia" w:ascii="方正楷体_GBK" w:hAnsi="方正楷体_GBK" w:eastAsia="方正楷体_GBK" w:cs="方正楷体_GBK"/>
          <w:sz w:val="30"/>
          <w:szCs w:val="30"/>
        </w:rPr>
      </w:pPr>
    </w:p>
    <w:p w14:paraId="286B65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text we further see that we and the papists differ not about circumstances, unless grace and Christ be circumstances. 从这段经文我们进一步看到，我们与教皇派的分歧不是关于环境，除非恩典和基督只是环境。</w:t>
      </w:r>
    </w:p>
    <w:p w14:paraId="593408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see that the Church of Rome is indeed no church, because by maintaining justification by works, it is abolished from Christ and fallen from grace. 再者，我们看到罗马教会实际上不是教会，因为通过坚持靠行为称义，它与基督隔绝并从恩典中坠落了。</w:t>
      </w:r>
    </w:p>
    <w:p w14:paraId="1AD7C0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 urge Paul's argument against them on this manner. 再次，我以这种方式强调保罗反对他们的论点。</w:t>
      </w:r>
    </w:p>
    <w:p w14:paraId="7385F5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which is debtor to the whole law has no part in Christ. 欠着全律法债的人在基督里没有份。</w:t>
      </w:r>
    </w:p>
    <w:p w14:paraId="3AB04F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which is justified by works is debtor to the whole law. 靠行为称义的人欠着全律法的债。</w:t>
      </w:r>
    </w:p>
    <w:p w14:paraId="0ED729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he which is justified by works has no part in Christ. 因此，靠行为称义的人在基督里没有份。</w:t>
      </w:r>
    </w:p>
    <w:p w14:paraId="42A233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them answer, if they can. 让他们回答，如果他们能的话。</w:t>
      </w:r>
    </w:p>
    <w:p w14:paraId="26E4D8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turn the same argument another way, thus. 我以另一种方式转换同样的论点，如下。</w:t>
      </w:r>
    </w:p>
    <w:p w14:paraId="6D5F16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which is justified by works is bound to keep the whole law. 靠行为称义的人有义务遵守全律法。</w:t>
      </w:r>
    </w:p>
    <w:p w14:paraId="77C8A5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no man can keep the whole law. 但没有人能遵守全律法。</w:t>
      </w:r>
    </w:p>
    <w:p w14:paraId="2EE058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no man can be justified by works. 因此没有人能靠行为称义。</w:t>
      </w:r>
    </w:p>
    <w:p w14:paraId="617F32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answer to the minor by making a double fulfilling of the law, one for this life, the other for the life to come; and both in their kind perfect. 他们通过设立律法的双重成全来回应小前提，一个是为今生，另一个是为来世；两者在各自的类别中都是完全的。</w:t>
      </w:r>
    </w:p>
    <w:p w14:paraId="15D395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fulfilling of the law for the time of this life (they say) it is to love God above all creatures in truth. 他们说，今生对律法的成全是真实地爱神胜过一切受造物。</w:t>
      </w:r>
    </w:p>
    <w:p w14:paraId="151DFE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he which does thus much fulfills the law and is no offender. 而这样行的人就成全了律法，并非违法者。</w:t>
      </w:r>
    </w:p>
    <w:p w14:paraId="10A329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Hereupon they infer that works may be answerable to the law and be opposed to the judgment of God. 据此他们推断，行为可以回应律法并与神的审判对抗。</w:t>
      </w:r>
    </w:p>
    <w:p w14:paraId="103FDB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doctrine, they allege St. Augustine. 为了这个教义，他们引用圣奥古斯丁。</w:t>
      </w:r>
    </w:p>
    <w:p w14:paraId="7F323D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again, that Paul in this place takes it for a certified truth that no man can fulfill the law. 我再次回答，保罗在这里将没有人能成全律法视为已经确定的真理。</w:t>
      </w:r>
    </w:p>
    <w:p w14:paraId="0DDD2B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urges it as a great inconvenience that any should be bound to keep the whole law. 他强调任何人都要遵守全律法是一个极大的不便。</w:t>
      </w:r>
    </w:p>
    <w:p w14:paraId="5B6CE1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before he has said, "He which is of the works of the law is cursed" (Gal. 3:10), which could not be, if there were a fulfilling of the law for the time of this life. 而且他之前已经说过，"凡以行律法为本的，都是被咒诅的"（加拉太书3:10），如果今生能成全律法，这就不可能了。</w:t>
      </w:r>
    </w:p>
    <w:p w14:paraId="580306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Augustine, it is true he makes two fulfillings of the law, and one of them for the time of this life. 至于奥古斯丁，他确实提出律法的两种成全，其中一种是为今生。</w:t>
      </w:r>
    </w:p>
    <w:p w14:paraId="5DE779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he says is imperfect. 但他说这是不完全的。</w:t>
      </w:r>
    </w:p>
    <w:p w14:paraId="0537F2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imperfection he makes to be a sin, whereas the papists of our time teach that men may fulfill the law for the time of this life without sin. 他认为这种不完全是一种罪，而我们时代的教皇派则教导人在今生可以无罪地成全律法。</w:t>
      </w:r>
    </w:p>
    <w:p w14:paraId="6D660F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Paul says, "If ye be circumcised," mark how the false apostles abuse circumcision. 当保罗说"若受割礼"时，注意假使徒如何滥用割礼。</w:t>
      </w:r>
    </w:p>
    <w:p w14:paraId="2DA5C4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by divine institution a seal of the righteousness of faith (Rom. 4:11), and they make it a meritorious cause of salvation. 割礼按神的设立是信心之义的印记（罗马书4:11），而他们使它成为救恩的功德性原因。</w:t>
      </w:r>
    </w:p>
    <w:p w14:paraId="2BCC32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indeed rather God's work than our work. 它实际上是神的工作而非我们的工作。</w:t>
      </w:r>
    </w:p>
    <w:p w14:paraId="22F869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make it their own work, and that meritorious before God. 而他们使它成为自己的工作，是在神面前有功德的。</w:t>
      </w:r>
    </w:p>
    <w:p w14:paraId="2C5809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 do the papists at this day. 今天的教皇派也是如此。</w:t>
      </w:r>
    </w:p>
    <w:p w14:paraId="746F1D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Baptism is a sign and seal of God's mercy by divine institution. 洗礼按神的设立是神怜悯的记号和印记。</w:t>
      </w:r>
    </w:p>
    <w:p w14:paraId="177416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turn it into a physical cause which contains and confers grace. 而他们将它变成一个包含并赐予恩典的物理性原因。</w:t>
      </w:r>
    </w:p>
    <w:p w14:paraId="11BBDA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like sort they turn the works of the Spirit, alms, prayer, fasting, contrition—yea their own traditions, confession, satisfaction, and such like—into meritorious causes of justification and life. 同样，他们将圣灵的工作，施舍、祷告、禁食、悔罪——是的，甚至他们自己的传统、认罪、补赎等——变成称义和生命的功德性原因。</w:t>
      </w:r>
    </w:p>
    <w:p w14:paraId="04822E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the fashion of deceivers, to retain the names of holy things, but not to retain the right use of them. 这就是欺骗者的方式，保留神圣事物的名称，但不保留它们的正确使用。</w:t>
      </w:r>
    </w:p>
    <w:p w14:paraId="5AF354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here we see circumcision was an obligation to the keeping of the whole law in the Old Testament. 正如我们在这里看到，割礼在旧约中是遵守全律法的义务。</w:t>
      </w:r>
    </w:p>
    <w:p w14:paraId="2530EB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is baptism in the new, an obligation or bond whereby we have bound ourselves to live according to all the laws of God (Matt. 28:19–20). 同样，在新约中的洗礼是一种义务或约束，我们藉此约束自己按照神的一切律法生活（马太福音28:19-20）。</w:t>
      </w:r>
    </w:p>
    <w:p w14:paraId="6668E9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discovers the atheism and unbelief of persons in these our days. 这揭示了我们这个时代人们的无神论和不信。</w:t>
      </w:r>
    </w:p>
    <w:p w14:paraId="0A6E86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few there be that think upon and perform this obligation. 因为很少有人思考并履行这一义务。</w:t>
      </w:r>
    </w:p>
    <w:p w14:paraId="1DF050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further to observe the condition of the law. 我们进一步要观察律法的条件。</w:t>
      </w:r>
    </w:p>
    <w:p w14:paraId="664218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wholly copulative. 它完全是连接性的。</w:t>
      </w:r>
    </w:p>
    <w:p w14:paraId="56A0ED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 parts of it are linked one to another. 它的所有部分都彼此相连。</w:t>
      </w:r>
    </w:p>
    <w:p w14:paraId="4C4E99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is bound to one commandment is bound to all. 凡受一条诫命约束的，就受全部诫命的约束。</w:t>
      </w:r>
    </w:p>
    <w:p w14:paraId="2062A5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keeps one indeed keeps all. 诚然，遵守一条的人就遵守全部。</w:t>
      </w:r>
    </w:p>
    <w:p w14:paraId="600FAC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breaks one, in respect of the disposition of his heart, is a breaker of all (James 2:10). 违背一条的人，就心态上而言，是违背全部的人（雅各书2:10）。</w:t>
      </w:r>
    </w:p>
    <w:p w14:paraId="3EB4D5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makes no conscience to keep some one commandment, if occasion be offered, will break any. 对遵守某一条诫命毫无良心感的人，若有机会，就会违背任何诫命。</w:t>
      </w:r>
    </w:p>
    <w:p w14:paraId="0B863B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true regeneration is that which is a reformation and change according to the whole law of God and contains in it the seeds of all good duties. 由此可见，真正的重生是按照神全部律法的更新和改变，含有一切善行的种子。</w:t>
      </w:r>
    </w:p>
    <w:p w14:paraId="69C6A3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says, "He that is washed is all clean" (John 13:10). 基督说，"凡洗过澡的人，全身就干净了"（约翰福音13:10）。</w:t>
      </w:r>
    </w:p>
    <w:p w14:paraId="24A78F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Josiah turned to God according to the whole law. 约西亚按照全律法归向神。</w:t>
      </w:r>
    </w:p>
    <w:p w14:paraId="0B234C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Zechariah and Elizabeth "walked in all the commandments of God, without reproof" (Luke 1). 撒迦利亚和伊利沙伯"遵行主的一切诫命礼仪，没有可指摘的"（路加福音1章）。</w:t>
      </w:r>
    </w:p>
    <w:p w14:paraId="526A3A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says he "shall not be confounded, when he hath respect to all the commandments of God" (Ps. 119:6). 大卫说他"看重你的一切命令，就不至于羞愧"（诗篇119:6）。</w:t>
      </w:r>
    </w:p>
    <w:p w14:paraId="6C7ED8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contrary, he which has many excellent things in him, if he live in the manifest breach of some one commandment, is sound in none, nay indeed he is guilty of all. 相反，若一个人有许多优秀品质，但生活中明显违背某一条诫命，他在任何方面都不健全，不，实际上他是犯了全部。</w:t>
      </w:r>
    </w:p>
    <w:p w14:paraId="7060BE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Herod did many good things, and yet all was nothing because he lived in incest (Mark 6:20). 希律行了许多善事，但都算不得什么，因为他活在乱伦中（马可福音6:20）。</w:t>
      </w:r>
    </w:p>
    <w:p w14:paraId="79F947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devil is able to bring a man to perdition as well by one sin as by many. 魔鬼能够藉着一种罪使人灭亡，就像藉着许多罪一样。</w:t>
      </w:r>
    </w:p>
    <w:p w14:paraId="4FBD6A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Paul says, "If ye be justified by the law, ye are abolished from Christ," first I gather that the law and the gospel are not one in substance of doctrine, as the papists teach. 当保罗说，"你们这要靠律法称义的，是与基督隔绝"，首先我推断，律法和福音在教义实质上不是一回事，如教皇派所教导的。</w:t>
      </w:r>
    </w:p>
    <w:p w14:paraId="3239EE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say the gospel is nothing but the law made more perfect and plain. 因为他们说福音无非是律法变得更完美更明确。</w:t>
      </w:r>
    </w:p>
    <w:p w14:paraId="2C83B0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if it were true, a man might be justified both by Christ and the law, which Paul says cannot be. 如果这是真的，人就可以既靠基督又靠律法称义，而保罗说这是不可能的。</w:t>
      </w:r>
    </w:p>
    <w:p w14:paraId="1B464C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 gather hence that it is a mere device of man's wit to say that Christ by His death and passion merited, that we should merit by our own works our justification and salvation. 其次，我从此推断，说基督藉着祂的死和受难立了功，使我们能够藉着自己的行为赚取称义和救恩的功德，这纯粹是人的智慧的发明。</w:t>
      </w:r>
    </w:p>
    <w:p w14:paraId="16182B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this were true, that the merit of our works were the fruit of Christ's passion, Paul would not have said that justification by the law should abolish Christ unto us. 因为如果这是真的，即我们行为的功德是基督受难的果实，保罗就不会说靠律法称义会使基督对我们无效。</w:t>
      </w:r>
    </w:p>
    <w:p w14:paraId="718C4E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cause and the effect both stand together. 因为因果是共存的。</w:t>
      </w:r>
    </w:p>
    <w:p w14:paraId="247CD7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Christ's merit and the merit of our works agree even as fire and water. 然而基督的功德和我们行为的功德的和谐，就如同火和水一样。</w:t>
      </w:r>
    </w:p>
    <w:p w14:paraId="7C9FC4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 marvel. 也不足为奇。</w:t>
      </w:r>
    </w:p>
    <w:p w14:paraId="524C2C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reason why Christ merits is the personal union of the Godhead with the manhood. 因为基督有功德的原因是神性与人性的位格联合。</w:t>
      </w:r>
    </w:p>
    <w:p w14:paraId="3F042A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union, because it is not to be found in any mere man, neither is there any true and proper merit to be found. 这种联合，因为在任何单纯的人身上都找不到，所以也找不到任何真实和适当的功德。</w:t>
      </w:r>
    </w:p>
    <w:p w14:paraId="3DD9D3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Paul says, "Ye are fallen from grace," some gather that the children of God may fall quite from the favor of God. 当保罗说，"从恩典中坠落了"，有些人推断神的儿女可能完全从神的恩惠中坠落。</w:t>
      </w:r>
    </w:p>
    <w:p w14:paraId="41967B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Men are said to be under grace two ways. 答：人在恩典之下有两种方式。</w:t>
      </w:r>
    </w:p>
    <w:p w14:paraId="72775A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the judgment of infallibility. 首先，在无误的判断中。</w:t>
      </w:r>
    </w:p>
    <w:p w14:paraId="53C17E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only the elect are under the grace of God. 这样，只有蒙拣选的人在神的恩典之下。</w:t>
      </w:r>
    </w:p>
    <w:p w14:paraId="23CDE3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the judgment of Christian charity. 其次，在基督徒爱心的判断中。</w:t>
      </w:r>
    </w:p>
    <w:p w14:paraId="6F6CCC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all that profess Christ (though indeed hypocrites) are under the grace of God. 这样，所有宣称信基督的人（尽管实际上是伪君子）都在神的恩典之下。</w:t>
      </w:r>
    </w:p>
    <w:p w14:paraId="745383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this sense Paul says that the whole church of Galatia is under the grace of God. 保罗就是在这个意义上说整个加拉太教会都在神的恩典之下。</w:t>
      </w:r>
    </w:p>
    <w:p w14:paraId="7555C1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are said to "fall from grace" not because all were indeed under the favor of God and at length cast out of it. 他们被说成"从恩典中坠落"，不是因为他们所有人实际上都在神的恩惠之下，然后被逐出。</w:t>
      </w:r>
    </w:p>
    <w:p w14:paraId="50ED9D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because God makes it manifest to men that they were never in the favor of God. 而是因为神向人显明他们从未在神的恩惠之中。</w:t>
      </w:r>
    </w:p>
    <w:p w14:paraId="1091D9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Christ's enemies are said "to be blotted out of the book of life" (Ps. 69:28) when God makes it manifest that their names were never written there. 因此基督的敌人被说成"从生命册上被涂抹"（诗篇69:28），当神显明他们的名字从未被记录在那里时。</w:t>
      </w:r>
    </w:p>
    <w:p w14:paraId="11C2D6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 answer that Paul speaks not this absolutely, but upon condition: "if ye will be justified by the law." 其次，我回答说保罗不是绝对地这样说，而是有条件地："如果你们要靠律法称义。"</w:t>
      </w:r>
    </w:p>
    <w:p w14:paraId="483766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he says that he is persuaded better things of them (v. 10). 因此他说他相信他们有更好的事（第10节）。</w:t>
      </w:r>
    </w:p>
    <w:p w14:paraId="5CEAFA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here we see it is false that every man shall be saved by his religion. 最后，我们在此看到，认为每个人都能靠他的宗教得救是错误的。</w:t>
      </w:r>
    </w:p>
    <w:p w14:paraId="6B92E5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that is abolished from Christ is quite out of the favor of God. 因为与基督隔绝的人完全不在神的恩惠之中。</w:t>
      </w:r>
    </w:p>
    <w:p w14:paraId="01A015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no religion, but that which is truly Christian, saves. 因此没有宗教能救人，只有真正的基督教能救人。</w:t>
      </w:r>
    </w:p>
    <w:p w14:paraId="08023F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For we in the spirit by faith, wait for the hope of righteousness. 5 我们靠着圣灵，凭着信心，等候所盼望的义。</w:t>
      </w:r>
    </w:p>
    <w:p w14:paraId="403BD2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 For in Jesus Christ neither circumcision, nor uncircumcision availeth anything, but faith which worketh by love. 6 原来在基督耶稣里，受割礼不受割礼全无功效，惟独使人生发仁爱的信心才有功效。</w:t>
      </w:r>
    </w:p>
    <w:p w14:paraId="6D9CCE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"We"—I, Paul, the rest of the apostles, and all other Christian churches. 含义："我们"——我，保罗，其余的使徒，和所有其他基督教会。</w:t>
      </w:r>
    </w:p>
    <w:p w14:paraId="3D5108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spirit"—that is, in the powers of the soul sanctified and renewed. "靠着圣灵"——即在成圣和更新的灵魂能力中。</w:t>
      </w:r>
    </w:p>
    <w:p w14:paraId="19A25D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sense Paul says that the true circumcision is that which is in the heart, in spirit (Rom. 2:29), and Christ says that "true worship of God is in spirit" (John 4:24). 在这个意义上，保罗说真正的割礼是在心里，在灵里的（罗马书2:29），而基督说"真正的敬拜神是在灵里"（约翰福音4:24）。</w:t>
      </w:r>
    </w:p>
    <w:p w14:paraId="108C84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"spirit" is here taken in this sense: It is manifest because it is opposed to circumcision which is in the flesh. "灵"在这里是这个意思：这很明显，因为它与在肉体中的割礼相对。</w:t>
      </w:r>
    </w:p>
    <w:p w14:paraId="063B96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faith we wait"—faith apprehends the promise and thereby brings forth hope. "凭着信心，我们等候"——信心抓住应许，从而产生盼望。</w:t>
      </w:r>
    </w:p>
    <w:p w14:paraId="30FEBD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faith by means of hope makes them that believe to wait. 信心借着盼望使信的人等候。</w:t>
      </w:r>
    </w:p>
    <w:p w14:paraId="26AA1E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"Hope of righteousness"—that is, salvation or life eternal, which is the fruit of righteousness (Titus 2:13); or again, righteousness hoped for. "所盼望的义"——即救恩或永生，是义的果实（提多书2:13）；或者说，所盼望的义。</w:t>
      </w:r>
    </w:p>
    <w:p w14:paraId="15C21E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Righteousness indeed is imputed to them that believe, and that in this life, yet the fruition and the full revelation thereof is reserved to the life to come when Christ our righteousness shall appear and when the effect of righteousness, namely sanctification, shall be accomplished in us (Rom. 8:23; 1 John 3:2). 义确实是归算给信的人的，而且是在今生，然而它的享受和完全启示是为来世保留的，当基督我们的义显现，当义的果效，即成圣，在我们里面完成的时候（罗马书8:23；约翰一书3:2）。</w:t>
      </w:r>
    </w:p>
    <w:p w14:paraId="451F1F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sense then is this. All the apostles and Christian churches with one consent in spirit, by means of their faith, wait for the full revelation of their imputed righteousness and for everlasting life. 那么意思是这样的。所有使徒和基督教会一致在灵里，通过他们的信心，等候他们被归算之义的完全启示和永生。</w:t>
      </w:r>
    </w:p>
    <w:p w14:paraId="32C9BB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the false apostles place their righteousness in the circumcision of the flesh and look to have the fruition of it in this life. 而假使徒则将他们的义置于肉体的割礼中，并期望在今生享受它。</w:t>
      </w:r>
    </w:p>
    <w:p w14:paraId="7484B2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Verse 6. "In Christ"—that is, in the church, kingdom, or religion of Christ. "If any be in Christ," that is, if any be a Christian, "he is a new creature" (2 Cor. 5:17). 第6节："在基督里"——即在基督的教会、国度或宗教中。"若有人在基督里"，也就是说，若有人是基督徒，"他就是新造的人"（哥林多后书5:17）。</w:t>
      </w:r>
    </w:p>
    <w:p w14:paraId="192444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"Uncircumcision"—that is, the condition and works of men uncircumcised. "不受割礼"——即未受割礼之人的状态和行为。</w:t>
      </w:r>
    </w:p>
    <w:p w14:paraId="3C79C3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"Availeth anything"—is of no use, respect, or acceptation with God. "全无功效"——对神而言没有用处、尊重或接纳。</w:t>
      </w:r>
    </w:p>
    <w:p w14:paraId="0EC72B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working"—faith effectual in duties of love. "使人生发仁爱的信心"——在爱的职责中有效的信心。</w:t>
      </w:r>
    </w:p>
    <w:p w14:paraId="257A71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Resolution. These words contain a second reason where Paul confirms the former conclusion, and it may be framed thus. 解析：这些话包含第二个理由，保罗藉此确认前面的结论，可以这样表述。</w:t>
      </w:r>
    </w:p>
    <w:p w14:paraId="36EA18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thing which makes us wait for the hope of righteousness, that justifies. 使我们等候所盼望之义的事物，那就是使人称义的。</w:t>
      </w:r>
    </w:p>
    <w:p w14:paraId="1E9426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circumcision, but faith makes us wait for the hope of righteousness. 不是割礼，而是信心使我们等候所盼望的义。</w:t>
      </w:r>
    </w:p>
    <w:p w14:paraId="61A175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not circumcision but faith justifies. 因此不是割礼而是信心使人称义。</w:t>
      </w:r>
    </w:p>
    <w:p w14:paraId="5710C1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proposition is omitted. 前提被省略了。</w:t>
      </w:r>
    </w:p>
    <w:p w14:paraId="6735F1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minor is in the fifth verse. 小前提在第五节中。</w:t>
      </w:r>
    </w:p>
    <w:p w14:paraId="36F794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confirmed by two arguments. 它被两个论点所确认。</w:t>
      </w:r>
    </w:p>
    <w:p w14:paraId="6B8CF7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consent of all churches: "we wait." 第一个是所有教会的共识："我们等候。"</w:t>
      </w:r>
    </w:p>
    <w:p w14:paraId="0F7D99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taken from the property of faith in the sixth verse, thus. It is faith and not circumcision that avails before God. 第二个取自第六节中信心的特性，如此：在神面前有功效的是信心而非割礼。</w:t>
      </w:r>
    </w:p>
    <w:p w14:paraId="5695ED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faith and not circumcision makes us wait. 因此是信心而非割礼使我们等候。</w:t>
      </w:r>
    </w:p>
    <w:p w14:paraId="47D3DD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 these two verses, Paul meets with an objection, which may be framed thus. 再者，在这两节经文中，保罗应对一个反对意见，可以这样表述。</w:t>
      </w:r>
    </w:p>
    <w:p w14:paraId="3FE71E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abolish circumcision and the ceremonial law, you abolish the exercises of religion. 如果你废除割礼和礼仪律法，你就废除了宗教的操练。</w:t>
      </w:r>
    </w:p>
    <w:p w14:paraId="663233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answer is: Instead of them, we have other exercises in our spirit, namely, the inward exercises of faith, hope, and love. 答案是：取代它们的，我们在我们的灵里有其他操练，即信心、盼望和爱的内在操练。</w:t>
      </w:r>
    </w:p>
    <w:p w14:paraId="354C56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In the fifth verse, four things are to be considered. 应用：在第五节中，有四件事要考虑。</w:t>
      </w:r>
    </w:p>
    <w:p w14:paraId="6E3686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who waits? Paul says, "We wait." 第一，谁在等候？保罗说，"我们等候。"</w:t>
      </w:r>
    </w:p>
    <w:p w14:paraId="3DE87F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Before he has justified his doctrine by the Scriptures, now he adds the consent of the churches. 之前他已经用圣经证明他的教义，现在他加上教会的共识。</w:t>
      </w:r>
    </w:p>
    <w:p w14:paraId="2D8BD9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we see what is the office of all faithful dispensers of the word, namely, to declare such doctrines as are founded in the Scriptures and approved by the consent of the true church of God. 那么我们在此看到所有忠心的道的管家的职责，即宣告那些建立在圣经上并得到神真教会共识认可的教义。</w:t>
      </w:r>
    </w:p>
    <w:p w14:paraId="7EEB77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an apostle that could not err, respected consent, much more are all ordinary ministers to do it. 保罗，一位不能出错的使徒，尊重共识，更何况所有普通的牧师都应该这样做。</w:t>
      </w:r>
    </w:p>
    <w:p w14:paraId="3AD131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is the office of all Christian people to maintain and defend all such doctrines and opinions as are founded in the Scriptures and ratified by the consent of the true churches of God, and no other. 再者，所有基督徒的职责是维护和捍卫那些建立在圣经上并得到神真教会共识认可的教义和观点，而不是其他的。</w:t>
      </w:r>
    </w:p>
    <w:p w14:paraId="40ACD4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to do is to walk in the way of unity and peace, and to do otherwise is to walk in the way of schism and heresy. 这样做是行在合一和平安的道路上，否则就是行在分裂和异端的道路上。</w:t>
      </w:r>
    </w:p>
    <w:p w14:paraId="2E3DE2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what is waited for? Paul says the revelation of "righteousness" and eternal salvation. 第二点是，等候什么？保罗说是"义"的启示和永恒的救恩。</w:t>
      </w:r>
    </w:p>
    <w:p w14:paraId="7E1638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 observe that there is no justification by the observation of the law. 在此我注意到，通过遵守律法没有称义。</w:t>
      </w:r>
    </w:p>
    <w:p w14:paraId="069137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 prove it thus. The righteousness whereby a sinner is justified is apprehended by faith and expected by hope. 我这样证明。罪人藉以称义的义是藉信心领受并藉盼望期待的。</w:t>
      </w:r>
    </w:p>
    <w:p w14:paraId="75A44C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righteousness were by the law, men should have the fruition of their righteousness in this life, and consequently the hope thereof should cease. 但如果义是藉律法得来的，人就应当在今生享受他们的义，因此对它的盼望就应当停止。</w:t>
      </w:r>
    </w:p>
    <w:p w14:paraId="2355B3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here is comfort for the godly. 其次，这里对敬虔的人有安慰。</w:t>
      </w:r>
    </w:p>
    <w:p w14:paraId="25A11A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complain of the want of sanctification. 他们抱怨缺乏成圣。</w:t>
      </w:r>
    </w:p>
    <w:p w14:paraId="3800BC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they are to know that in this life they shall never feel righteousness as they feel sin. 但他们要知道，在今生，他们永远不会像感受罪那样感受义。</w:t>
      </w:r>
    </w:p>
    <w:p w14:paraId="020D86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they must hunger and thirst after righteousness, living in some want of it. 在这里，他们必须饥渴慕义，生活在某种程度的缺乏中。</w:t>
      </w:r>
    </w:p>
    <w:p w14:paraId="5B9627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have the first fruits of the Spirit, the hatred of our own sin, the purpose of not sinning, the fear of God, and such like, we must content ourselves and wait for the fruition of further grace till the life to come. 如果我们有圣灵初结的果子、对自己罪的恨恶、不犯罪的目的、对神的敬畏等，我们必须满足自己，等候在来世享受更多恩典。</w:t>
      </w:r>
    </w:p>
    <w:p w14:paraId="4193F5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become waiters for the mercy of God and for life everlasting (Gen. 49:18; Jude 21). 第三，我们必须成为神怜悯和永生的等候者（创世记49:18；犹大书21）。</w:t>
      </w:r>
    </w:p>
    <w:p w14:paraId="36A7E8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cause we must do as they which wait and attend for some great benefit. 为此，我们必须像那些等待和期待某些伟大益处的人那样行事。</w:t>
      </w:r>
    </w:p>
    <w:p w14:paraId="3F7605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daily stand with our supplications, knocking at the mercy gate to the death. 我们必须天天站立，带着我们的恳求，敲击怜悯之门直到死亡。</w:t>
      </w:r>
    </w:p>
    <w:p w14:paraId="694854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must daily prepare ourselves against the day of death, and it must be welcome unto us, for then is the end of all our waiting and attending. 我们必须每天为死亡之日做准备，而且它必须对我们是受欢迎的，因为那时是我们所有等候和期待的终结。</w:t>
      </w:r>
    </w:p>
    <w:p w14:paraId="1E51EE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by what are we to wait? Paul says, "We wait by faith." 第三点是，靠什么等候？保罗说，"我们凭着信心等候。"</w:t>
      </w:r>
    </w:p>
    <w:p w14:paraId="6FF8EF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faith brings with it a special certainty of the mercy of God and of life everlasting. 由此可见，信心带来对神怜悯和永生的特别确定性。</w:t>
      </w:r>
    </w:p>
    <w:p w14:paraId="2335C3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men use not to wait for the things whereof they are uncertain. 因为人不会等候他们不确定的事情。</w:t>
      </w:r>
    </w:p>
    <w:p w14:paraId="08AFF4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Waiting presupposes certainty. 等候预设了确定性。</w:t>
      </w:r>
    </w:p>
    <w:p w14:paraId="78C9A6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papists therefore that make special hope should also make special faith. 因此，那些主张特殊盼望的教皇派也应该主张特殊信心。</w:t>
      </w:r>
    </w:p>
    <w:p w14:paraId="4E1D02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point is, where is this waiting? Paul says, "in spirit." 最后一点是，这等候在哪里？保罗说，"在灵里。"</w:t>
      </w:r>
    </w:p>
    <w:p w14:paraId="081ACB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observe that all the exercises of Christian religion are to be in the spirit. 在此注意，基督教所有的操练都要在灵里。</w:t>
      </w:r>
    </w:p>
    <w:p w14:paraId="0BDABB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must be worshiped in spirit (John 4:24; Rom. 1:9). 神必须在灵里被敬拜（约翰福音4:24；罗马书1:9）。</w:t>
      </w:r>
    </w:p>
    <w:p w14:paraId="007301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heart must be rent, and not the garment (Joel 2). 必须撕裂心肠，不是撕裂衣服（约珥书2章）。</w:t>
      </w:r>
    </w:p>
    <w:p w14:paraId="1D51FD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inward motions of the spirit are of themselves the worship of God, whereas our words and deeds are not simply, but so far forth as they are founded in the renewed motions of the heart. 灵里的内在活动本身就是对神的敬拜，而我们的言语和行为不是简单地如此，而是只有在它们建立在心灵更新的活动上时才是敬拜。</w:t>
      </w:r>
    </w:p>
    <w:p w14:paraId="608081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in our days think they do God high service, if they come to church, hear God's word, and say some few prayers. 我们这个时代的人认为，如果他们来教会、听神的话语并说一些祷告，就是对神的高级服事。</w:t>
      </w:r>
    </w:p>
    <w:p w14:paraId="2FC29A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these things are not to be condemned. 诚然，这些事不应该被谴责。</w:t>
      </w:r>
    </w:p>
    <w:p w14:paraId="3B4B8D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are they not sufficient, unless withal we bring unto God a renewed spirit endued with faith, hope, love. 然而它们不够充分，除非我们同时带给神一个充满信心、盼望、爱的更新的灵。</w:t>
      </w:r>
    </w:p>
    <w:p w14:paraId="60EBAE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sixth verse, Paul propounds three conclusions. 在第六节中，保罗提出三个结论。</w:t>
      </w:r>
    </w:p>
    <w:p w14:paraId="3F02FE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this: that external and bodily privileges are of no use and moment in the kingdom of Christ. 第一个是：外在和身体的特权在基督的国度中没有用处和重要性。</w:t>
      </w:r>
    </w:p>
    <w:p w14:paraId="594E99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"Bodily exercise profiteth little," and that "godliness is profitable for all things" (1 Tim. 4:8). 保罗说，"操练身体，益处还少"，而"敬虔凡事都有益处"（提摩太前书4:8）。</w:t>
      </w:r>
    </w:p>
    <w:p w14:paraId="1EEA35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a great privilege to be familiarly acquainted with Christ and to have eaten and drunk with Him. 与基督亲密相识并与祂一同吃喝是一个很大的特权。</w:t>
      </w:r>
    </w:p>
    <w:p w14:paraId="3F46EB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is it of no use in the kingdom of Christ. 然而在基督的国度中，它没有用处。</w:t>
      </w:r>
    </w:p>
    <w:p w14:paraId="55A6E4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of such Christ says, "Depart from me, ye workers of iniquity" (Luke 13:26–27). 因为对这样的人，基督说，"你们这些作恶的人，离开我去吧"（路加福音13:26-27）。</w:t>
      </w:r>
    </w:p>
    <w:p w14:paraId="6F85DD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a great privilege to be allied to Christ in respect of blood, yet in the kingdom of Christ, it is of no use. 在血缘上与基督有关系是一个很大的特权，然而在基督的国度中，它没有用处。</w:t>
      </w:r>
    </w:p>
    <w:p w14:paraId="16670C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Christ says, "He that doth the will of my Father, is my brother, sister, and mother" (Mark 3:35). 因此基督说，"凡遵行我父旨意的人，就是我的弟兄、姐妹和母亲"（马可福音3:35）。</w:t>
      </w:r>
    </w:p>
    <w:p w14:paraId="54EE69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conceive and bear Christ was a great honor to the virgin Mary. 怀胎并生下基督对童贞女马利亚是一个很大的荣誉。</w:t>
      </w:r>
    </w:p>
    <w:p w14:paraId="16E969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was she not by this means a member of the kingdom of Christ, but by her faith in Him. 然而她不是通过这种方式成为基督国度的成员，而是通过她对祂的信心。</w:t>
      </w:r>
    </w:p>
    <w:p w14:paraId="261650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she had not borne Him in her heart, as well as she bare Him in her womb, she had not been saved. 如果她没有在心里怀祂，就像她在腹中怀祂一样，她就不会得救。</w:t>
      </w:r>
    </w:p>
    <w:p w14:paraId="682936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prophesy or preach, and that in the name of Christ, is a great dignity. 奉基督的名说预言或传道是一个很大的尊严。</w:t>
      </w:r>
    </w:p>
    <w:p w14:paraId="269079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yet many having this prerogative shall be condemned (Matt. 7:22–23). 然而许多拥有这种特权的人将被定罪（马太福音7:22-23）。</w:t>
      </w:r>
    </w:p>
    <w:p w14:paraId="23AC2E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alleged that some outward exercises, as baptism and the Lord's Supper, are of great use in the church of Christ. 可能有人认为一些外在的操练，如洗礼和主的晚餐，在基督的教会中有很大的用处。</w:t>
      </w:r>
    </w:p>
    <w:p w14:paraId="2D49E8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the outward baptism is nothing without the inward. 我回答，没有内在的洗礼，外在的洗礼就什么都不是。</w:t>
      </w:r>
    </w:p>
    <w:p w14:paraId="50C50B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the washing of the flesh, but the stipulation of a good conscience saveth" (1 Peter 3:21); "Circumcision is profitable, if thou keep the law" (Rom. 2:25). "不是除掉肉体的污秽，只求在神面前有无亏的良心"（彼得前书3:21）；"你若是行律法的，割礼固然于你有益"（罗马书2:25）。</w:t>
      </w:r>
    </w:p>
    <w:p w14:paraId="4E78AB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are taught not to esteem of men's religion by their riches and external dignities. 通过这点我们被教导不要根据人的财富和外在的尊严来评价他们的宗教。</w:t>
      </w:r>
    </w:p>
    <w:p w14:paraId="418FD4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fashion of the world is, if a man have riches and honor, to commend him for a wise, virtuous, and godly man. 因为世界的风俗是，如果一个人有财富和荣誉，就称赞他为智慧、有德行和敬虔的人。</w:t>
      </w:r>
    </w:p>
    <w:p w14:paraId="422078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foolishly "to have faith in respect of persons" (James 2:1). 这是愚蠢地"按着外貌待人"（雅各书2:1）。</w:t>
      </w:r>
    </w:p>
    <w:p w14:paraId="6A6211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by this we are taught to moderate our affections in respect of all outward things, neither sorrowing too much for them, nor joying too much in them (1 Cor. 7:30). 其次，通过这点我们被教导要在所有外在事物上节制我们的情感，既不为它们过分忧伤，也不在它们中过分喜乐（哥林多前书7:30）。</w:t>
      </w:r>
    </w:p>
    <w:p w14:paraId="124F45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conclusion. Faith is of great use and acceptation in the kingdom of Christ. 第二个结论。信心在基督的国度中有很大的用处和接纳。</w:t>
      </w:r>
    </w:p>
    <w:p w14:paraId="7BC343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it first our persons and then our actions please God, and without it nothing pleases God. 藉着它，首先是我们的人，然后是我们的行为使神喜悦，没有它，什么也不能使神喜悦。</w:t>
      </w:r>
    </w:p>
    <w:p w14:paraId="58D0CF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first and the greatest honor we can do to God, to give credence to His word, and from this flows all other obedience to all other commandments. 相信祂的话语是我们能给神的第一和最大的荣耀，从这里流出对所有其他诫命的所有其他顺服。</w:t>
      </w:r>
    </w:p>
    <w:p w14:paraId="4D5BC2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learn: 由此我们学到：</w:t>
      </w:r>
    </w:p>
    <w:p w14:paraId="7ED3E1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that we must labor to conceive faith aright in our hearts by the use of the right means, the word, prayer, sacraments, as also in and by the exercises of spiritual invocation and repentance. 首先，我们必须努力通过使用正确的方法，即道、祷告、圣礼，以及通过属灵的祈求和悔改的操练，在我们心中正确地产生信心。</w:t>
      </w:r>
    </w:p>
    <w:p w14:paraId="22CD56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being done, we must rest upon the bare word and testimony of God, without and against sense and feeling: and quiet our hearts therein, both in life and death. 做到这一点后，我们必须依靠神赤裸的话语和见证，不凭也反对感觉和情感，并在其中使我们的心平静，无论是生是死。</w:t>
      </w:r>
    </w:p>
    <w:p w14:paraId="285F5D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faith in Christ must reign and bear sway in our hearts and have the command over reason, will, affection, lust. 其次，对基督的信心必须在我们心中掌权，对理性、意志、感情、私欲有指挥权。</w:t>
      </w:r>
    </w:p>
    <w:p w14:paraId="1FBA64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it whatsoever we do or suffer, specially the main actions of our lives, are to be ordered and disposed. 通过它，无论我们做什么或受什么苦，特别是我们生活中的主要行动，都要被规划和安排。</w:t>
      </w:r>
    </w:p>
    <w:p w14:paraId="51C2D2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is a thing to be bewailed that the common faith of our days is but a ceremonial faith, conceived without the ordinary means and severed from the exercises of invocation and repentance. 最后，令人哀叹的是，我们这个时代的普遍信心只是一种礼仪性的信心，没有通过普通方法产生，与祈求和悔改的操练分离。</w:t>
      </w:r>
    </w:p>
    <w:p w14:paraId="748DF2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conclusion is that true faith works by love. 第三个结论是真信心藉爱运行。</w:t>
      </w:r>
    </w:p>
    <w:p w14:paraId="6C1705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the papists gather that love is the form and life of faith, not because it makes faith to be faith, but because it makes it to be a true faith, a good faith, a lively faith. 由此教皇派推断爱是信心的形式和生命，不是因为它使信心成为信心，而是因为它使信心成为真信心、好信心、活信心。</w:t>
      </w:r>
    </w:p>
    <w:p w14:paraId="4276CE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their doctrine is false and erroneous. 但他们的这种教义是虚假和错误的。</w:t>
      </w:r>
    </w:p>
    <w:p w14:paraId="173EFD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faith is the cause of love, and love is the fruit of faith. 因为信心是爱的原因，爱是信心的果实。</w:t>
      </w:r>
    </w:p>
    <w:p w14:paraId="6F681C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"Love out of a pure heart, good conscience, and faith unfeigned" (1 Tim. 1:5). "爱是从清洁的心和无亏的良心，无伪的信心生出来的"（提摩太前书1:5）。</w:t>
      </w:r>
    </w:p>
    <w:p w14:paraId="0533AC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every cause as it is a cause has his force and efficacy in itself, and receives no force or efficacy from his effect. 现在，每个原因作为原因在自身中有力量和功效，并不从其结果接受力量或功效。</w:t>
      </w:r>
    </w:p>
    <w:p w14:paraId="7DD178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true faith is lively and effectual in itself and has a peculiar form of his own, and that is a certain power to apprehend Christ in the promise. 其次，真信心本身是活泼有效的，并有自己的特殊形式，那就是在应许中领受基督的某种能力。</w:t>
      </w:r>
    </w:p>
    <w:p w14:paraId="16C6B8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faith, there are two things: knowledge and apprehension, which some call application, or special affiance, which affiance because the papists cut off, they are constrained to make a supply by love. 因为在信心中有两件事：知识和领受，有些人称之为应用或特殊信赖，因为教皇派切断了这种信赖，他们被迫通过爱来补充。</w:t>
      </w:r>
    </w:p>
    <w:p w14:paraId="5B949C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operation of faith (according to the doctrine of the papists) is to prepare and dispose a sinner to his future justification. 第三，信心的操作（根据教皇派的教义）是准备和安排罪人未来的称义。</w:t>
      </w:r>
    </w:p>
    <w:p w14:paraId="292B0D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if this operation be from love, then love is before justification. 现在，如果这操作来自爱，那么爱就在称义之前。</w:t>
      </w:r>
    </w:p>
    <w:p w14:paraId="620425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cannot be, because (as they teach) justification stands in love. 而这不可能，因为（正如他们所教导的）称义在于爱。</w:t>
      </w:r>
    </w:p>
    <w:p w14:paraId="3A4751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Love therefore is not the form of faith. 因此爱不是信心的形式。</w:t>
      </w:r>
    </w:p>
    <w:p w14:paraId="5FBD08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allege for themselves this very text in hand, where it is said, "Faith worketh by love." Or (as they translate it), "Faith is acted and moved by love." 他们为自己引用手头的这段经文，其中说，"使人生发仁爱的信心"。或者（如他们翻译的），"信心被爱激发和推动。"</w:t>
      </w:r>
    </w:p>
    <w:p w14:paraId="42FF94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meaning of the text is that faith is effectual in itself. 答：这段经文的意思是信心本身是有效的。</w:t>
      </w:r>
    </w:p>
    <w:p w14:paraId="518DDB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it shows and puts forth his efficacy by love, as by the fruit thereof. 它通过爱表明并展示自己的功效，爱是它的果实。</w:t>
      </w:r>
    </w:p>
    <w:p w14:paraId="4193A7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cannot hence be gathered that faith is acted and moved by love, as by a formal cause. 由此不能推断信心被爱作为形式因激发和推动。</w:t>
      </w:r>
    </w:p>
    <w:p w14:paraId="12D7D8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they allege, "As the body is dead without the spirit; so is faith without works" (James 2:26). 再者，他们声称，"身体没有灵魂是死的，信心没有行为也是死的"（雅各书2:26）。</w:t>
      </w:r>
    </w:p>
    <w:p w14:paraId="4F2E5D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1. The soul of man is not the form of his body, but of the whole man. 答：1. 人的灵魂不是他身体的形式，而是整个人的形式。</w:t>
      </w:r>
    </w:p>
    <w:p w14:paraId="396F7A26">
      <w:pPr>
        <w:keepNext w:val="0"/>
        <w:keepLines w:val="0"/>
        <w:widowControl/>
        <w:numPr>
          <w:ilvl w:val="0"/>
          <w:numId w:val="2"/>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"Spirit" may as well signify breath or breathing as the soul.</w:t>
      </w:r>
    </w:p>
    <w:p w14:paraId="50CC2240">
      <w:pPr>
        <w:keepNext w:val="0"/>
        <w:keepLines w:val="0"/>
        <w:widowControl/>
        <w:numPr>
          <w:ilvl w:val="0"/>
          <w:numId w:val="2"/>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"灵魂"可以同样地表示气息或呼吸，如同灵魂一样。</w:t>
      </w:r>
    </w:p>
    <w:p w14:paraId="08F69C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it carries a fit sense. 这样它带有合适的意义。</w:t>
      </w:r>
    </w:p>
    <w:p w14:paraId="62CBB6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the body without breath is dead, and it shows itself to be alive by breathing, so faith that is without works is dead, and it shows itself to be alive by works. 因为就像没有气息的身体是死的，它通过呼吸显示自己是活的，同样，没有行为的信心是死的，它通过行为显示自己是活的。</w:t>
      </w:r>
    </w:p>
    <w:p w14:paraId="31C0B2DD">
      <w:pPr>
        <w:keepNext w:val="0"/>
        <w:keepLines w:val="0"/>
        <w:widowControl/>
        <w:numPr>
          <w:ilvl w:val="0"/>
          <w:numId w:val="3"/>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false composition of the words to be considered: "Faith that is without works is dead" is true; but to say, "Faith is dead without works" (as though works gave life to faith) is false, and not the meaning of St. James, but the former only.</w:t>
      </w:r>
    </w:p>
    <w:p w14:paraId="35AB720F">
      <w:pPr>
        <w:keepNext w:val="0"/>
        <w:keepLines w:val="0"/>
        <w:widowControl/>
        <w:numPr>
          <w:ilvl w:val="0"/>
          <w:numId w:val="3"/>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要考虑的是对这句话的错误组合："没有行为的信心是死的"是真的；但说"信心没有行为就死了"（好像行为给信心生命）是错误的，不是圣雅各的意思，只有前者才是。</w:t>
      </w:r>
    </w:p>
    <w:p w14:paraId="34C9717D">
      <w:pPr>
        <w:spacing w:line="261" w:lineRule="auto"/>
        <w:rPr>
          <w:rFonts w:hint="eastAsia" w:ascii="方正楷体_GBK" w:hAnsi="方正楷体_GBK" w:eastAsia="方正楷体_GBK" w:cs="方正楷体_GBK"/>
          <w:sz w:val="30"/>
          <w:szCs w:val="30"/>
        </w:rPr>
      </w:pPr>
    </w:p>
    <w:p w14:paraId="0567DDF7">
      <w:pPr>
        <w:spacing w:line="278" w:lineRule="auto"/>
        <w:rPr>
          <w:rFonts w:hint="eastAsia" w:ascii="方正楷体_GBK" w:hAnsi="方正楷体_GBK" w:eastAsia="方正楷体_GBK" w:cs="方正楷体_GBK"/>
          <w:sz w:val="30"/>
          <w:szCs w:val="30"/>
        </w:rPr>
      </w:pPr>
    </w:p>
    <w:p w14:paraId="4D4314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papists hence gather that faith and love are joint causes in the justification of a sinner, and that faith works love in justifying men before God. 再者，教皇派由此推断信心和爱是罪人称义的联合原因，并且信心在使人在神面前称义时产生爱。</w:t>
      </w:r>
    </w:p>
    <w:p w14:paraId="787778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interpretation is against the whole scope of this epistle, in which Paul proves that there is no justification by the law (5:4), and therefore no justification by love. 但这种解释违背了这封书信的整体范围，保罗在其中证明没有靠律法称义（5:4），因此也没有靠爱称义。</w:t>
      </w:r>
    </w:p>
    <w:p w14:paraId="247771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Paul says that "righteousness is revealed without the law" (Rom. 3:21), and therefore without love. 再者，保罗说"义是在律法之外显明的"（罗马书3:21），因此也是在爱之外的。</w:t>
      </w:r>
    </w:p>
    <w:p w14:paraId="3BA633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again, that we are "made the righteousness of Christ," as Christ is "made our sin" (2 Cor. 5:21), namely, by imputation, and therefore not by infusion of love. 并且，我们"成为基督的义"，如同基督"成为我们的罪"（哥林多后书5:21），即通过归算，因此不是通过爱的注入。</w:t>
      </w:r>
    </w:p>
    <w:p w14:paraId="608404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faith justifies by apprehending Christ in the promise, and therefore not by love. 第三，信心通过在应许中领受基督而使人称义，因此不是通过爱。</w:t>
      </w:r>
    </w:p>
    <w:p w14:paraId="4DD748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consequent I prove thus. Faith and love are two hands of our soul. 这个结论我这样证明。信心和爱是我们灵魂的两只手。</w:t>
      </w:r>
    </w:p>
    <w:p w14:paraId="7F1C18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is a hand that lays hold of Christ, and it does (as it were) pull Him and His benefits into our souls. 信心是抓住基督的手，它（可以说）将祂和祂的益处拉入我们的灵魂。</w:t>
      </w:r>
    </w:p>
    <w:p w14:paraId="7D5083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love is a hand of another kind, for it serves not to receive in, but to give out the good it has and to communicate itself unto others. 但爱是另一种手，因为它不是用来接受，而是用来给出它所拥有的善并将自己传达给他人。</w:t>
      </w:r>
    </w:p>
    <w:p w14:paraId="757CB3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faith cannot justify by love. 因此信心不能通过爱使人称义。</w:t>
      </w:r>
    </w:p>
    <w:p w14:paraId="5B9EA8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love in order of nature follows justification, and therefore it does not justify. 最后，爱在自然顺序上跟随称义，因此它不能使人称义。</w:t>
      </w:r>
    </w:p>
    <w:p w14:paraId="72674B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of all faith lays hold on Christ. Then follows justification. 因为首先信心抓住基督。然后跟随称义。</w:t>
      </w:r>
    </w:p>
    <w:p w14:paraId="271770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justification follows sanctification, and love is a part of sanctification. 称义之后跟随成圣，而爱是成圣的一部分。</w:t>
      </w:r>
    </w:p>
    <w:p w14:paraId="19C1A5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urge for themselves the words of Paul, that "faith works by love." 他们为自己强调保罗的话，即"信心藉爱运行。"</w:t>
      </w:r>
    </w:p>
    <w:p w14:paraId="72390C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Paul does not show in this verse what justifies, but what are the exercises of godliness in which Christians must be occupied. 答：保罗在这节经文中没有显示什么使人称义，而是显示基督徒必须从事的敬虔操练是什么。</w:t>
      </w:r>
    </w:p>
    <w:p w14:paraId="7530D3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does not show how faith justifies, but how it may be discerned to be true faith, namely, by love. 他没有显示信心如何使人称义，而是显示如何辨别它是真信心，即通过爱。</w:t>
      </w:r>
    </w:p>
    <w:p w14:paraId="645A35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object that faith and love are always joined and therefore jointly work in justification. 其次，他们反对说信心和爱总是连在一起，因此在称义中共同工作。</w:t>
      </w:r>
    </w:p>
    <w:p w14:paraId="40CF6A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are joined in one person or subject. 答：它们在一个人或主体中连在一起。</w:t>
      </w:r>
    </w:p>
    <w:p w14:paraId="6D964F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are joined in the exercise of Christian life. 它们在基督徒生活的操练中连在一起。</w:t>
      </w:r>
    </w:p>
    <w:p w14:paraId="008F93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they are not joined in the article of justification. 但它们在称义的条款中并不连在一起。</w:t>
      </w:r>
    </w:p>
    <w:p w14:paraId="7CEE52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they urge the second chapter of St. James, where it is said that a man is justified not only by faith, but also by works (James 2:24). 第三，他们强调圣雅各书第二章，其中说一个人称义不仅是靠信心，也是靠行为（雅各书2:24）。</w:t>
      </w:r>
    </w:p>
    <w:p w14:paraId="724569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"Faith" in St. James is put for a historical knowledge of religion, or for the bare confession and profession of faith. 答："信心"在圣雅各书中是指宗教的历史性知识，或仅仅是信心的认信和宣称。</w:t>
      </w:r>
    </w:p>
    <w:p w14:paraId="1C702A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justification is twofold: one of the person, the other of the faith of the person. 再者，称义有两种：一种是人的称义，另一种是人的信心的称义。</w:t>
      </w:r>
    </w:p>
    <w:p w14:paraId="72FE8A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Justification of the person is when a sinner is absolved of his sins and accepted to life everlasting for the merit of Christ. 人的称义是当罪人因基督的功劳而被赦免罪并被接纳得永生。</w:t>
      </w:r>
    </w:p>
    <w:p w14:paraId="4B9C21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Justification of the faith of the person is when faith is approved and found to be true faith, and a believer justifies himself to be a true believer. 人的信心的称义是当信心被证明并被发现是真信心，并且信徒证明自己是真信徒时。</w:t>
      </w:r>
    </w:p>
    <w:p w14:paraId="592833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second justification speaks St. James; and it is not only by faith, but also by works. 圣雅各讲的是这第二种称义；它不仅靠信心，也靠行为。</w:t>
      </w:r>
    </w:p>
    <w:p w14:paraId="53B6B5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may be objected that love is of no use, if it do not justify. 最后，可能有人反对说，如果爱不使人称义，那么它就没有用处。</w:t>
      </w:r>
    </w:p>
    <w:p w14:paraId="656373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Justification and sanctification are two distinct benefits (1 Cor. 1:30; 6:11). 答：称义和成圣是两种不同的益处（哥林多前书1:30；6:11）。</w:t>
      </w:r>
    </w:p>
    <w:p w14:paraId="044E80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Justification ministers unto us deliverance from hell and a right to life everlasting. 称义为我们提供从地狱中得释放并得永生的权利。</w:t>
      </w:r>
    </w:p>
    <w:p w14:paraId="3B3917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Sanctification is a fruit of the former, and serves to make us thankful to God for our justification. 成圣是前者的果实，用来使我们为我们的称义感谢神。</w:t>
      </w:r>
    </w:p>
    <w:p w14:paraId="5A9216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love serves for the same use, because it is a special part of sanctification. 爱也有同样的用途，因为它是成圣的特殊部分。</w:t>
      </w:r>
    </w:p>
    <w:p w14:paraId="73419D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depravation of the text by the papists. 以上是关于教皇派对经文的曲解。</w:t>
      </w:r>
    </w:p>
    <w:p w14:paraId="23961E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further I gather that many falsely in these last days boast of faith because it is not joined with profiting in knowledge, with the true conversion unto God, with fruits of love to God and man. 由此我进一步推断，在这些末后的日子里，许多人虚假地夸耀信心，因为它没有与知识上的长进、与向神真正的归正、与对神和人的爱的果实相连。</w:t>
      </w:r>
    </w:p>
    <w:p w14:paraId="390BD0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all true faith is fruitful in good works. 而所有真信心在好行为上都是多结果子的。</w:t>
      </w:r>
    </w:p>
    <w:p w14:paraId="00EE2875">
      <w:pPr>
        <w:pStyle w:val="2"/>
        <w:bidi w:val="0"/>
        <w:jc w:val="center"/>
        <w:rPr>
          <w:rFonts w:hint="eastAsia"/>
        </w:rPr>
      </w:pPr>
      <w:r>
        <w:rPr>
          <w:rFonts w:hint="eastAsia"/>
        </w:rPr>
        <w:t xml:space="preserve">Chapter 5: Verses 7–12 </w:t>
      </w:r>
      <w:r>
        <w:rPr>
          <w:rFonts w:hint="eastAsia"/>
        </w:rPr>
        <w:br w:type="textWrapping"/>
      </w:r>
      <w:r>
        <w:rPr>
          <w:rFonts w:hint="eastAsia"/>
        </w:rPr>
        <w:t>第5章：第7-12节</w:t>
      </w:r>
    </w:p>
    <w:p w14:paraId="466ACC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7 Ye did run well: who did let you, that ye should not obey the truth? 7 你们向来跑得好，有谁拦阻你们，叫你们不顺从真理呢？</w:t>
      </w:r>
    </w:p>
    <w:p w14:paraId="39888D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"Ye did run well"—in these words, Paul alludes to the games of running used among the heathen. 含义："你们向来跑得好"——在这些话中，保罗暗指外邦人中使用的赛跑游戏。</w:t>
      </w:r>
    </w:p>
    <w:p w14:paraId="3644C4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compares the word and precepts of God to a way or race; believers, to runners; life eternal, to the price; God, to the umpire or judge; the lookers on are men and angels, good and bad; and the exercise of religion is the running in this race (read of this, 1 Cor. 9:24; Phil. 3:13–14). 他将神的话语和教导比作道路或赛程；信徒比作赛跑者；永生比作奖赏；神比作裁判或审判者；旁观者是人和天使，好的和坏的；而宗教的操练就是在这赛程中的奔跑（参见哥林多前书9:24；腓立比书3:13-14）。</w:t>
      </w:r>
    </w:p>
    <w:p w14:paraId="359271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"Who"—the interrogation has in it the force of a reproof or complaint. "有谁"——这个疑问句带有责备或抱怨的力量。</w:t>
      </w:r>
    </w:p>
    <w:p w14:paraId="5733D6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sense is this. They did evil which turned you forth of the way, and you have done evil that you obeyed not the truth. 其意思是：那些把你们带离正道的人做了恶事，而你们不顺从真理也做了恶事。</w:t>
      </w:r>
    </w:p>
    <w:p w14:paraId="091068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is, "Why do the heathen rage?" (Ps. 2:1), that is, it is great wickedness for them to rage. 类似的是，"外邦为什么争闹？"（诗篇2:1），也就是说，他们争闹是极大的邪恶。</w:t>
      </w:r>
    </w:p>
    <w:p w14:paraId="2AAD8E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"Let"—stop, intercept your course, turn you out of the way. "拦阻"——阻止，截断你们的路程，使你们偏离正道。</w:t>
      </w:r>
    </w:p>
    <w:p w14:paraId="4FEB35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you should not obey"—that you should not give credence to the doctrine of Paul and obey it. "叫你们不顺从"——使你们不相信保罗的教义并顺从它。</w:t>
      </w:r>
    </w:p>
    <w:p w14:paraId="21B12E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Scope. These words are a repetition of the principal conclusion of the whole epistle. 范围：这些话是整封书信主要结论的重复。</w:t>
      </w:r>
    </w:p>
    <w:p w14:paraId="4E76F5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repetition is not in vain. 这重复不是徒然的。</w:t>
      </w:r>
    </w:p>
    <w:p w14:paraId="13B4B1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serves to bring the Galatians to a consideration of their offence and to amendment of life. 因为它有助于使加拉太人思考他们的过错并改正生活。</w:t>
      </w:r>
    </w:p>
    <w:p w14:paraId="4F1EE4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observe that the often and serious consideration of our sins and lives past is a means to work in us a detestation of our sins and a reformation of life. 因此我注意到，对我们过去的罪和生活的经常和认真的思考是在我们里面产生对罪的厌恶和生活改革的一种方法。</w:t>
      </w:r>
    </w:p>
    <w:p w14:paraId="7CC130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David says that upon consideration of his ways, "He turned his feet to God's commandments" (Ps. 119:59). 因此大卫说，在思考他的道路之后，"我转脚步归向你的法度"（诗篇119:59）。</w:t>
      </w:r>
    </w:p>
    <w:p w14:paraId="7E6F5C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cause why there is so little amendment among us is because we never so much as think what we have done. 而我们中间很少有改进的原因是因为我们从不思考我们所做的事。</w:t>
      </w:r>
    </w:p>
    <w:p w14:paraId="1C562C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Paul sets down there duties of Christian people. 在这些话中，保罗列出了基督徒的责任。</w:t>
      </w:r>
    </w:p>
    <w:p w14:paraId="757BAA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they must be runners in the race of God. 第一是他们必须在神的赛程中奔跑。</w:t>
      </w:r>
    </w:p>
    <w:p w14:paraId="25E251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the Sabbath of the Jews figured a rest, which is contrary to running. 诚然，犹太人的安息日象征休息，这与奔跑相反。</w:t>
      </w:r>
    </w:p>
    <w:p w14:paraId="7DEC09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rest is from sin, and not from good duties. 但这种休息是从罪中休息，而不是从善行中休息。</w:t>
      </w:r>
    </w:p>
    <w:p w14:paraId="5815FE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duty of running teaches us four things. 这种奔跑的责任教导我们四件事。</w:t>
      </w:r>
    </w:p>
    <w:p w14:paraId="771448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we must make haste without delay to keep the commandments of God, specially the commandments of faith, repentance, new obedience (Ps. 119:32, 60). 第一是我们必须毫不延迟地迅速遵守神的诫命，特别是信心、悔改、新顺服的诫命（诗篇119:32，60）。</w:t>
      </w:r>
    </w:p>
    <w:p w14:paraId="44C576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Contrariwise it is a great fault for youth and others to defer amendment till old age, or till the last and deadly sickness. 相反，年轻人和其他人将改正推迟到老年，或直到最后和致命的疾病，这是一个大错。</w:t>
      </w:r>
    </w:p>
    <w:p w14:paraId="671533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is the time to end our running and not to begin. 因为那是我们结束奔跑而不是开始奔跑的时候。</w:t>
      </w:r>
    </w:p>
    <w:p w14:paraId="4D71EC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we are to increase and profit in all good duties, specially in knowledge, faith, repentance. 第二是我们要在所有善行上增长和得益，特别是在知识、信心、悔改上。</w:t>
      </w:r>
    </w:p>
    <w:p w14:paraId="71F177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in this age do otherwise. 但我们在这个时代做的相反。</w:t>
      </w:r>
    </w:p>
    <w:p w14:paraId="166CBE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either we stand at a stay or go back, and very few of us do proceed forward in good duties. 因为我们要么停滞不前，要么后退，很少有人在善行上前进。</w:t>
      </w:r>
    </w:p>
    <w:p w14:paraId="2839C8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are two causes of this. 这有两个原因。</w:t>
      </w:r>
    </w:p>
    <w:p w14:paraId="5BC4EC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blindness of mind, which makes us that we see not how little our faith and repentance is, and how great is the mass of our corruption. 一个是心思的盲目，使我们看不到我们的信心和悔改是多么小，我们的败坏是多么大。</w:t>
      </w:r>
    </w:p>
    <w:p w14:paraId="73304B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our unbelief in the article of life everlasting. 第二是我们在永生条款上的不信。</w:t>
      </w:r>
    </w:p>
    <w:p w14:paraId="0F4B13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duty is that we must neither look to the right or lefthand, or look to things behind us to set our affection on them; but we must press on forward to the prize of eternal life (Phil. 3:14; Luke 9:62). 第三个责任是我们既不应该看右边或左边，也不应该看我们身后的事情来对它们设立情感；而是必须向前直奔永生的奖赏（腓立比书3:14；路加福音9:62）。</w:t>
      </w:r>
    </w:p>
    <w:p w14:paraId="631E35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comes a common fault to be considered. 这里有一个需要考虑的常见错误。</w:t>
      </w:r>
    </w:p>
    <w:p w14:paraId="7463D0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in respect of profession go forward. 我们在信仰告白方面向前。</w:t>
      </w:r>
    </w:p>
    <w:p w14:paraId="3D197F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we look back in our course and mind earthly things. 然而我们在路程中回头看并思念地上的事。</w:t>
      </w:r>
    </w:p>
    <w:p w14:paraId="563310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must not be moved with the speeches of men which are given of us either to or fro. 最后，我们不能被人们关于我们的言论所动摇，无论是赞成还是反对。</w:t>
      </w:r>
    </w:p>
    <w:p w14:paraId="1AD293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lookers on and must have their speeches, and our care must be not to heed them, but to look to our course. 他们是旁观者，必然有他们的言论，而我们应当关心的不是注意他们，而是关注我们的路程。</w:t>
      </w:r>
    </w:p>
    <w:p w14:paraId="468572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duty of Christian people is that they must not only be runners, but they must run well. 基督徒的第二个责任是他们不仅要奔跑，而且要跑得好。</w:t>
      </w:r>
    </w:p>
    <w:p w14:paraId="62EEF6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done by believing and by obeying the true religion, or, as Paul says, by "having faith and good conscience" (1 Tim. 1:19). 这是通过相信并顺从真宗教来完成的，或者，如保罗所说，通过"持守信心和无亏的良心"（提摩太前书1:19）。</w:t>
      </w:r>
    </w:p>
    <w:p w14:paraId="54B5D1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are as it were the two feet by which we run to life everlasting. 这些就像是我们藉以奔向永生的两只脚。</w:t>
      </w:r>
    </w:p>
    <w:p w14:paraId="1D8C42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faith we are to comprehend the true acknowledgement of God, affiance in Him, and invocation, etc. 在信心下，我们要理解对神的真正承认、对祂的信赖和祈求等。</w:t>
      </w:r>
    </w:p>
    <w:p w14:paraId="592352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good conscience is comprised the purpose of not sinning, and the care to obey God in all His commandments. 在良好的良心下，包含了不犯罪的目的，以及在祂的所有诫命中顺服神的关心。</w:t>
      </w:r>
    </w:p>
    <w:p w14:paraId="5F8C16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apply this to ourselves: Runners we are. 应用到我们自己：我们是赛跑者。</w:t>
      </w:r>
    </w:p>
    <w:p w14:paraId="53AA8F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alas, few of us are good runners. 但可悲的是，我们中很少有好的赛跑者。</w:t>
      </w:r>
    </w:p>
    <w:p w14:paraId="6E3E17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one good foot, and that is our faith or religion, which is sound and good. 我们有一只好脚，那就是我们的信心或宗教，它是健全和良好的。</w:t>
      </w:r>
    </w:p>
    <w:p w14:paraId="6262D7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halt on the other foot. 但我们在另一只脚上跛行。</w:t>
      </w:r>
    </w:p>
    <w:p w14:paraId="7DFFDC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care to keep conscience is not suitable to our religion. 我们保持良心的关心与我们的宗教不相符。</w:t>
      </w:r>
    </w:p>
    <w:p w14:paraId="0BB728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three things cause a lameness or feebleness in this foot: the lust of the eye, that is covetousness; the lust of the flesh; and pride of life. 三件事造成这只脚的跛行或软弱：眼目的情欲，即贪婪；肉体的情欲；和今生的骄傲。</w:t>
      </w:r>
    </w:p>
    <w:p w14:paraId="1FACD4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duty is that we must run the race from the beginning to the end and finish our course so as we may apprehend life everlasting (1 Tim. 6:11–12; 2 Tim. 4:7; 1 Cor. 9:24). 第三个责任是我们必须从头到尾跑完赛程，完成我们的路程，好让我们可以得着永生（提摩太前书6:11-12；提摩太后书4:7；哥林多前书9:24）。</w:t>
      </w:r>
    </w:p>
    <w:p w14:paraId="5C6567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we must cherish in our hearts a love and fervent desire of eternal life, and by this means we shall be drawn on through all miseries, and overpass them to the end. 为此，我们必须在心中培养对永生的爱和热切渴望，通过这种方式，我们将被带过所有苦难，克服它们直到终点。</w:t>
      </w:r>
    </w:p>
    <w:p w14:paraId="253BEC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hold and maintain a constant and daily purpose of not sinning. 其次，我们必须持守并保持不犯罪的恒常和每日的目的。</w:t>
      </w:r>
    </w:p>
    <w:p w14:paraId="51F172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 we are the weakest, there must our resolution be the strongest. 在我们最弱的地方，我们的决心必须最强。</w:t>
      </w:r>
    </w:p>
    <w:p w14:paraId="3CBC9E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shall we be constant to the death. 这样我们将恒心到死。</w:t>
      </w:r>
    </w:p>
    <w:p w14:paraId="15D399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8 It is not the persuasion of him that calleth you. 8 这样的劝导不是出于那召你们的。</w:t>
      </w:r>
    </w:p>
    <w:p w14:paraId="79DA0C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This opinion of justification by the works of the law is not from God, who has called you from bondage to liberty. 含义：这种靠律法行为称义的观点不是从神而来的，祂已经召你们从束缚到自由。</w:t>
      </w:r>
    </w:p>
    <w:p w14:paraId="3B400C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Scope. Paul here meets with a conceit of the Galatians, which was this. 范围：保罗在这里应对加拉太人的一个想法，即：</w:t>
      </w:r>
    </w:p>
    <w:p w14:paraId="425789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do you so often and so sharply reprove us? 你为什么如此频繁且尖锐地责备我们？</w:t>
      </w:r>
    </w:p>
    <w:p w14:paraId="759DAE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hold nothing against conscience, but are persuaded of the thing which we say. 因为我们没有违背良心的事，而是确信我们所说的事。</w:t>
      </w:r>
    </w:p>
    <w:p w14:paraId="25FDEE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Paul answers here. This persuasion is not of God because it is against the calling of God, for He calls you to liberty. 对此保罗在此回答：这种确信不是从神而来，因为它违背神的呼召，因为祂呼召你们得自由。</w:t>
      </w:r>
    </w:p>
    <w:p w14:paraId="410021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your opinion draws you into bondage. 而你们的这个观点将你们拉入束缚。</w:t>
      </w:r>
    </w:p>
    <w:p w14:paraId="54F3C8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the cause of men's declining from God and His word and that is this. 在此我们看到人们偏离神和祂话语的原因，即：</w:t>
      </w:r>
    </w:p>
    <w:p w14:paraId="46B4CC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deny credence to God's word and listen to plausible persuasions, and so fall away. 人们拒绝相信神的话语，听从看似有理的说服，因此堕落。</w:t>
      </w:r>
    </w:p>
    <w:p w14:paraId="4A33A1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Eve fell in the estate of innocence by listening to the false persuasions of the devil. 因此夏娃在无罪的状态中，因听从魔鬼的虚假说服而堕落。</w:t>
      </w:r>
    </w:p>
    <w:p w14:paraId="1980C9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papists nuzzle themselves in their superstitions by a presumption that the church cannot err and that God will not leave His church destitute of the assistance of His Spirit. 教皇派通过一种假设使自己沉浸在迷信中，即教会不能错误，且神不会使祂的教会缺乏祂圣灵的帮助。</w:t>
      </w:r>
    </w:p>
    <w:p w14:paraId="7428D1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common people bolster themselves in their blind ways by a presumption that God is all of mercy and that if they do their true intent, fear God, say their prayers, deal justly, and do as they would be done unto, they shall certainly be saved. 我们的普通人通过一种假设支撑自己走在盲目的道路上，即神全是怜悯，如果他们按真实意图行事，敬畏神，说他们的祷告，公正待人，并且己所不欲勿施于人，他们必定会得救。</w:t>
      </w:r>
    </w:p>
    <w:p w14:paraId="0FE5E6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Tradesmen often use many practices of fraud and injustice, and that upon a persuasion that they have a charge and family which must be maintained. 商人经常使用许多欺诈和不公正的做法，这是基于一种确信，即他们有必须维持的职责和家庭。</w:t>
      </w:r>
    </w:p>
    <w:p w14:paraId="35435A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men nowadays will not blaspheme, drink, and riot as others do, they shall be charged with preciseness. 如果现今的人不像其他人那样亵渎、饮酒和放荡，他们就会被指责为严谨。</w:t>
      </w:r>
    </w:p>
    <w:p w14:paraId="310C9B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comes upon a persuasion that it suffices to avoid the outward and notorious crimes which are mentioned and condemned in the law. 这是基于一种确信，即避免法律中提及和谴责的外在和恶名昭著的罪行就足够了。</w:t>
      </w:r>
    </w:p>
    <w:p w14:paraId="5A3F17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whole world is missed by blind persuasions. 因此整个世界被盲目的确信所误导。</w:t>
      </w:r>
    </w:p>
    <w:p w14:paraId="6C2547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hence we learn to close up our eyes (as it were) and absolutely to follow the calling of God and to subject all the powers of our souls unto it. 其次，由此我们学会（可以说）闭上眼睛，绝对地跟随神的呼召，并使我们灵魂的所有力量服从于它。</w:t>
      </w:r>
    </w:p>
    <w:p w14:paraId="6FC78D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did Abraham when he was called to go he knew not whither, and Paul without using consultation went and preached in Arabia at the calling of Christ. 亚伯拉罕就是这样做的，当他被召去他不知道的地方，而保罗没有商议就前往阿拉伯传道，这是基督的呼召。</w:t>
      </w:r>
    </w:p>
    <w:p w14:paraId="7EE824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Paul here sets down a note to discern of false doctrines and opinions in religion. 第三，保罗在这里设立一个标记，用以辨别宗教中的错误教义和观点。</w:t>
      </w:r>
    </w:p>
    <w:p w14:paraId="563530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be suitable to the calling of God, they are good. 如果它们符合神的呼召，它们就是好的。</w:t>
      </w:r>
    </w:p>
    <w:p w14:paraId="0F15A9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be against the calling of God, they are naught. 如果它们违背神的呼召，它们就是不好的。</w:t>
      </w:r>
    </w:p>
    <w:p w14:paraId="4B7D13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Paul's rule. God calls us to liberty. 这是保罗的规则。神呼召我们得自由。</w:t>
      </w:r>
    </w:p>
    <w:p w14:paraId="441FDD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doctrine of justification by the works of the law is naught. 因此，靠律法行为称义的教义是不好的。</w:t>
      </w:r>
    </w:p>
    <w:p w14:paraId="371F8E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draws us into bondage. 因为它将我们拉入束缚。</w:t>
      </w:r>
    </w:p>
    <w:p w14:paraId="3AD0F0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like sort God calls us to free justification. 同样，神呼召我们得自由的称义。</w:t>
      </w:r>
    </w:p>
    <w:p w14:paraId="32CF86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the doctrine of human satisfactions and of the merit of works is naught. 因此，人的补赎和行为功德的教义是不好的。</w:t>
      </w:r>
    </w:p>
    <w:p w14:paraId="1175C5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God calls us to an utter denial of ourselves. 再者，神呼召我们完全否认自己。</w:t>
      </w:r>
    </w:p>
    <w:p w14:paraId="6E1627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the popish doctrine of preparation and of freedom of will in the conversion of a sinner is naught. 因此，教皇派关于准备和罪人归正中意志自由的教义是不好的。</w:t>
      </w:r>
    </w:p>
    <w:p w14:paraId="40A20F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is to be observed that Paul says in the time present, "Of him that calleth you"—for hence it appears that God continues to call the Galatians even after their fall in which they fell away to another gospel, and as much as in them lay abolished themselves from Christ. 最后，要注意的是保罗用现在时说，"那召你们的"——由此看来，神继续呼召加拉太人，甚至在他们堕落到另一个福音，并尽其所能使自己与基督隔绝之后。</w:t>
      </w:r>
    </w:p>
    <w:p w14:paraId="14793E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shows God's patience, and that there is a possibility of mercy after great and grievous falls. 这显示了神的忍耐，以及在重大和严重的堕落之后仍有怜悯的可能性。</w:t>
      </w:r>
    </w:p>
    <w:p w14:paraId="669DC4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how long does God continue to call men unto Him? 可能会问，神继续呼召人到祂那里多久？</w:t>
      </w:r>
    </w:p>
    <w:p w14:paraId="159350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So long as He vouchsafes them the benefit of the public ministry. 答：只要祂赐予他们公开事工的益处。</w:t>
      </w:r>
    </w:p>
    <w:p w14:paraId="01E581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then more than forty years has God called us in England. 因此，神已经在英格兰呼召我们超过四十年了。</w:t>
      </w:r>
    </w:p>
    <w:p w14:paraId="157086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it is our part to pray to God for hearing ears, to be pierced in our hearts. 为此，我们的职责是向神祈求听的耳朵，在我们心中被刺痛。</w:t>
      </w:r>
    </w:p>
    <w:p w14:paraId="391D54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must answer the calling of God, at the least in the desires and groans of our hearts (Ps. 27:8). 我们必须回应神的呼召，至少在我们心中的渴望和叹息里（诗篇27:8）。</w:t>
      </w:r>
    </w:p>
    <w:p w14:paraId="06C8F3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lastly, we must in life and conversation be suitable to the calling of God. 最后，我们必须在生活和言行上与神的呼召相符。</w:t>
      </w:r>
    </w:p>
    <w:p w14:paraId="5E6DA3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9 A little leaven, leaveneth the whole lump. 9 一点面酵能使全团都发起来。</w:t>
      </w:r>
    </w:p>
    <w:p w14:paraId="05FDCF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Sense. As a little leaven, leavens and savors the whole lump of dough, even so, one error or point of corrupt doctrine corrupts the whole body of Christian religion because all the points of religion are linked and compounded together, so as if one be corrupt, the rest cannot remain sound and incorrupt. 意思：正如一点面酵使整团面发酵和调味，同样，一个错误或败坏教义的点会败坏基督教宗教的整个身体，因为宗教的所有要点都是相连和复合在一起的，所以如果一个败坏了，其余的就不能保持健全和未败坏。</w:t>
      </w:r>
    </w:p>
    <w:p w14:paraId="3F2AE0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Scope. The objection of the Galatians is, put case that we err in joining circumcision and Christ. 范围：加拉太人的反对是，假设我们在将割礼与基督结合方面有误。</w:t>
      </w:r>
    </w:p>
    <w:p w14:paraId="28410E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there is no cause why you should so sharply reprove us. 但没有理由你应该如此尖锐地责备我们。</w:t>
      </w:r>
    </w:p>
    <w:p w14:paraId="3F98C9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no great error to join works and Christ in the cause of our justification. 因为在我们称义的原因中将行为和基督结合起来并非大错。</w:t>
      </w:r>
    </w:p>
    <w:p w14:paraId="443A86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answers to this objection by a proverb, saying that a little leaven of false doctrine corrupts the whole body of religion. 保罗用一句谚语回答这个反对，说虚假教义的一点面酵败坏宗教的整个身体。</w:t>
      </w:r>
    </w:p>
    <w:p w14:paraId="5C9CA8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one error, though it seem to be of small moment at the first, may at length bring with it the corruption and depravation of many other points. 一个错误，虽然一开始似乎意义不大，最终可能带来许多其他要点的败坏和堕落。</w:t>
      </w:r>
    </w:p>
    <w:p w14:paraId="5159BE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In the example of the Galatians, we see what is the common fashion of men, namely, to extenuate their faults and to make small matters of great offences. 应用：在加拉太人的例子中，我们看到人们的普遍做法，即淡化他们的过错并将大罪过视为小事。</w:t>
      </w:r>
    </w:p>
    <w:p w14:paraId="1FA688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Pharisees taught that sundry of God's commandments were small and little commandments (Matt. 5:19). 法利赛人教导说神的诫命中有些是小诫命（马太福音5:19）。</w:t>
      </w:r>
    </w:p>
    <w:p w14:paraId="5EB1D2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them that make no conscience of sin, great sins are little sins, and little sins are no sins. 对那些对罪没有良心感的人来说，大罪是小罪，小罪不是罪。</w:t>
      </w:r>
    </w:p>
    <w:p w14:paraId="6A2954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Pride is cleanliness; covetousness is nothing but worldliness; drunkenness, good fellowship; fornication, a trick of youth. 骄傲是干净；贪婪只不过是世俗；醉酒是好交谊；淫乱是年轻的伎俩。</w:t>
      </w:r>
    </w:p>
    <w:p w14:paraId="4D31F9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men put vizards upon their ugly sins. 这样，人们给他们丑陋的罪戴上面具。</w:t>
      </w:r>
    </w:p>
    <w:p w14:paraId="3770A4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politician that is of no religion says that we and the papists differ not in substance, but in small circumstances; and that if they err, it is but in small points. 没有宗教的政治家说我们和教皇派在实质上没有不同，只是在小环境上；如果他们错了，那只是在小点上。</w:t>
      </w:r>
    </w:p>
    <w:p w14:paraId="12DEC1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on the contrary, we are to esteem every sin for a great sin, to humble ourselves for the least sins, and to bring ourselves in subjection to God in the least of our actions. 但相反，我们要将每个罪视为大罪，为最小的罪谦卑自己，在我们最小的行为中将自己置于神的管辖之下。</w:t>
      </w:r>
    </w:p>
    <w:p w14:paraId="4D4F14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are taught by all means to maintain the purity of sound religion, whatsoever befall us. 在此我们被教导无论如何都要维护健全宗教的纯洁。</w:t>
      </w:r>
    </w:p>
    <w:p w14:paraId="76DB53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we are to resist and withstand every erroneous opinion that shall be broached. 为此，我们要抵抗和反对每一个被提出的错误观点。</w:t>
      </w:r>
    </w:p>
    <w:p w14:paraId="3B6271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the policy of the devil by foisting in some one error, to deprave and confound the whole body of truth. 因为魔鬼的政策是通过掺入某一个错误，败坏和混淆真理的整个身体。</w:t>
      </w:r>
    </w:p>
    <w:p w14:paraId="36222E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how may we discern error from sound doctrine, considering oftentimes they are like as leaven is like dough? 可能会问，我们如何辨别错误与健全教义，考虑到它们经常像面酵像面团一样相像？</w:t>
      </w:r>
    </w:p>
    <w:p w14:paraId="26D4AE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Leaven is discerned from dough not by color but by taste. 答：面酵与面团的区别不是通过颜色而是通过味道。</w:t>
      </w:r>
    </w:p>
    <w:p w14:paraId="1198ED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so they which are spiritual and have the gift of discerning, directed by the analogy of faith, discern truth from falsehood. 同样，那些属灵并有辨别恩赐的人，在信心类比的指导下，辨别真理与虚假。</w:t>
      </w:r>
    </w:p>
    <w:p w14:paraId="756607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whatsoever is against one article of faith or against any of the commandments of the Decalogue is not sound doctrine, but leaven. 因为无论什么违背信仰的一条或十诫的任何一条的，都不是健全的教义，而是面酵。</w:t>
      </w:r>
    </w:p>
    <w:p w14:paraId="5BD88A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that which is said of false doctrine may be said proportionally of bad manners. 再者，关于虚假教义所说的，也可以按比例用于不良习俗。</w:t>
      </w:r>
    </w:p>
    <w:p w14:paraId="1C6CDF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therefore we must be put in mind of three duties. 因此在此我们必须被提醒三个责任。</w:t>
      </w:r>
    </w:p>
    <w:p w14:paraId="031B19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to resist and withstand every particular sin. 第一，抵抗和反对每一个特定的罪。</w:t>
      </w:r>
    </w:p>
    <w:p w14:paraId="752E9F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even one sin is able to defile the whole life of man. 因为即使一个罪也能玷污人的整个生命。</w:t>
      </w:r>
    </w:p>
    <w:p w14:paraId="459EE8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fly is sufficient to mar a whole box of sweet ointment. 一只苍蝇足以毁坏整盒香膏。</w:t>
      </w:r>
    </w:p>
    <w:p w14:paraId="76EA55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offence in our first parents brought corruption upon them and all mankind, yea upon heaven and earth. 我们始祖的一个过犯给他们和全人类带来败坏，是的，甚至给天地带来败坏。</w:t>
      </w:r>
    </w:p>
    <w:p w14:paraId="498370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makes no conscience of some one sin is guilty of the whole law (James 2). 对某一罪没有良心感的人是违犯全律法的（雅各书2章）。</w:t>
      </w:r>
    </w:p>
    <w:p w14:paraId="1B1850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do our endeavor to the uttermost to cut off every bad example in the societies of men. 其次，我们必须尽最大努力切断人类社会中的每一个坏榜样。</w:t>
      </w:r>
    </w:p>
    <w:p w14:paraId="0480CA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one bad example is sufficient to corrupt a whole family, a whole town, a whole country. 因为一个坏榜样足以败坏整个家庭、整个城镇、整个国家。</w:t>
      </w:r>
    </w:p>
    <w:p w14:paraId="3ACA5B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example of one incestuous man was sufficient to corrupt all Corinth. 一个乱伦之人的例子足以败坏整个哥林多。</w:t>
      </w:r>
    </w:p>
    <w:p w14:paraId="418C97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Paul says, "Purge out the old leaven" (1 Cor. 5:6). 因此保罗说，"把旧酵除净"（哥林多前书5:6）。</w:t>
      </w:r>
    </w:p>
    <w:p w14:paraId="52E176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 of God is that blasphemers, murderers, adulterers, etc., shall be put to death. 神的律法是亵渎者、凶手、通奸者等，要被处死。</w:t>
      </w:r>
    </w:p>
    <w:p w14:paraId="3DB783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is that evil may be taken out of Israel, that is, the evil of wicked example, which being suffered, spreads abroad, and does much hurt. 原因是恶可能从以色列中除掉，即邪恶榜样的恶，若容忍它，就会扩散，并造成很大伤害。</w:t>
      </w:r>
    </w:p>
    <w:p w14:paraId="272589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barren fig tree must be cut down, lest it make the whole ground barren (Luke 13:6–9). 不结果子的无花果树必须砍下，免得它使整个土地贫瘠（路加福音13:6-9）。</w:t>
      </w:r>
    </w:p>
    <w:p w14:paraId="011C26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are to withstand and cut off the first beginnings and the occasions of every sin. 第三，我们要抵抗并切断每个罪的开始和机会。</w:t>
      </w:r>
    </w:p>
    <w:p w14:paraId="67CBAE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say of arrand thieves that first they begin to practice their wickedness in pins and points. 我们说罪犯首先开始在针和头上练习他们的邪恶。</w:t>
      </w:r>
    </w:p>
    <w:p w14:paraId="485F17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cause, idleness, fullness of bread in excessive eating, drinking, and swilling, riot, and vanity in apparel are to be suppressed in every society as the breeders of many vices. 因此，懒惰、过度饮食中的饱食、饮酒和暴饮、放荡，以及衣着中的虚荣，作为许多恶习的滋生者，要在每个社会中被制止。</w:t>
      </w:r>
    </w:p>
    <w:p w14:paraId="3C76DB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contrary, as one point of evil doctrine brings with it many other, so any one little grace of God brings many other with it. 相反，正如一点邪恶教义带来许多其他的，任何一点神的恩典也带来许多其他的。</w:t>
      </w:r>
    </w:p>
    <w:p w14:paraId="4848A9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entrance into God's word gives light" (Ps. 119:130). "你的言语一解开就发出亮光"（诗篇119:130）。</w:t>
      </w:r>
    </w:p>
    <w:p w14:paraId="7B6A15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respect Christ says, "The kingdom of heaven is like leaven, hid in three pecks of meal" (Matt. 13:33), because God's kingdom is set up in the heart at the first upon very small beginnings. 在这方面，基督说，"天国好像面酵，藏在三斗面里"（马太福音13:33），因为神的国度在心中最初是建立在非常小的开始上的。</w:t>
      </w:r>
    </w:p>
    <w:p w14:paraId="6AD3D0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teach us to use the means of our salvation and not to be discouraged, though we have in us but some small beginnings of God's grace. 这必须教导我们使用我们救恩的方法，尽管我们里面只有一些神恩典的小开始，也不要气馁。</w:t>
      </w:r>
    </w:p>
    <w:p w14:paraId="6F3BF7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10 I have an affiance in you in the Lord, that ye will be no otherwise minded: but he that troubleth you, shall bear his judgment, whosoever he be. 10 我在主里很信任你们，你们必不怀别样的心；但那搅扰你们的，无论是谁，必担当他的罪名。</w:t>
      </w:r>
    </w:p>
    <w:p w14:paraId="1B019C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Sense. "In the Lord"—by the gracious assistance of God, who no doubt will give a blessing to my ministry. 含义："在主里"——藉着神恩典的帮助，祂毫无疑问会赐福于我的事工。</w:t>
      </w:r>
    </w:p>
    <w:p w14:paraId="11E0E5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otherwise minded"—that is, think no otherwise than you have done, and ought to think; and think no otherwise than I have taught you. "不怀别样的心"——即，不要与你们已有的和应有的想法不同；不要与我教导你们的不同。</w:t>
      </w:r>
    </w:p>
    <w:p w14:paraId="038C34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troubleth you"—the church is troubled three ways: 1. By false doctrine. Thus Ahab troubled Israel (1 Kings 18:18), and the false apostles trouble Galatia. "那搅扰你们的"——教会以三种方式被搅扰：1. 藉着虚假教义。亚哈如此搅扰以色列（列王记上18:18），假使徒搅扰加拉太。</w:t>
      </w:r>
    </w:p>
    <w:p w14:paraId="3BCB3F34">
      <w:pPr>
        <w:keepNext w:val="0"/>
        <w:keepLines w:val="0"/>
        <w:widowControl/>
        <w:numPr>
          <w:ilvl w:val="0"/>
          <w:numId w:val="4"/>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34E614C1">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wicked example. Thus Achan troubled Israel (Josh. 7:25).</w:t>
      </w:r>
    </w:p>
    <w:p w14:paraId="6F8DA426">
      <w:pPr>
        <w:keepNext w:val="0"/>
        <w:keepLines w:val="0"/>
        <w:widowControl/>
        <w:numPr>
          <w:ilvl w:val="0"/>
          <w:numId w:val="4"/>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721F02F2">
      <w:pPr>
        <w:keepNext w:val="0"/>
        <w:keepLines w:val="0"/>
        <w:widowControl/>
        <w:numPr>
          <w:ilvl w:val="0"/>
          <w:numId w:val="4"/>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2DCE0154">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藉着邪恶榜样。亚干如此搅扰以色列（约书亚记7:25）。</w:t>
      </w:r>
    </w:p>
    <w:p w14:paraId="2DE81D95">
      <w:pPr>
        <w:keepNext w:val="0"/>
        <w:keepLines w:val="0"/>
        <w:widowControl/>
        <w:numPr>
          <w:ilvl w:val="0"/>
          <w:numId w:val="4"/>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1140E85C">
      <w:pPr>
        <w:keepNext w:val="0"/>
        <w:keepLines w:val="0"/>
        <w:widowControl/>
        <w:numPr>
          <w:ilvl w:val="0"/>
          <w:numId w:val="4"/>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16F86997">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force and cruelty. Thus tyrants and persecutors trouble the church.</w:t>
      </w:r>
    </w:p>
    <w:p w14:paraId="1AB3C93E">
      <w:pPr>
        <w:keepNext w:val="0"/>
        <w:keepLines w:val="0"/>
        <w:widowControl/>
        <w:numPr>
          <w:ilvl w:val="0"/>
          <w:numId w:val="4"/>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3A9D4763">
      <w:pPr>
        <w:keepNext w:val="0"/>
        <w:keepLines w:val="0"/>
        <w:widowControl/>
        <w:numPr>
          <w:ilvl w:val="0"/>
          <w:numId w:val="4"/>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4F9B4208">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藉着武力和残酷。暴君和迫害者如此搅扰教会。</w:t>
      </w:r>
    </w:p>
    <w:p w14:paraId="26E4BD10">
      <w:pPr>
        <w:keepNext w:val="0"/>
        <w:keepLines w:val="0"/>
        <w:widowControl/>
        <w:numPr>
          <w:ilvl w:val="0"/>
          <w:numId w:val="4"/>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1D9DFD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"Shall bear"—shall have his due and deferred punishment, partly in this life and partly in eternal death. "必担当"——将受到应得的和延期的惩罚，部分在今生，部分在永死中。</w:t>
      </w:r>
    </w:p>
    <w:p w14:paraId="69732A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this verified in the end of the book of English martyrs, in the desperate, horrible, and stinking ends of persecutors. 在英国殉道者之书的结尾中看到这一点得到证实，即迫害者绝望、可怕和恶臭的结局。</w:t>
      </w:r>
    </w:p>
    <w:p w14:paraId="224F98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yet this threat must be understood with the exception of repentance. 但这个威胁必须理解为带有悔改的例外。</w:t>
      </w:r>
    </w:p>
    <w:p w14:paraId="065765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Scope. The words are an answer to an objection which may be framed thus. 范围：这些话是对一个可能如此构想的反对的回答。</w:t>
      </w:r>
    </w:p>
    <w:p w14:paraId="2A2DF4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seems by your former proverb of leaven that you hold us to be a people corrupted and unsavory unto God. 从你之前的面酵谚语来看，你似乎认为我们是一群在神面前被败坏和不合口味的人。</w:t>
      </w:r>
    </w:p>
    <w:p w14:paraId="56E7AD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Paul answers by a distinction. I hope better things of you. 对此保罗通过区分来回答。我对你们有更好的期望。</w:t>
      </w:r>
    </w:p>
    <w:p w14:paraId="522005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false apostles for troubling the church shall surely be punished. 但假使徒因搅扰教会必定受到惩罚。</w:t>
      </w:r>
    </w:p>
    <w:p w14:paraId="67A477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When Paul says, "I have an affiance in you," he teaches in his own example that we are to hope the best of men so long as they are curable. 应用：当保罗说，"我在主里很信任你们"，他在自己的榜样中教导我们，只要人们是可治愈的，我们就要对他们抱有最好的希望。</w:t>
      </w:r>
    </w:p>
    <w:p w14:paraId="072FD1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they that hope the best are sometimes deceived. 可能会说，那些抱有最好希望的人有时会被欺骗。</w:t>
      </w:r>
    </w:p>
    <w:p w14:paraId="5BAE9C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are only deceived in their judgment, and that in things whereof they have no certain knowledge, and they are not deceived in practice. 答：他们只是在判断上被欺骗，且是在他们没有确切知识的事情上，而他们在实践中没有被欺骗。</w:t>
      </w:r>
    </w:p>
    <w:p w14:paraId="511026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a duty of love to hope the best. 因为抱有最好的希望是爱的责任。</w:t>
      </w:r>
    </w:p>
    <w:p w14:paraId="287796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which use[d] to suspect the worse are oftener deceived. 而那些习惯怀疑最坏情况的人更常被欺骗。</w:t>
      </w:r>
    </w:p>
    <w:p w14:paraId="0EA04A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said that we must judge of things as they are indeed. 再者，可能会说我们必须按事物的本来面目来判断它们。</w:t>
      </w:r>
    </w:p>
    <w:p w14:paraId="609C83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Judgment of things and judgment of persons must be distinguished. 答：对事物的判断和对人的判断必须区分。</w:t>
      </w:r>
    </w:p>
    <w:p w14:paraId="7D8FBC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things, upright judgment is to judge of them as they are, and if they be doubtful, to suspend. 对事物，正直的判断是按它们的本来面目来判断，如果它们是可疑的，就暂停判断。</w:t>
      </w:r>
    </w:p>
    <w:p w14:paraId="30FB12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our judgment of the persons of men must be to take things in the better part as much as possibly may be. 现在，我们对人的判断必须尽可能地从好的方面看待事情。</w:t>
      </w:r>
    </w:p>
    <w:p w14:paraId="317C21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may be alleged that "we must love our neighbor as ourselves," and that we despair in respect of ourselves. 最后，可能会认为"我们必须爱邻舍如同自己"，而我们对自己是绝望的。</w:t>
      </w:r>
    </w:p>
    <w:p w14:paraId="31797E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We are to despair in respect of ourselves because we are privy to our own estate. 答：我们对自己是绝望的，因为我们知道自己的状态。</w:t>
      </w:r>
    </w:p>
    <w:p w14:paraId="2FE8E3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are not privy to the estate of any other man. 但我们不知道任何其他人的状态。</w:t>
      </w:r>
    </w:p>
    <w:p w14:paraId="2C84F3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we are to hope the best of them. 因此我们要对他们抱有最好的希望。</w:t>
      </w:r>
    </w:p>
    <w:p w14:paraId="2A48F9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shows the fault of our times. 这显示我们时代的错误。</w:t>
      </w:r>
    </w:p>
    <w:p w14:paraId="1ABB1A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any professing the gospel fall upon frailty, there are numbers of men that will make no bones of it to condemn them to the pit of hell for hypocrites. 如果任何宣称福音的人因软弱而跌倒，会有很多人毫不犹豫地将他们作为伪君子定罪下地狱。</w:t>
      </w:r>
    </w:p>
    <w:p w14:paraId="113478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such persons are not carried by the spirit of Paul, who hopes the best of them that fall. 但这样的人不是被保罗的灵所引导的，保罗对那些跌倒的人抱有最好的希望。</w:t>
      </w:r>
    </w:p>
    <w:p w14:paraId="49424AC7">
      <w:pPr>
        <w:spacing w:line="278" w:lineRule="auto"/>
        <w:rPr>
          <w:rFonts w:hint="eastAsia" w:ascii="方正楷体_GBK" w:hAnsi="方正楷体_GBK" w:eastAsia="方正楷体_GBK" w:cs="方正楷体_GBK"/>
          <w:sz w:val="30"/>
          <w:szCs w:val="30"/>
        </w:rPr>
      </w:pPr>
    </w:p>
    <w:p w14:paraId="09617D50">
      <w:pPr>
        <w:spacing w:line="271" w:lineRule="auto"/>
        <w:rPr>
          <w:rFonts w:hint="eastAsia" w:ascii="方正楷体_GBK" w:hAnsi="方正楷体_GBK" w:eastAsia="方正楷体_GBK" w:cs="方正楷体_GBK"/>
          <w:sz w:val="30"/>
          <w:szCs w:val="30"/>
        </w:rPr>
      </w:pPr>
    </w:p>
    <w:p w14:paraId="289F10B3">
      <w:pPr>
        <w:spacing w:line="271" w:lineRule="auto"/>
        <w:rPr>
          <w:rFonts w:hint="eastAsia" w:ascii="方正楷体_GBK" w:hAnsi="方正楷体_GBK" w:eastAsia="方正楷体_GBK" w:cs="方正楷体_GBK"/>
          <w:sz w:val="30"/>
          <w:szCs w:val="30"/>
        </w:rPr>
      </w:pPr>
    </w:p>
    <w:p w14:paraId="1FB17D2F">
      <w:pPr>
        <w:spacing w:line="271" w:lineRule="auto"/>
        <w:rPr>
          <w:rFonts w:hint="eastAsia" w:ascii="方正楷体_GBK" w:hAnsi="方正楷体_GBK" w:eastAsia="方正楷体_GBK" w:cs="方正楷体_GBK"/>
          <w:sz w:val="30"/>
          <w:szCs w:val="30"/>
        </w:rPr>
      </w:pPr>
    </w:p>
    <w:p w14:paraId="2BEB85A6">
      <w:pPr>
        <w:spacing w:line="276" w:lineRule="auto"/>
        <w:rPr>
          <w:rFonts w:hint="eastAsia" w:ascii="方正楷体_GBK" w:hAnsi="方正楷体_GBK" w:eastAsia="方正楷体_GBK" w:cs="方正楷体_GBK"/>
          <w:sz w:val="30"/>
          <w:szCs w:val="30"/>
        </w:rPr>
      </w:pPr>
    </w:p>
    <w:p w14:paraId="36998E9F">
      <w:pPr>
        <w:spacing w:line="243" w:lineRule="auto"/>
        <w:rPr>
          <w:rFonts w:hint="eastAsia" w:ascii="方正楷体_GBK" w:hAnsi="方正楷体_GBK" w:eastAsia="方正楷体_GBK" w:cs="方正楷体_GBK"/>
          <w:sz w:val="30"/>
          <w:szCs w:val="30"/>
        </w:rPr>
      </w:pPr>
    </w:p>
    <w:p w14:paraId="76DCC2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see how we are to put affiance in men. We are to put affiance in God for all things whatsoever, whether concerning body or soul. 再者，在此我们看到如何对人有信任。我们应当对神有信任，无论是关于身体还是灵魂的一切事物。</w:t>
      </w:r>
    </w:p>
    <w:p w14:paraId="2A8C72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our affiance in men must be only for such things as they are able to perform. 但我们对人的信任必须只限于他们能够履行的事情。</w:t>
      </w:r>
    </w:p>
    <w:p w14:paraId="17AB98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put affiance in God absolutely for Himself, and therefore we say, "I believe in God," etc., but all our affiance in men whatsoever must be "in the Lord." 其次，我们必须为神自己而绝对信靠神，因此我们说，"我信神"等，但我们对人的一切信任都必须"在主里"。</w:t>
      </w:r>
    </w:p>
    <w:p w14:paraId="016269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that he had "affiance of them in the Lord," he shows that renewed repentance is the gift of God. 当保罗说他"在主里很信任他们"时，他表明更新的悔改是神的恩赐。</w:t>
      </w:r>
    </w:p>
    <w:p w14:paraId="013097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are two graces required unto it: helping grace and exciting grace. 它需要两种恩典：帮助的恩典和激励的恩典。</w:t>
      </w:r>
    </w:p>
    <w:p w14:paraId="4BBACF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Helping grace preserves and confirms the first and initial repentance. 帮助的恩典保存并确认第一次和初始的悔改。</w:t>
      </w:r>
    </w:p>
    <w:p w14:paraId="33F4A6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Exciting grace gives the will and the deed. 激励的恩典赐予意愿和行为。</w:t>
      </w:r>
    </w:p>
    <w:p w14:paraId="71AF1A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without these graces the child of God, if he fall, cannot repent and recover himself. 没有这些恩典，神的儿女若跌倒，就不能悔改并恢复自己。</w:t>
      </w:r>
    </w:p>
    <w:p w14:paraId="3CFCCA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therefore are deceived who think that they may have repentance at command, and that they may repent when they will. 因此，那些认为他们可以随意悔改，可以在他们愿意时悔改的人是受了欺骗的。</w:t>
      </w:r>
    </w:p>
    <w:p w14:paraId="16FAEE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why Paul uses mild terms and does not excommunicate the Galatians? 可能会问，为什么保罗使用温和的措辞而不将加拉太人开除教籍？</w:t>
      </w:r>
    </w:p>
    <w:p w14:paraId="0E9D3E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So long as men are curable, means must be used to recover them. 答：只要人是可治愈的，就必须使用方法使他们恢复。</w:t>
      </w:r>
    </w:p>
    <w:p w14:paraId="7AD4C9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sheep or ox that goes astray must be brought home again (Ex. 23:4); much more your neighbor. 迷路的羊或牛必须被带回家（出埃及记23:4）；更何况你的邻舍。</w:t>
      </w:r>
    </w:p>
    <w:p w14:paraId="05767A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Himself brings home again the lost sheep, and so must every shepherd (Ezek. 34:4). 基督自己将迷失的羊带回家，每个牧者也必须如此（以西结书34:4）。</w:t>
      </w:r>
    </w:p>
    <w:p w14:paraId="30CE37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Galatians were in all likelihood persons curable, and therefore not to be cut off. 现在加拉太人很可能是可治愈的人，因此不应被切除。</w:t>
      </w:r>
    </w:p>
    <w:p w14:paraId="0A5AE5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censure of excommunication pertains to them alone of whose recovery there is no hope. 因为开除教籍的责备只适用于那些没有恢复希望的人。</w:t>
      </w:r>
    </w:p>
    <w:p w14:paraId="496336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there be that mislike the preaching used in these days, because we use not severity and personal reproofs after the manner of John Baptist. 有些人不喜欢这些日子所用的讲道，因为我们不像施洗约翰那样使用严厉和个人的责备。</w:t>
      </w:r>
    </w:p>
    <w:p w14:paraId="3B0B8F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these men are deceived. 但这些人受了欺骗。</w:t>
      </w:r>
    </w:p>
    <w:p w14:paraId="40CD41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not the like calling that he had, nor like gifts. 我们没有像他那样的呼召，也没有像他那样的恩赐。</w:t>
      </w:r>
    </w:p>
    <w:p w14:paraId="781799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are we in the like times. 我们也不在类似的时代。</w:t>
      </w:r>
    </w:p>
    <w:p w14:paraId="3D4E6A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John the Baptist was in the very time of the change between the Old and the New Testament. 因为施洗约翰正处在旧约和新约之间变化的时代。</w:t>
      </w:r>
    </w:p>
    <w:p w14:paraId="604EDA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did not follow him in the same manner of teaching, neither does the apostle in this place when he says of the Galatians in apostasy that he hoped better things of them. 基督没有以同样的教导方式跟随他，使徒在这个地方也没有，当他说背道的加拉太人，他对他们有更好的期望。</w:t>
      </w:r>
    </w:p>
    <w:p w14:paraId="7B70C9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last place, the commination which the apostle uses is to be observed, that troublers of the church shall bear their judgment. 最后，使徒所用的警告要被注意，即搅扰教会的人要担当他们的审判。</w:t>
      </w:r>
    </w:p>
    <w:p w14:paraId="38448F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gather: 由此我推断：</w:t>
      </w:r>
    </w:p>
    <w:p w14:paraId="6EA507A5">
      <w:pPr>
        <w:keepNext w:val="0"/>
        <w:keepLines w:val="0"/>
        <w:widowControl/>
        <w:numPr>
          <w:ilvl w:val="0"/>
          <w:numId w:val="5"/>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641660D6">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God watches over His church with a special providence. We in England have found this by experience. And we are to be thankful for it.</w:t>
      </w:r>
    </w:p>
    <w:p w14:paraId="3A7E094F">
      <w:pPr>
        <w:keepNext w:val="0"/>
        <w:keepLines w:val="0"/>
        <w:widowControl/>
        <w:numPr>
          <w:ilvl w:val="0"/>
          <w:numId w:val="5"/>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59A1AA54">
      <w:pPr>
        <w:keepNext w:val="0"/>
        <w:keepLines w:val="0"/>
        <w:widowControl/>
        <w:numPr>
          <w:ilvl w:val="0"/>
          <w:numId w:val="5"/>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2F0E869F">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神以特别的护理看顾祂的教会。我们在英格兰已经通过经验发现了这一点。我们应当为此感恩。</w:t>
      </w:r>
    </w:p>
    <w:p w14:paraId="144026E3">
      <w:pPr>
        <w:keepNext w:val="0"/>
        <w:keepLines w:val="0"/>
        <w:widowControl/>
        <w:numPr>
          <w:ilvl w:val="0"/>
          <w:numId w:val="5"/>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340F0F68">
      <w:pPr>
        <w:keepNext w:val="0"/>
        <w:keepLines w:val="0"/>
        <w:widowControl/>
        <w:numPr>
          <w:ilvl w:val="0"/>
          <w:numId w:val="5"/>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36E2D577">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doctrine of the apostles is of infallible certainty because the oppugners of it are plagued by the just judgment of God.</w:t>
      </w:r>
    </w:p>
    <w:p w14:paraId="2884AAEC">
      <w:pPr>
        <w:keepNext w:val="0"/>
        <w:keepLines w:val="0"/>
        <w:widowControl/>
        <w:numPr>
          <w:ilvl w:val="0"/>
          <w:numId w:val="5"/>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3FE9D2B8">
      <w:pPr>
        <w:keepNext w:val="0"/>
        <w:keepLines w:val="0"/>
        <w:widowControl/>
        <w:numPr>
          <w:ilvl w:val="0"/>
          <w:numId w:val="5"/>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45DB1FE8">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使徒的教义具有无误的确定性，因为反对它的人受到神公义审判的惩罚。</w:t>
      </w:r>
    </w:p>
    <w:p w14:paraId="112F4DB7">
      <w:pPr>
        <w:keepNext w:val="0"/>
        <w:keepLines w:val="0"/>
        <w:widowControl/>
        <w:numPr>
          <w:ilvl w:val="0"/>
          <w:numId w:val="5"/>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5FE25156">
      <w:pPr>
        <w:keepNext w:val="0"/>
        <w:keepLines w:val="0"/>
        <w:widowControl/>
        <w:numPr>
          <w:ilvl w:val="0"/>
          <w:numId w:val="5"/>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7C1217C2">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contrary, our duty is to pray for the good estate of the church of God, and for the kingdoms where the church is planted, and for the continuance of the gospel, specially in England.</w:t>
      </w:r>
    </w:p>
    <w:p w14:paraId="2C9592A8">
      <w:pPr>
        <w:keepNext w:val="0"/>
        <w:keepLines w:val="0"/>
        <w:widowControl/>
        <w:numPr>
          <w:ilvl w:val="0"/>
          <w:numId w:val="5"/>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721ABE96">
      <w:pPr>
        <w:keepNext w:val="0"/>
        <w:keepLines w:val="0"/>
        <w:widowControl/>
        <w:numPr>
          <w:ilvl w:val="0"/>
          <w:numId w:val="5"/>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38C8FD91">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相反，我们的责任是为神教会的良好状态祷告，为教会所在的国度祷告，为福音的持续，特别是在英格兰的持续祷告。</w:t>
      </w:r>
    </w:p>
    <w:p w14:paraId="349BC7BC">
      <w:pPr>
        <w:keepNext w:val="0"/>
        <w:keepLines w:val="0"/>
        <w:widowControl/>
        <w:numPr>
          <w:ilvl w:val="0"/>
          <w:numId w:val="5"/>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623D5E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what will all the things we have do us good, if we be forth of God's kingdom, and lose our souls? 因为如果我们离开神的国度，失去我们的灵魂，我们所有的一切对我们有什么好处呢？</w:t>
      </w:r>
    </w:p>
    <w:p w14:paraId="3D585F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11 And brethren, if I yet preach circumcision, why do I yet suffer persecution? Then is the scandal of the cross abolished. 11 弟兄们，我若仍旧传割礼，为什么还受逼迫呢？若是这样，十字架的绊脚石就没有了。</w:t>
      </w:r>
    </w:p>
    <w:p w14:paraId="4D6847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12 Would to God they were cut off that trouble you. 12 恨不得那搅乱你们的人把自己割绝了。</w:t>
      </w:r>
    </w:p>
    <w:p w14:paraId="75BDDD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Sense. "Yet preach"—now while I am apostle. 含义："仍旧传"——现在当我是使徒的时候。</w:t>
      </w:r>
    </w:p>
    <w:p w14:paraId="59C260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Paul takes it for granted that when he was a Pharisee, he taught and maintained circumcision. 在此保罗认为当他是法利赛人时，他教导并维护割礼是理所当然的。</w:t>
      </w:r>
    </w:p>
    <w:p w14:paraId="2E2CC9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denies that he ever taught it after his conversion in his apostleship. 但他否认在他归正后在使徒职分中曾教导过它。</w:t>
      </w:r>
    </w:p>
    <w:p w14:paraId="6774EA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cross"—the gospel, which is a doctrine teaching deliverance from hell and life everlasting, to be obtained by the death and passion of Christ crucified (1 Cor. 1:18, 23). "十字架"——福音，即教导从地狱中得解脱和永生的教义，这是通过基督被钉十字架的死和受难而获得的（哥林多前书1:18，23）。</w:t>
      </w:r>
    </w:p>
    <w:p w14:paraId="5694DD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 plainly, the words are thus much in effect. It is reported that I Paul, an apostle, preach circumcision. 更明确地说，这些话实际上是这个意思。有报告说我保罗，一个使徒，传割礼。</w:t>
      </w:r>
    </w:p>
    <w:p w14:paraId="7061D9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truth is there is no such matter. 但事实是没有这回事。</w:t>
      </w:r>
    </w:p>
    <w:p w14:paraId="1CA42C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I taught circumcision, the Jews, maintainers of circumcision, would not persecute me as they do. 因为如果我教导割礼，犹太人，割礼的维护者，就不会像他们现在那样逼迫我。</w:t>
      </w:r>
    </w:p>
    <w:p w14:paraId="3158C3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would they take offence at the preaching of Christ crucified if I joined circumcision with Christ. 如果我将割礼与基督联合，他们也不会对传讲钉十字架的基督感到冒犯。</w:t>
      </w:r>
    </w:p>
    <w:p w14:paraId="087159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Drift. Paul here answers a new objection which is on this manner. 主旨：保罗在此回答一个新的反对，方式如下。</w:t>
      </w:r>
    </w:p>
    <w:p w14:paraId="1A0057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no cause, Paul, why you should thus reprove us. 保罗，你没有理由这样责备我们。</w:t>
      </w:r>
    </w:p>
    <w:p w14:paraId="06BC83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you yourself are a teacher of circumcision. 因为你自己是割礼的教师。</w:t>
      </w:r>
    </w:p>
    <w:p w14:paraId="3700EF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Paul makes a double answer. 对此保罗做出双重回答。</w:t>
      </w:r>
    </w:p>
    <w:p w14:paraId="282AA0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he denies the report and proves his denial by a double reason. 首先，他否认这个报告，并通过双重理由证明他的否认。</w:t>
      </w:r>
    </w:p>
    <w:p w14:paraId="64FCC5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because the Jews still persecuted him; the other is because they took offence still at his preaching of Christ crucified. 一个是因为犹太人仍然逼迫他；另一个是因为他们仍然对他传讲钉十字架的基督感到冒犯。</w:t>
      </w:r>
    </w:p>
    <w:p w14:paraId="689D70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Paul answers by pronouncing a curse upon the false apostles. 其次，保罗通过宣告对假使徒的咒诅来回答。</w:t>
      </w:r>
    </w:p>
    <w:p w14:paraId="606189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In the words I consider two things: the report given forth of Paul and his apology. 应用：在这些话中，我考虑两件事：关于保罗的报告和他的辩护。</w:t>
      </w:r>
    </w:p>
    <w:p w14:paraId="162C0E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report was that Paul preached circumcision. 报告是保罗传割礼。</w:t>
      </w:r>
    </w:p>
    <w:p w14:paraId="59FEBC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we see what is the condition of the ministers of the word, namely, to be subject to slander and defamation, not only in respect of their lives, but also in respect of their ministry and doctrine, as if they were heretics. 在此我们看到道的执事的处境是什么，即受到诽谤和中伤，不仅关于他们的生活，也关于他们的事工和教义，好像他们是异端一样。</w:t>
      </w:r>
    </w:p>
    <w:p w14:paraId="54CF58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papists at this day reproach the ministry of the Church of England, charging it with sundry foul heresies. 因此教皇派在今天责备英格兰教会的事工，指控它有各种可耻的异端。</w:t>
      </w:r>
    </w:p>
    <w:p w14:paraId="44D50F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many among us spare not to charge it with the heresy of Puritanism. 我们中间许多人也不吝啬指控它有清教徒主义的异端。</w:t>
      </w:r>
    </w:p>
    <w:p w14:paraId="7DDC54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 doubt not to avouch it, that some are condemned for heretics in the history of the church, who (if all were known) should be found to be good servants of God. 我毫不怀疑地声明，在教会历史中，有些人被谴责为异端，如果所有事情都被知道，他们应该被发现是神的良仆。</w:t>
      </w:r>
    </w:p>
    <w:p w14:paraId="02BD1DC6">
      <w:pPr>
        <w:keepNext w:val="0"/>
        <w:keepLines w:val="0"/>
        <w:widowControl/>
        <w:numPr>
          <w:ilvl w:val="0"/>
          <w:numId w:val="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18939D1B">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verifies the saying of Ecclesiastes 8:14, "There are righteous men to whom it befalls according to the work of the wicked."</w:t>
      </w:r>
    </w:p>
    <w:p w14:paraId="53BF84BB">
      <w:pPr>
        <w:keepNext w:val="0"/>
        <w:keepLines w:val="0"/>
        <w:widowControl/>
        <w:numPr>
          <w:ilvl w:val="0"/>
          <w:numId w:val="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41F29C2B">
      <w:pPr>
        <w:keepNext w:val="0"/>
        <w:keepLines w:val="0"/>
        <w:widowControl/>
        <w:numPr>
          <w:ilvl w:val="0"/>
          <w:numId w:val="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3E22556F">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这验证了传道书8:14的话，"有义人，行为像恶人；有恶人，行为像义人。"</w:t>
      </w:r>
    </w:p>
    <w:p w14:paraId="7E8595DC">
      <w:pPr>
        <w:keepNext w:val="0"/>
        <w:keepLines w:val="0"/>
        <w:widowControl/>
        <w:numPr>
          <w:ilvl w:val="0"/>
          <w:numId w:val="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41650EB7">
      <w:pPr>
        <w:keepNext w:val="0"/>
        <w:keepLines w:val="0"/>
        <w:widowControl/>
        <w:numPr>
          <w:ilvl w:val="0"/>
          <w:numId w:val="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1DEDB4F1">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Ministers must hence be put in mind to use circumspection both for the matter and the manner of their preaching.</w:t>
      </w:r>
    </w:p>
    <w:p w14:paraId="012605C0">
      <w:pPr>
        <w:keepNext w:val="0"/>
        <w:keepLines w:val="0"/>
        <w:widowControl/>
        <w:numPr>
          <w:ilvl w:val="0"/>
          <w:numId w:val="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031E53DF">
      <w:pPr>
        <w:keepNext w:val="0"/>
        <w:keepLines w:val="0"/>
        <w:widowControl/>
        <w:numPr>
          <w:ilvl w:val="0"/>
          <w:numId w:val="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0858F63F">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因此，牧师们必须被提醒在他们讲道的内容和方式上都要谨慎。</w:t>
      </w:r>
    </w:p>
    <w:p w14:paraId="1DBC5554">
      <w:pPr>
        <w:keepNext w:val="0"/>
        <w:keepLines w:val="0"/>
        <w:widowControl/>
        <w:numPr>
          <w:ilvl w:val="0"/>
          <w:numId w:val="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5D03F9D2">
      <w:pPr>
        <w:keepNext w:val="0"/>
        <w:keepLines w:val="0"/>
        <w:widowControl/>
        <w:numPr>
          <w:ilvl w:val="0"/>
          <w:numId w:val="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2E622FF7">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defamed, and that wrongfully, they must hence take occasion to be more careful to please God, as David did in the like case (Ps. 119:69).</w:t>
      </w:r>
    </w:p>
    <w:p w14:paraId="29CB995B">
      <w:pPr>
        <w:keepNext w:val="0"/>
        <w:keepLines w:val="0"/>
        <w:widowControl/>
        <w:numPr>
          <w:ilvl w:val="0"/>
          <w:numId w:val="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6A938E86">
      <w:pPr>
        <w:keepNext w:val="0"/>
        <w:keepLines w:val="0"/>
        <w:widowControl/>
        <w:numPr>
          <w:ilvl w:val="0"/>
          <w:numId w:val="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448BACB6">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被诽谤，而且是不公正地，他们必须借此机会更加小心地取悦神，就像大卫在类似情况下所做的那样（诗篇119:69）。</w:t>
      </w:r>
    </w:p>
    <w:p w14:paraId="500F45E7">
      <w:pPr>
        <w:keepNext w:val="0"/>
        <w:keepLines w:val="0"/>
        <w:widowControl/>
        <w:numPr>
          <w:ilvl w:val="0"/>
          <w:numId w:val="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50A676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how came this report of Paul? 但这关于保罗的报告是怎么来的？</w:t>
      </w:r>
    </w:p>
    <w:p w14:paraId="026125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Sometime he tolerated circumcision, as a thing indifferent for a time, and hereupon circumcised Timothy. 答：有时他容忍割礼，作为一段时间的无关紧要的事，并且在此基础上给提摩太行了割礼。</w:t>
      </w:r>
    </w:p>
    <w:p w14:paraId="001F6E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upon this occasion a report is raised that Paul preached circumcision. 在这个场合上，有报告说保罗传割礼。</w:t>
      </w:r>
    </w:p>
    <w:p w14:paraId="10578F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we see the fashion of the world which is to raise fames, reports, and slanders of all persons, specially upon magistrates and ministers, and that upon every light and unjust occasion. 在此我们看到世界的方式，即对所有人，特别是对官员和牧师，提出名声、报告和诽谤，而且是在每一个轻微和不公正的场合。</w:t>
      </w:r>
    </w:p>
    <w:p w14:paraId="2A668B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good men will take no such occasions of raising reports (Ps. 15:3). 但好人不会利用这种场合提出报告（诗篇15:3）。</w:t>
      </w:r>
    </w:p>
    <w:p w14:paraId="6CCA24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how did Paul take this report? 但保罗如何看待这个报告？</w:t>
      </w:r>
    </w:p>
    <w:p w14:paraId="45D0E4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He did not requite evil for evil (as the manner of men is), but he returns love and goodness for evil. 答：他不以恶报恶（如同人的方式），而是以爱和善良回报恶。</w:t>
      </w:r>
    </w:p>
    <w:p w14:paraId="05FCEE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(no doubt of purpose) he begins his speech on this manner: "Brethren, if I yet preach circumcision." 为此（无疑是有目的的），他以这种方式开始他的讲话："弟兄们，我若仍旧传割礼。"</w:t>
      </w:r>
    </w:p>
    <w:p w14:paraId="744AC6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apology and defense follows. 辩护和防御如下。</w:t>
      </w:r>
    </w:p>
    <w:p w14:paraId="519988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first he denies the report. 首先，他否认这个报告。</w:t>
      </w:r>
    </w:p>
    <w:p w14:paraId="099DCA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because for his preaching he is persecuted of the Jews. 这是因为由于他的讲道，他被犹太人逼迫。</w:t>
      </w:r>
    </w:p>
    <w:p w14:paraId="07A79E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observe that they which are called to teach must preach the gospel what trouble or danger soever follow, as Paul did. 在此注意，那些被召教导的人必须传福音，无论什么麻烦或危险随之而来，就像保罗所做的那样。</w:t>
      </w:r>
    </w:p>
    <w:p w14:paraId="1C6C8A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whether a minister may not in teaching conceal any part of the truth at any time without sin? 可能会问，牧师在教导时是否可以在任何时候隐瞒真理的任何部分而不犯罪？</w:t>
      </w:r>
    </w:p>
    <w:p w14:paraId="7CA468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the case of confession when a man is called to give an account of his faith, no truth, no not the least truth maybe concealed. 答：在认信的情况下，当一个人被召交代他的信仰时，没有真理，即使最小的真理也不可隐瞒。</w:t>
      </w:r>
    </w:p>
    <w:p w14:paraId="0A071E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when the souls of men are to be relieved and saved, all concealments are damnable. 再者，当人的灵魂要被减轻和拯救时，所有的隐瞒都是该受诅咒的。</w:t>
      </w:r>
    </w:p>
    <w:p w14:paraId="4362B1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in the planting or in the restoring of the church, doctrines most necessary may be concealed. 然而在教会的建立或恢复中，最必要的教义可能被隐瞒。</w:t>
      </w:r>
    </w:p>
    <w:p w14:paraId="1AC453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was about two years at Ephesus and spoke nothing against Diana, but in general terms. 保罗在以弗所约两年，除了一般性的话语外，没有说什么反对戴安娜的话。</w:t>
      </w:r>
    </w:p>
    <w:p w14:paraId="7C9CF8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had, he had planted no church at Ephesus. 如果他说了，他就不会在以弗所建立教会。</w:t>
      </w:r>
    </w:p>
    <w:p w14:paraId="71859B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when people be incapable of doctrine, it may be concealed till they be prepared for it. 再者，当人们无法接受教义时，它可能被隐瞒，直到他们准备好。</w:t>
      </w:r>
    </w:p>
    <w:p w14:paraId="371F63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told His disciples that "he had many things to tell them, which they could not then learn." 基督告诉祂的门徒，"祂有许多事要告诉他们，但他们当时不能学"。</w:t>
      </w:r>
    </w:p>
    <w:p w14:paraId="39903E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believers must have no strange meat, but milk only. 一些信徒必须没有奇怪的肉，只有奶。</w:t>
      </w:r>
    </w:p>
    <w:p w14:paraId="5DD6FE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when the teaching of a lesser truth hinders the teaching of a fundamental truth, the lesser truth may be concealed that the fundamental truth maybe taught and take place. 第三，当教导较小的真理阻碍教导基本真理时，较小的真理可能被隐瞒，以便基本真理可以被教导并占据位置。</w:t>
      </w:r>
    </w:p>
    <w:p w14:paraId="7BEEBA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the fidelity of Paul. 在此我们看到保罗的忠诚。</w:t>
      </w:r>
    </w:p>
    <w:p w14:paraId="7AAAFE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had sought himself, his honor, profit, or pleasure, he would not have taught any doctrine that should have caused persecution. 如果他寻求自己，自己的荣誉、利益或快乐，他就不会教导任何应当导致逼迫的教义。</w:t>
      </w:r>
    </w:p>
    <w:p w14:paraId="330875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mind must be in all teachers, nay in all believers, who are to receive the gospel for itself, without respect to honor, profit, or pleasure. 同样的心思必须在所有教师中，不，在所有信徒中，他们要为福音本身接受福音，而不考虑荣誉、利益或快乐。</w:t>
      </w:r>
    </w:p>
    <w:p w14:paraId="75035B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adds further in way of defense that the scandal of the cross was not abolished. 保罗进一步以辩护的方式补充说，十字架的绊脚石没有被废除。</w:t>
      </w:r>
    </w:p>
    <w:p w14:paraId="4E6BCA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the gospel must be preached, though all men be offended. 由此可见，福音必须被传讲，尽管所有人都被冒犯。</w:t>
      </w:r>
    </w:p>
    <w:p w14:paraId="6D8349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must not be displeased, though all men be displeased (Acts 5:29). 神不能不悦，尽管所有人都不悦（使徒行传5:29）。</w:t>
      </w:r>
    </w:p>
    <w:p w14:paraId="34FC24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Christ pronounces a woe against them by whom offences come. 诚然，基督宣告对那些使人跌倒的人有祸了。</w:t>
      </w:r>
    </w:p>
    <w:p w14:paraId="7397F4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that is meant of offences given, and not of offences taken, of which Christ has another rule, "Let them alone, they are the blind leaders of the blind" (Matt. 15:14). 但那是指给予的绊脚石，而不是接受的绊脚石，对于后者基督有另一个规则，"任凭他们吧，他们是瞎子领路的瞎子"（马太福音15:14）。</w:t>
      </w:r>
    </w:p>
    <w:p w14:paraId="6B6FEB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by the offence of the Jews, we see the mind of men, who cannot be content with the death and passion of Christ unless they may add works or something else of their own for their justification and salvation. 再者，通过犹太人的绊脚石，我们看到人的心思，他们不能满足于基督的死和受难，除非他们可以为他们的称义和救恩添加行为或他们自己的其他东西。</w:t>
      </w:r>
    </w:p>
    <w:p w14:paraId="6A198C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do the papists at this day. 教皇派在今天就是这样做的。</w:t>
      </w:r>
    </w:p>
    <w:p w14:paraId="7280E2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like do many of the ignorant people among us that will be saved by their good dealing and their good serving of God. 我们中间许多无知的人也是这样，他们要靠自己的好行为和对神的好服事得救。</w:t>
      </w:r>
    </w:p>
    <w:p w14:paraId="4990F3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imprecation in the twelfth verse, three questions are to be propounded. 关于第十二节中的咒诅，要提出三个问题。</w:t>
      </w:r>
    </w:p>
    <w:p w14:paraId="7F548E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whether Paul did well thus to curse his enemies? 第一个是，保罗这样咒诅他的敌人是否好？</w:t>
      </w:r>
    </w:p>
    <w:p w14:paraId="64D4D4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yea. 我回答，是的。</w:t>
      </w:r>
    </w:p>
    <w:p w14:paraId="532E9A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we must put a difference between the private cause of man and the cause of God. 因为首先我们必须区分人的私人原因和神的原因。</w:t>
      </w:r>
    </w:p>
    <w:p w14:paraId="0711A1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Paul accurses the false apostles, not in respect of his own cause, but in respect of the cause of God, and not as his own enemies, but as the enemy of God. 现在保罗咒诅假使徒，不是因为自己的原因，而是因为神的原因，不是作为自己的敌人，而是作为神的敌人。</w:t>
      </w:r>
    </w:p>
    <w:p w14:paraId="5463CC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distinguish the persons of evil men. 其次，我们必须区分恶人的身份。</w:t>
      </w:r>
    </w:p>
    <w:p w14:paraId="21AF36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are curable, and some again are incurable, of whose salvation there is no hope. 有些是可治愈的，有些则是不可治愈的，对他们的救恩没有希望。</w:t>
      </w:r>
    </w:p>
    <w:p w14:paraId="6A57BB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Paul directs his imprecation against persons incurable. 现在保罗将他的咒诅指向不可治愈的人。</w:t>
      </w:r>
    </w:p>
    <w:p w14:paraId="48844B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knew them to be incurable by some extraordinary inspiration or instinct (as the prophets and the rest of the apostles did in sundry cases), and hereupon he curses sometime even particular persons, as Alexander the coppersmith (2 Tim. 4:14). 他通过某些非凡的灵感或本能知道他们是不可治愈的（就像先知和其余使徒在各种情况下所做的那样），因此他有时甚至咒诅特定的人，如铜匠亚历山大（提摩太后书4:14）。</w:t>
      </w:r>
    </w:p>
    <w:p w14:paraId="56050F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distinguish the affections of men. 第三，我们必须区分人的情感。</w:t>
      </w:r>
    </w:p>
    <w:p w14:paraId="464CF5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are carnal, as rash anger, hatred, desire of revenge, etc.; some again are more spiritual and divine, as a zeal of God's glory and of the safety of God's church. 有些是属肉体的，如鲁莽的愤怒、仇恨、报复的欲望等；有些则更属灵和神圣，如对神荣耀和神教会安全的热心。</w:t>
      </w:r>
    </w:p>
    <w:p w14:paraId="1C6099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Paul in pronouncing the curse is not carried with a carnal affection, but with a pure zeal of God's glory and with the same Spirit by which he penned this epistle. 现在保罗在宣告咒诅时不是带着属肉体的情感，而是带着对神荣耀的纯洁热心和他写这封书信的同一个圣灵。</w:t>
      </w:r>
    </w:p>
    <w:p w14:paraId="369C51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whether we may not curse our enemies as Paul did? 第二个问题是，我们是否不可以像保罗那样咒诅我们的敌人？</w:t>
      </w:r>
    </w:p>
    <w:p w14:paraId="7926D4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No. 答：不可以。</w:t>
      </w:r>
    </w:p>
    <w:p w14:paraId="481A10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have not the like Spirit to discern the persons of men what they are. 因为我们没有像他那样的圣灵来辨别人的身份是什么。</w:t>
      </w:r>
    </w:p>
    <w:p w14:paraId="115E63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our zeal of God's glory is mixed with many corrupt affections and therefore to be suspected. 我们对神荣耀的热心混合着许多败坏的情感，因此是可疑的。</w:t>
      </w:r>
    </w:p>
    <w:p w14:paraId="67F2A9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in our ordinary dealings have another rule to follow: "Bless and curse not" (Matt. 5). 我们在日常交往中有另一个规则要遵循："祝福，不要咒诅"（马太福音5章）。</w:t>
      </w:r>
    </w:p>
    <w:p w14:paraId="3868C0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dare go beyond the limits of this rule, we must hear the speech of Christ, "Ye know not of what spirit ye are" (Luke 9:55). 如果我们敢超越这个规则的限制，我们必须听基督的话，"你们的心如何，你们并不知道"（路加福音9:55）。</w:t>
      </w:r>
    </w:p>
    <w:p w14:paraId="5EA185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how we should use the imprecations that are in the psalms of David, as Psalm 109, and in other places of Scripture? 第三个问题是，我们应该如何使用大卫诗篇中的咒诅，如诗篇109篇，以及圣经其他地方的咒诅？</w:t>
      </w:r>
    </w:p>
    <w:p w14:paraId="337481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are to be directed generally against the kingdom of the devil. 答：它们通常应该指向魔鬼的国度。</w:t>
      </w:r>
    </w:p>
    <w:p w14:paraId="3B0E58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are further to be used as prophecies of the Holy Ghost comforting His church and procuring a final sentence upon the enemies of God. 它们进一步被用作圣灵的预言，安慰祂的教会并对神的敌人发出最终判决。</w:t>
      </w:r>
    </w:p>
    <w:p w14:paraId="079BB7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which is translated "disquiet" is to be considered. 被翻译为"搅乱"的词需要考虑。</w:t>
      </w:r>
    </w:p>
    <w:p w14:paraId="25163C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signifies to put men out of their estate and to drive them out of house and home, as enemies do when they sack and spoil a town. 因为它表示将人赶出他们的产业，赶出他们的房屋和家园，就像敌人在洗劫和破坏一个城镇时所做的那样。</w:t>
      </w:r>
    </w:p>
    <w:p w14:paraId="4E6C2D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see that the doctrine of salvation by works or by the law is a doctrine full of danger and peril because it puts men out of their estate in Christ and bereaves them of their salvation in heaven. 由此我们看到，靠行为或律法得救的教义是一个充满危险和险境的教义，因为它使人失去他们在基督里的产业，剥夺他们在天上的救恩。</w:t>
      </w:r>
    </w:p>
    <w:p w14:paraId="007F9F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let all men fly from the religion of the papist, as if they would fly from an army of Spaniards or Turks. 因此，让所有人逃离教皇派的宗教，就像他们从西班牙人或土耳其人的军队中逃离一样。</w:t>
      </w:r>
    </w:p>
    <w:p w14:paraId="220825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Contrariwise, they that would provide well for themselves and their posterity and plant themselves in a good estate must take this course. 相反，那些想为自己和后代做好准备并将自己置于良好状态的人必须采取这个路线。</w:t>
      </w:r>
    </w:p>
    <w:p w14:paraId="6E3CF7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must consider that there is a city of God in heaven, the gates and suburbs whereof be upon the earth in the assembles of the church; that this city has many rooms and habitations and many liberties; that the law whereby this city is ruled is the whole Word of God, specially the doctrine of the gospel. 他们必须考虑在天上有一个神的城市，它的大门和郊区在地上的教会集会中；这个城市有许多房间和住所以及许多自由；治理这个城市的律法是神的全部话语，特别是福音的教义。</w:t>
      </w:r>
    </w:p>
    <w:p w14:paraId="347135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city there is all happiness, and out of it there is nothing but woe and misery. 在这个城市中有一切的幸福，在它之外只有悲伤和痛苦。</w:t>
      </w:r>
    </w:p>
    <w:p w14:paraId="751A03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Enter therefore into the suburbs of this city of God. 因此，进入这个神城市的郊区。</w:t>
      </w:r>
    </w:p>
    <w:p w14:paraId="388E9E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you profess the gospel, so subject your minds and consciences and all your affections to it and be doers of it in the exercise of faith, repentance, new obedience. 正如你们宣称福音一样，将你们的思想、良心和所有情感服从于它，在信心、悔改、新顺服的操练中成为行道者。</w:t>
      </w:r>
    </w:p>
    <w:p w14:paraId="61C83A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shall you have a good estate in Christ and joyful habitation in heaven. 这样，你们在基督里就有良好的产业和在天上喜乐的居所。</w:t>
      </w:r>
    </w:p>
    <w:p w14:paraId="1259E617">
      <w:pPr>
        <w:pStyle w:val="2"/>
        <w:bidi w:val="0"/>
        <w:jc w:val="center"/>
        <w:rPr>
          <w:rFonts w:hint="eastAsia"/>
        </w:rPr>
      </w:pPr>
      <w:r>
        <w:rPr>
          <w:rFonts w:hint="eastAsia"/>
        </w:rPr>
        <w:t xml:space="preserve">Chapter 5: Verses 13–18 </w:t>
      </w:r>
      <w:r>
        <w:rPr>
          <w:rFonts w:hint="eastAsia"/>
        </w:rPr>
        <w:br w:type="textWrapping"/>
      </w:r>
      <w:r>
        <w:rPr>
          <w:rFonts w:hint="eastAsia"/>
        </w:rPr>
        <w:t>第5章：第13-18节</w:t>
      </w:r>
    </w:p>
    <w:p w14:paraId="21BC36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13 For brethren, ye have been called to liberty: only use not your liberty as an occasion to the flesh: but by love serve one another. 13 弟兄们，你们蒙召是要得自由，只是不可将你们的自由当作放纵情欲的机会，总要用爱心互相服事。</w:t>
      </w:r>
    </w:p>
    <w:p w14:paraId="59BE0F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part of the epistle touching the faith of the Galatians is ended. 书信关于加拉太人信心的第一部分结束了。</w:t>
      </w:r>
    </w:p>
    <w:p w14:paraId="212D20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begins the second part touching a good life, and it continues from this verse to the eleventh verse of the sixth chapter. 这里开始关于良好生活的第二部分，它从这节持续到第六章的第十一节。</w:t>
      </w:r>
    </w:p>
    <w:p w14:paraId="1A9BEC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it Paul does two things. 在其中保罗做两件事。</w:t>
      </w:r>
    </w:p>
    <w:p w14:paraId="127D8A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he propounds the sum of his doctrine, and then after makes a particular declaration of it. 首先他提出他教义的总结，然后对它作出具体说明。</w:t>
      </w:r>
    </w:p>
    <w:p w14:paraId="6DA17C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sum of all is propounded in this thirteenth verse in which Paul sets down the ground of all good duties and then two main rules of good life. 所有的总结在这第十三节中提出，保罗在其中设立所有善行的基础，然后是两个良好生活的主要规则。</w:t>
      </w:r>
    </w:p>
    <w:p w14:paraId="37CFDD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ground is in these words: "Brethren, ye have been called to liberty." 基础在这些话中："弟兄们，你们蒙召是要得自由。"</w:t>
      </w:r>
    </w:p>
    <w:p w14:paraId="264701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must be noted that as these words are the foundation of that which follows, so are they also the reason of that which goes before, and therefore Paul says, "For brethren," etc. 必须注意的是，这些话既是后面内容的基础，也是前面内容的理由，因此保罗说，"弟兄们"等。</w:t>
      </w:r>
    </w:p>
    <w:p w14:paraId="085CFD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two rules are in the words following: one in these, "Use not your liberty as an occasion to the flesh"; the other in these, "Do service one to another by love." 两个规则在以下的话中：一个在这些话中，"不可将你们的自由当作放纵情欲的机会"；另一个在这些话中，"总要用爱心互相服事。"</w:t>
      </w:r>
    </w:p>
    <w:p w14:paraId="298E13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ground of all good duties, namely, the calling to liberty, four things are to be considered. 在所有善行的基础，即对自由的呼召中，要考虑四件事。</w:t>
      </w:r>
    </w:p>
    <w:p w14:paraId="582D58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who calls. 第一，谁呼召。</w:t>
      </w:r>
    </w:p>
    <w:p w14:paraId="04179B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who are called. 第二，谁被呼召。</w:t>
      </w:r>
    </w:p>
    <w:p w14:paraId="5EBC2F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what is the calling of God. 第三，神的呼召是什么。</w:t>
      </w:r>
    </w:p>
    <w:p w14:paraId="122109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why it is here mentioned by Paul. 第四，为什么保罗在这里提到它。</w:t>
      </w:r>
    </w:p>
    <w:p w14:paraId="09D60D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first, who calls? I answer, God the Father in Christ by the Spirit, for He is absolute Lord of all His creatures. 对第一个问题，谁呼召？我回答，神父藉着圣灵在基督里，因为祂是祂所有受造物的绝对主。</w:t>
      </w:r>
    </w:p>
    <w:p w14:paraId="307747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He may call out of the kingdom of darkness into His own kingdom whom He will. 因此祂可以呼召祂所愿意的人从黑暗的国度进入祂自己的国度。</w:t>
      </w:r>
    </w:p>
    <w:p w14:paraId="5BCBDA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God alone that "calleth the things that are not as though they were" (Rom. 4:17). 只有神"称那不存在的为存在的"（罗马书4:17）。</w:t>
      </w:r>
    </w:p>
    <w:p w14:paraId="4DEFD4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who are called? 第二个是，谁被呼召？</w:t>
      </w:r>
    </w:p>
    <w:p w14:paraId="7EB522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All they that any way answer the calling of God, for Paul says indifferently of all the Galatians that they were "called." 答：所有以任何方式回应神呼召的人，因为保罗没有区别地说所有加拉太人都被"呼召"了。</w:t>
      </w:r>
    </w:p>
    <w:p w14:paraId="6827BA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men answer the calling of God, some in profession, some in heart, and some in both. 现在人回应神的呼召，有些在宣认上，有些在心里，有些在两者中。</w:t>
      </w:r>
    </w:p>
    <w:p w14:paraId="264EBB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these are said to be called, yet with some difference. 所有这些都被说成是蒙召的，但有一些区别。</w:t>
      </w:r>
    </w:p>
    <w:p w14:paraId="07455D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calling of God is directed first of all and principally to the elect. 神的呼召首先并主要是针对选民的。</w:t>
      </w:r>
    </w:p>
    <w:p w14:paraId="7F9B2B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then, in the second place, it pertains to them which are not elect because they are mixed in society with the elect. 然后，其次，它属于那些不是选民的人，因为他们在社会上与选民混杂。</w:t>
      </w:r>
    </w:p>
    <w:p w14:paraId="514DFC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arises a distinction of the calling of God; sometime it is operative because God signifies and withal works His will in the elect. 因此产生了神呼召的区别；有时它是有效的，因为神表明并在选民中工作祂的旨意。</w:t>
      </w:r>
    </w:p>
    <w:p w14:paraId="22A355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Sometimes again in respect of others it is only significative, when God reveals His will to men, but spares to work it for just causes known to Himself. 有时对于其他人来说，它只是指示性的，当神向人启示祂的旨意，但因祂自己所知的公正原因而不去实行它。</w:t>
      </w:r>
    </w:p>
    <w:p w14:paraId="3B42C6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what is the calling to liberty? 第三点是，对自由的呼召是什么？</w:t>
      </w:r>
    </w:p>
    <w:p w14:paraId="08CECA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An action of God, translating men from the kingdom of darkness to His own kingdom. 答：神的一个行动，将人从黑暗的国度转移到祂自己的国度。</w:t>
      </w:r>
    </w:p>
    <w:p w14:paraId="3AF84E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has two parts: invitement and admission. 它有两部分：邀请和接纳。</w:t>
      </w:r>
    </w:p>
    <w:p w14:paraId="0BCE42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Invitement is when God offers remission of sins and life everlasting to them that believe, outwardly by the preaching of the gospel, inwardly by the inspiration of heavenly desires. 邀请是当神向那些相信的人提供罪的赦免和永生，外在地通过福音的宣讲，内在地通过对天上渴望的启发。</w:t>
      </w:r>
    </w:p>
    <w:p w14:paraId="7FE96F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Admission is when men are entered into the kingdom of grace. 接纳是当人进入恩典的国度时。</w:t>
      </w:r>
    </w:p>
    <w:p w14:paraId="544F4A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either outward or inward. 它要么是外在的，要么是内在的。</w:t>
      </w:r>
    </w:p>
    <w:p w14:paraId="15A9E6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Outward admission is made in baptism. 外在的接纳是在洗礼中进行的。</w:t>
      </w:r>
    </w:p>
    <w:p w14:paraId="22748C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Inward admission is when men are taken out of old Adam and by faith engrafted into Christ. 内在的接纳是当人从旧亚当中被带出，通过信心被接枝到基督里。</w:t>
      </w:r>
    </w:p>
    <w:p w14:paraId="27EE6F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this insition into Christ, men are made real members of God's kingdom. 因为通过这种对基督的接枝，人成为神国度的真正成员。</w:t>
      </w:r>
    </w:p>
    <w:p w14:paraId="162ABA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question is, why Paul mentions the calling to liberty in this place? 最后一个问题是，为什么保罗在这个地方提到对自由的呼召？</w:t>
      </w:r>
    </w:p>
    <w:p w14:paraId="085312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the ground of all comfort; by it Paul comforts the Corinthians (1 Cor. 1:9). 答：它是一切安慰的基础；保罗藉此安慰哥林多人（哥林多前书1:9）。</w:t>
      </w:r>
    </w:p>
    <w:p w14:paraId="5E24A3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is the ground of good life. 再者，它是良好生活的基础。</w:t>
      </w:r>
    </w:p>
    <w:p w14:paraId="51F464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Peter says, "Be ye holy, as he that hath called you is holy" (1 Peter 1:15). 因此彼得说，"那召你们的既是圣洁，你们在一切所行的事上也要圣洁"（彼得前书1:15）。</w:t>
      </w:r>
    </w:p>
    <w:p w14:paraId="3D6BFD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"Walk worthy the calling wherewith he hath called you" (Eph. 4:1). 保罗说，"行事为人就当与蒙召的恩相称"（以弗所书4:1）。</w:t>
      </w:r>
    </w:p>
    <w:p w14:paraId="75AAFF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calling of God do not move us to amendment of life, nothing will do it. 如果神的呼召不能促使我们改变生活，没有什么能做到这点。</w:t>
      </w:r>
    </w:p>
    <w:p w14:paraId="6C66C0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in England have heard the calling of God more than forty years. 我们在英格兰已经听到神的呼召超过四十年。</w:t>
      </w:r>
    </w:p>
    <w:p w14:paraId="72FB22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yet very few of us are moved to change and amend our lives. 然而我们中很少有人被促使改变和修正我们的生活。</w:t>
      </w:r>
    </w:p>
    <w:p w14:paraId="2015E6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shows our atheism and unbelief. 这显示了我们的无神论和不信。</w:t>
      </w:r>
    </w:p>
    <w:p w14:paraId="5FAC9E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is almost nothing but heaving, shoving, and lifting for the world. 这里几乎没有什么，只有为世界推、拉和举。</w:t>
      </w:r>
    </w:p>
    <w:p w14:paraId="1AC48C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are held captives of their covetousness; some, of their pride; some, of their damnable and fleshly lusts. 有些人被贪婪所囚禁；有些人被骄傲所囚禁；有些人被可诅咒的和肉体的情欲所囚禁。</w:t>
      </w:r>
    </w:p>
    <w:p w14:paraId="4B61F9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this shows that few or none so much as dream of a calling to spiritual liberty. 所有这些都表明几乎没有人甚至梦想过对属灵自由的呼召。</w:t>
      </w:r>
    </w:p>
    <w:p w14:paraId="1B6988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rule follows: "Only use not your liberty, as an occasion to the flesh." 第一个规则如下："只是不可将你们的自由当作放纵情欲的机会。"</w:t>
      </w:r>
    </w:p>
    <w:p w14:paraId="655391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Sense. "Flesh"—hereby the papists understand sensuality or carnal appetites. 含义："情欲"——教皇派由此理解为感官或肉体的欲望。</w:t>
      </w:r>
    </w:p>
    <w:p w14:paraId="6BF111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hereby is meant the corruption of all the powers of the soul, even of reason and conscience. 但这里指的是灵魂所有能力的败坏，甚至是理性和良心的败坏。</w:t>
      </w:r>
    </w:p>
    <w:p w14:paraId="525A11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that "the wisdom or understanding of the flesh is enmity to God" (Rom. 8:7). 保罗说"体贴肉体的就是与神为仇"（罗马书8:7）。</w:t>
      </w:r>
    </w:p>
    <w:p w14:paraId="320A94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Fleshiness therefore pertains to the understanding. 因此肉体性属于理解力。</w:t>
      </w:r>
    </w:p>
    <w:p w14:paraId="5C17BF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 says of some that "they are puffed up in the mind of the flesh" (Col. 2:18), and he wills the Ephesians "to be renewed in the spirit of their minds" (Eph. 4:23). 再者，他说有些人"随着肉体的意思自高自大"（歌罗西书2:18），他要以弗所人"在心志上更新"（以弗所书4:23）。</w:t>
      </w:r>
    </w:p>
    <w:p w14:paraId="18EA7A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then of the rule is this: Use not the benefit of spiritual liberty as an occasion to the flesh to live according to the flesh. 那么这个规则的意思是：不要将属灵自由的益处用作放纵情欲的机会，按照肉体生活。</w:t>
      </w:r>
    </w:p>
    <w:p w14:paraId="2728AA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 consider three things: What is the abuse of liberty? Where is this abuse to be found? And what is the right use thereof? 在此我考虑三件事：什么是自由的滥用？这种滥用在哪里可以找到？其正确使用是什么？</w:t>
      </w:r>
    </w:p>
    <w:p w14:paraId="13614E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question is, what is the abuse of Christian liberty? 第一个问题是，什么是基督徒自由的滥用？</w:t>
      </w:r>
    </w:p>
    <w:p w14:paraId="041361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To use it as an occasion of fleshly and carnal liberty. 答：将它用作肉体和属世自由的机会。</w:t>
      </w:r>
    </w:p>
    <w:p w14:paraId="5F5425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done three ways. 这是通过三种方式完成的。</w:t>
      </w:r>
    </w:p>
    <w:p w14:paraId="55AB25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when men make more things indifferent than God ever made. 第一种是当人使更多的事情成为无关紧要的，比神曾经使的。</w:t>
      </w:r>
    </w:p>
    <w:p w14:paraId="2868BE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Corinthians used fornication as a thing indifferent (1 Cor. 6). 因此哥林多人将淫乱用作无关紧要的事（哥林多前书6章）。</w:t>
      </w:r>
    </w:p>
    <w:p w14:paraId="080519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many in these days, drunkenness and surfeiting is but a thing indifferent. 对于这些日子里的许多人来说，醉酒和暴饮暴食只是无关紧要的事。</w:t>
      </w:r>
    </w:p>
    <w:p w14:paraId="6AEC56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use[d] not to distinguish a thing indifferent and the use of it. 人们习惯不区分无关紧要的事和它的使用。</w:t>
      </w:r>
    </w:p>
    <w:p w14:paraId="73F418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they commonly think that if the thing be indifferent in itself, then also the use of it is indifferent. 但他们通常认为，如果事情本身是无关紧要的，那么它的使用也是无关紧要的。</w:t>
      </w:r>
    </w:p>
    <w:p w14:paraId="6DEE86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all abuse of meat, drink, apparel, all rioting and gaming, dicing and carding, etc. are excused by the name of things indifferent. 因此，所有食物、饮料、衣服的滥用，所有放荡和赌博，掷骰子和玩牌等，都以无关紧要的事的名义被原谅。</w:t>
      </w:r>
    </w:p>
    <w:p w14:paraId="605BF3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our liberty is abused by an immoderate use of the gifts of God. 其次，我们的自由被神恩赐的过度使用所滥用。</w:t>
      </w:r>
    </w:p>
    <w:p w14:paraId="2A0A0F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of them is immoderate three ways. 它们的使用有三种方式是过度的。</w:t>
      </w:r>
    </w:p>
    <w:p w14:paraId="4BD78E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respect of time, as when Dives fared deliciously and was arrayed in rich attire every day. 首先，在时间方面，就像财主天天奢华宴乐，穿着华丽的衣服。</w:t>
      </w:r>
    </w:p>
    <w:p w14:paraId="47A4A0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many gentlemen and others offend when they turn recreation into an occupation. 因此，许多绅士和其他人当他们将娱乐变成职业时就得罪了。</w:t>
      </w:r>
    </w:p>
    <w:p w14:paraId="3337D2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gifts of God are immoderately used in respect of themselves, as when men exceed in eating and drinking, as the prophet says, "Adding drunkenness to thirst" (Deut. 29:19). 其次，神的恩赐在它们自身方面被过度使用，如当人们在饮食上过度，如先知所说，"将渴的和醉的一并除灭"（申命记29:19）。</w:t>
      </w:r>
    </w:p>
    <w:p w14:paraId="107003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 respect of the callings and conditions of men. 第三，关于人的呼召和条件。</w:t>
      </w:r>
    </w:p>
    <w:p w14:paraId="3CF679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every man is to use the gifts of God according to his place and condition. 因为每个人都要按照他的地位和条件使用神的恩赐。</w:t>
      </w:r>
    </w:p>
    <w:p w14:paraId="6FCF0E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then offend that being but mean persons and living by trades, yet for their diet and apparel are as great gentlemen and gentlewomen. 那么，那些只是普通人并靠贸易生活的人，但在饮食和衣着上却像大绅士和淑女一样的人就得罪了。</w:t>
      </w:r>
    </w:p>
    <w:p w14:paraId="02477658">
      <w:pPr>
        <w:spacing w:line="243" w:lineRule="auto"/>
        <w:rPr>
          <w:rFonts w:hint="eastAsia" w:ascii="方正楷体_GBK" w:hAnsi="方正楷体_GBK" w:eastAsia="方正楷体_GBK" w:cs="方正楷体_GBK"/>
          <w:sz w:val="30"/>
          <w:szCs w:val="30"/>
        </w:rPr>
      </w:pPr>
    </w:p>
    <w:p w14:paraId="3BF8C50B">
      <w:pPr>
        <w:spacing w:line="243" w:lineRule="auto"/>
        <w:rPr>
          <w:rFonts w:hint="eastAsia" w:ascii="方正楷体_GBK" w:hAnsi="方正楷体_GBK" w:eastAsia="方正楷体_GBK" w:cs="方正楷体_GBK"/>
          <w:sz w:val="30"/>
          <w:szCs w:val="30"/>
        </w:rPr>
      </w:pPr>
    </w:p>
    <w:p w14:paraId="3F4F7D18">
      <w:pPr>
        <w:spacing w:line="243" w:lineRule="auto"/>
        <w:rPr>
          <w:rFonts w:hint="eastAsia" w:ascii="方正楷体_GBK" w:hAnsi="方正楷体_GBK" w:eastAsia="方正楷体_GBK" w:cs="方正楷体_GBK"/>
          <w:sz w:val="30"/>
          <w:szCs w:val="30"/>
        </w:rPr>
      </w:pPr>
    </w:p>
    <w:p w14:paraId="1813B7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liberty is abused when the blessings of God are made instruments and (as it were) flags and banner to display our riot, vanity, ostentation, pride. 第三，当神的祝福被作为工具，（可以说是）旗帜和横幅来展示我们的放荡、虚荣、炫耀、骄傲时，自由就被滥用了。</w:t>
      </w:r>
    </w:p>
    <w:p w14:paraId="1B0890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cause sundry things, whereof some are indifferent in themselves, are condemned (Isa. 3:16). 为此，一些事物，其中有些本身是无关紧要的，被定罪（以赛亚书3:16）。</w:t>
      </w:r>
    </w:p>
    <w:p w14:paraId="09D126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where is this abuse? Answer. Even among us in England. 第二个问题是，这种滥用在哪里？答：就在我们英格兰中间。</w:t>
      </w:r>
    </w:p>
    <w:p w14:paraId="203CAA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fashion of men to take unto themselves a toleration of sinning—some, upon the patience of God; others, upon the doctrine of the gracious election of God, saying that they will live as they list because if they be elected to salvation they shall certainly be saved whatsoever they do. 人们的习惯是为自己取得容忍犯罪的许可——有些人，基于神的忍耐；其他人，基于神恩典拣选的教义，说他们要按自己的意愿生活，因为如果他们被拣选得救恩，无论他们做什么，他们肯定会得救。</w:t>
      </w:r>
    </w:p>
    <w:p w14:paraId="5593A8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some there be that take occasion to continue in their sins upon the mercy of God in the death and passion of Christ. 有些人以神在基督的死和受难中的怜悯为机会，继续在他们的罪中。</w:t>
      </w:r>
    </w:p>
    <w:p w14:paraId="62E59B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certain dweller in this town of Cambridge made away himself. 剑桥镇的一个居民自杀了。</w:t>
      </w:r>
    </w:p>
    <w:p w14:paraId="78007F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bosom was found a writing to this effect, that God did show mercy on great grievous and desperate sinners. 在他的怀中发现了一份写作，其内容是神对极大、严重和绝望的罪人显示怜悯。</w:t>
      </w:r>
    </w:p>
    <w:p w14:paraId="7A6858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he said that he hoped of mercy though he hanged himself. 因此他说，尽管他上吊自杀，他仍然希望得到怜悯。</w:t>
      </w:r>
    </w:p>
    <w:p w14:paraId="74EEAC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mind are many ignorant persons who persevering in their sins yet persuade themselves of mercy because they have heard that Christ died for mankind. 许多无知的人持有这种想法，他们在罪中坚持，却说服自己会得到怜悯，因为他们听说基督为人类而死。</w:t>
      </w:r>
    </w:p>
    <w:p w14:paraId="0346B1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the death of Christ is as it were a license or letters patent to commit sin. 因此，基督的死就像是犯罪的许可证或特许状。</w:t>
      </w:r>
    </w:p>
    <w:p w14:paraId="381BB5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great is the abuse of meat, drink, and apparel. 再者，对食物、饮料和衣服的滥用很大。</w:t>
      </w:r>
    </w:p>
    <w:p w14:paraId="69C028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Elijah there came an angel and said, "Arise and eat" (1 Kings 19:7), but to the men of our days there had need come an angel and say, "Cease to eat, cease to drink, cease to game." 有一位天使来到以利亚那里说，"起来吃吧"（列王记上19:7），但对于我们这个时代的人，需要有一位天使来说，"停止吃，停止喝，停止游戏。"</w:t>
      </w:r>
    </w:p>
    <w:p w14:paraId="4817FD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what is the right use of Christian liberty? Answer. It stands in two things. 第三个问题是，基督徒自由的正确使用是什么？答：它包含两件事。</w:t>
      </w:r>
    </w:p>
    <w:p w14:paraId="36EC73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of all, we ourselves must be renewed and sanctified. 首先，我们自己必须被更新和成圣。</w:t>
      </w:r>
    </w:p>
    <w:p w14:paraId="728A76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pure all things are pure" (Titus 1:15). "在洁净的人，凡物都洁净"（提多书1:15）。</w:t>
      </w:r>
    </w:p>
    <w:p w14:paraId="3DD294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person must first please God before the action can please Him. 人必须先取悦神，然后行为才能取悦祂。</w:t>
      </w:r>
    </w:p>
    <w:p w14:paraId="7E4BDC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beside the lawful use of the creatures we must have a spiritual and holy use of them. 第二是除了对受造物的合法使用外，我们必须有属灵和圣洁的使用。</w:t>
      </w:r>
    </w:p>
    <w:p w14:paraId="29707A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lawful use of the creature I call the politic use thereof commonly allowed and taken up among men. 受造物的合法使用，我称之为政治性使用，是人们通常允许和采用的。</w:t>
      </w:r>
    </w:p>
    <w:p w14:paraId="4A2A69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spiritual use is whereby we receive and use the creature as from the hand of God the Father in Christ according to His will and word. 属灵的使用是我们按照神的旨意和话语，如同从基督里神父的手中接受并使用受造物。</w:t>
      </w:r>
    </w:p>
    <w:p w14:paraId="1AE896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godly are not to separate the one use from the other, but are bound by virtue of the third commandment to take up a holy use of every gift of God. 敬虔的人不应将一种使用与另一种分开，而是受第三条诫命的约束，采取对神每一个恩赐的圣洁使用。</w:t>
      </w:r>
    </w:p>
    <w:p w14:paraId="22085C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Noah came out of the ark, so soon as he set foot upon the earth he built an altar, offered sacrifice, and called on the name of God, not only for this end to worship God but also to sanctify the earth and all the creatures of God unto His use. 当挪亚出方舟后，一踏上地面，他就筑了一座坛，献祭，并求告神的名，不仅为了敬拜神，也为了将地和神的所有受造物分别为圣归祂使用。</w:t>
      </w:r>
    </w:p>
    <w:p w14:paraId="03A72D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did Abraham when he came into the land of Canaan. 亚伯拉罕来到迦南地时也做了同样的事。</w:t>
      </w:r>
    </w:p>
    <w:p w14:paraId="22FDA7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 this end we must observe five rules. 为此我们必须遵守五条规则。</w:t>
      </w:r>
    </w:p>
    <w:p w14:paraId="692BB3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the creatures of God must be sanctified by the word and prayer (1 Tim. 4). 第一，神的受造物必须藉着话语和祷告成为圣洁（提摩太前书4章）。</w:t>
      </w:r>
    </w:p>
    <w:p w14:paraId="4CBA7A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must show us what we may do. 话语必须向我们显示我们可以做什么。</w:t>
      </w:r>
    </w:p>
    <w:p w14:paraId="385191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prayer obtains the doing of it. 祷告获得它的成就。</w:t>
      </w:r>
    </w:p>
    <w:p w14:paraId="50DDF6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rule: We must be circumspect lest we sin in the use of the creatures. 第二条规则：我们必须谨慎，免得我们在使用受造物时犯罪。</w:t>
      </w:r>
    </w:p>
    <w:p w14:paraId="6B5B93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respect Job sends for his children after they had feasted together, and he sanctifies them (Job 1:5). 在这方面，约伯在他的儿女一起宴乐之后，打发人去叫他们来，使他们成圣（约伯记1:5）。</w:t>
      </w:r>
    </w:p>
    <w:p w14:paraId="613243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rule: We must use the gifts of God with thanksgiving (Rom. 14:6). 第三条规则：我们必须用感恩使用神的恩赐（罗马书14:6）。</w:t>
      </w:r>
    </w:p>
    <w:p w14:paraId="619A06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Commonly in these days there is no feasting or rejoicing unless all memory of God be buried. 在这些日子里，通常没有宴乐或欢庆，除非神的所有记忆都被埋葬。</w:t>
      </w:r>
    </w:p>
    <w:p w14:paraId="5F9E98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is said to breed melancholy. 因为据说那会引起忧郁。</w:t>
      </w:r>
    </w:p>
    <w:p w14:paraId="1349BB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rule: We must suffer ourselves to be limited and moderated in the use of our liberty, partly by the law of the magistrate, and partly by the law of charity in the case of offence. 第四条规则：我们必须让自己在使用我们的自由时受到限制和节制，部分由官长的法律，部分由爱的法则在冒犯的情况下。</w:t>
      </w:r>
    </w:p>
    <w:p w14:paraId="2B345E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 in the use because liberty itself is inwardly in the conscience. 我说在使用中，因为自由本身是内在于良心的。</w:t>
      </w:r>
    </w:p>
    <w:p w14:paraId="5F4870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use of it is often in the outward action, and therefore under the order of human law. 它的使用常常在外在行为中，因此在人类法律的秩序下。</w:t>
      </w:r>
    </w:p>
    <w:p w14:paraId="0D8F88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rule: Our liberty must be used for right ends, as namely the glory of God (1 Cor. 10:31), the preservation of nature, and not the pampering of the flesh (Rom. 13:14), and the good of our neighbor (Rom. 12:13). 第五条规则：我们的自由必须用于正确的目的，即神的荣耀（哥林多前书10:31），保存自然，而不是娇养肉体（罗马书13:14），以及我们邻舍的益处（罗马书12:13）。</w:t>
      </w:r>
    </w:p>
    <w:p w14:paraId="402FD8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Make conscience to observe this rule, and the rather because the holy and spiritual use of Christian liberty is a sign and token that thou art in the kingdom of God and a true member thereof. 良心上遵守这条规则，更因为基督徒自由的圣洁和属灵使用是你在神的国度中并是其真正成员的标志和记号。</w:t>
      </w:r>
    </w:p>
    <w:p w14:paraId="2B4BD7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on the contrary, the abuse of God's blessings shows you to be still in the kingdom of darkness. 相反，对神祝福的滥用表明你仍在黑暗的国度中。</w:t>
      </w:r>
    </w:p>
    <w:p w14:paraId="3E5F3B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men sell things of great worth for a little value, and then afterward give themselves to rioting and spending, we commonly say that they are thieves and no right owners of the goods which they sold. 当人们以低价出售有价值的东西，然后放纵自己于狂欢和浪费，我们通常说他们是小偷，不是他们所卖货物的正当所有者。</w:t>
      </w:r>
    </w:p>
    <w:p w14:paraId="3CB609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may be said of them that abuse spiritual liberty, that they are but usurpers and no right owners of it. 对那些滥用属灵自由的人可以说同样的话，他们只是篡夺者，不是它的正当所有者。</w:t>
      </w:r>
    </w:p>
    <w:p w14:paraId="642CE5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must be observed that this rule has two branches. 最后，必须注意这条规则有两个分支。</w:t>
      </w:r>
    </w:p>
    <w:p w14:paraId="45A60E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we must not minister to the flesh any occasion of sinning. 第一是我们不能给肉体提供任何犯罪的机会。</w:t>
      </w:r>
    </w:p>
    <w:p w14:paraId="60A074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that we must give no occasion of sinning by means of Christian liberty. 第二是我们不能通过基督徒自由的方式给出任何犯罪的机会。</w:t>
      </w:r>
    </w:p>
    <w:p w14:paraId="294838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main rule follows: "Serve one another by love." 第二个主要规则如下："用爱心互相服事。"</w:t>
      </w:r>
    </w:p>
    <w:p w14:paraId="03D770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right conceiving of it, I will propound three questions. 为了正确理解它，我将提出三个问题。</w:t>
      </w:r>
    </w:p>
    <w:p w14:paraId="010538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why is this rule propounded in this place? 第一个是，为什么这条规则在这个地方被提出？</w:t>
      </w:r>
    </w:p>
    <w:p w14:paraId="15CBA8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sets down the end of all apostolic doctrine as Paul shows, "The end of the commandment is love out of a pure heart, good conscience, faith unfeigned" (1 Tim. 1:5). 答：它设立了所有使徒教义的目的，如保罗所示，"这命令的目的就是爱，这爱是从清洁的心、无亏的良心、无伪的信心生出来的"（提摩太前书1:5）。</w:t>
      </w:r>
    </w:p>
    <w:p w14:paraId="48E86B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men commonly understand by the commandment, the moral law. 在此人们通常理解诫命为道德律法。</w:t>
      </w:r>
    </w:p>
    <w:p w14:paraId="366B14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indeed a truth but it is not the meaning of the place. 这确实是一个真理，但不是这个地方的意思。</w:t>
      </w:r>
    </w:p>
    <w:p w14:paraId="09D1C5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third verse Paul sets down a commandment or a denunciation unto Timothy that he and the pastors of Ephesus teach no other doctrine but the doctrine of the apostles. 在第三节中，保罗向提摩太下了一个命令或宣告，即他和以弗所的牧者不要教导其他教义，只教导使徒的教义。</w:t>
      </w:r>
    </w:p>
    <w:p w14:paraId="4F64AE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in the fifth verse he propounds the sum and substance or end of the foresaid commandment. 然后在第五节，他提出了前述命令的总结和实质或目的。</w:t>
      </w:r>
    </w:p>
    <w:p w14:paraId="2AD94B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eighteenth verse after a long anantapodaton he enjoins Timothy to observe it carefully. 在第十八节，经过一个长的无对应句后，他嘱咐提摩太仔细遵守它。</w:t>
      </w:r>
    </w:p>
    <w:p w14:paraId="696E45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then the end of all sound doctrine is love out of a pure heart. 因此，所有健全教义的目的是从清洁的心发出的爱。</w:t>
      </w:r>
    </w:p>
    <w:p w14:paraId="2D3DA8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our preaching must tend to this. 我们所有的讲道都必须趋向于此。</w:t>
      </w:r>
    </w:p>
    <w:p w14:paraId="6C990E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what is the love of our neighbor specified in this rule? 第二个问题是，这条规则中指定的爱邻舍是什么？</w:t>
      </w:r>
    </w:p>
    <w:p w14:paraId="1DBC0D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an affection renewed whereby we are moved to wish well to our neighbor in the Lord. 答：它是一种更新的情感，藉此我们被感动在主里祝福我们的邻舍。</w:t>
      </w:r>
    </w:p>
    <w:p w14:paraId="4BBE6A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 an affection to confute Lombard who says that love is not a habit in us (as other virtues are) but the Holy Ghost. 我说情感，是为了驳斥隆巴德，他说爱不是我们中的一种习惯（像其他美德那样），而是圣灵。</w:t>
      </w:r>
    </w:p>
    <w:p w14:paraId="696325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 it is an affection renewed to confute the papist who teaches that we have the true love of God and our neighbor by nature, and that we want nothing but the second act or the exercise of love, which they say is from grace. 我说，它是一种更新的情感，以驳斥教皇派，他们教导我们本性上就有对神和邻舍的真爱，我们只缺少爱的第二行为或操练，他们说这是从恩典而来。</w:t>
      </w:r>
    </w:p>
    <w:p w14:paraId="6E8BF8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I add that love inclines us to wish well to our neighbor. 此外，我补充说爱使我们倾向于祝福我们的邻舍。</w:t>
      </w:r>
    </w:p>
    <w:p w14:paraId="75DF4C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is the formal and proper effect of love, and all this is done when we think well, speak and dowell, and that in respect not only of the body but also in respect of the soul of our neighbor. 因为这是爱的正式和适当效果，当我们善思、善言、善行时，这一切都完成了，不仅关于身体，也关于我们邻舍的灵魂。</w:t>
      </w:r>
    </w:p>
    <w:p w14:paraId="652325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 say that love to our neighbor must be in the Lord. 最后，我说对邻舍的爱必须在主里。</w:t>
      </w:r>
    </w:p>
    <w:p w14:paraId="329CE3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we are to love him in respect that he is a creature of God and bears His image, and not in respect of honor, profit, or pleasure which we receive from him. 因为我们要爱他，是因为他是神的受造物并带有祂的形象，而不是因为我们从他那里得到的荣誉、利益或快乐。</w:t>
      </w:r>
    </w:p>
    <w:p w14:paraId="5F8F3C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Love for such ends is self-love. 为了这样的目的而爱是自爱。</w:t>
      </w:r>
    </w:p>
    <w:p w14:paraId="10960C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question is, what is the use of love? 第三个问题是，爱的用途是什么？</w:t>
      </w:r>
    </w:p>
    <w:p w14:paraId="0D1516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serves to make us serviceable to our neighbor. 答：它使我们对邻舍有服务精神。</w:t>
      </w:r>
    </w:p>
    <w:p w14:paraId="32C3F5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"Love seeks not her own things" (1 Cor. 13). "爱是不求自己的益处"（哥林多前书13章）。</w:t>
      </w:r>
    </w:p>
    <w:p w14:paraId="33ED4C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was servant to His enemies in bearing their sins upon the cross. 基督在十字架上担当他们的罪，是祂敌人的仆人。</w:t>
      </w:r>
    </w:p>
    <w:p w14:paraId="31E631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that was "free from all" became a "servant of all," to "win some" (1 Cor. 9:19). 保罗"向众人是自由的"，却"自己作了众人的仆人"，为要"多得人"（哥林多前书9:19）。</w:t>
      </w:r>
    </w:p>
    <w:p w14:paraId="37219C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Christ we are to do service. 我们要服事基督。</w:t>
      </w:r>
    </w:p>
    <w:p w14:paraId="25B9F5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has put our neighbor in His stead, so as that which is done to our neighbor shall be done to Him. 祂已经把我们的邻舍放在祂的位置上，所以对我们邻舍所做的就是对祂所做的。</w:t>
      </w:r>
    </w:p>
    <w:p w14:paraId="601F32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neighbor therefore must be served of us, and this is not against our liberty. 因此我们必须服事我们的邻舍，这不违背我们的自由。</w:t>
      </w:r>
    </w:p>
    <w:p w14:paraId="4F8D7C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are free inwardly in conscience, yet in the outward use of our liberty we must be servants to men. 因为我们在良心上内在是自由的，但在我们自由的外在使用上，我们必须是人的仆人。</w:t>
      </w:r>
    </w:p>
    <w:p w14:paraId="2AE13F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If we examine our lives by this rule, we shall find that there is very little power of religion among men. 应用：如果我们按这条规则检验我们的生活，我们会发现人中间很少有宗教的能力。</w:t>
      </w:r>
    </w:p>
    <w:p w14:paraId="03375C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six sorts of men that live in the breach of this rule. 有六种人活在违背这条规则中。</w:t>
      </w:r>
    </w:p>
    <w:p w14:paraId="358348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are usurers, who lend for advantage when they should lend freely to them that are in need; these serve themselves and make a prey of all. 第一种是高利贷者，当他们应该无偿借给那些有需要的人时，他们为了获利而借贷；这些人服务于自己，使所有人成为猎物。</w:t>
      </w:r>
    </w:p>
    <w:p w14:paraId="47283D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sort are engrossers, who gather in commodities to enrich themselves. 第二种是垄断者，他们收集商品来使自己富裕。</w:t>
      </w:r>
    </w:p>
    <w:p w14:paraId="2FEF65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sort are idle persons of what degree soever, that spend their time in eating, drinking, sleeping, gaming. 第三种是无论什么程度的懒惰者，他们把时间花在吃、喝、睡、游戏上。</w:t>
      </w:r>
    </w:p>
    <w:p w14:paraId="2F16BB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are but unprofitable burdens of the earth. 这些只是地上无益的负担。</w:t>
      </w:r>
    </w:p>
    <w:p w14:paraId="480772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sort I refer beggars and vagabonds. 我把乞丐和流浪者归为这一类。</w:t>
      </w:r>
    </w:p>
    <w:p w14:paraId="1A7B13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sort are riotous persons that use to go from alehouse to alehouse, from tavern to tavern, and misspend that whereby they should maintain their families and be serviceable to their country. 第四种是放荡的人，他们习惯于从一个酒馆到另一个酒馆，从一个酒店到另一个酒店，浪费应该用来维持家庭和服务国家的东西。</w:t>
      </w:r>
    </w:p>
    <w:p w14:paraId="6A81B5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sort are tradesmen, who in their dealings use lying, dissembling, fraud, injustice. 第五种是商人，他们在交易中使用谎言、伪装、欺诈、不公正。</w:t>
      </w:r>
    </w:p>
    <w:p w14:paraId="7342C1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seek nothing but their private advantage. 他们只寻求自己的私利。</w:t>
      </w:r>
    </w:p>
    <w:p w14:paraId="5F4E78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kind of men abounds in the world. 这种人在世界上很多。</w:t>
      </w:r>
    </w:p>
    <w:p w14:paraId="5F8371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sort are drowsy and carnal Protestants, who only seek the things of this world and never so much as give good example to servants or children or any good counsel. 最后一种是昏昏欲睡和属肉体的新教徒，他们只寻求这个世界的事物，甚至从不给仆人或孩子树立好榜样或给出任何好的忠告。</w:t>
      </w:r>
    </w:p>
    <w:p w14:paraId="143794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 all this it is the common fault of the world, for men to serve themselves, according to the common saying, "Every man for himself, and God for us all." 除此之外，世界的共同错误是，人们为自己服务，正如俗话所说，"每个人为自己，神为我们所有人。"</w:t>
      </w:r>
    </w:p>
    <w:p w14:paraId="590833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best men that are, if they examine themselves, shall find that they fail many ways and come short in the duties of love to men with whom they live. 即使是最好的人，如果他们省察自己，也会发现他们在许多方面失败，在对与他们同住之人的爱的责任上有所欠缺。</w:t>
      </w:r>
    </w:p>
    <w:p w14:paraId="65E504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being so, we are to acknowledge before God this main offence of ours and to entreat for pardon of it for Christ's sake. 既然如此，我们要在神面前承认我们的这主要过犯，为基督的缘故恳求赦免。</w:t>
      </w:r>
    </w:p>
    <w:p w14:paraId="41A0C5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ever hereafter to change our lives, and to reform them according to this rule. 从此以后要改变我们的生活，按照这条规则改革它们。</w:t>
      </w:r>
    </w:p>
    <w:p w14:paraId="507399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done on this manner. 这是以这种方式完成的。</w:t>
      </w:r>
    </w:p>
    <w:p w14:paraId="34AF7E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man has or ought to have two callings: a general and a particular. 每个人有或应该有两个呼召：一般的和特定的。</w:t>
      </w:r>
    </w:p>
    <w:p w14:paraId="0F0467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general is whereby we are called to be Christians. 一般的是我们被召作基督徒的呼召。</w:t>
      </w:r>
    </w:p>
    <w:p w14:paraId="261B60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calling we are to do good to all men by teaching, admonishing, exhorting, and by example of good life. 在这个呼召中，我们要通过教导、劝戒、勉励，以及良好生活的榜样，对所有人行善。</w:t>
      </w:r>
    </w:p>
    <w:p w14:paraId="21D3E3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particular calling whereby men are called to some estate of life in the family, church, or commonwealth. 特定的呼召是人被召到家庭、教会或国家中的某种生活状态。</w:t>
      </w:r>
    </w:p>
    <w:p w14:paraId="713EE2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according to the several conditions of particular callings must every man in his place do the best good he can. 根据特定呼召的不同条件，每个人在他的岗位上都必须尽其所能做最好的善事。</w:t>
      </w:r>
    </w:p>
    <w:p w14:paraId="65B236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magistrate must use his office, first for the maintenance of the gospel, and then for the execution of justice. 官长必须使用他的职分，首先维护福音，然后执行公义。</w:t>
      </w:r>
    </w:p>
    <w:p w14:paraId="53404E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minister must preach sound religion in love of the souls of men. 牧师必须在爱人灵魂中传讲健全的宗教。</w:t>
      </w:r>
    </w:p>
    <w:p w14:paraId="6463A1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master of the family must cause his household to embrace the gospel and frequent the exercises of religion. 一家之主必须使他的家人接受福音并经常参加宗教操练。</w:t>
      </w:r>
    </w:p>
    <w:p w14:paraId="676505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every man that is in a trade or office must apply himself to the uttermost of his power to do all he can for the good of his country. 最后，每一个从事贸易或职业的人都必须尽其所能为国家的利益做一切。</w:t>
      </w:r>
    </w:p>
    <w:p w14:paraId="721936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must so deal that he may be helpful to all with whom he deals and hurtful to none. 他必须这样做，使他对所有与他打交道的人有帮助，对谁也没有伤害。</w:t>
      </w:r>
    </w:p>
    <w:p w14:paraId="0D3F56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or should be "trees of righteousness"—our fruit must be meat for others, and our leaves, for medicines. 我们是或应该是"公义的树"——我们的果实必须是他人的食物，我们的叶子，是药物。</w:t>
      </w:r>
    </w:p>
    <w:p w14:paraId="3A712A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be as candles that spend themselves to give light to others. 我们必须像蜡烛一样，消耗自己来给他人提供光明。</w:t>
      </w:r>
    </w:p>
    <w:p w14:paraId="02201C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14 For all the law is fulfilled in one word, which is this, thou shalt love thy neighbor as thyself. 14 因为全律法都包在"爱邻舍如同自己"这一句话之内了。</w:t>
      </w:r>
    </w:p>
    <w:p w14:paraId="5BD24E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"Fulfilled"—comprised (Rom. 13:9). "包在"——包含（罗马书13:9）。</w:t>
      </w:r>
    </w:p>
    <w:p w14:paraId="35DB98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word"—one precept. "一句话"——一条诫命。</w:t>
      </w:r>
    </w:p>
    <w:p w14:paraId="4E1858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Holy Ghost calls precepts, "words." 因为圣灵称诫命为"话"。</w:t>
      </w:r>
    </w:p>
    <w:p w14:paraId="3E3F98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how the whole law shall be fulfilled in the love of our neighbor? 可能会问全律法如何在爱邻舍中得以成全？</w:t>
      </w:r>
    </w:p>
    <w:p w14:paraId="60DB0D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love of God and the love of our neighbor are joined together, as the cause and the effect. 答：爱神和爱邻舍是连在一起的，如同原因和结果。</w:t>
      </w:r>
    </w:p>
    <w:p w14:paraId="172F58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love of God is practiced in the love of our neighbor. 爱神在爱邻舍中被实践。</w:t>
      </w:r>
    </w:p>
    <w:p w14:paraId="7E9F66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 that is invisible will beloved in the person of our neighbor whom we see and with whom we converse. 因为那不可见的神要在我们所见并与之交往的邻舍的身上被爱。</w:t>
      </w:r>
    </w:p>
    <w:p w14:paraId="79097F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first commandment of the law must be included in all the commandments following. 律法的第一条诫命必须包含在所有后续的诫命中。</w:t>
      </w:r>
    </w:p>
    <w:p w14:paraId="23E1FF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the love of God is presupposed in every commandment of the second table. 因此，爱神在第二块法版的每一条诫命中都是预设的。</w:t>
      </w:r>
    </w:p>
    <w:p w14:paraId="758A4E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therefore that loves his neighbor loves God also. 因此，爱邻舍的人也爱神。</w:t>
      </w:r>
    </w:p>
    <w:p w14:paraId="77F0F5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shalt love"—understand both the affection and the duties of love. "你要爱"——理解爱的情感和责任两方面。</w:t>
      </w:r>
    </w:p>
    <w:p w14:paraId="6F21DD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"Thy neighbor"—any one that is near unto us in respect of man's nature (Isa. 58:7), though he be our enemy, yet if by any occasion he be offered unto us of God, he is our neighbor. "你的邻舍"——任何在人的本性上接近我们的人（以赛亚书58:7），尽管他是我们的敌人，但如果通过任何机会他被神提供给我们，他就是我们的邻舍。</w:t>
      </w:r>
    </w:p>
    <w:p w14:paraId="62BD8E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thyself"—these words signify not the measure of our love, as though we should love ourselves in the first place, and then our neighbor in the second place, for there are some cases in which we are to love our neighbor more than ourselves. "如同自己"——这些话不表示我们爱的程度，好像我们应该首先爱自己，然后其次爱我们的邻舍，因为在某些情况下，我们要爱邻舍胜过自己。</w:t>
      </w:r>
    </w:p>
    <w:p w14:paraId="6E956F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example we are more to love the soul of our brother than our temporal life, and a good subject is more to love the life of his prince than his own life. 例如，我们要更爱我们弟兄的灵魂胜过我们暂时的生命，一个好的臣民要更爱他君主的生命胜过自己的生命。</w:t>
      </w:r>
    </w:p>
    <w:p w14:paraId="6D5341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the Holy Ghost signifies what must be the manner of our love; the word "as" signifies not quantity but quality, and that we are as truly and earnestly with love to embrace our neighbor as ourselves. 因此，在这里圣灵表明我们爱的方式必须是什么；"如同"一词不表示数量而是质量，我们要真实和热切地用爱拥抱我们的邻舍，如同自己。</w:t>
      </w:r>
    </w:p>
    <w:p w14:paraId="7B8B00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Scope. The words contain a reason of the second rule, which may be framed thus: To serve our neighbor in duties of love is the keeping of the whole law. Therefore this service must carefully be performed. 范围：这些话包含第二条规则的理由，可以这样构架：在爱的责任中服事我们的邻舍是遵守全律法。因此这服事必须认真执行。</w:t>
      </w:r>
    </w:p>
    <w:p w14:paraId="36EA4F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Here we see that the end of a man's life is to serve God in serving of man, for this is the sum of the whole law. 应用：在此我们看到人生命的目的是在服事人中服事神，因为这是全律法的总结。</w:t>
      </w:r>
    </w:p>
    <w:p w14:paraId="09E787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Servants are commanded in serving their masters to serve God and to do whatsoever they do as unto God (Col. 3:23). 仆人被命令在服事主人时服事神，无论做什么，都要像是给神做的（歌罗西书3:23）。</w:t>
      </w:r>
    </w:p>
    <w:p w14:paraId="02288B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every man in his place, in dealing with men, must so deal as if he were to deal with God Himself. 因此每个人在他的位置上，在与人打交道时，必须如同与神自己打交道一样。</w:t>
      </w:r>
    </w:p>
    <w:p w14:paraId="588FE5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most men profane their lives when they make the scope and drift thereof to be the getting of riches and honors. 因此，当大多数人将生活的目标和方向设定为获得财富和荣誉时，他们亵渎了自己的生命。</w:t>
      </w:r>
    </w:p>
    <w:p w14:paraId="6ECBED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they have great charges, that is no excuse, for the principal end of our living here is to perform service to men, and in this service to do homage to God, for which homage God will give the honor and riches which He sees convenient for us. 尽管他们有重大责任，那不是借口，因为我们生活在此的主要目的是对人执行服务，在这服务中向神致敬，为了这敬意，神会给予祂认为对我们合适的荣誉和财富。</w:t>
      </w:r>
    </w:p>
    <w:p w14:paraId="38F77B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here we may observe what is true religion and godliness, namely, to love and serve God in serving of man. 其次，在此我们可以观察到什么是真正的宗教和虔诚，即在服事人中爱和服事神。</w:t>
      </w:r>
    </w:p>
    <w:p w14:paraId="6C0BD2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saith he loves God and yet hates his brother is a liar" (1 John 4:20). "人若说我爱神，却恨他的弟兄，就是说谎话的"（约翰一书4:20）。</w:t>
      </w:r>
    </w:p>
    <w:p w14:paraId="58C209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it follows that to live out of all society of men, though it be in prayer and fasting (after monkish fashion), is no state of perfection, but mere superstition. 因此可见，生活在所有人类社会之外，尽管是在祷告和禁食中（按照修道士的方式），不是完美的状态，而是纯粹的迷信。</w:t>
      </w:r>
    </w:p>
    <w:p w14:paraId="263CC3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is true and perfect love of God that is shown in duties of love and in the edification of our neighbor. 因为那在爱的责任和对邻舍的造就中显示出来的，才是对神真实和完美的爱。</w:t>
      </w:r>
    </w:p>
    <w:p w14:paraId="3BA8EA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hypocrisy of sundry Protestants is here discovered. 再者，各种新教徒的虚伪在此被揭露。</w:t>
      </w:r>
    </w:p>
    <w:p w14:paraId="355F89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come to the church and hear sermons and frequent the Lord's Table, they think they may do afterward what they will; and many such are frequenters of taverns and alehouses and are given to riot and licentiousness. 如果他们来教会听讲道并经常参加主的圣餐，他们认为之后他们可以做任何他们想做的事；许多这样的人是酒馆和小酒馆的常客，沉溺于放荡和放纵。</w:t>
      </w:r>
    </w:p>
    <w:p w14:paraId="276038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not enough for you to be holy in the church. 但你在教会中圣洁是不够的。</w:t>
      </w:r>
    </w:p>
    <w:p w14:paraId="01B80B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maybe a saint in the church and a devil at home. 你可能在教会中是圣徒，在家中是魔鬼。</w:t>
      </w:r>
    </w:p>
    <w:p w14:paraId="02D4BE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True religion is that which shows itself in your private house, private dealings, and in the course of your own life—such as thou art in your particular calling, such are you in deed and truth what shows soever you make before men. 真正的宗教是显示在你私人住所、私人交易和你自己生活进程中的——你在特定呼召中是怎样的人，你在行为和真理中就是怎样的人，无论你在人面前做什么表现。</w:t>
      </w:r>
    </w:p>
    <w:p w14:paraId="564BFC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15 If ye bite and devour one another, take heed that ye be not consumed one of another. 15 你们要谨慎，若相咬相吞，只怕要彼此消灭了。</w:t>
      </w:r>
    </w:p>
    <w:p w14:paraId="0AF8E6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Sense. "If ye bite"—here Paul alludes to the fashion of wild beasts, as lions, wolves, etc. 含义："若相咬"——在此保罗暗指野兽的习性，如狮子、狼等。</w:t>
      </w:r>
    </w:p>
    <w:p w14:paraId="7B1ECD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"biting" we are to understand all injuries in words, as railing, cursing, slandering, backbiting, etc. 通过"咬"，我们要理解所有言语上的伤害，如辱骂、诅咒、诽谤、中伤等。</w:t>
      </w:r>
    </w:p>
    <w:p w14:paraId="38A405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"Devour"—here Paul understands all injuries in deed or violence, even to the shedding of blood. "吞"——在此保罗指所有行为上或暴力中的伤害，甚至流血。</w:t>
      </w:r>
    </w:p>
    <w:p w14:paraId="6A7BBD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"Take heed lest"—here Paul signifies that contentions and dissensions breed the destruction and desolation of the church. "谨慎...只怕"——在此保罗表明争论和分裂滋生教会的毁灭和荒凉。</w:t>
      </w:r>
    </w:p>
    <w:p w14:paraId="51F3E9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Scope. These words are a second reason of the second rule, drawn from the dangerous effect of the contrary, thus. 范围：这些话是第二条规则的第二个理由，从相反的危险效果中得出，如下。</w:t>
      </w:r>
    </w:p>
    <w:p w14:paraId="3481CF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Contentions breed the desolation of the church. 争论滋生教会的荒凉。</w:t>
      </w:r>
    </w:p>
    <w:p w14:paraId="1B0839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do service one to another by love. 因此要用爱心互相服事。</w:t>
      </w:r>
    </w:p>
    <w:p w14:paraId="23A1B1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Contents. In the words Paul delivers three things. 内容：在这些话中保罗传达三件事。</w:t>
      </w:r>
    </w:p>
    <w:p w14:paraId="77CF3D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there were grievous contentions in the church of Galatia. 第一是在加拉太教会中有严重的争论。</w:t>
      </w:r>
    </w:p>
    <w:p w14:paraId="1D96E1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also were in the church of Corinth (1 Cor. 3). 类似的情况也在哥林多教会中（哥林多前书3章）。</w:t>
      </w:r>
    </w:p>
    <w:p w14:paraId="3B394E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causes of the former contentions were difference in points of religion. 前者争论的原因是宗教要点上的差异。</w:t>
      </w:r>
    </w:p>
    <w:p w14:paraId="673724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of the Galatians (no doubt) withstanding circumcision, and the most of them standing for it. 加拉太人中的一些人（毫无疑问）反对割礼，而大多数人支持它。</w:t>
      </w:r>
    </w:p>
    <w:p w14:paraId="0C57A8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hereupon great were the dissensions of the churches in Judea (Acts 15:2). 因为在此基础上，犹太地的教会有很大的分歧（使徒行传15:2）。</w:t>
      </w:r>
    </w:p>
    <w:p w14:paraId="1506E7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Observe then that unity is not an infallible and an inseparable mark of the church of God. 因此注意，合一不是神教会无误和不可分离的标志。</w:t>
      </w:r>
    </w:p>
    <w:p w14:paraId="680007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Unity may be out of the church, and dissension in the church, as here we see. 合一可能在教会之外，分歧在教会之内，如我们在此所见。</w:t>
      </w:r>
    </w:p>
    <w:p w14:paraId="191995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there is peace in the kingdom of God and that there the wolf and the lamb dwell together (Isa. 11). 可能会反对说在神的国度中有和平，狼与羊羔同住（以赛亚书11章）。</w:t>
      </w:r>
    </w:p>
    <w:p w14:paraId="07C60D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This is but in part verified in the kingdom of grace upon earth. 答：这只是在地上的恩典国度中部分得到验证。</w:t>
      </w:r>
    </w:p>
    <w:p w14:paraId="5ADC95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fully accomplished in the kingdom of glory in heaven. 它在天上的荣耀国度中完全实现。</w:t>
      </w:r>
    </w:p>
    <w:p w14:paraId="614769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alleged that the church is the company of them that truly consent in one and the same faith. 再者，可能会声称教会是那些真正在一个相同信仰中同意的人的团体。</w:t>
      </w:r>
    </w:p>
    <w:p w14:paraId="6FD968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That is properly meant of the catholic church. 答：那是对大公教会的正确含义。</w:t>
      </w:r>
    </w:p>
    <w:p w14:paraId="6CE2EA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case is otherwise in particular churches where true believers are mixed with hypocrites, whereupon arises much dissension. 但在特定教会中情况有所不同，在那里真信徒与伪君子混合，因此产生许多分歧。</w:t>
      </w:r>
    </w:p>
    <w:p w14:paraId="478DE7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of true believers, some are more carnal than spiritual. 而在真信徒中，有些比其他人更属肉体而不属灵。</w:t>
      </w:r>
    </w:p>
    <w:p w14:paraId="163400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another cause of dissension (1 Cor. 3:3). 这是分歧的另一个原因（哥林多前书3:3）。</w:t>
      </w:r>
    </w:p>
    <w:p w14:paraId="71A467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concerns the quality of these dissensions. 第二点关于这些分歧的性质。</w:t>
      </w:r>
    </w:p>
    <w:p w14:paraId="17DF6E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says, "If ye bite and devour," etc., he signifies that they were fierce and violent. 当保罗说，"若相咬相吞"等，他表明它们是猛烈和暴力的。</w:t>
      </w:r>
    </w:p>
    <w:p w14:paraId="21CA78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such commonly are dissensions for religion, as appears by the persecution in Queen Mary's days, the heat whereof nothing could slake but man's blood. 这种通常是为宗教而引起的分歧，如玛丽女王时代的迫害所显示的，除了人的血，没有什么能消减它的热度。</w:t>
      </w:r>
    </w:p>
    <w:p w14:paraId="738CB0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 signifies in these very words that they were brutish and beastlike, more beseeming wolves, lions, dogs, than men. 再者，他在这些话中表明它们是野蛮和兽性的，更适合狼、狮子、狗，而不是人。</w:t>
      </w:r>
    </w:p>
    <w:p w14:paraId="52B081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teach us to detest railing, cursing, evil-speaking, fighting, unless it be in the case of necessary defense, for by these actions we degenerate to the condition of beasts and repel from us the work of grace. 这必须教导我们憎恶辱骂、诅咒、恶言、打斗，除非是在必要防御的情况下，因为通过这些行为，我们退化到野兽的状态，并从我们身上排斥恩典的工作。</w:t>
      </w:r>
    </w:p>
    <w:p w14:paraId="616270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Christ of lions, wolves, bears has made us His sheep and lambs (Isa. 11). 因为基督已经使我们这些狮子、狼、熊成为祂的羊和羔羊（以赛亚书11章）。</w:t>
      </w:r>
    </w:p>
    <w:p w14:paraId="2614A5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touching the effect of contention, and that is the ruin and desolation of the church. 第三点是关于争论的效果，那就是教会的毁灭和荒凉。</w:t>
      </w:r>
    </w:p>
    <w:p w14:paraId="15B8B2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division of the members among themselves is the dissolution of the whole body. 成员之间的分裂是整个身体的解散。</w:t>
      </w:r>
    </w:p>
    <w:p w14:paraId="1C43F8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Differences in points of religion breed doubting. 宗教要点上的分歧滋生怀疑。</w:t>
      </w:r>
    </w:p>
    <w:p w14:paraId="6D63DB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Doubting hinders faith and invocation and the free course of the gospel. 怀疑阻碍信心和祈求以及福音的自由进程。</w:t>
      </w:r>
    </w:p>
    <w:p w14:paraId="58EB57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 these be hindered, the church goes to decay. 当这些被阻碍时，教会就走向衰败。</w:t>
      </w:r>
    </w:p>
    <w:p w14:paraId="36E57E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reason of the dissensions that be in these last days, many live as atheists and will be of no religion. 由于这些末后日子里的分歧，许多人像无神论者一样生活，不愿属于任何宗教。</w:t>
      </w:r>
    </w:p>
    <w:p w14:paraId="788703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are to be admonished to study and to use all means to maintain Christian peace and concord (Eph. 4:3). 通过这一点，我们要被警戒，要学习并使用一切方法维护基督徒的和平与和谐（以弗所书4:3）。</w:t>
      </w:r>
    </w:p>
    <w:p w14:paraId="45B0EE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end we must remember one general rule: "Have peace with all men" (Rom. 12:18). 为此，我们必须记住一个总则："若是能行，总要尽力与众人和睦"（罗马书12:18）。</w:t>
      </w:r>
    </w:p>
    <w:p w14:paraId="201D40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withal we must observe the cautions which Paul adds; one is, "if it may be" with good conscience, for there are some with whom there is no peace unless we soothe them in their vices, or deny our religion,either in whole or in part. 同时我们必须遵守保罗添加的警告；一个是"若是能行"，带着良好的良心，因为有些人，除非我们在他们的恶习中安抚他们，或否认我们的宗教，无论是整体还是部分，否则就没有和平。</w:t>
      </w:r>
    </w:p>
    <w:p w14:paraId="71CCC9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"if it lie in you," for sometimes men are accused and must of necessity defend themselves. 第二是"总要尽力"，因为有时人被指控，必须自卫。</w:t>
      </w:r>
    </w:p>
    <w:p w14:paraId="73235D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two cautions observed, "peace must be had with all men." 遵守这两个警告，"必须与所有人和平相处"。</w:t>
      </w:r>
    </w:p>
    <w:p w14:paraId="49087C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then be demanded, why do not the Protestants make a pacification with the papists? 那么可能会问，为什么新教徒不与教皇派和解？</w:t>
      </w:r>
    </w:p>
    <w:p w14:paraId="4280FF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We are content so to do in respect of civil society, but not in respect of religion. 答：我们愿意在公民社会方面这样做，但不在宗教方面。</w:t>
      </w:r>
    </w:p>
    <w:p w14:paraId="5BEC90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a commandment to the contrary: "Come out of Babylon my people, and touch no unclean thing" (Rev. 18:4; 2 Cor. 6:17). 我们有相反的命令："我的民哪，你们要从那城出来，免得与她一同有罪，受她所受的灾殃"（启示录18:4；哥林多后书6:17）。</w:t>
      </w:r>
    </w:p>
    <w:p w14:paraId="142657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a pacification is made, both the parts must yield somewhat. 当和解达成时，双方都必须让步一些。</w:t>
      </w:r>
    </w:p>
    <w:p w14:paraId="14E500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may not yield in any point of our religion to the papists. 但我们不能在我们宗教的任何点上向教皇派让步。</w:t>
      </w:r>
    </w:p>
    <w:p w14:paraId="16C4B1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an instrument of music, the strings out of tune are set up or set down to the rest. 在一个音乐乐器中，走调的弦被调高或调低到其余的弦。</w:t>
      </w:r>
    </w:p>
    <w:p w14:paraId="048768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strings that are in tune are not stirred. 而音调准确的弦不被动。</w:t>
      </w:r>
    </w:p>
    <w:p w14:paraId="17BE05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so the papists are to turn to us, we are not to turn to them, our religion being the doctrine of the prophets and apostles. 同样，教皇派要转向我们，我们不转向他们，因为我们的宗教是先知和使徒的教义。</w:t>
      </w:r>
    </w:p>
    <w:p w14:paraId="14B3B4C1">
      <w:pPr>
        <w:spacing w:line="243" w:lineRule="auto"/>
        <w:rPr>
          <w:rFonts w:hint="eastAsia" w:ascii="方正楷体_GBK" w:hAnsi="方正楷体_GBK" w:eastAsia="方正楷体_GBK" w:cs="方正楷体_GBK"/>
          <w:sz w:val="30"/>
          <w:szCs w:val="30"/>
        </w:rPr>
      </w:pPr>
    </w:p>
    <w:p w14:paraId="51D66B9E">
      <w:pPr>
        <w:spacing w:line="283" w:lineRule="auto"/>
        <w:rPr>
          <w:rFonts w:hint="eastAsia" w:ascii="方正楷体_GBK" w:hAnsi="方正楷体_GBK" w:eastAsia="方正楷体_GBK" w:cs="方正楷体_GBK"/>
          <w:sz w:val="30"/>
          <w:szCs w:val="30"/>
        </w:rPr>
      </w:pPr>
    </w:p>
    <w:p w14:paraId="77F2DE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"Peace" is threefold: church peace, civil peace, and household peace. "和平"有三重：教会的和平，民事的和平，和家庭的和平。</w:t>
      </w:r>
    </w:p>
    <w:p w14:paraId="2F7CDC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these are to be maintained. 所有这些都要被维持。</w:t>
      </w:r>
    </w:p>
    <w:p w14:paraId="79D93B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church peace, I give three rules. 关于教会和平，我给出三条规则。</w:t>
      </w:r>
    </w:p>
    <w:p w14:paraId="0E50E2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for the ending of differences in religion there must be conferences in a free or Christian council. 第一条是，为了结束宗教上的分歧，必须在自由或基督教会议中进行会议。</w:t>
      </w:r>
    </w:p>
    <w:p w14:paraId="6E6410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of the prophets is subject to the prophets" (1 Cor. 14:32). "先知的灵原是顺服先知的"（哥林多前书14:32）。</w:t>
      </w:r>
    </w:p>
    <w:p w14:paraId="79351D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there arose differences in the churches of Judea, "the apostles and elders came together to inquire of the matter" (Acts 15:6). 当犹太地的教会中出现分歧时，"使徒和长老聚会商议这事"（使徒行传15:6）。</w:t>
      </w:r>
    </w:p>
    <w:p w14:paraId="6B29C2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a thing much to be desired in these days, specially in these western parts of the world. 这在这些日子里是非常令人向往的事，特别是在世界的这些西方地区。</w:t>
      </w:r>
    </w:p>
    <w:p w14:paraId="6D1598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why did not the Protestants join with the papists at the Council of Trent? 可能会问，为什么新教徒不与教皇派在特伦特会议上联合？</w:t>
      </w:r>
    </w:p>
    <w:p w14:paraId="5A0BD7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From the first session it was more than six years before any safe conduct was given to the Protestants. 答：从第一次会议开始，超过六年才给新教徒提供任何安全通行证。</w:t>
      </w:r>
    </w:p>
    <w:p w14:paraId="5652EC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at their appearing in the council, exception was taken against their letters, and they dismissed. 当他们出现在会议中时，他们的信件受到质疑，他们被解散。</w:t>
      </w:r>
    </w:p>
    <w:p w14:paraId="67076D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they appeared the second time upon new safe conduct, the council was the next day rejourned for two years. 当他们第二次在新的安全通行证下出现时，会议第二天就延期了两年。</w:t>
      </w:r>
    </w:p>
    <w:p w14:paraId="5ED8A6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safe conduct was given the third time, the Protestant princes refused to send their divines because they had been twice mocked. 当第三次给予安全通行证时，新教王子拒绝派遣他们的神学家，因为他们已经被嘲弄了两次。</w:t>
      </w:r>
    </w:p>
    <w:p w14:paraId="4EBD09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the council was not a free council because the pope himself was both party and judge. 此外，会议不是一个自由的会议，因为教皇本人既是当事人又是法官。</w:t>
      </w:r>
    </w:p>
    <w:p w14:paraId="79A4A4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rule. There must be a Christian toleration one of another (Eph. 4:2). 第二条规则。必须有基督徒之间的互相容忍（以弗所书4:2）。</w:t>
      </w:r>
    </w:p>
    <w:p w14:paraId="5CFBDF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that we mistake not, I propound two questions. 在此，为了不误解，我提出两个问题。</w:t>
      </w:r>
    </w:p>
    <w:p w14:paraId="0D6178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in what there must be a toleration? 一个是，在什么情况下必须有容忍？</w:t>
      </w:r>
    </w:p>
    <w:p w14:paraId="560D55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A toleration presupposes an error or defect in our brother. 答：容忍预设我们弟兄中有错误或缺陷。</w:t>
      </w:r>
    </w:p>
    <w:p w14:paraId="41EC41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error is either in judgment or in manners. 错误要么在判断上，要么在行为上。</w:t>
      </w:r>
    </w:p>
    <w:p w14:paraId="52B128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error in judgment is either in the foundation of religion or beside the foundation in lighter matters. 判断上的错误要么在宗教的基础上，要么在基础之外的较轻微事项上。</w:t>
      </w:r>
    </w:p>
    <w:p w14:paraId="001624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error be in the foundation, there is no toleration of it. 如果错误在基础上，就没有对它的容忍。</w:t>
      </w:r>
    </w:p>
    <w:p w14:paraId="701B0E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be in some lesser matter, a toleration is to be used according to the rule of the apostle: "If you be otherwise minded, God will reveal it" (Phil. 3:15). 如果是在一些较小的事项上，应按照使徒的规则使用容忍："若在什么事上存别样的意见，神也必以此指示你们"（腓立比书3:15）。</w:t>
      </w:r>
    </w:p>
    <w:p w14:paraId="118FE5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others see not that which we see, we must not presently condemn them, but tolerate their ignorance till God reveal His truth unto them. 当他人看不到我们所看到的，我们不能立即谴责他们，而是要容忍他们的无知，直到神向他们启示祂的真理。</w:t>
      </w:r>
    </w:p>
    <w:p w14:paraId="5FEF9D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errors in manners be of two sorts: some without offence, as hastiness, frowardness, vain gloriousness, etc. 再者，行为上的错误有两种：一些没有冒犯，如急躁、任性、虚荣等。</w:t>
      </w:r>
    </w:p>
    <w:p w14:paraId="41B329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we must tolerate (Prov. 19:11); and others with open offence, and such admit no toleration (1 Cor. 5:11). 这些我们必须容忍（箴言19:11）；其他的有公开冒犯的，这类不允许容忍（哥林多前书5:11）。</w:t>
      </w:r>
    </w:p>
    <w:p w14:paraId="53FEA2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question is, to what end we must tolerate the infirmities and ignorance of our brethren? 第二个问题是，我们必须容忍弟兄的软弱和无知到什么程度？</w:t>
      </w:r>
    </w:p>
    <w:p w14:paraId="07C990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Toleration must tend to the good and edification of men (Rom. 15:2). 答：容忍必须倾向于人的益处和造就（罗马书15:2）。</w:t>
      </w:r>
    </w:p>
    <w:p w14:paraId="4E7C60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not so tolerate as that we approve of the least vice or betray the least part of God's truth. 我们不能这样容忍，以至于我们赞成最小的恶习或背叛神真理的最小部分。</w:t>
      </w:r>
    </w:p>
    <w:p w14:paraId="27858D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here be demanded, whether there may not be a toleration for popery? 在此可能会问，是否不可以对教皇制有容忍？</w:t>
      </w:r>
    </w:p>
    <w:p w14:paraId="60E60C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No. 答：不可以。</w:t>
      </w:r>
    </w:p>
    <w:p w14:paraId="7E42B9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toleration of two religions in one kingdom is the overthrow of peace. 在一个国家容忍两种宗教是和平的颠覆。</w:t>
      </w:r>
    </w:p>
    <w:p w14:paraId="68C356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popery is a religion both heretical and schismatic. 再者，教皇制是一种既异端又分裂的宗教。</w:t>
      </w:r>
    </w:p>
    <w:p w14:paraId="66E642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that faith and conscience is free. 可能会说信仰和良心是自由的。</w:t>
      </w:r>
    </w:p>
    <w:p w14:paraId="40094E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though faith in the heart and conscience in itself be free in respect of man's authority, yet is not the publishing of faith and the profession of conscience free in like sort, but it stands subject to the power of the magistrate. 我回答，虽然心中的信仰和良心本身在人的权威方面是自由的，但信仰的发表和良心的宣称不是同样自由的，而是受官长权力的约束。</w:t>
      </w:r>
    </w:p>
    <w:p w14:paraId="104429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rule. Every man in his place, specially teachers, must set themselves to build the church (Jude 20; Eph. 4:12). 第三条规则。每个人在他的位置上，特别是教师，必须致力于建造教会（犹大书20；以弗所书4:12）。</w:t>
      </w:r>
    </w:p>
    <w:p w14:paraId="6D3F96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the truth is to be defended. 诚然，真理是要被捍卫的。</w:t>
      </w:r>
    </w:p>
    <w:p w14:paraId="4B589F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mark how. 但注意如何做。</w:t>
      </w:r>
    </w:p>
    <w:p w14:paraId="43A3F0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truth must be confessed, when time and occasion serves, without opposition. 当时间和场合适合时，真理必须被承认，不受反对。</w:t>
      </w:r>
    </w:p>
    <w:p w14:paraId="6C5DFA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done, all contentions laid aside, we must set ourselves to build the church. 这样做了，所有争论放在一边，我们必须致力于建造教会。</w:t>
      </w:r>
    </w:p>
    <w:p w14:paraId="70F2CE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rather ministers of God's word in England must remember this, because while we are striving among ourselves in sundry points of difference, the papist our common enemy gets ground. 英格兰神话语的牧师们更要记住这一点，因为当我们在各种不同点上相互争斗时，我们共同的敌人教皇派就在得势。</w:t>
      </w:r>
    </w:p>
    <w:p w14:paraId="3A0106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civil peace, it must be remembered that the peace and good estate of Jerusalem stood in this, that it was made the seat of God's sanctuary and the throne of justice (Ps. 122). 关于民事和平，必须记住耶路撒冷的和平和良好状态在于此，即它被设为神圣所的座位和公义的宝座（诗篇122篇）。</w:t>
      </w:r>
    </w:p>
    <w:p w14:paraId="4B6505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ark was in the house of Obed-Edom, all things prospered with him. 当约柜在俄别以东的家中时，他一切事都兴盛。</w:t>
      </w:r>
    </w:p>
    <w:p w14:paraId="19B443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in the New Testament, the preaching of the gospel, invocation of God's name, with the use of the sacraments, come in the room of the sanctuary. 现在在新约中，福音的传讲，神名的呼求，以及圣礼的使用，取代了圣所的位置。</w:t>
      </w:r>
    </w:p>
    <w:p w14:paraId="2BC066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Civil peace then is maintained when men yield subjection to the gospel of Christ, which brings peace to all that receive it. 当人顺服基督的福音时，民事和平就被维持，这福音给所有接受它的人带来和平。</w:t>
      </w:r>
    </w:p>
    <w:p w14:paraId="2639AB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household peace, I give two rules. 关于家庭和平，我给出两条规则。</w:t>
      </w:r>
    </w:p>
    <w:p w14:paraId="00E1AD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that governors of families must urge and compel all under them to admit (at the least outwardly) the practice of religion in the exercises of faith, repentance, new obedience. 一条是家庭的管理者必须敦促并强制他们所有的家人接受（至少是外在地）在信心、悔改、新顺服的操练中实践宗教。</w:t>
      </w:r>
    </w:p>
    <w:p w14:paraId="68995D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did Abraham (Gen. 17) and Joshua (Josh. 24). 亚伯拉罕（创世记17章）和约书亚（约书亚记24章）就是这样做的。</w:t>
      </w:r>
    </w:p>
    <w:p w14:paraId="52660D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that do not first of all consent in Christ cannot consent among themselves. 那些首先不在基督里同意的人不能在彼此之间达成一致。</w:t>
      </w:r>
    </w:p>
    <w:p w14:paraId="327BED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must be observed that a family is the school of God in which He will exercise our faith, invocation, love, patience, longsuffering, etc. 其次，必须注意家庭是神的学校，在其中祂将操练我们的信心、祈求、爱、忍耐、恒久忍耐等。</w:t>
      </w:r>
    </w:p>
    <w:p w14:paraId="10E657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is more virtue to be seen in the well-ordering of a family than in the pretended holiness of monkish cloisters. 在一个家庭的良好秩序中可以看到更多的美德，胜过修道院伪装的圣洁。</w:t>
      </w:r>
    </w:p>
    <w:p w14:paraId="24473C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we see how we are to maintain the virtue of the Spirit in the bond of peace. 因此，我们看到如何在和平的纽带中维持圣灵的美德。</w:t>
      </w:r>
    </w:p>
    <w:p w14:paraId="5CC28D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enforcing of this duty, Paul gives seven reasons: one body, one Spirit, one hope of eternal life, one Lord, one faith, one baptism, one Father of all (Eph. 4:4–6). 为了更好地强调这个责任，保罗给出七个理由：一个身体，一个圣灵，一个永生的盼望，一位主，一个信心，一个洗礼，一位万有的父（以弗所书4:4-6）。</w:t>
      </w:r>
    </w:p>
    <w:p w14:paraId="2F4350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we are at peace, what needs all this ado? 可能会说，我们已经和平了，为什么需要这一切麻烦？</w:t>
      </w:r>
    </w:p>
    <w:p w14:paraId="528938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peace of many is peace in drunkenness (called good fellowship), peace in profaneness and wickedness. 答：许多人的和平是酒醉中的和平（被称为好交情），亵渎和邪恶中的和平。</w:t>
      </w:r>
    </w:p>
    <w:p w14:paraId="7272DC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devil's peace where he bears the sway. 这是魔鬼的和平，在那里他掌权。</w:t>
      </w:r>
    </w:p>
    <w:p w14:paraId="0B5EE1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peace of which I now speak is in the Lord and in the true worship of God. 我现在所说的和平是在主里和在对神真正的敬拜中。</w:t>
      </w:r>
    </w:p>
    <w:p w14:paraId="204394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which read Isaiah 2, where men are said hand in hand to go up to the mountain of the Lord that they may hear His will and jointly obey it. 关于这一点，读以赛亚书2章，那里说人手拉手上主的山，他们可以听祂的旨意并共同顺服。</w:t>
      </w:r>
    </w:p>
    <w:p w14:paraId="447F6A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 Then I say, walk in the Spirit, and ye shall not fulfill the lusts of the flesh. 16 我说，你们当顺着圣灵而行，就不放纵肉体的情欲了。</w:t>
      </w:r>
    </w:p>
    <w:p w14:paraId="5869C9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Scope. Here Paul returns to the first rule (v. 13) and shows the way how it is to be observed, thus: "If ye walk in the Spirit, ye shall not fulfill the lusts of the flesh." 范围：在此保罗回到第一条规则（第13节）并显示如何遵守它的方法，如下："如果你们行在圣灵中，你们就不会满足肉体的情欲。"</w:t>
      </w:r>
    </w:p>
    <w:p w14:paraId="708CA7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the lusts of the flesh are not fulfilled, there shall no occasion be given to the flesh by the use of Christian liberty. 当肉体的情欲不被满足时，通过基督徒自由的使用，就不会给肉体提供任何机会。</w:t>
      </w:r>
    </w:p>
    <w:p w14:paraId="6FA449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contain two parts: a rule, "walk in the Spirit"; and the benefit that comes by the rule: "Ye shall not fulfill the lusts of the flesh." 这些话包含两部分：一条规则，"行在圣灵中"；和通过这规则而来的益处："你们就不放纵肉体的情欲了。"</w:t>
      </w:r>
    </w:p>
    <w:p w14:paraId="6F41F4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rule I consider two things: what is the Spirit, and what is walking. 在规则中我考虑两件事：什么是圣灵，什么是行走。</w:t>
      </w:r>
    </w:p>
    <w:p w14:paraId="34A1BB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is the gift of regeneration, lost by Adam, restored by Christ. 圣灵是重生的恩赐，由亚当失去，由基督恢复。</w:t>
      </w:r>
    </w:p>
    <w:p w14:paraId="381D89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 it is a gift, and this gift is termed by the name of "the Spirit," because the Spirit works it immediately in us from the Father and the Son. 我说它是一个恩赐，这恩赐以"圣灵"的名称命名，因为圣灵从父和子直接在我们里面工作。</w:t>
      </w:r>
    </w:p>
    <w:p w14:paraId="2418FA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 say it is a gift of regeneration to make a distinction between it and civil virtue. 再者，我说它是重生的恩赐，以区别于公民美德。</w:t>
      </w:r>
    </w:p>
    <w:p w14:paraId="4583DB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is a gift of regeneration which mortifies corruption, and a gift of restraint which serves only to keep in corruption. 因为有一个重生的恩赐，使败坏死亡，和一个约束的恩赐，只用来保持败坏。</w:t>
      </w:r>
    </w:p>
    <w:p w14:paraId="257322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second kind are all civil virtues in natural and heathen men, and not of the first. 第二种包括所有自然人和异教徒中的公民美德，不是第一种。</w:t>
      </w:r>
    </w:p>
    <w:p w14:paraId="436D32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Joseph is chaste, and so was Xenocrates. 约瑟是贞洁的，色诺克拉底也是如此。</w:t>
      </w:r>
    </w:p>
    <w:p w14:paraId="762248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Joseph's chastity is a part of regeneration and proceeds from the Spirit here mentioned, but the chastity of Xenocrates is not so, proceeding only from the general providence of God and not from the Spirit of sanctification. 约瑟的贞洁是重生的一部分，来自于这里提到的圣灵，但色诺克拉底的贞洁不是这样，只来自于神的一般护理，而不是来自于成圣的圣灵。</w:t>
      </w:r>
    </w:p>
    <w:p w14:paraId="03FE2B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I say of all other civil virtues. 所有其他公民美德我也有同样的看法。</w:t>
      </w:r>
    </w:p>
    <w:p w14:paraId="35911F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 plainly, the Spirit is a divine nature, quality, or condition, whereby we are made conformable to Christ in righteousness and holiness. 更明确地说，圣灵是一种神圣的本性，品质或状态，藉此我们被造成与基督一致，在公义和圣洁方面。</w:t>
      </w:r>
    </w:p>
    <w:p w14:paraId="17B117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has five properties. 圣灵有五个特性。</w:t>
      </w:r>
    </w:p>
    <w:p w14:paraId="3A953B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it is a rich and liberal grace of God. 第一，它是神丰富和慷慨的恩典。</w:t>
      </w:r>
    </w:p>
    <w:p w14:paraId="2181CF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contains in it the seed of all virtues and all necessary graces of God because it comes in the room of original sin, which contains in it the seeds of all vices or sins. 因为它包含所有美德和神所有必要恩典的种子，因为它取代了原罪，而原罪包含所有恶习或罪的种子。</w:t>
      </w:r>
    </w:p>
    <w:p w14:paraId="7A424C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the largeness of it, for this Spirit is in all the powers of them that are regenerate, that is, in the mind, conscience, will, affections, and in the sensual appetite (1 Thess. 5:23). 第二是它的广泛性，因为这圣灵在所有重生之人的所有能力中，即在心思、良心、意志、情感和感官欲望中（帖撒罗尼迦前书5:23）。</w:t>
      </w:r>
    </w:p>
    <w:p w14:paraId="10414E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that is sanctified in one part is sanctified in all. 在一部分成圣的人在所有部分都成圣。</w:t>
      </w:r>
    </w:p>
    <w:p w14:paraId="3AC801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they which have plenty of illumination without change of affection and life are indeed carnal and not spiritual. 因此可见，那些有充足的启蒙但没有情感和生活改变的人实际上是属肉体的，不是属灵的。</w:t>
      </w:r>
    </w:p>
    <w:p w14:paraId="334A05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property is sincerity, for the grace of God is without falsehood or guile (Ps. 32:1). 第三个特性是真诚，因为神的恩典没有虚假或诡诈（诗篇32:1）。</w:t>
      </w:r>
    </w:p>
    <w:p w14:paraId="06507A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arises the difference between the godly man and a hypocrite, between the works of nature and the works of grace. 由此产生了敬虔人和伪君子之间的区别，自然的工作和恩典的工作之间的区别。</w:t>
      </w:r>
    </w:p>
    <w:p w14:paraId="2A97E7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men that in distress desire the assistance and favor of God. 有些人在苦难中渴望神的帮助和恩惠。</w:t>
      </w:r>
    </w:p>
    <w:p w14:paraId="4F8E65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do it without the Spirit of God. 他们没有神的圣灵就这样做。</w:t>
      </w:r>
    </w:p>
    <w:p w14:paraId="29E237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do it deceitfully, desiring God's favor not for itself but in respect of some evil from which they would be delivered, as the mariners in Jonah and Pharaoh did. 因为他们欺骗地做这事，不是为了神的恩惠本身，而是因为他们想要逃脱的某种邪恶，就像约拿书中的水手和法老所做的。</w:t>
      </w:r>
    </w:p>
    <w:p w14:paraId="6B0A06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there are men that mourn for their sins without the Spirit of God. 再者，有些人为他们的罪忧伤却没有神的圣灵。</w:t>
      </w:r>
    </w:p>
    <w:p w14:paraId="46147C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is much falsehood in their mourning because they mourn for sin in respect of the punishment thereof, and not in respect of the offence of God. 因为他们的忧伤中有许多虚假，因为他们为罪的刑罚而忧伤，而不是为冒犯神而忧伤。</w:t>
      </w:r>
    </w:p>
    <w:p w14:paraId="3722ED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there are that pretend a love to God and yet want the Spirit, for they love God in respect of His benefits, as Saul loved God for a kingdom; such love is mercenary and a work of nature, whereas the love which is from the Spirit makes us love God for Himself. 最后，有些人假装爱神却缺乏圣灵，因为他们爱神是因为祂的益处，就像扫罗为了国家而爱神；这样的爱是雇佣性的，是自然的工作，而从圣灵来的爱使我们为神自己而爱祂。</w:t>
      </w:r>
    </w:p>
    <w:p w14:paraId="516713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property is excellency, for the Spirit of grace in Christians is more excellent than the grace of creation in two respects. 第四个特性是卓越，因为基督徒中恩典的圣灵在两方面比创造的恩典更卓越。</w:t>
      </w:r>
    </w:p>
    <w:p w14:paraId="0A873F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respect of the beginning thereof. 首先，关于它的开始。</w:t>
      </w:r>
    </w:p>
    <w:p w14:paraId="28E5F5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Spirit is from Christ the second Adam, both God and man. 因为圣灵来自基督，第二个亚当，既是神又是人。</w:t>
      </w:r>
    </w:p>
    <w:p w14:paraId="0FBE7B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grace of creation should have been conveyed unto us from the first Adam, but a mere man, if he had stood. 创造的恩典本应从第一个亚当传给我们，但他只是一个人，如果他站立的话。</w:t>
      </w:r>
    </w:p>
    <w:p w14:paraId="1BC0B8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respect of constancy, for God gave to Adam the will to persevere if he would. 其次，关于坚定，因为神给亚当坚持的意愿，如果他愿意的话。</w:t>
      </w:r>
    </w:p>
    <w:p w14:paraId="5F2C0F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gives further to believers both the will to persevere and the deed. 祂进一步给信徒坚持的意愿和行为。</w:t>
      </w:r>
    </w:p>
    <w:p w14:paraId="2AA09F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property is liveliness, whereby the Spirit is effectual in operation. 第五个特性是活力，藉此圣灵在操作中有效。</w:t>
      </w:r>
    </w:p>
    <w:p w14:paraId="402462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Elihu says that the Spirit compelled him and was in him as a vessel of new wine, which must have a vent (Job 32:18–19). 以利户说圣灵强迫他，在他里面像一个新酒的器皿，必须有一个出口（约伯记32:18-19）。</w:t>
      </w:r>
    </w:p>
    <w:p w14:paraId="53252B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 operation of the Spirit, I deliver three things. 关于圣灵的运行，我传递三件事。</w:t>
      </w:r>
    </w:p>
    <w:p w14:paraId="38409E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the Spirit works in and by the word of God, which therefore is called "the ministry of the Spirit" (2 Cor. 3:8). 第一，圣灵在神的话语中并通过神的话语工作，因此被称为"圣灵的职事"（哥林多后书3:8）。</w:t>
      </w:r>
    </w:p>
    <w:p w14:paraId="517E06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that the Spirit works by certain degrees. 第二，圣灵通过某些程度工作。</w:t>
      </w:r>
    </w:p>
    <w:p w14:paraId="0C99B9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degree and the very first beginning of His divine operation is to make us feel in what great need we stand of Christ and to desire to be reconciled and turned unto God. 祂神圣运行的第一个程度和最初的开始是使我们感受到我们多么需要基督，并渴望与神和好并转向神。</w:t>
      </w:r>
    </w:p>
    <w:p w14:paraId="4A7441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first motion of the Spirit in us. 这是圣灵在我们里面的第一个运动。</w:t>
      </w:r>
    </w:p>
    <w:p w14:paraId="0D3B7C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which want this have nothing as yet of the grace of God in them. 那些缺乏这个的人在他们里面还没有神的恩典。</w:t>
      </w:r>
    </w:p>
    <w:p w14:paraId="0742E7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that the whole work of the Spirit may be reduced to three actions. 第三，圣灵的整个工作可以归纳为三个行动。</w:t>
      </w:r>
    </w:p>
    <w:p w14:paraId="770047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to cast down everything in us that exalts itself against God (2 Cor. 10), as namely, to beat down erroneous reason and rebellious affection, and to put a man out of heart with his chief delights and with his own self. 第一是摧毁我们里面一切高抬自己反对神的事物（哥林多后书10章），即打倒错误的理性和叛逆的情感，使人对自己主要的喜好和自己的自我失去信心。</w:t>
      </w:r>
    </w:p>
    <w:p w14:paraId="4F4E60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action is to kindle in our hearts a care and desire of reconciliation with God in Christ. 第二个行动是在我们心中点燃对在基督里与神和好的关心和渴望。</w:t>
      </w:r>
    </w:p>
    <w:p w14:paraId="6CC081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the Spirit is called "the spirit of grace and supplication" (Zech. 12). 因此圣灵被称为"施恩叫人恳求的灵"（撒迦利亚书12章）。</w:t>
      </w:r>
    </w:p>
    <w:p w14:paraId="13BFF3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action is to write the law in our hearts. 第三个行动是将律法写在我们心中。</w:t>
      </w:r>
    </w:p>
    <w:p w14:paraId="79FC16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done by putting a new light of knowledge into the mind and new inclinations into the will and affections. 这是通过在心智中放入知识的新光和在意志和情感中放入新倾向而完成的。</w:t>
      </w:r>
    </w:p>
    <w:p w14:paraId="5CB3F3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Spirit. 关于圣灵就讲这么多。</w:t>
      </w:r>
    </w:p>
    <w:p w14:paraId="18B54F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"Walking in the Spirit" is to order our lives according to the direction and motion of the Spirit. "行在圣灵中"是按照圣灵的指引和运动安排我们的生活。</w:t>
      </w:r>
    </w:p>
    <w:p w14:paraId="3B633E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the Spirit renews our nature within, so it makes us to change and renew our actions in three respects. 因为随着圣灵更新我们内在的本性，它使我们在三方面改变和更新我们的行为。</w:t>
      </w:r>
    </w:p>
    <w:p w14:paraId="759B5E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it makes us put a further beginning to our actions than nature can afford, causing us to do them in faith, whereby we believe that our persons please God in Christ, that our work to be done pleases God, that the defect of the work is pardoned. 首先，它使我们在行动上有一个超越自然能力的开始，使我们在信心中行动，藉此我们相信我们的人在基督里蒙神喜悦，我们要做的工作蒙神喜悦，工作的缺陷被赦免。</w:t>
      </w:r>
    </w:p>
    <w:p w14:paraId="659DDD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Spirit makes us do our actions in a new manner, namely, in obedience to the written Word. 其次，圣灵使我们以新的方式行动，即顺服书写的话语。</w:t>
      </w:r>
    </w:p>
    <w:p w14:paraId="29C4A8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makes us put a new end to our actions, that is, to intend and desire to honor God in the things that we do. 第三，它使我们对我们的行动有一个新的目的，即在我们所做的事情中打算并渴望荣耀神。</w:t>
      </w:r>
    </w:p>
    <w:p w14:paraId="2E8AB0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example, a man is wronged by his neighbor. 例如，一个人被他的邻居冤枉。</w:t>
      </w:r>
    </w:p>
    <w:p w14:paraId="650852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nature tells him that he must requite evil with evil. 自然告诉他，他必须以恶报恶。</w:t>
      </w:r>
    </w:p>
    <w:p w14:paraId="2660E7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he resolves to do otherwise. 然而他决定做相反的事。</w:t>
      </w:r>
    </w:p>
    <w:p w14:paraId="7F00BD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(says he) God in Christ has forgiven me many sins. 因为（他说）神在基督里已经赦免了我许多罪。</w:t>
      </w:r>
    </w:p>
    <w:p w14:paraId="2E8587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must I forgive my neighbor. 因此我必须赦免我的邻居。</w:t>
      </w:r>
    </w:p>
    <w:p w14:paraId="70C3C8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remembered that "vengeance is God's," and that he is taught so to ask pardon as he forgives others. 他记得"伸冤在神"，他被教导这样求赦免，就如他赦免别人一样。</w:t>
      </w:r>
    </w:p>
    <w:p w14:paraId="051E08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hereupon he sets himself to requite evil with goodness. 因此，他决心以善报恶。</w:t>
      </w:r>
    </w:p>
    <w:p w14:paraId="275075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to live in the Spirit. 这就是行在圣灵中。</w:t>
      </w:r>
    </w:p>
    <w:p w14:paraId="634483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By this rule we see that most of us fail in our duties. 应用：通过这条规则，我们看到我们大多数人在尽责上失败。</w:t>
      </w:r>
    </w:p>
    <w:p w14:paraId="63A915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many of us professing Christ live not according to the laws of nature in our common dealings. 因为我们中许多自称信基督的人在我们日常交往中没有按照自然法则生活。</w:t>
      </w:r>
    </w:p>
    <w:p w14:paraId="7C388A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mind earthly things. 我们思念地上的事。</w:t>
      </w:r>
    </w:p>
    <w:p w14:paraId="32B690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we are carnal. 因此我们是属肉体的。</w:t>
      </w:r>
    </w:p>
    <w:p w14:paraId="0C3316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principle with many that if we keep the church, observe the Queen's laws (which are indeed to be observed) and avoid open and gross sins, we do all that God requires at our hands. 对许多人来说，一个原则是，如果我们持守教会，遵守女王的法律（这确实应该被遵守）并避免公开和重大的罪，我们就做了神要求我们做的一切。</w:t>
      </w:r>
    </w:p>
    <w:p w14:paraId="02084F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Hereupon to walk in the Spirit is thought to be a work of preciseness more than needs. 因此，行在圣灵中被认为是一种过于严格的工作，超过了需要。</w:t>
      </w:r>
    </w:p>
    <w:p w14:paraId="6B88F9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which deem it to be a work of preciseness walk not in the Spirit. 那些认为它是一种严格工作的人不行在圣灵中。</w:t>
      </w:r>
    </w:p>
    <w:p w14:paraId="59435B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indeed they which have received the greatest measure of the Spirit must say with Paul that they are "carnal, sold under sin" (Rom. 7:14). 实际上，那些接受了最大程度圣灵的人必须和保罗一起说，他们是"属肉体的，是已经卖给罪了"（罗马书7:14）。</w:t>
      </w:r>
    </w:p>
    <w:p w14:paraId="29BE6F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this rule tells us that we must become spiritual men, such as make conscience of every sin and do things lawful in spiritual manner, in faith and obedience, and not as carnal men do them carnally. 其次，这规则告诉我们，我们必须成为属灵的人，就是对每一罪有良知并以属灵的方式做合法的事，在信心和顺服中，而不像属肉体的人那样肉体地做。</w:t>
      </w:r>
    </w:p>
    <w:p w14:paraId="3AEF67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that ministers of the word must be spiritual men. 可能会说道的牧师必须是属灵的人。</w:t>
      </w:r>
    </w:p>
    <w:p w14:paraId="4948B7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if you, whatsoever thou art, are not spiritual, you have no part in Christ (Rom. 8). 我回答，如果你，无论你是谁，不是属灵的，你在基督里就没有分（罗马书8章）。</w:t>
      </w:r>
    </w:p>
    <w:p w14:paraId="22EB21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rather, you must be spiritual because a natural man may do the outward duties of religion in a carnal sort. 更何况，你必须是属灵的，因为一个自然人可能以肉体的方式做宗教的外在责任。</w:t>
      </w:r>
    </w:p>
    <w:p w14:paraId="32720F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not judge any man's estate before God by any one or some few actions, either good or bad, but by his walking or by the course of his life, which if it be carnal, it shows the party to be carnal. 第三，我们不能通过任何一个或几个行为，无论好坏，判断任何人在神面前的状态，而是通过他的行走或生活的过程，如果是属肉体的，它表明当事人是属肉体的。</w:t>
      </w:r>
    </w:p>
    <w:p w14:paraId="66B994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be spiritual, it shows him to be spiritual. 如果是属灵的，它表明他是属灵的。</w:t>
      </w:r>
    </w:p>
    <w:p w14:paraId="264D99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benefit that arises by the keeping of the rule follows in these words: "You shall not fulfill the lusts of the flesh." 遵守规则所产生的益处在这些话中："你们就不放纵肉体的情欲了。"</w:t>
      </w:r>
    </w:p>
    <w:p w14:paraId="3B688F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"Flesh"—the corruption of nature, the root of all sins. "肉体"——本性的败坏，所有罪的根源。</w:t>
      </w:r>
    </w:p>
    <w:p w14:paraId="58519A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"Lusts"—inordinate motions in the mind, will, and affections. "情欲"——心思、意志和情感中的无序运动。</w:t>
      </w:r>
    </w:p>
    <w:p w14:paraId="5A2B68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largely is lust taken in the tenth commandment, which condemns the first motions to evil. 这样广泛地，情欲在第十条诫命中被理解，它谴责对邪恶的第一个动机。</w:t>
      </w:r>
    </w:p>
    <w:p w14:paraId="2BEC03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"Fulfill"—fulfilling is not a simple doing of evil, but the accomplishing of lust with love, pleasure, and full consent of will, as also perseverance in evil by adding sin to sin. "放纵"——放纵不是简单地做恶，而是带着爱、快乐和意志的完全同意完成情欲，也通过不断增加罪上加罪而继续行恶。</w:t>
      </w:r>
    </w:p>
    <w:p w14:paraId="679C8E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question. How far does the child of God proceed in the lust of the flesh? 一个问题：神的儿女在肉体的情欲中走多远？</w:t>
      </w:r>
    </w:p>
    <w:p w14:paraId="6C0ACC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He is assaulted by the lusts of the flesh. 答：他被肉体的情欲攻击。</w:t>
      </w:r>
    </w:p>
    <w:p w14:paraId="4E00AF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does not accomplish them. 但他不成就它们。</w:t>
      </w:r>
    </w:p>
    <w:p w14:paraId="07F375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 plainly, there are five degrees of lust: suggestion, delight, consent, the act, perseverance in the act. 更明确地说，情欲有五个程度：建议、喜悦、同意、行为、在行为中坚持。</w:t>
      </w:r>
    </w:p>
    <w:p w14:paraId="7DF3A3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Suggestion and delight, whereby the mind is drawn away, are incident to the child of God. 建议和喜悦，藉此心思被带走，是神的儿女所遇到的。</w:t>
      </w:r>
    </w:p>
    <w:p w14:paraId="75C48B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Consent is not ordinarily. 同意通常不是。</w:t>
      </w:r>
    </w:p>
    <w:p w14:paraId="12302B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at any time the child of God consent to the lusts of his flesh, it is but in part and against his purpose because he is overcarried. 如果神的儿女在任何时候同意他肉体的情欲，它只是部分的，违背他的目的，因为他被过度带走。</w:t>
      </w:r>
    </w:p>
    <w:p w14:paraId="09388F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Likewise the act or execution of lust is not ordinarily and usually in the child of God. 同样，情欲的行为或执行通常不在神的儿女中。</w:t>
      </w:r>
    </w:p>
    <w:p w14:paraId="6086D0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at any time he fall, he may say with Paul, "I do that which I hate." 如果他在任何时候跌倒，他可以与保罗一起说，"我所做的，是我所恨恶的。"</w:t>
      </w:r>
    </w:p>
    <w:p w14:paraId="32B724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perseverance in evil does not befall the child of God because upon his fall he recovers himself by new repentance. 最后，在恶中坚持不会发生在神的儿女身上，因为在他跌倒时，他通过新的悔改恢复自己。</w:t>
      </w:r>
    </w:p>
    <w:p w14:paraId="12ED44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sense St. John says, "He that is born of God, sins not" (1 John 3:9). 在这个意义上，圣约翰说，"凡从神生的，就不犯罪"（约翰一书3:9）。</w:t>
      </w:r>
    </w:p>
    <w:p w14:paraId="2B1FA6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Hence it follows that the lust of the flesh is in the child of God to the death, and consequently they do not fulfill the law, neither can they be justified thereby, as popish doctrine is. 应用：由此可见，肉体的情欲在神的儿女中直到死亡，因此他们不能成全律法，也不能因此被称义，如教皇教义所言。</w:t>
      </w:r>
    </w:p>
    <w:p w14:paraId="0C444F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our duty is not to accomplish the lusts of the flesh, but to resist them to the uttermost (Rom. 13:14). 其次，我们的责任不是成就肉体的情欲，而是尽力抵抗它们（罗马书13:14）。</w:t>
      </w:r>
    </w:p>
    <w:p w14:paraId="550C93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here is comfort for the servants of God. 第三，这里有对神仆人的安慰。</w:t>
      </w:r>
    </w:p>
    <w:p w14:paraId="61B524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man may say, I am vexed and turmoiled with wicked thoughts and desires, so as I fear I am not God's child. 有人可能会说，我被邪恶的思想和欲望困扰和折磨，以至于我担心我不是神的儿女。</w:t>
      </w:r>
    </w:p>
    <w:p w14:paraId="71D19E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again, for all this despair not. 我再次回答，尽管如此，不要绝望。</w:t>
      </w:r>
    </w:p>
    <w:p w14:paraId="3D574E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you hate and detest the lusts that are in you, if you resist them and wage battle against them, if being overtaken at any time you recover yourself by new repentance—[then] they shall never be laid to your charge to condemnation (Rom. 8:1). 因为如果你恨恶并憎恶在你里面的情欲，如果你抵抗它们并与它们作战，如果在任何时候被压倒，你通过新的悔改恢复自己——[那么]它们永远不会被归到你头上使你定罪（罗马书8:1）。</w:t>
      </w:r>
    </w:p>
    <w:p w14:paraId="0E3B6D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here made a prerogative of God's child when the lusts of the flesh are in him, not to accomplish them or to live in subjection to them. 这里将其作为神儿女的特权，当肉体的情欲在他里面时，不去成就它们或生活在服从它们之下。</w:t>
      </w:r>
    </w:p>
    <w:p w14:paraId="00F7C6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17 For the flesh lusteth against the Spirit, and the Spirit against the flesh, and they are contrary one to another, so that ye cannot do the things which ye would. 17 因为情欲和圣灵相争，圣灵和情欲相争，这两个是彼此相敌，使你们不能做所愿意做的。</w:t>
      </w:r>
    </w:p>
    <w:p w14:paraId="473C6B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are a reason of the former verse, thus. 这些话是前一节的理由，如下。</w:t>
      </w:r>
    </w:p>
    <w:p w14:paraId="359420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walk in the Spirit, you shall not fulfill the lusts of the flesh. 如果你们行在圣灵中，你们就不放纵肉体的情欲。</w:t>
      </w:r>
    </w:p>
    <w:p w14:paraId="61DCF5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flesh and Spirit being contrary, mutually resist and withstand one another so as you can neither do the good nor the evil which you would. 因为肉体和圣灵相反，相互抵抗和对立，使你们既不能行你们愿意行的善，也不能行你们愿意行的恶。</w:t>
      </w:r>
    </w:p>
    <w:p w14:paraId="092CE5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here sets forth a spiritual combat, of which five things are to be considered. 保罗在此阐述一场属灵的争战，关于这个有五件事要考虑。</w:t>
      </w:r>
    </w:p>
    <w:p w14:paraId="3928C3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concerning the parties by whom the combat is made—namely, the "flesh" and the "Spirit." 第一个是关于进行争战的双方——即"肉体"和"圣灵"。</w:t>
      </w:r>
    </w:p>
    <w:p w14:paraId="1E24CF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flesh signifies the corruption of the whole nature of man. 肉体表示人整个本性的败坏。</w:t>
      </w:r>
    </w:p>
    <w:p w14:paraId="1CDD13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Spirit is the gift of regeneration (as has been showed). 圣灵是重生的恩赐（如已经显示的）。</w:t>
      </w:r>
    </w:p>
    <w:p w14:paraId="2A0329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how these twain being but qualities can be said to fight together. 可能会问这两者只是品质，如何说它们彼此相争。</w:t>
      </w:r>
    </w:p>
    <w:p w14:paraId="7EDFC0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flesh and the Spirit are mixed together in the whole man regenerate, and in all the powers of the soul of man. 答：肉体和圣灵在整个重生的人中以及在人灵魂的所有能力中混合在一起。</w:t>
      </w:r>
    </w:p>
    <w:p w14:paraId="7391C6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Fire and water are said to be mixed in compound bodies. 火和水据说在复合体中混合。</w:t>
      </w:r>
    </w:p>
    <w:p w14:paraId="0698DE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Light and darkness are mixed in the air at the dawning of the day. 光明和黑暗在一日黎明时在空气中混合。</w:t>
      </w:r>
    </w:p>
    <w:p w14:paraId="507D0A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vessel of lukewarm water, heat and cold are mixed together; we cannot say that the water is in one part hot and in another cold, but the whole quantity of water is hot in part and cold in part. 在一个温水的容器中，热和冷混合在一起；我们不能说水在一部分是热的，在另一部分是冷的，而是整个水量部分是热的，部分是冷的。</w:t>
      </w:r>
    </w:p>
    <w:p w14:paraId="629055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so the man regenerate is not in one part flesh and in another part Spirit, but the whole mind is partly flesh and partly Spirit, and so are the will and affections throughout, partly spiritual and partly carnal. 同样，重生的人不是在一部分是肉体，在另一部分是圣灵，而是整个心思部分是肉体，部分是圣灵，意志和情感也是如此，部分是属灵的，部分是属肉体的。</w:t>
      </w:r>
    </w:p>
    <w:p w14:paraId="6045D3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upon this mixture it comes to pass that the powers of the soul are carried and disposed divers ways. 现在基于这种混合，灵魂的能力被带向不同的方向并有不同的倾向。</w:t>
      </w:r>
    </w:p>
    <w:p w14:paraId="131199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hereupon follows the combat. 因此产生了争战。</w:t>
      </w:r>
    </w:p>
    <w:p w14:paraId="79CC5780">
      <w:pPr>
        <w:spacing w:line="283" w:lineRule="auto"/>
        <w:rPr>
          <w:rFonts w:hint="eastAsia" w:ascii="方正楷体_GBK" w:hAnsi="方正楷体_GBK" w:eastAsia="方正楷体_GBK" w:cs="方正楷体_GBK"/>
          <w:sz w:val="30"/>
          <w:szCs w:val="30"/>
        </w:rPr>
      </w:pPr>
    </w:p>
    <w:p w14:paraId="11DE7DD2">
      <w:pPr>
        <w:spacing w:line="283" w:lineRule="auto"/>
        <w:rPr>
          <w:rFonts w:hint="eastAsia" w:ascii="方正楷体_GBK" w:hAnsi="方正楷体_GBK" w:eastAsia="方正楷体_GBK" w:cs="方正楷体_GBK"/>
          <w:sz w:val="30"/>
          <w:szCs w:val="30"/>
        </w:rPr>
      </w:pPr>
    </w:p>
    <w:p w14:paraId="71D3E0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concerns the means whereby this combat is made, and that is a twofold concupiscence, expressed in these words: "The flesh lusteth against the Spirit, and the Spirit against the flesh." 第二点关于这场争战的方式，那就是双重的情欲，在这些话中表达："情欲和圣灵相争，圣灵和情欲相争。"</w:t>
      </w:r>
    </w:p>
    <w:p w14:paraId="71D63E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lust of the flesh shows itself in two actions. 肉体的情欲在两种行动中表现出来。</w:t>
      </w:r>
    </w:p>
    <w:p w14:paraId="69519D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to defile and repress the good motions of the Spirit. 第一是玷污和压制圣灵的良善感动。</w:t>
      </w:r>
    </w:p>
    <w:p w14:paraId="3D1389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respect Paul says, "When I would do good, evil is present," and, "The law of the flesh rebels against the law of the mind" (Rom. 7:21, 23). 在这方面保罗说："我愿意为善的时候，就有恶与我同在"，和"我肢体中的律和我心中的律交战"（罗马书7:21，23）。</w:t>
      </w:r>
    </w:p>
    <w:p w14:paraId="2BB6E8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Hereupon the flesh is fitly resembled by the disease called ephialtes, or the mare, in which men in their slumber think they feel a thing as heavy as a mountain lying on their breasts, which they can no way remove. 因此，肉体恰如其分地被比作一种叫做ephialtes（鬼压床）的疾病，在这种疾病中，人在昏睡时感觉有一个像山一样重的东西压在胸口上，他们无法移除。</w:t>
      </w:r>
    </w:p>
    <w:p w14:paraId="6FC149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action of the flesh is to bring forth and to fill the mind with wicked cogitations and rebellious inclinations. 肉体的第二个行动是产生并充满心智以邪恶的思想和叛逆的倾向。</w:t>
      </w:r>
    </w:p>
    <w:p w14:paraId="118770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respect concupiscence is said to tempt, entice, and draw away the mind of man (James 1:14). 在这方面，情欲被说成是试探、引诱并引开人的心思（雅各书1:14）。</w:t>
      </w:r>
    </w:p>
    <w:p w14:paraId="26E97D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lust of the Spirit has two other actions. 再者，圣灵的情欲有另外两个行动。</w:t>
      </w:r>
    </w:p>
    <w:p w14:paraId="65F68A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to curb and restrain the flesh. 第一是约束和限制肉体。</w:t>
      </w:r>
    </w:p>
    <w:p w14:paraId="11E7B5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St. John says that the "seed" of grace keeps the regenerate that they "cannot sin" (1 John 3:9). 因此圣约翰说恩典的"种子"保守重生的人使他们"不能犯罪"（约翰一书3:9）。</w:t>
      </w:r>
    </w:p>
    <w:p w14:paraId="4CC8F1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action of the Spirit is to engender good motions, cogitations, and inclinations agreeable to the will of God. 圣灵的第二个行动是产生符合神旨意的良善感动、思想和倾向。</w:t>
      </w:r>
    </w:p>
    <w:p w14:paraId="7CABA9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David says that "his reins did teach him in the night season" (Ps. 16). 因此大卫说"夜间我的心肠也教训我"（诗篇16篇）。</w:t>
      </w:r>
    </w:p>
    <w:p w14:paraId="622F9B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prophet Isaiah says, "Thine ear shall hear a voice, saying, Here is the way, walk in it, when you turn to the right hand, or to the left" (Isa. 30:21). 先知以赛亚说："你或向左或向右，你必听见后边有声音说：'这是正路，要行在其间'"（以赛亚书30:21）。</w:t>
      </w:r>
    </w:p>
    <w:p w14:paraId="28287A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voice (no doubt) is not only the voice of such as be teachers, but also the inward voice of the Spirit of God in us. 这声音（毫无疑问）不仅是作为教师之人的声音，也是神的圣灵在我们里面的内在声音。</w:t>
      </w:r>
    </w:p>
    <w:p w14:paraId="15EBEC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by the concurrence of these contrary actions in one and the same man is this combat made. 因此，通过这些相反行动在同一个人中的并行，产生了这场争战。</w:t>
      </w:r>
    </w:p>
    <w:p w14:paraId="0A1E17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concerning the cause of this combat, in these words: "and these are contrary one to another." 第三点是关于这场争战的原因，在这些话中："这两个是彼此相敌。"</w:t>
      </w:r>
    </w:p>
    <w:p w14:paraId="1D4549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contrariety of the flesh and the Spirit makes the combat. 肉体和圣灵的对立产生了争战。</w:t>
      </w:r>
    </w:p>
    <w:p w14:paraId="56FD37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contrariety is very great, for the Spirit is the gift of righteousness. 这对立是非常大的，因为圣灵是公义的恩赐。</w:t>
      </w:r>
    </w:p>
    <w:p w14:paraId="2D4345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flesh stands in a double opposition to it, for it is first of all the want of righteousness, and, secondly, a proneness to all unrighteousness—that is to say, not a single but a double privation or want of the grace or gift of God. 肉体对它有双重对立，因为它首先是缺乏公义，其次是倾向于所有不义——也就是说，不是单一而是双重地缺乏神的恩典或恩赐。</w:t>
      </w:r>
    </w:p>
    <w:p w14:paraId="68DB02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gather that man has no freedom of will in good duties before his conversion, because he is then wholly flesh and wants the Spirit of God. 因此我推断，人在悔改前在良善责任上没有意志的自由，因为他那时完全是肉体，缺乏神的圣灵。</w:t>
      </w:r>
    </w:p>
    <w:p w14:paraId="527738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flesh is flat contrary to the Spirit. 肉体完全与圣灵相反。</w:t>
      </w:r>
    </w:p>
    <w:p w14:paraId="418BDF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one contrary has no power at all to bring forth the effect of his contrary. 一个对立面完全没有能力产生其对立面的效果。</w:t>
      </w:r>
    </w:p>
    <w:p w14:paraId="07A784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it follows that there are no such works whereby a man may prepare himself to his own justification, for though the mind be enlightened with a general faith, yet man before he be justified is nothing but flesh. 因此可见，没有什么行为能使人自己预备自己的称义，因为尽管心思被一般的信心照亮，但人在称义前只不过是肉体。</w:t>
      </w:r>
    </w:p>
    <w:p w14:paraId="56D111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flesh being in nature opposite to the Spirit can make no preparation for the Spirit, no more than darkness can make preparation for the entrance of light. 肉体在本性上与圣灵相对，不能为圣灵做任何准备，就像黑暗不能为光明的进入做准备一样。</w:t>
      </w:r>
    </w:p>
    <w:p w14:paraId="1037B0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point is concerning the persons in whom this combat is to be found. 第四点是关于这场争战在什么人中发现。</w:t>
      </w:r>
    </w:p>
    <w:p w14:paraId="45A07B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are believers (not unbelievers or wicked men) such as the Galatians were, to whom this combat is said to belong. 他们是信徒（不是不信者或恶人），如同加拉太人，这场争战被说成是属于他们的。</w:t>
      </w:r>
    </w:p>
    <w:p w14:paraId="7C918E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alleged that natural men have a combat in them. 可能会说自然人也有争战在他们里面。</w:t>
      </w:r>
    </w:p>
    <w:p w14:paraId="1622BD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can say, "I see and approve that which is good, but I do that which is naught." 因为他们能说："我看见并赞成良善的，但我做的是恶的。"</w:t>
      </w:r>
    </w:p>
    <w:p w14:paraId="789B6F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This combat is between the natural conscience and the rebellious affection. 答：这争战是在自然良知和叛逆情感之间。</w:t>
      </w:r>
    </w:p>
    <w:p w14:paraId="6827BB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incident to all men that have in them any conscience or light of reason. 它发生在所有有良知或理性之光的人身上。</w:t>
      </w:r>
    </w:p>
    <w:p w14:paraId="098A58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combat of the flesh and the Spirit is of another kind, for in it the mind is carried against itself, the will against itself, and the affections against themselves, by reason they are partly spiritual and partly carnal. 但肉体和圣灵的争战是另一种，因为在其中，心思对抗自己，意志对抗自己，情感对抗自己，原因是它们部分是属灵的，部分是属肉体的。</w:t>
      </w:r>
    </w:p>
    <w:p w14:paraId="5D0363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not all believers have this combat in them, but only such as be of years. 其次，不是所有信徒都有这争战在他们里面，而只有那些成年的人。</w:t>
      </w:r>
    </w:p>
    <w:p w14:paraId="219A6A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infants, though they have the seed of grace in them, yet do they want the act or exercise thereof. 因为婴儿，尽管他们有恩典的种子在他们里面，但他们缺乏其行为或操练。</w:t>
      </w:r>
    </w:p>
    <w:p w14:paraId="08804A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they feel not this combat because it stands in action. 因此他们不感觉这场争战，因为它存在于行动中。</w:t>
      </w:r>
    </w:p>
    <w:p w14:paraId="2484C3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this combat is in the godly for the time of this life only, because in death the flesh is abolished, and consequently the combat itself. 第三，这争战在敬虔人中只存在于今生，因为在死亡中肉体被废除，因此争战本身也是。</w:t>
      </w:r>
    </w:p>
    <w:p w14:paraId="2694E4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point is in what things does this combat show itself. 第五点是这场争战在什么事情上表现自己。</w:t>
      </w:r>
    </w:p>
    <w:p w14:paraId="2DCDA8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all the actions of men regenerate, which Paul signifies when he says, "Ye cannot do the things which ye would." 答：在重生人的所有行动中，保罗在他说"使你们不能做所愿意做的"时表明这点。</w:t>
      </w:r>
    </w:p>
    <w:p w14:paraId="61E144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example, in prayer, sometime we feel fervent desires and sometime again deadness of spirit; sometimes faith, sometimes doubting. 例如，在祷告中，有时我们感到热切的渴望，有时又感到灵里死沉；有时有信心，有时怀疑。</w:t>
      </w:r>
    </w:p>
    <w:p w14:paraId="07F6E8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combat is in all the actions of the godly, specially in good actions. 这争战在敬虔人的所有行动中，特别是在良善行动中。</w:t>
      </w:r>
    </w:p>
    <w:p w14:paraId="691FCD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Paul teaches when he says, "I find by the law of God, that when I would do good, evil is present" (Rom. 7:21). 保罗在他说"我觉得有个律，就是我愿意为善的时候，便有恶与我同在"（罗马书7:21）时教导了这么多。</w:t>
      </w:r>
    </w:p>
    <w:p w14:paraId="3D3476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 do not the good which I would, but the evil which I would not, that do I" (v. 19). "善我所愿意的，我不做；恶我所不愿意的，我倒去做"（第19节）。</w:t>
      </w:r>
    </w:p>
    <w:p w14:paraId="047D2E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we mistake not, it must be remembered that Paul speaks all this of himself as being regenerate—that he speaks it not of this or that action, but of the course of his life, in which he willed and endeavored to do that which was good and acceptable to God. 为了不误解，必须记住保罗说这一切是关于他自己作为重生的人——他说的不是这个或那个行动，而是他生活的过程，在其中他愿意并努力做善良的和神所接受的事。</w:t>
      </w:r>
    </w:p>
    <w:p w14:paraId="5D6F6C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appears by the very words when he says, "To will is present with me," and, "I would do good, but I do it not." 这在他说"因为立志为善由得我"和"我愿意为善，但我不去做"的话中很明显。</w:t>
      </w:r>
    </w:p>
    <w:p w14:paraId="6C18EB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further, while Paul wills and endeavors to do that which is good, if he fail and do amiss, he may well say, "It is not I that do it, but the flesh that dwells in me." 进一步注意，当保罗愿意并努力做良善的事，如果他失败并做错，他可以很好地说："不是我做的，乃是住在我里头的罪做的。"</w:t>
      </w:r>
    </w:p>
    <w:p w14:paraId="3F4501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ungodly men, for the covering of their wickedness, if they say (as they do) that "it is their flesh that sins, and not they," they abuse the holy doctrine and example of Paul. 不敬虔的人，为掩盖他们的恶行，如果他们说（他们确实说）"是他们的肉体犯罪，不是他们"，他们滥用保罗的圣洁教义和榜样。</w:t>
      </w:r>
    </w:p>
    <w:p w14:paraId="72234D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point concerns the effect of the combat, which is to hinder the godly, that they cannot do that which they would, and that three ways. 最后一点关心争战的效果，就是阻碍敬虔的人，使他们不能做他们想做的，有三种方式。</w:t>
      </w:r>
    </w:p>
    <w:p w14:paraId="3AD5A9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it makes them that they cannot sin, that is, live in practice of any one sin (1 John 3:9). 首先，它使他们不能犯罪，即生活在任何一种罪的实践中（约翰一书3:9）。</w:t>
      </w:r>
    </w:p>
    <w:p w14:paraId="78909C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if at any time they fall, it stays and keeps them that they sin not with full consent of will. 其次，如果他们在任何时候跌倒，它停止并保守他们，使他们不以完全的意志同意而犯罪。</w:t>
      </w:r>
    </w:p>
    <w:p w14:paraId="311105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say when they sin, "The evil which I hate, that do I." 因为他们在犯罪时说："我所恨恶的，我倒去做。"</w:t>
      </w:r>
    </w:p>
    <w:p w14:paraId="055083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though in the ordinary course of their lives they do that which is good, yet by reason of this combat they fail in the doing of it. 第三，尽管在他们生活的普通过程中，他们做良善的事，但由于这场争战，他们在做这事上失败。</w:t>
      </w:r>
    </w:p>
    <w:p w14:paraId="533EAB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will is present with me, but I find no means to fulfill or accomplish that which is good" (Rom. 7:18). "因为立志为善由得我，只是行出来由不得我"（罗马书7:18）。</w:t>
      </w:r>
    </w:p>
    <w:p w14:paraId="4D5D83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as a sick man that is in recovery, for his affection thinks he is able to walk a mile or twain, and yet by reason of faintness and weakness is scarce able to walk once or twice about his chamber. 就像一个在康复中的病人，因为他的情感，认为他能走一英里或两英里，但由于虚弱和衰弱，几乎不能在他的房间里走一两圈。</w:t>
      </w:r>
    </w:p>
    <w:p w14:paraId="38FC43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the regenerate man for affection inclines to the best things and yet by reason of the flesh fails in the doing of them. 同样，重生的人因情感倾向于最好的事物，但由于肉体在做这些事上失败。</w:t>
      </w:r>
    </w:p>
    <w:p w14:paraId="63FBB8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combat, the use follows. 关于争战讲了这么多，现在是应用。</w:t>
      </w:r>
    </w:p>
    <w:p w14:paraId="7CD92A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gather that concupiscence or lust after baptism in the regenerate is a sin. 因此我推断，重生人在受洗后的情欲或欲望是罪。</w:t>
      </w:r>
    </w:p>
    <w:p w14:paraId="5F7EF0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lust of the Spirit is the thing that God requires and approves. 因为圣灵的情欲是神所要求和赞许的事。</w:t>
      </w:r>
    </w:p>
    <w:p w14:paraId="4BBB40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lust of the flesh is directly contrary to it as a defect or privation thereof. 现在肉体的情欲直接与之相反，是其缺陷或缺乏。</w:t>
      </w:r>
    </w:p>
    <w:p w14:paraId="671765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the lust of the flesh is properly a sin, whether consent of will go with it, or no. 因此肉体的情欲本质上是罪，无论意志的同意是否与之相随。</w:t>
      </w:r>
    </w:p>
    <w:p w14:paraId="702E51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hence it follows that works of the regenerate are mixed works, that is, good works indeed, yet not perfectly good but partly evil. 再者，因此可见重生人的行为是混合的行为，即确实是善行，但不是完美的善，而是部分邪恶。</w:t>
      </w:r>
    </w:p>
    <w:p w14:paraId="5BB37B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such as the cause is, such is the effect. 因为如同原因，如此效果。</w:t>
      </w:r>
    </w:p>
    <w:p w14:paraId="73C744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mind and will of man are the cause of his works, and the mind is partly carnal and partly spiritual; so also is the will. 现在人的心思和意志是他行为的原因，心思部分是属肉体的，部分是属灵的；意志也是如此。</w:t>
      </w:r>
    </w:p>
    <w:p w14:paraId="75A301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the works that proceed from them are partly spiritual and in part carnal. 因此，从它们产生的行为部分是属灵的，部分是属肉体的。</w:t>
      </w:r>
    </w:p>
    <w:p w14:paraId="7BF4F1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this ground it follows that all the works of regenerate men are sinful and in the rigor of justice deserve damnation. 基于这一基础，可见重生人的所有行为都是有罪的，在严格的公义中应当受到定罪。</w:t>
      </w:r>
    </w:p>
    <w:p w14:paraId="030615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Sin is the transgression of the law. 反对：罪是违背律法。</w:t>
      </w:r>
    </w:p>
    <w:p w14:paraId="0A3BAC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Good works are no transgression of the law. 善行不是违背律法。</w:t>
      </w:r>
    </w:p>
    <w:p w14:paraId="038420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good works are no sins. 因此善行不是罪。</w:t>
      </w:r>
    </w:p>
    <w:p w14:paraId="5E5431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to the minor. 我回答这小前提。</w:t>
      </w:r>
    </w:p>
    <w:p w14:paraId="615317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transgression of the law is twofold. 违背律法有两种。</w:t>
      </w:r>
    </w:p>
    <w:p w14:paraId="36CEEF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which is directly against the law both for matter and manner. 一种是直接违背律法，无论是在内容和方式上。</w:t>
      </w:r>
    </w:p>
    <w:p w14:paraId="67CFF1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when that is done which the law requires, but not in that manner it should be done. 第二种是做了律法所要求的，但不是以应该做的方式。</w:t>
      </w:r>
    </w:p>
    <w:p w14:paraId="32E10F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good works become sinful. 因此善行成为有罪的。</w:t>
      </w:r>
    </w:p>
    <w:p w14:paraId="5C71FD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duty which the law requires is done, but it is not done perfectly as it ought to be done by reason of the flesh. 律法所要求的责任被履行了，但因为肉体的缘故，它没有完美地按照应该的方式完成。</w:t>
      </w:r>
    </w:p>
    <w:p w14:paraId="49A3A5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alleged that good works are from the Spirit of God, and that nothing proceeding from the Spirit of God is sin. 其次，有人声称善行来自神的圣灵，从神的圣灵出来的没有什么是罪。</w:t>
      </w:r>
    </w:p>
    <w:p w14:paraId="54C56F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Things proceeding from the Spirit of God alone, or from the Spirit immediately, are no sins. 答：单独从神的圣灵出来的事物，或直接从圣灵出来的事物，不是罪。</w:t>
      </w:r>
    </w:p>
    <w:p w14:paraId="1352D1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good works proceed not only from the Spirit, but also from the mind and will of man as instruments of the Spirit. 现在善行不仅从圣灵出来，也从人的心思和意志作为圣灵的工具出来。</w:t>
      </w:r>
    </w:p>
    <w:p w14:paraId="76D788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an effect proceeds from sundry causes that are subordinate, it takes unto it the nature of the second cause. 当一个效果来自多种从属的原因，它带有第二个原因的本性。</w:t>
      </w:r>
    </w:p>
    <w:p w14:paraId="25BD8D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Hereupon works are partly spiritual and partly carnal, as the mind and will of the doer is. 因此，行为部分是属灵的，部分是属肉体的，如同行为者的心思和意志一样。</w:t>
      </w:r>
    </w:p>
    <w:p w14:paraId="08B94B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is alleged that good works please God, and that things pleasing God are no sins. 第三，有人声称善行使神喜悦，使神喜悦的事物不是罪。</w:t>
      </w:r>
    </w:p>
    <w:p w14:paraId="12E8A9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please God because the doer is in Christ and so pleases God. 答：它们使神喜悦因为行为者在基督里，因此使神喜悦。</w:t>
      </w:r>
    </w:p>
    <w:p w14:paraId="38FA7B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they please not God before or without pardon. 再者，它们在赦免之前或没有赦免时不使神喜悦。</w:t>
      </w:r>
    </w:p>
    <w:p w14:paraId="6F6F1F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are accepted because God approves His own work in us and pardons the defect thereof. 因为它们被接受是因为神赞同祂自己在我们里面的工作并赦免其缺陷。</w:t>
      </w:r>
    </w:p>
    <w:p w14:paraId="43B840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some object on this manner. No sins are to be done. 最后，有些人这样反对。没有罪是要做的。</w:t>
      </w:r>
    </w:p>
    <w:p w14:paraId="0A7797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Good works are sins; therefore, not to be done. 善行是罪；因此，不应该做。</w:t>
      </w:r>
    </w:p>
    <w:p w14:paraId="650446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are not simply sins, but only by accident. 答：它们不是单纯的罪，而只是偶然的。</w:t>
      </w:r>
    </w:p>
    <w:p w14:paraId="2821C9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God commands them, they are good. 因为如神命令它们，它们是好的。</w:t>
      </w:r>
    </w:p>
    <w:p w14:paraId="2FF4B1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godly men do them, they are good in part. 如敬虔人行它们，它们部分是好的。</w:t>
      </w:r>
    </w:p>
    <w:p w14:paraId="48D1E9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their reason holds only thus: That which is sin, so far forth as it is a sin, or if it be simply a sin, is not to be done. 现在他们的理由只是这样成立：那是罪的事物，在它是罪的程度上，或如果它单纯是罪，是不应该做的。</w:t>
      </w:r>
    </w:p>
    <w:p w14:paraId="23A755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then upon this doctrine it follows that there is no justification by works, nor no fulfilling of the law, for the time of this life. 现在基于这教义，可见没有通过行为的称义，也没有律法的成全，在今生的时期。</w:t>
      </w:r>
    </w:p>
    <w:p w14:paraId="5DB70C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hence it follows that the grace of God for the time of this life is mixed with his contrary, the corruption of the flesh. 第三，因此可见神的恩典在今生的时期与其相反的东西，即肉体的败坏，混合在一起。</w:t>
      </w:r>
    </w:p>
    <w:p w14:paraId="1E9448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mixture the godly feel in themselves to the great grief of their hearts. 敬虔人在自己里面感受到这种混合，心中极为悲伤。</w:t>
      </w:r>
    </w:p>
    <w:p w14:paraId="0FAD8F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they would believe, their minds are oppressed with unbelief. 当他们想要相信时，他们的心思被不信所压制。</w:t>
      </w:r>
    </w:p>
    <w:p w14:paraId="0297ED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see more ignorance in themselves than light of knowledge. 他们在自己里面看到更多的无知而不是知识之光。</w:t>
      </w:r>
    </w:p>
    <w:p w14:paraId="670C3D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a number amongst us that say they know as much as all the world can teach them, that they do perfectly believe in Christ and ever did, that they love God with all their hearts, and did never so much as doubt of the mercy of God. 我们中间有许多人说他们知道的和世界上所有人能教他们的一样多，他们完全相信基督，并一直如此，他们全心爱神，从未怀疑过神的怜悯。</w:t>
      </w:r>
    </w:p>
    <w:p w14:paraId="3B47BD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these men are void of the grace of God. 但这些人缺乏神的恩典。</w:t>
      </w:r>
    </w:p>
    <w:p w14:paraId="5F5186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like empty barrels that make a great sound. 他们像空桶，发出很大的声音。</w:t>
      </w:r>
    </w:p>
    <w:p w14:paraId="2E3D0A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never knew what is meant by the combat of the flesh and Spirit. 他们从未知道肉体和圣灵的争战意味着什么。</w:t>
      </w:r>
    </w:p>
    <w:p w14:paraId="2C21AB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we are here to be admonished in all duties of religion to use industry and pains, by willing, striving, and endeavoring to the uttermost to do that which we ought to do. 第四，我们在此被劝诫，在所有宗教责任上要使用勤奋和努力，通过愿意、奋斗和尽力去做我们应该做的事。</w:t>
      </w:r>
    </w:p>
    <w:p w14:paraId="05CF8B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use asking, seeking, knocking (Matt. 7:7). 我们必须使用祈求、寻找、叩门（马太福音7:7）。</w:t>
      </w:r>
    </w:p>
    <w:p w14:paraId="2142E4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with Paul use "wrestling in our prayers to God" (Rom. 15:30). 我们必须与保罗一起使用"在祷告中向神较力"（罗马书15:30）。</w:t>
      </w:r>
    </w:p>
    <w:p w14:paraId="5D39D1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that would have knowledge in the book of God must do more than hear a sermon. 那些想要在神的书中有知识的人必须做的不仅仅是听讲道。</w:t>
      </w:r>
    </w:p>
    <w:p w14:paraId="2652FF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must strive against their ignorance and blindness and laboriously exercise their senses in the discerning of good and evil. 他们必须与自己的无知和盲目作斗争，并努力操练他们的感官来分辨善恶。</w:t>
      </w:r>
    </w:p>
    <w:p w14:paraId="1121D6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that would believe must strive against their natural unbelief and endeavor to believe. 那些想要相信的人必须与他们天然的不信作斗争，并努力相信。</w:t>
      </w:r>
    </w:p>
    <w:p w14:paraId="472F55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"Blessed," says Solomon, "is the man that feareth himself," or, "inures himself to fear" (Prov. 28). "使自己惧怕的，便为有福"，所罗门说，或"习惯于敬畏的"（箴言28章）。</w:t>
      </w:r>
    </w:p>
    <w:p w14:paraId="48F32C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of himself that "he laboured and took pains to keep a good conscience" (Acts 24:16). 保罗说到自己，"我因此自己勉励，对神对人，常存无亏的良心"（使徒行传24:16）。</w:t>
      </w:r>
    </w:p>
    <w:p w14:paraId="2BA25B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by reason of this combat, we are put in mind to use sobriety and watchfulness over our own corruptions with much and instant prayer, lest we fall into temptation (Matt. 26:41). 最后，因这场争战，我们被提醒要使用节制和警醒，对我们自己的败坏，带着多多且迫切的祷告，免得我们陷入试探（马太福音26:41）。</w:t>
      </w:r>
    </w:p>
    <w:p w14:paraId="36626D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should practice these more than we do. 我们应该比现在做的更多地实践这些。</w:t>
      </w:r>
    </w:p>
    <w:p w14:paraId="15E1E3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beside the enemies without, we have an enemy within that seeks our perdition. 因为除了外部的敌人，我们里面有一个敌人寻求我们的灭亡。</w:t>
      </w:r>
    </w:p>
    <w:p w14:paraId="1A92EB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18 And if ye be led by the Spirit, ye are not under the law. 18 但你们若被圣灵引导，就不在律法以下。</w:t>
      </w:r>
    </w:p>
    <w:p w14:paraId="005C9A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thirteenth verse Paul propounds a main rule of good life: "Give no occasion to the flesh." 在第十三节中，保罗提出了良好生活的主要规则："不给肉体机会。"</w:t>
      </w:r>
    </w:p>
    <w:p w14:paraId="466251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the better keeping of this, he gives a second rule: "Walk in the Spirit" (v. 16). 为了更好地遵守这个，他给出第二条规则："行在圣灵中"（第16节）。</w:t>
      </w:r>
    </w:p>
    <w:p w14:paraId="057086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second rule he gives two reasons. 关于这第二条规则，他给出两个理由。</w:t>
      </w:r>
    </w:p>
    <w:p w14:paraId="14412F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taken from the contrariety of the flesh and the Spirit (v. 17). 第一个取自肉体和圣灵的对立（第17节）。</w:t>
      </w:r>
    </w:p>
    <w:p w14:paraId="6A2AF4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in these words: They that walk according to the Spirit are freed from the curse of the law. 第二个在这些话中：那些按照圣灵行走的人从律法的咒诅中被释放。</w:t>
      </w:r>
    </w:p>
    <w:p w14:paraId="4173C6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Paul sets down three things. 在这些话中，保罗列出三件事。</w:t>
      </w:r>
    </w:p>
    <w:p w14:paraId="07F3C0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office of the Spirit, which is, first of all, to regenerate and renew all the powers of the soul, and, secondly, to guide and conduct them that are regenerate (Ps. 143:10). 第一是圣灵的职责，首先是重生并更新灵魂的所有能力，其次是引导并带领那些重生的人（诗篇143:10）。</w:t>
      </w:r>
    </w:p>
    <w:p w14:paraId="50166B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guidance or conduction, there are four actions of the Spirit. 在这引导或带领中，有圣灵的四个行动。</w:t>
      </w:r>
    </w:p>
    <w:p w14:paraId="026E07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preservation, whereby the Holy Ghost maintains the gift of regeneration in them that are regenerate. 第一是保存，藉此圣灵维持重生的恩赐在那些重生的人中。</w:t>
      </w:r>
    </w:p>
    <w:p w14:paraId="26B9C2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cooperation, whereby the will of God as the first cause works together with the regenerate will of man as the second cause. 第二是合作，藉此神的旨意作为第一原因与人重生的意志作为第二原因一起工作。</w:t>
      </w:r>
    </w:p>
    <w:p w14:paraId="24D0FD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without this cooperation, man's will brings forth no good action—no more than the tree which is apt to bring forth fruit yields fruit indeed till it have the presence and cooperation of the sun, and that in the season of the year. 没有这种合作，人的意志不会产生任何良善行动——就像一棵适合结果的树，直到它有太阳的存在和合作，且在年度的季节，才真正结出果子。</w:t>
      </w:r>
    </w:p>
    <w:p w14:paraId="6CC79A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direction, whereby the Spirit of God orders and establishes the mind, will, and affections in good duties (2 Thess. 3:5). 第三是指导，藉此神的圣灵在良善责任中安排并建立心思、意志和情感（帖撒罗尼迦后书3:5）。</w:t>
      </w:r>
    </w:p>
    <w:p w14:paraId="7E4072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is excitation, whereby the Spirit stirs and still moves the will and mind after they are regenerate. 最后是激励，藉此圣灵在意志和心思重生后仍然激发并移动它们。</w:t>
      </w:r>
    </w:p>
    <w:p w14:paraId="784E67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for the time of this life, the grace of God is hindered and oppressed by the flesh. 因为在今生的时期，神的恩典被肉体阻碍和压制。</w:t>
      </w:r>
    </w:p>
    <w:p w14:paraId="6D008A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Hereupon after regeneration, there must still be new inclining (Ps. 119:36), new drawing (Song 1:4), new working of the will and the deed (Phil. 2:13). 因此在重生后，仍然必须有新的倾向（诗篇119:36），新的吸引（雅歌1:4），新的运行意志和行为（腓立比书2:13）。</w:t>
      </w:r>
    </w:p>
    <w:p w14:paraId="5AD701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beside the antecedent and first grace, there is necessary a subsequent or second grace. 因此可见，除了先行和第一个恩典外，还需要一个后续或第二个恩典。</w:t>
      </w:r>
    </w:p>
    <w:p w14:paraId="225CA5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do not that good which we can do unless God by a second grace makes us do it, as He made us able to do it by the first grace. 因为我们不会做我们能做的善，除非神通过第二个恩典使我们做它，如同祂通过第一个恩典使我们能够做它。</w:t>
      </w:r>
    </w:p>
    <w:p w14:paraId="7142AA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thing is the office of all true believers. 第二件事是所有真信徒的职责。</w:t>
      </w:r>
    </w:p>
    <w:p w14:paraId="2DB266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to resign themselves in subjection to the work of God's Spirit. 那就是在顺服神圣灵的工作中放弃自己。</w:t>
      </w:r>
    </w:p>
    <w:p w14:paraId="53C1CA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God's Spirit works in and by the word of God. 现在神的圣灵在神的话语中并通过神的话语工作。</w:t>
      </w:r>
    </w:p>
    <w:p w14:paraId="614BA7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hereupon this subjection has two parts. 因此这种顺服有两部分。</w:t>
      </w:r>
    </w:p>
    <w:p w14:paraId="3ACB3B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to make trial, inquiry, and examination what is the good will of God in everything (Rom. 12:2). 第一是尝试、查询和检验什么是神在每件事上的良善旨意（罗马书12:2）。</w:t>
      </w:r>
    </w:p>
    <w:p w14:paraId="06CD1F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did David, "I am thine, save me, for I seek thy commandments" (Ps. 119:94). 大卫就是这样做的，"我是属你的，求你救我，因我寻求了你的训词"（诗篇119:94）。</w:t>
      </w:r>
    </w:p>
    <w:p w14:paraId="7E086E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part is to deny ourselves and to conform our minds, consciences, wills, affections in all things to the aforesaid will of God (Rom. 12:2). 第二部分是否认我们自己，并在所有事上使我们的心思、良心、意志、情感符合前述神的旨意（罗马书12:2）。</w:t>
      </w:r>
    </w:p>
    <w:p w14:paraId="6618D0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all such as desire to be spiritual, remember and make conscience to practice this. 让所有渴望成为属灵的人，记住并在良心上实践这一点。</w:t>
      </w:r>
    </w:p>
    <w:p w14:paraId="33D4EE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the privilege of believers, in the last words: "Ye are not under the law." 第三是信徒的特权，在最后的话中："你们不在律法之下。"</w:t>
      </w:r>
    </w:p>
    <w:p w14:paraId="1BBC1A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Understand this in respect of the curse and condemnation of the law. 理解这点是关于律法的咒诅和定罪。</w:t>
      </w:r>
    </w:p>
    <w:p w14:paraId="38C286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otherwise we are all under the law as it is the rule of good life. 因为在其他方面，我们都在律法之下，因为它是良好生活的规则。</w:t>
      </w:r>
    </w:p>
    <w:p w14:paraId="131E1D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privilege then is that God does not impute the defects of obedience to such as truly believe and repent, but He accepts their imperfect obedience as perfect and absolute. 因此特权是神不将顺服的缺陷归给那些真信和悔改的人，而是接受他们不完美的顺服如同完美和绝对的。</w:t>
      </w:r>
    </w:p>
    <w:p w14:paraId="08217F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serves to comfort them that grieve because they feel the want of sanctification in themselves. 这有助于安慰那些因为感到自己缺乏成圣而悲伤的人。</w:t>
      </w:r>
    </w:p>
    <w:p w14:paraId="49D35D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they can and do will that which is good and endeavor themselves in the course of their lives according to their will, let them not fear overmuch when their obedience is defective, because they are not under the rigor of the law. 因为如果他们能够并确实愿意行善，并在他们生活的过程中按照他们的意志努力，当他们的顺服有缺陷时，不要过度恐惧，因为他们不在律法的严格要求之下。</w:t>
      </w:r>
    </w:p>
    <w:p w14:paraId="24B201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God accepts the will and endeavor to obey for obedience. 因此神接受意志和努力顺服为顺服。</w:t>
      </w:r>
    </w:p>
    <w:p w14:paraId="0B2F42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consideration of God's merciful acceptation must stir us up to an earnest care and conscience of good duties. 考虑到神慈悲的接纳必须激励我们热切关心并在良心上履行善良的责任。</w:t>
      </w:r>
    </w:p>
    <w:p w14:paraId="79905682">
      <w:pPr>
        <w:spacing w:line="282" w:lineRule="auto"/>
        <w:rPr>
          <w:rFonts w:hint="eastAsia" w:ascii="方正楷体_GBK" w:hAnsi="方正楷体_GBK" w:eastAsia="方正楷体_GBK" w:cs="方正楷体_GBK"/>
          <w:sz w:val="30"/>
          <w:szCs w:val="30"/>
        </w:rPr>
      </w:pPr>
    </w:p>
    <w:p w14:paraId="1BB8F2E2">
      <w:pPr>
        <w:spacing w:line="339" w:lineRule="auto"/>
        <w:rPr>
          <w:rFonts w:hint="eastAsia" w:ascii="方正楷体_GBK" w:hAnsi="方正楷体_GBK" w:eastAsia="方正楷体_GBK" w:cs="方正楷体_GBK"/>
          <w:sz w:val="30"/>
          <w:szCs w:val="30"/>
        </w:rPr>
      </w:pPr>
    </w:p>
    <w:p w14:paraId="4708C0CA">
      <w:pPr>
        <w:pStyle w:val="2"/>
        <w:bidi w:val="0"/>
        <w:jc w:val="center"/>
        <w:rPr>
          <w:rFonts w:hint="eastAsia"/>
        </w:rPr>
      </w:pPr>
      <w:r>
        <w:rPr>
          <w:rFonts w:hint="eastAsia"/>
        </w:rPr>
        <w:t xml:space="preserve">Chapter 5: Verses 19–26 </w:t>
      </w:r>
      <w:r>
        <w:rPr>
          <w:rFonts w:hint="eastAsia"/>
        </w:rPr>
        <w:br w:type="textWrapping"/>
      </w:r>
      <w:r>
        <w:rPr>
          <w:rFonts w:hint="eastAsia"/>
        </w:rPr>
        <w:t>第五章：19-26节</w:t>
      </w:r>
    </w:p>
    <w:p w14:paraId="1C1B1C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19 Moreover the works of the flesh are manifest, which are adultery, fornication, uncleanness, wantonness, 19 情欲的事都是显而易见的，就如奸淫、淫乱、污秽、邪荡，</w:t>
      </w:r>
    </w:p>
    <w:p w14:paraId="23EC5E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20 Idolatry, witchcraft, hatred, debate, emulations, wrath, contentions, seditions, heresies, 20 拜偶像、行邪术、仇恨、争竞、忌恨、恼怒、结党、纷争、异端，</w:t>
      </w:r>
    </w:p>
    <w:p w14:paraId="008AB2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21 Envy, murders, drunkenness, gluttony, and such like: whereof I tell you before (as I also have told you before) that they which do such things, shall not inherit the kingdom of God. 21 嫉妒、凶杀、醉酒、放荡，和类似的事：我从前告诉你们（正如我先前所说的），行这样事的人必不能承受神的国。</w:t>
      </w:r>
    </w:p>
    <w:p w14:paraId="4A1D5A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before delivered his rule in general terms: "Give no occasion to the flesh," and, "Fulfill not the lusts of the flesh." 保罗之前以一般性术语阐述了他的规则："不给肉体机会"，以及"不放纵肉体的情欲"。</w:t>
      </w:r>
    </w:p>
    <w:p w14:paraId="1FD3F2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he proceeds further in way of declaration to make a catalogue or rehearsal of the particular works of the flesh which were in use and known to the Galatians. 现在他进一步以声明的方式，列出一个目录或重述加拉太人知道并使用的肉体的具体作为。</w:t>
      </w:r>
    </w:p>
    <w:p w14:paraId="4C7C3C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he does for weighty cause. 他这样做是有重要原因的。</w:t>
      </w:r>
    </w:p>
    <w:p w14:paraId="77F569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are full of blindness and see not our corruption. 因为我们充满盲目，看不到自己的败坏。</w:t>
      </w:r>
    </w:p>
    <w:p w14:paraId="5ED4C9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are full of hypocrisy and therefore ready to esteem ourselves spiritual when we are carnal. 我们也充满虚伪，因此准备在我们属肉体时认为自己是属灵的。</w:t>
      </w:r>
    </w:p>
    <w:p w14:paraId="1D6CC2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this catalogue serves fitly as a table or glass to discover the corruption of man's heart by the fruits thereof. 因此，这个目录正好作为一个表格或镜子，通过果实来揭示人心的败坏。</w:t>
      </w:r>
    </w:p>
    <w:p w14:paraId="7092AE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Paul's example, every man shall do well to make a catalogue of the sins of his whole life. 按照保罗的榜样，每个人最好列出他一生中所有罪的目录。</w:t>
      </w:r>
    </w:p>
    <w:p w14:paraId="751DA1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means shall we better know ourselves and take a manifest view of our sinful condition. 通过这种方式，我们将更好地认识自己，并清楚地看到我们有罪的状况。</w:t>
      </w:r>
    </w:p>
    <w:p w14:paraId="59037A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catalogue, I consider three things: the condition of the works of the flesh; the kinds of them; and the punishment thereof. 在这个目录中，我考虑三件事：肉体作为的状况；它们的种类；以及它们的惩罚。</w:t>
      </w:r>
    </w:p>
    <w:p w14:paraId="34DA42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condition is that the works of the flesh are said to be "manifest," not only to God, but even to men that have the light of reason and natural conscience. 状况是肉体的作为据说是"显而易见的"，不仅对神，甚至对那些有理性之光和自然良知的人也是如此。</w:t>
      </w:r>
    </w:p>
    <w:p w14:paraId="1EBA01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there is matter sufficient for the condemnation of them that never knew the gospel. 因此可见，对于那些从未知道福音的人，有足够的定罪依据。</w:t>
      </w:r>
    </w:p>
    <w:p w14:paraId="0D9ABB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though the flesh itself be secret and hidden, yet the works of the flesh are manifest to the natural man. 因为虽然肉体本身是隐秘的，但肉体的作为对自然人来说是显而易见的。</w:t>
      </w:r>
    </w:p>
    <w:p w14:paraId="4AB57C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must further admonish us never to hide or excuse our sins, but freely to confess them before God and before men also when need requires. 这必须进一步劝诫我们永远不要隐藏或辩解我们的罪，而是在神面前自由承认它们，在需要时也在人面前承认。</w:t>
      </w:r>
    </w:p>
    <w:p w14:paraId="432DB3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Whether we confess them or no, they are manifest. 不管我们是否承认它们，它们都是显而易见的。</w:t>
      </w:r>
    </w:p>
    <w:p w14:paraId="5BACA3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ingenuous confessing or uncovering of them is the way to cover them (Ps. 32:1, 4). 诚实地承认或揭露它们是遮盖它们的方法（诗篇32:1，4）。</w:t>
      </w:r>
    </w:p>
    <w:p w14:paraId="4BF9FD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kinds or sorts of the works of the flesh, they are in number seventeen. 关于肉体作为的种类，它们共有十七种。</w:t>
      </w:r>
    </w:p>
    <w:p w14:paraId="17E26C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 may reduce them to four heads. 我可以将它们归为四类。</w:t>
      </w:r>
    </w:p>
    <w:p w14:paraId="5A5CB2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sort are against chastity; the second, against religion; the third, against charity; the last, against temperance. 第一类是违反贞洁的；第二类是违反宗教的；第三类是违反爱心的；最后是违反节制的。</w:t>
      </w:r>
    </w:p>
    <w:p w14:paraId="293981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works of the flesh against chastity are four, and they are placed in the first rank for just cause. 违反贞洁的肉体作为有四种，它们被放在第一位是有正当理由的。</w:t>
      </w:r>
    </w:p>
    <w:p w14:paraId="64A17D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them, men are brought to reprobate minds (Rom. 1:28) and to be without sense or feeling (Eph. 4:19), and the body which should be the temple of the Holy Ghost is made a stable and a sty for the devil. 因为通过它们，人被带入可弃绝的心思（罗马书1:28），变得无知觉或感情（以弗所书4:19），本应作为圣灵殿的身体变成了魔鬼的马厩和猪圈。</w:t>
      </w:r>
    </w:p>
    <w:p w14:paraId="2B5038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"Adultery"—it is the incontinency of persons married, or of persons whereof one at the least is married or betrothed. "奸淫"——它是已婚者的不贞，或至少一方已婚或已订婚的人的不贞。</w:t>
      </w:r>
    </w:p>
    <w:p w14:paraId="7D7F5F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 betrothed because one and the same punishment is designed to married and betrothed persons, and therefore the sin is alike in both. 我说已订婚是因为已婚和已订婚的人被设计接受同样的惩罚，因此罪在两者中是相似的。</w:t>
      </w:r>
    </w:p>
    <w:p w14:paraId="134403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adultery, which is the breach of wedlock, be a work of the flesh, then damnable is the decretal of Pope Siricius that marriage itself was the pollution of the flesh. 如果奸淫，即违背婚约，是肉体的作为，那么教皇锡里丘的法令，声称婚姻本身是肉体的污染，是应受谴责的。</w:t>
      </w:r>
    </w:p>
    <w:p w14:paraId="733AAF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young widows by marrying "have damnation, and break the faith" of baptism (1 Tim. 5:12). 有人可能反对说，年轻的寡妇通过结婚"受到定罪，并且破坏"洗礼的信心（提摩太前书5:12）。</w:t>
      </w:r>
    </w:p>
    <w:p w14:paraId="106F07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are not said to break the faith of baptism because they marry, but because they wax wanton against Christ, and so marry—that is, cast off the reins of obedience by committing fornication, and then to cover their offence, they marry. 答：他们被说成破坏洗礼的信心不是因为他们结婚，而是因为他们对抗基督而放荡，然后结婚——也就是说，通过犯淫乱而抛弃顺从的缰绳，然后为掩盖他们的过错而结婚。</w:t>
      </w:r>
    </w:p>
    <w:p w14:paraId="6C91D3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 take to be the right sense of that place. 我认为这是那段经文的正确意思。</w:t>
      </w:r>
    </w:p>
    <w:p w14:paraId="0C69F2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Adultery is named in the first place, and that for special cause. 奸淫被放在第一位，这是有特殊原因的。</w:t>
      </w:r>
    </w:p>
    <w:p w14:paraId="664327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it is a common, so it is also a great sin. 因为它既是常见的，也是一个重大的罪。</w:t>
      </w:r>
    </w:p>
    <w:p w14:paraId="7E1F9B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the breach of the covenant of marriage made in the presence of God and unto God. 因为它是对在神面前并向神所立的婚姻盟约的违背。</w:t>
      </w:r>
    </w:p>
    <w:p w14:paraId="7FB1F1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it is called "the covenant of God" (Prov. 2:17). 因此它被称为"神的盟约"（箴言2:17）。</w:t>
      </w:r>
    </w:p>
    <w:p w14:paraId="794920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punishment of idolatry (Rom. 1:24). 它是偶像崇拜的惩罚（罗马书1:24）。</w:t>
      </w:r>
    </w:p>
    <w:p w14:paraId="77CC30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sin greater than theft (Prov. 6:30–32). 它是比偷窃更大的罪（箴言6:30-32）。</w:t>
      </w:r>
    </w:p>
    <w:p w14:paraId="6AA4C4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committers of this sin cut off themselves from human society and become men of death and women of death according to God's law. 犯这罪的人切断了自己与人类社会的联系，根据神的律法成为死亡之人和死亡之女。</w:t>
      </w:r>
    </w:p>
    <w:p w14:paraId="101435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will never be well with human society till adulterers be made felons, their lives taken from them, and their goods confiscate. 直到奸淫者被视为重罪犯，他们的生命被夺去，他们的财物被没收，人类社会才会好转。</w:t>
      </w:r>
    </w:p>
    <w:p w14:paraId="2909CA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this sin brings the ruin of the families of adulterous persons. 最后，这罪带来奸淫者家庭的毁灭。</w:t>
      </w:r>
    </w:p>
    <w:p w14:paraId="7BF6AD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sets a fire in them that burns to destruction. 它在他们中间点起一把火，燃烧至毁灭。</w:t>
      </w:r>
    </w:p>
    <w:p w14:paraId="00292E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"Fornication"—it is the incontinency of single persons. "淫乱"——它是单身者的不贞。</w:t>
      </w:r>
    </w:p>
    <w:p w14:paraId="158560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how it is made a manifest work of the flesh. 注意它如何被视为肉体明显的作为。</w:t>
      </w:r>
    </w:p>
    <w:p w14:paraId="3EE81F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fornication is no light matter or a thing indifferent, as some have taught. 因此可见，淫乱不是轻微的事或无所谓的事，正如一些人所教导的。</w:t>
      </w:r>
    </w:p>
    <w:p w14:paraId="2C0099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it is numbered among things indifferent, for with strangled and blood is joined fornication (Acts 15:29). 有人可能反对说，它被列在无所谓的事中，因为禁戒勒死的和血，也禁戒淫乱（使徒行传15:29）。</w:t>
      </w:r>
    </w:p>
    <w:p w14:paraId="325E82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Gentiles indeed esteemed it as a thing indifferent. 答：外邦人确实将它视为无所谓的事。</w:t>
      </w:r>
    </w:p>
    <w:p w14:paraId="19174E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hereupon it may be, it is joined with things indifferent. 因此可能，它与无所谓的事物联系在一起。</w:t>
      </w:r>
    </w:p>
    <w:p w14:paraId="3BEF99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judgment of the church was otherwise. 但教会的判断是不同的。</w:t>
      </w:r>
    </w:p>
    <w:p w14:paraId="729AAB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opinion of the Gentiles is confuted by Paul (1 Cor. 6). 这种外邦人的观点被保罗驳斥了（哥林多前书6章）。</w:t>
      </w:r>
    </w:p>
    <w:p w14:paraId="0BE376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objected that the Lord commanded the prophet Hosea to take unto him a harlot (Hosea 1:2). 再者，有人可能反对说，主命令先知何西阿娶一个妓女（何西阿书1:2）。</w:t>
      </w:r>
    </w:p>
    <w:p w14:paraId="675FEC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was done in type or figure. 答：这是以预表或象征的方式完成的。</w:t>
      </w:r>
    </w:p>
    <w:p w14:paraId="624470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then the words of the Lord carry this sense, "Take unto thee a wife of fornications," that is, prophesy and publish that thou art like one that takes a wife of fornication. 然后，主的话带有这样的意思，"娶淫乱的妻子"，即预言并宣布你如同一个娶淫乱妻子的人。</w:t>
      </w:r>
    </w:p>
    <w:p w14:paraId="5E30A6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if the thing were done indeed, yet did not the prophet take a harlot to live in fornication with her, but at God's commandment to live with her according to God's ordinance, namely in marriage. 再者，即使事情确实发生了，先知也不是娶妓女与她同活在淫乱中，而是按照神的命令，按照神的规条，即在婚姻中，与她同住。</w:t>
      </w:r>
    </w:p>
    <w:p w14:paraId="7B70E1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hence I gather that there is no warrant for the toleration of fornication. 再者，因此我推断，容忍淫乱是没有根据的。</w:t>
      </w:r>
    </w:p>
    <w:p w14:paraId="10B6EC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a foul and manifest work of the flesh. 因为它是肉体的污秽和明显的作为。</w:t>
      </w:r>
    </w:p>
    <w:p w14:paraId="7A39D9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Magistrates may "not do evil, that good may come thereof" (Rom. 3:8). 官长不可"行恶以成善"（罗马书3:8）。</w:t>
      </w:r>
    </w:p>
    <w:p w14:paraId="66C40D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Whosoever does evil must fear because the magistrate bears the sword to punish (Rom. 13:4). 凡行恶的必须惧怕，因为官长带刀是为惩罚（罗马书13:4）。</w:t>
      </w:r>
    </w:p>
    <w:p w14:paraId="4FD22D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commandment of God was that "there must be no whore in Israel" (Deut. 23). 神的命令是"以色列中不可有妓女"（申命记23章）。</w:t>
      </w:r>
    </w:p>
    <w:p w14:paraId="4C0721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permission of the stews in Rome is without warrant, and the rather, because there the prohibition of marriage (in sundry orders of men) bears sway. 因此，罗马对青楼的许可是没有根据的，更何况，那里禁止（各种阶层的人）结婚。</w:t>
      </w:r>
    </w:p>
    <w:p w14:paraId="090A93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"Uncleanness"—the incontinency against nature, as incest, the sin of Sodom, and such like. "污秽"——违反自然的不贞，如乱伦、所多玛之罪，等等。</w:t>
      </w:r>
    </w:p>
    <w:p w14:paraId="2248B9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where those sins were known, there they are named particularly by Paul, as among the Romans (Rom. 1:26–27) and to the Corinthians (1 Cor. 6:9–10), but where they were not known, as in Galatia, there they are only mentioned generally, lest by the naming of them, he should after a sort teach them. 注意，在那些罪被知道的地方，保罗特别提到它们，如在罗马人中（罗马书1:26-27）和对哥林多人（哥林多前书6:9-10），但在它们不为人知的地方，如在加拉太，那里他们只是一般性地提及，以免通过提名它们，他在某种程度上教导他们。</w:t>
      </w:r>
    </w:p>
    <w:p w14:paraId="6AF204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"Wantonness"—that is, the open profession and ostentation of incontinency by unchaste words, wanton gestures, and wanton apparel. "邪荡"——即通过不贞洁的言语、放荡的姿态和放荡的服装公开宣扬和炫耀不贞。</w:t>
      </w:r>
    </w:p>
    <w:p w14:paraId="5E73D3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appears that we are to detest all signs of incontinency. 因此可见，我们应当憎恶一切不贞的迹象。</w:t>
      </w:r>
    </w:p>
    <w:p w14:paraId="3CDCF2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we are to be chaste not only indeed, but also in our words, gestures, and behaviors. 我们不仅要在行为上贞洁，也要在言语、姿态和行为上贞洁。</w:t>
      </w:r>
    </w:p>
    <w:p w14:paraId="579A5B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punishment of these sins is in verse 21 in these words: "They which do these things, shall not inherit the kingdom of God." 这些罪的惩罚在第21节这些话中："行这样事的人必不能承受神的国。"</w:t>
      </w:r>
    </w:p>
    <w:p w14:paraId="09EE98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must be remembered, that this threat or curse must be applied to every one of these sins particularly. 必须记住，这威胁或咒诅必须特别应用于每一种罪。</w:t>
      </w:r>
    </w:p>
    <w:p w14:paraId="375EFD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There are a number of men that live secretly in these sins, adultery, fornication, etc. 应用：有许多人秘密生活在这些罪中，奸淫，淫乱等。</w:t>
      </w:r>
    </w:p>
    <w:p w14:paraId="7D7A77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because they profess Christian religion, and sometimes come to the church and to the Lord's Table, they think all is well, and they suppose there is no danger. 因为他们宣称信奉基督教，有时来教会并参加主的晚餐，他们认为一切都好，他们认为没有危险。</w:t>
      </w:r>
    </w:p>
    <w:p w14:paraId="4F8C31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"make they a covenant with hell and death" (Isa. 28). 他们"与死亡立约，与阴间结盟"（以赛亚书28章）。</w:t>
      </w:r>
    </w:p>
    <w:p w14:paraId="26F4F1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they deceive themselves. 但他们欺骗自己。</w:t>
      </w:r>
    </w:p>
    <w:p w14:paraId="71C8CE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 is unchangeable, and all His threats shall be accomplished. 因为神是不变的，祂所有的威胁都将实现。</w:t>
      </w:r>
    </w:p>
    <w:p w14:paraId="66CE2D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 adulterer, no fornicator, no unclean person shall enter into the kingdom of God, whatsoever men suppose or dream. 无论人们假设或梦想什么，没有奸淫的，没有淫乱的，没有污秽的人能进入神的国。</w:t>
      </w:r>
    </w:p>
    <w:p w14:paraId="72FEEF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by the consideration of this threat, we are admonished to flee adultery, fornication, wantonness, etc. 其次，通过考虑这个威胁，我们被劝诫逃避奸淫、淫乱、邪荡等。</w:t>
      </w:r>
    </w:p>
    <w:p w14:paraId="340019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say, these are but tricks of youth. 他们说，这些只是年轻人的把戏。</w:t>
      </w:r>
    </w:p>
    <w:p w14:paraId="0470DB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Belike then it is but a trick to lose the kingdom of heaven. 那么这看来只是失去天国的把戏。</w:t>
      </w:r>
    </w:p>
    <w:p w14:paraId="5A3438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Solomon says, "Blessed is the man that feareth," or, causes himself to fear (Prov. 28:14). 所罗门说："常存敬畏的，便为有福"，或使自己敬畏的（箴言28:14）。</w:t>
      </w:r>
    </w:p>
    <w:p w14:paraId="50DF4A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that shall be done when we terrify ourselves from these offences by setting God's judgments before us. 当我们通过将神的审判摆在我们面前，使自己远离这些过犯时，这就会实现。</w:t>
      </w:r>
    </w:p>
    <w:p w14:paraId="39E108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some men may say, what shall they do that are overtaken with these sins, if the doers thereof cannot enter into the kingdom of God? 最后，有些人可能会说，如果做这些事的人不能进入神的国，那么被这些罪所胜的人该怎么办？</w:t>
      </w:r>
    </w:p>
    <w:p w14:paraId="179533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Their case is dangerous. 答：他们的情况很危险。</w:t>
      </w:r>
    </w:p>
    <w:p w14:paraId="220A9B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is but one way to help them in the world. 世上只有一种方法可以帮助他们。</w:t>
      </w:r>
    </w:p>
    <w:p w14:paraId="7EE413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to cease from adultery, fornication, uncleanness, wantonness, and to do the contrary (Ps. 34:14). 就是停止奸淫、淫乱、污秽、邪荡，并做相反的事（诗篇34:14）。</w:t>
      </w:r>
    </w:p>
    <w:p w14:paraId="743829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will do the deed. 这将产生效果。</w:t>
      </w:r>
    </w:p>
    <w:p w14:paraId="214E53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promise of God is, "He that confesseth his sins, and forsaketh them, shall have mercy" (Prov. 28:13). 因为神的应许是，"承认并离弃罪过的，必蒙怜恤"（箴言28:13）。</w:t>
      </w:r>
    </w:p>
    <w:p w14:paraId="6A7A45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promise of God is not contrary to His threat. 这神的应许与祂的威胁并不矛盾。</w:t>
      </w:r>
    </w:p>
    <w:p w14:paraId="57205B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so long as men are doers of these sins or of any one of them, they are out of God's kingdom. 因为只要人们是这些罪或其中任何一种的行为者，他们就在神的国之外。</w:t>
      </w:r>
    </w:p>
    <w:p w14:paraId="1E9467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they cease to be doers of them and contrariwise exercise themselves in the works of charity, possessing their vessels, that is, their bodies, in sanctification and honor, the case is altered, and they must no more be reputed doers of these sins. 当他们不再是这些罪的行为者，相反在爱心的行为中操练自己，在圣洁和尊贵中持守自己的器皿，即他们的身体，情况就改变了，他们不再被视为这些罪的行为者。</w:t>
      </w:r>
    </w:p>
    <w:p w14:paraId="3F05CD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 accepts men not as they have been, but as they are. 因为神接纳人不是根据他们过去如何，而是根据他们现在如何。</w:t>
      </w:r>
    </w:p>
    <w:p w14:paraId="5A8B79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these four sins, adultery, fornication, etc., are manifest "works of the flesh," we are taught three things. 因为这四种罪，奸淫、淫乱等，是肉体明显的"作为"，我们被教导三件事。</w:t>
      </w:r>
    </w:p>
    <w:p w14:paraId="0B7E28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we must stock up the root of these things, that is, mortify the passion of concupiscence (Col. 3:5; 1 Thess. 4:5), which is nothing else but an inordinate inclination to these vices. 第一是我们必须根除这些事的根源，即治死情欲的激情（歌罗西书3:5；帖撒罗尼迦前书4:5），它不过是对这些恶习的不正常倾向。</w:t>
      </w:r>
    </w:p>
    <w:p w14:paraId="267667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mortified in us if we learn to fear God in His word and in the commandment that forbids adultery. 如果我们学会在祂的话语中并在禁止奸淫的诫命中敬畏神，它就在我们里面被治死。</w:t>
      </w:r>
    </w:p>
    <w:p w14:paraId="5182C5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fear of God cleanses both heart and life. 因为敬畏神洁净心灵和生活。</w:t>
      </w:r>
    </w:p>
    <w:p w14:paraId="0E1298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Joseph tempted by his mistress to folly, by this means eschewed the offence, saying, "Shall I do this, and sin against God?" 约瑟被他的主母引诱犯罪，通过这种方式避免了过犯，说："我怎能做这大恶，得罪神呢？"</w:t>
      </w:r>
    </w:p>
    <w:p w14:paraId="1BA28E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it must be remembered that without holiness no man can see God or have fellowship with Him (Heb. 12:14). 此外，必须记住，若无圣洁，没有人能看见神或与祂相交（希伯来书12:14）。</w:t>
      </w:r>
    </w:p>
    <w:p w14:paraId="03A29F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while the lust of concupiscence bears the sway, there is no holiness, and therefore no fellowship with God. 当情欲的欲望占上风时，就没有圣洁，因此也没有与神的相交。</w:t>
      </w:r>
    </w:p>
    <w:p w14:paraId="5738D8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rule is that all occasions of these sins must be cut off, two specially: idleness, and the pampering of the body. 第二条规则是必须切断这些罪的所有机会，特别是两个：懒惰和娇养身体。</w:t>
      </w:r>
    </w:p>
    <w:p w14:paraId="22E1A0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idleness, consider David, who when he was out of civil wars and free from banishment, at peace in his own house, his wandering affection carried him to commit adultery. 关于懒惰，考虑大卫，当他不再有内战，从流放中解脱，在自己家中平安时，他游荡的情感导致他犯奸淫。</w:t>
      </w:r>
    </w:p>
    <w:p w14:paraId="19FBCC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Israelites, when they were stored and pampered with all the blessings of God, gave themselves to the committing of these offences (Jer. 5:7; 1 Cor. 10:7), and the people of Sodom and Gomorrah (Ezek. 16:49). 以色列人，当他们被神的所有祝福储存和娇养时，使自己陷入犯这些罪行（耶利米书5:7；哥林多前书10:7），以及所多玛和蛾摩拉的人（以西结书16:49）。</w:t>
      </w:r>
    </w:p>
    <w:p w14:paraId="35EA99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rule is that all signs of these vices must be avoided and detested, that is, any speech or action that may signify or give suspicion of an incontinent disposition, as light talk, wanton behavior, curiousness and excess in trimming of the body, suspected company, or company that may in likelihood be suspected. 第三条规则是必须避免和厌恶这些恶习的所有迹象，即任何可能表明或引起对不贞倾向怀疑的言语或行为，如轻浮的谈话，放荡的行为，对身体修饰的好奇和过度，可疑的伙伴，或可能被怀疑的伙伴。</w:t>
      </w:r>
    </w:p>
    <w:p w14:paraId="488C84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God's will that not only the vice itself, but also the appearance of every vice should be avoided (1 Thess. 5:22). 因为神的旨意是不仅要避免恶习本身，也要避免每种恶习的外表（帖撒罗尼迦前书5:22）。</w:t>
      </w:r>
    </w:p>
    <w:p w14:paraId="3C45A7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"Idolatry." The second sort of sins follow, which are against godliness. "拜偶像。"第二类罪跟随，这些是违反敬虔的。</w:t>
      </w:r>
    </w:p>
    <w:p w14:paraId="1E3142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are three: "idolatry, witchcraft, heresy." 它们有三种："拜偶像，行邪术，异端。"</w:t>
      </w:r>
    </w:p>
    <w:p w14:paraId="0D7097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Idolatry is the worship of idol gods. 拜偶像是崇拜偶像神明。</w:t>
      </w:r>
    </w:p>
    <w:p w14:paraId="71FD95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idol is taken two ways. 偶像有两种理解方式。</w:t>
      </w:r>
    </w:p>
    <w:p w14:paraId="4C56D0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of all, a fiction or a thing merely devised is an idol. 首先，虚构或纯粹想象的事物是偶像。</w:t>
      </w:r>
    </w:p>
    <w:p w14:paraId="662386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when we conceive a thing that is otherwise than it is, it is an idol. 再者，当我们对事物的构想与其真实情况不符时，它就是偶像。</w:t>
      </w:r>
    </w:p>
    <w:p w14:paraId="1AE31F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likewise idolatry is twofold. 同样，拜偶像有两种。</w:t>
      </w:r>
    </w:p>
    <w:p w14:paraId="59D128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when something that is not God is set up in the room of God. 一种是当不是神的东西被设立在神的位置上。</w:t>
      </w:r>
    </w:p>
    <w:p w14:paraId="007E33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done three ways. 这以三种方式完成。</w:t>
      </w:r>
    </w:p>
    <w:p w14:paraId="170F7A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when the Godhead is ascribed to a creature, as when it was said to Herod, "The voice of a god, and not of a man" (Acts 12:22). 一种是当神性被归于受造物，如当希律被说成："神的声音，不是人的声音"（使徒行传12:22）。</w:t>
      </w:r>
    </w:p>
    <w:p w14:paraId="2661CB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when any property of the Godhead is ascribed to the creature. 第二种是当神的任何属性被归于受造物。</w:t>
      </w:r>
    </w:p>
    <w:p w14:paraId="619ABD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when the affections of our hearts are given to the creature. 第三种是当我们心中的情感给予受造物。</w:t>
      </w:r>
    </w:p>
    <w:p w14:paraId="7DDF43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covetousness is called idolatry (Col. 3:5) because it makes men put their affiance in riches. 因此贪婪被称为拜偶像（歌罗西书3:5），因为它使人将信赖放在财富上。</w:t>
      </w:r>
    </w:p>
    <w:p w14:paraId="4B325B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kind of idolatry is to worship the true God with devised worship, as namely with, in, and at images set up to the honor of God. 第二种拜偶像是用设计的崇拜敬拜真神，即通过、在、对为了神的荣耀而设立的偶像。</w:t>
      </w:r>
    </w:p>
    <w:p w14:paraId="4C80F0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idolatry is forbidden in the second commandment, as Moses has expounded the law, "Thou sawest no image in the day that I appeared in Mount Sinai. Therefore thou shalt make no image," namely of God (Deut. 4:15–16). 这种拜偶像在第二条诫命中被禁止，如摩西解释律法："你们在何烈山神对你们说话的那日，你们没有看见什么形像。所以你们要谨慎，不可制造什么像"，即神的像（申命记4:15-16）。</w:t>
      </w:r>
    </w:p>
    <w:p w14:paraId="2DA000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alleged that the commandment only forbids the making of the images of false gods. 有人称诫命只禁止制造假神的像。</w:t>
      </w:r>
    </w:p>
    <w:p w14:paraId="60D090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and of the true God also. 我回答，也包括真神的像。</w:t>
      </w:r>
    </w:p>
    <w:p w14:paraId="06583F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Aaron's calf was an image of the true God (Ex. 32:5). 亚伦的牛犊是真神的像（出埃及记32:5）。</w:t>
      </w:r>
    </w:p>
    <w:p w14:paraId="3B0EC7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must be observed that Jehu destroyed the idols of Baal (2 Kings 10:26) and withal remained still in the sin of Jeroboam (v. 31), which was to worship the calves in Dan and Bethel, which were images of Jehovah. 必须注意耶户摧毁了巴力的偶像（列王记下10:26），但仍然停留在耶罗波安的罪中（第31节），即敬拜在但和伯特利的牛犊，它们是耶和华的像。</w:t>
      </w:r>
    </w:p>
    <w:p w14:paraId="784B66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he is discommended. 为此他受到批评。</w:t>
      </w:r>
    </w:p>
    <w:p w14:paraId="6049BE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By this we see that the Romish religion is a carnal religion. 应用：通过这一点，我们看到罗马天主教是一种属肉体的宗教。</w:t>
      </w:r>
    </w:p>
    <w:p w14:paraId="466E5A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teaches idolatry four ways. 因为它以四种方式教导拜偶像。</w:t>
      </w:r>
    </w:p>
    <w:p w14:paraId="1D8DF7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it enjoins men to give to the consecrated host the name and honor of God. 首先，它命令人们给祝圣的圣体以神的名和荣耀。</w:t>
      </w:r>
    </w:p>
    <w:p w14:paraId="5E25F5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they set up unto themselves a breaden God made with man's hand—an idol as abominable as ever was among the Gentiles. 因此他们为自己设立了一个人手制造的面包神——一个如同曾经在外邦人中一样可憎的偶像。</w:t>
      </w:r>
    </w:p>
    <w:p w14:paraId="6B4AF4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teaches men to invocate angels and saints departed. 其次，它教导人们祈求天使和已故的圣徒。</w:t>
      </w:r>
    </w:p>
    <w:p w14:paraId="55C61D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thereby it gives unto them the searching of the heart, the hearing and helping of all men at all times and places according to their several necessities. 因此它赋予他们搜索人心，听取并帮助所有人在所有时间和地点根据他们各自的需要的能力。</w:t>
      </w:r>
    </w:p>
    <w:p w14:paraId="1E1B08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these things are the properties of the Godhead. 这些事是神性的属性。</w:t>
      </w:r>
    </w:p>
    <w:p w14:paraId="6F6169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whether they call this invocation latria or dulia, it matters not. 因此，无论他们称这种祈求为崇拜（latria）还是敬服（dulia），都没有关系。</w:t>
      </w:r>
    </w:p>
    <w:p w14:paraId="3A07E9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flat idolatry because the honor of God is given to the creature. 这是明显的拜偶像，因为神的荣耀给了受造物。</w:t>
      </w:r>
    </w:p>
    <w:p w14:paraId="173796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teaches that we may put confidence in works, so it be done in sobriety. 第三，它教导我们可以信任行为，只要是在节制中完成的。</w:t>
      </w:r>
    </w:p>
    <w:p w14:paraId="6FE5DE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adores God in, at, and before images. 最后，它在偶像中、在偶像处及在偶像前敬拜神。</w:t>
      </w:r>
    </w:p>
    <w:p w14:paraId="050BAF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it binds the presence, grace, and operation of God to them, without His word. 因此，它将神的同在、恩典和运行绑定在它们上，而没有祂的话语。</w:t>
      </w:r>
    </w:p>
    <w:p w14:paraId="7C0CD3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Papists allege for themselves that they intend to worship none in images but the true God. 罗马教皇派声称他们意图在偶像中敬拜的只是真神，而不是其他。</w:t>
      </w:r>
    </w:p>
    <w:p w14:paraId="70146F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it is nothing that they say. 我回答，他们所说的毫无意义。</w:t>
      </w:r>
    </w:p>
    <w:p w14:paraId="1D58F3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man's intention, but God's will makes God's worship. 不是人的意图，而是神的旨意构成神的敬拜。</w:t>
      </w:r>
    </w:p>
    <w:p w14:paraId="0486F8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them show God's will, if they can. 让他们显示神的旨意，如果他们能。</w:t>
      </w:r>
    </w:p>
    <w:p w14:paraId="6549FD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cannot, then they must know that it is but an idol-god which they worship. 如果他们不能，那么他们必须知道他们敬拜的只是一个偶像神。</w:t>
      </w:r>
    </w:p>
    <w:p w14:paraId="4E81E4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is no such God in nature that will be worshiped in images, but an idol of their own brains. 因为自然界中没有这样一位神愿意在偶像中被敬拜，而是他们自己头脑中的偶像。</w:t>
      </w:r>
    </w:p>
    <w:p w14:paraId="6D9613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allege again that God may as well be worshiped in images as a prince in the chair of estate. 他们再次声称神可以在偶像中被敬拜，就像王子在国家之椅中一样。</w:t>
      </w:r>
    </w:p>
    <w:p w14:paraId="71FB9B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the reason is not like. 我回答，理由不一样。</w:t>
      </w:r>
    </w:p>
    <w:p w14:paraId="22AC41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worship of images is religious, the reverence to the chair of estate is merely civil and in civil respect, and according to the prince's will, and so is not the bowing to images according to God's will. 拜偶像是宗教性的，对国家之椅的敬意纯粹是民事的，在民事方面，并按照王子的意愿，而向偶像鞠躬不是按照神的旨意。</w:t>
      </w:r>
    </w:p>
    <w:p w14:paraId="4EC3BD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them prove it if they can. 让他们证明它，如果他们能。</w:t>
      </w:r>
    </w:p>
    <w:p w14:paraId="78D6E2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God was worshiped before the ark, we approve of it. 神在约柜前被敬拜，我们赞同。</w:t>
      </w:r>
    </w:p>
    <w:p w14:paraId="7AD169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was His word and will. 因为那是祂的话语和旨意。</w:t>
      </w:r>
    </w:p>
    <w:p w14:paraId="575181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hear the like word for images of God and Christ, and then we are ready to revoke the charge of idolatry. 让我们听到关于神和基督的偶像的类似话语，那么我们准备撤销对拜偶像的指控。</w:t>
      </w:r>
    </w:p>
    <w:p w14:paraId="17414E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by this we see that many of us are very carnal. 再者，通过这一点，我们看到我们中许多人非常属肉体。</w:t>
      </w:r>
    </w:p>
    <w:p w14:paraId="1EFF1F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though we detest outward idolatry, yet the inward idolatry of the heart abounds among us. 因为虽然我们憎恶外在的拜偶像，但内在心中的拜偶像在我们中间很多。</w:t>
      </w:r>
    </w:p>
    <w:p w14:paraId="7CB1C8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look where the heart is, there is the god. 因为看心在哪里，那里就是神。</w:t>
      </w:r>
    </w:p>
    <w:p w14:paraId="12D0B6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hearts of men are upon the world and upon the riches and pleasures thereof. 现在人的心在世界上，在其财富和乐趣上。</w:t>
      </w:r>
    </w:p>
    <w:p w14:paraId="143AC7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them we take the most care, and in them we place our chief delight, whereas God in Christ should have all the affections of our hearts. 我们为它们最为关心，在它们中我们放置我们主要的喜悦，而在基督里的神应该拥有我们心中所有的情感。</w:t>
      </w:r>
    </w:p>
    <w:p w14:paraId="2E1B02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"Witchcraft." The word φαρμακεία properly signifies poisoning, but here it is fitly translated "witchcraft" because all poisoning is comprehended under murder which follows. "行邪术。"这个词φαρμακεία（pharmakeia）本来意味着下毒，但在这里恰当地翻译为"行邪术"，因为所有下毒都包含在下面的谋杀之中。</w:t>
      </w:r>
    </w:p>
    <w:p w14:paraId="5A2B7B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magicians of Egypt are called φαρμακοῖς in the translation of the Seventy (Ex. 7), as also the wise men (Dan. 2). 埃及的魔术师在七十士译本中被称为φαρμακοῖς（pharmakois）（出埃及记7章），以及智者（但以理书2章）。</w:t>
      </w:r>
    </w:p>
    <w:p w14:paraId="3A32D9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if they had been but poisoners, they had not been fit for Pharaoh and Nebuchadnezzar's turn, neither would they have desired their presence and help. 如果他们只是下毒者，他们就不适合法老和尼布甲尼撒的需要，他们也不会渴望他们的存在和帮助。</w:t>
      </w:r>
    </w:p>
    <w:p w14:paraId="2100B1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Witchcraft signifies all curious arts wrought by the operation of the devil. 行邪术意味着通过魔鬼的运作制造的所有奇异艺术。</w:t>
      </w:r>
    </w:p>
    <w:p w14:paraId="734AEF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conceiving of it, I will consider two things: the ground thereof, and the kinds of witchcraft. 为了更好地理解它，我将考虑两件事：其基础和行邪术的种类。</w:t>
      </w:r>
    </w:p>
    <w:p w14:paraId="6815D3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ground is a league or compact with the devil. 基础是与魔鬼的联盟或契约。</w:t>
      </w:r>
    </w:p>
    <w:p w14:paraId="18E836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twofold: an express or open league and a secret league. 它有两种：明示或公开的联盟和秘密联盟。</w:t>
      </w:r>
    </w:p>
    <w:p w14:paraId="4960ED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open league is when men invocate the devil in express words or otherwise make any manifest covenant with him. 公开联盟是当人们用明确的言词祈求魔鬼或以其他方式与他立明显的约。</w:t>
      </w:r>
    </w:p>
    <w:p w14:paraId="00C455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secret league is when men use means which they know have no force but by the operation of the devil. 秘密联盟是当人们使用他们知道除了通过魔鬼的运作外没有力量的方法。</w:t>
      </w:r>
    </w:p>
    <w:p w14:paraId="14B5CF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very using of such means in earnest is an implicit covenanting with the devil. 使用这种方法实际上是与魔鬼的隐性立约。</w:t>
      </w:r>
    </w:p>
    <w:p w14:paraId="230535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by true faith we make a covenant with God, then a false faith in the use of satanical ceremonies makes a covenant with the devil. 如果通过真信心我们与神立约，那么在使用撒但仪式中的假信心就是与魔鬼立约。</w:t>
      </w:r>
    </w:p>
    <w:p w14:paraId="642568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without this, there is no practice of witchcraft. 没有这个，就没有行邪术的实践。</w:t>
      </w:r>
    </w:p>
    <w:p w14:paraId="33BEB6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three kinds of witchcraft. 行邪术有三种。</w:t>
      </w:r>
    </w:p>
    <w:p w14:paraId="322873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superstitious divination, which serves to tell men their fortunes or to reveal secrets by the flying of fowls, by the entrails of beasts, by the observation of stars, by consulting with familiar spirits, and such like (Deut. 18:10–11). 第一是迷信的占卜，它用来告诉人们他们的命运或通过鸟飞行、兽内脏、观察星星、咨询熟悉的灵等方式揭示秘密（申命记18:10-11）。</w:t>
      </w:r>
    </w:p>
    <w:p w14:paraId="5D2F17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juggling, which is to work wonders or feats beyond the order of nature as did the magicians of Egypt. 第二是魔术，即做超越自然秩序的奇迹或壮举，如埃及的魔术师所做的。</w:t>
      </w:r>
    </w:p>
    <w:p w14:paraId="7CFEBE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charming or enchanting, which is by the pronouncing of words to procure speedy hurt or speedy help. 第三是咒语或魔法，即通过发声词语来引起迅速的伤害或迅速的帮助。</w:t>
      </w:r>
    </w:p>
    <w:p w14:paraId="608A86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By this we see that we are a carnal people. 应用：通过这一点，我们看到我们是属肉体的人。</w:t>
      </w:r>
    </w:p>
    <w:p w14:paraId="6A2745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the time of distress upon extremity, figure-casting and charming are overmuch used. 因为在极度困境时，占星和咒语被过度使用。</w:t>
      </w:r>
    </w:p>
    <w:p w14:paraId="626F74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yet both of them are full of superstition and folly. 然而它们都充满迷信和愚蠢。</w:t>
      </w:r>
    </w:p>
    <w:p w14:paraId="3AC47F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revealing of things to come is God's. 因为揭示未来的事是神的。</w:t>
      </w:r>
    </w:p>
    <w:p w14:paraId="04E005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stars are universal causes working upon all things alike. 星星是普遍的原因，对所有事物产生相同的作用。</w:t>
      </w:r>
    </w:p>
    <w:p w14:paraId="0E097D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it is not possible by them to foretell events that are contingent or casual. 因此，不可能通过它们预测偶然或意外的事件。</w:t>
      </w:r>
    </w:p>
    <w:p w14:paraId="66C9A3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words have no force in them but to signify. 词语本身除了表示意义外没有力量。</w:t>
      </w:r>
    </w:p>
    <w:p w14:paraId="2043A2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when they are applied to cure diseases, they are abused to a wrong end and their operation is from the devil. 因此，当它们被用来治愈疾病时，它们被滥用到错误的目的，它们的操作来自魔鬼。</w:t>
      </w:r>
    </w:p>
    <w:p w14:paraId="6CDD62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they are to be avoided of Christian people. 因此，基督徒应当避免它们。</w:t>
      </w:r>
    </w:p>
    <w:p w14:paraId="683FB2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how may we discern of charms, that we may the better avoid them? 可能会问，我们如何辨别咒语，以便更好地避免它们？</w:t>
      </w:r>
    </w:p>
    <w:p w14:paraId="1BBA25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Keep this rule in memory always. 答：始终记住这个规则。</w:t>
      </w:r>
    </w:p>
    <w:p w14:paraId="60F57A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observations, of whose force and efficacy there is no reason or cause either in the thing done or in the institution of God, have their operation and efficacy from some compact and society with the devil. 这样的观察，其力量和功效既不在所做事情中也不在神的设立中有理由或原因，它们的操作和功效来自与魔鬼的某种契约和联系。</w:t>
      </w:r>
    </w:p>
    <w:p w14:paraId="184425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example, scratching of the suspected witch is said to be a means to cure witchcraft. 例如，抓挠被怀疑的巫师据说是治愈巫术的方法。</w:t>
      </w:r>
    </w:p>
    <w:p w14:paraId="53EE12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indeed it is a charm and a practice of witchcraft. 但实际上它是一种咒语和行巫术的做法。</w:t>
      </w:r>
    </w:p>
    <w:p w14:paraId="04FEE1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has no such force from the institution of God because it is against the sixth commandment. 因为它没有从神的设立中获得这种力量，因为它违反第六条诫命。</w:t>
      </w:r>
    </w:p>
    <w:p w14:paraId="40AA63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 natural reason can be rendered why drawing of blood should cure witchcraft. 没有自然理由可以解释为什么流血应该治愈巫术。</w:t>
      </w:r>
    </w:p>
    <w:p w14:paraId="1A18BC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action therefore is a sacrifice to the devil. 因此，这行为是献给魔鬼的祭。</w:t>
      </w:r>
    </w:p>
    <w:p w14:paraId="04750D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way of recompense, the cure is done by him. 作为回报，治愈是由他完成的。</w:t>
      </w:r>
    </w:p>
    <w:p w14:paraId="41C78503">
      <w:pPr>
        <w:spacing w:line="339" w:lineRule="auto"/>
        <w:rPr>
          <w:rFonts w:hint="eastAsia" w:ascii="方正楷体_GBK" w:hAnsi="方正楷体_GBK" w:eastAsia="方正楷体_GBK" w:cs="方正楷体_GBK"/>
          <w:sz w:val="30"/>
          <w:szCs w:val="30"/>
        </w:rPr>
      </w:pPr>
    </w:p>
    <w:p w14:paraId="7F1D4966">
      <w:pPr>
        <w:pStyle w:val="4"/>
        <w:keepNext w:val="0"/>
        <w:keepLines w:val="0"/>
        <w:widowControl/>
        <w:suppressLineNumbers w:val="0"/>
        <w:rPr>
          <w:rFonts w:hint="eastAsia" w:ascii="方正楷体_GBK" w:hAnsi="方正楷体_GBK" w:eastAsia="方正楷体_GBK" w:cs="方正楷体_GBK"/>
          <w:sz w:val="30"/>
          <w:szCs w:val="30"/>
        </w:rPr>
      </w:pPr>
      <w:bookmarkStart w:id="6" w:name="bookmark53"/>
      <w:bookmarkEnd w:id="6"/>
      <w:r>
        <w:rPr>
          <w:rFonts w:hint="eastAsia" w:ascii="方正楷体_GBK" w:hAnsi="方正楷体_GBK" w:eastAsia="方正楷体_GBK" w:cs="方正楷体_GBK"/>
          <w:sz w:val="30"/>
          <w:szCs w:val="30"/>
        </w:rPr>
        <w:t>It may be said, what should we do in distress, if such helps may not be used? 有人可能会问，在困境中，如果这些帮助不能使用，我们应该怎么办？</w:t>
      </w:r>
    </w:p>
    <w:p w14:paraId="310272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We are to use approved and ordinary means. 答：我们应当使用经过验证的、普通的方法。</w:t>
      </w:r>
    </w:p>
    <w:p w14:paraId="0422E0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the rest, namely the event, to leave it unto God, living by faith, and casting our care on God, and quieting our hearts in His will, whatsoever comes to pass. 至于其余的，即结果，要交托给神，凭信心而活，将我们的忧虑卸给神，无论发生什么事，都在祂的旨意中安静我们的心。</w:t>
      </w:r>
    </w:p>
    <w:p w14:paraId="2CF776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want of faith thus to make haste for the delivery before the appointed time. 这样在指定时间前急于解脱是缺乏信心的表现。</w:t>
      </w:r>
    </w:p>
    <w:p w14:paraId="293675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whereas it is thought that some persons have a gift of God by words presently to cure any disease, whereupon they are called wise or cunning men and women, it is false. 而人们认为某些人有神的恩赐，能通过言语立即治愈任何疾病，因此他们被称为聪明人或巧人，这是错误的。</w:t>
      </w:r>
    </w:p>
    <w:p w14:paraId="34C6CC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 gift of God, but rather a curse that leaves them to be deluded by the devil, who is the worker of these cures, when satanical and superstitious means, and that in a false faith, are used. 这不是神的恩赐，而是一种咒诅，使他们被魔鬼所迷惑，当撒但的和迷信的方法，以及虚假的信心被使用时，是魔鬼在做这些治愈的工作。</w:t>
      </w:r>
    </w:p>
    <w:p w14:paraId="33E34D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conceiving of the sin, it may be demanded, what is a witch? 为了更好地理解这罪，可能会问，什么是巫师？</w:t>
      </w:r>
    </w:p>
    <w:p w14:paraId="5D3E8B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One that wittingly and willingly uses the assistance of the devil himself for the revealing of secrets, for the working of some mischief, or for the effecting of some strange cure. 答：一个知情且自愿使用魔鬼本身的帮助来揭示秘密、造成某些伤害或实现某些奇怪治愈的人。</w:t>
      </w:r>
    </w:p>
    <w:p w14:paraId="58ED9C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 wittingly, to put a difference between witches and some superstitious persons who use charming, and by it do many cures, persuading themselves that the words which they use have force in them, or that God has given them a gift to do strange things. 我说"知情"，是为了区分巫师和一些使用咒语并通过它做许多治愈的迷信人士，这些人说服自己他们使用的词语有力量，或者神已给了他们做奇事的恩赐。</w:t>
      </w:r>
    </w:p>
    <w:p w14:paraId="690EA7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people in a natural honesty detest all known society with the devil; in that respect they are not the witches which the Scripture adjudges to death, yet are they at the next door to them. 这样的人在自然的诚实中憎恶所有已知的与魔鬼的交往；在这方面，他们不是圣经判处死刑的巫师，但他们距离巫师只有一步之遥。</w:t>
      </w:r>
    </w:p>
    <w:p w14:paraId="313B12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they are to be admonished by magistrates and ministers to relinquish their superstitious practices, and that upon a double ground. 因此，他们应当被官长和牧师劝诫放弃他们的迷信行为，这基于双重理由。</w:t>
      </w:r>
    </w:p>
    <w:p w14:paraId="0B8099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Nothing has efficacy but by the ordinance of God. 一、除了通过神的规定，没有什么有效力。</w:t>
      </w:r>
    </w:p>
    <w:p w14:paraId="46B97A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efficacy was either put into the thing in the creation, or since by some new institution in the Word. 这种效力要么在创造时放入事物中，要么此后通过圣言中的某种新设立。</w:t>
      </w:r>
    </w:p>
    <w:p w14:paraId="520A07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efficacy of things that comes by any other means is by satanical operation. 通过任何其他方式获得的事物的效力是通过撒但的操作。</w:t>
      </w:r>
    </w:p>
    <w:p w14:paraId="0E2D3F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Charms, enchantments, and spells whatsoever have no force unless we believe that they can do us good. 二、任何咒语、魔法和符咒都没有力量，除非我们相信它们能对我们有益。</w:t>
      </w:r>
    </w:p>
    <w:p w14:paraId="5953E8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faith is false faith, and the service of the devil. 现在这种信心是虚假的信心，是对魔鬼的服事。</w:t>
      </w:r>
    </w:p>
    <w:p w14:paraId="4E2533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must believe nothing, hope nothing, do nothing, without or against the word of God. 因为我们不能相信任何事，盼望任何事，做任何事，若没有神的话语或违背神的话语。</w:t>
      </w:r>
    </w:p>
    <w:p w14:paraId="135340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these two rules be observed, not only charming but all witchcraft shall be banished out of the world. 如果这两条规则被遵守，不仅咒语，而且所有行巫术都将从世界上被驱逐。</w:t>
      </w:r>
    </w:p>
    <w:p w14:paraId="6E5434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demanded, what are the signs that serve to discover a witch? 再者，可能会问，有什么迹象可以揭示巫师？</w:t>
      </w:r>
    </w:p>
    <w:p w14:paraId="6F0724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This discovery is very hard. 答：这种发现非常困难。</w:t>
      </w:r>
    </w:p>
    <w:p w14:paraId="43FC76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witches do their feats in close manner, not only by foul and open cursing, but also by fair speaking and by praising of things. 因为巫师在隐秘的方式中行他们的法术，不仅通过污秽和公开的咒诅，也通过美言和赞美事物。</w:t>
      </w:r>
    </w:p>
    <w:p w14:paraId="044192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hereupon we have a fashion in England, when we praise anything, with all to bless it (as to say, "It is a goodly child, God save it") that our speech may not be suspected of witchcraft. 因此，我们在英格兰有一种习俗，当我们赞美任何事物时，都要祝福它（如说，"这是个可爱的孩子，愿神保守它"），这样我们的言语就不会被怀疑是巫术。</w:t>
      </w:r>
    </w:p>
    <w:p w14:paraId="0B92DA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there are five special things that serve to discover a witch. 尽管如此，有五件特别的事情可以揭示巫师。</w:t>
      </w:r>
    </w:p>
    <w:p w14:paraId="47D73A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the free confession of the accused or suspected witch. 一是被控告或怀疑的巫师的自由承认。</w:t>
      </w:r>
    </w:p>
    <w:p w14:paraId="3170AF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the confession of the associates with the witch. 第二是与巫师相关的人的承认。</w:t>
      </w:r>
    </w:p>
    <w:p w14:paraId="031009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invocation of the devil. 第三是对魔鬼的祈求。</w:t>
      </w:r>
    </w:p>
    <w:p w14:paraId="67B9A1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is to renounce baptism and to make a league with the devil. 因为那是放弃洗礼并与魔鬼立约。</w:t>
      </w:r>
    </w:p>
    <w:p w14:paraId="208AC7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is evidence that the party has entertained a familiar spirit in the form or likeness of some visible creature. 第四是证据表明当事人在某些可见生物的形式或相似处接待了熟悉的灵。</w:t>
      </w:r>
    </w:p>
    <w:p w14:paraId="445C9E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is evidence of any action or actions that necessarily presuppose a league made with the devil. 第五是任何必然预设与魔鬼立约的行动或行为的证据。</w:t>
      </w:r>
    </w:p>
    <w:p w14:paraId="2F8D8E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example, if the party show a man's face in a glass, though he profess angelical holiness, he is in league with the devil, by whose means the feat is wrought. 例如，如果当事人在镜子中显示人的面孔，尽管他宣称天使般的圣洁，他与魔鬼立了约，通过这种方式完成了这一壮举。</w:t>
      </w:r>
    </w:p>
    <w:p w14:paraId="26B4A0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besides these, other signs, but they are either false or uncertain. 除了这些，还有其他迹象，但它们是错误的或不确定的。</w:t>
      </w:r>
    </w:p>
    <w:p w14:paraId="078633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man is sick; he suspects that he is bewitched. 一个人生病了；他怀疑他被施了巫术。</w:t>
      </w:r>
    </w:p>
    <w:p w14:paraId="1DFBC9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takes it on his death that such a party has bewitched him. 他临死时称某一方对他施了巫术。</w:t>
      </w:r>
    </w:p>
    <w:p w14:paraId="341CFC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this is nothing but the suspicion of one man, and therefore no proof. 这一切只不过是一个人的怀疑，因此不是证据。</w:t>
      </w:r>
    </w:p>
    <w:p w14:paraId="397C9C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Likewise the testimony of some wizard is but the testimony of one, and it is the devil's testimony and therefore not to be received. 同样，某些巫师的证词只是一个人的证词，它是魔鬼的证词，因此不应接受。</w:t>
      </w:r>
    </w:p>
    <w:p w14:paraId="19D349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neighbors fall out; threatenings are used in anger. 再者，邻居闹矛盾；在愤怒中使用威胁。</w:t>
      </w:r>
    </w:p>
    <w:p w14:paraId="78BB65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Afterward the party threatened is either sick or he dies. 之后被威胁的一方要么生病，要么死亡。</w:t>
      </w:r>
    </w:p>
    <w:p w14:paraId="6D34DC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Hereupon the party that used threatening words is accused of witchcraft. 因此，使用威胁言语的一方被指控行巫术。</w:t>
      </w:r>
    </w:p>
    <w:p w14:paraId="49D61C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the common course. 这是常见的过程。</w:t>
      </w:r>
    </w:p>
    <w:p w14:paraId="2B5ED6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great circumspection must be used, for sickness and death may arise of any other causes. 但必须使用极大的谨慎，因为疾病和死亡可能源于任何其他原因。</w:t>
      </w:r>
    </w:p>
    <w:p w14:paraId="493F7C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marks in the bodies of men and women are uncertain signs of witches. 最后，人体上的标记是巫师的不确定迹象。</w:t>
      </w:r>
    </w:p>
    <w:p w14:paraId="320D5A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this I note the rather because if a judgment befall a man in his family, presently (according to the common fashion) he says he is hurt by evil tongues, and challenges someone or other of witchcraft. 我之所以特别注意这一切，是因为如果一个人的家庭中遭遇审判，立即（根据普遍的方式）他说他被恶言所伤，并指控某人或某些人行巫术。</w:t>
      </w:r>
    </w:p>
    <w:p w14:paraId="0FF8FF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his own ignorance, unbelief, contempt of God's word and sacraments, etc., are the only witches that hurt him and pull down God's judgments upon him. 而他自己的无知、不信、对神话语和圣礼的蔑视等，才是伤害他并招致神审判临到他的唯一巫师。</w:t>
      </w:r>
    </w:p>
    <w:p w14:paraId="19DA52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"Heresies"—the word heresy generally signifies any opinion, either good or bad. "异端"——异端这个词一般表示任何观点，无论好坏。</w:t>
      </w:r>
    </w:p>
    <w:p w14:paraId="22519C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 especially it signifies any error in religion. 更具体地说，它表示宗教中的任何错误。</w:t>
      </w:r>
    </w:p>
    <w:p w14:paraId="25E3AE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ecclesiastical writers take it. 教会作家们就是这样理解的。</w:t>
      </w:r>
    </w:p>
    <w:p w14:paraId="7E7175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condemn for heretics such as erred in smaller points, holding the foundation, as Vigilantius, Novatus, etc. 因为他们谴责那些在小点上犯错，却持守基础的人为异端，如维吉兰提乌斯，诺瓦提亚等。</w:t>
      </w:r>
    </w:p>
    <w:p w14:paraId="225361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very opinion that there are antipodes was condemned for heresy, though it be a matter of small moment. 甚至认为有对跖点的观点也被谴责为异端，尽管这是一个不重要的事情。</w:t>
      </w:r>
    </w:p>
    <w:p w14:paraId="25BC6F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most properly, heresy may be thus defined. 然而最恰当地，异端可以这样定义。</w:t>
      </w:r>
    </w:p>
    <w:p w14:paraId="5A2CE0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an error in the foundation of Christian religion, taught and defended with obstinacy. 它是基督教信仰基础中的错误，以顽固的态度教导和捍卫。</w:t>
      </w:r>
    </w:p>
    <w:p w14:paraId="779EDF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Paul says that "a heretic is perverted," that is, put beside the foundation, and "condemned of himself" in his sin, that is to say, he errs obstinately even against his own conscience (Titus 3:11). 因此保罗说"异端人是背道的"，即被放在基础之外，并在他的罪中"自己定自己的罪"，也就是说，他固执地犯错，甚至违背自己的良心（提多书3:11）。</w:t>
      </w:r>
    </w:p>
    <w:p w14:paraId="05351C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 that heresy is an error in religion to put a difference between an error in divinity and an error in philosophy, which is not termed heresy, and again, to put a difference between schism and heresy. 我说异端是宗教中的错误，是为了区分神学中的错误和哲学中的错误，后者不被称为异端，再者，是为了区分分裂和异端。</w:t>
      </w:r>
    </w:p>
    <w:p w14:paraId="5EDC27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heresy is in doctrine; schism, in manners, order, regiment. 因为异端在教义中；分裂在习惯、秩序、组织中。</w:t>
      </w:r>
    </w:p>
    <w:p w14:paraId="0B7F19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 say heresy is an error in the foundation of religion to distinguish it from errors that are in smaller points of divinity. 再者，我说异端是宗教基础中的错误，是为了将它与神学中较小点上的错误区分开。</w:t>
      </w:r>
    </w:p>
    <w:p w14:paraId="0C17FC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teach that Abraham was born the 70th [year] of Terah; some, the 130th of Terah. 有些人教导亚伯拉罕出生在他拉的第70年；有些则说是他拉的第130年。</w:t>
      </w:r>
    </w:p>
    <w:p w14:paraId="1961CE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Both cannot be true. 两者不可能都是真的。</w:t>
      </w:r>
    </w:p>
    <w:p w14:paraId="47D6E4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neither of them is heresy. 但两者都不是异端。</w:t>
      </w:r>
    </w:p>
    <w:p w14:paraId="1F3543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teach that Daniel's weeks begin straight after the return out of captivity. 有些人教导但以理的七十个七紧接着从被掳归回后开始。</w:t>
      </w:r>
    </w:p>
    <w:p w14:paraId="15CB84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teach that they must begin eighty years after. 其他人教导它们必须在八十年后开始。</w:t>
      </w:r>
    </w:p>
    <w:p w14:paraId="222295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Both cannot be true yet neither opinion is heresy. 两者都不可能是真的，但两种观点都不是异端。</w:t>
      </w:r>
    </w:p>
    <w:p w14:paraId="71528C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there are sundry opinions touching Ophir, Tarshish (to which Jonah fled), and Decapolis in the Gospel. 因此，关于俄斐、他施（约拿逃往的地方）和福音书中的低加波利，有各种不同的观点。</w:t>
      </w:r>
    </w:p>
    <w:p w14:paraId="3EA3DF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cannot be true. 所有这些都不可能是真的。</w:t>
      </w:r>
    </w:p>
    <w:p w14:paraId="1C57CE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they are not heresies, because they concern only times and places and other circumstances of the Bible. 但它们不是异端，因为它们只涉及圣经中的时间、地点和其他环境。</w:t>
      </w:r>
    </w:p>
    <w:p w14:paraId="5FB3F8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 say that heresy is maintained with obstinacy to distinguish heresy and a single error. 最后，我说异端是以顽固的态度维持的，以区分异端和单一错误。</w:t>
      </w:r>
    </w:p>
    <w:p w14:paraId="30CB8D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are three things in heresy: an error in the main doctrine, conviction of the party touching his error, and obstinacy after conviction. 因为异端中有三件事：主要教义中的错误，对当事人错误的定罪，以及定罪后的顽固。</w:t>
      </w:r>
    </w:p>
    <w:p w14:paraId="7835D4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In that heresy, an error in the mind or understanding, is made a work of the flesh, hence it follows that the word flesh signifies more than sensuality—namely, the corruption of the higher powers, even of the mind and conscience, though papists teach otherwise. 应用：鉴于异端，一个心思或理解中的错误，被视为肉体的作为，因此可见"肉体"一词表示的不仅仅是感官性——即更高能力的败坏，甚至包括心思和良知，尽管罗马教皇派教导不同。</w:t>
      </w:r>
    </w:p>
    <w:p w14:paraId="108DC8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if heresy be a work of the flesh, our duty is to detest and eschew heresies. 再者，如果异端是肉体的作为，我们的责任是憎恶和避免异端。</w:t>
      </w:r>
    </w:p>
    <w:p w14:paraId="1F9F90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we may forever preserve ourselves from them, three rules must be observed. 为了我们永远保护自己不受它们的影响，必须遵守三条规则。</w:t>
      </w:r>
    </w:p>
    <w:p w14:paraId="6EDA3E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We must propound unto ourselves the right principles of religion. 一、我们必须为自己提出宗教的正确原则。</w:t>
      </w:r>
    </w:p>
    <w:p w14:paraId="01C856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every art has his confessed principles, so has divinity. 因为正如每种艺术都有其公认的原则，神学也有。</w:t>
      </w:r>
    </w:p>
    <w:p w14:paraId="7B6284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head and chief principle whereof is this: All Scripture of the prophets and apostles is given by inspiration of God. 其首要和主要原则是：所有先知和使徒的圣经都是神所默示的。</w:t>
      </w:r>
    </w:p>
    <w:p w14:paraId="34041E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foundation of all true faith. 这是所有真信心的基础。</w:t>
      </w:r>
    </w:p>
    <w:p w14:paraId="781884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is the highest stay and stop. 这是最高的停留和终止。</w:t>
      </w:r>
    </w:p>
    <w:p w14:paraId="7398DB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principle is the demonstration of all doctrines and conclusions. 这一原则是所有教义和结论的证明。</w:t>
      </w:r>
    </w:p>
    <w:p w14:paraId="7B71F2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has no principle above itself whereby it is to be confirmed. 它没有高于自身的原则，以致需要被确认。</w:t>
      </w:r>
    </w:p>
    <w:p w14:paraId="34D212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human reason, it is no principle of religion. 至于人的理性，它不是宗教的原则。</w:t>
      </w:r>
    </w:p>
    <w:p w14:paraId="79AFBD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imperfect and erroneous and serves only to make men without excuse. 因为它是不完美和错误的，只用来使人无可推诿。</w:t>
      </w:r>
    </w:p>
    <w:p w14:paraId="6730DE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in the mind of man there are certain natural conclusions, that there is a God, and that He is to be worshiped, etc.; but the certainty of these is in the written Word. 的确，在人的心思中有一些自然的结论，即有一位神，祂应当被敬拜等；但这些的确定性在于成文的圣言。</w:t>
      </w:r>
    </w:p>
    <w:p w14:paraId="79C481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can by reason dispute of the creation of the world, but a full certainty we have not by reason, but by faith in the word (Heb. 11:3). 我们可以通过理性讨论世界的创造，但我们不是通过理性，而是通过对圣言的信心，才有完全的确定性（希伯来书11:3）。</w:t>
      </w:r>
    </w:p>
    <w:p w14:paraId="48FE18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papists make the authority of the church a principle. 再者，罗马教皇派将教会的权威作为一项原则。</w:t>
      </w:r>
    </w:p>
    <w:p w14:paraId="6AA8F4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is the first ground which they lay down, that we must captivate our senses to the authority of the church. 因为那是他们确立的第一基础，即我们必须使我们的感官服从教会的权威。</w:t>
      </w:r>
    </w:p>
    <w:p w14:paraId="142243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is no principle in religion. 但这不是宗教中的原则。</w:t>
      </w:r>
    </w:p>
    <w:p w14:paraId="541956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cannot imagine a church without faith. 因为我们无法想象没有信心的教会。</w:t>
      </w:r>
    </w:p>
    <w:p w14:paraId="5668C4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faith cannot be without the word of God. 而信心不能没有神的话语。</w:t>
      </w:r>
    </w:p>
    <w:p w14:paraId="707400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that Scripture is the sense of the written Word. 可能会说圣经是成文圣言的意义。</w:t>
      </w:r>
    </w:p>
    <w:p w14:paraId="5557D9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sense must be from the church. 这意义必须来自教会。</w:t>
      </w:r>
    </w:p>
    <w:p w14:paraId="22CCC0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Scripture itself is both the gloss and the text. 答：圣经本身既是注释也是经文。</w:t>
      </w:r>
    </w:p>
    <w:p w14:paraId="00EA29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Scripture is the best interpreter of itself. 圣经是自身最好的解释者。</w:t>
      </w:r>
    </w:p>
    <w:p w14:paraId="02FF2C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sense which is agreeable to the words of the text, to the scope of the place, to other circumstances, and to the analogy of faith, in the plainer places of Scripture is the proper and infallible sense of Scripture. 与经文词语相符、与处所的范围相符、与其他情况相符，以及与信仰类比相符的意义，在圣经的较明确之处，是圣经的适当和无误的意义。</w:t>
      </w:r>
    </w:p>
    <w:p w14:paraId="420D46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fetching the sense in Scripture from itself, we shall keep ourselves within the limits of Scripture, and in the matter of our salvation have certainty of faith which we shall never have if we listen to reason, tradition, and the authority of men. 因此，从圣经本身获取意义，我们将保持在圣经的限制内，并在我们得救的事上有信心的确定性，如果我们听从理性、传统和人的权威，我们永远不会有这确定性。</w:t>
      </w:r>
    </w:p>
    <w:p w14:paraId="7D341B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Read the Scriptures and be a doer of them in the exercises of invocation, faith, repentance; then shall you never be a heretic. 二、读圣经并在祈祷、信心、悔改的操练中成为行道者；那么你就永远不会成为异端。</w:t>
      </w:r>
    </w:p>
    <w:p w14:paraId="11A4B9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God's promise, "If ye will obey, ye shall know whether my doctrine be of God, or no" (John 7:17). 这是神的应许，"人若立志遵着祂的旨意行，就必晓得这教训或是出于神，或是我凭着自己说的"（约翰福音7:17）。</w:t>
      </w:r>
    </w:p>
    <w:p w14:paraId="7B161A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secret of the Lord is revealed to them that fear him" (Ps. 25:14). "耶和华的奥秘显示给敬畏祂的人"（诗篇25:14）。</w:t>
      </w:r>
    </w:p>
    <w:p w14:paraId="4638CB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them that make apostles and become papists. 标记那些制造使徒并成为罗马教皇派的人。</w:t>
      </w:r>
    </w:p>
    <w:p w14:paraId="639534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such as never had a mind to love and obey the religion in which they have been baptized and brought up. 他们是那些从未有心爱和顺从他们受洗和成长的宗教的人。</w:t>
      </w:r>
    </w:p>
    <w:p w14:paraId="364FDD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"Let no man spoil you through philosophy" (Col. 2:8). 三、"不要让人用哲学把你掳去"（歌罗西书2:8）。</w:t>
      </w:r>
    </w:p>
    <w:p w14:paraId="48F6D3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does not condemn the philosophy of the Gentiles, but he puts caveat that it be used with circumspection, as merchants use the sea, to wit, in eschewing rocks, and sands, and pirates. 保罗不谴责外邦人的哲学，但他提出警告，要谨慎使用，如商人使用海洋，即避开岩石、沙滩和海盗。</w:t>
      </w:r>
    </w:p>
    <w:p w14:paraId="71DBC3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students may use the philosophy of the Gentiles, but they must take heed lest their minds be corrupted with the errors thereof, which are to be considered. 因此，学生可以使用外邦人的哲学，但他们必须谨慎，以免他们的心思被其中的错误所败坏，这些需要考虑。</w:t>
      </w:r>
    </w:p>
    <w:p w14:paraId="505E08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Natural philosophy gives too much to nature or to second causes, and too little to God. 自然哲学过于强调自然或第二原因，而对神强调太少。</w:t>
      </w:r>
    </w:p>
    <w:p w14:paraId="29513B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puts down principles flat against the word, as the eternity of the world and the mortality of the soul. 它提出与圣言完全相反的原则，如世界的永恒性和灵魂的死亡性。</w:t>
      </w:r>
    </w:p>
    <w:p w14:paraId="6EA949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Moral philosophy places happiness in civil virtue, out of Christ. 道德哲学将幸福置于公民美德中，在基督之外。</w:t>
      </w:r>
    </w:p>
    <w:p w14:paraId="508206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teaches that virtue is a mean or mediocrity of affection, whereas in true virtue there is not only a restraint or moderation of affections, but also the renovation of them by regeneration. 它教导美德是情感的中庸或中等，而在真美德中，不仅有情感的约束或调节，还有通过重生对它们的更新。</w:t>
      </w:r>
    </w:p>
    <w:p w14:paraId="745274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teaches that urbanity in jesting and frumping is a virtue. 它教导在开玩笑和嘲弄中的礼貌是一种美德。</w:t>
      </w:r>
    </w:p>
    <w:p w14:paraId="5896EF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no (Eph. 5:4). 保罗说不是（以弗所书5:4）。</w:t>
      </w:r>
    </w:p>
    <w:p w14:paraId="42B985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teaches that magnanimity, whereby a man thinks himself worthy of great honor, is a virtue. 它教导宏大的心，即一个人认为自己值得极大荣誉，是一种美德。</w:t>
      </w:r>
    </w:p>
    <w:p w14:paraId="0D0545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contrary to Christian humility (Ps. 131:1–2). 但它与基督徒的谦卑相反（诗篇131:1-2）。</w:t>
      </w:r>
    </w:p>
    <w:p w14:paraId="12FD26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teaches that man has a freedom of will in good actions. 最后，它教导人在善行中有意志的自由。</w:t>
      </w:r>
    </w:p>
    <w:p w14:paraId="39A265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doctrine applied by the schoolmen to matters of religion is false and erroneous. 这种教义被经院哲学家应用于宗教事务上是虚假和错误的。</w:t>
      </w:r>
    </w:p>
    <w:p w14:paraId="79E778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head of sins are such as are against charity, and they are in number eight. 第三类罪是那些违反爱心的，它们共有八种。</w:t>
      </w:r>
    </w:p>
    <w:p w14:paraId="1597DE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"enmity." Of it I consider three things. 第一是"仇恨"。关于它，我考虑三件事。</w:t>
      </w:r>
    </w:p>
    <w:p w14:paraId="77D87E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whether it be a sin, or no? 第一是它是否是罪？</w:t>
      </w:r>
    </w:p>
    <w:p w14:paraId="774A3E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somewhat may be objected to the contrary. 因为可能有一些反对的观点。</w:t>
      </w:r>
    </w:p>
    <w:p w14:paraId="6F6564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"Do I not hate them that hate thee?" (Ps. 139:21). 反对一："恨恶你的，我岂不恨恶他们吗？"（诗篇139:21）。</w:t>
      </w:r>
    </w:p>
    <w:p w14:paraId="29E6C8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David here speaks of the hatred whereby he hated God's enemies, not in respect of their persons but in respect of their sins whereby they were enemies of God. 答：大卫在这里谈到的是他憎恨神敌人的恨，不是关于他们的人，而是关于他们的罪，因此他们成为神的敌人。</w:t>
      </w:r>
    </w:p>
    <w:p w14:paraId="330DCA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hatred is commendable and not here to be understood. 这种恨是值得称赞的，而不是在这里要理解的。</w:t>
      </w:r>
    </w:p>
    <w:p w14:paraId="211A4F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"He that will be a disciple of Christ must hate father and mother and his own soul" (Luke 14:26). 反对二："凡要做基督门徒的，必须恨自己的父亲、母亲和自己的性命"（路加福音14:26）。</w:t>
      </w:r>
    </w:p>
    <w:p w14:paraId="39DE8E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This hatred is not simply commanded, but only in a certain respect, namely, as father and mother and a man's own soul are in comparison opposed to God and Christ, in regard of whom they are utterly to be despised. 答：这种恨不是简单地被命令，而是在特定方面，即父母和一个人自己的性命相比之下与神和基督相对，考虑到祂们，这些要完全被轻视。</w:t>
      </w:r>
    </w:p>
    <w:p w14:paraId="134A28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"God chose Jacob, and hated Esau" (Rom. 9). 反对三："神拣选了雅各，恨恶了以扫"（罗马书9章）。</w:t>
      </w:r>
    </w:p>
    <w:p w14:paraId="713CE3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must be like unto God. 我们必须像神。</w:t>
      </w:r>
    </w:p>
    <w:p w14:paraId="2926F1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We are to be like unto God in holiness and the duties thereof and not in the sovereignty and lordship over the creatures, whereby He either loves or hates them. 答：我们要像神一样有圣洁和它的责任，而不是在主权和对受造物的统治上，藉此祂或爱或恨他们。</w:t>
      </w:r>
    </w:p>
    <w:p w14:paraId="012F50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IV. It is the universal nature of all creatures to flee their contrary. 反对四：逃避相反的事物是所有生物的普遍本性。</w:t>
      </w:r>
    </w:p>
    <w:p w14:paraId="2F7B44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men may hate their enemies. 因此人可以恨他们的敌人。</w:t>
      </w:r>
    </w:p>
    <w:p w14:paraId="4F2A03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Man and man are not contrary in nature or natural properties. 答：人与人在本性或自然特性上并不相反。</w:t>
      </w:r>
    </w:p>
    <w:p w14:paraId="61EADB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are all one flesh; the contrariety that is, is by reason of the corruption of nature. 而是都是一体；所存在的对立是因为本性的败坏。</w:t>
      </w:r>
    </w:p>
    <w:p w14:paraId="2C7716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is, what is this enmity? 第二点是，这种仇恨是什么？</w:t>
      </w:r>
    </w:p>
    <w:p w14:paraId="55B191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a perverse disposition of mind whereby men remember injuries, discourtesies, and unkindnesses, and carry about them a purpose and desire to requite like for like, when time and place shall serve. 答：它是一种心思的悖逆倾向，藉此人记住伤害、不礼貌和不友善，并怀有在时间和地点适合时以牙还牙的目的和欲望。</w:t>
      </w:r>
    </w:p>
    <w:p w14:paraId="7AD3BE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did Esau hate Jacob (Gen. 27:41); and Absalom, his brother Amnon (2 Sam. 13:22). 以扫就是这样恨雅各的（创世记27:41）；押沙龙也是如此恨他的兄弟暗嫩（撒母耳记下13:22）。</w:t>
      </w:r>
    </w:p>
    <w:p w14:paraId="200A5E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where is this enmity? 第三点，这种仇恨在哪里？</w:t>
      </w:r>
    </w:p>
    <w:p w14:paraId="7F7610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Everywhere among us. 答：在我们中间到处都是。</w:t>
      </w:r>
    </w:p>
    <w:p w14:paraId="06C6D6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daily see person divided against person, family against family, and corporation against corporation. 因为我们每天看到人与人相争，家庭与家庭相争，团体与团体相争。</w:t>
      </w:r>
    </w:p>
    <w:p w14:paraId="5699FD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shows that we are carnal and that God's kingdom takes no place among us as it should. 这表明我们是属肉体的，神的国没有在我们中间占有应有的位置。</w:t>
      </w:r>
    </w:p>
    <w:p w14:paraId="065B92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it the lamb and the wolf quietly dwell together (Isa. 11). 因为在其中，羊羔和狼安静地住在一起（以赛亚书11章）。</w:t>
      </w:r>
    </w:p>
    <w:p w14:paraId="13A467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remedy of this enmity is that all be of one mind, desire, and affection in the receiving and furthering of the gospel of Christ (1 Cor. 1:10). 这种仇恨的补救是，所有人在接受和促进基督福音上都有同一心思、同一意愿和同一情感（哥林多前书1:10）。</w:t>
      </w:r>
    </w:p>
    <w:p w14:paraId="4A0D95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in the main point there be a concord, in lesser matters the agreement will be easy. 如果在主要点上有一致，在次要事情上就容易达成一致。</w:t>
      </w:r>
    </w:p>
    <w:p w14:paraId="43F386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"Debate"—it is a contention in words, whereby men strive who shall show most courage, who shall get the victory, and who shall carry away the last word, no respect had of equity or truth. "争竞"——它是言语上的争论，藉此人们争斗谁应显示最多的勇气，谁应得胜，谁应得最后的发言权，对公平或真理没有尊重。</w:t>
      </w:r>
    </w:p>
    <w:p w14:paraId="6191EF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respect, "crying" or lifting up the voice in reasoning is condemned (Eph. 4:31). 在这方面，"喊叫"或在理性讨论中提高声音是被谴责的（以弗所书4:31）。</w:t>
      </w:r>
    </w:p>
    <w:p w14:paraId="0F69AA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"Emulations"—there is a good emulation, and that is when men strive to be like to them that excel in virtue, or to go beyond them. "忌恨"——有一种好的忌恨，就是当人努力像那些在美德上卓越的人一样，或超越他们。</w:t>
      </w:r>
    </w:p>
    <w:p w14:paraId="59FB61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commanded by the Holy Ghost (1 Cor. 14:12). 这是圣灵所命令的（哥林多前书14:12）。</w:t>
      </w:r>
    </w:p>
    <w:p w14:paraId="15A393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 this, there is a carnal emulation, whereby men that excel in anything grieve that any should be equal to them or go beyond them. 除了这个，还有一种属肉体的忌恨，藉此在任何事情上卓越的人为任何人等同于他们或超越他们而悲伤。</w:t>
      </w:r>
    </w:p>
    <w:p w14:paraId="588540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If to grieve at another man's excellency be a work of the flesh, then it is our duty to rejoice in the excellency of others. 应用：如果为他人的卓越而悲伤是肉体的作为，那么我们的责任是为他人的卓越而喜乐。</w:t>
      </w:r>
    </w:p>
    <w:p w14:paraId="5AB37B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did Moses when Eldad and Medad prophesied (Num. 11:29). 摩西在伊利达和米达说预言时就是这样（民数记11:29）。</w:t>
      </w:r>
    </w:p>
    <w:p w14:paraId="2EBD10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John the Baptist, when Christ increased, and he decreased (John 3:29–30). 施洗约翰在基督兴旺，他衰微时也是如此（约翰福音3:29-30）。</w:t>
      </w:r>
    </w:p>
    <w:p w14:paraId="2804DF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gave thanks as well for the graces bestowed on the churches, as for gifts bestowed on himself. 保罗为赐给教会的恩典感谢，就像为赐给他自己的恩赐感谢一样。</w:t>
      </w:r>
    </w:p>
    <w:p w14:paraId="418B0A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"Anger"—of it I consider three points. "恼怒"——关于它，我考虑三点。</w:t>
      </w:r>
    </w:p>
    <w:p w14:paraId="0CC35E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whether there be any lawful anger? 第一是，是否有任何合法的愤怒？</w:t>
      </w:r>
    </w:p>
    <w:p w14:paraId="6A4127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Yea. Christ (in whom there was no sin) was angry (Mark 3:5). 答：是的。基督（在祂里面没有罪）也曾愤怒（马可福音3:5）。</w:t>
      </w:r>
    </w:p>
    <w:p w14:paraId="12D14E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there is a just cause of anger, then is anger just. 当有愤怒的正当原因时，愤怒就是正当的。</w:t>
      </w:r>
    </w:p>
    <w:p w14:paraId="47D630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there is a manifest offence of God, there is a just cause of anger. 当有对神明显的冒犯时，就有愤怒的正当原因。</w:t>
      </w:r>
    </w:p>
    <w:p w14:paraId="17C95A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anger is then just. 因此，愤怒在那时是正当的。</w:t>
      </w:r>
    </w:p>
    <w:p w14:paraId="23F22A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when is anger a sin? 第二是，什么时候愤怒是罪？</w:t>
      </w:r>
    </w:p>
    <w:p w14:paraId="50EF88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When men are hasty to be angry (Eccl. 7:9) and are offended at everything that goes against their minds. 答：当人急于发怒（传道书7:9）并对一切违背他们心意的事情都感到冒犯时。</w:t>
      </w:r>
    </w:p>
    <w:p w14:paraId="63D0A2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again, having a just cause to be angry, yet they keep no measure in their anger. 或者，虽有愤怒的正当原因，但他们在愤怒中不保持节制。</w:t>
      </w:r>
    </w:p>
    <w:p w14:paraId="243796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the remedy. 第三点是补救措施。</w:t>
      </w:r>
    </w:p>
    <w:p w14:paraId="51C360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here set down. 这就是在这里所述的。</w:t>
      </w:r>
    </w:p>
    <w:p w14:paraId="658DBC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Hastiness is a work of the flesh or of corrupt nature and it bars men from the kingdom of heaven. 急躁是肉体或败坏本性的作为，它使人无法进入天国。</w:t>
      </w:r>
    </w:p>
    <w:p w14:paraId="103A08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it is to be avoided. 因此它是要避免的。</w:t>
      </w:r>
    </w:p>
    <w:p w14:paraId="385137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"Contention"—there are sundry kinds of lawful contention, as contention with the enemy in just war; contention at the bar with an adversary in a just cause; contention in disputation with a heretic; contention in school disputation for exercise and trial sake. "结党"——有各种合法的争斗，如在正义战争中与敌人的争斗；在法庭上与对手在正义的案件中的争斗；在与异端的辩论中的争斗；在学校辩论中为了操练和试验的争斗。</w:t>
      </w:r>
    </w:p>
    <w:p w14:paraId="6A54AF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Contention is carnal and sinful in respect of matter and manner. 争斗在内容和方式上是属肉体的和有罪的。</w:t>
      </w:r>
    </w:p>
    <w:p w14:paraId="22935B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matter, when men contend for things for which they should not contend, as the disciples for primacy (Luke 22), or when contention is without forgiving, forbearing or suffering, and that in trifling matters (1 Cor. 6:7). 在内容上，当人为不应该争斗的事情而争斗，如门徒为首位（路加福音22章），或当争斗没有原谅、忍耐或容忍，而且是在琐碎的事情上（哥林多前书6:7）。</w:t>
      </w:r>
    </w:p>
    <w:p w14:paraId="25DF03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Contention likewise is faulty in respect of manner when men willfully defend their own private causes, no regard had whether they be right or wrong, true or false. 争斗在方式上同样有过错，当人固执地捍卫自己的私人原因，不顾它们是对是错，是真是假。</w:t>
      </w:r>
    </w:p>
    <w:p w14:paraId="56567B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means they often oppugn truth, or justice, or both. 通过这种方式，他们经常反对真理，或正义，或两者都反对。</w:t>
      </w:r>
    </w:p>
    <w:p w14:paraId="7F7487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kind are the wars of the rebel in Ireland, the wars of the Spaniard in the Low Countries, and the suits of many quarrelsome and contentious persons among us. 这类包括爱尔兰叛乱者的战争，西班牙人在低地国家的战争，以及我们中间许多好争斗和好争执的人的诉讼。</w:t>
      </w:r>
    </w:p>
    <w:p w14:paraId="56A725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"Do nothing by contention" (Phil. 2:3). 应用："凡事不可结党"（腓立比书2:3）。</w:t>
      </w:r>
    </w:p>
    <w:p w14:paraId="39D17D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we must forgive, put up, as much as may be, and yield of our right. 因此我们必须原谅，尽可能地容忍，并让出我们的权利。</w:t>
      </w:r>
    </w:p>
    <w:p w14:paraId="3E991B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"Seditions"—the original word signifies such dissensions in which men separate one from another. "纷争"——原文表示人们彼此分离的那种意见不合。</w:t>
      </w:r>
    </w:p>
    <w:p w14:paraId="2ABF72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done two ways: either by schism in the church, or by faction in the commonwealth. 这以两种方式完成：要么通过教会中的分裂，要么通过国家中的派系。</w:t>
      </w:r>
    </w:p>
    <w:p w14:paraId="7F34A8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Question. Why are not we schismatics in England, Scotland, Germany, considering we have dissented and separated ourselves from the Church of Rome? 问题：为什么我们在英格兰、苏格兰、德国不是分裂主义者，考虑到我们已经不同意并将自己与罗马教会分开？</w:t>
      </w:r>
    </w:p>
    <w:p w14:paraId="39590C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We indeed have separated ourselves, but they of the Church of Rome are schismatics, because the cause of our separation is in them—namely, their idolatry and their manifold heresies. 答：我们确实已经分离了我们自己，但罗马教会的人是分裂主义者，因为我们分离的原因在他们那里——即他们的拜偶像和他们多种多样的异端。</w:t>
      </w:r>
    </w:p>
    <w:p w14:paraId="63391A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case is the like: A man threatens death to his wife. 情况类似：一个人威胁杀死他的妻子。</w:t>
      </w:r>
    </w:p>
    <w:p w14:paraId="465876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Hereupon she separates. 因此她分离。</w:t>
      </w:r>
    </w:p>
    <w:p w14:paraId="148A83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not she but he makes the separation, because the cause of separation and the fault is in him. 然而不是她而是他造成了分离，因为分离的原因和过错在他身上。</w:t>
      </w:r>
    </w:p>
    <w:p w14:paraId="174C04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avoiding of schism and sedition, remember two rules. 为了避免分裂和叛乱，记住两条规则。</w:t>
      </w:r>
    </w:p>
    <w:p w14:paraId="3F1231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So long as a church or people do not separate from Christ, we may not separate from them. 一、只要一个教会或人民不与基督分离，我们就不可与他们分离。</w:t>
      </w:r>
    </w:p>
    <w:p w14:paraId="566A0C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"Fear the King, and meddle not with them that vary" (Prov. 24:21), that is, make alterations against the laws of God and the king. 二、"敬畏君王，不要与变化多端的人同伙"（箴言24:21），即不要违背神和君王的律法做变更。</w:t>
      </w:r>
    </w:p>
    <w:p w14:paraId="39BE73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subjects may signify what is good for the state, and what is amiss. 确实，臣民可以表明什么对国家有益，什么是错的。</w:t>
      </w:r>
    </w:p>
    <w:p w14:paraId="0F8827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to make any alterations in the estate, either civil or ecclesiastical, belongs to the supreme magistrate. 但在国家中，无论是民事的还是教会的，做任何变更都属于最高长官。</w:t>
      </w:r>
    </w:p>
    <w:p w14:paraId="644D9F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"Envy"—it is a compound of carnal grief and hatred. "嫉妒"——它是属肉体的悲伤和仇恨的复合。</w:t>
      </w:r>
    </w:p>
    <w:p w14:paraId="581FCC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makes men grieve and repine at the good things of others, and to hate the good things themselves. 因为它使人为他人的好事悲伤和抱怨，并恨恶这些好事本身。</w:t>
      </w:r>
    </w:p>
    <w:p w14:paraId="09E56A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high priests of envy hated Christ and all His most excellent sayings and doings (Matt. 27:18). 因此嫉妒的大祭司们恨基督和祂所有最卓越的言行（马太福音27:18）。</w:t>
      </w:r>
    </w:p>
    <w:p w14:paraId="761117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this day, they which have any good things in them are commonly condemned for hypocrites and their religion for hypocrisy. 今天，那些有任何好事在他们里面的人通常被谴责为伪君子，他们的宗教被视为伪善。</w:t>
      </w:r>
    </w:p>
    <w:p w14:paraId="62047C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this is but the censure of envy. 这一切只不过是嫉妒的批评。</w:t>
      </w:r>
    </w:p>
    <w:p w14:paraId="5F2DA1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That we may depart from envy, we must love them that fear God and love the gifts and graces of God whosesoever they be—even in our enemies. 应用：为了远离嫉妒，我们必须爱那些敬畏神的人，爱神的恩赐和恩典，无论它们属于谁——即使在我们的敌人身上。</w:t>
      </w:r>
    </w:p>
    <w:p w14:paraId="69130F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"Murders." Objection I. A plant lives; a beast lives; and man lives. "凶杀。"反对一：植物有生命；兽有生命；人也有生命。</w:t>
      </w:r>
    </w:p>
    <w:p w14:paraId="149356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cropping of a plant and the killing of a beast is no sin. 摘取植物和杀害兽类不是罪。</w:t>
      </w:r>
    </w:p>
    <w:p w14:paraId="08F2EB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is it then a sin to kill a man? 为什么杀害人就是罪？</w:t>
      </w:r>
    </w:p>
    <w:p w14:paraId="4A0AC8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God has given liberty for the two first and has restrained us in the latter. 答：神已经给予前两者的自由，但限制了后者。</w:t>
      </w:r>
    </w:p>
    <w:p w14:paraId="53764C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life of a plant is but the vigor in the juice, and the life of a beast is but the vigor in the blood (Gen. 9:4), but the life of man is a spirit and spiritual substance. 再者，植物的生命只是汁液中的活力，兽的生命只是血液中的活力（创世记9:4），但人的生命是灵和属灵的实质。</w:t>
      </w:r>
    </w:p>
    <w:p w14:paraId="1CC06F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man is of the same flesh with man, and so is neither plant, nor beast. 第三，人与人是同样的肉，而植物或兽都不是如此。</w:t>
      </w:r>
    </w:p>
    <w:p w14:paraId="082AB491">
      <w:pPr>
        <w:spacing w:line="277" w:lineRule="auto"/>
        <w:rPr>
          <w:rFonts w:hint="eastAsia" w:ascii="方正楷体_GBK" w:hAnsi="方正楷体_GBK" w:eastAsia="方正楷体_GBK" w:cs="方正楷体_GBK"/>
          <w:sz w:val="30"/>
          <w:szCs w:val="30"/>
        </w:rPr>
      </w:pPr>
    </w:p>
    <w:p w14:paraId="66664217">
      <w:pPr>
        <w:spacing w:line="277" w:lineRule="auto"/>
        <w:rPr>
          <w:rFonts w:hint="eastAsia" w:ascii="方正楷体_GBK" w:hAnsi="方正楷体_GBK" w:eastAsia="方正楷体_GBK" w:cs="方正楷体_GBK"/>
          <w:sz w:val="30"/>
          <w:szCs w:val="30"/>
        </w:rPr>
      </w:pPr>
    </w:p>
    <w:p w14:paraId="02F38E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The magistrate kills without sin. 反对二：官长杀人无罪。</w:t>
      </w:r>
    </w:p>
    <w:p w14:paraId="5F4F5A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killing which is in the name of God by public revenge is not murder. 答：以神的名义通过公共报复的杀戮不是谋杀。</w:t>
      </w:r>
    </w:p>
    <w:p w14:paraId="026322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only condemns that killing when men take the sword and upon their own wills slay and kill by private revenge. 保罗只谴责那种人擅自拿起刀剑，凭自己的意愿通过私人报复杀人的行为。</w:t>
      </w:r>
    </w:p>
    <w:p w14:paraId="463FD5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Samson is said to kill himself (Judg. 16:30), and he sinned not in so doing. 反对三：参孙据说自杀（士师记16:30），他这样做并无罪。</w:t>
      </w:r>
    </w:p>
    <w:p w14:paraId="4ADAD9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Samson was a judge in Israel and took public revenge of his enemies. 答：参孙是以色列的士师，对他的敌人进行公共报复。</w:t>
      </w:r>
    </w:p>
    <w:p w14:paraId="5E5CC9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this revenge he hazarded his life and lost his life. 在这报复中他冒险并失去了生命。</w:t>
      </w:r>
    </w:p>
    <w:p w14:paraId="451BBE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he died in the execution, yet his intent was not to kill himself, but only to take revenge. 虽然他在执行中死亡，但他的意图不是杀死自己，而只是复仇。</w:t>
      </w:r>
    </w:p>
    <w:p w14:paraId="736F90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his example is special. 其次，他的例子是特殊的。</w:t>
      </w:r>
    </w:p>
    <w:p w14:paraId="14E81F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was in his death a figure of Christ. 因为他在死亡中是基督的预表。</w:t>
      </w:r>
    </w:p>
    <w:p w14:paraId="07A999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"He shall be called a Nazarite," are first spoken of Samson, and then applied to Christ (Matt. 2) in whom was verified that which Samson figured. "他必称为拿撒勒人"这些话，首先是指参孙说的，然后应用于基督（马太福音2章），在基督身上应验了参孙所预表的。</w:t>
      </w:r>
    </w:p>
    <w:p w14:paraId="10A943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Samson conquered his enemies more in his death than in his life, even so did Christ. 因为正如参孙在死亡中比在生命中更多地征服了他的敌人，基督也是如此。</w:t>
      </w:r>
    </w:p>
    <w:p w14:paraId="723E03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IV. For the avoiding of some great danger or some great sin as the denial of Christ in persecution, men may make away themselves. 反对四：为了避免一些重大危险或重大罪，如在逼迫中否认基督，人可以自杀。</w:t>
      </w:r>
    </w:p>
    <w:p w14:paraId="651C9F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said the Donatists. 多纳图派就是这样说的。</w:t>
      </w:r>
    </w:p>
    <w:p w14:paraId="113D9E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Death is no remedy in this case, but faith in the promise of God, which is that He will give an issue in every temptation (1 Cor. 10:13). 答：死亡在这种情况下不是补救措施，而是对神应许的信心，即祂会在每个试探中提供出路（哥林多前书10:13）。</w:t>
      </w:r>
    </w:p>
    <w:p w14:paraId="1F5330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Seeing murder is a work of the flesh. 应用：既然谋杀是肉体的作为。</w:t>
      </w:r>
    </w:p>
    <w:p w14:paraId="3E2327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duty is by all means to prefer both our own and our neighbors' lives. 我们的责任是以一切方式珍视我们自己和邻舍的生命。</w:t>
      </w:r>
    </w:p>
    <w:p w14:paraId="2C85C1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Life is a treasure. 生命是宝贵的。</w:t>
      </w:r>
    </w:p>
    <w:p w14:paraId="017244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it we have time and liberty to glorify God, to do good to our neighbors, and to save our own souls. 因为通过它，我们有时间和自由荣耀神，行善于邻舍，并拯救我们自己的灵魂。</w:t>
      </w:r>
    </w:p>
    <w:p w14:paraId="10CD61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sins of the fourth sort are against temperance. 第四类罪是违反节制的。</w:t>
      </w:r>
    </w:p>
    <w:p w14:paraId="79291E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are two: "drunkenness, gluttony." 它们有两种："醉酒，放荡。"</w:t>
      </w:r>
    </w:p>
    <w:p w14:paraId="1A1B29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conceiving of the nature of these sins, we are first of all to consider the right manner and measure of eating and drinking, of which I deliver two rules. 为更好地理解这些罪的本质，我们首先要考虑饮食的正确方式和份量，关于这一点我提出两条规则。</w:t>
      </w:r>
    </w:p>
    <w:p w14:paraId="1F8558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We may use meat and drink, not only for necessity, but also for delight (Ps. 104:15). 一、我们可以使用肉食和饮料，不仅为必需，也为享受（诗篇104:15）。</w:t>
      </w:r>
    </w:p>
    <w:p w14:paraId="31D15E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That measure of meat and drink which in our experience makes us fit both in body and mind for the service of God and for the duties of our callings, that measure (I say) is fit, convenient, and lawful. 二、那种根据我们的经验，使我们的身体和心思适合服事神和履行我们呼召职责的肉食和饮料的份量，那份量（我说）是适当的、方便的和合法的。</w:t>
      </w:r>
    </w:p>
    <w:p w14:paraId="29EC8C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a confessed principle in the light of nature. 这是在自然之光中公认的原则。</w:t>
      </w:r>
    </w:p>
    <w:p w14:paraId="41147A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Drunkenness is when men drink, either in wine or strong drink, beyond this measure, so as there follows an intoxication of the powers of the soul. 醉酒是指人们饮用酒或烈酒超过这个份量，以致灵魂的能力受到麻醉。</w:t>
      </w:r>
    </w:p>
    <w:p w14:paraId="0255D6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the sin there are two things: excessive drinking and the distempering of the powers of the soul. 在这罪中有两个方面：过度饮酒和灵魂能力的失调。</w:t>
      </w:r>
    </w:p>
    <w:p w14:paraId="2F6FB0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Gluttony is when men in eating go beyond the measure before prescribed. 放荡是指人在吃食上超过前面规定的份量。</w:t>
      </w:r>
    </w:p>
    <w:p w14:paraId="65D78C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gluttony is that which nowadays is called reveling, rioting, swaggering. 这种放荡就是如今所称的狂欢、闹事、吹嘘。</w:t>
      </w:r>
    </w:p>
    <w:p w14:paraId="0EC3AB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fitly joined with drunkenness. 它恰当地与醉酒联系在一起。</w:t>
      </w:r>
    </w:p>
    <w:p w14:paraId="2B3802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are men that used to drink exceedingly and will not be drunk. 因为有些人习惯过度饮酒却不会醉。</w:t>
      </w:r>
    </w:p>
    <w:p w14:paraId="2C12F7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all this, they are not free from blame because they drink out of measure. 尽管如此，他们并非无可指责，因为他们饮酒超过了份量。</w:t>
      </w:r>
    </w:p>
    <w:p w14:paraId="5F6F06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be given to drinking and to love to sit by the cup when there is no drunkenness is a sin (1 Tim. 3:3). 沉溺于饮酒并喜欢坐在酒杯旁，即使没有醉酒，也是罪（提摩太前书3:3）。</w:t>
      </w:r>
    </w:p>
    <w:p w14:paraId="7C111B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sins are said to be rife among us. 据说这些罪在我们中间很盛行。</w:t>
      </w:r>
    </w:p>
    <w:p w14:paraId="17C841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manner of many is to meet together and to fill themselves with wine or strong drink, while their skins will hold. 许多人的习惯是聚在一起，用酒或烈酒填满自己，直到他们的皮肤能容纳的极限。</w:t>
      </w:r>
    </w:p>
    <w:p w14:paraId="639939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Afterward, they give themselves to dicing, carding, dancing, singing of ribald songs. 之后，他们沉迷于掷骰子、玩牌、跳舞、唱下流的歌曲。</w:t>
      </w:r>
    </w:p>
    <w:p w14:paraId="77F744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they pass the day, the night, the week, the year. 他们就这样度过白天、黑夜、一周、一年。</w:t>
      </w:r>
    </w:p>
    <w:p w14:paraId="7CD5AA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must be put in mind to detest and to flee these vices. 但我们必须被提醒憎恶并逃避这些恶习。</w:t>
      </w:r>
    </w:p>
    <w:p w14:paraId="7D2A6D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Inducements to this duty are many. 促使这一责任的动机有很多。</w:t>
      </w:r>
    </w:p>
    <w:p w14:paraId="4223B1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God's commandment. "Keep not company with drunkards and gluttonous persons" (Prov. 23:20). "Be not drunk with wine, in which is excess" (Eph. 5:18). 一、神的命令。"不要与好酒的人和贪食肉的人来往"（箴言23:20）。"不要醉酒，酒能使人放荡"（以弗所书5:18）。</w:t>
      </w:r>
    </w:p>
    <w:p w14:paraId="126283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The punishment of drunkenness is plague, pestilence, famine, captivity (Isa. 5:11–13). 二、醉酒的惩罚是瘟疫、瘟疫、饥荒、被掳（以赛亚书5:11-13）。</w:t>
      </w:r>
    </w:p>
    <w:p w14:paraId="6F3845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The example of the brute beast that in eating and drinking keeps measure and takes no more than will suffice nature. 三、野兽的榜样，它在吃喝时保持节制，不会摄取超过自然所需的量。</w:t>
      </w:r>
    </w:p>
    <w:p w14:paraId="495436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horse and the ass maybe schoolmasters to many of us. 马和驴或许可以成为我们中许多人的老师。</w:t>
      </w:r>
    </w:p>
    <w:p w14:paraId="76A1BC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If we cannot forsake a cup of wine or beer which is not needful for us, we shall never be able to forsake wife and children, house and land for Christ's sake. 四、如果我们不能放弃对我们并非必需的一杯酒或啤酒，我们就永远不能为基督的缘故舍弃妻子和孩子、房屋和土地。</w:t>
      </w:r>
    </w:p>
    <w:p w14:paraId="6C5F00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have not the command of ourselves in a trifle, we may never hope for it in weighty matters. 如果我们在小事上不能自制，我们就永远不要指望在重要事情上能够做到。</w:t>
      </w:r>
    </w:p>
    <w:p w14:paraId="03E905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There are dangerous effects of drunkenness. 五、醉酒有危险的后果。</w:t>
      </w:r>
    </w:p>
    <w:p w14:paraId="424D1B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it destroys the body, for it enflames the blood with an unnatural heat. 首先，它摧毁身体，因为它使血液充满不自然的热量。</w:t>
      </w:r>
    </w:p>
    <w:p w14:paraId="2C2DBA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unnatural heat engenders unnatural thirst, which engenders immoderate drinking, whence comes dropsy, consumptions, all cold diseases, and death. 这种不自然的热量产生不自然的口渴，而口渴又产生过度饮酒，从而导致水肿、消耗、所有寒性疾病和死亡。</w:t>
      </w:r>
    </w:p>
    <w:p w14:paraId="4CD94F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hurts the mind. 其次，它伤害心思。</w:t>
      </w:r>
    </w:p>
    <w:p w14:paraId="4CABEB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spirits of the heart and brain (being the immediate instruments of the soul) are by drinking distempered and enflamed. 因为心脏和大脑的精神（即灵魂的直接工具）通过饮酒被扰乱和点燃。</w:t>
      </w:r>
    </w:p>
    <w:p w14:paraId="770216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hereupon arise wicked imaginations and disordered affections. 因此产生邪恶的想象和紊乱的情感。</w:t>
      </w:r>
    </w:p>
    <w:p w14:paraId="317AB1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the devil in the room of God's image sets up his own image and makes the mind a shop of all wickedness. 这样，魔鬼在神形象的位置上建立起自己的形象，使心思成为所有邪恶的工坊。</w:t>
      </w:r>
    </w:p>
    <w:p w14:paraId="3AA990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vile imaginations and affections that are in men when they are drunk remain still in men when they are sober, so as being sober they are drunk in affection. 第三，人在醉酒时的卑劣想象和情感，在他们清醒时仍然存在，所以在清醒时，他们在情感上仍是醉的。</w:t>
      </w:r>
    </w:p>
    <w:p w14:paraId="3DD95E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favor of drunkenness, it is alleged that Noah's drunkenness is remembered in Scripture, but nowhere condemned. 为醉酒辩护，有人声称挪亚的醉酒在圣经中被记录，但没有在任何地方被谴责。</w:t>
      </w:r>
    </w:p>
    <w:p w14:paraId="372FFC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While Moses sets down the foul effects that followed Noah's drunkenness, he does indeed condemn it. 答：当摩西记下挪亚醉酒后的恶劣后果时，他确实谴责了它。</w:t>
      </w:r>
    </w:p>
    <w:p w14:paraId="282CF1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his example is noted in Scripture as a warning to all ages following. 其次，他的例子在圣经中被记录为对后世的警告。</w:t>
      </w:r>
    </w:p>
    <w:p w14:paraId="3A3A95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his sin may be lessened, though not excused, because he had no experience of wine. 第三，他的罪可能被减轻，虽不能被开脱，因为他对酒没有经验。</w:t>
      </w:r>
    </w:p>
    <w:p w14:paraId="2A95BC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Joseph and his brothers did drink and "were drunk together" (Gen. 43:34). 反对二：约瑟和他的兄弟们饮酒并"一同喝醉"（创世记43:34）。</w:t>
      </w:r>
    </w:p>
    <w:p w14:paraId="6B193A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meaning of the text is that they drank liberally, or that they drank of the best together. 答：经文的意思是他们痛快地喝酒，或者他们一起喝最好的酒。</w:t>
      </w:r>
    </w:p>
    <w:p w14:paraId="6C6289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word shakar signifies not only to be drunk in drinking, but also to drink liberally, or to drink of the best drink (Hag. 1:6). 因为"shakar"这个词不仅表示在饮酒中醉酒，也表示痛快地喝，或喝最好的酒（哈该书1:6）。</w:t>
      </w:r>
    </w:p>
    <w:p w14:paraId="6B812B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Learned physicians, as Rasis, Avicenna, and others teach that it is greatly for health to be drunk once or twice in a month. 反对三：有学问的医生，如拉齐斯、阿维森纳等人教导，每月醉酒一两次对健康大有益处。</w:t>
      </w:r>
    </w:p>
    <w:p w14:paraId="15D819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As learned as they teach the contrary. 答：同样有学问的人教导相反的观点。</w:t>
      </w:r>
    </w:p>
    <w:p w14:paraId="1B82B6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may not do any evil or sin against God for any good to ourselves. 我们不可为自己的任何好处而行恶或得罪神。</w:t>
      </w:r>
    </w:p>
    <w:p w14:paraId="5882FD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IV. It is said to be neighborhood and good fellowship. 反对四：据说这是邻里和良好的交情。</w:t>
      </w:r>
    </w:p>
    <w:p w14:paraId="3FFBDD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drunken fellowship. 答：这是醉酒的交情。</w:t>
      </w:r>
    </w:p>
    <w:p w14:paraId="0F9BDA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right fellowship is in the doctrine of the apostles, prayer, sacraments, and the works of mercy. 正确的交通是在使徒的教义、祷告、圣礼和怜悯的作为中。</w:t>
      </w:r>
    </w:p>
    <w:p w14:paraId="7AF0DB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works of the flesh. 关于肉体的作为，说到这里。</w:t>
      </w:r>
    </w:p>
    <w:p w14:paraId="68CC73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follows the punishment of them, of which I consider three things. 现在跟随的是对它们的惩罚，对此我考虑三件事。</w:t>
      </w:r>
    </w:p>
    <w:p w14:paraId="1823C9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a premonition in these words: "whereof I tell you before, as I also have told you before." 首先，一个预告，在这些话中："我从前告诉你们（正如我先前所说的）"。</w:t>
      </w:r>
    </w:p>
    <w:p w14:paraId="00F374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designment of the punishment in these words: "shall not inherit the kingdom of God." 其次，惩罚的指定，在这些话中："必不能承受神的国。"</w:t>
      </w:r>
    </w:p>
    <w:p w14:paraId="3AD9BF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designment of the persons, in these words: "they which do such things." 第三，人的指定，在这些话中："行这样事的人。"</w:t>
      </w:r>
    </w:p>
    <w:p w14:paraId="584DAD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premonition is set down the office of all ministers. 在预告中阐明了所有牧师的职责。</w:t>
      </w:r>
    </w:p>
    <w:p w14:paraId="55FCE7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often to forewarn the people of the future judgments of God for their sins (Mic. 3:8; Isa. 58:1). 即，常常预先警告人民因他们的罪而来的神未来的审判（弥迦书3:8；以赛亚书58:1）。</w:t>
      </w:r>
    </w:p>
    <w:p w14:paraId="1B44C0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may easily be done. 这很容易做到。</w:t>
      </w:r>
    </w:p>
    <w:p w14:paraId="46488C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may know the sins of men by experience and the judgments of God due to every sin they may find in the Word of God. 因为他们可以通过经验知道人的罪，以及他们可以在神的话语中找到的对每种罪应有的神的审判。</w:t>
      </w:r>
    </w:p>
    <w:p w14:paraId="617142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all people are warned by this often to meditate of the future judgments of God. 再者，所有人被这样经常警告要默想神未来的审判。</w:t>
      </w:r>
    </w:p>
    <w:p w14:paraId="3E1AAD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did David (Ps. 119:120) and Paul, who, knowing the terror of the Lord, was moved to do his duty (2 Cor. 5:11). 大卫就是这样做的（诗篇119:120），保罗也是，他知道主的可畏，就被激励尽他的责任（哥林多后书5:11）。</w:t>
      </w:r>
    </w:p>
    <w:p w14:paraId="697344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old world never so much as dreamed of God's judgments before they came upon them, and so they perished (Matt. 24:39). 古代世界在神的审判临到他们之前从未如此梦想过，所以他们灭亡了（马太福音24:39）。</w:t>
      </w:r>
    </w:p>
    <w:p w14:paraId="21EE60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punishment of these sins is "not to inherit God's kingdom." 这些罪的惩罚是"不能承受神的国。"</w:t>
      </w:r>
    </w:p>
    <w:p w14:paraId="68D0E6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kingdom sometime signifies the regiment of God whereby He rules all things in heaven and earth. 神的国有时表示神的统治，藉此祂统治天地间的万物。</w:t>
      </w:r>
    </w:p>
    <w:p w14:paraId="4F0DD7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 specially, it signifies a state or condition in heaven whereby God and Christ is all things to all the elect (1 Cor. 15:28). 更特别地，它表示天上的一种状态或条件，藉此神和基督对所有选民是一切（哥林多前书15:28）。</w:t>
      </w:r>
    </w:p>
    <w:p w14:paraId="07DEDD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it is taken in this place. 在这里就是这样理解的。</w:t>
      </w:r>
    </w:p>
    <w:p w14:paraId="7C9910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an entrance or beginning to this happy estate is in this life, when men in their consciences and lives are ruled by God's word and Spirit. 对这种幸福状态的入口或开始是在今生，当人在他们的良心和生活中被神的话语和圣灵所统治时。</w:t>
      </w:r>
    </w:p>
    <w:p w14:paraId="4DE9C2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must here further be observed that not to enjoy the kingdom of God is to be in torment in hell, because there are no more but two estates after this life. 这里还必须进一步注意，不享受神的国就是在地狱中受折磨，因为在今生之后只有两种状态。</w:t>
      </w:r>
    </w:p>
    <w:p w14:paraId="49D3E0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to be out of heaven is to be in hell. 因此，不在天堂就是在地狱。</w:t>
      </w:r>
    </w:p>
    <w:p w14:paraId="535ED6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I. This must teach us above all things to seek God's kingdom and to establish it in our hearts. 应用：一、这必须教导我们最重要的是寻求神的国，并在我们心中建立它。</w:t>
      </w:r>
    </w:p>
    <w:p w14:paraId="2D6918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we shall do, if we know the will of God and yield subjection to it in the duties of repentance, new obedience, etc. 如果我们知道神的旨意，并在悔改、新的顺服等责任中顺服它，我们就能做到这一点。</w:t>
      </w:r>
    </w:p>
    <w:p w14:paraId="6CE334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The kingdom of God comes by inheritance. 二、神的国是通过承受而来的。</w:t>
      </w:r>
    </w:p>
    <w:p w14:paraId="24FDF5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there is no merit of good works. 因此，没有好行为的功德。</w:t>
      </w:r>
    </w:p>
    <w:p w14:paraId="2E38A6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persons which are punished are such as are doers and practicers of the works of the flesh. 受惩罚的人是那些行肉体之事和实践肉体之事的人。</w:t>
      </w:r>
    </w:p>
    <w:p w14:paraId="7B1DB0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the words, not such as have been doers, but such as are doers. 注意这些话，不是那些曾经行这些事的人，而是那些正在行这些事的人。</w:t>
      </w:r>
    </w:p>
    <w:p w14:paraId="1C34E7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signifies a present and a continued act of doing amiss. 这个词表示一个当前和持续的做错事的行为。</w:t>
      </w:r>
    </w:p>
    <w:p w14:paraId="0F6926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Hence is the difference between the godly man and the ungodly. 应用：由此可见敬虔的人和不敬虔的人之间的区别。</w:t>
      </w:r>
    </w:p>
    <w:p w14:paraId="22F08D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godly man falls into the works of the flesh, and, being admonished thereof, he repents and recovers himself. 敬虔的人落入肉体的作为，并在被告诫后，他悔改并恢复自己。</w:t>
      </w:r>
    </w:p>
    <w:p w14:paraId="79C9BA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does not stand in the way of sinners, though sometime he enter into it (Ps. 1:1). 他不站在罪人的道路上，虽然有时他会进入其中（诗篇1:1）。</w:t>
      </w:r>
    </w:p>
    <w:p w14:paraId="4A971C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ungodly man, when he falls, he lies still in his sin and heaps sin upon sin and makes a practice of evil. 不敬虔的人，当他跌倒时，他仍然躺在他的罪中，罪上加罪，并习惯于行恶。</w:t>
      </w:r>
    </w:p>
    <w:p w14:paraId="6D3039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Warning I. They which are privy to themselves of any of the former works of the flesh must bewail their offences and utterly forsake them. 警告一：那些自知有任何前述肉体作为的人必须为他们的过犯哀恸，并完全离弃它们。</w:t>
      </w:r>
    </w:p>
    <w:p w14:paraId="072093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we be found doers of any one work of the flesh, there is no hope of salvation. 因为如果我们被发现行任何一种肉体的作为，就没有得救的希望。</w:t>
      </w:r>
    </w:p>
    <w:p w14:paraId="19EC93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Warning II. They which have turned unto God from the works of the flesh must be constant and take heed of going back, lest they lose the kingdom of God. 警告二：那些已从肉体的作为转向神的人必须坚定，并当心不要退后，免得失去神的国。</w:t>
      </w:r>
    </w:p>
    <w:p w14:paraId="79406C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22 But the fruit of the Spirit is love, joy, peace, longsuffering, gentleness, goodness, faith. 22 圣灵所结的果子就是仁爱、喜乐、和平、忍耐、恩慈、良善、信实。</w:t>
      </w:r>
    </w:p>
    <w:p w14:paraId="63254A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23 Meekness, temperance: against such there is no law. 23 温柔、节制：这样的事没有律法禁止。</w:t>
      </w:r>
    </w:p>
    <w:p w14:paraId="434DE0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observing and the more easy understanding of the rule in the sixteenth verse, "Walk in the Spirit," Paul here sets down a catalogue of the works of the Spirit. 为了更好地遵守和更容易理解第十六节的规则"靠圣灵行事"，保罗在这里列出了圣灵作为的目录。</w:t>
      </w:r>
    </w:p>
    <w:p w14:paraId="21CFCF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catalogue I consider three things: the property of the works of the Spirit, in these words, "the fruit of the Spirit"; the kinds of works, and they are nine; the benefit that comes by them, in these words, "against such there is no law." 在这目录中，我考虑三件事：圣灵作为的特性，在这些话中，"圣灵所结的果子"；作为的种类，它们有九种；由它们带来的益处，在这些话中，"这样的事没有律法禁止。"</w:t>
      </w:r>
    </w:p>
    <w:p w14:paraId="421416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fruit of the Spirit"—it is the property of the works of God's Spirit in us to be called "the fruits of the Spirit." "圣灵所结的果子"——这是神的灵在我们里面作为的特性，被称为"圣灵的果子"。</w:t>
      </w:r>
    </w:p>
    <w:p w14:paraId="16D72E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much is signified—namely, that the church is the garden of God (Song 4:16); that teachers are planters and setters (1 Cor. 3:7); that believers are trees of righteousness (Isa. 61:3); that the Spirit of God is the sap and life of them. 通过这点，意味着很多——即教会是神的园子（雅歌4:16）；教师是栽种和设立的人（哥林多前书3:7）；信徒是公义的树（以赛亚书61:3）；神的灵是它们的汁液和生命。</w:t>
      </w:r>
    </w:p>
    <w:p w14:paraId="6EC910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good works and virtues are the fruits which they bear. 而好行为和美德是它们所结的果子。</w:t>
      </w:r>
    </w:p>
    <w:p w14:paraId="7018F3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the works of the Spirit are called "fruits" thereof, hence it follows that there are no true virtues and good affections without the grace of regeneration. 鉴于圣灵的作为被称为其"果子"，因此可见没有重生的恩典就没有真正的美德和良好的情感。</w:t>
      </w:r>
    </w:p>
    <w:p w14:paraId="67108E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virtues of the heathen, how excellent soever they seemed to be, were but shadows of virtue and served only to restrain the outward man, and no further. 外邦人的美德，无论它们看起来多么卓越，只不过是美德的影子，仅用于约束外在的人，而没有更多。</w:t>
      </w:r>
    </w:p>
    <w:p w14:paraId="29E9C5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see the efficacy of the Spirit, which makes men fruitful or bearing trees of righteousness (Ps. 1:3), yea, trees that bear fruit in their old age (Ps. 92:14). 再者，这里我们看到圣灵的功效，使人成为结果子或结果的公义树（诗篇1:3），是的，即使在老年也结果子的树（诗篇92:14）。</w:t>
      </w:r>
    </w:p>
    <w:p w14:paraId="4B6CAA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have cause to cast down ourselves. 这里我们有理由自卑。</w:t>
      </w:r>
    </w:p>
    <w:p w14:paraId="3D1449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most of us are barren trees that bear no fruit but the bad fruits of the flesh. 因为我们大多数人都是不结果子的树，除了肉体的坏果子外不结任何果子。</w:t>
      </w:r>
    </w:p>
    <w:p w14:paraId="4C6BC8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we may justly fear the curse that God laid upon the fig tree (Luke 13:7), and look every day to be stocked up (Matt. 3:10). 因此，我们可能正当地畏惧神对无花果树的咒诅（路加福音13:7），并每天期待被砍下（马太福音3:10）。</w:t>
      </w:r>
    </w:p>
    <w:p w14:paraId="4AD0F7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good works are made acceptable to God even by His grace, and therefore they are called "the fruits of the Spirit." 再者，好行为因神的恩典而被神接纳，因此它们被称为"圣灵的果子"。</w:t>
      </w:r>
    </w:p>
    <w:p w14:paraId="2CE33C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it is that they are acceptable to God (Rom. 15:16). 因此它们是神所接纳的（罗马书15:16）。</w:t>
      </w:r>
    </w:p>
    <w:p w14:paraId="01FF39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that are by nature wild branches must be taken out of old Adam and set into Christ. 我们这些天性是野枝的必须从旧亚当中取出并接入基督。</w:t>
      </w:r>
    </w:p>
    <w:p w14:paraId="11F452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after our insition draw a new sap and life from Christ, namely, His Spirit, and then our actions shall be fruits of the Spirit, and consequently acceptable to God. 在我们接入后，从基督那里汲取新的汁液和生命，即祂的灵，然后我们的行为将成为圣灵的果子，因此被神接纳。</w:t>
      </w:r>
    </w:p>
    <w:p w14:paraId="7A1063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hence it follows that freewill of itself is like a dead or rotten piece of wood, and that it bears no fruit but as it is quickened by the Spirit (John 15:5). 最后，由此可知自由意志本身就像一块死的或腐烂的木头，除非被圣灵点活，否则不结果子（约翰福音15:5）。</w:t>
      </w:r>
    </w:p>
    <w:p w14:paraId="6A1E79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property. 关于特性，说到这里。</w:t>
      </w:r>
    </w:p>
    <w:p w14:paraId="0720BB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follow the kinds of the works of the Spirit. 现在跟随的是圣灵作为的种类。</w:t>
      </w:r>
    </w:p>
    <w:p w14:paraId="607979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"Love"—it may be demanded, how it is a fruit of the Spirit? "仁爱"——可能会问，它怎么是圣灵的果子？</w:t>
      </w:r>
    </w:p>
    <w:p w14:paraId="52C66D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First, the Spirit of God works faith, then regeneration, then love (1 Tim. 1:5). 答：首先，神的灵产生信心，然后是重生，然后是爱（提摩太前书1:5）。</w:t>
      </w:r>
    </w:p>
    <w:p w14:paraId="6CECAF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Love follows faith because we must know first that we are loved of God before that we love God (1 John 4:19). 爱跟随信心，因为我们必须先知道我们被神所爱，然后我们才爱神（约翰一书4:19）。</w:t>
      </w:r>
    </w:p>
    <w:p w14:paraId="7C1F14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love follows regeneration because till the will and the affections be changed, there is no place for love. 爱跟随重生，因为直到意志和情感被改变，才有爱的位置。</w:t>
      </w:r>
    </w:p>
    <w:p w14:paraId="71AE51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papists then err who teach that the first act of love, that is, the inclination to love God and man aright, is in nature, and that the second act, namely, the exercise of love, is from the Spirit. 因此，罗马教皇派错误地教导第一个爱的行为，即正确爱神和爱人的倾向，是在本性中，而第二个行为，即爱的操练，是来自圣灵。</w:t>
      </w:r>
    </w:p>
    <w:p w14:paraId="586D89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they err in that they teach that charity or love is the formal righteousness of a Christian. 再者，他们错误地教导仁爱或爱是基督徒的形式性义。</w:t>
      </w:r>
    </w:p>
    <w:p w14:paraId="6061FD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a fruit that follows regeneration. 因为它是跟随重生的果子。</w:t>
      </w:r>
    </w:p>
    <w:p w14:paraId="4DB432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love here mentioned is either of God or of man. 这里提到的爱是对神的爱或对人的爱。</w:t>
      </w:r>
    </w:p>
    <w:p w14:paraId="305AA9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love of God is a holy affection whereby we love God in Christ for Himself. 对神的爱是一种圣洁的情感，藉此我们在基督里为神自己而爱神。</w:t>
      </w:r>
    </w:p>
    <w:p w14:paraId="3594C8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three special signs whereby it is discerned. 有三个特殊的标志可以识别它。</w:t>
      </w:r>
    </w:p>
    <w:p w14:paraId="16DA78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 desire of fellowship with God and Christ and the Holy Spirit, and therefore to be much and frequent in the use of the Word and prayer. 一、与神和基督和圣灵相交的渴望，因此要在圣言和祷告的使用上多而频繁。</w:t>
      </w:r>
    </w:p>
    <w:p w14:paraId="3E602E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in the Word, God speaks to us; and in prayer, we speak to Him. 因为在圣言中，神对我们说话；在祷告中，我们对祂说话。</w:t>
      </w:r>
    </w:p>
    <w:p w14:paraId="0DE787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To love the Word of God above all earthly treasure, and to tread our own wills underfoot, and to desire that God's will may be preferred in all things (1 John 2:5). 二、爱神的话语胜过一切世上的财宝，并踩踏我们自己的意志，渴望在一切事上神的旨意被优先（约翰一书2:5）。</w:t>
      </w:r>
    </w:p>
    <w:p w14:paraId="7726BA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many houses among us, where the cards and tables are walking, but the Bible is seldom or never seen. 在我们中间有许多家庭，那里的纸牌和桌子常被使用，但圣经很少或从未被看到。</w:t>
      </w:r>
    </w:p>
    <w:p w14:paraId="222F01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argues the want of love. 这表明缺乏爱。</w:t>
      </w:r>
    </w:p>
    <w:p w14:paraId="5D90F9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The love of them that love God and Christ. 三、爱那些爱神和基督的人。</w:t>
      </w:r>
    </w:p>
    <w:p w14:paraId="23FCEA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love of our neighbor is to love him simply, in and for the Lord, and for no other by-respect. 对邻舍的爱是纯粹地爱他，在主里和为了主，而非为任何其他附带的尊重。</w:t>
      </w:r>
    </w:p>
    <w:p w14:paraId="43B04F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sign of this love is to love not "in word," but "in deed." 这种爱的标志是不"在言语上"，而是"在行为上"爱。</w:t>
      </w:r>
    </w:p>
    <w:p w14:paraId="66533D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to love indeed, to show love and to do good (when we are wronged and abused) to them that wrong us and abuse us. 这才是真正的爱，在我们被错待和虐待时，向那些错待和虐待我们的人表示爱并行善。</w:t>
      </w:r>
    </w:p>
    <w:p w14:paraId="52A09A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"Joy"—joy is twofold: joy of glory after this life, and the joy of grace in this life. "喜乐"——喜乐有两种：今生之后的荣耀的喜乐，和今生恩典的喜乐。</w:t>
      </w:r>
    </w:p>
    <w:p w14:paraId="4DB413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stands in three things. 它包含三件事。</w:t>
      </w:r>
    </w:p>
    <w:p w14:paraId="793D4A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to rejoice in the true acknowledgement of God, that He is our God and reconciled to us in Christ. 第一是在真正承认神时喜乐，即祂是我们的神，并在基督里与我们和好。</w:t>
      </w:r>
    </w:p>
    <w:p w14:paraId="03E321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to rejoice in the work of our regeneration. 第二是在我们重生的工作中喜乐。</w:t>
      </w:r>
    </w:p>
    <w:p w14:paraId="7F8A4F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to rejoice in the hope of eternal glory. 第三是在永恒荣耀的盼望中喜乐。</w:t>
      </w:r>
    </w:p>
    <w:p w14:paraId="49991C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joy of grace has a double fruit. 恩典的喜乐有双重果实。</w:t>
      </w:r>
    </w:p>
    <w:p w14:paraId="0EA7AD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it moderates all our sorrows which makes us rejoice in the midst of our afflictions (1 Thess. 5:16). 首先，它调节我们所有的悲伤，使我们在苦难中喜乐（帖撒罗尼迦前书5:16）。</w:t>
      </w:r>
    </w:p>
    <w:p w14:paraId="4D5075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causes men to rejoice at the good of their neighbors (Rom. 12:15). 其次，它使人为邻舍的福祉而喜乐（罗马书12:15）。</w:t>
      </w:r>
    </w:p>
    <w:p w14:paraId="3D9AFC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joy is here meant specially. 这种喜乐在这里特别指的是这个。</w:t>
      </w:r>
    </w:p>
    <w:p w14:paraId="4BB383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joy is here opposed to envy and emulation. 因为这里的喜乐与嫉妒和忌恨相对。</w:t>
      </w:r>
    </w:p>
    <w:p w14:paraId="50DB68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fruit shows that we are most of us bad trees. 这果子表明我们大多数人都是坏树。</w:t>
      </w:r>
    </w:p>
    <w:p w14:paraId="7E08F0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joys of the world be for the most part in iniquity and in the works of the flesh. 因为世界的喜乐大部分在不义和肉体的作为中。</w:t>
      </w:r>
    </w:p>
    <w:p w14:paraId="464D2A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our common sin not to rejoice but to pine away with grief, as Cain did when we see God's blessing upon our brother. 我们常见的罪是不喜乐，而是像该隐那样，当我们看到神的祝福临到我们兄弟时，就忧伤消瘦。</w:t>
      </w:r>
    </w:p>
    <w:p w14:paraId="09CF80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"Peace"—it is a care and desire to maintain concord, as much as may be, if it lie in us (Rom. 12:18). "和平"——它是一种保持和谐的关心和渴望，尽可能的，如果在我们里面（罗马书12:18）。</w:t>
      </w:r>
    </w:p>
    <w:p w14:paraId="500702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an excellent virtue. 这是一种卓越的美德。</w:t>
      </w:r>
    </w:p>
    <w:p w14:paraId="51F97E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kingdom of God stands partly in peace (Rom. 14:17). 因为神的国部分地建立在和平上（罗马书14:17）。</w:t>
      </w:r>
    </w:p>
    <w:p w14:paraId="3BE267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maintenance of peace, observe two rules. 为维持和平，遵守两条规则。</w:t>
      </w:r>
    </w:p>
    <w:p w14:paraId="27CF3E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Neither take offence, nor give offence. 一、既不要受到冒犯，也不要造成冒犯。</w:t>
      </w:r>
    </w:p>
    <w:p w14:paraId="03DA03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Abraham chose rather to lose his right than to offend Lot (Gen. 13), and so did Christ (Matt. 17:27). 亚伯拉罕宁愿失去他的权利，也不愿得罪罗得（创世记13章），基督也是如此（马太福音17:27）。</w:t>
      </w:r>
    </w:p>
    <w:p w14:paraId="1CFFD4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Seek to edify one another, either do good, or take good (Rom. 14:19). 二、寻求彼此造就，或行善，或接受善（罗马书14:19）。</w:t>
      </w:r>
    </w:p>
    <w:p w14:paraId="17C619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"Longsuffering" is to moderate our anger and desire of revenge when many and great wrongs are done to us. "忍耐"是在许多重大的错待临到我们时，调节我们的愤怒和报复的欲望。</w:t>
      </w:r>
    </w:p>
    <w:p w14:paraId="41DF1A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an excellent fruit, but it takes very hardly in these parts. 这是一种卓越的果子，但在这些方面很难接受。</w:t>
      </w:r>
    </w:p>
    <w:p w14:paraId="5F1C2C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our manner is "a word and a blow; a word and a stab; a word and a writ." 因为我们的习惯是"一句话和一击；一句话和一刺；一句话和一份诉状。"</w:t>
      </w:r>
    </w:p>
    <w:p w14:paraId="22D4FB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Set and sow this plant in the furrows of your hearts, and that the weed of revenge overgrow it not, use these remedies. 在你们心田的沟中设立并播种这植物，并使报复的杂草不超过它，使用这些补救措施。</w:t>
      </w:r>
    </w:p>
    <w:p w14:paraId="32AE95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God's commandment forbids rash anger (James 1:19), for it is a degree of murder. 一、神的命令禁止冲动的愤怒（雅各书1:19），因为它是谋杀的一种程度。</w:t>
      </w:r>
    </w:p>
    <w:p w14:paraId="633C0D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The example of God, who is slow to anger, and of Christ, who is meek and lowly (Matt. 11). 二、神的榜样，祂不轻易发怒，以及基督的榜样，祂温柔谦卑（马太福音11章）。</w:t>
      </w:r>
    </w:p>
    <w:p w14:paraId="015A07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All wrongs done to us by men come by God's providence to which we are to subject ourselves. 三、人对我们所做的一切错事都是通过神的护理而来，我们应当顺服于此。</w:t>
      </w:r>
    </w:p>
    <w:p w14:paraId="09FE39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The goodness of God, who forgives more to us than we can forgive. 四、神的良善，祂赦免我们的比我们能赦免的多得多。</w:t>
      </w:r>
    </w:p>
    <w:p w14:paraId="1C0CAA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There is danger of God's anger. 五、有神发怒的危险。</w:t>
      </w:r>
    </w:p>
    <w:p w14:paraId="469E1C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unless we forgive, we are not forgiven. 因为除非我们赦免，否则我们不被赦免。</w:t>
      </w:r>
    </w:p>
    <w:p w14:paraId="676054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crave forgiveness, as we forgive. 我们祈求赦免，正如我们赦免一样。</w:t>
      </w:r>
    </w:p>
    <w:p w14:paraId="126ADD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It is the duty of love to suffer and bear (1 Cor. 13). 六、爱的责任是受苦和忍耐（哥林多前书13章）。</w:t>
      </w:r>
    </w:p>
    <w:p w14:paraId="177769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It is a point of injustice to revenge ourselves, for then we take to ourselves the honor of God, and against all equity we are both the parties, and judge, and witness and all. 七、为自己报仇是一种不公义，因为那时我们夺取了神的荣誉，并且违背所有公平，我们既是当事人，又是法官，又是见证人，又是一切。</w:t>
      </w:r>
    </w:p>
    <w:p w14:paraId="4B760A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We are often ignorant of the minds of men, in their actions, and of the true circumstances thereof, and so may easily be deceived. 八、我们常常不了解人在行动中的心思，以及其真实情况，因此很容易被欺骗。</w:t>
      </w:r>
    </w:p>
    <w:p w14:paraId="7CF259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Anger is a sudden affection. 反对一：愤怒是一种突然的情感。</w:t>
      </w:r>
    </w:p>
    <w:p w14:paraId="2DC5D8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it cannot be ruled. 因此它不能被控制。</w:t>
      </w:r>
    </w:p>
    <w:p w14:paraId="149098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Means are to be used beforehand when we are quiet. 答：在我们平静时应预先使用方法。</w:t>
      </w:r>
    </w:p>
    <w:p w14:paraId="03FE7A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shall we better restrain it. 那时我们就能更好地约束它。</w:t>
      </w:r>
    </w:p>
    <w:p w14:paraId="43F9D8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It is hard for flesh and blood to do this. 反对二：血肉之躯很难做到这一点。</w:t>
      </w:r>
    </w:p>
    <w:p w14:paraId="316762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We are more than flesh and blood. 答：我们不仅仅是血肉之躯。</w:t>
      </w:r>
    </w:p>
    <w:p w14:paraId="2C3D57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have the Spirit of God, else we are but hypocrites. 因为我们有神的灵，否则我们只是伪君子。</w:t>
      </w:r>
    </w:p>
    <w:p w14:paraId="5CBD78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"Gentleness"—gentleness is to give good speech and to show good countenances, even to them that wrong us and abuse us, without any mind or desire to revenge (Rom. 12:14; Eph. 4:32). "恩慈"——恩慈是给予良好的言语并表现良好的面容，即使对那些冤枉我们和虐待我们的人，没有任何报复的心思或欲望（罗马书12:14；以弗所书4:32）。</w:t>
      </w:r>
    </w:p>
    <w:p w14:paraId="5380EF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courtesy of the world in the cap and the knee and all the compliments of humanity is commonly severed from good affection. 世界在帽子和膝盖上的礼貌和人性的所有恭维通常与良好的情感分离。</w:t>
      </w:r>
    </w:p>
    <w:p w14:paraId="5A8786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often the mask of enmity. 它常常是敌意的面具。</w:t>
      </w:r>
    </w:p>
    <w:p w14:paraId="487853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it is but a work of the flesh. 因此它只是肉体的作为。</w:t>
      </w:r>
    </w:p>
    <w:p w14:paraId="549A34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Right courtesy is with an honest heart to bless when we are wronged. 正确的礼貌是用诚实的心在我们受到冤枉时祝福。</w:t>
      </w:r>
    </w:p>
    <w:p w14:paraId="37714A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"Goodness"—it is virtue, whereby we communicate to others the good things that are in us for their good and benefit. "良善"——它是美德，藉此我们为了别人的益处和福祉，将我们里面的好事传达给他们。</w:t>
      </w:r>
    </w:p>
    <w:p w14:paraId="585725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prescribed by Paul in other terms, when he says, "Communicating to the necessity of the saints" (Rom. 12:13). 保罗用其他术语规定它，当他说，"圣徒缺乏要帮补"（罗马书12:13）。</w:t>
      </w:r>
    </w:p>
    <w:p w14:paraId="705CF6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Question I. What are we to communicate? 问题一：我们要传达什么？</w:t>
      </w:r>
    </w:p>
    <w:p w14:paraId="1309FE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gifts of our mind, our temporal goods, yea our lives too, if need be (1 John 3:16). 答：我们心思的恩赐，我们的世上财物，是的，如果需要，甚至我们的生命（约翰一书3:16）。</w:t>
      </w:r>
    </w:p>
    <w:p w14:paraId="1E049A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Question II. Why are we so to do? 问题二：为什么我们要这样做？</w:t>
      </w:r>
    </w:p>
    <w:p w14:paraId="6F8A42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We are members all of one body, and we are members one of another (Eph. 4:25). 答：我们都是一个身体的肢体，我们是互为肢体（以弗所书4:25）。</w:t>
      </w:r>
    </w:p>
    <w:p w14:paraId="256CD9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God's pleasure that men shall be instruments of good mutually one to another. 神的喜悦是人要互相成为彼此的良善工具。</w:t>
      </w:r>
    </w:p>
    <w:p w14:paraId="35A16F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Goodness respects either the body or the mind. 良善关乎身体或心思。</w:t>
      </w:r>
    </w:p>
    <w:p w14:paraId="20404A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Goodness concerning the body has many actions—as to feed the hungry, to give drink to the thirsty, to harbor the harborless, to clothe the naked, to visit the sick and them that are in prison (Matt. 25:35–36), to bury the dead (2 Sam. 2:5). 关于身体的良善有许多行动——如喂养饥饿的人，给口渴的人喝水，收容无家可归的人，给赤身的人穿衣，探望病人和监狱中的人（马太福音25:35-36），埋葬死人（撒母耳记下2:5）。</w:t>
      </w:r>
    </w:p>
    <w:p w14:paraId="7F3EB9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to lend freely and liberally to such as be decayed and impoverished (Deut. 15:7). 最后，向那些衰败和贫穷的人自由和慷慨地借贷（申命记15:7）。</w:t>
      </w:r>
    </w:p>
    <w:p w14:paraId="38E3D1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Goodness concerning the soul is to endeavor, partly by counsel and partly by example, to gain the soul of our neighbor to God. 关于灵魂的良善是努力，部分通过劝告，部分通过榜样，将我们邻舍的灵魂赢得给神。</w:t>
      </w:r>
    </w:p>
    <w:p w14:paraId="21EE38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stands in four actions: to admonish the unruly, to comfort the distressed, to bear with them that are weak, and to be patient towards all (1 Thess. 5:14). 它包含四种行动：劝戒不守规矩的人，安慰忧伤的人，扶持软弱的人，对众人要忍耐（帖撒罗尼迦前书5:14）。</w:t>
      </w:r>
    </w:p>
    <w:p w14:paraId="556D4ED6">
      <w:pPr>
        <w:spacing w:line="277" w:lineRule="auto"/>
        <w:rPr>
          <w:rFonts w:hint="eastAsia" w:ascii="方正楷体_GBK" w:hAnsi="方正楷体_GBK" w:eastAsia="方正楷体_GBK" w:cs="方正楷体_GBK"/>
          <w:sz w:val="30"/>
          <w:szCs w:val="30"/>
        </w:rPr>
      </w:pPr>
    </w:p>
    <w:p w14:paraId="55AA9602">
      <w:pPr>
        <w:spacing w:line="276" w:lineRule="auto"/>
        <w:rPr>
          <w:rFonts w:hint="eastAsia" w:ascii="方正楷体_GBK" w:hAnsi="方正楷体_GBK" w:eastAsia="方正楷体_GBK" w:cs="方正楷体_GBK"/>
          <w:sz w:val="30"/>
          <w:szCs w:val="30"/>
        </w:rPr>
      </w:pPr>
    </w:p>
    <w:p w14:paraId="19057822">
      <w:pPr>
        <w:spacing w:line="276" w:lineRule="auto"/>
        <w:rPr>
          <w:rFonts w:hint="eastAsia" w:ascii="方正楷体_GBK" w:hAnsi="方正楷体_GBK" w:eastAsia="方正楷体_GBK" w:cs="方正楷体_GBK"/>
          <w:sz w:val="30"/>
          <w:szCs w:val="30"/>
        </w:rPr>
      </w:pPr>
    </w:p>
    <w:p w14:paraId="3D9A8233">
      <w:pPr>
        <w:pStyle w:val="3"/>
        <w:spacing w:before="85" w:line="280" w:lineRule="auto"/>
        <w:ind w:left="3" w:firstLine="9"/>
        <w:jc w:val="both"/>
        <w:rPr>
          <w:rFonts w:hint="eastAsia" w:ascii="方正楷体_GBK" w:hAnsi="方正楷体_GBK" w:eastAsia="方正楷体_GBK" w:cs="方正楷体_GBK"/>
          <w:spacing w:val="-1"/>
          <w:sz w:val="30"/>
          <w:szCs w:val="30"/>
        </w:rPr>
      </w:pPr>
    </w:p>
    <w:p w14:paraId="591BB22F">
      <w:pPr>
        <w:spacing w:line="278" w:lineRule="auto"/>
        <w:rPr>
          <w:rFonts w:hint="eastAsia" w:ascii="方正楷体_GBK" w:hAnsi="方正楷体_GBK" w:eastAsia="方正楷体_GBK" w:cs="方正楷体_GBK"/>
          <w:sz w:val="30"/>
          <w:szCs w:val="30"/>
        </w:rPr>
      </w:pPr>
    </w:p>
    <w:p w14:paraId="48A40D92">
      <w:pPr>
        <w:spacing w:line="278" w:lineRule="auto"/>
        <w:rPr>
          <w:rFonts w:hint="eastAsia" w:ascii="方正楷体_GBK" w:hAnsi="方正楷体_GBK" w:eastAsia="方正楷体_GBK" w:cs="方正楷体_GBK"/>
          <w:sz w:val="30"/>
          <w:szCs w:val="30"/>
        </w:rPr>
      </w:pPr>
    </w:p>
    <w:p w14:paraId="0E94DA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Goodness is hard to be found in these days among men. 良善在当今时代的人群中难以寻见。</w:t>
      </w:r>
    </w:p>
    <w:p w14:paraId="5B172C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common practice is according to the common proverb, "Every man for himself, and God for us all." 普遍的做法符合常见的谚语，"人人为己，神为我们众人。"</w:t>
      </w:r>
    </w:p>
    <w:p w14:paraId="086409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study of men is how to gather goods, honors, riches for themselves and for their children. 人们研究的是如何为自己和孩子积累财物、荣誉、财富。</w:t>
      </w:r>
    </w:p>
    <w:p w14:paraId="11F831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common good is not aimed at. 而公共利益不是目标。</w:t>
      </w:r>
    </w:p>
    <w:p w14:paraId="169AFA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Good orders hardly take place, as namely, the order for the poor, and the reason is the want of goodness in us. 好的秩序几乎无法实施，即为穷人订立的秩序，原因是我们缺乏良善。</w:t>
      </w:r>
    </w:p>
    <w:p w14:paraId="67D520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any profess any show of goodness more than the rest, they are sure to be despised and reproached at every hand, and this shows that there is little goodness among men. 如果有人表现出比其他人更多的良善，他们肯定会受到各方的轻视和责备，这表明人们中间几乎没有良善。</w:t>
      </w:r>
    </w:p>
    <w:p w14:paraId="1CFCC5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"Faith"—first, we are here to understand faith towards God, which is to believe the remission of our sins and our reconciliation with God in Christ. "信实"——首先，我们在此要理解对神的信心，即相信我们的罪得赦免，并在基督里与神和好。</w:t>
      </w:r>
    </w:p>
    <w:p w14:paraId="71C3E6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faith is common to all among us. 这种信心在我们中间是共有的。</w:t>
      </w:r>
    </w:p>
    <w:p w14:paraId="771587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is it but a false, dead, and ceremonial faith in many men. 然而在许多人中，它只不过是虚假的、死的和仪式性的信心。</w:t>
      </w:r>
    </w:p>
    <w:p w14:paraId="32EF4E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Reason I. Faith comes by the hearing of the word of God preached (Rom. 10:14), but this faith in many is conceived without preaching. 理由一、信心是从听道而来（罗马书10:14），但在许多人中，这信心不是通过听道而产生的。</w:t>
      </w:r>
    </w:p>
    <w:p w14:paraId="2AA7C2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say, they believe their salvation by Christ, and withal they live in the perpetual neglect or contempt of the public ministry. 因为他们说，他们相信他们通过基督得救，但同时他们生活在对公共事工的持续忽视或蔑视中。</w:t>
      </w:r>
    </w:p>
    <w:p w14:paraId="415B8B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True faith is joined always with the exercises of invocation and repentance. 二、真正的信心总是与祈求和悔改的操练相连。</w:t>
      </w:r>
    </w:p>
    <w:p w14:paraId="047577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in many among us, this faith is without any conversion or change of heart and life. 然而在我们中间的许多人中，这种信心没有任何归正或心灵和生命的改变。</w:t>
      </w:r>
    </w:p>
    <w:p w14:paraId="5D7CBE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it is but a dead faith. 因此它只是一个死的信心。</w:t>
      </w:r>
    </w:p>
    <w:p w14:paraId="265E2D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True faith is mixed with contrary unbelief, so as they that believe feel in themselves a want of faith and much unbelief. 三、真正的信心与相反的不信混合，以致那些相信的人在自己里面感到缺乏信心和许多不信。</w:t>
      </w:r>
    </w:p>
    <w:p w14:paraId="62784D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there are many among us that say they perfectly believe and that they never so much as doubted in all their lives. 但我们中间有许多人说他们完全相信，他们一生中从未有过任何怀疑。</w:t>
      </w:r>
    </w:p>
    <w:p w14:paraId="5D2BD6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such a faith is a vain persuasion. 现在这样的信心是一种虚妄的说服。</w:t>
      </w:r>
    </w:p>
    <w:p w14:paraId="2E4C9C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Many that boast of their faith in Christ want faith in the providence of God touching food and raiment. 四、许多夸耀他们对基督信心的人缺乏对神关于食物和衣物的护理的信心。</w:t>
      </w:r>
    </w:p>
    <w:p w14:paraId="17EBC5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manifest because they use any unlawful means to help themselves. 这是明显的，因为他们使用任何非法手段来帮助自己。</w:t>
      </w:r>
    </w:p>
    <w:p w14:paraId="470C81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if their faith fail them in a smaller point, it cannot be found in the greatest of all. 如果他们的信心在较小的点上失败，它就不能在最大的点上被找到。</w:t>
      </w:r>
    </w:p>
    <w:p w14:paraId="25E344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by faith is meant faith towards men, and that stands in two things. 其次，信实是指对人的信实，它包含两件事。</w:t>
      </w:r>
    </w:p>
    <w:p w14:paraId="0BBCBF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to speak the truth from the heart. 一是从心里说真话。</w:t>
      </w:r>
    </w:p>
    <w:p w14:paraId="620F4E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other is to be faithful and just in the keeping of our honest promise and word. 另一个是在遵守我们诚实的承诺和言语上忠实和公正。</w:t>
      </w:r>
    </w:p>
    <w:p w14:paraId="0CB642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faith is a rare virtue in these days. 这种信实在当今是一种罕见的美德。</w:t>
      </w:r>
    </w:p>
    <w:p w14:paraId="045A33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common fashion of them that live by bargaining is to use glossing, facing, soothing, lying, dissembling, and all manner of shifts. 因为那些靠谈判生活的人的普遍方式是使用粉饰、面对、安抚、说谎、伪装和各种手段。</w:t>
      </w:r>
    </w:p>
    <w:p w14:paraId="684D39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 many it is a confessed principle that "there is no living in the world, unless we lie and dissemble." 对许多人来说，这是一个公认的原则，即"在世上没有生活，除非我们说谎和伪装。"</w:t>
      </w:r>
    </w:p>
    <w:p w14:paraId="1C4337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that deal with chapmen shall hardly know what is truth, they have so many words and so many shifts. 那些与商人打交道的人几乎不知道什么是真理，他们有如此多的言辞和如此多的手段。</w:t>
      </w:r>
    </w:p>
    <w:p w14:paraId="52649C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respect, Christians come short of the Turks, who are said to be equal, open, and plain dealing men, without fraud or deceit. 在这方面，基督徒不如土耳其人，他们据说是平等、开放和直率的人，没有欺诈或欺骗。</w:t>
      </w:r>
    </w:p>
    <w:p w14:paraId="29905B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care therefore must be to cherish and maintain among us the virtue of faith and truth. 因此，我们必须在我们中间珍视和维持信实和真理的美德。</w:t>
      </w:r>
    </w:p>
    <w:p w14:paraId="2E5533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Reasons. I. God's commandment, "Put away lying, and let every man speak the truth to his neighbor" (Eph. 4:25). 理由：一、神的命令，"弃绝谎言，各人与邻舍说实话"（以弗所书4:25）。</w:t>
      </w:r>
    </w:p>
    <w:p w14:paraId="3DBF1E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By truth we are like to God, whose ways are all truth, who hates a lying tongue (Prov. 6:17), whose Spirit is the Spirit of truth. 二、通过真理我们像神，祂的道路都是真理，祂恨恶说谎的舌头（箴言6:17），祂的灵是真理的灵。</w:t>
      </w:r>
    </w:p>
    <w:p w14:paraId="228472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Liars bear the image of the devil. 三、说谎者带有魔鬼的形象。</w:t>
      </w:r>
    </w:p>
    <w:p w14:paraId="7C415A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the father of lies (John 8:44). 他是谎言之父（约翰福音8:44）。</w:t>
      </w:r>
    </w:p>
    <w:p w14:paraId="14997F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oft then as you lie, you make your tongue the instrument of the devil. 所以，每当你说谎，你就使你的舌头成为魔鬼的工具。</w:t>
      </w:r>
    </w:p>
    <w:p w14:paraId="4D68C2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Eternal punishment in the lake that burns with fire and brimstone (Rev. 22:15). 四、在烧着火与硫磺的湖里受永远的惩罚（启示录22:15）。</w:t>
      </w:r>
    </w:p>
    <w:p w14:paraId="17A930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mark that liars are entertained at the same table with murderers and thieves. 在这里注意，说谎者与杀人者和盗贼在同一张桌子上被款待。</w:t>
      </w:r>
    </w:p>
    <w:p w14:paraId="49D4D7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liar never goes unpunished (Prov. 19:5). 说谎者决不免受惩罚（箴言19:5）。</w:t>
      </w:r>
    </w:p>
    <w:p w14:paraId="6FD6CE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To speak the truth from the heart is a mark of God's child (Ps. 15:2). 五、从心里说真话是神儿女的标记（诗篇15:2）。</w:t>
      </w:r>
    </w:p>
    <w:p w14:paraId="76ACEE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whose faith fails towards men shall much more fail towards God. 而信实对人失败的，对神更会失败。</w:t>
      </w:r>
    </w:p>
    <w:p w14:paraId="7A4CE2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"Meekness"—the same in effect with longsuffering. "温柔"——效果上与忍耐相同。</w:t>
      </w:r>
    </w:p>
    <w:p w14:paraId="73BDC6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difference is that meekness is more general, and longsuffering is the highest degree of meekness. 区别在于温柔更普遍，而忍耐是温柔的最高程度。</w:t>
      </w:r>
    </w:p>
    <w:p w14:paraId="3EA21B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"Temperance"—it is the moderation of lust and appetite in the use of the gifts and creatures of God. "节制"——它是在使用神的恩赐和受造物时对情欲和食欲的节制。</w:t>
      </w:r>
    </w:p>
    <w:p w14:paraId="283A5C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practicing of this virtue, remember these four rules. 为了更好地实践这种美德，记住这四条规则。</w:t>
      </w:r>
    </w:p>
    <w:p w14:paraId="4C1209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We must use moderation in meats and drinks. 一、我们必须在肉食和饮料上节制。</w:t>
      </w:r>
    </w:p>
    <w:p w14:paraId="3C5010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moderation is to eat and drink with perpetual abstinence. 这种节制是在持续的节制中饮食。</w:t>
      </w:r>
    </w:p>
    <w:p w14:paraId="1BA997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abstinence is to take less than that which nature desires, and not more. 而节制是摄取少于自然所欲的，而不是更多。</w:t>
      </w:r>
    </w:p>
    <w:p w14:paraId="5C5642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measure of meat and drink which serves to refresh nature and to make us fit for the service of God and man is allowed us of God, and no more. 那些用来恢复自然并使我们适合服事神和人的肉食和饮料的量是神允许我们的，不能再多。</w:t>
      </w:r>
    </w:p>
    <w:p w14:paraId="7F86C9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We must use moderation in our apparel. 二、我们必须在我们的衣着上节制。</w:t>
      </w:r>
    </w:p>
    <w:p w14:paraId="2A03D4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to apparel ourselves according to our sex, according to the received fashion of our country, according to our place and degree, and according to our ability. 那就是根据我们的性别、根据我们国家的接受的时尚、根据我们的地位和程度、根据我们的能力来穿着。</w:t>
      </w:r>
    </w:p>
    <w:p w14:paraId="2A5DD5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common fault is to be out of all order. 这里常见的错误是完全失序。</w:t>
      </w:r>
    </w:p>
    <w:p w14:paraId="28B3CF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none almost know any measure. 因为几乎没有人知道任何节制。</w:t>
      </w:r>
    </w:p>
    <w:p w14:paraId="777D97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mean person nowadays will be a gentleman or gentlewoman. 如今每个卑微的人都想成为绅士或淑女。</w:t>
      </w:r>
    </w:p>
    <w:p w14:paraId="1DAB8A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We must use moderation in getting of goods. 三、我们必须在获取财物上节制。</w:t>
      </w:r>
    </w:p>
    <w:p w14:paraId="24D278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to rest content if we have food and raiment for ourselves, and them that belong unto us (1 Tim. 6:8). 那就是如果我们有食物和衣服给我们自己和属于我们的人，就当知足（提摩太前书6:8）。</w:t>
      </w:r>
    </w:p>
    <w:p w14:paraId="12FB82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is our stint; we may not desire to be rich (v. 9). 这是我们的限制；我们不可贪图富足（第9节）。</w:t>
      </w:r>
    </w:p>
    <w:p w14:paraId="028749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king himself must not multiply his gold and silver (Deut. 17:17), and yet has he more need of gold and silver than any private man. 王自己不可多积金银（申命记17:17），然而他比任何私人更需要金银。</w:t>
      </w:r>
    </w:p>
    <w:p w14:paraId="119E40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There must be a moderation in the spending of our goods, contrary to the fashion of many that spend their substance in feasting and company and keep their wives and children bare at home. 四、在花费我们的财物上必须有节制，与许多人的习惯相反，他们在宴会和社交上花费他们的财物，而让他们的妻子和孩子在家中赤贫。</w:t>
      </w:r>
    </w:p>
    <w:p w14:paraId="451982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"Against such there is no law"—here Paul sets down the benefit that comes by the former virtues. "这样的事没有律法禁止"——这里保罗指出由前述美德带来的益处。</w:t>
      </w:r>
    </w:p>
    <w:p w14:paraId="755090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carry this sense. 这些话带有这种含义。</w:t>
      </w:r>
    </w:p>
    <w:p w14:paraId="7ADB74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Against such virtues and against persons endued with such virtues, there is no law. 针对这样的美德和具有这样美德的人，没有律法。</w:t>
      </w:r>
    </w:p>
    <w:p w14:paraId="575ECB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for two causes. 这有两个原因。</w:t>
      </w:r>
    </w:p>
    <w:p w14:paraId="2BA5DE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there is no law to condemn such. 一，没有律法谴责这样的人。</w:t>
      </w:r>
    </w:p>
    <w:p w14:paraId="57DF77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there is no law to compel them to obey because they freely obey God as if there were no law. 二，没有律法强迫他们顺服，因为他们自由地顺服神，仿佛没有律法。</w:t>
      </w:r>
    </w:p>
    <w:p w14:paraId="2CDDCD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then the condition of spiritual men. 那么注意属灵人的状况。</w:t>
      </w:r>
    </w:p>
    <w:p w14:paraId="461669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a voluntary and free people, serving God freely without constraint. 他们是自愿和自由的人，毫无约束地自由事奉神。</w:t>
      </w:r>
    </w:p>
    <w:p w14:paraId="65AC90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as if Christ would not give unto them life everlasting, yet would they love Him and desire the advancement of His kingdom. 所以即使基督不赐给他们永生，他们仍会爱祂并渴望祂国度的扩展。</w:t>
      </w:r>
    </w:p>
    <w:p w14:paraId="333AB3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contrary, if there were no hell, and God would not punish adultery, drunkenness, blasphemy, etc., with eternal death, yet would a Christian man abstain from these things because he knows that they displease Christ, and he is governed with another Spirit to which they are contrary. 相反，如果没有地狱，神不以永死惩罚奸淫、醉酒、亵渎等，基督徒仍会远离这些事，因为他知道它们不讨基督喜悦，他受另一个与它们相反的灵管治。</w:t>
      </w:r>
    </w:p>
    <w:p w14:paraId="3E0560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Also these words are a reason of verse 16: "There is no law against them that do these things," therefore, "Walk in the Spirit." 这些话也是第16节的理由："这样的事没有律法禁止，"因此，"靠圣灵行事。"</w:t>
      </w:r>
    </w:p>
    <w:p w14:paraId="0366C1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24 For they that are Christ's, have crucified the flesh with the affections and lusts. 24 凡属基督耶稣的人，是已经把肉体连肉体的邪情私欲同钉在十字架上了。</w:t>
      </w:r>
    </w:p>
    <w:p w14:paraId="2A94F4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Scope. In these words, Paul proves that which he said immediately before, namely, that there is no law against spiritual men. 目的：在这些话中，保罗证明他之前所说的，即没有律法反对属灵的人。</w:t>
      </w:r>
    </w:p>
    <w:p w14:paraId="2C5AB9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of this he gives a double reason. 关于这点他给出双重理由。</w:t>
      </w:r>
    </w:p>
    <w:p w14:paraId="6136BA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spiritual men are Christ's. 一个是，属灵的人是基督的。</w:t>
      </w:r>
    </w:p>
    <w:p w14:paraId="0047AA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there is no law against them. 因此没有律法反对他们。</w:t>
      </w:r>
    </w:p>
    <w:p w14:paraId="130A11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this. 第二个是这样。</w:t>
      </w:r>
    </w:p>
    <w:p w14:paraId="57C490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crucified in spiritual men which the law condemns, namely, the flesh with the affections and lusts. 律法所谴责的，在属灵人里面已被钉死，即肉体连同情欲和私欲。</w:t>
      </w:r>
    </w:p>
    <w:p w14:paraId="2F772E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there is no law to condemn the spiritual man. 因此没有律法谴责属灵的人。</w:t>
      </w:r>
    </w:p>
    <w:p w14:paraId="064F98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words, I consider three points. 在这些话中，我考虑三点。</w:t>
      </w:r>
    </w:p>
    <w:p w14:paraId="52EC63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what is a Christian? 第一是，什么是基督徒？</w:t>
      </w:r>
    </w:p>
    <w:p w14:paraId="7CF994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A Christian is one that is Christ's (says Paul). 答：基督徒是属于基督的人（保罗说）。</w:t>
      </w:r>
    </w:p>
    <w:p w14:paraId="528D69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is Christ's five ways. 他有五种方式属于基督。</w:t>
      </w:r>
    </w:p>
    <w:p w14:paraId="0B1B89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By the right of creation. 一、通过创造的权利。</w:t>
      </w:r>
    </w:p>
    <w:p w14:paraId="1F39A2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are all men. 这样所有人都是。</w:t>
      </w:r>
    </w:p>
    <w:p w14:paraId="10F044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By right of redemption (1 Cor. 6:19–20). 二、通过救赎的权利（哥林多前书6:19-20）。</w:t>
      </w:r>
    </w:p>
    <w:p w14:paraId="48E65D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By the free gift and donation of God the Father (John 17:11). 三、通过父神的自由恩赐和赠与（约翰福音17:11）。</w:t>
      </w:r>
    </w:p>
    <w:p w14:paraId="613E0F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donation is begun in the eternal election of God, and it is accomplished in our effectual vocation. 这赠与开始于神的永恒拣选，完成于我们的有效呼召。</w:t>
      </w:r>
    </w:p>
    <w:p w14:paraId="22637C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By propagation. 四、通过传播。</w:t>
      </w:r>
    </w:p>
    <w:p w14:paraId="754E18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all true believers spring out of the blood of Christ and are of His bone and of His flesh, as Eve was of the bone and flesh of Adam. 因为所有真信徒源自基督的血，是祂的骨和祂的肉，如夏娃是亚当的骨和肉。</w:t>
      </w:r>
    </w:p>
    <w:p w14:paraId="5A34BE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By our donation in baptism, in which we consecrate ourselves to God and to Christ. 五、通过我们在洗礼中的献上，在其中我们将自己奉献给神和基督。</w:t>
      </w:r>
    </w:p>
    <w:p w14:paraId="4D7DDD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This must teach us to resign ourselves to Christ and to suffer Him to reign in our hearts and to take the yoke of the gospel upon us. 应用：这必须教导我们将自己交托给基督，让祂在我们心中掌权，并接受福音的轭。</w:t>
      </w:r>
    </w:p>
    <w:p w14:paraId="64A942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alas, it is far otherwise with many of us. 但可惜，我们许多人的情况远非如此。</w:t>
      </w:r>
    </w:p>
    <w:p w14:paraId="1E4B8E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some live in the transgression of the very law of nature, so far are they from observing the gospel. 因为有些人生活在违背自然法则中，他们离遵行福音如此之远。</w:t>
      </w:r>
    </w:p>
    <w:p w14:paraId="7377A7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think it sufficient to follow the teaching of nature. 其他人认为遵循自然的教导就足够了。</w:t>
      </w:r>
    </w:p>
    <w:p w14:paraId="65B474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worship God in some general manner, if they live peaceably and hurt no man and mean well (as they say), then all is well. 如果他们以某种一般方式敬拜神，如果他们和平生活不伤害任何人并心存善意（如他们所说），那么一切都好。</w:t>
      </w:r>
    </w:p>
    <w:p w14:paraId="2AA972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doing of further duties is reputed curious preciseness. 而做更多的责任被视为奇怪的严谨。</w:t>
      </w:r>
    </w:p>
    <w:p w14:paraId="2962D6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such persons usually reduce religion to the practice of nature. 这样的人通常将宗教简化为自然的实践。</w:t>
      </w:r>
    </w:p>
    <w:p w14:paraId="26F7A8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will be saved by faith. 他们要因信得救。</w:t>
      </w:r>
    </w:p>
    <w:p w14:paraId="16AB21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their faith is nothing else but fidelity. 但他们的信心不过是忠实。</w:t>
      </w:r>
    </w:p>
    <w:p w14:paraId="497975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say they worship God, but this worship is nothing else but their good meaning and their good dealing. 他们说他们敬拜神，但这敬拜无非是他们的好意和好行为。</w:t>
      </w:r>
    </w:p>
    <w:p w14:paraId="214E54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men are content that Christ shall be theirs. 这些人满足于基督属于他们。</w:t>
      </w:r>
    </w:p>
    <w:p w14:paraId="068CB4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they will not be Christ's and suffer Him to have a lordship over them. 但他们不愿属于基督，不让祂对他们有主权。</w:t>
      </w:r>
    </w:p>
    <w:p w14:paraId="1F9178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If thou art Christ's, then commend your soul and life and all that you have into the hands of Christ. 二、如果你是基督的，那么将你的灵魂、生命和你所有的一切交托在基督手中。</w:t>
      </w:r>
    </w:p>
    <w:p w14:paraId="0DB7F1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the practice of David (Ps. 22), of Christ upon the cross, of Paul (2 Tim. 1:12). 这是大卫（诗篇22篇）、十字架上的基督、保罗（提摩太后书1:12）的做法。</w:t>
      </w:r>
    </w:p>
    <w:p w14:paraId="1C1678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practice is the only way to obtain safety and protection. 这做法是获得安全和保护的唯一方式。</w:t>
      </w:r>
    </w:p>
    <w:p w14:paraId="0A0AD2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Christ no doubt will keep His own. 因为基督无疑会保守祂自己的人。</w:t>
      </w:r>
    </w:p>
    <w:p w14:paraId="31E8B6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Comfort. If thou art Christ's, He will care for you, and nothing shall be wanting unto you that is for your good (John 17:24; Rom. 8:32). 三、安慰：如果你是基督的，祂会照顾你，对你有益的事没有一样缺乏（约翰福音17:24；罗马书8:32）。</w:t>
      </w:r>
    </w:p>
    <w:p w14:paraId="0E0E48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remember this lesson. 因此记住这一课。</w:t>
      </w:r>
    </w:p>
    <w:p w14:paraId="26BCFE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 grieve overmuch, never care overmuch, never rejoice overmuch in the things of this world. 永远不要过度忧伤，永远不要过度忧虑，永远不要过度喜乐于这世界的事物。</w:t>
      </w:r>
    </w:p>
    <w:p w14:paraId="657226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were at your own disposing and finding, it were somewhat. 如果你在自己的处置和发现下，那还算是什么。</w:t>
      </w:r>
    </w:p>
    <w:p w14:paraId="69BAE0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there is one that cares for you, namely Christ. 但有一位关心你，即基督。</w:t>
      </w:r>
    </w:p>
    <w:p w14:paraId="5E2147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to be considered is, what is the flesh? 第二点要考虑的是，什么是肉体？</w:t>
      </w:r>
    </w:p>
    <w:p w14:paraId="1DC964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the corruption of the whole nature of man. 答：它是人整个本性的败坏。</w:t>
      </w:r>
    </w:p>
    <w:p w14:paraId="31CD07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right conceiving of this, we must make a distinction of three things: man's nature; the faculties of nature; and the corruption of both, which corruption has two parts—the loss of the image of God and a proneness to all wickedness. 为了正确理解这一点，我们必须区分三件事：人的本性；本性的官能；以及两者的败坏，这败坏有两部分——神形象的丧失和对一切邪恶的倾向。</w:t>
      </w:r>
    </w:p>
    <w:p w14:paraId="2340B2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this distinction must be without separation of nature from faculties, or of corruption from either, so as we may say truly that the nature and the powers of the soul of man are corrupted. 此外，这种区分必须在不将本性与官能分离，或败坏与任何一方分离的情况下进行，以便我们可以真实地说人的本性和灵魂的能力都已败坏。</w:t>
      </w:r>
    </w:p>
    <w:p w14:paraId="58C98C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flesh are two things: "affections" and "lusts." 在肉体中有两样东西："情欲"和"私欲"。</w:t>
      </w:r>
    </w:p>
    <w:p w14:paraId="161843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affections understand inordinate affections, which show themselves and bear sway in carnal men, as anger in Cain, love of pleasures more than of God in the men of the last times (2 Tim. 3:4), immoderate sorrow in Ahab when he could not obtain Naboth's vineyard (1 Kings 21:4). 通过情欲理解不正当的情感，它们在属肉体的人中显明自己并占主导地位，如该隐的愤怒，末世时代的人爱宴乐不爱神（提摩太后书3:4），亚哈当不能获得拿伯的葡萄园时的过度悲伤（列王纪上21:4）。</w:t>
      </w:r>
    </w:p>
    <w:p w14:paraId="327A0E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Lusts are inordinate and insatiable desires after the things of this world, as riches, honors, pleasures, etc. 私欲是对这世界事物的不正当和无法满足的欲望，如财富、荣誉、娱乐等。</w:t>
      </w:r>
    </w:p>
    <w:p w14:paraId="5D87F5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sort are covetousness, gluttony, pride, the lust of the flesh, etc. 这类包括贪婪、贪食、骄傲、肉体的情欲等。</w:t>
      </w:r>
    </w:p>
    <w:p w14:paraId="55DAE4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By this we see what a carnal man is, namely, one that is carried away with some inordinate affection or some inordinate lust. 应用：通过这点我们看到什么是属肉体的人，即被某种不正当的情感或某种不正当的私欲所带走的人。</w:t>
      </w:r>
    </w:p>
    <w:p w14:paraId="1452FC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Herod did many good things at the advice and motion of John Baptist, whom he reverenced. 希律在他尊敬的施洗约翰的建议和动议下做了许多好事。</w:t>
      </w:r>
    </w:p>
    <w:p w14:paraId="509E77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was he a carnal man. 然而他是个属肉体的人。</w:t>
      </w:r>
    </w:p>
    <w:p w14:paraId="6764AE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was possessed with an inordinate love of his brother's wife. 因为他被对他兄弟妻子的不正当爱所占据。</w:t>
      </w:r>
    </w:p>
    <w:p w14:paraId="388B8D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Judas [was] a disciple of Christ, yet a carnal man because he was carried away with the inordinate lust of covetousness. 犹大是基督的门徒，却是个属肉体的人，因为他被不正当的贪婪私欲所带走。</w:t>
      </w:r>
    </w:p>
    <w:p w14:paraId="442E21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touching the office of a Christian man. 第三点涉及基督徒的职责。</w:t>
      </w:r>
    </w:p>
    <w:p w14:paraId="200E6D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to crucify the flesh with the affections and lusts. 那就是把肉体连同情欲和私欲钉在十字架上。</w:t>
      </w:r>
    </w:p>
    <w:p w14:paraId="44F021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conceiving of this, crucifying must be distinguished. 为了更好地理解这一点，钉十字架必须区分。</w:t>
      </w:r>
    </w:p>
    <w:p w14:paraId="342AAF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either the action of Christ, or our action. 它要么是基督的行动，要么是我们的行动。</w:t>
      </w:r>
    </w:p>
    <w:p w14:paraId="2462AC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Crucifying, which is the action of Christ, is threefold. 钉十字架，作为基督的行动，有三重意义。</w:t>
      </w:r>
    </w:p>
    <w:p w14:paraId="12D7A2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upon the cross, where Christ stood in our room and bare the burden of our sins and made an expiation of them. 第一是在十字架上，基督站在我们的位置上，担负我们罪的重担并为它们赎罪。</w:t>
      </w:r>
    </w:p>
    <w:p w14:paraId="18D191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respect we are said to be crucified with Him (Gal. 2:19-20). 在这方面，我们被称为与祂同钉十字架（加拉太书2:19-20）。</w:t>
      </w:r>
    </w:p>
    <w:p w14:paraId="2A9048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in us, when Christ conveys the virtue of His death into the hearts of them that are joined to Him for the causing and effecting of the death of sin. 第二是在我们里面，当基督将祂死亡的功效传递到那些与祂联合的人心中，以导致罪的死亡。</w:t>
      </w:r>
    </w:p>
    <w:p w14:paraId="523FD9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in baptism, whereby Christ seals the two former to them that believe (Rom. 6:6). 第三是在洗礼中，藉此基督向那些信的人印证前两者（罗马书6:6）。</w:t>
      </w:r>
    </w:p>
    <w:p w14:paraId="4F8723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crucifying which is our action is nothing else but the imitation of Christ crucified, on this manner. 作为我们行动的钉十字架无非是效法被钉十字架的基督，方式如下。</w:t>
      </w:r>
    </w:p>
    <w:p w14:paraId="001F10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first attached. 祂首先被逮捕。</w:t>
      </w:r>
    </w:p>
    <w:p w14:paraId="10A9DC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must we bring ourselves into the presence of God. 所以我们必须将自己带到神的面前。</w:t>
      </w:r>
    </w:p>
    <w:p w14:paraId="09F940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arraigned. 祂被审讯。</w:t>
      </w:r>
    </w:p>
    <w:p w14:paraId="10B034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must we set ourselves at the bar of God's judgment. 所以我们必须将自己置于神审判的法庭前。</w:t>
      </w:r>
    </w:p>
    <w:p w14:paraId="446BDB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accused. 祂被控告。</w:t>
      </w:r>
    </w:p>
    <w:p w14:paraId="790957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must we indict and accuse ourselves of our own sins at the bar of God's judgment. 所以我们必须在神审判的法庭前起诉并控告我们自己的罪。</w:t>
      </w:r>
    </w:p>
    <w:p w14:paraId="7CBE15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condemned. 祂被定罪。</w:t>
      </w:r>
    </w:p>
    <w:p w14:paraId="22C414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must we judge ourselves, that we be not judged of the Lord. 所以我们必须审判自己，免得被主审判。</w:t>
      </w:r>
    </w:p>
    <w:p w14:paraId="105B07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judgment, we must proceed to execution of the flesh. 审判之后，我们必须进行对肉体的处决。</w:t>
      </w:r>
    </w:p>
    <w:p w14:paraId="4D3281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to use means to crucify it. 那就是使用方法去钉死它。</w:t>
      </w:r>
    </w:p>
    <w:p w14:paraId="24BFC1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are three. 方法有三种。</w:t>
      </w:r>
    </w:p>
    <w:p w14:paraId="41D767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by faith to apply to ourselves Christ crucified. 第一是通过信心将被钉十字架的基督应用到我们自己身上。</w:t>
      </w:r>
    </w:p>
    <w:p w14:paraId="606FED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to believe, not only that Christ was crucified for us, but that we also were crucified with Him. 那就是相信，不仅基督为我们被钉死，而且我们也与祂同钉十字架。</w:t>
      </w:r>
    </w:p>
    <w:p w14:paraId="29C435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this faith is, sin shall no more have dominion. 有这信心的地方，罪就不再作主。</w:t>
      </w:r>
    </w:p>
    <w:p w14:paraId="5D457F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to beat down the flesh by the sword of the Spirit. 第二是用圣灵的宝剑击败肉体。</w:t>
      </w:r>
    </w:p>
    <w:p w14:paraId="4D87C2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done by a serious application of the commandments and the threatenings of God to our several affections and lusts. 这是通过严肃地将神的诫命和警告应用到我们各种情欲和私欲上来完成的。</w:t>
      </w:r>
    </w:p>
    <w:p w14:paraId="2E40F6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to flee the occasions of every sin and to cut off the first beginnings of evil. 第三是逃避各种罪的机会，并切断恶的最初萌芽。</w:t>
      </w:r>
    </w:p>
    <w:p w14:paraId="470057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This doctrine serves to condemn the drowsy Protestants of our time who profess Christ without making any change in life and conversation. 应用：这教义用来谴责我们时代昏睡的新教徒，他们宣称信基督却不在生活和言行上做任何改变。</w:t>
      </w:r>
    </w:p>
    <w:p w14:paraId="3955C7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are saints in the church, but in their common dealings they are as worldlings. 因为他们在教会里是圣徒，但在他们普通的交往中，他们如同世人。</w:t>
      </w:r>
    </w:p>
    <w:p w14:paraId="530C59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Secondly, they are here reproved that have many good gifts of God in them and yet never proceed to a thorough reformation. 二、其次，那些有神许多好恩赐却从未进行彻底改革的人在此受到责备。</w:t>
      </w:r>
    </w:p>
    <w:p w14:paraId="2E0D8C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use to cherish in themselves naughty affections and damnable lusts. 因为他们习惯在自己里面助长邪恶的情感和可咒诅的私欲。</w:t>
      </w:r>
    </w:p>
    <w:p w14:paraId="6B7926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some one sweet sin or other that they cannot abide to crucify. 他们有某个或其他甜蜜的罪，是他们无法忍受钉死的。</w:t>
      </w:r>
    </w:p>
    <w:p w14:paraId="51E8D9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They also are to be blamed that cannot abide to bear their own particular sins to be noted and reproved. 三、那些不能忍受自己特定的罪被注意和责备的人也应受责备。</w:t>
      </w:r>
    </w:p>
    <w:p w14:paraId="0F093E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uncrucified and unmortified persons. 他们是未被钉死和未被治死的人。</w:t>
      </w:r>
    </w:p>
    <w:p w14:paraId="2E9EC8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word of God is the sword of the Spirit that serves to kill and destroy the flesh. 而神的话语是圣灵的宝剑，用来杀死和毁灭肉体。</w:t>
      </w:r>
    </w:p>
    <w:p w14:paraId="4D4D41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In affections be content and quiet. 四、在情感上要满足和安静。</w:t>
      </w:r>
    </w:p>
    <w:p w14:paraId="5051CA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ought to crucify the affections and lusts of our flesh. 因为我们应当钉死我们肉体的情欲和私欲。</w:t>
      </w:r>
    </w:p>
    <w:p w14:paraId="19DC1A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because we fail in this duty, therefore God Himself takes the work in hand. 因为我们在这责任上失败，所以神自己接手这工作。</w:t>
      </w:r>
    </w:p>
    <w:p w14:paraId="2DB1FA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will crucify our corruption by His chastisements. 祂将通过祂的管教钉死我们的败坏。</w:t>
      </w:r>
    </w:p>
    <w:p w14:paraId="784483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of this duty of crucifying the flesh, there are three points to be considered. 此外，关于钉死肉体的责任，有三点需要考虑。</w:t>
      </w:r>
    </w:p>
    <w:p w14:paraId="025EF0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The time when this action must begin, namely, in our baptism or first conversion. 一、这行动必须开始的时间，即在我们的洗礼或初次归正。</w:t>
      </w:r>
    </w:p>
    <w:p w14:paraId="07C14E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Paul says, they that are Christ's "have crucified, etc." 因此保罗说，那些属基督的人"已经把肉体…钉在十字架上了"。</w:t>
      </w:r>
    </w:p>
    <w:p w14:paraId="05E55A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What must be crucified? 二、什么必须被钉死？</w:t>
      </w:r>
    </w:p>
    <w:p w14:paraId="796F5D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whole flesh with every inordinate affection and lust. 答：整个肉体连同每一个不正当的情感和私欲。</w:t>
      </w:r>
    </w:p>
    <w:p w14:paraId="47D254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makes against them that flee and detest some few sins and run headlong into others. 这反对那些逃避和憎恶某些罪却一头扎进其他罪的人。</w:t>
      </w:r>
    </w:p>
    <w:p w14:paraId="552516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What is crucifying? 三、什么是钉十字架？</w:t>
      </w:r>
    </w:p>
    <w:p w14:paraId="442C0C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it are two things, the restraint of the exercise of sin (which is in part in civil men) and the killing of original corruption in all the parts and branches thereof. 答：其中有两件事，约束罪的操练（这部分存在于文明人中）和杀死原罪在其所有部分和分支中的败坏。</w:t>
      </w:r>
    </w:p>
    <w:p w14:paraId="79A74E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done when we do not only mourn for our corruptions, but also hate and detest them in ourselves. 当我们不仅为我们的败坏哀痛，而且恨恶和憎恶它们在我们里面时，这就完成了。</w:t>
      </w:r>
    </w:p>
    <w:p w14:paraId="7DED76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25 If we live in the Spirit, let us also walk in the Spirit. 25 我们若是靠圣灵得生，就当靠圣灵行事。</w:t>
      </w:r>
    </w:p>
    <w:p w14:paraId="1FF5DB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is contained the last reason of the rule of good life before mentioned in the sixteenth verse. 在这些话中包含了第十六节中提到的好生活准则的最后理由。</w:t>
      </w:r>
    </w:p>
    <w:p w14:paraId="7E8981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understanding whereof, two things are to be considered: what it is to live in the Spirit; and what to walk in the Spirit. 为了理解这一点，需要考虑两件事：什么是靠圣灵生活；什么是靠圣灵行事。</w:t>
      </w:r>
    </w:p>
    <w:p w14:paraId="1C5E46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first. Life is twofold: created or uncreated. 关于第一点。生命有两种：被造的或非被造的。</w:t>
      </w:r>
    </w:p>
    <w:p w14:paraId="42BEC2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Uncreated life is the life of God. 非被造的生命是神的生命。</w:t>
      </w:r>
    </w:p>
    <w:p w14:paraId="39A724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Created is that which pertains to the creature. 被造的是属于受造物的。</w:t>
      </w:r>
    </w:p>
    <w:p w14:paraId="5754D9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either natural or spiritual. 这要么是自然的，要么是属灵的。</w:t>
      </w:r>
    </w:p>
    <w:p w14:paraId="762572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Natural life is led by natural causes and means, as by meat, drink, clothing, breathing, etc. 自然生命是通过自然原因和手段引导的，如食物、饮料、衣服、呼吸等。</w:t>
      </w:r>
    </w:p>
    <w:p w14:paraId="5549C6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Spiritual life is by and from the Spirit. 属灵生命是通过圣灵并来自圣灵的。</w:t>
      </w:r>
    </w:p>
    <w:p w14:paraId="651E3C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there be two degrees. 这有两个程度。</w:t>
      </w:r>
    </w:p>
    <w:p w14:paraId="1904A5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when the Spirit of God takes up His habitation in man and withal governs all the powers of his soul by putting into the mind a new light of knowledge, into the will and affections new motions and inclinations whereby they are made conformable to the will of God. 第一是当神的灵在人里面居住并同时掌管他灵魂的所有能力，通过将新的知识之光放入心思，将新的动机和倾向放入意志和情感中，藉此使它们符合神的旨意。</w:t>
      </w:r>
    </w:p>
    <w:p w14:paraId="01E52D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degree of spiritual life is when the Spirit dwells in man and governs the powers of the soul, and further does sustain the body immediately without natural means. 属灵生命的第二个程度是当圣灵住在人里面并掌管灵魂的能力，并进一步直接支持身体而不通过自然手段。</w:t>
      </w:r>
    </w:p>
    <w:p w14:paraId="5F2A1D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riseth again a spiritual body" (1 Cor. 15:44), that is, a body living in the second degree of spiritual life, not being sustained by means, but immediately by the eternal sustentation of the Spirit. "复活的是灵性的身体"（哥林多前书15:44），即一个在属灵生命第二程度中活着的身体，不是通过手段维持，而是直接通过圣灵的永恒维持。</w:t>
      </w:r>
    </w:p>
    <w:p w14:paraId="663CE6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of these degrees is in this life; the second, after this life, in and after the last judgment, when body and soul shall be reunited. 这些程度中的第一个是在今生；第二个是在今生之后，在末日审判期间和之后，当身体和灵魂将重新结合。</w:t>
      </w:r>
    </w:p>
    <w:p w14:paraId="12AC98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of the former, this place is to be understood. 关于前者，这处经文应当被理解。</w:t>
      </w:r>
    </w:p>
    <w:p w14:paraId="71E7AD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walk in the Spirit is first to savor the things of the Spirit (Rom. 8:5, 7). 靠圣灵行事首先是体会圣灵的事（罗马书8:5，7）。</w:t>
      </w:r>
    </w:p>
    <w:p w14:paraId="0F0ED6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is to mind, wish, like, desire, and affect them, or, in a word, to subject a man's self to the law of God in all the powers and faculties of the soul. 那就是思想、愿望、喜欢、渴望和影响它们，或者简言之，在灵魂的所有能力和官能中使人自己服从神的律法。</w:t>
      </w:r>
    </w:p>
    <w:p w14:paraId="35DF26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things revealed in the law are the things of the Spirit, which Spirit must at no hand be severed from the word. 因为在律法中启示的事情是圣灵的事，这圣灵决不可与圣言分离。</w:t>
      </w:r>
    </w:p>
    <w:p w14:paraId="70F904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to walk in the path of righteousness without offence either of God or man (Ps. 143:10). 其次，行在公义的道路上，不冒犯神或人（诗篇143:10）。</w:t>
      </w:r>
    </w:p>
    <w:p w14:paraId="16A471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to walk not stragglingly, but orderly by rule, by line, and by measure. 第三，不是散漫地行走，而是有序地按规则、按线条、按度量行走。</w:t>
      </w:r>
    </w:p>
    <w:p w14:paraId="0816ED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so much the word "walk" imports in the original, as if Paul should have said, "Let us (whilst we live in this world) not only endeavor to do some one or some few good actions, but in the course of our lives and callings order ourselves according to the rule and line of the Word of God." 因为"行"这个词在原文中的含义如此之多，仿佛保罗应该说："让我们（当我们活在这世界上时）不仅努力做一些或少数几个好行为，而是在我们生活和呼召的过程中，按照神话语的规则和线条来规范自己。"</w:t>
      </w:r>
    </w:p>
    <w:p w14:paraId="3DE155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This text in the first place cuts off the shifts and excuses of sundry persons in these days who profess themselves to be the children of God and yet for their lives are much to be blamed because they lead them not according to the Spirit, but according to the flesh. 应用：这段经文首先切断了当今各种人的推卸和借口，他们自称是神的儿女，但他们的生活却要受到很多指责，因为他们不是按圣灵引导生活，而是按肉体引导。</w:t>
      </w:r>
    </w:p>
    <w:p w14:paraId="3BE6A6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these persons, whatsoever they say, do indeed and in truth deceive themselves and are quite destitute of God's Spirit. 这些人，无论他们说什么，实际上真实地欺骗了自己，完全缺乏神的灵。</w:t>
      </w:r>
    </w:p>
    <w:p w14:paraId="5F07EF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they lived in the Spirit, they would also walk in the Spirit; it is not an idle Spirit in any, but it will show and manifest itself in a holy and orderly conversation. 因为如果他们靠圣灵活着，他们也会靠圣灵行事；这不是任何人里面的闲置的灵，而是将自己在圣洁和有序的行为中显明和彰显。</w:t>
      </w:r>
    </w:p>
    <w:p w14:paraId="32A15A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will say: If such persons have not the Spirit of God, what other spirit have they? 你会说：如果这些人没有神的灵，他们有什么其他的灵？</w:t>
      </w:r>
    </w:p>
    <w:p w14:paraId="40FD65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If their life be naught, they have an unclean spirit dwelling in them. 答：如果他们的生活不好，他们有一个不洁的灵住在他们里面。</w:t>
      </w:r>
    </w:p>
    <w:p w14:paraId="6C7DA9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god of this world has blinded their eyes and makes them that they cannot see the right way wherein they should walk (2 Cor. 4:4). 这世界的神弄瞎了他们的眼睛，使他们看不见他们应当行走的正路（哥林多后书4:4）。</w:t>
      </w:r>
    </w:p>
    <w:p w14:paraId="7F0895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learn from hence a true and pregnant sign whereby to discern, whether any man has in his heart the Spirit of God or no. 再者，我们从这里学到一个真实而明显的标志，藉此辨别，任何人心中是否有神的灵。</w:t>
      </w:r>
    </w:p>
    <w:p w14:paraId="272240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life of a man will discover and proclaim to all the world, before God, men, and angels, what himself is. 一个人的生活将向全世界揭示并宣告，在神、人和天使面前，他自己是什么。</w:t>
      </w:r>
    </w:p>
    <w:p w14:paraId="54D399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man in the course of his life and calling be godly and virtuous, leading his life according to the will and word of God, in an honest and careful endeavor, though he fail in some particulars, whatever the world thinks of him, he is the man that is endued with the Spirit of God. 如果一个人在他的生活和呼召的过程中是敬虔和有美德的，按照神的旨意和话语引导他的生活，以诚实和谨慎的努力，尽管他在某些细节上失败，无论世界如何看他，他就是那有神的灵的人。</w:t>
      </w:r>
    </w:p>
    <w:p w14:paraId="4BEF76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this teaches what is the office of all Christian people, namely, to "walk in the Spirit," that is, to frame and order the whole course and tenor of their lives according to the line and square of God's Word and Spirit. 最后，这教导所有基督徒的职责是什么，即"靠圣灵行事"，即按照神的话语和圣灵的线条和方正来塑造和规范他们生活的整个过程和方向。</w:t>
      </w:r>
    </w:p>
    <w:p w14:paraId="2B682C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motive to which duty may be that fearful threat pronounced upon those that turn aside and walk in their own crooked ways (Ps. 125:5). 对这一责任的动机可能是对那些偏离正道并行在自己弯曲道路上的人所宣告的可怕威胁（诗篇125:5）。</w:t>
      </w:r>
    </w:p>
    <w:p w14:paraId="5BA4022A">
      <w:pPr>
        <w:spacing w:line="278" w:lineRule="auto"/>
        <w:rPr>
          <w:rFonts w:hint="eastAsia" w:ascii="方正楷体_GBK" w:hAnsi="方正楷体_GBK" w:eastAsia="方正楷体_GBK" w:cs="方正楷体_GBK"/>
          <w:sz w:val="30"/>
          <w:szCs w:val="30"/>
        </w:rPr>
      </w:pPr>
    </w:p>
    <w:p w14:paraId="78FA7A0A">
      <w:pPr>
        <w:spacing w:line="241" w:lineRule="auto"/>
        <w:rPr>
          <w:rFonts w:hint="eastAsia" w:ascii="方正楷体_GBK" w:hAnsi="方正楷体_GBK" w:eastAsia="方正楷体_GBK" w:cs="方正楷体_GBK"/>
          <w:sz w:val="30"/>
          <w:szCs w:val="30"/>
        </w:rPr>
      </w:pPr>
    </w:p>
    <w:p w14:paraId="2815D1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26 Let us not be desirous of vainglory, provoking one another, envying one another. 26 我们不要贪图虚名，彼此惹气，互相嫉妒。</w:t>
      </w:r>
    </w:p>
    <w:p w14:paraId="6900CF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Scope. From this twenty-sixth verse to the eleventh verse of the chapter following, St. Paul handles the second rule which he had propounded in the thirteenth verse of this chapter: "By love serve one another." 范围：从这第二十六节到下一章的第十一节，圣保罗阐述了他在本章第十三节提出的第二条规则："要凭爱心互相服事。"</w:t>
      </w:r>
    </w:p>
    <w:p w14:paraId="0BF116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handling whereof, he first labors to take away the impediments of love, and then he sets down the manner how the rule is to be observed. 在论述中，他首先努力消除爱的障碍，然后阐明如何遵守这条规则的方式。</w:t>
      </w:r>
    </w:p>
    <w:p w14:paraId="78638A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twenty-sixth verse is a rule, the end whereof is to remove the impediments of love. 这第二十六节是一条规则，其目的是消除爱的障碍。</w:t>
      </w:r>
    </w:p>
    <w:p w14:paraId="752AC7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verse four points are especially to be considered. 在这节经文中，特别需要考虑四点。</w:t>
      </w:r>
    </w:p>
    <w:p w14:paraId="4D6D43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what the desire of vain glory is? 首先，什么是贪图虚名？</w:t>
      </w:r>
    </w:p>
    <w:p w14:paraId="455384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a branch of pride, which makes men to refer all they have or can do to their own private glory and advancement. 答：它是骄傲的一个分支，使人将他们所有或能做的一切都归于自己的私人荣耀和提升。</w:t>
      </w:r>
    </w:p>
    <w:p w14:paraId="6784F6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better understanding whereof, consider a little the excuses that men have for the defense or excuse of this sin. 为了更好地理解这一点，请考虑一下人们为这种罪辩护或解释的借口。</w:t>
      </w:r>
    </w:p>
    <w:p w14:paraId="0A74A1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Excuse I. Vain glory in effect is no more but the seeking of men's approbation, which may lawfully be done. 借口一：虚荣实际上不过是寻求人的赞许，这是可以合法做的。</w:t>
      </w:r>
    </w:p>
    <w:p w14:paraId="4071C3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To seek the approbation of men is no fault, so that it be sought in a good manner. 答：寻求人的赞许本身没有错，只要它是以良好的方式寻求的。</w:t>
      </w:r>
    </w:p>
    <w:p w14:paraId="47AD56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right manner of seeking the praise of men is this. 寻求人的称赞的正确方式是这样的。</w:t>
      </w:r>
    </w:p>
    <w:p w14:paraId="17FEAD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man must in this life pass through three judgments: the judgment of God, of his own conscience, and of his neighbor. 一个人在今生必须经过三种判断：神的判断，自己良心的判断，和邻舍的判断。</w:t>
      </w:r>
    </w:p>
    <w:p w14:paraId="00A28D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order of going through them is: in the first place, he must seek for the judgment and approbation of God; in the next, his own; and in the last, his neighbors. 经历这些判断的顺序是：首先，他必须寻求神的判断和赞许；其次，是自己的；最后，是邻舍的。</w:t>
      </w:r>
    </w:p>
    <w:p w14:paraId="696E63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vain-glorious man takes another course, first and principally aiming at the glory and good liking of man, having small or no regard of the two other. 现在，虚荣的人采取另一种方式，首先且主要地追求人的荣耀和好感，对其他两种几乎没有或完全没有顾及。</w:t>
      </w:r>
    </w:p>
    <w:p w14:paraId="0E51D5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Excuse II. There is a good boasting, which David used and that we may lawfully use (Ps. 7:8). 借口二：有一种好的夸口，大卫曾使用过，我们也可以合法使用（诗篇7:8）。</w:t>
      </w:r>
    </w:p>
    <w:p w14:paraId="4174DF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Boasting is either lawful or unlawful. 答：夸口要么是合法的，要么是非法的。</w:t>
      </w:r>
    </w:p>
    <w:p w14:paraId="27058D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Lawful boasting is in the Lord, when, being urged and compelled, we confess the good things that are in us to God's glory. 合法的夸口是在主里的夸口，当被催促和迫使时，我们承认我们里面的好处是为了神的荣耀。</w:t>
      </w:r>
    </w:p>
    <w:p w14:paraId="2502E9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read at large 2 Corinthians 11. 关于这点，详见哥林多后书11章。</w:t>
      </w:r>
    </w:p>
    <w:p w14:paraId="65E739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Unlawful is when men ascribe the gifts that they have of God unto themselves, or, having gifts, do arrogate more unto themselves than indeed they have, or, in a word, do so esteem of their gifts as if they had not received them from God. 非法的夸口是当人将他们从神那里得到的恩赐归于自己，或拥有恩赐，却把自己抬得比实际更高，或简言之，如此看待自己的恩赐，仿佛不是从神那里领受的。</w:t>
      </w:r>
    </w:p>
    <w:p w14:paraId="48F51E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a damnable boasting. 这是一种可咒诅的夸口。</w:t>
      </w:r>
    </w:p>
    <w:p w14:paraId="057A81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Excuse III. God's blessings we may seek for. 借口三：我们可以寻求神的祝福。</w:t>
      </w:r>
    </w:p>
    <w:p w14:paraId="108F1A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what are glory and honor, but the blessings and gifts of God? 荣耀和尊荣不就是神的祝福和恩赐吗？</w:t>
      </w:r>
    </w:p>
    <w:p w14:paraId="65ED04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There are two degrees of honor. 答：荣誉有两个程度。</w:t>
      </w:r>
    </w:p>
    <w:p w14:paraId="08C56D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honor that every man has in his place and calling. 第一种是每个人在其地位和呼召中所拥有的荣誉。</w:t>
      </w:r>
    </w:p>
    <w:p w14:paraId="372F8B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every calling ordained by God has a glory annexed unto it, which being the gift of God, it may be both fought for and enjoyed. 因为每个神所设立的呼召都附有荣耀，这是神的恩赐，可以为之奋斗也可以享受。</w:t>
      </w:r>
    </w:p>
    <w:p w14:paraId="3B3D8C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other degree is that which is above a man's place and calling, and that ought not to be sought for. 另一种程度是超过一个人的地位和呼召的荣誉，这不应该被追求。</w:t>
      </w:r>
    </w:p>
    <w:p w14:paraId="09EE71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person must content himself with the honor which is sorted unto his calling. 每个人都必须满足于与其呼召相配的荣誉。</w:t>
      </w:r>
    </w:p>
    <w:p w14:paraId="34489F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if God give greater honor, he may accept it; but where God gives it not, there it must not be desired. 然而，如果神赐予更大的荣誉，他可以接受；但在神不赐予的地方，就不应当渴望。</w:t>
      </w:r>
    </w:p>
    <w:p w14:paraId="452D3F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remains therefore that vain-glory is a branch of pride, wherein men principally refer all their studies, counsels, endeavors, and gifts to the honoring and advancing of themselves. 因此，虚荣是骄傲的一个分支，人在其中主要将他们所有的学习、谋略、努力和恩赐都用于荣耀和提升自己。</w:t>
      </w:r>
    </w:p>
    <w:p w14:paraId="701CBD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next point to be considered is, why he admonishes the Galatians of vainglory? 接下来要考虑的是，为什么他警告加拉太人关于虚荣？</w:t>
      </w:r>
    </w:p>
    <w:p w14:paraId="70F18E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Galatians were men of understanding and knowledge and were adorned with many excellent gifts. 答：加拉太人是有理解力和知识的人，并被许多卓越的恩赐所装饰。</w:t>
      </w:r>
    </w:p>
    <w:p w14:paraId="158567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they that have received good gifts of God, many times are most vain-glorious (2 Cor. 12:7; Matt. 6:5). 现在，那些从神那里接受了良好恩赐的人，很多时候最为虚荣（哥林多后书12:7；马太福音6:5）。</w:t>
      </w:r>
    </w:p>
    <w:p w14:paraId="4A507A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whereas all other vices feed upon that which is evil, this vice of vainglory feeds upon good things. 而所有其他的恶习是以邪恶为食，这种虚荣的恶习却以美善为食。</w:t>
      </w:r>
    </w:p>
    <w:p w14:paraId="6D96C9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 man sometimes will be proud, even because he is not proud. 因为人有时会因为自己不骄傲而骄傲。</w:t>
      </w:r>
    </w:p>
    <w:p w14:paraId="01C645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third point to be considered is, where vain glory is to be found? 第三点要考虑的是，虚荣在哪里可以被找到？</w:t>
      </w:r>
    </w:p>
    <w:p w14:paraId="385082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no rare matter, but it is a common vice, and spreads itself far and wide. 答：它并非罕见之事，而是一种常见的恶习，广泛传播。</w:t>
      </w:r>
    </w:p>
    <w:p w14:paraId="0848FA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there are which never lift up heart nor hand unto God at home, and yet the same persons in the public assemblies will make as though they prayed with great devotion. 有些人在家里从不向神举心或举手，然而这些人在公共聚会中却表现得好像他们以极大的虔诚祷告。</w:t>
      </w:r>
    </w:p>
    <w:p w14:paraId="433613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what is the reason hereof but this, that they are carried with a spirit of pride and arrogancy, seeking the commendation of men that behold them, rather than to approve their hearts and consciences unto God. 这样做的原因不是别的，而是他们被骄傲和傲慢的精神所驱使，寻求那些观看他们的人的称赞，而不是向神证明他们的心和良心。</w:t>
      </w:r>
    </w:p>
    <w:p w14:paraId="7703C1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another sort are those that have been old and ancient hearers of the word who notwithstanding do little or not at all profit either in knowledge or good life. 另一种是那些已经是道的老旧听众，尽管如此，他们在知识或美好生活上几乎没有或完全没有长进。</w:t>
      </w:r>
    </w:p>
    <w:p w14:paraId="5C16F2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cause is not in the gospel or in the dispensers of it, but in themselves because they receive not the gospel for itself, but for the praise and commendation of men and for the credit and account they are in by reason of Christian profession. 原因不在于福音或其传递者，而在于他们自己，因为他们接受福音不是为了福音本身，而是为了人的赞扬和称赞，以及因基督教信仰而得到的声誉和认可。</w:t>
      </w:r>
    </w:p>
    <w:p w14:paraId="1359A2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thing is the remedy of pride and vain glory, which is the rather to be thought upon because it is a great impediment of Christian love. 最后一件事是骄傲和虚荣的补救，这更值得思考，因为它是基督徒之爱的巨大障碍。</w:t>
      </w:r>
    </w:p>
    <w:p w14:paraId="3641A3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remedy consists partly in meditation and partly in practice. 这补救部分在于默想，部分在于实践。</w:t>
      </w:r>
    </w:p>
    <w:p w14:paraId="5D9E5F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Remedies in meditation are these. 默想中的补救方法是这些：</w:t>
      </w:r>
    </w:p>
    <w:p w14:paraId="45AC6238">
      <w:pPr>
        <w:keepNext w:val="0"/>
        <w:keepLines w:val="0"/>
        <w:widowControl/>
        <w:numPr>
          <w:ilvl w:val="0"/>
          <w:numId w:val="7"/>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resists all proud persons and gives grace to the humble (1 Peter 5:5).</w:t>
      </w:r>
    </w:p>
    <w:p w14:paraId="0C4EA388">
      <w:pPr>
        <w:keepNext w:val="0"/>
        <w:keepLines w:val="0"/>
        <w:widowControl/>
        <w:numPr>
          <w:ilvl w:val="0"/>
          <w:numId w:val="7"/>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神抵挡骄傲的人，赐恩给谦卑的人（彼得前书5:5）。</w:t>
      </w:r>
    </w:p>
    <w:p w14:paraId="7B3926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is because the vain-glorious man, seeking himself and not God, robs God of His honor. 原因是因为虚荣的人，寻求自己而不是神，抢夺了神的荣耀。</w:t>
      </w:r>
    </w:p>
    <w:p w14:paraId="57DF3A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proud Pharisee exalting himself above the poor publican went away less justified, that is, not approved of God, as the publican was. 因此，骄傲的法利赛人高抬自己超过贫穷的税吏，离开时没有得称义，即没有被神认可，不像税吏那样。</w:t>
      </w:r>
    </w:p>
    <w:p w14:paraId="701F206A">
      <w:pPr>
        <w:keepNext w:val="0"/>
        <w:keepLines w:val="0"/>
        <w:widowControl/>
        <w:numPr>
          <w:ilvl w:val="0"/>
          <w:numId w:val="8"/>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work of the devil to puff up the mind with self-liking and conceit, that thereby he may work man's perdition (Gen. 3:5).</w:t>
      </w:r>
    </w:p>
    <w:p w14:paraId="7C80B743">
      <w:pPr>
        <w:keepNext w:val="0"/>
        <w:keepLines w:val="0"/>
        <w:widowControl/>
        <w:numPr>
          <w:ilvl w:val="0"/>
          <w:numId w:val="8"/>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这是魔鬼的工作，使心灵充满自我喜欢和自负，以此他可以导致人的灭亡（创世记3:5）。</w:t>
      </w:r>
    </w:p>
    <w:p w14:paraId="392798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God works contrarily. 但神的作为相反。</w:t>
      </w:r>
    </w:p>
    <w:p w14:paraId="21F9B5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therefore abases men that He might in His good time the more exalt them. 因为祂使人卑微，是为了在祂的良善时间里更多地高举他们。</w:t>
      </w:r>
    </w:p>
    <w:p w14:paraId="33E7E746">
      <w:pPr>
        <w:keepNext w:val="0"/>
        <w:keepLines w:val="0"/>
        <w:widowControl/>
        <w:numPr>
          <w:ilvl w:val="0"/>
          <w:numId w:val="9"/>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no religion in that heart that is wholly bent to seek the praise of men (John 5:44).</w:t>
      </w:r>
    </w:p>
    <w:p w14:paraId="095066B1">
      <w:pPr>
        <w:keepNext w:val="0"/>
        <w:keepLines w:val="0"/>
        <w:widowControl/>
        <w:numPr>
          <w:ilvl w:val="0"/>
          <w:numId w:val="9"/>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在完全倾向于寻求人的称赞的心中没有信仰（约翰福音5:44）。</w:t>
      </w:r>
    </w:p>
    <w:p w14:paraId="540B37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man that desires to be talked of and admired by others does thereby in effect give notice unto all the world that his heart is not sound in the sight of God. 渴望被他人谈论和赞赏的人实际上是向全世界宣告他的心在神面前不纯正。</w:t>
      </w:r>
    </w:p>
    <w:p w14:paraId="5C9F2A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Remedies consisting in practice are: 在实践中的补救方法是：</w:t>
      </w:r>
    </w:p>
    <w:p w14:paraId="3DE097BF">
      <w:pPr>
        <w:keepNext w:val="0"/>
        <w:keepLines w:val="0"/>
        <w:widowControl/>
        <w:numPr>
          <w:ilvl w:val="0"/>
          <w:numId w:val="10"/>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5649E7D6">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an endeavor to acknowledge the great majesty of God, and with all our own baseness and vileness before Him.</w:t>
      </w:r>
    </w:p>
    <w:p w14:paraId="1FD59163">
      <w:pPr>
        <w:keepNext w:val="0"/>
        <w:keepLines w:val="0"/>
        <w:widowControl/>
        <w:numPr>
          <w:ilvl w:val="0"/>
          <w:numId w:val="10"/>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2477625B">
      <w:pPr>
        <w:keepNext w:val="0"/>
        <w:keepLines w:val="0"/>
        <w:widowControl/>
        <w:numPr>
          <w:ilvl w:val="0"/>
          <w:numId w:val="10"/>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5E5F38F6">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首先，努力承认神的伟大威严，以及我们在祂面前的卑微和渺小。</w:t>
      </w:r>
    </w:p>
    <w:p w14:paraId="7B591FFD">
      <w:pPr>
        <w:keepNext w:val="0"/>
        <w:keepLines w:val="0"/>
        <w:widowControl/>
        <w:numPr>
          <w:ilvl w:val="0"/>
          <w:numId w:val="10"/>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4C2E0818">
      <w:pPr>
        <w:keepNext w:val="0"/>
        <w:keepLines w:val="0"/>
        <w:widowControl/>
        <w:numPr>
          <w:ilvl w:val="0"/>
          <w:numId w:val="10"/>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6143089D">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ought to ascribe all good things we have or can do to God alone, and nothing to ourselves.</w:t>
      </w:r>
    </w:p>
    <w:p w14:paraId="441660B3">
      <w:pPr>
        <w:keepNext w:val="0"/>
        <w:keepLines w:val="0"/>
        <w:widowControl/>
        <w:numPr>
          <w:ilvl w:val="0"/>
          <w:numId w:val="10"/>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081AD504">
      <w:pPr>
        <w:keepNext w:val="0"/>
        <w:keepLines w:val="0"/>
        <w:widowControl/>
        <w:numPr>
          <w:ilvl w:val="0"/>
          <w:numId w:val="10"/>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0FEC5079">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我们应当将我们所有或能做的一切好事都归于神，而不归于自己。</w:t>
      </w:r>
    </w:p>
    <w:p w14:paraId="73A0F577">
      <w:pPr>
        <w:keepNext w:val="0"/>
        <w:keepLines w:val="0"/>
        <w:widowControl/>
        <w:numPr>
          <w:ilvl w:val="0"/>
          <w:numId w:val="10"/>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5A13AA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all that befall us, God is the principal agent, ourselves are but tools and instruments in His hand; by right therefore the commendation belongs unto Him, and not to us. 因为在发生在我们身上的一切事中，神是主要的施行者，我们自己只是祂手中的工具和器皿；因此，称赞理应属于祂，而不是我们。</w:t>
      </w:r>
    </w:p>
    <w:p w14:paraId="0C0A9457">
      <w:pPr>
        <w:keepNext w:val="0"/>
        <w:keepLines w:val="0"/>
        <w:widowControl/>
        <w:numPr>
          <w:ilvl w:val="0"/>
          <w:numId w:val="11"/>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36B7D064">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all actions and duties of religion, first we must endeavor to approve ourselves to God, and the next place is to be given to man, not contrariwise.</w:t>
      </w:r>
    </w:p>
    <w:p w14:paraId="6024BACC">
      <w:pPr>
        <w:keepNext w:val="0"/>
        <w:keepLines w:val="0"/>
        <w:widowControl/>
        <w:numPr>
          <w:ilvl w:val="0"/>
          <w:numId w:val="11"/>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2D124421">
      <w:pPr>
        <w:keepNext w:val="0"/>
        <w:keepLines w:val="0"/>
        <w:widowControl/>
        <w:numPr>
          <w:ilvl w:val="0"/>
          <w:numId w:val="11"/>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74723106">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在宗教的所有行动和责任中，首先我们必须努力使自己在神面前蒙悦纳，其次才是在人面前，而不是相反。</w:t>
      </w:r>
    </w:p>
    <w:p w14:paraId="1857A2DF">
      <w:pPr>
        <w:keepNext w:val="0"/>
        <w:keepLines w:val="0"/>
        <w:widowControl/>
        <w:numPr>
          <w:ilvl w:val="0"/>
          <w:numId w:val="11"/>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4AC7EDDC">
      <w:pPr>
        <w:keepNext w:val="0"/>
        <w:keepLines w:val="0"/>
        <w:widowControl/>
        <w:numPr>
          <w:ilvl w:val="0"/>
          <w:numId w:val="11"/>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56E66B13">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are reviled we must rest content; when we are praised to our faces or otherwise, we must take heed.</w:t>
      </w:r>
    </w:p>
    <w:p w14:paraId="743FD653">
      <w:pPr>
        <w:keepNext w:val="0"/>
        <w:keepLines w:val="0"/>
        <w:widowControl/>
        <w:numPr>
          <w:ilvl w:val="0"/>
          <w:numId w:val="11"/>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3E8F3FE6">
      <w:pPr>
        <w:keepNext w:val="0"/>
        <w:keepLines w:val="0"/>
        <w:widowControl/>
        <w:numPr>
          <w:ilvl w:val="0"/>
          <w:numId w:val="11"/>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483D22C8">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当我们被辱骂时，我们必须安然满足；当我们被当面或以其他方式称赞时，我们必须谨慎。</w:t>
      </w:r>
    </w:p>
    <w:p w14:paraId="38210B1A">
      <w:pPr>
        <w:keepNext w:val="0"/>
        <w:keepLines w:val="0"/>
        <w:widowControl/>
        <w:numPr>
          <w:ilvl w:val="0"/>
          <w:numId w:val="11"/>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1DAB78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then Satan stands at our right hand to puff us up and consequently to overthrow us. 因为那时撒但站在我们右边，使我们自高自大，从而使我们倾倒。</w:t>
      </w:r>
    </w:p>
    <w:p w14:paraId="64BEC7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true saying, that temptations in the right hand are far more dangerous than those on the left. 有一句真实的话说，右手的试探比左手的试探危险得多。</w:t>
      </w:r>
    </w:p>
    <w:p w14:paraId="1BB63BFC">
      <w:pPr>
        <w:keepNext w:val="0"/>
        <w:keepLines w:val="0"/>
        <w:widowControl/>
        <w:numPr>
          <w:ilvl w:val="0"/>
          <w:numId w:val="12"/>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fifth place, Paul's reason to dissuade from this sin is taken from two evil fruits of it, contention and envy, "provoking one another, envying one another."</w:t>
      </w:r>
    </w:p>
    <w:p w14:paraId="412B52AD">
      <w:pPr>
        <w:keepNext w:val="0"/>
        <w:keepLines w:val="0"/>
        <w:widowControl/>
        <w:numPr>
          <w:ilvl w:val="0"/>
          <w:numId w:val="12"/>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第五，保罗劝阻这种罪的理由来自它的两种恶果，争竞和嫉妒，"彼此惹气，互相嫉妒"。</w:t>
      </w:r>
    </w:p>
    <w:p w14:paraId="75DAAB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that are ambitious, if they be crossed in their courses, grow contentious; if they prosper in the world, then are they envied by others. 野心勃勃的人，如果他们的道路受阻，就变得好争；如果他们在世上兴盛，那么他们就会被他人嫉妒。</w:t>
      </w:r>
    </w:p>
    <w:p w14:paraId="169845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Read for this purpose the history of Samuel and Saul (1 Sam. 15). 为此目的，阅读撒母耳和扫罗的历史（撒母耳记上15章）。</w:t>
      </w:r>
    </w:p>
    <w:p w14:paraId="702CD7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Seeing then vainglory has so bad fruits issuing from it, it must teach us to abhor and detest it with all our hearts, and on the contrary to seek by all means possible to preserve and maintain love in the whole course of our lives. 既然虚荣产生如此恶劣的果实，就必须教导我们全心厌恶和憎恨它，相反，尽一切可能寻求在我们整个生活过程中保持和维护爱。</w:t>
      </w:r>
    </w:p>
    <w:p w14:paraId="795032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FINIS. 结束。</w:t>
      </w:r>
    </w:p>
    <w:p w14:paraId="58A53945">
      <w:pPr>
        <w:pStyle w:val="2"/>
        <w:bidi w:val="0"/>
        <w:jc w:val="center"/>
        <w:rPr>
          <w:rFonts w:hint="eastAsia" w:ascii="方正楷体_GBK" w:hAnsi="方正楷体_GBK" w:eastAsia="方正楷体_GBK" w:cs="方正楷体_GBK"/>
          <w:szCs w:val="30"/>
        </w:rPr>
      </w:pPr>
      <w:r>
        <w:rPr>
          <w:rFonts w:hint="eastAsia"/>
        </w:rPr>
        <w:t xml:space="preserve">THE SUPPLEMENT </w:t>
      </w:r>
      <w:r>
        <w:rPr>
          <w:rFonts w:hint="eastAsia"/>
        </w:rPr>
        <w:br w:type="textWrapping"/>
      </w:r>
      <w:r>
        <w:rPr>
          <w:rFonts w:hint="eastAsia"/>
        </w:rPr>
        <w:t>补充</w:t>
      </w:r>
    </w:p>
    <w:p w14:paraId="60732726">
      <w:pPr>
        <w:pStyle w:val="4"/>
        <w:keepNext w:val="0"/>
        <w:keepLines w:val="0"/>
        <w:widowControl/>
        <w:suppressLineNumbers w:val="0"/>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Continuation of the Commentary 或者说，对注释的继续</w:t>
      </w:r>
    </w:p>
    <w:p w14:paraId="354BE3DF">
      <w:pPr>
        <w:pStyle w:val="4"/>
        <w:keepNext w:val="0"/>
        <w:keepLines w:val="0"/>
        <w:widowControl/>
        <w:suppressLineNumbers w:val="0"/>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the Sixth Chapter. 针对第六章。</w:t>
      </w:r>
    </w:p>
    <w:p w14:paraId="31F3C85F">
      <w:pPr>
        <w:pStyle w:val="4"/>
        <w:keepNext w:val="0"/>
        <w:keepLines w:val="0"/>
        <w:widowControl/>
        <w:suppressLineNumbers w:val="0"/>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Right Worshipful 致尊敬的</w:t>
      </w:r>
    </w:p>
    <w:p w14:paraId="0CD8A098">
      <w:pPr>
        <w:pStyle w:val="4"/>
        <w:keepNext w:val="0"/>
        <w:keepLines w:val="0"/>
        <w:widowControl/>
        <w:suppressLineNumbers w:val="0"/>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Sir Bassingbourne Gaudy, Knight. 巴辛伯恩·高迪爵士。</w:t>
      </w:r>
    </w:p>
    <w:p w14:paraId="0122CB60">
      <w:pPr>
        <w:pStyle w:val="4"/>
        <w:keepNext w:val="0"/>
        <w:keepLines w:val="0"/>
        <w:widowControl/>
        <w:suppressLineNumbers w:val="0"/>
        <w:rPr>
          <w:rFonts w:hint="eastAsia" w:ascii="方正楷体_GBK" w:hAnsi="方正楷体_GBK" w:eastAsia="方正楷体_GBK" w:cs="方正楷体_GBK"/>
          <w:sz w:val="30"/>
          <w:szCs w:val="30"/>
        </w:rPr>
      </w:pPr>
    </w:p>
    <w:p w14:paraId="13CB8CF8">
      <w:pPr>
        <w:pStyle w:val="4"/>
        <w:keepNext w:val="0"/>
        <w:keepLines w:val="0"/>
        <w:widowControl/>
        <w:suppressLineNumbers w:val="0"/>
        <w:rPr>
          <w:rFonts w:hint="eastAsia" w:ascii="方正楷体_GBK" w:hAnsi="方正楷体_GBK" w:eastAsia="方正楷体_GBK" w:cs="方正楷体_GBK"/>
          <w:sz w:val="30"/>
          <w:szCs w:val="30"/>
        </w:rPr>
      </w:pPr>
    </w:p>
    <w:p w14:paraId="32A49622">
      <w:pPr>
        <w:pStyle w:val="4"/>
        <w:keepNext w:val="0"/>
        <w:keepLines w:val="0"/>
        <w:widowControl/>
        <w:suppressLineNumbers w:val="0"/>
        <w:rPr>
          <w:rFonts w:hint="eastAsia" w:ascii="方正楷体_GBK" w:hAnsi="方正楷体_GBK" w:eastAsia="方正楷体_GBK" w:cs="方正楷体_GBK"/>
          <w:sz w:val="30"/>
          <w:szCs w:val="30"/>
        </w:rPr>
      </w:pPr>
    </w:p>
    <w:p w14:paraId="2CEA5E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Right worshipful, having been licensed some years ago (according to the ancient laudable custom of the university) to interpret St. Paul's epistles, and then earnestly entreated by M. Perkins, his executor, and others his friends (which had some interest in me) to supply that which was defective in his Commentary upon the Galatians, overcome at the last by their importunity, I undertook the business, making trial of my simple faculty in this short chapter, which I have here according to my poor talent finished, yet not daring to publish it to the view of the world, without premising somewhat in way of excuse for my boldness. 尊敬的阁下，几年前我获准（按照大学古老可敬的习俗）解释圣保罗的书信，之后被帕金斯先生的遗嘱执行人和他其他朋友（对我有些影响力的人）恳切请求，为他关于加拉太书的注释中的不足之处做补充，最终被他们的坚持所打动，我承担了这项任务，在这短小的一章中试验我的简单能力，我已按照我微薄的才能完成了这部分，但不敢未经预先为我的冒昧做些辩解就将其呈现给世人。</w:t>
      </w:r>
    </w:p>
    <w:p w14:paraId="1CDC16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Hirtius, or (as others think) Oppius, being importuned by his friend to continue the commentaries which Caesar left unfinished, durst not presume to make a supply without making first an apology for himself for attempting to take in hand so great a task, seeming therein to compare with him who was incomparable, just cause have I to excuse myself for this my bold attempt in undertaking to equal him who in the judgment of all (save such as esteem of writers by tale, and not by touch) is so substantial, concise, exact, methodical, that (as it is said of Caesar) he has discouraged wise men from writing. 因为如果希尔提乌斯，或者（如其他人所想）奥皮乌斯，被友人催促继续凯撒未完成的评论，不敢在未先为自己因尝试承担如此重大任务而道歉的情况下做补充，似乎在此与那无可比拟的人相比较，那么我有更充分的理由为我这大胆尝试而辩解，因为我试图与一位在所有人看来（除了那些根据言辞而非实质评价作家的人）如此实在、简洁、精确、有条理的人相比，（正如人们所说的凯撒）他已经让智者不敢再写作。</w:t>
      </w:r>
    </w:p>
    <w:p w14:paraId="36D5C4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seeing I do not in the vain confidence of mine own sufficiency or exactness of the work proclaim a challenge to all men's censures, nor yet take upon me (as some have done in other writers) so to carry the author along, that the reader shall not perceive but that he is still reading him, nor know where he ends or where I begin (for that being impossible to attain, were folly to attempt), but only to finish that which otherwise should have been imperfect, to satisfy the request of my friends, and to help forward the Lord's building, though not as a master builder with hewn stones, or polished sapphires—yet as a server, and under-laborer, as it were with a handful of rubbish. 但看到我并非出于对自己能力或作品精确性的虚妄自信而向所有人的批评发起挑战，也没有像某些人在对待其他作家时那样，引导作者，使读者没有察觉他仍在阅读原作者，不知道他在哪里结束或我在哪里开始（因为那是不可能达到的，尝试这样做将是愚蠢的），而只是完成那本来应该是不完整的东西，满足我朋友的请求，帮助推进主的建筑，虽然不是作为一个用切石或抛光蓝宝石的工头建筑师——而是作为一个服务者，一个下级工人，仿佛手持一把瓦砾。</w:t>
      </w:r>
    </w:p>
    <w:p w14:paraId="218381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hope I shall obtain (at least) this favorable construction, to be thought as far from vanity herein as my conscience does witness with me, I did it in simplicity, and without affectation of singularity. 我希望我能获得（至少）这种有利的理解，被认为在此远离虚荣，正如我的良心向我见证的那样，我是简单地做这事，没有特立独行的做作。</w:t>
      </w:r>
    </w:p>
    <w:p w14:paraId="2FC90A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it were no presumption in Gillebertus to finish Bernard's Sermons upon the Canticles, nor in Clichtoueus to supply four books which were wanting in Cyril's Commentaries upon John, nor in Wolfius, Reuterus, and other modern writers to continue the commentaries of Martyr, Zanchius, etc., but rather works worthy great commendation and deserving well of the church of God, I trust it will not be imputed to me as a vice, which in others is accounted as a virtue. 而如果吉勒伯特完成伯纳德关于雅歌的讲道，克里希托维斯补充西里尔关于约翰福音注释中缺少的四卷，沃尔菲乌斯、罗伊特鲁斯和其他现代作家继续马提尔、赞基乌斯等人的注释，这些都不被视为僭越，而是值得极大赞扬并为神的教会立下功勋的作品，那么我相信，对他人视为美德的事，不会对我归咎为过错。</w:t>
      </w:r>
    </w:p>
    <w:p w14:paraId="7A6453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if I shall seem to any with the unskillful hammer to have joined humano capiti, cervicem equinam, in that I exceed as much the other part in prolixity, as I come short of it in dexterity, I hope I shall the more easily obtain pardon, considering it was my first draft, not having taken pencil in hand before. 此外，如果我在任何人看来用不熟练的锤子连接了"人头与马颈"，因为我在冗长上超过其他部分，正如我在灵巧上不及它，我希望我能更容易地获得宽恕，考虑到这是我的初稿，以前从未执笔。</w:t>
      </w:r>
    </w:p>
    <w:p w14:paraId="6CC440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seeing the work which I was to finish was caput Veneris, the fair face of Venus, I chose rather (because I could not hit of the just proportion which I aimed at) to exceed measure a little, than to be defective, thinking thereby to suit them the better, seeing beauty or fairness (to speak more properly) consists only in greatness, as the Philosopher says. 看到我要完成的作品是"维纳斯之头"，美丽的维纳斯面容，我宁愿（因为我无法达到我所追求的恰当比例）稍微超过分寸，也不愿有所不足，想通过这样使它们更相称，因为美丽或公平（更恰当地说）只存在于伟大中，正如哲学家所说的。</w:t>
      </w:r>
    </w:p>
    <w:p w14:paraId="4CC96F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some perhaps may think that it falls out well, in that I have given it more body, because it had less spirit. 有些人可能认为这样的结果很好，因为我给了它更多的身体，因为它有较少的精神。</w:t>
      </w:r>
    </w:p>
    <w:p w14:paraId="607DA8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what others think or say (for as in other things, so in this, lookers on will have their words) it skills not, so I may have the approbation of the godly and well affected reader—especially your worshipful patronage, to whom I humbly commend it, as the first fruits of my labors, a simple flower growing in a scholar's garden, desiring it may be suffered to grow either in the shadow or sunshine of your protection, that so of the godly it may be better accepted, and of the caterpillar the less touched (those I mean which will correct the verb before they understand the noun, condemning that which they ought rather to commend, at least which they cannot amend). 但别人怎么想或怎么说（因为正如在其他事情上一样，在这件事上，旁观者总会有他们的言论）并不重要，只要我能得到敬虔和友善读者的认可——尤其是您尊敬的赞助，我谦卑地将此书献给您，作为我劳动的初熟果子，一朵在学者花园中生长的简单花朵，希望它能在您保护的阴影或阳光下生长，这样它可能更容易被敬虔者接受，被毛虫较少触及（我指的是那些在理解名词之前就纠正动词的人，谴责他们应该称赞的东西，至少是他们无法改进的东西）。</w:t>
      </w:r>
    </w:p>
    <w:p w14:paraId="311E58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Vouchsafe therefore Right Worshipful to receive this poor present as a pledge of my unfeigned love and humble duty and a testimony of my thankfulness to God for His manifold graces of prudence, justice, sobriety, meekness, humility, liberality bestowed upon you, especially your love of His truth and continual meditation on His Word, which was the thing that moved me (all by-respects set aside) to offer this commentary to your view and to have it graced with your countenance, that by this means I might the more stir up and kindle (if it be possible) your love and liking of the word by adding fuel to the fire and oil to the flame. 因此，请尊敬的阁下接受这份微薄的礼物，作为我真诚的爱和谦卑责任的保证，以及我对神的感谢，感谢祂赐予您多方面的恩典，如谨慎、公正、节制、温柔、谦卑、慷慨，尤其是您对祂真理的爱和对祂话语的持续默想，这是促使我（撇开所有附带考虑）将这注释呈现给您并期望得到您面容的恩宠的原因，通过这种方式，我可能更多地激发和点燃（如果可能的话）您对圣言的爱和喜欢，通过给火添柴和给火焰加油。</w:t>
      </w:r>
    </w:p>
    <w:p w14:paraId="451F33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recorded of Theodosius the Second that he wrote the New Testament over with his own hand, and of Alphonsus, King of Spain and Naples, that he read the Bible fourteen times over with the Ordinary Gloss (the best help that he had in those days). 据记载，提奥多西二世用自己的手抄写了新约全书，而西班牙和那不勒斯国王阿方索阅读圣经十四遍，加上普通注释（他在那些日子里所拥有的最好帮助）。</w:t>
      </w:r>
    </w:p>
    <w:p w14:paraId="75B0EB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 doubt not but that you will peruse this exposition at your leisure and still continue to read the holy Scripture as hitherto you have done, and so be answerable to that which is voiced of you and to that extraordinary commendation which your faithful pastor has often given of your diligence and dexterity in that behalf. 我毫不怀疑您会在闲暇时阅读这份解释，并继续阅读圣经，如同您迄今所做的那样，并对那些关于您的传言和您忠诚的牧师经常给予您在这方面的勤奋和技巧的非凡赞美做出回应。</w:t>
      </w:r>
    </w:p>
    <w:p w14:paraId="257E20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let me add this one thing, that though there be not the like efficacy in a dead letter that is in a lively voice, yet the bare reading of the Scripture is of great and singular use, which may appear by this, that it is so often commanded by precept and so highly commended by the practice of the saints, and so straightly forbidden, as by cruel Antiochus, so by the Roman Antichrist. 现在让我再加上这一点，虽然死的文字没有活的声音那样的功效，但单纯阅读圣经也有极大而独特的用处，这点可以从以下几点看出：它经常被诫命所要求，被圣徒的实践高度赞扬，并被严格禁止，如残忍的安提阿哥所做的，罗马的敌基督也是如此。</w:t>
      </w:r>
    </w:p>
    <w:p w14:paraId="7A55DB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dare I deny but that God has and does use it, not only as a means of edification, but also of working the conversion of many of His servants, as Augustine confesses of himself that he was converted by reading that place in Paul (Rom. 13:14), converted (I say) not as a heretic only which is reclaimed from his erroneous opinion, but as a lost sheep which is reduced and brought home from the error of his way. 我也不敢否认神已经并正在使用它，不仅作为造就的手段，而且也作为使祂许多仆人归正的工具，就像奥古斯丁自己承认的那样，他是通过阅读保罗那段经文（罗马书13:14）而归正的，归正（我说）不仅仅是作为一个从错误观点中被召回的异端，而是作为一只迷失的羊，从其迷途中被减少并带回家。</w:t>
      </w:r>
    </w:p>
    <w:p w14:paraId="5D8105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Notwithstanding, in reading the Scripture, to go alone is not so safe. 尽管如此，在阅读圣经时，单独前行并不那么安全。</w:t>
      </w:r>
    </w:p>
    <w:p w14:paraId="5269B9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guide therefore is necessary, as the eunuch confesses [Acts 8:31], which may be as the Mercurialis Statua to point a man to the right way. 因此，向导是必要的，正如太监所承认的[使徒行传8:31]，它可能如"墨丘利雕像"一样为人指出正确的道路。</w:t>
      </w:r>
    </w:p>
    <w:p w14:paraId="28F489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guide is either the outward or the inward guide. 这向导要么是外在的，要么是内在的。</w:t>
      </w:r>
    </w:p>
    <w:p w14:paraId="4B21F2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outward guide (I speak of reading only) is a commentary, especially such a one as a sanctified spirit has much breathed upon, seeing it is the best learning the theorick of him which is skillful in the practick. 外在向导（我只讲阅读）是注释，尤其是那种被圣灵大大光照的注释，因为学习那些在实践中熟练的人的理论知识是最好的。</w:t>
      </w:r>
    </w:p>
    <w:p w14:paraId="24310B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inward guide is the Spirit of revelation, which dwells only in a humble, docible, and obedient heart, which whosoever brings, has a promise that he shall know the truth (John 7:17) and understand the secrets of God (Ps. 25:14), and without which the Scriptures are but as a riddle or clasped book. 内在向导是启示的圣灵，祂只住在谦卑、受教和顺服的心中，凡带来这种心的人，都有应许他将知道真理（约翰福音7:17）并理解神的奥秘（诗篇25:14），没有这向导，圣经只不过是一个谜语或封闭的书。</w:t>
      </w:r>
    </w:p>
    <w:p w14:paraId="4A7A45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full and perfect knowledge of the word consists (as Epiphanius says) in understanding, and feeling, that is, not in bare speculation only swimming in the brain, but in a sensible saving knowledge sinking into the affections of the heart—and by this latter, the comfortable meaning of the Scripture is better understood, than by all the speculations of the most curious skeptics. 因为对圣言的完全和完美认识在于（如埃皮法尼乌斯所说）理解和感受，即不仅仅是在大脑中浮游的纯粹思辨，而是沉入心灵情感中的明显的得救知识——通过后者，圣经的安慰意义比通过最好奇的怀疑论者的所有思辨更好地被理解。</w:t>
      </w:r>
    </w:p>
    <w:p w14:paraId="05BEEB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sweetness of honey is better known in a moment by him that tastes it than by those that spend many hours in the contemplation and discourse of it. 就像蜜的甜美在品尝者的一瞬间比那些花费许多小时思考和讨论它的人更好地被了解。</w:t>
      </w:r>
    </w:p>
    <w:p w14:paraId="1593C5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 forget myself very much in taking upon me to read a lecture to such an exercised scholar in the Book of God. 但我非常忘我，竟然对神书中如此经验丰富的学者讲授讲座。</w:t>
      </w:r>
    </w:p>
    <w:p w14:paraId="2E58D5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without further insinuation, either for pardon of my boldness or acceptance of my pains, I commend you to God and to the word of His grace which is able to build you further and give you an inheritance among all them which are sanctified. 因此，不再做进一步暗示，无论是请求宽恕我的冒昧还是接受我的辛劳，我将您交托给神和祂恩典的话语，这话语能进一步建立您，并在一切成圣的人中给您产业。</w:t>
      </w:r>
    </w:p>
    <w:p w14:paraId="6AE066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Emmanuel College, August 13, 1604. 从以马内利学院，1604年8月13日。</w:t>
      </w:r>
    </w:p>
    <w:p w14:paraId="0A6CC5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lover of your Worship's virtues in all duties to command, 在一切责任中命令您崇拜美德的爱慕者，</w:t>
      </w:r>
    </w:p>
    <w:p w14:paraId="3ED719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Ralph Cudworth 拉尔夫·卡德沃思</w:t>
      </w:r>
    </w:p>
    <w:p w14:paraId="005C477C">
      <w:pPr>
        <w:pStyle w:val="2"/>
        <w:bidi w:val="0"/>
        <w:jc w:val="center"/>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Chapter 6</w:t>
      </w:r>
      <w:r>
        <w:rPr>
          <w:rFonts w:hint="eastAsia" w:ascii="方正楷体_GBK" w:hAnsi="方正楷体_GBK" w:eastAsia="方正楷体_GBK" w:cs="方正楷体_GBK"/>
          <w:sz w:val="44"/>
          <w:szCs w:val="44"/>
        </w:rPr>
        <w:br w:type="textWrapping"/>
      </w:r>
      <w:r>
        <w:rPr>
          <w:rFonts w:hint="eastAsia" w:ascii="方正楷体_GBK" w:hAnsi="方正楷体_GBK" w:eastAsia="方正楷体_GBK" w:cs="方正楷体_GBK"/>
          <w:sz w:val="44"/>
          <w:szCs w:val="44"/>
        </w:rPr>
        <w:t>第6章</w:t>
      </w:r>
    </w:p>
    <w:p w14:paraId="155F19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Brethren, if a man be fallen by occasion into any fault, ye which are spiritual, restore such a one with the spirit of meekness, considering thyself, lest thou also be tempted. 1 弟兄们，若有人偶然被过犯所胜，你们属灵的人就当用温柔的心把他挽回过来；自己也当小心，恐怕也被引诱。</w:t>
      </w:r>
    </w:p>
    <w:p w14:paraId="5BEC2D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having finished the first part of the instruction touching the faith of the Galatians in the twelfth verse of the fifth chapter, in the thirteenth verse he comes to the second part, touching good life, which continues to the eleventh verse of the sixth chapter in which he first propounds the sum of his doctrine (v. 13). 使徒在第五章的第十二节完成了关于加拉太人信心的教导的第一部分，在第十三节他开始第二部分，关于美好生活，这一部分持续到第六章的第十一节，其中他首先提出了他教义的总结（第13节）。</w:t>
      </w:r>
    </w:p>
    <w:p w14:paraId="09D808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 makes particular declaration thereof. 其次，他对此做了具体说明。</w:t>
      </w:r>
    </w:p>
    <w:p w14:paraId="19444F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sum of his doctrine, first, he sets down the ground of all good duties, which is, their calling to Christian liberty. 在他教义的总结中，首先，他阐明了所有美德的基础，即他们被呼召进入基督徒的自由。</w:t>
      </w:r>
    </w:p>
    <w:p w14:paraId="210023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two rules of good life. 其次，两条美好生活的规则。</w:t>
      </w:r>
    </w:p>
    <w:p w14:paraId="207CDA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we must not use our liberty as an occasion to the flesh, which is illustrated and handled in particular from the sixteenth verse to the twenty-sixth. 第一，我们不可将自由当作放纵肉体的机会，这在第十六节到第二十六节中得到具体说明和处理。</w:t>
      </w:r>
    </w:p>
    <w:p w14:paraId="64223E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that we must serve one another in love, which is amplified from the twenty-sixth to the eleventh verse of this chapter. 第二，我们必须以爱互相服事，这从第二十六节到本章的第十一节得到扩展。</w:t>
      </w:r>
    </w:p>
    <w:p w14:paraId="55C9D3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handling whereof, he first removes the impediments of love, as vain-glory, envy, etc. (v. 26). 在论述中，他首先消除爱的障碍，如虚荣、嫉妒等（第26节）。</w:t>
      </w:r>
    </w:p>
    <w:p w14:paraId="4EB91B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 prescribes the manner, how it is to be observed and practiced by sundry special rules—the first whereof is contained in this first verse where we may observe these two general points. 其次，他规定了如何通过各种特殊规则来遵守和实践的方式——其中第一条包含在这第一节中，我们可以观察到这两个一般点。</w:t>
      </w:r>
    </w:p>
    <w:p w14:paraId="2C506B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 duty prescribed. 首先，规定的责任。</w:t>
      </w:r>
    </w:p>
    <w:p w14:paraId="174FA3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reasons to urge the performance thereof. 其次，促使履行这责任的理由。</w:t>
      </w:r>
    </w:p>
    <w:p w14:paraId="649D48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duty is the restoring of our brethren, where we are to consider four things. 责任是挽回我们的弟兄，在这里我们要考虑四件事。</w:t>
      </w:r>
    </w:p>
    <w:p w14:paraId="033D2D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 duty itself: "restore." 首先，责任本身："挽回"。</w:t>
      </w:r>
    </w:p>
    <w:p w14:paraId="2A478D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persons who are to be restored—they that are overtaken by any offence. 其次，将被挽回的人——那些被任何过犯所胜的人。</w:t>
      </w:r>
    </w:p>
    <w:p w14:paraId="43310D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persons that must restore, those that "are spiritual." 第三，必须挽回的人，那些"属灵的"人。</w:t>
      </w:r>
    </w:p>
    <w:p w14:paraId="422EE9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the manner how: in "the spirit of meekness." 第四，如何进行：用"温柔的心"。</w:t>
      </w:r>
    </w:p>
    <w:p w14:paraId="79D075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first, the duty is set down in the word "restore," which in the original signifies to set a joint or bone that is broken so as it may become as strong and sound as ever it was. 关于第一点，责任在"挽回"一词中设定，这在原文中意味着使断裂的关节或骨头复位，使其像以前一样强壮和健全。</w:t>
      </w:r>
    </w:p>
    <w:p w14:paraId="78551F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the word is used (Matt. 21:16). 这个词在（马太福音21:16）中使用。</w:t>
      </w:r>
    </w:p>
    <w:p w14:paraId="53E5FE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learn sundry things. 通过这一点，我们学到了几件事。</w:t>
      </w:r>
    </w:p>
    <w:p w14:paraId="3DB469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that it is the nature of sin to set all things out of order. 首先，罪的本质是使一切事物失序。</w:t>
      </w:r>
    </w:p>
    <w:p w14:paraId="24E646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 sin of Achan that troubled the Jews (Josh. 7:15). 是亚干的罪扰乱了犹太人（约书亚记7:15）。</w:t>
      </w:r>
    </w:p>
    <w:p w14:paraId="296F46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 sin of Ahab that "troubled Israel" (1 Kings 18:18); the sin of false apostles that troubled the Galatians (Gal. 5:10). 是亚哈的罪"使以色列遭灾"（列王纪上18:18）；是假使徒的罪扰乱了加拉太人（加拉太书5:10）。</w:t>
      </w:r>
    </w:p>
    <w:p w14:paraId="78BA37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it drives men beside themselves, as appears in the example of the prodigal son who, repenting of his sins, is said "to have come to himself" (Luke 15:17). 不，它使人失去理智，正如浪子的例子所显示的，他悔改自己的罪，据说是"醒悟过来"（路加福音15:17）。</w:t>
      </w:r>
    </w:p>
    <w:p w14:paraId="27EC85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Small sins are like to slips and slidings whereby men fall and hurt themselves, but great sins are like downfalls. 小罪就像滑倒和滑动，人们因此跌倒并伤害自己，但大罪就像陨落。</w:t>
      </w:r>
    </w:p>
    <w:p w14:paraId="53ABD8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they wound, lame, disjoint, or break some member of the body, so these do wound and waste the conscience. 因为它们如同伤害、使残废、使脱臼或打断身体的某个肢体一样，这些罪伤害并摧毁良心。</w:t>
      </w:r>
    </w:p>
    <w:p w14:paraId="4B8D95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as we are careful for our bodies to avoid downfalls, so ought we to be as careful, nay a thousand times more careful, for our souls, to take heed of the downfall of sin or falling away from grace. 因此，正如我们小心保护身体避免跌倒一样，我们也应当对我们的灵魂同样小心，不，要千倍地小心，警惕罪的陨落或从恩典中堕落。</w:t>
      </w:r>
    </w:p>
    <w:p w14:paraId="76F647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we shun an icy or slippery place for fear of sliding and falling, so ought we to shun the smallest sins and the least occasions of sin for fear of making a breach in conscience. 正如我们避开冰冻或滑溜的地方以免滑倒和跌落一样，我们也应当避开最小的罪和最轻微的犯罪机会，以免在良心上造成破裂。</w:t>
      </w:r>
    </w:p>
    <w:p w14:paraId="492615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 gather hence that sinners are not to defer their repentance; nor those that are to admonish, their reproofs. 其次，我从这里推断，罪人不应推迟悔改；那些要警戒的人也不应推迟他们的责备。</w:t>
      </w:r>
    </w:p>
    <w:p w14:paraId="67EE64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sinning is the breaking of a bone or disjointing of a member. 因为犯罪是骨折或肢体脱臼。</w:t>
      </w:r>
    </w:p>
    <w:p w14:paraId="644809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reproof is the setting of it in order again. 而责备是使其重新有序。</w:t>
      </w:r>
    </w:p>
    <w:p w14:paraId="20CE07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sooner a bone newly broken or out of joint is set, the sooner it is restored to his right frame and cured. 现在，新折断或脱臼的骨头越早复位，它就越早恢复到正确的状态并治愈。</w:t>
      </w:r>
    </w:p>
    <w:p w14:paraId="4DD708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the sooner a man after his fall is admonished, the sooner and more easily shall he be able to recover himself. 同样，一个人在跌倒后越早被劝诫，他就能越早、越容易地恢复自己。</w:t>
      </w:r>
    </w:p>
    <w:p w14:paraId="023DBF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this shows that it is a point of great skill to bring a soul in order and frame again. 第三，这表明使灵魂恢复秩序和状态是一项需要极大技巧的工作。</w:t>
      </w:r>
    </w:p>
    <w:p w14:paraId="7F2B41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great dexterity required in setting of a bone, and chirurgeons find it a matter of great difficulty to set a joint; much more difficulty is there in the soul. 在接骨时需要很大的灵巧性，外科医生发现接合关节是一件非常困难的事；灵魂中的困难则更大。</w:t>
      </w:r>
    </w:p>
    <w:p w14:paraId="4CCAF4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as it is not for every horseleach to meddle with setting of bones, no more it is for unskillful workmen to tamper with men's souls. 因此，正如不是每个马蚂蟥都可以处理接骨一样，不熟练的工人也不应干预人的灵魂。</w:t>
      </w:r>
    </w:p>
    <w:p w14:paraId="02074D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one special reason why Paul says, "They that are spiritual ought to restore them that are fallen." 这是保罗说"属灵的人要挽回那些跌倒的人"的一个特别原因。</w:t>
      </w:r>
    </w:p>
    <w:p w14:paraId="61E494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hence we are taught not to wonder, though sinners be so loath to be reproved, and account it so painful a thing to be restored, and think those offensive unto them, and scarce their friends which labor to reclaim them, considering the same is to be seen in the body. 第四，由此我们被教导不要奇怪，虽然罪人如此不愿被责备，认为被挽回是如此痛苦的事，并认为那些试图挽回他们的人冒犯了他们，几乎不是他们的朋友，考虑到在身体上也能看到同样的情况。</w:t>
      </w:r>
    </w:p>
    <w:p w14:paraId="6593D8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that has a bone broken or out of joint can hardly endure to have it touched or pointed at. 因为骨折或脱臼的人几乎无法忍受被触摸或指点。</w:t>
      </w:r>
    </w:p>
    <w:p w14:paraId="42AFE5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that St. Paul commands those that are spiritual to restore them that are fallen, and prescribes not how often, but speaks indefinitely, we learn that as often as our brother falls, we must restore him. 最后，因为圣保罗命令属灵的人挽回那些跌倒的人，并且没有规定多少次，而是不确定地说，我们学到，无论我们的弟兄跌倒多少次，我们都必须挽回他。</w:t>
      </w:r>
    </w:p>
    <w:p w14:paraId="1EB050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we are not to forgive our brother once or twice or seven times (which Peter thought very much), but even "seventy times seven times," that is, as often as he sins against us (Matt. 18), so we may not restore our brother twice, or thrice only, but toties, quoties—as often as he shall sin against us. 因为正如我们不是只原谅我们的弟兄一次或两次或七次（彼得认为这很多），而是"七十个七次"，即每当他得罪我们时（马太福音18章），所以我们不可只挽回我们的弟兄两次或三次，而是要每一次——只要他得罪我们。</w:t>
      </w:r>
    </w:p>
    <w:p w14:paraId="061229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sin against thee, go and tell him of his fault," etc. (Matt. 18). "如果他得罪你，去告诉他的错"等（马太福音18章）。</w:t>
      </w:r>
    </w:p>
    <w:p w14:paraId="3FB396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it were to be wished that as men have a care to restore their decayed limbs, so they would restore their brethren being fallen into any sin, even because they are fellow members of the same mystical body. 因此，正如人们关心恢复他们衰弱的肢体一样，他们也应当挽回陷入任何罪中的弟兄，正是因为他们是同一奥秘身体的肢体。</w:t>
      </w:r>
    </w:p>
    <w:p w14:paraId="2C50BC56">
      <w:pPr>
        <w:spacing w:line="241" w:lineRule="auto"/>
        <w:rPr>
          <w:rFonts w:hint="eastAsia" w:ascii="方正楷体_GBK" w:hAnsi="方正楷体_GBK" w:eastAsia="方正楷体_GBK" w:cs="方正楷体_GBK"/>
          <w:sz w:val="30"/>
          <w:szCs w:val="30"/>
        </w:rPr>
      </w:pPr>
    </w:p>
    <w:p w14:paraId="4F9557BD">
      <w:pPr>
        <w:spacing w:line="241" w:lineRule="auto"/>
        <w:rPr>
          <w:rFonts w:hint="eastAsia" w:ascii="方正楷体_GBK" w:hAnsi="方正楷体_GBK" w:eastAsia="方正楷体_GBK" w:cs="方正楷体_GBK"/>
          <w:sz w:val="30"/>
          <w:szCs w:val="30"/>
        </w:rPr>
      </w:pPr>
    </w:p>
    <w:p w14:paraId="5E521472">
      <w:pPr>
        <w:spacing w:line="241" w:lineRule="auto"/>
        <w:rPr>
          <w:rFonts w:hint="eastAsia" w:ascii="方正楷体_GBK" w:hAnsi="方正楷体_GBK" w:eastAsia="方正楷体_GBK" w:cs="方正楷体_GBK"/>
          <w:sz w:val="30"/>
          <w:szCs w:val="30"/>
        </w:rPr>
      </w:pPr>
    </w:p>
    <w:p w14:paraId="73D4CFB3">
      <w:pPr>
        <w:spacing w:line="241" w:lineRule="auto"/>
        <w:rPr>
          <w:rFonts w:hint="eastAsia" w:ascii="方正楷体_GBK" w:hAnsi="方正楷体_GBK" w:eastAsia="方正楷体_GBK" w:cs="方正楷体_GBK"/>
          <w:sz w:val="30"/>
          <w:szCs w:val="30"/>
        </w:rPr>
      </w:pPr>
    </w:p>
    <w:p w14:paraId="75FE0573">
      <w:pPr>
        <w:spacing w:line="277" w:lineRule="auto"/>
        <w:rPr>
          <w:rFonts w:hint="eastAsia" w:ascii="方正楷体_GBK" w:hAnsi="方正楷体_GBK" w:eastAsia="方正楷体_GBK" w:cs="方正楷体_GBK"/>
          <w:sz w:val="30"/>
          <w:szCs w:val="30"/>
          <w:lang w:eastAsia="zh-CN"/>
        </w:rPr>
      </w:pPr>
    </w:p>
    <w:p w14:paraId="44D95A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thing to be considered is the person to be restored, and that is every one that is prevented and overtaken either by the sleight of Satan, or allurement of the world, or suggestions of his own flesh (so he sin not against the Holy Ghost, nor openly scorn religion and discipline)—as Peter who fell being overtaken with overmuch fear, and David, with overmuch pleasure. 第二件要考虑的事是将被挽回的人，那就是每一个被撒但的诡计，或世界的诱惑，或自己肉体的建议所阻止和胜过的人（只要他不是犯了亵渎圣灵的罪，也不公然藐视宗教和纪律）——如彼得因过度恐惧而跌倒，大卫因过度享乐而跌倒。</w:t>
      </w:r>
    </w:p>
    <w:p w14:paraId="18C653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see the subtlety of Satan who is always tripping at the heel, laboring to supplant us; as also the deceitfulness of sin, preventing and overtaking us before we be aware. 由此我们看到撒但的诡诈，他总是在绊我们的脚跟，努力要颠覆我们；同样也看到罪的欺骗性，在我们意识到之前就阻止和胜过我们。</w:t>
      </w:r>
    </w:p>
    <w:p w14:paraId="569ADC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therefore to be circumspect and careful, lest we be supplanted. 因此，我们必须谨慎小心，免得被颠覆。</w:t>
      </w:r>
    </w:p>
    <w:p w14:paraId="660BE4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admonishes us to "take heed lest we be hardened through the deceitfulness of sin" (Heb. 3:13), and that "we walk circumspectly, not as fools, but as wise" (Eph. 5:15); that we "walk with a right foot" (Gal. 2:14), and, "Make straight steps unto our feet, lest that which is halting be turned out of the way" (Heb. 12:13). 使徒告诫我们要"谨慎，免得我们中间有人被罪迷惑，心里就刚硬了"（希伯来书3:13），并且"要谨慎行事，不要像愚昧人，当像智慧人"（以弗所书5:15）；要"按福音的正道而行"（加拉太书2:14），并且，"要为自己的脚把道路修直，使瘸子不至歪脚"（希伯来书12:13）。</w:t>
      </w:r>
    </w:p>
    <w:p w14:paraId="79364C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those that wrestle and try masteries look warily to themselves, lest they be supplanted by their adversaries, so ought we much more, considering, "We wrestle not against flesh and blood, but against principalities and powers" (Eph. 6:12). 因为正如那些摔跤和较量的人谨慎自守，免得被对手颠覆，我们更应当如此，考虑到"我们并不是与属血气的争战，乃是与那些执政的、掌权的争战"（以弗所书6:12）。</w:t>
      </w:r>
    </w:p>
    <w:p w14:paraId="722BB6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whereas it is said, "If a man be overtaken by any sin," he teaches that no man is exempted from falling or being overtaken and supplanted by sin. 再者，当他说"若有人偶然被过犯所胜"，他教导说没有人能免于跌倒或被罪胜过和颠覆。</w:t>
      </w:r>
    </w:p>
    <w:p w14:paraId="5A73A4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speaks indefinitely, "If a man," as St. John does: "If any man sin, we have an advocate" (1 John 2:1). 因为他不确定地说，"若有人"，如同圣约翰所说："若有人犯罪，在父那里我们有一位中保"（约翰一书2:1）。</w:t>
      </w:r>
    </w:p>
    <w:p w14:paraId="13DC78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makes against the Catharists or Puritans who avouch they neither have sin nor can sin because they be trees of righteousness, and "a good tree cannot bring forth evil fruit." 这反对喀塔里派或清教徒，他们断言他们既没有罪也不能犯罪，因为他们是公义的树，而"好树不能结坏果子"。</w:t>
      </w:r>
    </w:p>
    <w:p w14:paraId="79C972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hence I gather that pardon and restitution is not to be denied to them that fall after their conversion, as though there were no place for repentance or hope of salvation. 此外，从这里我推断，不能拒绝给予那些在归正后跌倒的人宽恕和恢复，好像没有悔改的余地或救恩的希望。</w:t>
      </w:r>
    </w:p>
    <w:p w14:paraId="4D8E89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Paul would have such to be restored as are overtaken by any sin, except they be incorrigible and incurable. 因为保罗希望那些被任何罪所胜的人得以挽回，除非他们是不可纠正和不可医治的。</w:t>
      </w:r>
    </w:p>
    <w:p w14:paraId="2CF3B2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Novatians do err in teaching that sins committed after a man's conversion are unpardonable, considering there is hope in store for great and heinous sinners. 因此，诺瓦提安派错误地教导说，人归正后所犯的罪是不可赦免的，考虑到对重大和可憎的罪人仍有希望储存。</w:t>
      </w:r>
    </w:p>
    <w:p w14:paraId="35F221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though a man in persecution deny Christ and renounce his religion, yet he may be restored and repent as Peter did (Luke 22:32), for that saying of Christ, "Whosoever shall deny me before men, him will I deny before my Father which is in heaven" (Matt. 10:33) is meant only of a total and final denial. 因为虽然一个人在逼迫中否认基督并放弃他的信仰，但他仍可被挽回并悔改，如彼得所做的（路加福音22:32），因为基督那句话，"凡在人面前不认我的，我在我天上的父面前也必不认他"（马太福音10:33）只是指完全和最终的否认。</w:t>
      </w:r>
    </w:p>
    <w:p w14:paraId="00AF09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a man be a grievous idolater, a sorcerer, and given to witchcraft, yet he may be restored and find mercy, as Manasseh did (2 Chron. 33). 虽然一个人是严重的拜偶像者、行巫术者，并沉迷于巫术，但他可能被挽回并找到怜悯，如玛拿西所做的（历代志下33章）。</w:t>
      </w:r>
    </w:p>
    <w:p w14:paraId="16E3BD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a man be defiled and polluted with sins against nature, yet he may be cleansed and washed from them. 虽然一个人被违背自然的罪玷污和污染，但他可能从中被洁净和洗净。</w:t>
      </w:r>
    </w:p>
    <w:p w14:paraId="2A413A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among the Corinthians were fornicators, adulterers, wantons, buggerers, "but yet were washed, sanctified, justified" (1 Cor. 6:9, 11). 哥林多人中有些是淫乱的，奸淫的，荒淫的，鸡奸的，"但如今他们已经洗净、成圣、称义了"（哥林多前书6:9,11）。</w:t>
      </w:r>
    </w:p>
    <w:p w14:paraId="23575F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that "it is impossible, that they which have been once enlightened, and tasted of the heavenly gift, etc., if they fall away, should be renewed again by repentance" (Heb. 6:4–6). 有人可能说，"论到那些已经蒙了光照、尝过天恩的滋味等，若是离弃道理，就不能叫他们从新懊悔了"（希伯来书6:4-6）。</w:t>
      </w:r>
    </w:p>
    <w:p w14:paraId="3D448C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That text is to be understood of a universal, total, and final apostasy. 答：那段经文应理解为普遍的、完全的和最终的背道。</w:t>
      </w:r>
    </w:p>
    <w:p w14:paraId="48F528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text, "If we sin willingly, after that we have received the knowledge of the truth, there remaineth no more sacrifice for sin" (Heb. 10:26), is to be understood of a willful and malicious renouncing of the known truth, as the circumstances of the place and collation of it with others do manifestly evict. 而那段经文，"我们得知真道以后，若故意犯罪，赎罪的祭就再没有了"（希伯来书10:26），应理解为故意和恶意放弃已知真理，正如该处的情况和与其他经文的对照明显表明的那样。</w:t>
      </w:r>
    </w:p>
    <w:p w14:paraId="5F8CFD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if all sin committed voluntarily and willingly were simply inexpiable, every man's case were damnable. 再者，如果所有自愿和故意犯的罪都简单地不可赎，那么每个人的情况都是该咒诅的。</w:t>
      </w:r>
    </w:p>
    <w:p w14:paraId="360246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the word ἑκουσίως signifies willingly, as Aristotle takes it (Eth. book 3, ch. 2), yet sometime it signifies spitefully and maliciously, as it is used by the Seventy (Ex. 21:13–14). 虽然ἑκουσίως这个词意味着故意，如亚里士多德所理解的（伦理学第3卷第2章），但有时它意味着恶意和恶毒，如七十士译本所用的（出埃及记21:13-14）。</w:t>
      </w:r>
    </w:p>
    <w:p w14:paraId="442F7A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παραπτώματα or delicta may be restored, not ἁμαρτήματα or peccata. 反对：παραπτώματα或过犯可以被挽回，而ἁμαρτήματα或罪则不能。</w:t>
      </w:r>
    </w:p>
    <w:p w14:paraId="7FFF1E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are used indifferently one for the other, as might be showed, if it were needful. 答：这些词被互换使用，如果需要，可以证明这一点。</w:t>
      </w:r>
    </w:p>
    <w:p w14:paraId="7C5CC2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a confessed truth, avouched by Anselm and others upon this text. 但这是一个公认的真理，由安瑟伦和其他人在这段经文上所确认的。</w:t>
      </w:r>
    </w:p>
    <w:p w14:paraId="4CDFD3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whereas the apostle speaks indefinitely, "If any man be overtaken, restore him," I gather that the gifts and graces of God bestowed upon us ought to be used in restoring those that are fallen without respect of persons. 最后，当使徒不确定地说，"若有人被过犯所胜，挽回他"，我推断，神赐给我们的恩赐和恩典应当用于挽回那些跌倒的人，不分彼此。</w:t>
      </w:r>
    </w:p>
    <w:p w14:paraId="40C4F2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herein spiritual men are debtors to the wise and foolish, as the apostle says of himself (Rom. 1:14). 因为在这方面，属灵的人欠智慧人和愚拙人的债，如使徒自己所说的（罗马书1:14）。</w:t>
      </w:r>
    </w:p>
    <w:p w14:paraId="57AF66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thing to be considered is the persons that are to restore their brethren, laid down in these words: "ye that are spiritual." 第三件要考虑的事是将要挽回弟兄的人，在这些话中表明："你们属灵的人"。</w:t>
      </w:r>
    </w:p>
    <w:p w14:paraId="47B2C3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Spiritual men are opposed to carnal, as "I could not speak unto you brethren, as unto spiritual men, but as unto carnal" (1 Cor. 3:1), and to natural men: "The natural man perceiveth not the things of the Spirit of God: but he that is spiritual discerneth all things" (1 Cor. 2:14–15). 属灵的人与属肉体的人相对，如"弟兄们，我从前对你们说话，不能把你们当作属灵的，只得把你们当作属肉体的"（哥林多前书3:1），和属血气的人："然而，属血气的人不领会神圣灵的事，因为这些事惟有属灵的人才能看透"（哥林多前书2:14-15）。</w:t>
      </w:r>
    </w:p>
    <w:p w14:paraId="4DB21D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carnal and natural men are of two sorts. 现在，属肉体和属血气的人有两种。</w:t>
      </w:r>
    </w:p>
    <w:p w14:paraId="5ED481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Either they are such as are altogether fleshly, destitute of grace and godliness, being in their pure (or rather corrupt) naturals, of whom St. Paul says, "They that are of the flesh, savour the things of the flesh" (Rom. 8:5), and, "They that are in the flesh cannot please God" (v. 8), or such as are regenerate, yet are weak, as being but babes in Christ—the flesh being far stronger in them, than the Spirit. 要么他们是完全属肉体的，缺乏恩典和敬虔，处于他们纯粹的（或更确切地说是败坏的）本性中，圣保罗说，"随从肉体的人体贴肉体的事"（罗马书8:5），和"属肉体的人不能得神的喜欢"（第8节），要么是那些已经重生，但仍然软弱的人，因为他们只是在基督里的婴孩——肉体在他们里面远比圣灵强大。</w:t>
      </w:r>
    </w:p>
    <w:p w14:paraId="186E5F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were most in the church of Corinth. 这样的人在哥林多教会中占多数。</w:t>
      </w:r>
    </w:p>
    <w:p w14:paraId="0EC99E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Paul says he "could not speak unto them as unto spiritual men, but as unto carnal" (1 Cor. 3:1). 因为保罗说他"不能把你们当作属灵的，只得把你们当作属肉体的"（哥林多前书3:1）。</w:t>
      </w:r>
    </w:p>
    <w:p w14:paraId="005DD4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yet ye are carnal; for when there is among you envying, are ye not carnal?" (v. 3). "你们仍是属肉体的，因为在你们中间有嫉妒，岂不是属乎肉体吗？"（第3节）。</w:t>
      </w:r>
    </w:p>
    <w:p w14:paraId="2D8A50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spiritual men, opposed to carnal, are of two sorts. 因此，与属肉体相对的属灵人也有两种。</w:t>
      </w:r>
    </w:p>
    <w:p w14:paraId="117A46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those that have received the Spirit of regeneration and do begin to savor the things of the Spirit (Rom. 8). 首先，那些已经接受了重生之灵并开始体贴圣灵之事的人（罗马书8章）。</w:t>
      </w:r>
    </w:p>
    <w:p w14:paraId="232B58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those that have received a greater portion of the Spirit and greater measure of spiritual graces, of whom Paul speaks, "If any man think himself to be a prophet or spiritual … " (1 Cor. 14:37). 其次，那些接受了更多圣灵并得到更大属灵恩典的人，保罗说到，"若有人以为自己是先知或属灵的..."（哥林多前书14:37）。</w:t>
      </w:r>
    </w:p>
    <w:p w14:paraId="5BFE8B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 latter, the words are to be understood, and by them he means those whom he called "perfect men" (Phil. 3:15; Heb. 5:14). 这些话应理解为指后者，他所指的是那些他称为"完全人"的人（腓立比书3:15；希伯来书5:14）。</w:t>
      </w:r>
    </w:p>
    <w:p w14:paraId="1CF1D6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spiritual men are more fit to restore those that are fallen than any other, first, because they are less tainted with sin than others and so may more freely reprove. 现在，属灵人比任何其他人更适合挽回那些跌倒的人，首先，因为他们比其他人受罪的污染更少，因此可以更自由地责备。</w:t>
      </w:r>
    </w:p>
    <w:p w14:paraId="00BA71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because they have more knowledge and love, both knowing how to restore and willing to do it with greater compassion and fellow feeling. 其次，因为他们有更多的知识和爱，既知道如何挽回，又愿意以更大的怜悯和同情来做这事。</w:t>
      </w:r>
    </w:p>
    <w:p w14:paraId="216ECB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must speak in season a word to the weary must "have a tongue of the learned" (Isa. 50:4). 必须按时对疲乏人说话的人必须"有受教者的舌头"（以赛亚书50:4）。</w:t>
      </w:r>
    </w:p>
    <w:p w14:paraId="413D07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Peter is "converted," he must "strengthen his brethren" (Luke 22:32). 当彼得"回头"时，他必须"坚固弟兄"（路加福音22:32）。</w:t>
      </w:r>
    </w:p>
    <w:p w14:paraId="072EF0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the more excellent gifts any man has received, the more he is bound to be serviceable unto others. 由此可见，一个人接受的恩赐越卓越，他就越有义务为他人服务。</w:t>
      </w:r>
    </w:p>
    <w:p w14:paraId="48ED56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spiritual men must restore them that are fallen, the more a man is endued with spiritual graces, the more he ought to restore. 因为如果属灵人必须挽回那些跌倒的人，一个人被赋予的属灵恩典越多，他就越应当挽回。</w:t>
      </w:r>
    </w:p>
    <w:p w14:paraId="5FEFE1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apostle says, "As every man hath received a gift, so let him minister it unto others" (1 Peter 4:10). 因为使徒说，"各人要照所得的恩赐彼此服事"（彼得前书4:10）。</w:t>
      </w:r>
    </w:p>
    <w:p w14:paraId="6D244D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duty was practiced by our Savior Christ (John 13:12). 这责任被我们的救主基督所实践（约翰福音13:12）。</w:t>
      </w:r>
    </w:p>
    <w:p w14:paraId="743A6B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meets with the sin of many who, having received great gifts and graces of the Spirit, are so far from restoring those that sin against them that they scorn and disdain to speak unto them. 这责备了许多人的罪，他们虽然接受了圣灵的伟大恩赐和恩典，却远远不能挽回那些得罪他们的人，甚至不屑于与他们说话。</w:t>
      </w:r>
    </w:p>
    <w:p w14:paraId="4F11D0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they be at variance with any, the common saying is, "I am as good a man as he, why should I go to him? Let him come to me," etc. 因为如果他们与任何人有纷争，常说的话是，"我和他一样好，为什么我要去找他？让他来找我，"等等。</w:t>
      </w:r>
    </w:p>
    <w:p w14:paraId="43306D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men are far unlike Abraham, who though he exceeded Lot as well in outward gifts as inward graces, yet stood not upon his privilege, but was the first man in making the league of unity (Gen. 13:8). 这些人与亚伯拉罕大不相同，亚伯拉罕虽然在外在恩赐和内在恩典上都超过罗得，但他并不坚持自己的特权，而是首先倡议合一的联盟（创世记13:8）。</w:t>
      </w:r>
    </w:p>
    <w:p w14:paraId="222F27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in that spiritual men must restore their brethren, we learn that we have not the gifts of God bestowed upon us for ourselves alone, but for the good of others. 此外，在属灵人必须挽回他们的弟兄这一点上，我们学到，我们得到的神的恩赐不仅仅是为了我们自己，而是为了他人的益处。</w:t>
      </w:r>
    </w:p>
    <w:p w14:paraId="064CC9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possession of them belongs to us; the use of them, to others. 这些恩赐的拥有属于我们；使用它们则是为了他人。</w:t>
      </w:r>
    </w:p>
    <w:p w14:paraId="3634BA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that spiritual men, especially the holy men of God and ministers of His word, are the Lord's surgeons to bind up the broken and raise up those that are fallen, as also His physicians to restore those that are in a spiritual consumption of grace, we ought to make great account of them and "have them in singular love for their works' sake" (1 Thess. 5:13). 最后，因为属灵人，特别是神的圣人和祂话语的执事，是主的外科医生，要包扎破碎的，扶起跌倒的，也是祂的医生，要恢复那些在属灵方面恩典消耗的人，我们应当高度重视他们，并"因他们所做的工，用爱心格外尊重他们"（帖撒罗尼迦前书5:13）。</w:t>
      </w:r>
    </w:p>
    <w:p w14:paraId="745260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we must honor the bodily physician (as Siracides says, Ecclesiasticus 38:1) who cure but the diseases of the body, how much more ought we to honor spiritual physicians which cure the spiritual maladies of our souls? 因为如果我们必须尊敬身体的医生（如西拉奇所说，便西拉书38:1），他们只治疗身体的疾病，我们更应该尊敬属灵的医生，他们治疗我们灵魂的属灵疾病！</w:t>
      </w:r>
    </w:p>
    <w:p w14:paraId="35EE6C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and last point is the manner how we must restore, laid down in these words: "in the spirit of meekness." 第四点也是最后一点是我们必须如何挽回，在这些话中表明："用温柔的心"。</w:t>
      </w:r>
    </w:p>
    <w:p w14:paraId="214106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Meekness is the settling or quieting of the mind, freeing it from perturbation, especially in repressing the revengeful affection. 温柔是心灵的安定或平静，使其摆脱困扰，特别是在抑制复仇情感方面。</w:t>
      </w:r>
    </w:p>
    <w:p w14:paraId="31135C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meek and quiet spirit" are joined together (1 Peter 3:4). "温柔安静的心灵"被连在一起（彼得前书3:4）。</w:t>
      </w:r>
    </w:p>
    <w:p w14:paraId="7FCAF6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notable example hereof we have in Moses, who, being provoked, instead of anger showed meekness. 我们在摩西身上有一个显著的例子，他被激怒时，不是发怒而是表现出温柔。</w:t>
      </w:r>
    </w:p>
    <w:p w14:paraId="4EEA89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further makes a man to yield of his right and not to prosecute the matter in rigor and extremity and so it is opposed to severity. 它进一步使人让出自己的权利，不以严厉和极端的方式追究事情，因此它与严厉相对。</w:t>
      </w:r>
    </w:p>
    <w:p w14:paraId="04AE5D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"Shall I come unto you with a rod, or in love, and the spirit of meekness?" (1 Cor. 4:21). "我到你们那里去，是带着刑杖呢？还是带着慈爱温柔的心呢？"（哥林多前书4:21）。</w:t>
      </w:r>
    </w:p>
    <w:p w14:paraId="008B1E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arises another property; it bridles the tongue and the outward man, either by silence, as Christ being provoked "was dumb, and opened not his mouth" (Isa. 53:7), "was silent, and answered not a word" (Luke 23:9), or by a soft and gentle answer, which "assuageth wrath" (Prov. 15:1). 由此产生另一个特性；它约束舌头和外在的人，要么通过沉默，如基督被激怒时"像羊在剪毛的人手下无声，他也是这样不开口"（以赛亚书53:7），"默不作声"（路加福音23:9），要么通过柔和温和的回答，这"使怒消退"（箴言15:1）。</w:t>
      </w:r>
    </w:p>
    <w:p w14:paraId="4A028E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great reason why men should restore their brethren in all meekness. 人们应当以全然的温柔挽回他们的弟兄，这有充分的理由。</w:t>
      </w:r>
    </w:p>
    <w:p w14:paraId="228B29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without it there is nothing but swelling and faction, but troubles and tragedies. 因为没有它，就只有膨胀和分裂，只有麻烦和悲剧。</w:t>
      </w:r>
    </w:p>
    <w:p w14:paraId="679FCD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as meekness is necessary for every Christian (Col. 3:12; Titus 3:2), so it is most necessary for him that would fruitfully and effectually reprove. 再者，正如温柔对每个基督徒都是必要的（歌罗西书3:12；提多书3:2），对于那些想要有成效地责备的人，它更是必不可少。</w:t>
      </w:r>
    </w:p>
    <w:p w14:paraId="452FAE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is that the apostle commands us to "instruct them in meekness, that are contrary minded" (2 Tim. 2:25). 因此，使徒命令我们"用温柔劝戒那抵挡的人"（提摩太后书2:25）。</w:t>
      </w:r>
    </w:p>
    <w:p w14:paraId="6B5637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to enforce this duty are these. 促使履行这责任的动机如下。</w:t>
      </w:r>
    </w:p>
    <w:p w14:paraId="2DB1F1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 exhortation and example of Christ to be "followers of him" (1 Cor. 11:1), who was "lowly and meek" (Matt. 11:29). 首先，基督的劝勉和榜样，要"效法他"（哥林多前书11:1），祂是"温柔和谦卑"（马太福音11:29）。</w:t>
      </w:r>
    </w:p>
    <w:p w14:paraId="48C4CB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was led as a sheep to the slaughter, and like a lamb dumb before his shearers; so opened he not his mouth" (Isa. 53:7). 因为"祂像羊羔被牵到宰杀之地，又像羊在剪毛的人手下无声，祂也是这样不开口"（以赛亚书53:7）。</w:t>
      </w:r>
    </w:p>
    <w:p w14:paraId="79225B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he was reviled, reviled not again; when he suffered, he threatened not" (1 Peter 2:23), as it may appear by that meek answer: "If I have evil spoken, bear witness of the evil; but if I have well spoken, why smitest thou me?" (John 18:23). "祂被骂不还口；受害不说威吓的话"（彼得前书2:23），正如从那温柔的回答中可见："我若说的不是，你可以指证那不是；我若说的是，你为什么打我呢？"（约翰福音18:23）。</w:t>
      </w:r>
    </w:p>
    <w:p w14:paraId="6F78B1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has no stronger argument to exhort the Corinthians than "by meekness, and gentleness of Christ" (2 Cor. 10:1). 保罗没有比"藉着基督的温柔和和平"更强有力的论据来劝勉哥林多人（哥林多后书10:1）。</w:t>
      </w:r>
    </w:p>
    <w:p w14:paraId="3839C8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a virtue which God does make great account of: "A meek and quiet spirit, is before God, a thing much set by" (1 Peter 3:4). 其次，这是神看重的美德："温柔安静的心灵，在神面前是极宝贵的"（彼得前书3:4）。</w:t>
      </w:r>
    </w:p>
    <w:p w14:paraId="6A25C0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God has made excellent promises to them that are of a meek and humble spirit, that "he will guide them in judgment, and teach them in his ways" (Ps. 25:9). 第三，神已对那些心灵温柔谦卑的人做出了美好的应许，"祂必按公平引领谦卑人，将祂的道教训他们"（诗篇25:9）。</w:t>
      </w:r>
    </w:p>
    <w:p w14:paraId="6D48EC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"they shall be hid in the day of the Lord's wrath" (Zeph. 2:3). "在耶和华发怒的日子可以隐藏起来"（西番雅书2:3）。</w:t>
      </w:r>
    </w:p>
    <w:p w14:paraId="50A70B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"they shall inherit the earth" (Matt. 5:5). "他们必承受地土"（马太福音5:5）。</w:t>
      </w:r>
    </w:p>
    <w:p w14:paraId="01563F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consider the comfortable effects and the good that comes thereby. A soft, meek, and mild answer "turneth away wrath" (Prov. 15:1). 第四，考虑由此带来的舒适效果和好处。柔和、温柔、和善的答话"使怒消退"（箴言15:1）。</w:t>
      </w:r>
    </w:p>
    <w:p w14:paraId="24C49A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Meek and gentle behavior "heapeth coals of fire upon our enemy's head" (Rom. 12:20). 温柔和善的行为"是把炭火堆在他的头上"（罗马书12:20）。</w:t>
      </w:r>
    </w:p>
    <w:p w14:paraId="244D61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soft tongue breaketh the bones" (Prov. 25:15). "柔和的舌头能折断骨头"（箴言25:15）。</w:t>
      </w:r>
    </w:p>
    <w:p w14:paraId="7E3290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the example of Gideon appeasing the Midianites (Judg. 8:1), and Abigail pacifying David (1 Sam. 25). 看基甸平息米甸人的例子（士师记8:1），和亚比该安抚大卫的例子（撒母耳记上25章）。</w:t>
      </w:r>
    </w:p>
    <w:p w14:paraId="203335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Fifthly, without meekness, we cannot savingly hear the word either read or preached (James 1:21). 第五，没有温柔，我们不能得救地听道，无论是读的还是讲的（雅各书1:21）。</w:t>
      </w:r>
    </w:p>
    <w:p w14:paraId="043057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further said, we must restore "in the spirit of meekness." 进一步说，我们必须用"温柔的心"挽回。</w:t>
      </w:r>
    </w:p>
    <w:p w14:paraId="5DD4B9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"spirit" is added because it proceeds from the Spirit of God, who is both the worker and contriver thereof. "心"（spirit）这个词被加上是因为它来自神的灵，祂既是这的工作者也是设计者。</w:t>
      </w:r>
    </w:p>
    <w:p w14:paraId="3CD540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on the contrary, "the spirit of jealousy" (Num. 5:14), "the spirit of error" (1 John 4:6), "the spirit of uncleanness" (Zech. 13:2), "the spirit of giddiness" (Isa. 19:14), "the spirit of slumber" (Isa. 29:10) are so termed because they proceed from a wicked spirit. 相反，"疑忌的心"（民数记5:14），"谬妄的灵"（约翰一书4:6），"污秽的灵"（撒迦利亚书13:2），"昏乱的灵"（以赛亚书19:14），"沉睡的灵"（以赛亚书29:10）这样称呼是因为它们来自邪恶的灵。</w:t>
      </w:r>
    </w:p>
    <w:p w14:paraId="5563C6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quick motions, sudden perturbations, strong affections, proceeding either from the Spirit of God or of Satan, are termed by the name of "spirit." 因此，迅速的动作，突然的扰动，强烈的情感，无论是来自神的灵还是撒但，都以"灵"的名称称呼。</w:t>
      </w:r>
    </w:p>
    <w:p w14:paraId="487CFB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learn that the Holy Ghost is author not only of meekness but of all sanctifying graces, and therefore is called "the Spirit of wisdom, and understanding; the Spirit of counsel and strength; the Spirit of knowledge, and of the fear of the Lord" (Isa. 11:2). 由此我们学到，圣灵不仅是温柔的作者，也是所有成圣恩典的作者，因此被称为"智慧和聪明的灵，谋略和能力的灵，知识和敬畏耶和华的灵"（以赛亚书11:2）。</w:t>
      </w:r>
    </w:p>
    <w:p w14:paraId="054CDD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this teaches us that all true virtues are wrought only by the operation of God's Spirit in us. 其次，这教导我们，所有真正的美德只能通过神的灵在我们里面的运行而产生。</w:t>
      </w:r>
    </w:p>
    <w:p w14:paraId="6D014D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though there be diversities of gifts, yet it is the same Spirit (1 Cor. 12:4). 因为虽然有各种恩赐，却是同一的灵（哥林多前书12:4）。</w:t>
      </w:r>
    </w:p>
    <w:p w14:paraId="19D170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the virtues of the heathen are but glittering sins. 因此，异教徒的美德只不过是闪闪发光的罪恶。</w:t>
      </w:r>
    </w:p>
    <w:p w14:paraId="56A3C5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that when we see the gifts or graces of God in ourselves or others, we return all the praise and glory to God from whom they proceed, ascribing nothing to ourselves. 第三，当我们看到神的恩赐或恩典在我们自己或他人身上时，我们将一切赞美和荣耀归给神，这些都是从祂而来，不将任何归于自己。</w:t>
      </w:r>
    </w:p>
    <w:p w14:paraId="632A16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this shows to whom we must have recourse in our need, namely, not to the virgin Mary, nor any saint (who stand in as great need of the favor of God, as ourselves), but to God alone who is the fountain of grace (Jer. 2:13). 第四，这表明我们在需要时必须求助于谁，即不是向童贞女马利亚，也不是向任何圣徒（他们和我们一样需要神的恩惠），而是唯独向神，祂是恩典的泉源（耶利米书2:13）。</w:t>
      </w:r>
    </w:p>
    <w:p w14:paraId="2E777D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that the Spirit is set before meekness, it shows that the Spirit of God is present with His graces to inspire them, to cherish and increase them. 最后，因为圣灵被置于温柔之前，这表明神的灵与祂的恩典同在，激发它们，珍爱并增加它们。</w:t>
      </w:r>
    </w:p>
    <w:p w14:paraId="4EF3F0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commandment, "Quench not the Spirit" (1 Thess. 5:19), is to be obeyed, if we will retain the graces of God. 因此，诫命"不要消灭圣灵的感动"（帖撒罗尼迦前书5:19）应当被遵守，如果我们要保持神的恩典。</w:t>
      </w:r>
    </w:p>
    <w:p w14:paraId="5EA971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duty. 关于责任到此为止。</w:t>
      </w:r>
    </w:p>
    <w:p w14:paraId="578461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reasons used by the apostle to enforce this duty follow to be considered, and they are two. 使徒用来强调这一责任的理由接下来要考虑，它们有两个。</w:t>
      </w:r>
    </w:p>
    <w:p w14:paraId="70245F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implied in the word "brethren," which is of great force to persuade us to use moderation, lenity, and gentleness. 第一个暗含在"弟兄们"这个词中，这对说服我们使用节制、宽容和温和有很大力量。</w:t>
      </w:r>
    </w:p>
    <w:p w14:paraId="362EF5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Abraham could use no stronger argument to pacify Lot than this: "Let there be no strife between thee and me, for we are brethren" (Gen. 13:8). 亚伯拉罕不能用比这更有力的论据来安抚罗得："你我不可相争，因为我们是弟兄"（创世记13:8）。</w:t>
      </w:r>
    </w:p>
    <w:p w14:paraId="46DC89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Moses used it as a motive to accord two Hebrews: "Sirs, ye are brethren, why do you wrong one to another?" (Acts 7:26). 摩西用它作为使两个希伯来人和解的动机："二位，你们是弟兄，为什么彼此欺负呢？"（使徒行传7:26）。</w:t>
      </w:r>
    </w:p>
    <w:p w14:paraId="42BC79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a shame that those whom nature has so nearly conjoined should be so far disjoined in affection. 因为那些被自然如此紧密连接的人在感情上却如此疏远，这是可耻的。</w:t>
      </w:r>
    </w:p>
    <w:p w14:paraId="66724A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reason being taken from spiritual brethren, such as are not only brethren in the flesh but also in the Lord, having the same God for their father, the same church for their mother, Christ for their elder brother, being begotten by the same immortal seed, washed by the laver of one new birth, conglutinate by the sinews of the same faith, nourished by the milk of the same word, is so much the stronger, by how much grace is a straiter bond than nature. 但这理由取自属灵的弟兄，他们不仅是肉体上的弟兄，也是在主里的弟兄，有同一位神作为他们的父，同一个教会作为他们的母，基督作为他们的长兄，由同一不朽种子所生，被同一新生的洗礼所洗，由同一信心的筋络所粘合，被同一话语的奶所滋养，这理由更加有力，因为恩典比自然是更紧密的纽带。</w:t>
      </w:r>
    </w:p>
    <w:p w14:paraId="1A7B52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Paul would have us restore one another in the spirit of meekness because we are brethren. 因此保罗希望我们用温柔的心彼此挽回，因为我们是弟兄。</w:t>
      </w:r>
    </w:p>
    <w:p w14:paraId="0CA1B8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persons excommunicate are not to be accounted as enemies, but to be admonished as brethren (2 Thess. 3:15). 不，被逐出教会的人不应被视为敌人，而是要被劝诫如弟兄（帖撒罗尼迦后书3:15）。</w:t>
      </w:r>
    </w:p>
    <w:p w14:paraId="6AE82D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why men use no more mildness in their reproofs is because they forget themselves to be brethren or consider not that they have to deal with their brethren. 人们在责备中不更温和的原因是因为他们忘记自己是弟兄，或没有考虑到他们是在与弟兄打交道。</w:t>
      </w:r>
    </w:p>
    <w:p w14:paraId="6BB0A4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Joseph's brethren, who considering him as an enemy, said one to another, "Behold, this dreamer cometh, come therefore, let us kill him" (Gen. 37:19–20). 如约瑟的弟兄们，他们把他视为敌人，彼此说，"看哪，那做梦的来了。来吧！我们将他杀了"（创世记37:19-20）。</w:t>
      </w:r>
    </w:p>
    <w:p w14:paraId="51C1DE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when they consider him as their brother, they say, "Come, and let us sell him unto the Ishmaelites, and let not our hands be upon him. For he is our brother, and our flesh" (v. 27). 但当他们把他看作兄弟时，他们说，"来吧！我们把他卖给以实玛利人，不可下手害他；因为他是我们的兄弟，我们的骨肉"（第27节）。</w:t>
      </w:r>
    </w:p>
    <w:p w14:paraId="6F982E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reason is in these words: "considering thyself, lest thou also be tempted." 第二个理由在这些话中："自己也当小心，恐怕也被引诱。"</w:t>
      </w:r>
    </w:p>
    <w:p w14:paraId="005F99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taken from the consideration of our own estate, that we are subject to fall and to fall into temptation as well as others. 这取自对我们自己状态的考虑，即我们和他人一样容易跌倒，容易陷入试探。</w:t>
      </w:r>
    </w:p>
    <w:p w14:paraId="241782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we ought to deal with them in all meekness, as we would be dealt withal in the like case. 因此，我们应当以全然的温柔对待他们，就像我们希望在类似情况下被对待的那样。</w:t>
      </w:r>
    </w:p>
    <w:p w14:paraId="5F2424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are laid down by way of admonition or advice, and they carry a double sense, either thus: "considering thyself," that is, looking to yourself, "lest thou also be tempted," that is, lest you offend and sin in being too severe a censurer of your brother in reproving sin with sin. 这些话以劝告或建议的方式提出，它们有双重含义，要么是："自己也当小心"，即注意自己，"恐怕也被引诱"，即免得你过于严厉地批评你的弟兄，在责备罪的同时自己也犯罪。</w:t>
      </w:r>
    </w:p>
    <w:p w14:paraId="7AAE1B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thus: "consider thyself," that is, your own frailty, how you may easily be overtaken with the same, the like, or a greater sin, seeing you may be taken in the devil's snare and deceived with his pleasant baits as well as he was. 或者："自己也当小心"，即考虑你自己的软弱，你多么容易被同样的、类似的或更大的罪所胜，因为你可能被魔鬼的网罗所捕获，被他诱人的诱饵所欺骗，就像他那样。</w:t>
      </w:r>
    </w:p>
    <w:p w14:paraId="49C2CC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deal as mildly with him as you would other should deal merciful with you. 因此，像你希望他人慈悲对待你那样温和地对待他。</w:t>
      </w:r>
    </w:p>
    <w:p w14:paraId="0A55BC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Paul forbids us not to consider the actions of our brethren, for we are to consider one another, first, that we may avoid the contagion of evil example: "Mark them diligently which cause division and offences, and avoid them" (Rom. 16:17). 在这里，保罗并不禁止我们考虑我们弟兄的行为，因为我们要彼此顾念，首先，为了避免邪恶榜样的传染："要留意那些离间你们、叫你们跌倒、背乎所学之道的人，并要躲避他们"（罗马书16:17）。</w:t>
      </w:r>
    </w:p>
    <w:p w14:paraId="39AD7B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we may be able to reprove and censure them. 其次，为了能够责备和批评他们。</w:t>
      </w:r>
    </w:p>
    <w:p w14:paraId="054B9B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"Consider the matter, consult, and give sentence" (Judg. 19:30). "思想这事，大家商议，然后说你们的意见"（士师记19:30）。</w:t>
      </w:r>
    </w:p>
    <w:p w14:paraId="72F8B7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that we may follow their good example. 第三，为了效法他们的好榜样。</w:t>
      </w:r>
    </w:p>
    <w:p w14:paraId="5E044E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"Look on them which walk so, as ye have us for example" (Phil. 3:17). "你们要留意那些照我们榜样行的人"（腓立比书3:17）。</w:t>
      </w:r>
    </w:p>
    <w:p w14:paraId="70CC27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consider one another, to provoke unto love, and to good works" (Heb. 10:24). "又要彼此相顾，激发爱心，勉励行善"（希伯来书10:24）。</w:t>
      </w:r>
    </w:p>
    <w:p w14:paraId="4B874C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would have us especially to consider ourselves, that by the consideration of our own weakness, we might learn more mildness towards others in our reproofs. 但他希望我们特别考虑我们自己，通过考虑我们自己的软弱，我们可能在责备他人时学会更多的温和。</w:t>
      </w:r>
    </w:p>
    <w:p w14:paraId="08828E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seeing we stand in need of mercy, we ought to deal mercifully. 因为我们需要怜悯，我们应当慈悲地对待人。</w:t>
      </w:r>
    </w:p>
    <w:p w14:paraId="62CDD0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seeing God forgives us innumerable sin, we ought to forgive seven times, yea, seventy times seven times. 看到神赦免我们无数的罪，我们应当原谅七次，是的，七十个七次。</w:t>
      </w:r>
    </w:p>
    <w:p w14:paraId="1AEA71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Seeing He forgives us ten thousand talents, we ought to forgive a hundred pence (Matt. 18:32–33). 看到祂赦免我们一万银子的债，我们应当原谅一百银子（马太福音18:32-33）。</w:t>
      </w:r>
    </w:p>
    <w:p w14:paraId="79BF2A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The Pharisee considered himself when as he said, "Lord, I thank thee, that I am not as other men," thus and thus, "or like this publican" (Luke 18:11); and yet he is reproved by our Savior Christ. 反对：法利赛人也考虑自己，当他说，"神啊，我感谢你，我不像别人"，如此这般，"也不像这个税吏"（路加福音18:11）；但他却被我们的救主基督责备。</w:t>
      </w:r>
    </w:p>
    <w:p w14:paraId="4713E0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True it is. 答：确实如此。</w:t>
      </w:r>
    </w:p>
    <w:p w14:paraId="68C51E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only considered his own supposed virtues, which he should not have considered but forgotten, though they had been true virtues indeed, according to Christ's precept, "Let not thy left hand know what thy right hand doth" (Matt. 6:3), and Paul's practice, "I forget that which is behind" (Phil. 3:13)—and [he] never so much as lightly considered his own sins, which Paul would have us to consider; and therefore he is reproved. 因为他只考虑他自己假定的美德，这些他本不该考虑而应忘记，即使它们确实是真正的美德，按照基督的教导，"不要叫左手知道右手所做的"（马太福音6:3），和保罗的实践，"忘记背后"（腓立比书3:13）——而且他从未轻微地考虑过自己的罪，这正是保罗希望我们考虑的；因此他受到责备。</w:t>
      </w:r>
    </w:p>
    <w:p w14:paraId="4664FA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would have us consider ourselves because the serious consideration of our own weakness will move us to practice this duty of meekness. 保罗希望我们考虑自己，因为对我们自己软弱的认真考虑会促使我们实践这温柔的责任。</w:t>
      </w:r>
    </w:p>
    <w:p w14:paraId="1BA85E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we help up those that are fallen, relieve the distressed, pity the afflicted, bury the dead, etc., because we consider ourselves in them, that their case may be ours, so we ought to restore those that are fallen in all meekness because we may fall and be overtaken as well as they. 因为正如我们扶起那些跌倒的人，救济困苦的人，怜悯受苦的人，埋葬死者等，因为我们在他们身上看到自己，他们的处境可能是我们的，所以我们应当以全然的温柔挽回那些跌倒的人，因为我们可能像他们一样跌倒和被胜过。</w:t>
      </w:r>
    </w:p>
    <w:p w14:paraId="5C1A96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rather, because God Himself in correcting and reproving us does descend to our weakness, "and [does] consider that we are but flesh, and a wind that passeth, and cometh not again" (Ps. 78:39), and Christ became like unto us in all things and was tempted in like sort (yet without sin) that He might be a merciful and a faithful high priest and might be touched with a sense of our infirmities (Heb. 2:17–18; 4:15). 更是因为神自己在纠正和责备我们时，会降低到我们的软弱，"且[会]思念他们不过是肉体，是一阵去而不返的风"（诗篇78:39），基督在各方面都与我们相似，也受过各样的试探（只是没有犯罪），为要成为慈悲忠信的大祭司，能体恤我们的软弱（希伯来书2:17-18; 4:15）。</w:t>
      </w:r>
    </w:p>
    <w:p w14:paraId="748249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He therefore that knows assuredly he cannot be overcome by temptation is not to reprove in the spirit of meekness. 反对：因此，那确知自己不会被试探所胜的人就不需要用温柔的心责备。</w:t>
      </w:r>
    </w:p>
    <w:p w14:paraId="5A02DD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No man is sure, and therefore no man can be secure. 答：没有人是确定的，因此没有人可以安全无虞。</w:t>
      </w:r>
    </w:p>
    <w:p w14:paraId="7D84D0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though a man know he cannot totally nor finally fall away, yet seeing he does find by experience that he cannot overcome without much ado, without much stirring and wrestling, nay oftentimes not without resisting unto blood, he ought to use more meekness and mildness, considering with what difficulty he overcame. 再者，虽然一个人知道他不能完全或最终跌倒，但看到他通过经验发现，他不能不费很大努力，不经过很多奋斗和搏斗就得胜，甚至常常需要抵抗到流血的地步，他应当使用更多的温柔和和善，考虑到他是以何等的困难得胜的。</w:t>
      </w:r>
    </w:p>
    <w:p w14:paraId="770EAC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Savior Christ learned by experience how hard a thing it was to overcome temptations, that He might have a fellow-feeling of our infirmities. 我们的救主基督通过经验学会了战胜试探是多么困难的事，为了能对我们的软弱有同感。</w:t>
      </w:r>
    </w:p>
    <w:p w14:paraId="60DF18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spiritual men must remember that they were once carnal, even babes in Christ. 因此，属灵人必须记住，他们曾经是属肉体的，甚至是在基督里的婴孩。</w:t>
      </w:r>
    </w:p>
    <w:p w14:paraId="7D1922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that are strong must consider that they were once weak. 那些刚强的人必须考虑到他们曾经是软弱的。</w:t>
      </w:r>
    </w:p>
    <w:p w14:paraId="3F221C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Old men that are grave and stayed must call to mind that once they were in the heat of their youth, and what difficulties encountered them, and with that contention they passed the vanity of that age. 那些端庄稳重的老年人必须回想，他们曾经处于青春的热情中，遇到了什么困难，以及他们如何与那个年龄的虚荣争战。</w:t>
      </w:r>
    </w:p>
    <w:p w14:paraId="47C179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they shall the better reprove others in the spirit of meekness if they look themselves in the glass of their example. 这样，如果他们在榜样的镜子中看自己，他们就能更好地用温柔的心责备他人。</w:t>
      </w:r>
    </w:p>
    <w:p w14:paraId="5FB205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Paul's reason why we should "show all meekness to all men, because we ourselves were in times past, unwise, disobedient," etc. (Titus 3:2–3). 这是保罗的理由，为什么我们应当"对众人大显温柔，因为我们从前也是无知、悖逆"等等（提多书3:2-3）。</w:t>
      </w:r>
    </w:p>
    <w:p w14:paraId="1F404B61">
      <w:pPr>
        <w:spacing w:line="277" w:lineRule="auto"/>
        <w:rPr>
          <w:rFonts w:hint="eastAsia" w:ascii="方正楷体_GBK" w:hAnsi="方正楷体_GBK" w:eastAsia="方正楷体_GBK" w:cs="方正楷体_GBK"/>
          <w:sz w:val="30"/>
          <w:szCs w:val="30"/>
          <w:lang w:eastAsia="zh-CN"/>
        </w:rPr>
      </w:pPr>
    </w:p>
    <w:p w14:paraId="57C34E28">
      <w:pPr>
        <w:spacing w:line="267" w:lineRule="auto"/>
        <w:rPr>
          <w:rFonts w:hint="eastAsia" w:ascii="方正楷体_GBK" w:hAnsi="方正楷体_GBK" w:eastAsia="方正楷体_GBK" w:cs="方正楷体_GBK"/>
          <w:sz w:val="30"/>
          <w:szCs w:val="30"/>
        </w:rPr>
      </w:pPr>
    </w:p>
    <w:p w14:paraId="5B7B53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mark here how Paul changes the number. For having said, "Ye that are spiritual, restore, etc." in the plural number, here he says, "Considering thyself" in the singular, and not, "Yourselves, lest thou also be tempted," and not "you"—which he does not through rudeness of speech, as some of the ancient divines have thought, but with great judgment he uses a familiar Hebraism, changing the number. 最后，注意这里保罗如何改变数量。因为在说"你们属灵的人，挽回等"时用的是复数，这里他说，"自己也当小心"用的是单数，而不是"你们自己也当小心，恐怕你也被引诱"，而不是"你们"——这并非因为言语粗鲁，如一些古代神学家所认为的，而是他以极大的判断力使用了一种常见的希伯来式表达，改变数量。</w:t>
      </w:r>
    </w:p>
    <w:p w14:paraId="3E3341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to give the greater force and to set the sharper edge upon his admonition. For that which is spoken to all is spoken to none. 首先，为了给他的劝诫更大的力量，并使其更加锐利。因为对所有人说的就是对没有人说的。</w:t>
      </w:r>
    </w:p>
    <w:p w14:paraId="4FB2CE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to show how hard a thing it is for a man to consider himself; it is natural for men to spy motes in other men's eyes and not to perceive beams in their own (Matt. 7:3); to look outward at others, not inward at themselves. 其次，为了表明一个人要考虑自己是多么困难的事；人们自然会察觉他人眼中的刺，却不察觉自己眼中的梁木（马太福音7:3）；向外看他人，而不向内看自己。</w:t>
      </w:r>
    </w:p>
    <w:p w14:paraId="4B7BCC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 Plutarch's Lamia, or fairies which carried their eyes in their heads when they went abroad, but when they came home put them upon in a box. 就像普鲁塔克的拉米亚，或者那些出门时眼睛放在头上，回家时把眼睛放在盒子里的仙女。</w:t>
      </w:r>
    </w:p>
    <w:p w14:paraId="7554C4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doing good and being beneficial, we must not so much consider ourselves (Phil. 2:4), but in judging and reproving, we ought to begin with ourselves. 在行善和施惠时，我们不应太多考虑自己（腓立比书2:4），但在判断和责备时，我们应当从自己开始。</w:t>
      </w:r>
    </w:p>
    <w:p w14:paraId="58037B8B">
      <w:pPr>
        <w:pStyle w:val="2"/>
        <w:bidi w:val="0"/>
        <w:jc w:val="center"/>
        <w:rPr>
          <w:rFonts w:hint="eastAsia"/>
        </w:rPr>
      </w:pPr>
      <w:r>
        <w:rPr>
          <w:rFonts w:hint="eastAsia"/>
        </w:rPr>
        <w:t xml:space="preserve">Excursus: Brotherly Correction and Christian Reproof </w:t>
      </w:r>
      <w:r>
        <w:rPr>
          <w:rFonts w:hint="eastAsia"/>
        </w:rPr>
        <w:br w:type="textWrapping"/>
      </w:r>
      <w:r>
        <w:rPr>
          <w:rFonts w:hint="eastAsia"/>
        </w:rPr>
        <w:t>附录：弟兄间的纠正和基督徒的责备</w:t>
      </w:r>
    </w:p>
    <w:p w14:paraId="1A7203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understanding of the doctrine of brotherly correction and Christian reproof, I will handle these four questions: I. Who are to be reproved? II. For what? III. By whom? IV. In what manner? 为了更好地理解弟兄间纠正和基督徒责备的教义，我将处理这四个问题：一、谁应被责备？二、为了什么？三、由谁责备？四、以什么方式？</w:t>
      </w:r>
    </w:p>
    <w:p w14:paraId="6ED645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Who are to be reproved? 一、谁应被责备？</w:t>
      </w:r>
    </w:p>
    <w:p w14:paraId="30F848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All that are brethren. For so our Savior Christ says, "If thy brother sin against thee, reprove him between thee and him" (Matt. 18:15). 答：所有的弟兄。因为我们的救主基督如此说，"若是你的弟兄得罪你，你就去，趁着只有他和你在一处的时候，指出他的错来"（马太福音18:15）。</w:t>
      </w:r>
    </w:p>
    <w:p w14:paraId="71FBCE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St. Paul says, "Brethren if any man," etc. The name "brethren" is taken four ways in Scripture, as Jerome has well observed against Helvidius. 而圣保罗说，"弟兄们，若有人"等。"弟兄"这个名称在圣经中有四种用法，如耶柔米对赫尔维迪乌斯所说的那样。</w:t>
      </w:r>
    </w:p>
    <w:p w14:paraId="14C0FF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For those that are brethren by nature, as Jacob and Esau, the twelve patriarchs, Andrew and Peter, James and John. 一、那些因血缘关系而成为弟兄的人，如雅各和以扫，十二位族长，安得烈和彼得，雅各和约翰。</w:t>
      </w:r>
    </w:p>
    <w:p w14:paraId="567FAE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For those that are of affinity. Thus the kinsmen of Christ are called "his brethren," which the Helvidians not observing, thought they had been his natural brethren by the virgin Mary. Thus Abraham and Lot are called brethren (Gen. 13:8), though Lot was but his brother's son (Gen. 14:12). Thus Jacob the nephew of Laban calls himself "his brother" (Gen. 29:12), and so Laban calleth him (v. 15). 二、那些有亲缘关系的人。因此基督的亲戚被称为"祂的弟兄"，赫尔维迪派没有注意到这点，认为他们是通过童贞女马利亚成为祂的亲生弟兄。因此亚伯拉罕和罗得被称为弟兄（创世记13:8），尽管罗得只是他兄弟的儿子（创世记14:12）。因此拉班的侄子雅各称自己为"他的弟兄"（创世记29:12），拉班也这样称他（第15节）。</w:t>
      </w:r>
    </w:p>
    <w:p w14:paraId="66E212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For men of the same country. Thus all the Jews are called brethren one to another. "From among thy brethren shalt thou make a king over thee" (Deut. 17:15). And, "Thou shalt not give to usury to thy brother" (Deut. 23:19), and Paul says, "He could wish himself anathema," or accursed, "for his brethren" (Rom. 9:3), that is, the Jews. 三、同一国家的人。因此所有犹太人彼此之间被称为弟兄。"从你弟兄中立一人为王"（申命记17:15）。以及，"不可向你弟兄取利"（申命记23:19），保罗说，"他情愿自己被咒诅"，或受咒诅，"为他弟兄的缘故"（罗马书9:3），即犹太人。</w:t>
      </w:r>
    </w:p>
    <w:p w14:paraId="08618D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For those of the same religion. "We must lay down our lives for our brethren" (1 John 3:16). "One is your doctor," to wit, Christ, "and all ye are brethren" (Matt. 23:8). "If any that is called a brother be a fornicator, with such a one eat not" (1 Cor. 5:11). 四、同一宗教的人。"我们也当为弟兄舍命"（约翰一书3:16）。"只有一位是你们的夫子"，即基督，"你们都是弟兄"（马太福音23:8）。"若有称为弟兄的人是行淫乱的，不可与他相交"（哥林多前书5:11）。</w:t>
      </w:r>
    </w:p>
    <w:p w14:paraId="2E0F48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these we may add a fifth acceptation. For all those that are confederate, or otherwise joined together by the bond of nature, humanity, society, or friendship. Thus Ahab calleth Benhadad his brother, that is, his friend (1 Kings 20:32–33). Thus Simeon and Levi are called "brethren in wickedness" [Gen. 49:5], that is, confederate in evil. 对这些我们可以添加第五种解释。对于所有那些结盟的，或以其他方式通过自然、人性、社会或友谊的纽带联合在一起的人。因此亚哈称便哈达为他的兄弟，即他的朋友（列王纪上20:32-33）。因此西缅和利未被称为"恶事上的弟兄"[创世记49:5]，即在邪恶中同谋。</w:t>
      </w:r>
    </w:p>
    <w:p w14:paraId="2A5F10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all men are called brethren one to another by reason of the bond of nature: "At the hand of a man's brother, will I require the life of man" (Gen. 9:5). In all countries, those that associate themselves together in war, after a special manner, are called sworn brethren. 因此所有人因自然的纽带而彼此被称为弟兄："我必追讨流你血的罪，向那人的弟兄追讨"（创世记9:5）。在所有国家，那些以特殊方式在战争中结合在一起的人，被称为结义兄弟。</w:t>
      </w:r>
    </w:p>
    <w:p w14:paraId="528DB9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we must not restrain the word brethren to those that are brethren by nature, or by affinity, or by country. Neither enlarge it to all those that are brethren by the bond of nature, but only to those that are brethren in the fourth acceptation, that is to say, brethren in religion, or brethren in the Lord (though they be false brethren), if they be brethren at least in outward profession. 现在我们不能将弟兄一词局限于那些因血缘、亲缘或国家而成为弟兄的人。也不能扩大到所有因自然纽带而成为弟兄的人，而只能指那些在第四种意义上是弟兄的人，也就是说，在宗教上的弟兄，或在主里的弟兄（尽管他们可能是假弟兄），如果他们至少在外表告白上是弟兄。</w:t>
      </w:r>
    </w:p>
    <w:p w14:paraId="549ECB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reproof being a part of ecclesiastical discipline belongs not to those that are out of the visible church, as to Jews, Turks, pagans—because our Savior Christ says, "If he hear them not, tell the church. And if he will not hear the church, let him be unto thee as a heathen man and a publican," which cannot be understood of him that is a heathen or pagan already. 因为责备作为教会纪律的一部分不属于那些在有形教会之外的人，如犹太人、土耳其人、异教徒——因为我们的救主基督说，"若是不听他们，就告诉教会；若是不听教会，就看他像外邦人和税吏一样，"这不能理解为他已经是异教徒或异教徒了。</w:t>
      </w:r>
    </w:p>
    <w:p w14:paraId="791C18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says, "If any that is called a brother," that is, a Christian, "be a fornicator," etc. (1 Cor. 5:11). And then he adds in the next verse, "What have I to do to judge them that are without?"—that is, such as are no members of the church, to whom ecclesiastical discipline reaches not—"do not ye judge them that are within?," that is, such as are of the visible church, such as do subject themselves to the censure and discipline of the church. 保罗说，"若有称为弟兄的"，即基督徒，"是行淫乱的"等（哥林多前书5:11）。然后他在下一节中添加，"因为审判教外的人与我何干呢？"——也就是说，那些不是教会成员的人，教会纪律不能达到他们——"教内的人岂不是你们审判的吗？"，即那些属于有形教会的人，那些服从教会的审查和纪律的人。</w:t>
      </w:r>
    </w:p>
    <w:p w14:paraId="7B0738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belongs therefore to those that are of the church, at least in show, but specially to those that are of the same particular church, living under the same particular government. Albeit the case may so fall out that those of another church, professing the same religion with us, may be reproved and censured. 因此它属于那些至少表面上属于教会的人，但特别是那些属于同一特定教会的人，生活在同一特定治理之下。虽然可能会出现这种情况，那些来自另一个教会、与我们宣称同一宗教的人可能被责备和谴责。</w:t>
      </w:r>
    </w:p>
    <w:p w14:paraId="2CD932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Yea one church may admonish another, for they being members one of another are to procure the good one of another, as Paul teaches by the similitude of the head and the members of the same body (1 Cor. 12). 是的，一个教会可以劝诫另一个教会，因为他们彼此是肢体，要彼此促进良善，如保罗通过同一身体的头和肢体的比喻所教导的（哥林多前书12章）。</w:t>
      </w:r>
    </w:p>
    <w:p w14:paraId="79C031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all that are in the bosom of the church, even the mighty princes and potentates of the earth, are subject to reproof if they offend. Thus Nathan the prophet reproved David (2 Sam. 12), and Azariah the priest rebuked Uzziah (2 Chron. 26:18), and Paul reproved Peter to his face (Gal. 2:11). 因此，所有在教会怀抱中的人，即使是地上的强大君王和当权者，如果他们有过犯，也要受到责备。因此先知拿单责备大卫（撒母耳记下12章），祭司亚撒利雅斥责乌西雅（历代志下26:18），保罗当面责备彼得（加拉太书2:11）。</w:t>
      </w:r>
    </w:p>
    <w:p w14:paraId="73935C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those men, yea, those magistrates or monarchs, that cannot endure the least reproof and will not yield their necks to Christ His yoke and their backs to the rod of ecclesiastical censure are greatly to be censored. For herein they contemn the ordinance of God. 因此，那些人，是的，那些官员或君主，不能忍受最轻微的责备，不愿意将他们的颈项屈服于基督的轭下，将他们的背交给教会谴责的杖的人，应当受到严厉批评。因为在这方面他们蔑视神的律例。</w:t>
      </w:r>
    </w:p>
    <w:p w14:paraId="6018E3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them consider that they are not better than King David, who, having sinned, patiently endured reproof by Nathan. Let them remember how King Uzziah was stricken with leprosy for resisting God in the ministry. 让他们考虑，他们不比大卫王更好，大卫犯罪后，耐心地忍受拿单的责备。让他们记住乌西雅王因抵挡神在事奉中的安排而被麻风病击打。</w:t>
      </w:r>
    </w:p>
    <w:p w14:paraId="061566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the popish sort come to be taxed who exempt their clergy men (as they call them) from the reproofs and ecclesiastical proceedings in thrusting them into some one monastery or other, lest their exemplary punishment should be a blemish or disparagement to their order and profession. 在这里，那些教皇派应该受到批评，他们豁免他们的神职人员（如他们所称的）不受责备和教会程序的约束，将他们推入某个修道院，以免他们的惩罚成为他们等级和职业的污点或贬低。</w:t>
      </w:r>
    </w:p>
    <w:p w14:paraId="43C1A4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Paul would have the ministers and elders, yea all superiors, to be reproved as well as others, so it be done in order and with due respect (as after I will show). Thus Paul bids the Colossians that they should say to Archippus, "Take heed to thy ministry, that thou hast received in the Lord, that thou fulfill it" (Col. 4:17). 然而保罗希望牧师和长老，是的，所有上级，都应该像其他人一样受到责备，只要它是按顺序并以适当的尊重进行的（如我将在后面说明的）。因此保罗吩咐歌罗西人，他们应该对亚基布说，"务要谨慎，尽你从主所受的职分"（歌罗西书4:17）。</w:t>
      </w:r>
    </w:p>
    <w:p w14:paraId="358D2F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We are bound to reprove all that are in the church to whom we owe duty of love. But we are to love our superiors, as much, if not more than others. Therefore we are bond to reprove them as well as others. 二、我们有责任责备教会中所有我们有爱之义务的人。但我们要爱我们的上级，不亚于甚至超过其他人。因此，我们有责任像责备其他人一样责备他们。</w:t>
      </w:r>
    </w:p>
    <w:p w14:paraId="462DD9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There is greater reason we should reprove them than others. 1. Because they being in higher place are in greater danger of falling than others, and therefore have more need of admonitions and reproofs. 2. Because they have many that will flatter them, but few or none that will or dare reprove them. 三、我们应该责备他们的理由比责备其他人更充分。1.因为他们处于更高位置，比其他人更有跌倒的危险，因此更需要劝诫和责备。2.因为有许多人会奉承他们，但很少或没有人会或敢责备他们。</w:t>
      </w:r>
    </w:p>
    <w:p w14:paraId="3B8260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be said, all are not to be reproved which live in the church, for some be scorners, who (as Solomon says) must not be reproved. And our Savior Christ forbids us to "cast pearls before swine" (Matt. 7:6). 可能有人会说，并非所有生活在教会中的人都应该被责备，因为有些是讥诮者，（如所罗门所说）不应被责备。我们的救主基督禁止我们"把珍珠丢在猪前"（马太福音7:6）。</w:t>
      </w:r>
    </w:p>
    <w:p w14:paraId="7A8219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that only open scorners, contemnors, persecutors of the word are to be excepted. Otherwise all wicked men are to be censured and rebuked. 我回答说，只有公开的讥诮者、藐视者、迫害圣言的人应该被排除在外。否则，所有邪恶的人都应该被谴责和斥责。</w:t>
      </w:r>
    </w:p>
    <w:p w14:paraId="53A421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Christ speaks of manifest contemnors of religion when He says that "they are like swine, which trample precious pearls under their feet"; and of persecutors when He says that "like dogs they return again, and all to rend them." 因为首先，基督在说"他们像猪一样，把珍贵的珍珠踩在脚下"时，指的是明显的宗教藐视者；当祂说"像狗一样又转过来咬人"时，指的是迫害者。</w:t>
      </w:r>
    </w:p>
    <w:p w14:paraId="37183F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Christ being here upon earth did not hinder the Pharisees, Sadducees, publicans, and harlots from coming to His sermons. Much less would He debar them of this censure of the church. 其次，基督在世上时并没有阻止法利赛人、撒都该人、税吏和妓女来听祂的讲道。祂更不会剥夺他们接受教会谴责的权利。</w:t>
      </w:r>
    </w:p>
    <w:p w14:paraId="570B4B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woman of Syrophoenicia (though called a dog) "yet eateth of the crumbs that fall from the children's table" (Matt. 15:27). 第三，叙利非尼基的妇人（虽然被称为狗）"但是狗也吃它主人桌子上掉下来的碎渣"（马太福音15:27）。</w:t>
      </w:r>
    </w:p>
    <w:p w14:paraId="1F1710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Paul did often admonish and rebuke the Corinthians, though they were carnal and fleshly minded. Therefore all men, though never so public and notorious offenders (if they be not open scorners, or persecutors of the known truth) are to be reproved. 第四，保罗经常劝诫和责备哥林多人，尽管他们是属肉体的，思想肉体的事。因此所有人，即使是非常公开和臭名昭著的罪犯（如果他们不是公开的讥诮者，或已知真理的迫害者）都应该被责备。</w:t>
      </w:r>
    </w:p>
    <w:p w14:paraId="384588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Profane men which notoriously offend and scandalize the church by their wicked lives have no fellowship with Christ, but are to be accounted as dogs out of the church. 反对：那些臭名昭著地冒犯并通过他们邪恶的生活使教会蒙羞的亵渎之人与基督没有相交，而应被视为教会之外的狗。</w:t>
      </w:r>
    </w:p>
    <w:p w14:paraId="1E47DB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1. They are not to be accounted as dogs which do acknowledge their faults, the greatness of their sin, and the merit of Christ. For such a dog was the Canaanite woman, who was a true believer. 我回答：1.那些承认自己的错误、承认自己罪的严重性和基督的功劳的人不应被视为狗。因为迦南妇人就是这样的狗，她是一个真正的信徒。</w:t>
      </w:r>
    </w:p>
    <w:p w14:paraId="41B54268">
      <w:pPr>
        <w:keepNext w:val="0"/>
        <w:keepLines w:val="0"/>
        <w:widowControl/>
        <w:numPr>
          <w:ilvl w:val="0"/>
          <w:numId w:val="13"/>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15D0939D">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agreeable to St. Paul's practice who did admonish those among the Corinthians that were carnal and did not at the very first excommunicate them or yet suspend them. And so answerably he commands Titus that he should rebuke the Cretans "sharply," or "precisely," for their notable lying and idleness (Titus 1:13). 2.这符合圣保罗的做法，他劝诫那些在哥林多人中属肉体的人，并没有一开始就把他们逐出教会或暂停他们的资格。相应地，他命令提多"严厉地"或"确切地"责备克里特人，因为他们明显的说谎和懒惰（提多书1:13）。</w:t>
      </w:r>
    </w:p>
    <w:p w14:paraId="16A00629">
      <w:pPr>
        <w:keepNext w:val="0"/>
        <w:keepLines w:val="0"/>
        <w:widowControl/>
        <w:numPr>
          <w:ilvl w:val="0"/>
          <w:numId w:val="13"/>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1E30F0D1">
      <w:pPr>
        <w:keepNext w:val="0"/>
        <w:keepLines w:val="0"/>
        <w:widowControl/>
        <w:numPr>
          <w:ilvl w:val="0"/>
          <w:numId w:val="13"/>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7B02DA71">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denies not pardon to them that fall by recidivation, but would have them forgiven not only till seven times, but till seventy times seven times; and Paul speaks indefinitely in this place, that we should "restore him that falleth by occasion into any offence," not specifying how often we should forgive. 3.基督不否认对那些屡次跌倒的人的宽恕，而是希望宽恕他们不仅七次，而是七十个七次；保罗在这里不确定地说，我们应该"挽回偶然被过犯所胜的人"，没有具体说明我们应该宽恕多少次。</w:t>
      </w:r>
    </w:p>
    <w:p w14:paraId="5A1F8984">
      <w:pPr>
        <w:keepNext w:val="0"/>
        <w:keepLines w:val="0"/>
        <w:widowControl/>
        <w:numPr>
          <w:ilvl w:val="0"/>
          <w:numId w:val="13"/>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311B9168">
      <w:pPr>
        <w:keepNext w:val="0"/>
        <w:keepLines w:val="0"/>
        <w:widowControl/>
        <w:numPr>
          <w:ilvl w:val="0"/>
          <w:numId w:val="13"/>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5FDB5BAF">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distinguish betwixt the magistrate's sword and the keys of the church. Notorious offenders when they repent are to be received into the bosom of the church as sons of the church. Yet for all that they may, nay, they ought to be punished by the magistrate—as the good thief (albeit a member of Christ), yet [was] justly punished for his offence. 4.我们必须区分政府的剑和教会的钥匙。臭名昭著的罪犯当他们悔改时应该被接纳到教会的怀抱中，作为教会的儿子。然而尽管如此，他们可能，不，他们应该被政府惩罚——就像那个好强盗（尽管是基督的肢体），却因他的罪行而被正当地惩罚。</w:t>
      </w:r>
    </w:p>
    <w:p w14:paraId="44453ABD">
      <w:pPr>
        <w:keepNext w:val="0"/>
        <w:keepLines w:val="0"/>
        <w:widowControl/>
        <w:numPr>
          <w:ilvl w:val="0"/>
          <w:numId w:val="13"/>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40783D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For what faults are men to be reproved? 二、人们因何种过错而被责备？</w:t>
      </w:r>
    </w:p>
    <w:p w14:paraId="71B223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are to be reproved for every known sin. This is manifest from the end of reproofs, which is the gaining of our brother that he perish not in his sin. But every sin is of this nature and quality, that it brings death, being not repented of. Therefore for every sin a man is to be reproved. 人们应该因每一个已知的罪而被责备。这从责备的目的中明显看出，目的是挽回我们的弟兄，使他不至在罪中灭亡。但每种罪都具有这种性质和特质，若不悔改，就带来死亡。因此，人应该因每一种罪而被责备。</w:t>
      </w:r>
    </w:p>
    <w:p w14:paraId="4F2B79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our Savior does not restrain this precept to private injuries, because in that case, we are to follow another rule. "Resist not evil. Bless, and curse not. Do good to them that hate you," etc. 其次，我们的救主并不将这一诫命限制于私人伤害，因为在那种情况下，我们要遵循另一条规则。"不要抵抗恶人。祝福，不要咒诅。爱那恨你们的人，"等等。</w:t>
      </w:r>
    </w:p>
    <w:p w14:paraId="1910EB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is extended to every sin because he which sins against God or the whole church sins also against you and every particular member of the church. 第三，它扩展到每一种罪，因为那得罪神或整个教会的人也得罪了你和教会的每一个成员。</w:t>
      </w:r>
    </w:p>
    <w:p w14:paraId="6638D4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every Christian ought more to be affected for the sins committed against God or the body of the church than for those that are personally and directly intended or done against himself. 因为每个基督徒应该对那些得罪神或教会整体的罪比对那些个人和直接针对他自己的罪更为关心。</w:t>
      </w:r>
    </w:p>
    <w:p w14:paraId="54DE70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Christ speaks not only of sins as they are private wrongs, injuries, or damages, but as they are dishonorable to the majesty of God, scandalous to the church, pernicious to him that committed them—not only as they offend him against whom they are committed. 因此，基督不仅仅谈论罪作为私人的错误、伤害或损害，而是作为对神威严的不敬，对教会的羞辱，对犯罪者的危害——不仅仅是作为对被冒犯者的冒犯。</w:t>
      </w:r>
    </w:p>
    <w:p w14:paraId="2F39BB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be objected that Christ's commandment is to be understood of those that wrong us, when He says, "If thy brother sin against thee." 有人会反对说，基督的命令应该理解为那些伤害我们的人，当祂说，"若是你的弟兄得罪你。"</w:t>
      </w:r>
    </w:p>
    <w:p w14:paraId="0DC2BB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that phrase and form of speech ("against thee") is not meant only of private wrongs offered us (as I have said) but of any sin committed against God. 我回答说，这种说法和表达形式（"得罪你"）不仅仅指对我们的私人伤害（如我所说），而是指对神所犯的任何罪。</w:t>
      </w:r>
    </w:p>
    <w:p w14:paraId="1B633E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every known sin, we are in a sort wronged: (1) because we ought to be so zealous of the glory of God, that we ought to be more grieved when men sin against God, than when they sin against us. Yea, we must make God's quarrel, our own quarrel. 因为在每一个已知的罪中，我们在某种程度上都受到伤害：(1)因为我们应该对神的荣耀如此热心，以至于当人们得罪神时，我们应该比他们得罪我们时更加悲伤。是的，我们必须把神的争战当作我们自己的争战。</w:t>
      </w:r>
    </w:p>
    <w:p w14:paraId="3D0E20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Because he which sins in our presence does or at least ought to offend us. As Hezekiah was offended when he heard the blasphemies of Rabshakeh (2 Kings 19:1); and David, whose eyes poured out rivers of waters because men kept not God's law (Ps. 119:136); and Lot, who vexed his righteous soul in seeing and hearing the abominations of the Sodomites (2 Peter 2:8). (2)因为在我们面前犯罪的人确实或至少应该冒犯我们。如希西家听到拉伯沙基的亵渎言论时受到冒犯（列王纪下19:1）；大卫，他的眼睛流出泪水如河，因为人们不遵守神的律法（诗篇119:136）；罗得，他在看到和听到所多玛人可憎之事时，正直的心灵感到痛苦（彼得后书2:8）。</w:t>
      </w:r>
    </w:p>
    <w:p w14:paraId="413DAA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to expound these words, "against thee," you being privy to it, is far from the meaning of the text, neither can the phrase be shown in that sense. 因为将这些话"得罪你"解释为你了解这事，远离经文的意思，这种说法也无法在那种意义上被展示。</w:t>
      </w:r>
    </w:p>
    <w:p w14:paraId="0DAC79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that men are to be reproved for known sins committed against God, of what nature, quality, and condition soever they be, besides the former reasons, it is manifest, "Thou shalt not hate thy brother in thine heart, but thou shalt plainly rebuke him, and shalt not suffer sin to rest upon him" (Lev. 19:17). 现在，人们应该因对神所犯的已知罪而受责备，无论它们是什么性质、品质和条件，除了前面的理由外，这是明显的，"不可心里恨你的弟兄，却要指责你的邻舍，免得因他担罪"（利未记19:17）。</w:t>
      </w:r>
    </w:p>
    <w:p w14:paraId="5AC11C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a man is to be rebuked for every sin. The apostle wheresoever he speaks of reproofs, never restrains it to one kind, but extends it to all known sins. 因此，一个人应该因每一种罪而受到责备。使徒无论在哪里谈论责备，从不将其限制于一种类型，而是扩展到所有已知的罪。</w:t>
      </w:r>
    </w:p>
    <w:p w14:paraId="202761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reproves the incestuous person for his incest, and excommunicates him being impenitent (1 Cor. 5). So in this place, "If a man be fallen by occasion into any offence," he says not, this or that offence but in general, "into any offence," whether in life or doctrine, by evil example, or otherwise, against the first or second table. 他因乱伦而责备那乱伦的人，并因他不悔改而将他逐出教会（哥林多前书5章）。因此在这里，"若有人偶然被过犯所胜"，他不是说，这个或那个过犯，而是一般地说，"任何过犯"，无论是在生活中还是在教义上，通过邪恶的榜样，或以其他方式，违背第一或第二块法版。</w:t>
      </w:r>
    </w:p>
    <w:p w14:paraId="70A1AA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this is so to be understood, as that injuries and wrongs offered us are not to be excluded. For even for them also are men to be reproved. 然而，这样理解并不排除对我们的伤害和冤屈。因为人们也应该因这些而受到责备。</w:t>
      </w:r>
    </w:p>
    <w:p w14:paraId="7FB7B7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It is the purpose of our Savior Christ (Matt. 18) to teach this very point, for having taught that none should offend or scandalize his brother (Matt. 18:6); in the tenth verse, He shows them what is to be done, if any man did offend his brother, by injuring or wronging him—to wit, that he is to reprove him. 一、我们救主基督的目的（马太福音18章）就是教导这一点，因为在教导没有人应该冒犯或使他的弟兄跌倒后（马太福音18:6）；在第十节，祂向他们展示如果有人通过伤害或冤屈他的弟兄而冒犯他时该怎么办——也就是说，他应该责备他。</w:t>
      </w:r>
    </w:p>
    <w:p w14:paraId="2AAB6A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He makes him that suffered the wrong, a witness, not an accuser, when he says, "If he hear thee not, take yet with thee one or two, that by the mouth of two or three witnesses, every word may be confirmed" (Matt. 18:16). He bids him take "one or two," that so it may be confirmed by the testimony, not of one or two, but of two or three. Therefore the party offended is one of the witnesses. 二、当祂说，"他若不听，你就另外带一两个人同去，要凭两三个人的口作见证，句句都可定准"（马太福音18:16）时，祂使那受到伤害的人成为见证人，而不是控告者。祂吩咐他带"一两个人"，这样它可以通过见证得到确认，不是一两个人的见证，而是两三个人的见证。因此，被冒犯的一方是见证人之一。</w:t>
      </w:r>
    </w:p>
    <w:p w14:paraId="6E2E33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If it were unlawful to reprove men for injuries offered us, what course should he take that is secretly wronged, one being privy to the wrong but himself and the party offending? Thus men would be emboldened to sin, seeing they could by no means be controlled, and so men might frustrate the commandment of Christ. 三、如果责备那些伤害我们的人是不合法的，那么被秘密伤害的人应该怎么办，只有他自己和犯错的一方知道这伤害？这样，人们就会被鼓励犯罪，因为他们无法被控制，这样人们就可能使基督的诫命落空。</w:t>
      </w:r>
    </w:p>
    <w:p w14:paraId="5C965A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add further that he which is injured is fitter to reprove him that offered the injury than any other. 我进一步补充说，受伤害的人比任何其他人更适合责备那个造成伤害的人。</w:t>
      </w:r>
    </w:p>
    <w:p w14:paraId="3EFC98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Because the offence, both for substance and circumstance, is better known unto him than to any other. 一、因为冒犯，无论是实质还是情况，他比任何其他人都更了解。</w:t>
      </w:r>
    </w:p>
    <w:p w14:paraId="40869E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Because the reproof (in all likelihood) will take the better place when as the offender shall have coals of fire heaped upon his head, when he shall see that the party wronged is desirous of his good and ready to requite good for evil in seeking his amendment, whereas he sought his hurt. 二、因为当冒犯者头上被堆满火炭，当他看到被伤害的一方渴望他的好处，并准备以善报恶，寻求他的改正，而他却寻求其伤害时，责备（很可能）会更好地发挥作用。</w:t>
      </w:r>
    </w:p>
    <w:p w14:paraId="03A44E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whereas it might seem, that it savors of revenge to reprove those that wrong us, I answer, though many in reproving revenge themselves, yet the one may be done without the other, and the right use of a thing is not to be neglected because of the abuse thereof. 至于有人可能认为责备那些伤害我们的人带有报复的味道，我回答说，虽然许多人在责备中报复自己，但一个可以在没有另一个的情况下完成，而且一件事物的正确使用不应因其滥用而被忽视。</w:t>
      </w:r>
    </w:p>
    <w:p w14:paraId="4FD3F4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Authors of heresies, schisms, dissensions are to be avoided (Rom. 16:17), therefore not to be reproved. 反对：异端、分裂、纷争的制造者应该被避开（罗马书16:17），因此不要责备他们。</w:t>
      </w:r>
    </w:p>
    <w:p w14:paraId="6FEB61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General places of Scripture are to be expounded, according to particular limitation in other places. Now that general text (Rom. 16:17) is restrained and limited, "Avoid an heretic after once or twice admonition" (Titus 3:10). 答：圣经的一般经文应该根据其他地方的特定限制来解释。现在那一般性的经文（罗马书16:17）被限制和限定，"分门结党的人，警戒过一两次，就要弃绝他"（提多书3:10）。</w:t>
      </w:r>
    </w:p>
    <w:p w14:paraId="476CE7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Paul commands the Corinthians that without any more ado, they should proceed forthwith to the public censure of excommunication against the incestuous person, and as it may seem, without any former reproof (1 Cor. 5). 反对：保罗命令哥林多人，毫不迟疑地立即对乱伦的人进行公开谴责，将他逐出教会，似乎没有任何先前的责备（哥林多前书5章）。</w:t>
      </w:r>
    </w:p>
    <w:p w14:paraId="587C08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he commands that we should not eat, that is, familiarly converse with notorious persons of scandalous life (1 Cor. 5:11), and that we should "withdraw ourselves from every brother that walketh inordinately" (2 Thess. 3:6). 此外，他命令我们不要与那些臭名昭著、生活糟糕的人一同吃饭，即熟悉地交往（哥林多前书5:11），并且我们应该"凡有弟兄不按规矩而行，就当远离他"（帖撒罗尼迦后书3:6）。</w:t>
      </w:r>
    </w:p>
    <w:p w14:paraId="3D55C2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[1.] Paul's practice is not contrary to Christ's precept. He purposed indeed to excommunicate the incestuous person if he persisted in his sin, yet mark how, "in the name, and by the power of our Lord Jesus Christ" (1 Cor. 5:4), in which words the form or proceeding against him is limited, and that according to Christ's institution, "the name and power of Christ" signifying the word and institution of Christ (Matt. 18). 答：[1.]保罗的做法并不违背基督的教导。他确实打算将那乱伦的人逐出教会，如果他坚持他的罪，但注意他如何说，"奉我们主耶稣的名，并用我们主耶稣的权能"（哥林多前书5:4），在这些话中，对他的形式或程序是有限的，这是按照基督的设立，"基督的名和权能"表示基督的话语和设立（马太福音18章）。</w:t>
      </w:r>
    </w:p>
    <w:p w14:paraId="277CF7FF">
      <w:pPr>
        <w:keepNext w:val="0"/>
        <w:keepLines w:val="0"/>
        <w:widowControl/>
        <w:numPr>
          <w:ilvl w:val="0"/>
          <w:numId w:val="14"/>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does plainly expound himself in other places, what his practice was in that behalf, as 2 Corinthians 13:1–2, where he signifies that he did not excommunicate unclean persons, fornicators, wantons (mentioned chapter 12:21) before the third admonition—making his third coming unto them instead of three admonitions or witnesses against them. 2.保罗在其他地方清楚地解释了自己在这方面的做法，如哥林多后书13:1-2，他在那里表明，他没有在第三次劝诫之前将不洁净的人、淫乱的人、放荡的人（在第12章21节中提到）逐出教会——他第三次来到他们那里代替三次劝诫或见证。</w:t>
      </w:r>
    </w:p>
    <w:p w14:paraId="64009F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be said that Paul threatens when he comes he will not spare "the rest" (2 Cor. 13:2); therefore it seems he was resolved to excommunicate without former admonition. 有人会说保罗威胁说当他来时不会放过"其余的人"（哥林多后书13:2）；因此看来他决心在没有先前劝诫的情况下将他们逐出教会。</w:t>
      </w:r>
    </w:p>
    <w:p w14:paraId="7BFBF7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When Paul says, "I write to them which have sinned, and to all others, that if I come again, I will not spare," by "all others" he means not some which he purposed to excommunicate without former admonition (for in writing this epistle to them, he admonishes them all to repent, lest when he came he should use severity) but those which lived securely in the open breach of the law, to whom he threatened to come with a rod if they did not amend (1 Cor. 4:21); and when he now again admonishes, threatening that if he come the third time, he will not spare. 答：当保罗说，"我也曾写信给那些从前犯了罪的和其余的人说，我若再来，必不宽容"时，"其余的人"不是指他打算在没有先前劝诫的情况下逐出教会的一些人（因为在写这封信给他们时，他劝诫他们所有人悔改，免得当他来时使用严厉），而是指那些在公开违背律法中安然度日的人，对他们他威胁说如果他们不改正就带着刑杖来（哥林多前书4:21）；现在他再次劝诫，威胁说如果他第三次来，他不会宽容。</w:t>
      </w:r>
    </w:p>
    <w:p w14:paraId="04C5CB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this, Paul should be inconstant and unlike himself, if he should admonish unclean persons, fornicators, wantons, and that three times before excommunication, and should at the first excommunicate certain others without any precedent admonition. 除此之外，如果保罗应该劝诫不洁净的人、淫乱的人、放荡的人，而且在逐出教会前三次，但又应该在第一次就将某些其他人逐出教会，没有任何先前的劝诫，那么保罗就会是不稳定和自相矛盾的。</w:t>
      </w:r>
    </w:p>
    <w:p w14:paraId="7E02C7FB">
      <w:pPr>
        <w:keepNext w:val="0"/>
        <w:keepLines w:val="0"/>
        <w:widowControl/>
        <w:numPr>
          <w:ilvl w:val="0"/>
          <w:numId w:val="15"/>
        </w:numPr>
        <w:suppressLineNumbers w:val="0"/>
        <w:spacing w:before="0" w:beforeAutospacing="1" w:after="0" w:afterAutospacing="1"/>
        <w:ind w:left="720" w:hanging="36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there used signifies reproof in word, as it is taken, "If thy brother sin against thee, rebuke him" (Luke 17). Therefore "the reproof by many, or of many" (2 Cor. 2:6) mentioned may signify as well the grave, serious, and effectual reproof of the church, by which the incestuous person was reclaimed from his sin, and so prevented the thunderbolt of excommunication; as the real ejection out of the church. 3.那里使用的词意味着用言语责备，如"若是你的弟兄得罪你，就劝戒他"（路加福音17章）所说的。因此，所提到的"被众人责备"（哥林多后书2:6）可能既表示教会严肃、认真和有效的责备，通过这种责备，那乱伦的人从他的罪中被召回，从而避免了被逐出教会的雷霆一击；也可能表示实际上被逐出教会。</w:t>
      </w:r>
    </w:p>
    <w:p w14:paraId="4F46B7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those words, verse 10, "if you forgive anything," may as well signify receiving into favor and familiarity before excommunication upon his repentance, as restitution after excommunication. 那些话，第10节，"你们赦免谁，我也赦免谁"，可能既表示在被逐出教会之前，因为他的悔改而被接纳到恩惠和熟悉中，也可能表示在被逐出教会之后的恢复。</w:t>
      </w:r>
    </w:p>
    <w:p w14:paraId="1D85DAED">
      <w:pPr>
        <w:keepNext w:val="0"/>
        <w:keepLines w:val="0"/>
        <w:widowControl/>
        <w:numPr>
          <w:ilvl w:val="0"/>
          <w:numId w:val="0"/>
        </w:numPr>
        <w:suppressLineNumbers w:val="0"/>
        <w:spacing w:before="0" w:beforeAutospacing="1" w:after="0" w:afterAutospacing="1"/>
        <w:rPr>
          <w:rFonts w:hint="eastAsia" w:ascii="方正楷体_GBK" w:hAnsi="方正楷体_GBK" w:eastAsia="方正楷体_GBK" w:cs="方正楷体_GBK"/>
          <w:sz w:val="30"/>
          <w:szCs w:val="30"/>
        </w:rPr>
      </w:pPr>
    </w:p>
    <w:p w14:paraId="6F55D985">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 it granted he were indeed excommunicate (as it is most probable he was) yet hence it cannot be inferred that they did proceed against him without precedent admonition. The Scripture is silent in this point. Therefore the reason is not good. It is not recorded, therefore it was not practiced. 4.即使承认他确实被逐出教会（最有可能是这样），但从这里不能推断他们在没有先前劝诫的情况下对他采取行动。圣经在这一点上沉默。因此，这个理由不好。它没有被记录，所以它没有被实践。</w:t>
      </w:r>
    </w:p>
    <w:p w14:paraId="0B26DB64">
      <w:pPr>
        <w:keepNext w:val="0"/>
        <w:keepLines w:val="0"/>
        <w:widowControl/>
        <w:numPr>
          <w:ilvl w:val="0"/>
          <w:numId w:val="0"/>
        </w:numPr>
        <w:suppressLineNumbers w:val="0"/>
        <w:spacing w:before="0" w:beforeAutospacing="1" w:after="0" w:afterAutospacing="1"/>
        <w:rPr>
          <w:rFonts w:hint="eastAsia" w:ascii="方正楷体_GBK" w:hAnsi="方正楷体_GBK" w:eastAsia="方正楷体_GBK" w:cs="方正楷体_GBK"/>
          <w:sz w:val="30"/>
          <w:szCs w:val="30"/>
        </w:rPr>
      </w:pPr>
    </w:p>
    <w:p w14:paraId="0F30C0A5">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the apostle command that we should have no familiarity with inordinate livers (2 Thess. 3:6), but that we withdraw ourselves from them, yet he adds withal that if there were any amongst them that would not obey his sayings, they should note him by a letter (v. 14), and he expressly commands that they should "admonish the inordinate" (1 Thess. 5:14) for that was his practice, as it may appear: "Those that are such," that is, inordinate livers, "we exhort and command by our Lord Jesus Christ, that they work with quietness, and eat their own bread" (2 Thess. 3). 5.虽然使徒命令我们不要与不按规矩而行的人有熟悉的关系（帖撒罗尼迦后书3:6），而是要远离他们，但他同时补充说，如果他们当中有人不顺从他的话，他们应该记下他，以书信所记（第14节），他明确命令他们应该"警戒不守规矩的人"（帖撒罗尼迦前书5:14），因为那是他的做法，正如可以看到的："我们靠主耶稣基督，嘱咐、劝戒这样的人"，即不守规矩的人，"要安静做工，吃自己的饭"（帖撒罗尼迦后书3章）。</w:t>
      </w:r>
    </w:p>
    <w:p w14:paraId="3D8B63A5">
      <w:pPr>
        <w:keepNext w:val="0"/>
        <w:keepLines w:val="0"/>
        <w:widowControl/>
        <w:numPr>
          <w:ilvl w:val="0"/>
          <w:numId w:val="0"/>
        </w:numPr>
        <w:suppressLineNumbers w:val="0"/>
        <w:spacing w:before="0" w:beforeAutospacing="1" w:after="0" w:afterAutospacing="1"/>
        <w:rPr>
          <w:rFonts w:hint="eastAsia" w:ascii="方正楷体_GBK" w:hAnsi="方正楷体_GBK" w:eastAsia="方正楷体_GBK" w:cs="方正楷体_GBK"/>
          <w:sz w:val="30"/>
          <w:szCs w:val="30"/>
        </w:rPr>
      </w:pPr>
    </w:p>
    <w:p w14:paraId="2D97BAA0">
      <w:pPr>
        <w:spacing w:line="267" w:lineRule="auto"/>
        <w:rPr>
          <w:rFonts w:hint="eastAsia" w:ascii="方正楷体_GBK" w:hAnsi="方正楷体_GBK" w:eastAsia="方正楷体_GBK" w:cs="方正楷体_GBK"/>
          <w:sz w:val="30"/>
          <w:szCs w:val="30"/>
        </w:rPr>
      </w:pPr>
    </w:p>
    <w:p w14:paraId="4E55E6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Who are to reprove? 三、谁应该责备？</w:t>
      </w:r>
    </w:p>
    <w:p w14:paraId="00C22A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duty which concerns all men; our Savior Christ says, "If thy brother sin against thee, reprove him"—and the commandment is general, "Thou shalt not hate thy brother in thy heart, but shall rebuke him plainly" (Lev. 19:17). 这是一项关乎所有人的责任；我们的救主基督说，"若是你的弟兄得罪你，就责备他"——这诫命是普遍的，"不可心里恨你的弟兄，却要坦诚地责备他"（利未记19:17）。</w:t>
      </w:r>
    </w:p>
    <w:p w14:paraId="45B6AA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all Christians are brethren (as I have showed), therefore all men are bound to reprove their brethren, as occasion shall serve. 如今所有基督徒都是弟兄（如我所示），因此所有人都有责任在适当的时候责备他们的弟兄。</w:t>
      </w:r>
    </w:p>
    <w:p w14:paraId="162F25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all Christians are members of the same body whereof Christ is the head, therefore they are to help and further one another, as members of the natural body do. 其次，所有基督徒都是同一身体的肢体，基督是这身体的头，因此他们应当如同自然身体的肢体那样彼此帮助和促进。</w:t>
      </w:r>
    </w:p>
    <w:p w14:paraId="55F112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done by admonition and reprehension. 这是通过劝诫和责备来实现的。</w:t>
      </w:r>
    </w:p>
    <w:p w14:paraId="0648BC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bond of charity ties all men to help their brethren in what they can for their good, and therefore (if need be) to reprove them. 第三，爱心的纽带约束所有人尽其所能帮助弟兄姐妹，为了他们的益处，因此（如果需要）责备他们。</w:t>
      </w:r>
    </w:p>
    <w:p w14:paraId="2B4EF0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albeit some may seem to be unfit or unworthy reprovers of others, being tainted with as great or greater sins themselves, and so cannot cast out motes out of other men's eyes, they having beams in their own; yet we must know, that sin frees none from this duty. 尽管有些人可能看起来不适合或不配责备他人，因为他们自己也被同样严重或更严重的罪所玷污，因此不能除去他人眼中的刺，因为他们自己眼中有梁木；然而我们必须知道，罪不能免除任何人这一责任。</w:t>
      </w:r>
    </w:p>
    <w:p w14:paraId="7CE5B3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none ought to reprove, either with scandal to others, or with hurt and hindrance of him that is reproved; yet no man is exempted from this duty. 诚然，没有人应该以对他人构成绊脚石的方式，或以伤害和阻碍被责备者的方式进行责备；但没有人可以免除这一责任。</w:t>
      </w:r>
    </w:p>
    <w:p w14:paraId="28A576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every man ought to be clear and blameless, specially of open crimes, that so he may more freely and fruitfully reprove his neighbor; but though he be not, yet he remains still bound to the performance of this duty. 因为每个人都应当清白无可指责，特别是公开的罪行，这样他才能更自由有效地责备他的邻舍；但即使他不是，他仍然有责任履行这一职责。</w:t>
      </w:r>
    </w:p>
    <w:p w14:paraId="796356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Savior says not that he which has a beam in his eye is therefore freed from pulling forth the mote out of his brother's eye, but, "first cast out the beam out of thine own eye, and then shalt thou see to pull out the mote out of thy brother's eye." 我们的救主并没有说那眼中有梁木的人因此可以免于除掉他弟兄眼中的刺，而是说，"先去掉你眼中的梁木，然后你才能看清楚，去掉你弟兄眼中的刺。"</w:t>
      </w:r>
    </w:p>
    <w:p w14:paraId="52C703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therefore are severely to be censured, nay deeply to be condemned, who say with Cain, "Am I my brother's keeper?" [Gen. 4:9], as though it concerned them not a whit whether he sink or swim—as though every man were to look to himself alone for his own behoof and benefit, and not upon the things of his brethren for their good [Phil. 2:4]. 因此，那些像该隐一样说"我岂是看守我兄弟的吗？"[创世记4:9]的人应该受到严厉谴责，甚至是深刻谴责，好像他们一点也不关心他是沉沦还是得救——好像每个人只要顾及自己的益处和利益，而不是为了弟兄们的益处关注他们的事[腓立比书2:4]。</w:t>
      </w:r>
    </w:p>
    <w:p w14:paraId="557281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as though God had not made every man a guardian to his brother. 或者好像神没有使每个人都成为他弟兄的守护者。</w:t>
      </w:r>
    </w:p>
    <w:p w14:paraId="0FE0C8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dim candlelight of corrupt nature condemns these men, which teaches that he which may save and does not, does in effect as much as kill or destroy. 堕落本性的微弱烛光也谴责这些人，它教导说那能够拯救却不拯救的人，实际上等同于杀害或毁灭。</w:t>
      </w:r>
    </w:p>
    <w:p w14:paraId="369E00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duty therefore lies upon all, but chiefly upon of the pastors and ministers of the word. 因此，这责任落在所有人身上，但主要是落在牧师和圣道的执事身上。</w:t>
      </w:r>
    </w:p>
    <w:p w14:paraId="76663F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are to inquire into the lives of men, specially of those that are committed and commended to their charge. 因为他们要查究人们的生活，特别是那些交托和委托给他们照管的人。</w:t>
      </w:r>
    </w:p>
    <w:p w14:paraId="3BBE4D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which cause they are called the Lord's overseers, or watchmen (Ezek. 33–34). 因此他们被称为主的监督或守望者（以西结书33-34章）。</w:t>
      </w:r>
    </w:p>
    <w:p w14:paraId="568140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they do not "strengthen the weak, heal the sick, bind up the broken, bring again that which was driven away, nor seek that which is lost," etc., he will "require his sheep at their hands" (Ezek. 34:4, 10). 如果他们不"坚固软弱的，医治有病的，缠裹受伤的，领回被逐的，寻找失丧的"等，祂将"向他们追讨祂的羊"（以西结书34:4, 10）。</w:t>
      </w:r>
    </w:p>
    <w:p w14:paraId="192772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enjoins the pastors the church of Ephesus, that "they should take heed to themselves, and to the flock whereof the Holy Ghost had made them overseers" (Acts 20:28); and he commands Timothy, that he "should be instant in season, and out of season; that he should improve, rebuke, exhort with all long suffering and doctrine" (2 Tim. 4:2); and Titus, that "he rebuke and exhort with all authority" (Titus 2:15). 保罗嘱咐以弗所教会的牧师们，"应当为自己谨慎，也为全群谨慎，圣灵立他们作全群的监督"（使徒行传20:28）；他命令提摩太"务要传道，无论得时不得时；责备人，警戒人，劝勉人，并用百般的忍耐和各样的教训"（提摩太后书4:2）；又命令提多"劝戒人，用各样的权柄责备人"（提多书2:15）。</w:t>
      </w:r>
    </w:p>
    <w:p w14:paraId="199B3D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it is to be observed that though all men are bound to reprove their neighbors if they offend, yet in five cases they are not bound. 此外，需要注意的是，虽然所有人都有责任责备犯错的邻舍，但在五种情况下，他们没有这样的责任。</w:t>
      </w:r>
    </w:p>
    <w:p w14:paraId="08323B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If a man be ignorant of the offence. For a man that reproves another must be certain of the fault, otherwise he does purchase to himself a blot. 一、如果一个人不知道所犯的过错。因为责备他人的人必须确定所犯的错误，否则他会给自己招来污点。</w:t>
      </w:r>
    </w:p>
    <w:p w14:paraId="4CFA1A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private persons are not to pry into other men's actions that so they may have matter to reprove (Prov. 24:15). 私人不应打探他人的行为，以便有责备的根据（箴言24:15）。</w:t>
      </w:r>
    </w:p>
    <w:p w14:paraId="2A746B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are bound to reprove, as we are bound to give alms. Now we are not bound in giving alms to seek some to whom we may give; if we give to those whom we meet that stand in need of our alms, we have done our duty. The like is in reproofs. 因为我们有责任责备，正如我们有责任施舍。现在我们在施舍时无需寻找可以施舍的对象；如果我们给予那些我们遇到的、需要我们施舍的人，我们就尽了责任。责备也是如此。</w:t>
      </w:r>
    </w:p>
    <w:p w14:paraId="0C4B41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although reproof be a debt which we owe our neighbor, yet it is no debt due to any private person (for then we were bound to search out the party, and discharge the debt); but it is a public debt which we owe to all. 虽然责备是我们欠邻舍的债，但它不是欠任何特定个人的债（否则我们就有责任找出当事人，并还清债务）；而是我们欠所有人的公共债务。</w:t>
      </w:r>
    </w:p>
    <w:p w14:paraId="59B46B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it is not necessary we should seek them out. If we discharge it to those we meet withal, it is sufficient. 因此，我们没有必要寻找他们。如果我们对那些遇到的人尽了责任，这就足够了。</w:t>
      </w:r>
    </w:p>
    <w:p w14:paraId="3ED821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 Augustine says well, Admonet Dominus non negligere invicem peccata nostra, non quarendo quod reprehendas, sed videndo quod corrigas. 圣奥古斯丁说得好，"主劝诫我们不要互相忽视我们的罪，不是寻找可指责的事，而是看到可纠正的事。"</w:t>
      </w:r>
    </w:p>
    <w:p w14:paraId="7AC7DF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If he have repented of his act, he is not to be reproved, for the end of reproof is to reclaim him; therefore if he be reclaimed already, there is no place left for reproof. Although the magistrate may punish and correct him in regard of the common good. 二、如果他已经为自己的行为悔改，就不应该责备他，因为责备的目的是挽回他；因此，如果他已经被挽回，就没有责备的余地了。尽管官长可能会为了公共利益而惩罚和纠正他。</w:t>
      </w:r>
    </w:p>
    <w:p w14:paraId="7FF26D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A man is not to reprove, if he be certain his reproof will do no good. For when the end ceases, all things tending to the end do likewise cease; therefore if there be no hope of amendment (which is the end of reproof), reproof is to be omitted; specially if it be so far from bettering the party, that it make him much worse. 三、如果一个人确信他的责备不会有任何好处，他就不应该责备。因为当目的停止时，所有朝向目的的事物也同样停止；因此，如果没有改正的希望（这是责备的目的），责备就应该被省略；特别是如果它不仅不能使当事人变得更好，反而使他变得更糟。</w:t>
      </w:r>
    </w:p>
    <w:p w14:paraId="6CEF8F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Solomon says, "He which instructeth a scorner, getteth himself reproach, and he that reproveth a wicked man, purchaseth to himself a blot" (Prov. 9:7). 所罗门说，"指斥亵慢人的，必受辱骂；责备恶人的，必被玷污"（箴言9:7）。</w:t>
      </w:r>
    </w:p>
    <w:p w14:paraId="52D64C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then he adds in the next verse, "Rebuke not a scorner, lest he hate thee; rebuke a wise man, and he will love thee." 然后他在下一节中补充说，"不要责备亵慢人，恐怕他恨你；要责备智慧人，他必爱你。"</w:t>
      </w:r>
    </w:p>
    <w:p w14:paraId="6276FA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verily it were great folly to spend labor in vain in telling them of their faults, when our schooling will not better them but incense them more and more. 诚然，当我们的教导不能使他们变得更好，反而使他们更加愤怒时，徒劳无功地告诉他们他们的过错是极大的愚蠢。</w:t>
      </w:r>
    </w:p>
    <w:p w14:paraId="7FAE3B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were better to be silent or to separate from them, than to stir up hornets or to thrust our hands into a wasps' nest. 沉默或与他们分离，都比激怒黄蜂或将我们的手伸入黄蜂巢要好。</w:t>
      </w:r>
    </w:p>
    <w:p w14:paraId="57D84F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well said of one, that he which shall bestow the seeds of wholesome admonitions on such cursed and unprofitable ground, shall reap nothing for his pains, but the thorns of mocks and reproaches. 有人说得好，在这样被诅咒和无用的土地上播撒有益劝诫的种子，除了嘲笑和责备的荆棘外，他不会为自己的辛劳收获任何东西。</w:t>
      </w:r>
    </w:p>
    <w:p w14:paraId="7D81E5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be said, the judge ceases not to punish malefactors, though they be not bettered by their punishment; therefore seeing brotherly correction is commanded, it must not be omitted, though the party reproved be not bettered but offended thereby and made worse. 有人会说，法官不会因为犯罪者没有因惩罚而变得更好就停止惩罚他们；因此，既然弟兄间的纠正是命令的，即使被责备的一方没有变得更好，反而因此被冒犯并变得更糟，也不应该省略。</w:t>
      </w:r>
    </w:p>
    <w:p w14:paraId="2E8428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The reason is nothing alike; for the judge in punishing does principally intend the good of the commonwealth, which cometh by chastising or by cutting off malefactors, though they themselves be nothing bettered. 我回答。理由完全不同；因为法官在惩罚时主要是为了国家的利益，这种利益来自惩罚或除去犯罪者，尽管他们自己没有变得更好。</w:t>
      </w:r>
    </w:p>
    <w:p w14:paraId="4C8BF9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end of reproof is the amendment and good of him that is reproved. Therefore a man may not be reproved except it be for his private good, though the magistrate may punish him in regard of the common good. 但责备的目的是被责备者的改正和益处。因此，一个人可能不会被责备，除非是为了他的私人利益，尽管官长可能会为了公共利益而惩罚他。</w:t>
      </w:r>
    </w:p>
    <w:p w14:paraId="6D040D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Reproof may be omitted, if it be certain that the party will either presently redress his fault without reproof, or that some others will admonish him thereof, whom it does more nearly concern. 四、如果确定当事人会立即纠正他的错误而不需要责备，或者某些与此更相关的人会劝诫他，那么责备可以省略。</w:t>
      </w:r>
    </w:p>
    <w:p w14:paraId="3E124F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giving of alms may be omitted, if it be certain that the party that is in want will provide for himself, or that he will be sufficiently relieved by others. 正如施舍可以省略，如果确定那需要的人会自己供应，或者他将得到他人的充分救济。</w:t>
      </w:r>
    </w:p>
    <w:p w14:paraId="04FCD0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If it may be done more conveniently and profitably another time, it may be omitted for the time. 五、如果在另一个时间可以更方便和更有益地进行，可以暂时省略。</w:t>
      </w:r>
    </w:p>
    <w:p w14:paraId="6B796A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Except in these five cases, he that does not reprove his brother is guilty of his sin (Lev. 5:1). 除了这五种情况，不责备弟兄的人就有他的罪（利未记5:1）。</w:t>
      </w:r>
    </w:p>
    <w:p w14:paraId="17C1F2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Point. In what manner are men to be reproved? 第四点。人们应当以何种方式被责备？</w:t>
      </w:r>
    </w:p>
    <w:p w14:paraId="13BFF0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manner to be observed in reproving, I will lay down in ten rules. 在责备中应当遵守的方式，我将列出十条规则。</w:t>
      </w:r>
    </w:p>
    <w:p w14:paraId="49D21F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 man must so reprove his brother as that it may be most for the advancement of God's glory, best for the winning of him to God, and least to the defaming of him abroad in the world. 一、一个人必须这样责备他的弟兄，使它最能促进神的荣耀，最能使他归向神，且最少地在世界上诋毁他。</w:t>
      </w:r>
    </w:p>
    <w:p w14:paraId="7E096F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it may appear unto him that he does it of love (aiming at nothing but his good) not of any malicious humor, or sinister affection of revenge, or vain-glory, etc., and that this may be done, two things must be practiced. 并且使他看出这是出于爱（目标只是他的益处）而不是出于任何恶意的情绪，或报复、虚荣等邪恶的感情，要做到这一点，必须实践两件事。</w:t>
      </w:r>
    </w:p>
    <w:p w14:paraId="3D353E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he that reproves another must pray that God would so guide his tongue and move the other's heart, that his reproof may be profitable unto him. 首先，责备他人的人必须祈求神引导他的舌头并感动对方的心，使他的责备对对方有益。</w:t>
      </w:r>
    </w:p>
    <w:p w14:paraId="42C5CA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without God's blessing our admonitions are but words spoken in the wind, "If any see his brother sin a sin that is not unto death, let him pray," etc. (1 John 5:16). 因为没有神的祝福，我们的劝诫只是对风说的话，"人若看见弟兄犯了不至于死的罪，就当为他祈求"等（约翰一书5:16）。</w:t>
      </w:r>
    </w:p>
    <w:p w14:paraId="7042E3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may not traduce him to others, either before or after our reproof (1 Peter 4:8). 其次，我们不可在责备前后诋毁他人（彼得前书4:8）。</w:t>
      </w:r>
    </w:p>
    <w:p w14:paraId="46D51C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rule is general; the rest following are more special. 这条规则是一般性的；以下其余的规则更加具体。</w:t>
      </w:r>
    </w:p>
    <w:p w14:paraId="17311A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Every reproof must be grounded upon a certain knowledge of the fault committed. 二、每一次责备必须建立在对所犯错误的确切知识上。</w:t>
      </w:r>
    </w:p>
    <w:p w14:paraId="79EA7F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may not go upon private surmises and supposes, or flying reports or rumors blazed abroad. No nor upon vehement suspicions, or strong presumptions (Deut. 13:14), for in so doing, we shall but offend the party, who knows himself to be innocent of the crime objected, and purchase to ourselves a blot of indiscretion in being zealous without knowledge. 因为我们不能基于私人的猜测和假设，或流传的报道或谣言。也不能基于强烈的怀疑，或强有力的假设（申命记13:14），因为这样做，我们只会冒犯当事人，他知道自己对被控告的罪行是无辜的，而我们自己也会因为没有知识却热心而获得不谨慎的污点。</w:t>
      </w:r>
    </w:p>
    <w:p w14:paraId="7B2E48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for secret sins men are not to be reproved. Secret I call those that are known only to God and the conscience of the doer—or only to others, but not to us. 因此，对于秘密的罪，人们不应该被责备。我所谓的秘密，是指那些只有神和行为人的良心知道的，或者只有其他人知道，而我们不知道的。</w:t>
      </w:r>
    </w:p>
    <w:p w14:paraId="7AE583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practiced by St. Paul, who reproved not Peter till he was thoroughly informed of his offence (Gal. 2:14). 这是圣保罗所实践的，他直到完全了解彼得的过犯后才责备他（加拉太书2:14）。</w:t>
      </w:r>
    </w:p>
    <w:p w14:paraId="30FAB0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condemns the common practice of the multitude, who censure and reprove others, specially public persons as magistrates and ministers, upon false reports or wicked surmises, when as no accusation may be admitted against such under two or three witnesses (1 Tim. 5:19). 这谴责了众人的普遍做法，他们根据虚假报道或邪恶猜测来谴责和责备他人，特别是公众人物如官长和牧师，而对这样的人的指控必须有两三个见证人才能接受（提摩太前书5:19）。</w:t>
      </w:r>
    </w:p>
    <w:p w14:paraId="6F9616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a man may reprove upon credible information, as Paul did the Corinthians for their contentions, grounding his reproof upon the report of the house of Chloe (1 Cor. 1:11), which he believed to be true in part (1 Cor. 11:18). 然而，一个人可以基于可信的信息进行责备，如保罗因哥林多人的纷争而责备他们，他的责备是基于革来氏家人的报告（哥林多前书1:11），他部分相信这是真的（哥林多前书11:18）。</w:t>
      </w:r>
    </w:p>
    <w:p w14:paraId="3037E3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report be not certain, we must only reprove hypothetically and not peremptorily. 如果报告不确定，我们只能假设性地责备，而不能断然地责备。</w:t>
      </w:r>
    </w:p>
    <w:p w14:paraId="53FCA4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In reproving others, we must consider ourselves, specially our own weakness, and begin the reproof in ourselves, if not for the same fault we reprove in our neighbor, yet for as great as that (if not greater) in another kind. 三、在责备他人时，我们必须考虑自己，特别是我们自己的软弱，从我们自己开始责备，如果不是为了我们在邻舍身上责备的同样过错，也为了另一种同样严重（如果不是更严重）的过错。</w:t>
      </w:r>
    </w:p>
    <w:p w14:paraId="73D71D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manner of reproving is enjoined by St. Paul, when he says, "Considering thyself, lest thou also be tempted." 这种责备方式是圣保罗所吩咐的，当他说，"自己也当小心，恐怕也被引诱。"</w:t>
      </w:r>
    </w:p>
    <w:p w14:paraId="06242E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 man is to consider himself in three respects: in regard of the time past, present, and to come. 一个人应当在三个方面考虑自己：关于过去、现在和将来的时间。</w:t>
      </w:r>
    </w:p>
    <w:p w14:paraId="7AB24A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regard of the time past, that he was as wicked, profane, and graceless as another; yea that he was (as the apostle speaks) "darkness," and the "child of wrath as well as others." 关于过去的时间，他曾经和别人一样邪恶、亵渎和无恩典；是的，他曾经是（如使徒所说）"黑暗"，和"其他人一样是可怒之子"。</w:t>
      </w:r>
    </w:p>
    <w:p w14:paraId="5F51C0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shows the force of this consideration when he persuades men to be soft and gentle, showing all meekness to all men—a reason taken from the consideration of our own frailties and sins in time past. 保罗表明这种考虑的力量，当他劝说人要温柔和善，向所有人显出完全的温柔——这个理由来自对我们过去的软弱和罪恶的考虑。</w:t>
      </w:r>
    </w:p>
    <w:p w14:paraId="5F174E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(says he) "we ourselves also were in times past unwise, disobedient, deceived, serving the lusts and divers pleasure, living in maliciousness and envy, hateful, and hating one another" (Titus 3:2–3). "因为"（他说）"我们从前也是无知的、悖逆的、受迷惑的、服事各样私欲和宴乐的，常存恶毒嫉妒的心，是可恨的，又是彼此相恨的"（提多书3:2-3）。</w:t>
      </w:r>
    </w:p>
    <w:p w14:paraId="1BF587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regard to the time present, that he is but a frail man, ready to fall ever moment, that he is not able of himself to think the least good thought, much less to resist the least temptation, and that whatsoever he is, he is it out of himself by grace in Christ, as Paul says, "By the grace of God I am that I am." 关于现在的时间，他不过是一个软弱的人，时刻准备跌倒，他本身不能想一点好念头，更不能抵挡最小的试探，无论他是什么，他都是凭着基督里的恩典在自己之外成为的，如保罗所说，"然而我今日成了何等人，是蒙神的恩才成的。"</w:t>
      </w:r>
    </w:p>
    <w:p w14:paraId="751755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were it not for this preventing and cooperating grace, he would fall into as great enormities as other men. 因此，若不是这种预防和合作的恩典，他会像其他人一样陷入同样大的罪恶。</w:t>
      </w:r>
    </w:p>
    <w:p w14:paraId="015C91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regard of the time to come, "Consider thyself, lest thou also be tempted." Remember Paul's item, "Let him that thinketh he standeth, take heed lest he fall" (1 Cor. 10:12). 关于将来的时间，"自己也当小心，恐怕也被引诱。"记住保罗的忠告，"所以，自己以为站得稳的，须要谨慎，免得跌倒"（哥林多前书10:12）。</w:t>
      </w:r>
    </w:p>
    <w:p w14:paraId="6AAAC8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you have not been overtaken with the like sin, yet you may be hereafter. 因为如果你还没有被类似的罪所胜，你以后可能会。</w:t>
      </w:r>
    </w:p>
    <w:p w14:paraId="256767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as you would have others to be compassionate toward you, if you were in the like case, so be you to them. 因此，正如你希望别人在你处于类似情况下对你有同情心一样，你也要对他们如此。</w:t>
      </w:r>
    </w:p>
    <w:p w14:paraId="20EAD2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not observance of this rule is the cause that there are so many censorious Catoes, so many severe Aristarchs of other men's actions, so many that are sharp-sighted and eagle-eyed in spying motes in other men's eyes—and as blind as moles or beetles in discerning the great beams that are in their own eyes. 不遵守这一规则是导致有这么多批评性的卡托，这么多对他人行为严厉的阿里斯塔克，这么多在发现他人眼中刺方面敏锐和鹰眼的人，而在辨别自己眼中的大梁方面却像鼹鼠或甲虫一样盲目的原因。</w:t>
      </w:r>
    </w:p>
    <w:p w14:paraId="3DCA85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It is very requisite and expedient that the reprover be not tainted with the same or the like fault which he reproves in another, lest it be said unto him, "Physician cure thyself" (Luke 4:23). 四、责备者最好没有被他在他人身上责备的同样或类似的过错所玷污，免得有人对他说，"医生，医治你自己吧"（路加福音4:23）。</w:t>
      </w:r>
    </w:p>
    <w:p w14:paraId="6DA6EA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thou judgest another, thou condemnest thyself" (Rom. 2:1). "你在什么事上论断人，就在什么事上定自己的罪"（罗马书2:1）。</w:t>
      </w:r>
    </w:p>
    <w:p w14:paraId="546B9F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David says not, Let the wicked smite me, or let him that is as deep in fault as myself reprove me: but, "Let the righteous smite me, for that is a benefit, and let him reprove me, that shall be as precious oil that shall not be wanting to my head" (Ps. 141:5). 因此大卫没有说，让恶人击打我，或让与我一样犯错的人责备我：而是说，"任凭义人击打我，这算为仁慈；任凭他责备我，这算为头上的膏油，我的头不要躲闪"（诗篇141:5）。</w:t>
      </w:r>
    </w:p>
    <w:p w14:paraId="0A0808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albeit in regard of the reproof itself, it be not greatly material, yet it is not so expedient, nor so profitable in regard of the reprover: (1) because he seems unworthy to reprove another, who is to be reproved himself, being as deep in fault as any; (2) because it will be thought, that he which makes no conscience to redress himself, will not be so ready to reclaim others, of love to their persons, or hatred of their sins, or zeal of God's glory; but for pride, or busyness in other men's matters, or vanity, or some such sinister ends. 因为尽管就责备本身而言，这不是很重要，但就责备者而言，这不是那么适宜，也不是那么有益：(1) 因为那应该被责备的人，自己与任何人一样深陷过错，似乎不配责备另一个人；(2) 因为人们会认为，那不在意纠正自己的人，不会那么乐意挽回他人，出于对他们人格的爱，或对他们罪恶的憎恨，或对神荣耀的热心；而是出于骄傲，或干预他人事务，或虚荣，或一些这样的邪恶目的。</w:t>
      </w:r>
    </w:p>
    <w:p w14:paraId="4B3AA3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All reproofs must be so ministered as that the party reproved may be brought to a true sight of his sin—as also to a lively sense and feeling thereof, and so to a compunction of heart, by reason of it, and of the wrath of God, which attends upon him for his sin. 五、所有责备必须以这样的方式进行，使被责备的一方能看到他的罪的真相——以及对此有真切的感受，从而因此而心中刺痛，以及因他的罪而伴随他的神的愤怒。</w:t>
      </w:r>
    </w:p>
    <w:p w14:paraId="64EB10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performance of this rule, we have the example of God Himself: "I will reprove thee, and set thy sins in order before thee" (Ps. 50:21); as also the prophet Nathan, who by the parable convicted David's conscience, and so made him condemn himself (2 Sam. 12). 为了执行这一规则，我们有神自己的榜样："我要责备你，将这些事摆在你眼前"（诗篇50:21）；还有先知拿单，他通过比喻使大卫的良心知罪，从而使他定自己的罪（撒母耳记下12章）。</w:t>
      </w:r>
    </w:p>
    <w:p w14:paraId="7E2198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precept of St. Paul, commanding Timothy that he should so reprove as that he convict the conscience of the sin, when he says, "Reprove, rebuke, exhort with all long suffering and doctrine" [2 Tim. 4:2]. 还有圣保罗的训诫，命令提摩太如此责备，使他使良心知罪，当他说，"责备人，警戒人，劝勉人，并用百般的忍耐和各样的教训"[提摩太后书4:2]。</w:t>
      </w:r>
    </w:p>
    <w:p w14:paraId="13AEE1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is done by showing the true meaning of the law, and the curse of God annexed to every breach thereof, and so by unfolding the horrible greatness of sin to the conscience of him whom we do reprove. 现在这是通过展示律法的真正含义，以及神对每一次违背律法所附加的咒诅，以及通过向我们责备的人的良心揭示罪的可怕程度来完成的。</w:t>
      </w:r>
    </w:p>
    <w:p w14:paraId="24EB9C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reproofs which are not thus qualified are but cold and perfunctory, such as was that of Eli in reproving his lewd sons, "Why do ye such things? For of all this people, I hear evil reports of you. Do no more my sons; for it is no good report that I hear" (1 Sam. 2:23–24)—being a means rather to cherish sin in them, than to reclaim them from it. 因为不具备这些特质的责备只是冷淡和敷衍的，如同以利责备他放荡儿子时的那样，"你们为何行这样的事呢？我从这众百姓听见你们的恶行。我儿啊，不可这样！我听见你们的风声不好"（撒母耳记上2:23-24）——这更像是滋养他们的罪，而不是使他们从中回转。</w:t>
      </w:r>
    </w:p>
    <w:p w14:paraId="73F3EF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kinds of reproofs not unfitly may be compared to hot or hasty healing salves, which draw a fair skin over a foul wound, which, because it is not soundly cured from the bottom, but only healed up, does afterward apostemate or fistulate and becomes more dangerous and desperate than ever before. 这种责备恰当地可以比作热或匆忙愈合的药膏，它们在污秽的伤口上形成好看的皮肤，因为它没有从底部彻底治愈，只是表面愈合，之后会化脓或形成瘘管，变得比以前更加危险和绝望。</w:t>
      </w:r>
    </w:p>
    <w:p w14:paraId="6CB861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The vinegar of sharp reprehension must be allayed and tempered with the oil of mild and gentle exhortation. 六、尖锐责备的醋必须用温和和温柔劝勉的油调和和缓和。</w:t>
      </w:r>
    </w:p>
    <w:p w14:paraId="2F386C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not only use the corrosives of the law, but withal we must apply the cordials of the gospel. 我们不仅要使用律法的腐蚀剂，同时也必须应用福音的强心剂。</w:t>
      </w:r>
    </w:p>
    <w:p w14:paraId="6DB878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Bitter pills of reproof must be sugared over with loving and affectionate persuasion, lest the patient abhor the physic. 责备的苦药必须用有爱心和情感的劝说包裹，以免病人厌恶药物。</w:t>
      </w:r>
    </w:p>
    <w:p w14:paraId="6C2AD7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man in this case is to follow the skillful chirurgeon who does not only use section and ustion in lancing the wound with sharp instruments, but mollifying ointments, mundifying waters, to cleanse and supple the wound and heal the sore. 在这种情况下，每个人都要效法熟练的外科医生，他不仅用锋利的器械切开伤口进行切除和烧灼，还使用软化药膏，清洁水，以清洁和舒缓伤口并治愈疮口。</w:t>
      </w:r>
    </w:p>
    <w:p w14:paraId="4A2DA0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says that "the servant of the Lord must be gentle toward all men," and that he must "instruct with meekness them that are contrary minded" (2 Tim. 2:25–26). 保罗说"主的仆人必须温和待人"，他必须"用温柔劝戒那抵挡的人"（提摩太后书2:25-26）。</w:t>
      </w:r>
    </w:p>
    <w:p w14:paraId="01F4CF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this place he commands the Galatians that they should "restore their brethren with the spirit of meekness." 在这段经文中，他命令加拉太人应当"用温柔的心把他挽回过来。"</w:t>
      </w:r>
    </w:p>
    <w:p w14:paraId="38541A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translated "restore" is very emphatical. For it signifies to set a bone that is broken, or any member of the body that is out of joint. 译为"挽回"的词非常有深意。因为它意味着接好断骨，或任何脱臼的身体部位。</w:t>
      </w:r>
    </w:p>
    <w:p w14:paraId="79EECD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we are to deal with a man that is fallen and by his fall has disjointed some member of the new man, as the chirurgeon does with an arm or a leg that is broken or out of joint, to handle it tenderly and gently, so as it may be most for his good and least for his pain. 因此，我们要像外科医生处理断裂或脱臼的手臂或腿一样，对待那跌倒并因跌倒而使新人的某个肢体脱臼的人，要温柔地处理，使之最有利于他的益处，最少地给他带来痛苦。</w:t>
      </w:r>
    </w:p>
    <w:p w14:paraId="77CEA4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 particularly, this may be done four ways. 更具体地说，这可以通过四种方式完成。</w:t>
      </w:r>
    </w:p>
    <w:p w14:paraId="0FAEF9C5">
      <w:pPr>
        <w:keepNext w:val="0"/>
        <w:keepLines w:val="0"/>
        <w:widowControl/>
        <w:numPr>
          <w:ilvl w:val="0"/>
          <w:numId w:val="1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06131660">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 man does propound the reproof in his own person, as Paul did: "Now these things, brethren, I have figuratively applied unto mine own self and Apollo's, for your sakes, that ye might learn by us, that no man presume above that which is written," etc. (1 Cor. 4:6).</w:t>
      </w:r>
    </w:p>
    <w:p w14:paraId="2175C71D">
      <w:pPr>
        <w:keepNext w:val="0"/>
        <w:keepLines w:val="0"/>
        <w:widowControl/>
        <w:numPr>
          <w:ilvl w:val="0"/>
          <w:numId w:val="1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53D76CC0">
      <w:pPr>
        <w:keepNext w:val="0"/>
        <w:keepLines w:val="0"/>
        <w:widowControl/>
        <w:numPr>
          <w:ilvl w:val="0"/>
          <w:numId w:val="1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4349B918">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当一个人以自己的身份提出责备，如保罗所做的："弟兄们，我为你们的缘故，拿这些事转比自己和亚波罗，叫你们效法我们不可过于圣经所记"等（哥林多前书4:6）。</w:t>
      </w:r>
    </w:p>
    <w:p w14:paraId="1DE710D8">
      <w:pPr>
        <w:keepNext w:val="0"/>
        <w:keepLines w:val="0"/>
        <w:widowControl/>
        <w:numPr>
          <w:ilvl w:val="0"/>
          <w:numId w:val="1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69B097C9">
      <w:pPr>
        <w:keepNext w:val="0"/>
        <w:keepLines w:val="0"/>
        <w:widowControl/>
        <w:numPr>
          <w:ilvl w:val="0"/>
          <w:numId w:val="1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35F303AA">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 man does not directly reprove another in plain terms, but closely shows a mislike of the fact and conveys a reproof in an exhortation, and so laps up pills (as it were) in sugar.</w:t>
      </w:r>
    </w:p>
    <w:p w14:paraId="50900C99">
      <w:pPr>
        <w:keepNext w:val="0"/>
        <w:keepLines w:val="0"/>
        <w:widowControl/>
        <w:numPr>
          <w:ilvl w:val="0"/>
          <w:numId w:val="1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630B50E1">
      <w:pPr>
        <w:keepNext w:val="0"/>
        <w:keepLines w:val="0"/>
        <w:widowControl/>
        <w:numPr>
          <w:ilvl w:val="0"/>
          <w:numId w:val="1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0A31F1F0">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当一个人不直接用明确的术语责备另一个人，而是含蓄地表示对事实的不满，并在劝勉中传达责备，从而将药丸（可以说）包裹在糖中。</w:t>
      </w:r>
    </w:p>
    <w:p w14:paraId="1E35FBF2">
      <w:pPr>
        <w:keepNext w:val="0"/>
        <w:keepLines w:val="0"/>
        <w:widowControl/>
        <w:numPr>
          <w:ilvl w:val="0"/>
          <w:numId w:val="16"/>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43B6CD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when a man swears; not always to say, "You," etc., but, "Yea and nay shall serve betwixt us: what needs this vehemency betwixt us two? I will as soon take your word, as your oath," etc. 例如当一个人发誓时；不总是说，"你"等，而是，"是和不是对我们两个人应该足够了：我们两个之间何必这么激烈？我宁愿相信你的话，而不是你的誓言，"等等。</w:t>
      </w:r>
    </w:p>
    <w:p w14:paraId="3CF7747B">
      <w:pPr>
        <w:keepNext w:val="0"/>
        <w:keepLines w:val="0"/>
        <w:widowControl/>
        <w:numPr>
          <w:ilvl w:val="0"/>
          <w:numId w:val="17"/>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17115411">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reproof is propounded in a parable. As Nathan dealt with David (2 Sam. 12), and as our Savior Christ by the parable of the two sons reproved of the Pharisees (Matt. 21:28).</w:t>
      </w:r>
    </w:p>
    <w:p w14:paraId="63D62302">
      <w:pPr>
        <w:keepNext w:val="0"/>
        <w:keepLines w:val="0"/>
        <w:widowControl/>
        <w:numPr>
          <w:ilvl w:val="0"/>
          <w:numId w:val="17"/>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17FB0D53">
      <w:pPr>
        <w:keepNext w:val="0"/>
        <w:keepLines w:val="0"/>
        <w:widowControl/>
        <w:numPr>
          <w:ilvl w:val="0"/>
          <w:numId w:val="17"/>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1D696DD8">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当责备以比喻的形式提出。如拿单对待大卫（撒母耳记下12章），以及我们的救主基督通过两个儿子的比喻责备法利赛人（马太福音21:28）。</w:t>
      </w:r>
    </w:p>
    <w:p w14:paraId="4AEFE949">
      <w:pPr>
        <w:keepNext w:val="0"/>
        <w:keepLines w:val="0"/>
        <w:widowControl/>
        <w:numPr>
          <w:ilvl w:val="0"/>
          <w:numId w:val="17"/>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01BC8662">
      <w:pPr>
        <w:keepNext w:val="0"/>
        <w:keepLines w:val="0"/>
        <w:widowControl/>
        <w:numPr>
          <w:ilvl w:val="0"/>
          <w:numId w:val="17"/>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5C2FEDC0">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reprove a man directly (as at the length Nathan did, "David, thou art the man," 2 Sam. 12:7), we must so carry ourselves as that the party may see himself rather reproved by God than by us.</w:t>
      </w:r>
    </w:p>
    <w:p w14:paraId="3EC2A46C">
      <w:pPr>
        <w:keepNext w:val="0"/>
        <w:keepLines w:val="0"/>
        <w:widowControl/>
        <w:numPr>
          <w:ilvl w:val="0"/>
          <w:numId w:val="17"/>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586D9442">
      <w:pPr>
        <w:keepNext w:val="0"/>
        <w:keepLines w:val="0"/>
        <w:widowControl/>
        <w:numPr>
          <w:ilvl w:val="0"/>
          <w:numId w:val="17"/>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5B720937">
      <w:pPr>
        <w:pStyle w:val="4"/>
        <w:keepNext w:val="0"/>
        <w:keepLines w:val="0"/>
        <w:widowControl/>
        <w:suppressLineNumbers w:val="0"/>
        <w:ind w:left="72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当我们直接责备一个人（如拿单最终所做的，"大卫，你就是那人，"撒母耳记下12:7），我们必须如此表现自己，使当事人看到他更多是被神责备，而不是被我们责备。</w:t>
      </w:r>
    </w:p>
    <w:p w14:paraId="2B4C4E0E">
      <w:pPr>
        <w:keepNext w:val="0"/>
        <w:keepLines w:val="0"/>
        <w:widowControl/>
        <w:numPr>
          <w:ilvl w:val="0"/>
          <w:numId w:val="17"/>
        </w:numPr>
        <w:suppressLineNumbers w:val="0"/>
        <w:spacing w:before="0" w:beforeAutospacing="1" w:after="0" w:afterAutospacing="1"/>
        <w:ind w:left="1440" w:hanging="360"/>
        <w:rPr>
          <w:rFonts w:hint="eastAsia" w:ascii="方正楷体_GBK" w:hAnsi="方正楷体_GBK" w:eastAsia="方正楷体_GBK" w:cs="方正楷体_GBK"/>
          <w:sz w:val="30"/>
          <w:szCs w:val="30"/>
        </w:rPr>
      </w:pPr>
    </w:p>
    <w:p w14:paraId="150BD9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not to proceed bluntly to work, to rebuke and censure at the very first, but to use some preface beforehand; as, that we do that which we do in love of his person, for his good, wishing him well, both temporally the reputation of his name, and eternally the salvation of his soul; and that we consider ourselves herein, how that we may easily be overtaken as he was. 不要直截了当地工作，一开始就责备和批评，而是预先使用一些序言；如，我们所做的是出于对他个人的爱，为了他的好处，希望他好，从世俗上看是他名声的名誉，从永恒上看是他灵魂的救恩；我们在此考虑自己，我们很容易像他一样被胜过。</w:t>
      </w:r>
    </w:p>
    <w:p w14:paraId="628C6C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cautions observed, the inferior may reprove his superior (as 2 Kings 5:13). 遵守这些警告，下级可以责备上级（如列王纪下5:13）。</w:t>
      </w:r>
    </w:p>
    <w:p w14:paraId="4FF162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Every reproof must be fitted to the quality and condition of him whom we reprove and to the nature of the offence for which he is reproved. 七、每一次责备必须适合我们责备的人的品质和状况，以及他被责备的过错的性质。</w:t>
      </w:r>
    </w:p>
    <w:p w14:paraId="27EF79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shall fit the reproof to the person reproved, if we consider that a man may reprove another four ways. 如果我们考虑一个人可以用四种方式责备另一个人，我们就能使责备适合被责备的人。</w:t>
      </w:r>
    </w:p>
    <w:p w14:paraId="04A426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by friendly admonition. And thus one equal is to reprove another. 首先，通过友好的劝告。这样，一个平等的人可以责备另一个人。</w:t>
      </w:r>
    </w:p>
    <w:p w14:paraId="64326D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by reverent and submissive exhortation. Thus the younger must reprove the elder, the inferior their superiors. 其次，通过恭敬和顺服的劝勉。这样，年轻人必须责备年长者，下级责备上级。</w:t>
      </w:r>
    </w:p>
    <w:p w14:paraId="508C6A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God's commandment that we should "not rebuke an elder, but exhort him as a father" (1 Tim. 5:1). And thus kings and great potentates are to be reproved, they being patres patriae. 这是神的命令，我们应"不可严责老年人，只要劝他如同父亲"（提摩太前书5:1）。因此，国王和大权贵应该这样被责备，他们是国家之父。</w:t>
      </w:r>
    </w:p>
    <w:p w14:paraId="203CE0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saying of the Philosopher, ἢ ἣκισα, ἢ ἣδισα, has place in this case. 哲学家的那句话，"要么最少，要么最甜"，在这种情况下是适用的。</w:t>
      </w:r>
    </w:p>
    <w:p w14:paraId="4689E0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by sharp reprehension. Thus elders or superiors are to reprove their inferiors, specially if the fact be notorious, scandalous, or dangerous. 第三，通过尖锐的责备。这样，长老或上级应该责备他们的下级，特别是如果事实是众所周知的、丑闻的或危险的。</w:t>
      </w:r>
    </w:p>
    <w:p w14:paraId="40022E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commands Titus that he should "rebuke the Cretians ἀποτόμως, sharply, that they might be sound in the faith" (Titus 1:13). 保罗命令提多"当严厉责备克里特人，使他们在真道上纯全"（提多书1:13）。</w:t>
      </w:r>
    </w:p>
    <w:p w14:paraId="07ECD3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by due chastisement and correction. Thus the superiors must reprove their inferiors over whom they are set, as the father the child, the master the servant, the magistrate the subject, etc., and thus the inferior cannot reprove his superior, nor one equal another, though he do it with never so great mildness. 第四，通过适当的惩戒和纠正。这样，上级必须责备他们所管辖的下级，如父亲对孩子，主人对仆人，官长对臣民等，这样，下级不能责备上级，平等的人也不能责备另一个平等的人，即使他以再大的温和去做。</w:t>
      </w:r>
    </w:p>
    <w:p w14:paraId="170F2091">
      <w:pPr>
        <w:spacing w:line="282" w:lineRule="auto"/>
        <w:rPr>
          <w:rFonts w:hint="eastAsia" w:ascii="方正楷体_GBK" w:hAnsi="方正楷体_GBK" w:eastAsia="方正楷体_GBK" w:cs="方正楷体_GBK"/>
          <w:sz w:val="30"/>
          <w:szCs w:val="30"/>
        </w:rPr>
      </w:pPr>
    </w:p>
    <w:p w14:paraId="17EE6AEE">
      <w:pPr>
        <w:spacing w:line="282" w:lineRule="auto"/>
        <w:rPr>
          <w:rFonts w:hint="eastAsia" w:ascii="方正楷体_GBK" w:hAnsi="方正楷体_GBK" w:eastAsia="方正楷体_GBK" w:cs="方正楷体_GBK"/>
          <w:sz w:val="30"/>
          <w:szCs w:val="30"/>
        </w:rPr>
      </w:pPr>
    </w:p>
    <w:p w14:paraId="605B18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shall fit our reproof to the offence committed, if in spiritual wisdom and discretion we put a difference betwixt sin and sin, as the apostle teaches us, "Have compassion on some putting difference. And others save with fear, pilling them out of the fire" (Jude 22–23). 其次，如果我们以属灵的智慧和谨慎区分罪与罪，我们就能使我们的责备适合所犯的过错，如使徒教导我们的，"有些人存疑心，你们要怜悯他们；有些人你们要从火中抢出来搭救他们"（犹大书22-23节）。</w:t>
      </w:r>
    </w:p>
    <w:p w14:paraId="107F23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Sins committed of human frailty or through ignorance must be distinguished from those of malice, of pride, and presumption. 因人性软弱或出于无知而犯的罪必须与那些出于恶意、骄傲和僭妄的罪区分开来。</w:t>
      </w:r>
    </w:p>
    <w:p w14:paraId="1DD160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Both must be reproved, yet after a different manner. 两者都必须被责备，但方式不同。</w:t>
      </w:r>
    </w:p>
    <w:p w14:paraId="4A5D2B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one must be won with gentleness; the other, with sharpness. 因为一种必须以温柔赢得；另一种，以尖锐。</w:t>
      </w:r>
    </w:p>
    <w:p w14:paraId="243035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with lenity; the other, with severity. 一种，以宽容；另一种，以严厉。</w:t>
      </w:r>
    </w:p>
    <w:p w14:paraId="03ABDB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one we must come with the pleasant pipe of Christ; to the other, with the lamentation of John Baptist. 对一种我们必须带着基督的悦耳之笛而来；对另一种，带着施洗约翰的哀悼。</w:t>
      </w:r>
    </w:p>
    <w:p w14:paraId="3ADD73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one in the spirit of Elijah; to the other in the spirit of Moses. 对一种以以利亚的灵；对另一种以摩西的灵。</w:t>
      </w:r>
    </w:p>
    <w:p w14:paraId="20E0E6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gentle admonition would take no place, Christ thunders out threats against Chorazin and Bethsaida. 当温和的劝诫不起作用时，基督对哥拉汛和伯赛大发出雷鸣般的威胁。</w:t>
      </w:r>
    </w:p>
    <w:p w14:paraId="280A6E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threatens severity, when lenity will do no good (2 Cor. 13). 保罗也威胁要严厉对待，当宽容不起作用时（哥林多后书13章）。</w:t>
      </w:r>
    </w:p>
    <w:p w14:paraId="1DECCC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Every reproof must be administered in fit time when we may do the most good. 八、每一次责备必须在适当的时机施行，这样我们才能做最多的好事。</w:t>
      </w:r>
    </w:p>
    <w:p w14:paraId="3081C7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if in wisdom we shall foresee fitter opportunity to win our brother, we are to take that time and to omit the present. 因此，如果我们凭智慧预见到更适合赢得我们弟兄的机会，我们应该抓住那个时机而放弃现在的。</w:t>
      </w:r>
    </w:p>
    <w:p w14:paraId="2CC4C4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to tell him of his fault being drunk, or in the heat of his passion, but after, when he comes to himself, as Abigail dealt with Nabal (1 Sam. 25). 不要在他醉酒时，或在他怒气高涨时告诉他他的过错，而是在之后，当他恢复理智时，如亚比该对待拿八那样（撒母耳记上25章）。</w:t>
      </w:r>
    </w:p>
    <w:p w14:paraId="50C699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commandment of God touching reproof, being affirmative, binds not to all times, but only to that which in spiritual discretion we shall judge the fittest, both to reclaim him and save his credit. 因为神关于责备的诫命，是肯定性的，不是约束所有时间，而只是约束那些我们以属灵的谨慎判断为最适合的时机，既可挽回他又可保全他的名誉。</w:t>
      </w:r>
    </w:p>
    <w:p w14:paraId="1C6334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Solomon says that "a word spoken in due time is like apples of gold with pictures of silver" (Prov. 25:11). 所罗门说"一句话说得合宜，就如金苹果在银网子里"（箴言25:11）。</w:t>
      </w:r>
    </w:p>
    <w:p w14:paraId="64000C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if this be true of a word spoken in due time, it is much more true of a reproof delivered in due season. 如果这对适时说的一句话是真实的，那么对于适时给予的责备则更加真实。</w:t>
      </w:r>
    </w:p>
    <w:p w14:paraId="36CF70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time for all things" (Eccl. 3:1). "凡事都有定期"（传道书3:1）。</w:t>
      </w:r>
    </w:p>
    <w:p w14:paraId="122937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surely if everything that comes to pass in the world have his set time and opportunity, reproof must needs have his time and season. 确实，如果世上发生的每件事都有其确定的时间和机会，责备必然也有其时间和季节。</w:t>
      </w:r>
    </w:p>
    <w:p w14:paraId="157A5A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Secret sins known only to you or to a few must be reproved secretly, betwixt you and the party alone. 九、只有你或少数人知道的秘密罪必须秘密地责备，只在你和当事人之间。</w:t>
      </w:r>
    </w:p>
    <w:p w14:paraId="5532DC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must not be divulged, but concealed in love, which covers a multitude of sins. 它们不能被公开，而必须在爱中隐藏，爱能遮掩许多的罪。</w:t>
      </w:r>
    </w:p>
    <w:p w14:paraId="1DF863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you have offended, or "if thy brother hath ought against thee, go thy way, and be reconciled to thy brother" (Matt. 5:23–24). 因为如果你有过错，或"你的弟兄向你怀怨，你就去与你的弟兄和好"（马太福音5:23-24）。</w:t>
      </w:r>
    </w:p>
    <w:p w14:paraId="76EC5A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have trespassed against you, or you have ought against him, "go and tell him his fault between him and thee alone" (Matt. 18:15). 如果他得罪了你，或你对他有意见，"你就去，趁着只有他和你在一处的时候，指出他的错来"（马太福音18:15）。</w:t>
      </w:r>
    </w:p>
    <w:p w14:paraId="28831F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albeit Solomon say that "open rebuke is better than secret love" (Prov. 27:5), yet it makes nothing against this rule. 尽管所罗门说"当面的责备强如背地的爱情"（箴言27:5），但这并不违背这条规则。</w:t>
      </w:r>
    </w:p>
    <w:p w14:paraId="4C2487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understands not that reproof which is uttered before witnesses, but that private reproof which is given to his face and not behind his back, betwixt them two alone. 因为他所理解的不是在见证人面前发出的责备，而是那种当面而非背后的私下责备，仅在他们两人之间。</w:t>
      </w:r>
    </w:p>
    <w:p w14:paraId="243E4F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open sins are reproved openly: "Them that sin, rebuke openly, that the rest also may fear" (1 Tim. 5:20). 但公开的罪要公开责备："犯罪的人，当在众人面前责备他，叫其余的人也可以惧怕"（提摩太前书5:20）。</w:t>
      </w:r>
    </w:p>
    <w:p w14:paraId="38C8AB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text of Scripture must rightly be conceived. 这段经文必须正确理解。</w:t>
      </w:r>
    </w:p>
    <w:p w14:paraId="70887A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not a general commandment given to all (as some have thought, in alleging it to prove that they may lawfully reprove open swearers and offenders, and that openly). 因为它不是给所有人的普遍命令（如一些人所想的，引用它来证明他们可以合法地公开责备公开发誓的人和冒犯者）。</w:t>
      </w:r>
    </w:p>
    <w:p w14:paraId="0E75DF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a special commandment given to the pastors or governors of the church that they should reprove those elders, and so consequently all such as were convicted of any crime by witnesses, and that before all men, that is, before the whole church, and not before all men in every place and assembly where they offend. 而是给教会的牧师或治理者的特别命令，他们应该责备那些长老，因此也包括所有被见证人定罪的人，并且是在众人面前，也就是在整个教会面前，而不是在他们冒犯的每个地方和集会中的所有人面前。</w:t>
      </w:r>
    </w:p>
    <w:p w14:paraId="642E99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have no warrant in Scripture so to do. 因为我们在圣经中没有这样做的依据。</w:t>
      </w:r>
    </w:p>
    <w:p w14:paraId="607E2B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this open disgraceful rebuking of men will rather harden them in their sins, than any way reclaim them from sin. 其次，这种公开羞辱性的责备会使人在罪中更加刚硬，而不是以任何方式使他们远离罪。</w:t>
      </w:r>
    </w:p>
    <w:p w14:paraId="01823C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Augustine says well, Praepudore incipiet defendere peccatum suum, et quem vis correctionem, facis pejorem. 奥古斯丁说得好，"由于羞耻，他将开始为自己的罪辩护，而你想要纠正的，反而使之变得更坏。"</w:t>
      </w:r>
    </w:p>
    <w:p w14:paraId="121D0E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they might as well say, a man is to be reproved for every sin and that openly before all men, as for open sins, because Paul says not, "Them that sin openly, rebuke before all men," but, "Them that sin, rebuke openly." 第三，他们也可以说，人应该为每一种罪受到责备，并且是在众人面前公开责备，就像为公开的罪一样，因为保罗没有说，"那些公开犯罪的人，在众人面前责备他们，"而是说，"犯罪的人，当在众人面前责备。"</w:t>
      </w:r>
    </w:p>
    <w:p w14:paraId="312108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the words depend upon the former verse, where it is said, "Receive not an accusation against an elder, under two or three witnesses." 第四，这些话是依赖于前一节的，那里说，"控告长老的呈子，非有两三个见证就不要收。"</w:t>
      </w:r>
    </w:p>
    <w:p w14:paraId="5EE526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then it follows: "Those that sin, rebuke openly." 然后接着说："犯罪的人，当在众人面前责备。"</w:t>
      </w:r>
    </w:p>
    <w:p w14:paraId="6057EB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those elders that sin, and have been first privately admonished, and after that before witnesses, if they be accused by two or three witnesses, then reprove them openly before all men—that is, before the whole church. 也就是说，那些犯罪的长老，首先被私下劝诫，然后在见证人面前，如果他们被两三个见证人指控，那么就在众人面前公开责备他们——也就是说，在整个教会面前。</w:t>
      </w:r>
    </w:p>
    <w:p w14:paraId="388E9A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We must carefully observe the order set down by our Savior Christ (Matt. 18:15). 十、我们必须仔细遵守我们救主基督所设定的秩序（马太福音18:15）。</w:t>
      </w:r>
    </w:p>
    <w:p w14:paraId="03A34E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we must try whether by private reproof our brother will be reclaimed or not. 首先，我们必须尝试通过私下责备来看我们的弟兄是否会悔改。</w:t>
      </w:r>
    </w:p>
    <w:p w14:paraId="61D902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be, we must proceed no further, for then we have attained the main end of all reproofs: "If he hear thee, thou hast won thy brother." 如果他悔改了，我们就不必再进一步，因为那时我们已经达到了所有责备的主要目的："他若听你，你便得了你的弟兄。"</w:t>
      </w:r>
    </w:p>
    <w:p w14:paraId="6C7DA4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not, we must take one or two which may witness the fact, and that for sundry causes. 如果没有，我们必须带一两个人，他们可以见证事实，这是为了多种原因。</w:t>
      </w:r>
    </w:p>
    <w:p w14:paraId="6E73AB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given by St. Jerome upon the place, that they may witness that to be a sin for which he is reproved and that he is worthily reproved for the same. 第一个是圣杰罗姆对这段经文的解释，他们可以见证那是一个罪，为此他受到责备，而且他因此受到责备是合理的。</w:t>
      </w:r>
    </w:p>
    <w:p w14:paraId="20D47B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laid down by St. Augustine (Epistle 109), to convince the party offending of the act committed, if he should iterate the same again. 第二个是圣奥古斯丁（书信109）所提出的，如果他再次重复同样的行为，可以使犯错的一方确信他所犯的行为。</w:t>
      </w:r>
    </w:p>
    <w:p w14:paraId="58202F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by Chrysostom (Homily 6 in Matthew), to witness that he which reproves has discharged his duty and done what in him lay to win his brother. 第三，由克里索斯托姆（马太福音讲道6）提出，见证那责备的人已经履行了他的职责，并尽了他的力量去挽回他的弟兄。</w:t>
      </w:r>
    </w:p>
    <w:p w14:paraId="758ED1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be reclaimed at the second reproof before witnesses, we must proceed no further, but rest there, as before. 如果他在见证人面前的第二次责备时悔改了，我们就不必再进一步，而是像之前一样止步于此。</w:t>
      </w:r>
    </w:p>
    <w:p w14:paraId="2C841E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not, we must relate it to the church. 如果没有，我们必须告知教会。</w:t>
      </w:r>
    </w:p>
    <w:p w14:paraId="074FF0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hear the church, there is no further proceedings to be used. 如果他听从教会，就不需要采取进一步的行动。</w:t>
      </w:r>
    </w:p>
    <w:p w14:paraId="11072F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hear not the church, he is to be excommunicated and holden as a heathen. 如果他不听从教会，他就应该被逐出教会，被视为外邦人。</w:t>
      </w:r>
    </w:p>
    <w:p w14:paraId="6CF938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Offenders therefore are not to be excommunicated at the very first, but orderly to be proceeded against, and lovingly to be dealt withal, and patiently to be endured, according as the apostle commands, "Reprove with all long suffering" (2 Tim. 4:2). 因此，犯错者不应该一开始就被逐出教会，而是要有秩序地对待，要以爱心对待，要有耐心地忍耐，正如使徒所命令的，"以百般的忍耐责备"（提摩太后书4:2）。</w:t>
      </w:r>
    </w:p>
    <w:p w14:paraId="43A058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objected that Paul bids Titus he should "avoid an heretic after once or twice admonition" (Titus 3:10). 可能有人会反对说，保罗吩咐提多"分门结党的人，警戒过一两次，就要弃绝他"（提多书3:10）。</w:t>
      </w:r>
    </w:p>
    <w:p w14:paraId="04BF7C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we are not to proceed against offenders according to Christ's commandment. 因此，我们不应该按照基督的命令对待犯错者。</w:t>
      </w:r>
    </w:p>
    <w:p w14:paraId="08AB7D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That text makes nothing against this order proceeding commended unto us by our Savior Christ. 回答。那段经文并不违背我们救主基督所推荐的这种处理顺序。</w:t>
      </w:r>
    </w:p>
    <w:p w14:paraId="4BB3DB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this commandment is not given to all, but only to the pastors (as here to Titus) or bishops, who, representing the whole church, are to give sentence of excommunication. 因为首先这诫命不是给所有人的，而只是给牧师（如这里的提多）或监督，他们代表整个教会，要给出逐出教会的判决。</w:t>
      </w:r>
    </w:p>
    <w:p w14:paraId="7EB036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to be understood of public admonition in the face of the church, after that the party has been privately dealt withal; and if after this admonition, he do not recant his errors and reform himself, then is he to be rejected as an heretic, that is, αὐτοκατάκριτος, "condemned of his own self" (Titus 3:11). 其次，它应该被理解为在教会面前的公开劝诫，在当事人被私下处理之后；如果在这次劝诫之后，他不收回他的错误并改正自己，那么他就应该被拒绝为异端，即αὐτοκατάκριτος，"自己定自己的罪"（提多书3:11）。</w:t>
      </w:r>
    </w:p>
    <w:p w14:paraId="23D8A5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there be certain cases, in which we are not bound to follow this order or manner of proceeding in our reproofs, and they are principally three. 然而，有某些情况，我们不必遵循这种责备的顺序或方式，它们主要有三种。</w:t>
      </w:r>
    </w:p>
    <w:p w14:paraId="615B20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When the sin committed tends to the hurt of the church or commonwealth, and there be danger in delay, as also danger to the party that is privy to it and does not detect it; and small hope of hindering of it (as when a man does plot treason, or intermeddles in treasonable practices). 一、当所犯的罪倾向于伤害教会或国家，而延迟会有危险，同时对知情而不揭发的一方也有危险；且阻止它的希望渺茫（如当一个人策划叛国，或参与叛国行为）。</w:t>
      </w:r>
    </w:p>
    <w:p w14:paraId="183853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case the party offending is not first privately to be reproved, but publicly to be detected, and so to be dealt withal of the magistrate according to the nature and quality of his offence. 在这种情况下，犯错的一方不应该首先被私下责备，而应该公开揭露，并由官长根据他的过错的性质和程度对待。</w:t>
      </w:r>
    </w:p>
    <w:p w14:paraId="0FCEAC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common good is to be preferred before any one man's private good: better it is that one man perish, than that the bond of unity should be broken. 因为公共利益应该优先于任何一个人的私人利益：一个人灭亡总比团结的纽带被破坏要好。</w:t>
      </w:r>
    </w:p>
    <w:p w14:paraId="1891B1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When the fault is greater if it be committed, than the loss of his credit that committed it, though it be published. 二、当过错一旦犯下，其严重性大于虽然公开了但犯错者失去的信誉。</w:t>
      </w:r>
    </w:p>
    <w:p w14:paraId="5B7ABE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an example, if one intend to slay another and lie in wait for him. 例如，如果一个人打算杀害另一个人并埋伏等待他。</w:t>
      </w:r>
    </w:p>
    <w:p w14:paraId="0A5C4B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case, we are not bound privately to admonish the party intending murder or bloodshed, but to detect him to the magistrate. 在这种情况下，我们没有义务私下劝诫打算谋杀或流血的一方，而是要向官长揭发他。</w:t>
      </w:r>
    </w:p>
    <w:p w14:paraId="1D145A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his life is to be preferred before the man's credit that sought his life. 因为他的生命比那寻索他性命的人的信誉更重要。</w:t>
      </w:r>
    </w:p>
    <w:p w14:paraId="321971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Paul's kinsman (to wit his sister's son) heard that above forty men had conspired together and bound themselves with an oath, that they would neither eat nor drink till they had killed Paul, he does not go and reprove them for this fact, but relates it to Paul [Acts 23:12–18]. 当保罗的亲属（即他姐姐的儿子）听说有四十多人同谋并起誓说，若不杀保罗，就不吃不喝，他没有去责备他们这一事实，而是告诉了保罗[使徒行传23:12-18]。</w:t>
      </w:r>
    </w:p>
    <w:p w14:paraId="5F9180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hearing of it, does not counsel him to go and reprove them first, and if they would hearken to him, to take two or three witnesses, etc., but sent him straight to the chief captain, that he might take order to prevent their bloody attempt. 保罗听到这事，没有建议他先去责备他们，如果他们听从他，再带两三个见证人等，而是直接派他去见千夫长，使他可以采取措施阻止他们的血腥企图。</w:t>
      </w:r>
    </w:p>
    <w:p w14:paraId="40F792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When a man is assured private reproof will do no good, and that the party offending will not brook it nor take reproof at his hand, he is not to follow that order and manner of reproof, but to acquaint them with it that can and will redress it. 三、当一个人确信私下责备不会有任何好处，而且犯错的一方不会接受或从他手中接受责备，他不必遵循那种责备的顺序和方式，而是应该告知那些能够并且会纠正它的人。</w:t>
      </w:r>
    </w:p>
    <w:p w14:paraId="02809B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Joseph (as it may seem) did not reprove his brethren, because he knew well they would not be bettered by him (seeing they hated him); but "he brought unto his father their evil sayings" (Gen. 37:2). 因此约瑟（看起来）没有责备他的兄弟们，因为他很清楚他们不会因他而变得更好（因为他们恨他）；而是"将他哥哥们的恶行报给他们的父亲"（创世记37:2）。</w:t>
      </w:r>
    </w:p>
    <w:p w14:paraId="619902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Albeit others say, that their sin was public, and therefore needed no private admonition. 尽管也有人说，他们的罪是公开的，因此不需要私下劝诫。</w:t>
      </w:r>
    </w:p>
    <w:p w14:paraId="166075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others, that he did admonish them secretly before he did relate it to his father (although it be not expressly set down in the text). 还有人说，他在告诉他父亲之前秘密地劝诫了他们（尽管这在经文中没有明确写出）。</w:t>
      </w:r>
    </w:p>
    <w:p w14:paraId="308AA0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Howsoever this example be understood, the rule is certain, that private reproof is to be omitted, when it will either do hurt or no good. 无论这个例子如何理解，规则是确定的，当私下责备要么有害要么无益时，应该省略。</w:t>
      </w:r>
    </w:p>
    <w:p w14:paraId="7D11C8B3">
      <w:pPr>
        <w:pStyle w:val="2"/>
        <w:bidi w:val="0"/>
        <w:jc w:val="center"/>
        <w:rPr>
          <w:rFonts w:hint="eastAsia"/>
        </w:rPr>
      </w:pPr>
      <w:r>
        <w:rPr>
          <w:rFonts w:hint="eastAsia"/>
        </w:rPr>
        <w:t xml:space="preserve">Chapter 6: Verses 2-5 </w:t>
      </w:r>
      <w:r>
        <w:rPr>
          <w:rFonts w:hint="eastAsia"/>
        </w:rPr>
        <w:br w:type="textWrapping"/>
      </w:r>
      <w:r>
        <w:rPr>
          <w:rFonts w:hint="eastAsia"/>
        </w:rPr>
        <w:t>第六章：第2-5节</w:t>
      </w:r>
    </w:p>
    <w:p w14:paraId="5B3D0C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Bear ye one another's burdens, and so fulfill the law of Christ. 2 你们各人的重担要互相担当，如此，就完全了基督的律法。</w:t>
      </w:r>
    </w:p>
    <w:p w14:paraId="42E292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verse, the apostle propounds another rule touching brother love, and it depends upon the former, as an answer to a secret objection, which might be made upon the former doctrine in the first verse, in this manner. 在这节经文中，使徒提出了另一条关于弟兄之爱的规则，它依赖于前者，作为对第一节中前面教导可能提出的秘密反对意见的回答，方式如下。</w:t>
      </w:r>
    </w:p>
    <w:p w14:paraId="66B033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enjoin us we should restore our brother, if he fall by occasion into any sin, in the Spirit of meekness. 你命令我们应当挽回我们的弟兄，如果他偶然被过犯所胜，要以温柔的心。</w:t>
      </w:r>
    </w:p>
    <w:p w14:paraId="733606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there are some infirmities in our brethren which cannot be amended nor redressed by brotherly correction. 但我们弟兄中有一些软弱不能通过弟兄间的纠正来改正或矫正。</w:t>
      </w:r>
    </w:p>
    <w:p w14:paraId="02F34F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to be done in such a case? 在这种情况下该怎么办？</w:t>
      </w:r>
    </w:p>
    <w:p w14:paraId="406C33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answers such infirmities must be borne and tolerated, in these words: "Bear ye one another's burdens." 使徒回答说这些软弱必须被承担和容忍，用这些话："你们各人的重担要互相担当。"</w:t>
      </w:r>
    </w:p>
    <w:p w14:paraId="01123D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rule is enforced by an argument taken from the excellency thereof, in that the practicing of it is the keeping and fulfilling of the whole law, in these words: "And so fulfill the law of Christ." 这条规则是由一个取自其卓越性的论据所强化的，即实践它就是遵守和完成整个律法，用这些话："如此，就完全了基督的律法。"</w:t>
      </w:r>
    </w:p>
    <w:p w14:paraId="610817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for the rule. The apostle calls slips, infirmities, and sins, by the name of "burdens," taking his metaphor from travelers who use to ease one another by carrying one another's burden, either wholly or in part, that so they may more cheerfully and speedily go on in their journey. 首先，关于规则。使徒将失足、软弱和罪称为"重担"，他的比喻取自旅行者，他们通常通过完全或部分地担当彼此的重担来互相减轻负担，这样他们可以更愉快和迅速地继续他们的旅程。</w:t>
      </w:r>
    </w:p>
    <w:p w14:paraId="3069B4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Men's burdens are of two sorts. Either such as every man is to bear by himself alone, without shifting them off his own shoulder and laying them upon other men (of which we are to entreat, when we come to the fifth verse); or such as may be borne of others, as well as of ourselves. 人的重担有两种。一种是每个人必须独自承担的，不能从自己的肩上卸下来放在别人身上（这是我们在第五节要讨论的）；或者是可以由他人和我们自己一同承担的。</w:t>
      </w:r>
    </w:p>
    <w:p w14:paraId="200B40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these the apostle speaks in this place, when he says, "Bear ye one another's burdens." 使徒在这里谈论的是这些，当他说，"你们各人的重担要互相担当。"</w:t>
      </w:r>
    </w:p>
    <w:p w14:paraId="26CA89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are four sorts of them. First, those whereof our brethren may either be wholly disburdened or in part eased, such is the heavy burden of poverty, sickness, nakedness, hunger, thirst, banishment, imprisonment, etc. 它们有四种。第一，那些我们的弟兄可能完全或部分被减轻的重担，如贫穷、疾病、赤身露体、饥饿、口渴、流放、监禁等沉重的负担。</w:t>
      </w:r>
    </w:p>
    <w:p w14:paraId="422171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outward and bodily wants that are in sundry persons, as blindness, deafness, maimedness, lameness, envy, etc. 第二，各种人的外在和身体缺陷，如失明、耳聋、残疾、跛行、嫉妒等。</w:t>
      </w:r>
    </w:p>
    <w:p w14:paraId="011B23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personal or actual sins of men, as anger, hatred, jealousy, envy, etc. 第三，人的个人或实际罪行，如愤怒、仇恨、嫉妒、忌恨等。</w:t>
      </w:r>
    </w:p>
    <w:p w14:paraId="347079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outward frailties in the actions of men's lives (which are not felt oftentimes of those that are subject unto them, but are heavy burdens to others with whom they converse) as curiousness, niceness, slowness, self-conceitedness, frowardness, hastiness, and such like. 最后，人生活行为中的外在软弱（那些受其影响的人往往感觉不到，但对与之交往的人来说是沉重的负担）如好奇心、挑剔、缓慢、自负、倔强、急躁等。</w:t>
      </w:r>
    </w:p>
    <w:p w14:paraId="39198F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two first sorts are to be borne three ways. First, by having a holy sympathy and a fellow feeling of them, in "weeping with those that weep." 前两种要通过三种方式承担。首先，要有圣洁的同情和共同感受，"与哀哭的人同哭。"</w:t>
      </w:r>
    </w:p>
    <w:p w14:paraId="3C876E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"remembering those that are in bonds, as though we were bound with them; those that are in affliction, as if we were also afflicted in the body" (Heb. 13:3). 并且"要记念被捆绑的人，好像与他们同受捆绑；也要记念遭苦害的人，想到自己也在肉身之内"（希伯来书13:3）。</w:t>
      </w:r>
    </w:p>
    <w:p w14:paraId="56D499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Paul's practice, "Who is weak, and I am not weak? Who is offended and I burn not?" (2 Cor. 11:29). 这是保罗的做法，"有谁软弱，我不软弱呢？有谁跌倒，我不焦急呢？"（哥林多后书11:29）。</w:t>
      </w:r>
    </w:p>
    <w:p w14:paraId="343D71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by bearing with them in their wants and infirmities, according to that of the apostle, "Bear with the weak" (1 Thess. 5:14). 其次，在他们的需要和软弱中忍耐他们，根据使徒的话，"要容忍软弱的人"（帖撒罗尼迦前书5:14）。</w:t>
      </w:r>
    </w:p>
    <w:p w14:paraId="0185BE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by putting under our shoulders and bearing part of the burden with them—in helping and easing of them in their necessities. 第三，通过把我们的肩膀放在下面，与他们一同承担部分重担——在他们的需要中帮助和减轻他们的负担。</w:t>
      </w:r>
    </w:p>
    <w:p w14:paraId="080967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"Distributing unto the necessities of the saints" (Rom. 12:13). "圣徒缺乏要帮补"（罗马书12:13）。</w:t>
      </w:r>
    </w:p>
    <w:p w14:paraId="34BC32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two latter sorts (being principally meant in this place) are not to be borne by dissembling of them or yielding to them, much less by bolstering men up in them or by partaking with them. 后两种（主要是在这里所指的）不是通过掩饰它们或屈服于它们来承担，更不是通过支持人们坚持它们或与他们同流合污。</w:t>
      </w:r>
    </w:p>
    <w:p w14:paraId="343D35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albeit the adulterer and unclean person would gladly make Christ a baud, the thief would make him his receiver. 因为虽然通奸者和不洁净的人会欣然使基督成为淫媒，小偷会使祂成为他的接赃者。</w:t>
      </w:r>
    </w:p>
    <w:p w14:paraId="03CAC5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many there are who would be content to shift off their sins in whole or in part, and lay them upon the shoulders of others. 有许多人会满足于全部或部分地推卸自己的罪，把它们放在别人的肩上。</w:t>
      </w:r>
    </w:p>
    <w:p w14:paraId="62ABA4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in God's cause and quarrel, in matters of faith, we are not to yield a hairbreadth. 然而在神的事业和争辩中，在信仰的事情上，我们不能让步一寸。</w:t>
      </w:r>
    </w:p>
    <w:p w14:paraId="205791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Moses told Pharaoh that he would "not leave so much as a hoof behind him" (Ex. 10:26). 摩西告诉法老，他"连一蹄也不留下"（出埃及记10:26）。</w:t>
      </w:r>
    </w:p>
    <w:p w14:paraId="7DEFDF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would not give place to Peter and them that were with him, no "not for a moment, that the truth of the gospel might continue with them" (Gal. 2:5). 保罗不肯让步给彼得和与他同在的人，"就是一刻的工夫也没有容让，为要叫福音的真理仍存在你们中间"（加拉太书2:5）。</w:t>
      </w:r>
    </w:p>
    <w:p w14:paraId="4ADAA9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must therefore be borne by disburdening them of them by gentle and mild admonition, or if they cannot be redressed, by bearing and tolerating of them, in passing by them as though we did not perceive them [Rom. 14:1; 15:1], for as Solomon says, "It is the glory of man to pass by infirmity" [Prov. 19:11]—or lastly, by praying for them. 因此，必须通过温和和温柔的劝诫来卸下他们的负担，或者如果它们不能被纠正，就通过承担和容忍它们，好像我们没有察觉它们一样[罗马书14:1; 15:1]，因为如所罗门所说，"人的荣耀是宽恕过错"[箴言19:11]——或者最后，为他们祷告。</w:t>
      </w:r>
    </w:p>
    <w:p w14:paraId="3099EF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we shall break the bond of brotherly love and Christian society by reason of these or such like infirmities which we see to be in our brethren, we walk not in love, in that we bear not their burdens as the apostle commands in this place, and, "Support one another, through love" (Eph. 4:2). 因为如果我们因为这些或类似的软弱，就破坏弟兄之爱和基督徒社会的纽带，我们就不是在爱中行走，因为我们没有如使徒在这里所命令的那样承担他们的重担，以及"用爱心互相宽容"（以弗所书4:2）。</w:t>
      </w:r>
    </w:p>
    <w:p w14:paraId="4CEF20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surely this is a most necessary precept, of great use and consequence in the life of man. 确实，这是一条最必要的训诫，在人的生活中有很大的用处和影响。</w:t>
      </w:r>
    </w:p>
    <w:p w14:paraId="2817D5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except we bear and tolerate the frailties of men, in passing by them in such sort as I have said, it is impossible we should lead a quiet or comfortable life in any society. 因为除非我们承担和容忍人的软弱，用我所说的方式宽容它们，否则我们不可能在任何社会中过平静或舒适的生活。</w:t>
      </w:r>
    </w:p>
    <w:p w14:paraId="09AAD8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seek for a new world, or leaving the fellowship of men betake ourselves to some solitary desert, as sundry Eremites and Anchorites have done, because they could not (by reason of their froward and wayward natures) digest the manifold inconveniences which they saw to be amongst men in public societies. 我们必须寻找一个新世界，或者离开人群，投身于某个荒凉的沙漠，如一些隐士和修道者所做的那样，因为他们不能（由于他们顽固和任性的天性）消化他们在公共社会中人们之间所见的各种不便。</w:t>
      </w:r>
    </w:p>
    <w:p w14:paraId="754B30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duty therefore of bearing one another's burdens, albeit it be difficult, yet it must be practiced, specially of those that are strong men in Christ. 因此，这种互相担当重担的责任，尽管困难，但必须实践，特别是那些在基督里坚强的人。</w:t>
      </w:r>
    </w:p>
    <w:p w14:paraId="58DAA9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in architecture, all stones are not fit to be laid in every place of the building, but some below, as the fundamental and chief cornerstones to bear up the weight and burden of the building; others above in the wall, that so the whole building may be firm and compact in itself. 因为如同在建筑中，不是所有的石头都适合放在建筑的每个位置，有些在下面，作为基础和主要的角石来承担建筑的重量和负担；其他的在墙上，这样整个建筑可能在自身中坚固和紧密。</w:t>
      </w:r>
    </w:p>
    <w:p w14:paraId="3380DD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in the church, which is the house of God (where all believers are lively stones, built upon Christ Jesus the chief cornerstone [1 Peter 2:5], bearing up the whole burden, even all the infirmities of the church)—those that are strong must support the infirmities of the weak, that so the whole building being compact and knit together may grow up to a holy temple in the Lord. 所以在教会中，即神的家（所有信徒都是活石，建造在基督耶稣这房角石上[彼得前书2:5]，承担全部重担，甚至教会所有的软弱）——那些坚强的人必须支持软弱者的软弱，这样整个建筑被紧密地结合在一起，可以在主里成长为一座圣殿。</w:t>
      </w:r>
    </w:p>
    <w:p w14:paraId="49246F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otherwise the whole frame of the building must needs be dissolved and come to ruin. 否则，整个建筑框架必定会解体并走向毁灭。</w:t>
      </w:r>
    </w:p>
    <w:p w14:paraId="1E8386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common proverb among the Italians, that "hard with hard, never makes a good wall." 意大利人中有一句谚语，"硬碰硬，永远不能造好墙。"</w:t>
      </w:r>
    </w:p>
    <w:p w14:paraId="0E6C4A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which is signified that as stones cobbled up one upon another, without mortar to combine them, make but a tottering wall that may easily be shaken; but if there be mortar betwixt them, yielding to the hardness of the stones, it makes the whole like a solid continued body, strong and stable, able to endure the shock of the ram, or the shot of the cannon. 这意味着如同石头堆在一起，没有灰浆将它们结合，只能造成一堵摇摇欲坠的墙，容易被摇动；但如果它们之间有灰浆，适应石头的硬度，它使整体如同一个坚实连续的躯体，坚固稳定，能够承受冲撞或炮弹的射击。</w:t>
      </w:r>
    </w:p>
    <w:p w14:paraId="444E9A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society, where all are as stiff as stones which will not yield a hair one unto another, one being as fast, as froward, as hasty, as another, cannot be firm and durable. 所以那个社会，如果所有人都像石头一样僵硬，彼此一点也不让步，一个人像另一个人一样固执，倔强，急躁，就不能坚固和持久。</w:t>
      </w:r>
    </w:p>
    <w:p w14:paraId="311F8B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where men are of a soft, a yielding, and relenting nature, giving place to the stiffness of others, and yielding to the tempest for a time, that society is compact in itself, and so cannot but continue, because one does bear the infirmities of another. 但在那些人性格柔软、退让和宽容的地方，给别人的固执让位，暂时向风暴屈服，那个社会在自身中是紧密的，所以不能不继续，因为一个人承担另一个人的软弱。</w:t>
      </w:r>
    </w:p>
    <w:p w14:paraId="339FC7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you therefore see your brother to be overtaken with some sin, or to be overcurious, very froward, too self-conceited, abounding in his own sense, exceeding hasty, etc., bear this his infirmity now; and so he (perhaps) may bear with you in the like case another time. 因此，如果你看到你的弟兄被某种罪所胜，或者过于好奇，非常倔强，太过自负，固执己见，非常急躁等，现在就承担他的这种软弱；这样他（也许）可能在类似情况下另一时间也会容忍你。</w:t>
      </w:r>
    </w:p>
    <w:p w14:paraId="1F90E9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bear you with his curiousness; he will bear with your dullness. 或者你忍受他的好奇心；他将忍受你的迟钝。</w:t>
      </w:r>
    </w:p>
    <w:p w14:paraId="5CA6A4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Bear with his fickleness; he will bear with your forwardness. 忍受他的反复无常；他将忍受你的固执。</w:t>
      </w:r>
    </w:p>
    <w:p w14:paraId="6D4039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Bear with his hastiness; he will bear with your self-conceitedness. 忍受他的急躁；他将忍受你的自负。</w:t>
      </w:r>
    </w:p>
    <w:p w14:paraId="145B5F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to be observed that the apostle says not that those only which are strong should bear the frailties of the weak, but that both strong and weak should bear one another's burdens, it being a mutual and reciprocal duty imposed upon all, because there is none so strong, but one time or other he may slip and fall, and so may stand in need to be supported even of the weak. 因为需要注意的是，使徒不是说只有那些坚强的人应该承担软弱者的软弱，而是说坚强的和软弱的都应该互相担当彼此的重担，这是一种相互和对等的责任，加在所有人身上，因为没有人如此强壮，但在某个时候或其他时候他可能滑倒和跌倒，因此可能需要甚至是软弱者的支持。</w:t>
      </w:r>
    </w:p>
    <w:p w14:paraId="4FA281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palsy man being sick had his burden (to wit, his bed) borne, but being restored could help to bear another man's burden. 患麻痹病的人生病时，他的重担（即他的床）被担当，但痊愈后可以帮助担当另一个人的重担。</w:t>
      </w:r>
    </w:p>
    <w:p w14:paraId="0980CB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if you bear another man's burden that is weak, when he is strong he will be ready to bear yours, if need require. 所以如果你承担另一个软弱的人的重担，当他变得坚强时，如果需要，他将准备好承担你的重担。</w:t>
      </w:r>
    </w:p>
    <w:p w14:paraId="0DF8F8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commands that if we find our neighbor's beast lying under his burden, we must lift him up. 神命令如果我们发现邻舍的牲畜伏卧在重担之下，我们必须帮助它起来。</w:t>
      </w:r>
    </w:p>
    <w:p w14:paraId="08AE9A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much more ought we to help our brethren, lying under the burden of sin? 我们更应该帮助我们的弟兄，他们伏卧在罪的重担之下？</w:t>
      </w:r>
    </w:p>
    <w:p w14:paraId="033331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strong are to support the weak, and the weak must (upon occasion) support the strong. 因此，坚强的应该支持软弱的，软弱的必须（在某些情况下）支持坚强的。</w:t>
      </w:r>
    </w:p>
    <w:p w14:paraId="553779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in the arch of a building, one stone does bear mutually, though not equally, the burden of the rest. 如同在建筑的拱门中，一块石头相互承担，虽然不平等，其余部分的负担。</w:t>
      </w:r>
    </w:p>
    <w:p w14:paraId="3560C3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as harts swimming over a great water do ease one another in laying their heads one upon the back of another—the foremost that has none to support him changing his place and resting his head upon the hindermost. 或如鹿游过大水时，通过将头互相放在对方的背上来减轻彼此的负担——最前面的没有人支持它，改变位置，将头靠在最后面的身上。</w:t>
      </w:r>
    </w:p>
    <w:p w14:paraId="7368C3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in a family, the husband must bear with the niceness and frowardness of his wife; the wife, with the fastness or hastiness of her husband. 因此在家庭中，丈夫必须忍受妻子的挑剔和倔强；妻子，忍受丈夫的固执或急躁。</w:t>
      </w:r>
    </w:p>
    <w:p w14:paraId="259B59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magistrates and ministers which are too cold and backward in good things must bear with the over great heat and forwardness of their fellow-magistrates or fellow-ministers. 那些在好事上过于冷淡和迟缓的官长和牧师必须忍受他们的同行官长或同行牧师过于热情和积极。</w:t>
      </w:r>
    </w:p>
    <w:p w14:paraId="002CE6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those must bear with them again, seeing both aim at the same end, the edification of the church and the good of the commonwealth. 而那些人也必须再次忍受他们，因为两者都以同一个目标为目的，即教会的建立和国家的利益。</w:t>
      </w:r>
    </w:p>
    <w:p w14:paraId="0D2366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in God's providence, Luther and Melanchthon were happily joined together and did bear with one another—Luther with his softness; Melanchthon with his hastiness; he with his boldness; he with his timorousness. 因此在神的护理中，路德和墨兰顿被喜乐地联合在一起，彼此忍受——路德忍受他的柔和；墨兰顿忍受他的急躁；他忍受他的大胆；他忍受他的胆怯。</w:t>
      </w:r>
    </w:p>
    <w:p w14:paraId="3D7B76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Melanchthon did well temper the heat and zeal of Luther with his mildness, being as oil to his vinegar; and Luther on the other side did warm his coldness, being as a fire to his frozenness. 墨兰顿很好地用他的温和调节路德的热情和热忱，如同是他醋中的油；而路德另一方面温暖他的冷淡，如同是他冰冻中的火。</w:t>
      </w:r>
    </w:p>
    <w:p w14:paraId="34CEC7DB">
      <w:pPr>
        <w:spacing w:line="243" w:lineRule="auto"/>
        <w:rPr>
          <w:rFonts w:hint="eastAsia" w:ascii="方正楷体_GBK" w:hAnsi="方正楷体_GBK" w:eastAsia="方正楷体_GBK" w:cs="方正楷体_GBK"/>
          <w:sz w:val="30"/>
          <w:szCs w:val="30"/>
        </w:rPr>
      </w:pPr>
    </w:p>
    <w:p w14:paraId="377061B2">
      <w:pPr>
        <w:spacing w:line="243" w:lineRule="auto"/>
        <w:rPr>
          <w:rFonts w:hint="eastAsia" w:ascii="方正楷体_GBK" w:hAnsi="方正楷体_GBK" w:eastAsia="方正楷体_GBK" w:cs="方正楷体_GBK"/>
          <w:sz w:val="30"/>
          <w:szCs w:val="30"/>
        </w:rPr>
      </w:pPr>
    </w:p>
    <w:p w14:paraId="494C7D9B">
      <w:pPr>
        <w:spacing w:line="243" w:lineRule="auto"/>
        <w:rPr>
          <w:rFonts w:hint="eastAsia" w:ascii="方正楷体_GBK" w:hAnsi="方正楷体_GBK" w:eastAsia="方正楷体_GBK" w:cs="方正楷体_GBK"/>
          <w:sz w:val="30"/>
          <w:szCs w:val="30"/>
        </w:rPr>
      </w:pPr>
    </w:p>
    <w:p w14:paraId="555C0F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apostle commands that "we should bear with the infirmities of those that are weak" and not sufficiently catechized in the doctrine of our spiritual liberty purchased unto us by Christ, "and not to please our selves" too much, "but rather to please our neighbor as that which is good to edification" (Rom. 15:1–2). 因此使徒命令"我们坚固的人应该担代不坚固人的软弱"，这些人在基督为我们所购买的属灵自由的教义上未受到充分的教导，"不求自己的喜悦"太多，"乃要叫邻舍喜悦，使他得益处，建立德行"（罗马书15:1-2）。</w:t>
      </w:r>
    </w:p>
    <w:p w14:paraId="1A3713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amongst other properties of love reckoned up by St. Paul (1 Cor. 13), this is not the least, that "it suffereth all things" (v. 7)—that is, all such things as may be borne and suffered with good conscience, for the good of our brother. 因为在圣保罗列举的爱的特性中（哥林多前书13章），这不是最小的一项，就是"凡事包容"（第7节）——也就是，所有可以以良心承担和忍受的事物，为着我们弟兄的益处。</w:t>
      </w:r>
    </w:p>
    <w:p w14:paraId="3DB41D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look as a lover does suffer all things in regard of his love, in three respects. 因为看，一个爱者因他的爱而忍受一切事，这有三个方面。</w:t>
      </w:r>
    </w:p>
    <w:p w14:paraId="0FD0EE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undergoing any labor that may be for her good, as Hercules did for the love of Omphale. 首先，承担任何可能对她有益的劳苦，就像赫拉克勒斯为了对翁法勒的爱所做的那样。</w:t>
      </w:r>
    </w:p>
    <w:p w14:paraId="24E329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bearing patiently all hard measure that is offered him for her sake, as Jacob did for the love of Rachel. 其次，为了她的缘故，耐心地忍受加给他的一切艰难，就像雅各为了对拉结的爱所做的那样。</w:t>
      </w:r>
    </w:p>
    <w:p w14:paraId="611F34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 enduring anything that is imposed upon him, and putting up what wrong soever is done unto him by her, as Samson did for the love of Delilah. 第三，忍受加在他身上的任何事，并承受她对他所做的任何错事，就像参孙为了对大利拉的爱所做的那样。</w:t>
      </w:r>
    </w:p>
    <w:p w14:paraId="2B072F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Christian charity causes us to suffer all things. 因此基督徒的爱使我们凡事包容。</w:t>
      </w:r>
    </w:p>
    <w:p w14:paraId="200416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pro fratribus, to endure any labor, cost, or travel, for their good. 首先，为弟兄的缘故，为了他们的益处忍受任何劳苦、代价或旅途。</w:t>
      </w:r>
    </w:p>
    <w:p w14:paraId="56747B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propter fratres, to bear all afflictions for their sakes, as Paul says he did for the church (2 Tim. 2:10). 其次，为了弟兄们，为了他们的缘故忍受一切苦难，如保罗说他为教会所做的（提摩太后书2:10）。</w:t>
      </w:r>
    </w:p>
    <w:p w14:paraId="302025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a fratribus, to bear wrongs and put up injuries at their hands, as he did, being shamefully entreated at Philippi, stoned, scourged, etc. 第三，来自弟兄们的，忍受他们手中的错误和承受伤害，如他所做的，在腓立比被羞辱，被石头打，被鞭打等。</w:t>
      </w:r>
    </w:p>
    <w:p w14:paraId="4D38BE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be considered of us all, but specially of such as will give a man as good as he brings, who are but a word and a blow; a lie, and a stab; a word, and a writ—such as cannot bear coals (as they say) nor brook any little wrongs, nor endure any small frailty in their brethren. 这必须被我们所有人考虑，但特别是那些会以牙还牙的人，他们不过是一句话就一拳；一个谎言，就一刀；一句话，就一张令状——这些人不能忍受煤炭（如人们所说）也不能容忍任何小错，也不能忍受他们弟兄的任何小软弱。</w:t>
      </w:r>
    </w:p>
    <w:p w14:paraId="6BE2CD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men must remember that in bearing coals, that is, in suffering and forbearing, "they heap up coals of fire upon their heads," as Paul speaks (Rom. 12:20); as also that God does bear with them in greater matters, even when they wound Him with their oaths (Lev. 24:11) and give Him the lie through unbelief (1 John 5:10), as He bare the manners of the Israelites in the wilderness. 这些人必须记住，在承担煤炭时，也就是在受苦和忍耐时，"他们是把炭火堆在他们的头上，"如保罗所说（罗马书12:20）；也要记住神在更大的事上忍耐他们，甚至当他们用誓言伤害祂（利未记24:11）并通过不信给祂扣上谎言（约翰一书5:10），正如祂担当以色列人在旷野中的行为一样。</w:t>
      </w:r>
    </w:p>
    <w:p w14:paraId="44B56B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Christ, whose example we are to follow, "hath borne our infirmities" (Isa. 53) and "doth ease them that travail and are heavy laden" (Matt. 11:28); and therefore we treading in His steps "must forbear one another, and forgive one another, if any man have a quarrel against another, even as Christ forgave us" (Col. 3:13). 基督，我们要效法祂的榜样，"担当我们的软弱"（以赛亚书53章）并"使那劳苦担重担的人得安息"（马太福音11:28）；因此我们跟随祂的脚步"要彼此包容，彼此饶恕；主怎样饶恕了你们，你们也要怎样饶恕人"（歌罗西书3:13）。</w:t>
      </w:r>
    </w:p>
    <w:p w14:paraId="7BBDC1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if when we see any sin in our brother, we reclaim him from it by reproofs, exhortations, admonitions, we are God's instruments to "save a soul from death, and so do cover a multitude of sins" (James 5:20), even before God. 因此，当我们看到弟兄的任何罪，我们通过责备、劝勉、劝诫挽回他，我们就是神的器皿"救一个灵魂不死，并且遮盖许多的罪"（雅各书5:20），甚至在神面前。</w:t>
      </w:r>
    </w:p>
    <w:p w14:paraId="3C2CC6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when we perceive common frailties in our brethren, we shall not stand too much upon our right, but shall yield unto them in bearing, forbearing, and forgiving, we "shall cover a multitude of sins" (1 Peter 4:8) before men. 如果当我们看到弟兄中常见的软弱，我们不会过于坚持自己的权利，而是在承担、忍耐和宽恕中让步给他们，我们"爱能遮掩许多的罪"（彼得前书4:8）在人面前。</w:t>
      </w:r>
    </w:p>
    <w:p w14:paraId="44C9A6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touching the rule. Now I proceed to the reason, whereby the apostle urges the practice of his precept, in these words: "and so fulfill the law of Christ." 关于规则就讲这么多。现在我继续讲使徒强调他的教训实践的理由，用这些话："如此，就完全了基督的律法。"</w:t>
      </w:r>
    </w:p>
    <w:p w14:paraId="191A79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stands thus. That which is the fulfilling of the law of Christ must be practiced of us. 理由是这样的。那成全基督律法的事，必须被我们实践。</w:t>
      </w:r>
    </w:p>
    <w:p w14:paraId="0E06EF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bearing of one another's burdens is the fulfilling of the law of Christ. 但互相担当彼此的重担是成全基督的律法。</w:t>
      </w:r>
    </w:p>
    <w:p w14:paraId="4D7778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we ought to bear one another's burdens. 因此我们应当互相担当彼此的重担。</w:t>
      </w:r>
    </w:p>
    <w:p w14:paraId="3DA369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clearing of this text, sundry things are to be considered. 为了明确这段经文，有几件事需要考虑。</w:t>
      </w:r>
    </w:p>
    <w:p w14:paraId="0AAA2A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It may be demanded, what the apostle understands by "the law of Christ"? 一、可能会问，使徒所理解的"基督的律法"是什么？</w:t>
      </w:r>
    </w:p>
    <w:p w14:paraId="679805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Nothing else but the doctrine, precept, or commandment of Christ, enjoining the love of our brethren. 回答。无非是基督的教义、训诫或诫命，命令我们爱我们的弟兄。</w:t>
      </w:r>
    </w:p>
    <w:p w14:paraId="64059B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new commandment give I unto you, that ye love one another, as I have loved you, etc." (John 13:34–35). "我赐给你们一条新命令，乃是叫你们彼此相爱；我怎样爱你们，你们也要怎样相爱，等"（约翰福音13:34-35）。</w:t>
      </w:r>
    </w:p>
    <w:p w14:paraId="54497F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all one, as if he had said, bear you one another's burdens and so fulfill the commandment of Christ, who has after a special manner commanded the love of your brethren. 这是一样的，好像他说，你们要互相担当彼此的重担，这样就成全了基督的诫命，基督以特殊的方式命令你们要爱你们的弟兄。</w:t>
      </w:r>
    </w:p>
    <w:p w14:paraId="799156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apostle rather uses the word "law" than "commandments" because he would make a clearer antithesis betwixt the law of Christ and the law of Moses, so vehemently urged by the false apostles. 如今使徒宁愿使用"律法"一词而不是"诫命"，因为他想要在基督的律法和摩西的律法之间，做一个更清晰的对比，这是假使徒强烈强调的。</w:t>
      </w:r>
    </w:p>
    <w:p w14:paraId="1BCCE0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if he should have said, You Galatians are taught to observe the law of Moses, circumcision, days, and times, months, and years, and so you do indeed. 好像他应该说，你们加拉太人被教导要遵守摩西的律法，行割礼，守日子、节期、月份和年份，你们确实这样做。</w:t>
      </w:r>
    </w:p>
    <w:p w14:paraId="314C26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Well, if you will needs be observing of laws, here is a law for you to observe, bear with the frailties one of another, and so you shall fulfill the most excellent law that ever was, the law of Christ, which is necessary to be kept, whereas the keeping of the ceremonial law is but in vain. 好的，如果你们需要遵守律法，这里有一条律法给你们遵守，互相担当彼此的软弱，这样你们就会成全有史以来最卓越的律法，基督的律法，这是必须遵守的，而遵守礼仪律法只是徒劳。</w:t>
      </w:r>
    </w:p>
    <w:p w14:paraId="43B4AD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Question. Why does Paul call the love of our brethren the law of Christ rather than the law of nature, or the law of God, or the law of Moses? 二、问题。为什么保罗称爱我们的弟兄为基督的律法，而不是自然律，或神的律法，或摩西的律法？</w:t>
      </w:r>
    </w:p>
    <w:p w14:paraId="3FAF2D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Seeing it was written in the mind of man in the creation, was given by God Himself in Mount Sinai, was written by Moses, the relics whereof are yet remaining in the mind of man? 既然它在创造时就写在人的心中，是神自己在西奈山上所赐，是摩西所写的，其残余仍然保留在人的心中？</w:t>
      </w:r>
    </w:p>
    <w:p w14:paraId="0FFF65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so called because it is a new commandment given by Christ Himself, after a special manner. 回答。之所以这样称呼，是因为它是基督自己以特殊方式赐予的新诫命。</w:t>
      </w:r>
    </w:p>
    <w:p w14:paraId="7B8AE3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hereupon further demanded, why this commandment of loving our brethren should be called a new commandment? 但接着又进一步问，为什么这条爱我们弟兄的诫命应该被称为新诫命？</w:t>
      </w:r>
    </w:p>
    <w:p w14:paraId="2F39E8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which some make answer that it is so called only because it shows a new manner of loving our brethren, after the example of Christ, "as he hath loved us." 对此，有些人回答说，它之所以这样称呼，只是因为它展示了一种爱我们弟兄的新方式，效法基督的榜样，"祂怎样爱了我们。"</w:t>
      </w:r>
    </w:p>
    <w:p w14:paraId="0DDCEF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manner of loving our brethren (as Chrysostom expounds it) is this, that as Christ loved us freely, not moved by any amiable thing in us, nor for any profit that should redound unto Himself thereby, so we should freely love one another, not for any benefit received or expected. 如今这种爱我们弟兄的方式（如克里索斯托姆解释的）是这样的，就像基督白白地爱我们，不是被我们身上任何可爱的事物所感动，也不是为了任何因此归给祂自己的利益，所以我们应该白白地彼此相爱，不是为了任何已得到或期望的好处。</w:t>
      </w:r>
    </w:p>
    <w:p w14:paraId="7C023F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as Cyril of Alexandria upon John expounds it, it stands in this, that as Christ loved us more than Himself, so we should love our brethren more than ourselves. 但正如亚历山大的西里尔对约翰福音的解释，它在于此，就像基督爱我们胜过爱祂自己，所以我们应该爱我们的弟兄胜过爱我们自己。</w:t>
      </w:r>
    </w:p>
    <w:p w14:paraId="7B026E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cannot be the meaning. 但这不可能是其意思。</w:t>
      </w:r>
    </w:p>
    <w:p w14:paraId="6C4EF2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St. John in his first epistle chapter 2 and second epistle, repeating this new commandment, says only, "This is a new commandment, that ye love one another," and never adds, "as Christ loved us"—the which he should have done if these words ("as I have loved you") be an essential part of the new commandment, which He enjoins us to observe. 因为圣约翰在他的第一封信第2章和第二封信中，重复这条新诫命，只说，"这是一条新命令，就是你们要彼此相爱，"从不添加，"如基督爱了我们"——如果这些话（"如我爱了你们"）是祂命令我们遵守的新诫命的本质部分，他应该这样做。</w:t>
      </w:r>
    </w:p>
    <w:p w14:paraId="26A4C1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our Savior Himself says a little after, "By this shall all men know, that ye are my disciples, if ye love one another," not adding, "as I have loved you." 此外，我们的救主自己在不久后说，"你们若有彼此相爱的心，众人因此就认出你们是我的门徒了，"没有添加，"如我爱了你们。"</w:t>
      </w:r>
    </w:p>
    <w:p w14:paraId="3E20CC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new commandment is laid down in these words, "Love one another," not respecting those that follow, are modification or limitation, "as I have loved you." 因此，新诫命用这些话表达，"彼此相爱，"不涉及那些后面的话，是修饰或限定，"如我爱了你们。"</w:t>
      </w:r>
    </w:p>
    <w:p w14:paraId="67C31D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this exposition takes it for granted that the moral law, "Love thy neighbor as thyself," is a certain rule by which we are to square our love, that is, that we must begin at ourselves and look how much we love ourselves, so much we ought to love our neighbor and no more, and that therefore Christ should give a new commandment of greater perfection than that in the law, to wit, that we love one another as He loved us, that is, more than ourselves. 此外，这种解释认为道德律，"爱人如己，"是我们衡量爱的确定准则，即我们必须从自己开始，看我们爱自己多少，就应该爱我们的邻舍多少，不能再多，因此基督应该给出一条比律法中更完美的新诫命，即我们要彼此相爱如祂爱我们，也就是，超过爱我们自己。</w:t>
      </w:r>
    </w:p>
    <w:p w14:paraId="2A6DEA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is a flat mistaking of the Scripture. 但这是对圣经的完全误解。</w:t>
      </w:r>
    </w:p>
    <w:p w14:paraId="5F80A8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commandment, "Love thy neighbor as thyself," is no exact rule whereby we are to try and examine our love (as the popish doctors, and some others teach). 因为诫命，"爱人如己，"不是我们试验和检查我们爱的精确准则（如天主教医生们和其他一些人所教导的）。</w:t>
      </w:r>
    </w:p>
    <w:p w14:paraId="69B4BA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then Paul and divers of the saints of God should have done works of supererogation, more than the law requires, in loving their neighbors more than themselves (Rom. 9:3). 因为那样保罗和神的诸多圣徒就应该做了超额的工作，超过律法所要求的，在爱他们的邻舍超过自己（罗马书9:3）。</w:t>
      </w:r>
    </w:p>
    <w:p w14:paraId="1F6594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it were a rule, it were but a leaden and false rule. 如果它是一个准则，那也只是一个可塑的和错误的准则。</w:t>
      </w:r>
    </w:p>
    <w:p w14:paraId="2DB88B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are in some cases bound to love our neighbor more than ourselves, especially if he be a greater instrument of God's glory in procuring the good of the church or commonwealth, as to love our godly king more than ourselves, and prefer his safety and life before our own, as the Israelites did David: "Thou art worth ten thousand of us" (2 Sam. 18:3). 因为在某些情况下，我们有责任爱我们的邻舍超过我们自己，特别是如果他是神荣耀的更大工具，在促进教会或国家的益处上，如爱我们敬虔的王超过我们自己，并重视他的安全和生命超过我们自己的，如以色列人对大卫所做的："你一人抵得我们万人"（撒母耳记下18:3）。</w:t>
      </w:r>
    </w:p>
    <w:p w14:paraId="7C9039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ὡς is a note of similitude and not of equality, signifying that as we love ourselves heartily, and earnestly, and inwardly, willing all good to ourselves—with the like sincerity of affection we should love our brethren. 因为"ὡς"（如同）是相似而非平等的标志，表示我们如何真心、热切、内心地爱自己，愿一切美好归于自己——我们也应该以同样真诚的感情爱我们的弟兄。</w:t>
      </w:r>
    </w:p>
    <w:p w14:paraId="17F4DF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Christ has added nothing to the law in commanding to love one another as He loved us. 因此基督在命令我们要彼此相爱如祂爱我们时，没有在律法上增加什么。</w:t>
      </w:r>
    </w:p>
    <w:p w14:paraId="05CC2E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say it is called a new commandment because it ought to be kept with as great care and diligence as though it were new and had been now first given. 其他人说它被称为新诫命，是因为它应该被以同样的细心和勤勉来遵守，好像它是新的，是现在第一次给出的。</w:t>
      </w:r>
    </w:p>
    <w:p w14:paraId="779647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new laws (we know) are commonly precisely kept at the first, but after a while, they begin to be neglected. 因为新法律（我们知道）通常在开始时被精确地遵守，但过了一段时间，人们开始忽视它们。</w:t>
      </w:r>
    </w:p>
    <w:p w14:paraId="37F15A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men do (as it were) antiquate them, accounting them as though they were not. 人们（可以说）使它们过时，把它们看作好像它们不存在一样。</w:t>
      </w:r>
    </w:p>
    <w:p w14:paraId="30D5D4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by a new commandment understand another divers or different commandment; for Christ in the beginning of the chapter had given them a commandment to flee pride, to be humble, to live at peace and concord one with another. 其他人通过新诫命理解为另一不同或差异的诫命；因为基督在章节开始时已经给他们一条诫命，要逃避骄傲，要谦卑，要彼此和平相处和谐共存。</w:t>
      </w:r>
    </w:p>
    <w:p w14:paraId="5D7E23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then He says, "But I give you a new commandment," a commandment differing from the former, "that ye love one another." 然后祂说，"但我赐给你们一条新命令，"一条与前面不同的诫命，"乃是叫你们彼此相爱。"</w:t>
      </w:r>
    </w:p>
    <w:p w14:paraId="7E51BA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"new" is often taken in Scripture in this sense, as, "There arose up a new king which knew not Joseph" (Ex. 1:8); that is, as the seventy interpreters and St. Luke (Acts 7:18) translate it, "another king." "新"这个词在圣经中经常以这种意义使用，如，"有不认识约瑟的新王起来"（出埃及记1:8）；就是说，正如七十士译本和圣路加（使徒行传7:18）翻译的，"另一个王。"</w:t>
      </w:r>
    </w:p>
    <w:p w14:paraId="0567F3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shall speak with new tongues" (Mark 16:17), that is, "other," divers, or different languages from their usual tongue. "说新方言"（马可福音16:17），也就是"其他"、各种或与他们通常的语言不同的语言。</w:t>
      </w:r>
    </w:p>
    <w:p w14:paraId="30D4A0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meaning is not that they invented a new language which was never spoken before, but that they spoke in a language divers from that which they used before. 因为意思不是他们发明了一种以前从未说过的新语言，而是他们说的是与他们以前使用的不同的语言。</w:t>
      </w:r>
    </w:p>
    <w:p w14:paraId="2E4391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said, "They began to speak with other tongues" (Acts 2:4). 因为经上说，"他们就开始说起别国的话来"（使徒行传2:4）。</w:t>
      </w:r>
    </w:p>
    <w:p w14:paraId="194E41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our Savior Christ tells His apostles that He "will not drink any more of the fruit of the vine," till He "drink it new with them in the kingdom of God" (Matt. 26:29), where by "new wine," He means not the liquor or juice of the grape to preserve animal life, but another different drink, wherewith He would entertain all that were invited and came unto His table. 因此我们的救主基督告诉祂的使徒，祂"不再喝这葡萄汁，"直到祂"在神的国里同你们喝新的"（马太福音26:29），这里的"新酒"，祂不是指保存动物生命的葡萄液汁，而是另一种不同的饮料，祂要用它款待所有被邀请来到祂桌前的人。</w:t>
      </w:r>
    </w:p>
    <w:p w14:paraId="691065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these expositions are not so fit. 但这些解释不那么恰当。</w:t>
      </w:r>
    </w:p>
    <w:p w14:paraId="71A327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take it therefore to be called "a new commandment," either in respect of Christ or of us. 因此我认为它被称为"新诫命"，要么是关于基督，要么是关于我们。</w:t>
      </w:r>
    </w:p>
    <w:p w14:paraId="235EE5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respect of Christ two ways. 关于基督有两种方式。</w:t>
      </w:r>
    </w:p>
    <w:p w14:paraId="0434BB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because He renewed it, not only by freeing it from the false glosses and interpretations of the scribes and Pharisees, the Jewish Rabbins, but also in fulfilling it most perfectly, whereas it was obliterated and almost antiquated by the great corruption of man. 首先，因为祂更新了它，不仅使它摆脱了文士和法利赛人、犹太拉比的错误解释和诠释，而且以最完美的方式成全了它，而它曾因人的极大腐败而被抹去和几乎废弃。</w:t>
      </w:r>
    </w:p>
    <w:p w14:paraId="16EAE1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none did never so perfectly observe and keep the law as He did. 因为没有人能像祂那样完美地遵守和持守律法。</w:t>
      </w:r>
    </w:p>
    <w:p w14:paraId="4327E3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in regard of the new manner of fulfilling it, it is called "a new commandment." 因此，就成全它的新方式而言，它被称为"新诫命"。</w:t>
      </w:r>
    </w:p>
    <w:p w14:paraId="371242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because He abrogating the ceremonial law and many judicials, only renewed this precept of the moral law in commanding it as His law to the church, "This is my commandment, that ye love one another" (John 15), as if He should say, Though I have abrogated the ceremonial law and antiquated the judicial, yet this commandment shall never be abrogated. 其次，因为祂废除了礼仪律法和许多司法律，只更新了这条道德律的训诫，命令它作为祂的律法给教会，"这就是我的命令，你们要彼此相爱"（约翰福音15章），好像祂应该说，虽然我已废除了礼仪律法并使司法律过时，但这条诫命永远不会被废除。</w:t>
      </w:r>
    </w:p>
    <w:p w14:paraId="34E267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 commend unto you again and again as My commandment, which above all others I would have you carefully to observe as that whereby you shall be known to be My disciples. 这是我一再向你们推荐的我的诫命，这是我希望你们在所有诫命中最谨慎遵守的，因为凭借它，你们将被认出是我的门徒。</w:t>
      </w:r>
    </w:p>
    <w:p w14:paraId="5A7405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regard of us it is called "a new commandment," and that in two respects: (1) because it being defaced and almost clean blotted out of the mind of man by original sin, is renewed again in the hearts of believers by the powerful operation of the Spirit of God, both in their minds and affections. 关于我们，它被称为"新诫命"，有两个方面：(1) 因为它被原罪玷污并几乎从人的心中完全抹去，又通过神的灵在信徒心中的有力运作，在他们的思想和情感中再次更新。</w:t>
      </w:r>
    </w:p>
    <w:p w14:paraId="36F7F5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their minds, because they are daily enlightened with the true knowledge thereof, in being taught whom they ought to love—viz. not only their friends, but even their enemies. 在他们的思想中，因为他们每天都被其真知识光照，被教导他们应该爱谁——不仅是他们的朋友，甚至是他们的敌人。</w:t>
      </w:r>
    </w:p>
    <w:p w14:paraId="340072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what kind of love, to wit, with a fervent love, not in word or tongue only, but in deed and truth—and that with free, sincere, and constant love. 以何种爱，就是以热切的爱，不仅在言语和舌头上，而且在行为和真理上——以自由、真诚和恒久的爱。</w:t>
      </w:r>
    </w:p>
    <w:p w14:paraId="69F3B4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their wills and affections—in that they are persuaded by the inward working of the Spirit to love, and are inclined thereto, being turned by grace. 在他们的意志和情感中——因为他们被圣灵内在的工作说服去爱，并倾向于此，被恩典转变。</w:t>
      </w:r>
    </w:p>
    <w:p w14:paraId="0CAA65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because it does after a peculiar manner belong unto us who are under the New Testament in the kingdom of grace, seeing that this commandment only is renewed by Christ as His own proper commandment, many others being abrogated. 其次，因为它以特殊的方式属于我们，我们是在恩典国度的新约之下，因为这条诫命只是被基督更新为祂自己的特有诫命，许多其他的被废除。</w:t>
      </w:r>
    </w:p>
    <w:p w14:paraId="070493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also because it is daily written by the Spirit of Christ after a new manner in the hearts of new converts, so that they have not only a new, that is, a true knowledge thereof, but also a new, that is, a true sense and feeling of the power of it in their hearts. 也因为它每天以新的方式被基督的灵写在新归信者的心中，所以他们不仅有新的，即真实的知识，而且有新的，即真实的感觉和力量在他们的心中。</w:t>
      </w:r>
    </w:p>
    <w:p w14:paraId="2620DD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they are become new creatures in Christ Jesus. 因为他们在基督耶稣里成为新造的人。</w:t>
      </w:r>
    </w:p>
    <w:p w14:paraId="0D24DB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Him "all old things pass away, and all things become new" (2 Cor. 5). 因为在祂里面"旧事已过，都变成新的了"（哥林多后书5章）。</w:t>
      </w:r>
    </w:p>
    <w:p w14:paraId="15325F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to them the law is no killing letter, written in tables of stone; but a quickening spirit, as being written in the fleshy tables of their hearts. 因为对他们来说，律法不是杀人的字句，写在石版上；而是叫人活的灵，写在他们心版上。</w:t>
      </w:r>
    </w:p>
    <w:p w14:paraId="5A314A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seems to be the true, full, and proper meaning of these places. 这似乎是这些经文真实、完整和恰当的含义。</w:t>
      </w:r>
    </w:p>
    <w:p w14:paraId="720632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thus St. John's first epistle does expound it when he says that "it is true in him and in you" (1 John 2:8) in the sense before specified—both in regard of Christ and the believers in Christ. 因为这样圣约翰的第一封信解释它时说"这在祂是真的，在你们也是真的"（约翰一书2:8）在先前指定的意义上——关于基督和在基督里的信徒两方面。</w:t>
      </w:r>
    </w:p>
    <w:p w14:paraId="77DEE3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Question. Seeing the commandment of loving our brethren is called the law of Christ and a new commandment, is not the gospel a new law? 三、问题。既然爱我们弟兄的诫命被称为基督的律法和新诫命，福音不是新律法吗？</w:t>
      </w:r>
    </w:p>
    <w:p w14:paraId="1CDD88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no wise. 回答。决不是。</w:t>
      </w:r>
    </w:p>
    <w:p w14:paraId="0C0836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albeit the law and the gospel agree in sundry things, as first in the author, God being the author of them both; of the gospel (Rom. 1:1), of the law (Rom. 7:22). 因为尽管律法和福音在几件事上一致，首先是在作者上，神是两者的作者；福音的（罗马书1:1），律法的（罗马书7:22）。</w:t>
      </w:r>
    </w:p>
    <w:p w14:paraId="436B8F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that both of them were preached, known, and understood in both testaments. 其次，在两者都在两个约中被传讲、知道和理解。</w:t>
      </w:r>
    </w:p>
    <w:p w14:paraId="0581FB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 being written in the heart of man in the creation; the gospel preached to our first parents in paradise immediately after the fall, and repeated again and again to the patriarchs and prophets from time to time. 律法在创造时写在人的心中；福音在堕落后立即向我们的始祖在伊甸园中传讲，并一次又一次地重复给列祖和先知。</w:t>
      </w:r>
    </w:p>
    <w:p w14:paraId="64725A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 the general matter and end of them both, in that both the law and the gospel require righteousness in him that would come to life eternal. 第三，在它们的一般内容和目的上，在于律法和福音都要求那想要得永生的人有公义。</w:t>
      </w:r>
    </w:p>
    <w:p w14:paraId="49002A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in this, that they confirm and establish one another, in that the law commanding justice and justifying none shows that a man is justified by the free gift and grace of God, and that Christ is the end of the law to everyone that believes. 第四，在此，它们相互确认和建立，在于律法命令公义却不称义任何人，表明人是因神的恩赐和恩典得称义，基督是向所有信的人律法的终极。</w:t>
      </w:r>
    </w:p>
    <w:p w14:paraId="1D26F9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the gospel justifies not by works but by faith, and yet so as that we do not by our faith abrogate the law or make it of none effect, but rather establish it, and that in two respects. 在于福音不是因行为称义而是因信心，但是这样我们不因我们的信心废掉律法或使它无效，而是坚立它，这有两个方面。</w:t>
      </w:r>
    </w:p>
    <w:p w14:paraId="734209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because by faith we apprehend the righteousness of Christ, and so in Him (who has fulfilled the law for us) we fulfill it and so establish it. 首先，因为通过信心我们领受基督的义，因此在祂里面（祂为我们成全了律法）我们成全它并坚立它。</w:t>
      </w:r>
    </w:p>
    <w:p w14:paraId="4401BA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because having our hearts purified by faith, we live no more according to the flesh, but according to the Spirit, and so by inchoate obedience we fulfill the law. 其次，因为我们的心因信心被洁净，我们不再按照肉体生活，而是按照圣灵，这样通过初步的顺服我们成全律法。</w:t>
      </w:r>
    </w:p>
    <w:p w14:paraId="2609DA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the end, in that both the law and the gospel tend directly to the manifestation of the glory of God. 最后，在目的上，律法和福音都直接倾向于彰显神的荣耀。</w:t>
      </w:r>
    </w:p>
    <w:p w14:paraId="7A71A9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they differ in five things. 然而它们在五件事上有所不同。</w:t>
      </w:r>
    </w:p>
    <w:p w14:paraId="4C73BC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the manner of revealing. 首先，在启示的方式上。</w:t>
      </w:r>
    </w:p>
    <w:p w14:paraId="1D08C4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 before the fall was perfectly known by nature, and since the fall in part (Rom. 2:15). 律法在堕落前是通过本性完全被知道的，在堕落后部分如此（罗马书2:15）。</w:t>
      </w:r>
    </w:p>
    <w:p w14:paraId="052942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gospel is not known by nature, neither was it ever written in man's heart, before or after the fall, as Paul says, "Those things which the eye has not seen, nor the ear heard, nor the heart of man conceived, are they which God has prepared for them that love him" (1 Cor. 2:9). 福音不是通过本性被知道的，它从未被写在人心中，无论是在堕落前还是后，如保罗所说，"神为爱祂的人所预备的是眼睛未曾看见，耳朵未曾听见，人心也未曾想到的"（哥林多前书2:9）。</w:t>
      </w:r>
    </w:p>
    <w:p w14:paraId="019AA9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gospel is called "a mystery" (Rom. 16:25–26). 因此福音被称为"奥秘"（罗马书16:25-26）。</w:t>
      </w:r>
    </w:p>
    <w:p w14:paraId="6D2534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because the doctrine of the gospel was made known to men and angels by the revelation of God (Eph. 3:5, 9). 首先，因为福音的教义是通过神的启示向人和天使显明的（以弗所书3:5, 9）。</w:t>
      </w:r>
    </w:p>
    <w:p w14:paraId="582A8A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because there is required a special revelation and work of God's Spirit before a man can yield assent unto it. 其次，因为在人能够赞同它之前，需要神的灵的特殊启示和工作。</w:t>
      </w:r>
    </w:p>
    <w:p w14:paraId="36227C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Paul says, "We have not received the spirit of the world, but the Spirit of God, that we might know the things that are given to us of God" (1 Cor. 2:12). 因此保罗说，"我们所领受的，并不是世上的灵，乃是从神来的灵，叫我们能知道神赐给我们的事"（哥林多前书2:12）。</w:t>
      </w:r>
    </w:p>
    <w:p w14:paraId="41B1D1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the subject or doctrine itself, and that in two respects. 其次，在主题或教义本身上，有两个方面。</w:t>
      </w:r>
    </w:p>
    <w:p w14:paraId="3B59B1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 law preaches nothing but absolute justice to the transgressors thereof. 首先，律法只向违犯者传讲绝对的公义。</w:t>
      </w:r>
    </w:p>
    <w:p w14:paraId="29B87B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gospel shows how justice is qualified with mercy: "from all things from which ye could not be absolved by the law of Moses, by him every one that believeth is justified" (Acts 13:39). 福音显示公义如何与怜悯相调和："你们靠摩西的律法，在一切不得称义的事上信靠这人，就都得称义了"（使徒行传13:39）。</w:t>
      </w:r>
    </w:p>
    <w:p w14:paraId="348385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law teaches what manner of men we ought to be, and what we ought to do, that we may come to eternal life, but shows not how we may become so indeed. 其次，律法教导我们应该成为什么样的人，应该做什么，才能得到永生，但不显示我们如何才能确实如此。</w:t>
      </w:r>
    </w:p>
    <w:p w14:paraId="276572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gospel teaches that by faith in Christ, we may be such as the law requires. 福音教导我们，通过在基督里的信心，我们可以成为律法所要求的那样。</w:t>
      </w:r>
    </w:p>
    <w:p w14:paraId="142F9A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hath made him to be sin for us, who knew no sin, that we might be made the righteousness of God in him" (2 Cor. 5:21). "神使那无罪的，替我们成为罪，好叫我们在祂里面成为神的义"（哥林多后书5:21）。</w:t>
      </w:r>
    </w:p>
    <w:p w14:paraId="413C3B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 the object: "The law is given to the unjust and lawless, ungodly, and profane" (1 Tim. 1:9–10), that it may show them their sins and the punishment thereby deserved, and so may accuse and condemn them. 第三，在对象上："律法是给不法的和悖逆的，不虔诚和犯罪的人设立的"（提摩太前书1:9-10），使它能向他们表明他们的罪和应得的惩罚，从而控告和定罪他们。</w:t>
      </w:r>
    </w:p>
    <w:p w14:paraId="0F19A6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gospel is to be published and dispensed only to the penitent, which are contrite and broken in heart and mourn for their sins (Matt. 11; Isa. 57; Luke 4). 福音只应向悔改的人传讲和分发，这些人心中忧伤痛悔并为他们的罪哀恸（马太福音11章；以赛亚书57章；路加福音4章）。</w:t>
      </w:r>
    </w:p>
    <w:p w14:paraId="44EFBC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The law promises eternal life upon condition of works. 四、律法以行为为条件应许永生。</w:t>
      </w:r>
    </w:p>
    <w:p w14:paraId="35BF00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this, and live. If thou wilt enter into life, keep the commandments." "行这事，就必得生。你若要进入永生，就当遵守诫命。"</w:t>
      </w:r>
    </w:p>
    <w:p w14:paraId="698CCA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gospel promises eternal life freely without any condition of works. 福音白白地应许永生，没有任何行为的条件。</w:t>
      </w:r>
    </w:p>
    <w:p w14:paraId="30EC8A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him that worketh not, but believeth in him that justifieth the ungodly, his faith is counted to him for righteousness" (Rom. 4:5). "惟有不做工的，只信称罪人为义的神，他的信就算为义"（罗马书4:5）。</w:t>
      </w:r>
    </w:p>
    <w:p w14:paraId="11C016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righteousness of God is made manifest without the law, by the faith of Jesus Christ, unto all, and upon all that believe" (Rom. 3:21–22). "神的义在律法以外已经显明出来，有律法和先知为证，就是神的义，因信耶稣基督加给一切相信的人"（罗马书3:21-22）。</w:t>
      </w:r>
    </w:p>
    <w:p w14:paraId="080F26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In the effects. The law is no instrumental cause of faith, repentance, or any saving grace. 五、在效果上。律法不是信心、悔改或任何救恩恩典的工具性原因。</w:t>
      </w:r>
    </w:p>
    <w:p w14:paraId="36B471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minister of death" (2 Cor. 3:7), "causing wrath" (Rom. 4:15). 它是"属死的职事"（哥林多后书3:7），"惹动忿怒"（罗马书4:15）。</w:t>
      </w:r>
    </w:p>
    <w:p w14:paraId="6BB48C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gospel causes life. 但福音带来生命。</w:t>
      </w:r>
    </w:p>
    <w:p w14:paraId="67ABE8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grace of God which bringeth salvation" (Titus 2:11). 它是"神带来救恩的恩典"（提多书2:11）。</w:t>
      </w:r>
    </w:p>
    <w:p w14:paraId="084119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cause Paul calls the law "a dead" or "killing letter"; the gospel, "a quickening spirit" (2 Cor. 3). 因此保罗称律法为"死的字句"或"杀死人的字句"；福音为"叫人活的灵"（哥林多后书3章）。</w:t>
      </w:r>
    </w:p>
    <w:p w14:paraId="7F7117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it may be demanded, whether any man be able to fulfill the law, considering that Paul bids us bear one another's burdens "and so fulfill the law of Christ." 第四，可能会问，是否有人能够成全律法，考虑到保罗命令我们互相担当重担，"如此，就完全了基督的律法。"</w:t>
      </w:r>
    </w:p>
    <w:p w14:paraId="1405AE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No mere man can perfectly fulfill the law in this life. 回答。在今生没有一个单纯的人能完全成全律法。</w:t>
      </w:r>
    </w:p>
    <w:p w14:paraId="689BB4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conclusion St. Paul proves in sundry of his epistles, specially by these arguments. 圣保罗在他的几封书信中证明了这个结论，特别是通过这些论点。</w:t>
      </w:r>
    </w:p>
    <w:p w14:paraId="6884D3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by the great and general depravation of nature which remains in part even in the regenerate, staining their best actions and making them like a menstruous cloth—confessing withal that his best works are not answerable to the law, by reason of the remainders of original corruption (Rom. 7). 首先，通过那甚至部分留在重生之人中的伟大和普遍的本性败坏，玷污他们最好的行为，使它们像经血的布——同时承认他的最好的工作因原罪残余的缘故不能回应律法（罗马书7章）。</w:t>
      </w:r>
    </w:p>
    <w:p w14:paraId="66315C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perfect fulfilling of the law cannot stand with corruption of nature and transgression in life. 现在，律法的完全成全不能与本性的败坏和生活中的过犯并存。</w:t>
      </w:r>
    </w:p>
    <w:p w14:paraId="3D6B1E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 corrupt fountain cannot send forth sweet waters. 因为污秽的泉源不能发出甜水。</w:t>
      </w:r>
    </w:p>
    <w:p w14:paraId="2B6D44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can a corrupt tree bear good fruit. 腐烂的树也不能结好果子。</w:t>
      </w:r>
    </w:p>
    <w:p w14:paraId="34213D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 James says, "He that offendeth in one, is guilty of all." 圣雅各说，"凡遵守全律法的，只在一条上跌倒，他就是犯了众条。"</w:t>
      </w:r>
    </w:p>
    <w:p w14:paraId="705750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Scripture pronounces him accursed "that abideth not in all things written in the book of the law to do them." 圣经宣告咒诅那"不坚守遵行这律法书上所记一切之人"。</w:t>
      </w:r>
    </w:p>
    <w:p w14:paraId="15B5C5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Popish doctors answer, first, that original corruption (which they call the fuel of sin) and the first motions to evil, preventing all consent of will, are indeed in the regenerate; but they are no sins properly. 天主教医生回答，首先，原罪败坏（他们称之为罪的燃料）和向恶的首要动机，在所有意志的同意之前，确实存在于重生之人中；但它们不是真正的罪。</w:t>
      </w:r>
    </w:p>
    <w:p w14:paraId="0EBD81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false which they teach. 但他们所教导的是错误的。</w:t>
      </w:r>
    </w:p>
    <w:p w14:paraId="2F5A70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every transgression of the law is a sin, as St. John defines it (1 John 3:4). 因为每一次违背律法都是罪，正如圣约翰所定义的（约翰一书3:4）。</w:t>
      </w:r>
    </w:p>
    <w:p w14:paraId="1D2955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these are transgressions of the tenth commandment. 但这些是违背第十诫命的。</w:t>
      </w:r>
    </w:p>
    <w:p w14:paraId="009CBF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either forbids these first motions, whether they be primo primae, or secondo primae (as schoolmen speak), or it forbids nothing but the motions which are with consent of will, which were forbidden in the former commandments, and so in effect there are but nine commandments, the tenth forbidding no special sin. 因为它要么禁止这些首要动机，无论它们是绝对首要的（primo primae）还是相对首要的（secondo primae）（如经院哲学家所说），要么它只禁止那些带有意志同意的动机，这些在前面的诫命中已经被禁止，因此实际上只有九条诫命，第十条没有禁止任何特殊的罪。</w:t>
      </w:r>
    </w:p>
    <w:p w14:paraId="73EE4133">
      <w:pPr>
        <w:spacing w:line="244" w:lineRule="auto"/>
        <w:rPr>
          <w:rFonts w:hint="eastAsia" w:ascii="方正楷体_GBK" w:hAnsi="方正楷体_GBK" w:eastAsia="方正楷体_GBK" w:cs="方正楷体_GBK"/>
          <w:sz w:val="30"/>
          <w:szCs w:val="30"/>
        </w:rPr>
      </w:pPr>
    </w:p>
    <w:p w14:paraId="1885B22B">
      <w:pPr>
        <w:spacing w:line="274" w:lineRule="auto"/>
        <w:rPr>
          <w:rFonts w:hint="eastAsia" w:ascii="方正楷体_GBK" w:hAnsi="方正楷体_GBK" w:eastAsia="方正楷体_GBK" w:cs="方正楷体_GBK"/>
          <w:sz w:val="30"/>
          <w:szCs w:val="30"/>
        </w:rPr>
      </w:pPr>
    </w:p>
    <w:p w14:paraId="0FF5D6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Paul teaches that these motions preventing all consent of will are formally opposed to the law. "I see another law in my members, rebelling against the law of my mind" [Rom. 7:23].</w:t>
      </w:r>
    </w:p>
    <w:p w14:paraId="4E5CFF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再者，保罗教导说，这些在意志同意之前的动机在形式上与律法相对。"我看见我肢体中另有个律，和我心中的律交战"[罗马书7:23]。</w:t>
      </w:r>
    </w:p>
    <w:p w14:paraId="5F1EED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answer, that Paul (Rom. 7) speaks not of himself but in the person of the unregenerate, according to the opinion of St. Augustine.</w:t>
      </w:r>
    </w:p>
    <w:p w14:paraId="33A83A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其次，他们回答说，保罗（罗马书7章）不是在说他自己，而是以未重生之人的身份说话，这是根据圣奥古斯丁的观点。</w:t>
      </w:r>
    </w:p>
    <w:p w14:paraId="0B6EDA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Augustine indeed was once of that judgment, but he after retracted that opinion (as it is manifest out of his book of Retractations, and the sixth book against Julian the Pelagian), and that for these reasons.</w:t>
      </w:r>
    </w:p>
    <w:p w14:paraId="5B114D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回答。奥古斯丁确实曾经持这种判断，但他后来收回了那种观点（如在他的《收回》一书和反对伯拉纠主义者朱利安的第六本书中所明显的），这是因为这些原因。</w:t>
      </w:r>
    </w:p>
    <w:p w14:paraId="52A163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because Paul says, "To will is present with me." And, "I do not the good I would." And, "I delight in the law of God, concerning the inward man"—all which are proper to the regenerate and cannot be affirmed of the wicked.</w:t>
      </w:r>
    </w:p>
    <w:p w14:paraId="61D126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首先，因为保罗说，"立志为善由得我"。又说，"我所愿意的善，我不做"。又说，"按着我里面的人，我是喜欢神的律"——这些都是重生之人特有的，不能用于恶人。</w:t>
      </w:r>
    </w:p>
    <w:p w14:paraId="7DD1C2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because he makes mention of "the inward man," which is all one with the new man or the new creature, which agrees only to the regenerate.</w:t>
      </w:r>
    </w:p>
    <w:p w14:paraId="4AC2D6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其次，因为他提到"里面的人"，这与新人或新造的人是一样的，这只适用于重生的人。</w:t>
      </w:r>
    </w:p>
    <w:p w14:paraId="0AD280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because he says he is "led captive to sin" (v. 24), whereas the wicked are not drawn to sin by force against their wills, but run riot of their own accord into all wickedness, as the horse rushes into the battle (Jer. 8:6).</w:t>
      </w:r>
    </w:p>
    <w:p w14:paraId="17EE67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第三，因为他说他"被掳去顺服罪的律"（第24节），而恶人不是被强迫违背他们的意志而犯罪，而是自愿放纵地奔向各种罪恶，如马冲进战场（耶利米书8:6）。</w:t>
      </w:r>
    </w:p>
    <w:p w14:paraId="18AADB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that he cries out in a sense and sorrow for his sins, "O wretched man that I am, who shall deliver me from the body of this death?" (v. 25), which cannot be the voice of the unregenerate, for they feel not the burden of their sin nor desire to be eased of it, but take delight and pleasure in it.</w:t>
      </w:r>
    </w:p>
    <w:p w14:paraId="03CB7D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最后，他因自己的罪而感到悲痛，喊道："我真是苦啊！谁能救我脱离这取死的身体呢？"（第25节），这不可能是未重生之人的话语，因为他们不感到罪的重担，也不渴望从中解脱，反而以之为乐。</w:t>
      </w:r>
    </w:p>
    <w:p w14:paraId="6C00D5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second reason is this. Such as our knowledge is, such is our love of God and man. But our knowledge is only in part. Therefore our love is but in part, and therefore there is no perfect fulfilling of the law.</w:t>
      </w:r>
    </w:p>
    <w:p w14:paraId="1CFADF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他的第二个理由是这样的。我们的知识如何，我们对神和人的爱也如何。但我们的知识只是部分的。因此我们的爱也只是部分的，因此没有完全成全律法。</w:t>
      </w:r>
    </w:p>
    <w:p w14:paraId="35BAEB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advocates of the Romish church answer that our knowledge, love, and obedience are perfect for the condition and estate of this life, as we are viatores, which is sufficient—though they be not perfect for the condition of the life to come, when we shall be comprehensores, which is not required at our hands in this life.</w:t>
      </w:r>
    </w:p>
    <w:p w14:paraId="2CF805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教会的拥护者回答说，我们的知识、爱和顺服对于今生的状况和处境是完全的，因为我们是旅途中的人（viatores），这是足够的——虽然它们对于来生的状况不是完全的，那时我们将是完全理解者（comprehensores），这在今生不是要求于我们的。</w:t>
      </w:r>
    </w:p>
    <w:p w14:paraId="709E37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make a double perfect fulfilling of the law. One, for the term of this life, which is to love God above all things and our neighbor as ourselves. The other after this life, and that is to love God with all the soul, and with all the powers and faculties of the soul, and with all the strength and vigor of all these powers.</w:t>
      </w:r>
    </w:p>
    <w:p w14:paraId="2668AA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因为他们制造了律法的双重完全成全。一种是为了今生，就是爱神在万物之上，爱邻舍如同自己。另一种是在今生之后，那就是全心全意爱神，用灵魂的所有能力和官能，用这些能力的所有力量和活力。</w:t>
      </w:r>
    </w:p>
    <w:p w14:paraId="645CA8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distinction they make to be the ground of their opinion touching the fulfilling of the law and justification by works, etc. But it is a sandy foundation, and therefore that which is built upon it cannot stand.</w:t>
      </w:r>
    </w:p>
    <w:p w14:paraId="6791CD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他们使这种区分成为他们关于成全律法和行为称义等观点的基础。但这是沙土地基，因此建立在其上的不能站立。</w:t>
      </w:r>
    </w:p>
    <w:p w14:paraId="4A2071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besides that it is a fond and frivolous distinction forged by schoolmen without warrant of Scripture or consent of antiquity; it is manifestly false.</w:t>
      </w:r>
    </w:p>
    <w:p w14:paraId="2C0E48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因为除了它是经院学者杜撰的愚蠢和无聊的区分，没有圣经的依据或古代的共识外；它明显是错误的。</w:t>
      </w:r>
    </w:p>
    <w:p w14:paraId="7FAA03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is one only rule of righteousness, and not two. One only general sentence of the law, more unchangeable than the laws of the Medes and Persians, even as unchangeable as God Himself.</w:t>
      </w:r>
    </w:p>
    <w:p w14:paraId="38D261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因为只有一条公义的规则，而不是两条。律法只有一个总的判决，比玛代和波斯的律法更不可改变，甚至如同神自己一样不可改变。</w:t>
      </w:r>
    </w:p>
    <w:p w14:paraId="0B7345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is, that "he which continueth not in all things written in the law to do them, is accursed."</w:t>
      </w:r>
    </w:p>
    <w:p w14:paraId="35596B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那就是，"凡不常照律法书上所记一切之事去行的，就被咒诅。"</w:t>
      </w:r>
    </w:p>
    <w:p w14:paraId="357CFA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he which loves not God with all his soul, mind, and might, with all his valde suo, that is, with all the faculties of his soul, and all the powers of all these faculties, and that in this life, is accursed.</w:t>
      </w:r>
    </w:p>
    <w:p w14:paraId="71CFDA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所以，那不尽心、尽性、尽力爱神的人，用他所有的尽力（valde suo），就是用他灵魂的所有官能，和这些官能的所有能力，在今生，就被咒诅。</w:t>
      </w:r>
    </w:p>
    <w:p w14:paraId="5A296A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absurd which they teach, that a man is not bound for the term of this life, thus to love God, but only in the life to come.</w:t>
      </w:r>
    </w:p>
    <w:p w14:paraId="68088B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他们所教导的是荒谬的，说人在今生的期限内不受约束要这样爱神，而只在来生才要。</w:t>
      </w:r>
    </w:p>
    <w:p w14:paraId="73D320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look what man could do by creation in the estate of innocency, the same and so much the law requires at his hands in the state of apostasy.</w:t>
      </w:r>
    </w:p>
    <w:p w14:paraId="7EAEED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因为看，人在无罪状态下因被造能做什么，在背道状态下律法对他的要求相同且同样多。</w:t>
      </w:r>
    </w:p>
    <w:p w14:paraId="78E8A6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Adam by creation could love God with all his soul, with all the faculties of his soul, and all the powers of all these faculties.</w:t>
      </w:r>
    </w:p>
    <w:p w14:paraId="7F4235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但亚当因被造能用他的全心爱神，用他灵魂的所有官能，和这些官能的所有能力。</w:t>
      </w:r>
    </w:p>
    <w:p w14:paraId="647522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same perfect, absolute, and entire obedience is now required at his hands.</w:t>
      </w:r>
    </w:p>
    <w:p w14:paraId="17F8AE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因此，同样完全、绝对和全面的顺服现在要求于他的手中。</w:t>
      </w:r>
    </w:p>
    <w:p w14:paraId="0575A6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sentence of the law, "Cursed is he that continueth not in all things, etc." is not only given to men glorified, but to those that are in the state of grace.</w:t>
      </w:r>
    </w:p>
    <w:p w14:paraId="3E5E72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因为律法的判决，"凡不常照律法书上所记一切之事去行的，就被咒诅"不仅给予得荣耀的人，也给予在恩典状态下的人。</w:t>
      </w:r>
    </w:p>
    <w:p w14:paraId="483AD1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St. Paul does so apply this sentence to men even in this life, that he pronounces all that are of the works of the law to be under the curse.</w:t>
      </w:r>
    </w:p>
    <w:p w14:paraId="51E3CF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圣保罗如此将这判决应用于今生的人，以至于他宣告所有属于律法之行为的人都在咒诅之下。</w:t>
      </w:r>
    </w:p>
    <w:p w14:paraId="4F2AA3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if this were so, the Jews had no cause to fear the severity and strictness of the law, as they did, when they said, "If we hear the voice of the Lord any more, we shall die" [Ex. 20:19; Deut. 18:16]—considering they were able to keep and fulfill it, according to this popish opinion.</w:t>
      </w:r>
    </w:p>
    <w:p w14:paraId="65AA64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再者，如果是这样，犹太人就没有理由惧怕律法的严厉和严格，如他们所说，"我们若再听见耶和华我们神的声音就必死亡"[出埃及记20:19; 申命记18:16]——考虑到按照这种天主教观点，他们能够持守和成全律法。</w:t>
      </w:r>
    </w:p>
    <w:p w14:paraId="4A51A7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would God have promised them a Messiah or Mediator to redeem them from the curse of the law [Deut. 18:18], but would rather have comforted them in that their so great fear and astonishment, by giving them to understand that they were not bound to the full and perfect fulfilling of the law for the time of this life.</w:t>
      </w:r>
    </w:p>
    <w:p w14:paraId="4FE7C2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神也不会应许他们一位弥赛亚或中保来救赎他们脱离律法的咒诅[申命记18:18]，而会在他们如此巨大的恐惧和惊愕中安慰他们，让他们明白他们在今生不受约束要完全和完美地成全律法。</w:t>
      </w:r>
    </w:p>
    <w:p w14:paraId="047F4D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the pathetical exclamation of Paul, "O miserable man that I am," etc. (Rom. 7:24) and that saying of Peter in calling the law "a yoke" which neither we nor our fathers were able to bear (Acts 15) should be childish and ridiculous, if "that which is impossible in the law" (Rom. 8:3), as Paul speaks, did not appertain unto us.</w:t>
      </w:r>
    </w:p>
    <w:p w14:paraId="02F3EF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保罗的情感呼喊，"我真是苦啊"等（罗马书7:24）和彼得称律法为"轭"的说法，这轭是我们和我们祖宗都不能负的（使徒行传15章），如果"律法既因肉体软弱，有所不能行的"（罗马书8:3），如保罗所说，不关乎我们，就会变得幼稚和可笑。</w:t>
      </w:r>
    </w:p>
    <w:p w14:paraId="545416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argument. If a man could fulfill the law, he should not stand in need of a mediator.</w:t>
      </w:r>
    </w:p>
    <w:p w14:paraId="58DD57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第三个论点。如果人能成全律法，他就不需要中保。</w:t>
      </w:r>
    </w:p>
    <w:p w14:paraId="7AE8CC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righteousness be by the law, Christ died in vain" (Gal. 2:21).</w:t>
      </w:r>
    </w:p>
    <w:p w14:paraId="2A7D00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"若义是藉着律法得的，基督就是徒然死了"（加拉太书2:21）。</w:t>
      </w:r>
    </w:p>
    <w:p w14:paraId="02AF49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answered that Christ died in vain, if men by the strength of nature could fulfill the law. But the fulfilling of the law is by grace, and so His death is not in vain.</w:t>
      </w:r>
    </w:p>
    <w:p w14:paraId="334CCC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有人回答说，如果人凭本性的力量能成全律法，基督就徒然死了。但成全律法是通过恩典，所以祂的死不是徒然的。</w:t>
      </w:r>
    </w:p>
    <w:p w14:paraId="21DC3A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virtue of the obedience of Christ, we are enabled to fulfill the law.</w:t>
      </w:r>
    </w:p>
    <w:p w14:paraId="1E8BA8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因为通过基督顺服的功效，我们能够成全律法。</w:t>
      </w:r>
    </w:p>
    <w:p w14:paraId="2AE0F3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were to make Christ no Savior, but only an instrument, whereby we fulfill the law and are our own saviors; whereas the Scripture says, that "he is made unto us righteousness" (1 Cor. 1:30), not that we are made righteousness by Him.</w:t>
      </w:r>
    </w:p>
    <w:p w14:paraId="6F31F2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但这是使基督不成为救主，而只是一个工具，藉此我们成全律法并成为自己的救主；而圣经说，"祂是我们的义"（哥林多前书1:30），不是说我们藉着祂成为义。</w:t>
      </w:r>
    </w:p>
    <w:p w14:paraId="040E4F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are made the righteousness of God in him" (2 Cor. 5:21), not "by him," as an instrument.</w:t>
      </w:r>
    </w:p>
    <w:p w14:paraId="03F363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"我们在祂里面成为神的义"（哥林多后书5:21），不是"藉着祂"，如同工具。</w:t>
      </w:r>
    </w:p>
    <w:p w14:paraId="2B05E6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are complete in him" (Col. 2:10), and not complete of ourselves, by Him.</w:t>
      </w:r>
    </w:p>
    <w:p w14:paraId="59EE29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"我们在祂里面得了丰盛"（歌罗西书2:10），不是靠自己藉着祂而完全。</w:t>
      </w:r>
    </w:p>
    <w:p w14:paraId="36CA8F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Scripture shuts up all men under sin, even the most sanctified (Prov. 20:9; 1 John 1:8).</w:t>
      </w:r>
    </w:p>
    <w:p w14:paraId="07A021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最后，圣经将所有人都圈在罪中，甚至是最圣洁的人（箴言20:9；约翰一书1:8）。</w:t>
      </w:r>
    </w:p>
    <w:p w14:paraId="77F180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Job confesses he cannot answer one of a thousand (Job 9:3).</w:t>
      </w:r>
    </w:p>
    <w:p w14:paraId="653AB3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约伯承认他不能回答一千个问题中的一个（约伯记9:3）。</w:t>
      </w:r>
    </w:p>
    <w:p w14:paraId="3C6678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David says, "If thou, Lord, shalt mark what is done amiss, who can abide it? (Ps. 130:3).</w:t>
      </w:r>
    </w:p>
    <w:p w14:paraId="519C0B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大卫说，"主啊，你若究察罪孽，谁能站得住呢？"（诗篇130:3）。</w:t>
      </w:r>
    </w:p>
    <w:p w14:paraId="78F570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says of himself that "he found no means to perform that which is good" (Rom. 7:18).</w:t>
      </w:r>
    </w:p>
    <w:p w14:paraId="1006EF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保罗说到他自己，"立志为善由得我，只是行出来由不得我"（罗马书7:18）。</w:t>
      </w:r>
    </w:p>
    <w:p w14:paraId="069788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says further, that "it is impossible" to be kept, by reason of original corruption (Rom. 8:3).</w:t>
      </w:r>
    </w:p>
    <w:p w14:paraId="54945D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他进一步说，因为原罪败坏的缘故，"律法有所不能行的"（罗马书8:3）。</w:t>
      </w:r>
    </w:p>
    <w:p w14:paraId="1815AA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answered that all these places and examples must be understood of venial sins, which make men sinners indeed, yet are not against, but beside the law, and therefore though a man commit them, yet he may fulfill the law for all that.</w:t>
      </w:r>
    </w:p>
    <w:p w14:paraId="08CB70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有人回答说，所有这些地方和例子必须理解为可赦之罪，这些罪确实使人成为罪人，但不是违背律法，而是在律法之外，因此虽然人犯了这些罪，但他仍然可以成全律法。</w:t>
      </w:r>
    </w:p>
    <w:p w14:paraId="04F8C3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common received opinion in schools that some sins are mortal, others venial of their own nature, is a witless distinction.</w:t>
      </w:r>
    </w:p>
    <w:p w14:paraId="167678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回答。学校中普遍接受的观点，即有些罪是致命的，有些罪在本质上是可赦的，是一种愚蠢的区分。</w:t>
      </w:r>
    </w:p>
    <w:p w14:paraId="349B2D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all sins deserve death, as Paul teaches (Rom. 6:23), either venial sins are no sins, or they must needs deserve death.</w:t>
      </w:r>
    </w:p>
    <w:p w14:paraId="7F3B11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因为如果所有的罪都应得死，如保罗所教导的（罗马书6:23），那么可赦之罪要么不是罪，要么必须应得死。</w:t>
      </w:r>
    </w:p>
    <w:p w14:paraId="11B9D6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Moses says that "he that abideth not in all things written in the law, is accursed" (Deut. 27:26), where the words "this law" may not be restrained only to the catalogue of great and heinous sins which are there reckoned up, but extended to all sins, as Paul applies it, pronouncing him accursed "that continueth not in all things written in the law" (Gal. 3:10), not "this law."</w:t>
      </w:r>
    </w:p>
    <w:p w14:paraId="64742F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摩西说，"不坚守遵行这律法上的一切话的，必受咒诅"（申命记27:26），这里的"这律法"不能仅限于那里列举的大罪和恶性罪的目录，而是扩展到所有的罪，正如保罗所应用的，宣告咒诅"凡不常照律法书上所记一切之事去行的"（加拉太书3:10），不是"这律法"。</w:t>
      </w:r>
    </w:p>
    <w:p w14:paraId="4244E9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every sin, even the least sin in thought, makes a man subject to the curse, and so in rigor of divine justice deserves eternal death.</w:t>
      </w:r>
    </w:p>
    <w:p w14:paraId="2B99DE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因此，每一个罪，甚至在思想中最小的罪，都使人受咒诅，在神圣公义的严格中应得永死。</w:t>
      </w:r>
    </w:p>
    <w:p w14:paraId="2387CA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but a poor shift to say that some sins are against the law, as all mortal sins, and others besides the law, as venial.</w:t>
      </w:r>
    </w:p>
    <w:p w14:paraId="233A83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说有些罪是违背律法的，如所有的致命之罪，而其他罪是在律法之外的，如可赦之罪，这只是一个可怜的托词。</w:t>
      </w:r>
    </w:p>
    <w:p w14:paraId="4104A2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doing of that which God forbids is a sin, not beside, but against the law.</w:t>
      </w:r>
    </w:p>
    <w:p w14:paraId="3A0EA2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因为做神所禁止的事是罪，不是在律法之外，而是违背律法。</w:t>
      </w:r>
    </w:p>
    <w:p w14:paraId="38D766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idle words, jesting, and jibing, etc. (which the popish doctors account venial sins) are expressly forbidden in the word, "Of every idle word that men shall speak, they shall give account at the day of judgment" (Matt. 12:36).</w:t>
      </w:r>
    </w:p>
    <w:p w14:paraId="4D648C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但闲言、戏笑和嘲弄等（天主教医生认为是可赦之罪）在圣言中明确被禁止，"凡人所说的闲话，当审判的日子，必要句句供出来"（马太福音12:36）。</w:t>
      </w:r>
    </w:p>
    <w:p w14:paraId="0366D4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forbids all "foolish talking, and jesting" (Eph. 5:4), as things uncomely.</w:t>
      </w:r>
    </w:p>
    <w:p w14:paraId="0846BA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保罗禁止一切"污秽的言语、愚妄的话、戏笑的话"（以弗所书5:4），因为这些都是不合宜的。</w:t>
      </w:r>
    </w:p>
    <w:p w14:paraId="0A92E7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they are not beside, but flat against the law.</w:t>
      </w:r>
    </w:p>
    <w:p w14:paraId="35AAC1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因此，它们不是在律法之外，而是完全违背律法。</w:t>
      </w:r>
    </w:p>
    <w:p w14:paraId="3B2FA4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answer that these places and the like are to be understood of several works and actions of the saints, whereof some were good, as David's sparing of Saul, etc.; some, evil, as his adultery, murder, and numbering of the people—and not of the same particular works.</w:t>
      </w:r>
    </w:p>
    <w:p w14:paraId="0F3BCD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其次，他们回答说，这些经文和类似的经文应该被理解为圣徒的不同行为和行动，其中有些是好的，如大卫饶恕扫罗等；有些是恶的，如他的奸淫、谋杀和数点百姓——而不是同一特定的行为。</w:t>
      </w:r>
    </w:p>
    <w:p w14:paraId="52EFA4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is false.</w:t>
      </w:r>
    </w:p>
    <w:p w14:paraId="392A0A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回答。这是错误的。</w:t>
      </w:r>
    </w:p>
    <w:p w14:paraId="5F1660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Paul speaking of the same individual work, says that it is partly good and partly evil, "I find, when I would do good, that evil is present with me" (Rom. 7:21).</w:t>
      </w:r>
    </w:p>
    <w:p w14:paraId="0A7763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因为保罗说到同一个别的行为，说它部分是好的，部分是恶的，"我觉得有个律，就是我愿意为善的时候，便有恶与我同在"（罗马书7:21）。</w:t>
      </w:r>
    </w:p>
    <w:p w14:paraId="0ED5A3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my mind I serve the law of God, in my body the law of sin" (v. 25).</w:t>
      </w:r>
    </w:p>
    <w:p w14:paraId="463585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"我以内心顺服神的律，我肉体却顺服罪的律"（第25节）。</w:t>
      </w:r>
    </w:p>
    <w:p w14:paraId="1FCF86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prophet says that "all our righteousness is as a menstruous cloth" (Isa. 64:6).</w:t>
      </w:r>
    </w:p>
    <w:p w14:paraId="7705F5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先知说"我们所有的义都像污秽的衣服"（以赛亚书64:6）。</w:t>
      </w:r>
    </w:p>
    <w:p w14:paraId="149FB1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every good work is stained with sin.</w:t>
      </w:r>
    </w:p>
    <w:p w14:paraId="3C29F4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因此每一个善行都被罪玷污。</w:t>
      </w:r>
    </w:p>
    <w:p w14:paraId="5A9392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much shall suffice to show that it is impossible for any man in the time of this life to fulfill the law.</w:t>
      </w:r>
    </w:p>
    <w:p w14:paraId="657A6F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这些足以表明，任何人在今生不可能成全律法。</w:t>
      </w:r>
    </w:p>
    <w:p w14:paraId="51710A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reasons alleged to the contrary are sufficiently answered before.</w:t>
      </w:r>
    </w:p>
    <w:p w14:paraId="1F2388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反对的理由已经充分回答过了。</w:t>
      </w:r>
    </w:p>
    <w:p w14:paraId="588259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which place I refer the reader.</w:t>
      </w:r>
    </w:p>
    <w:p w14:paraId="3D0DA4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我在此提醒读者注意那个地方。</w:t>
      </w:r>
    </w:p>
    <w:p w14:paraId="4255D6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further be said, if we cannot perfectly fulfill the law, why does Paul command us to bear one another's burdens and "so to fulfill the law of Christ?"</w:t>
      </w:r>
    </w:p>
    <w:p w14:paraId="189645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可能会进一步说，如果我们不能完全成全律法，为什么保罗命令我们互相担当重担，并"如此成全基督的律法"？</w:t>
      </w:r>
    </w:p>
    <w:p w14:paraId="72EE7D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law is said to be fulfilled three ways.</w:t>
      </w:r>
    </w:p>
    <w:p w14:paraId="35C6D6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回答。律法被说成以三种方式成全。</w:t>
      </w:r>
    </w:p>
    <w:p w14:paraId="097048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by personal obedience, and thus Christ only fulfilled it.</w:t>
      </w:r>
    </w:p>
    <w:p w14:paraId="6AAC33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首先，通过个人的顺服，这样只有基督成全了它。</w:t>
      </w:r>
    </w:p>
    <w:p w14:paraId="1BD049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by imputed obedience, thus the regenerate fulfill it in Christ, He being "their righteousness" (1 Cor. 1:30) and they "complete in him" (Col. 2:10).</w:t>
      </w:r>
    </w:p>
    <w:p w14:paraId="555790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其次，通过归算的顺服，这样重生的人在基督里成全它，祂是"他们的义"（哥林多前书1:30），他们"在祂里面得了丰盛"（歌罗西书2:10）。</w:t>
      </w:r>
    </w:p>
    <w:p w14:paraId="6FB97F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by inchoate obedience, thus Zacharias and Elisabeth are said to walk in all the commandments of the Lord without reproof (Luke 1:6).</w:t>
      </w:r>
    </w:p>
    <w:p w14:paraId="12E9C8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第三，通过初步的顺服，这样撒迦利亚和伊丽莎白被说成遵行主的一切诫命礼仪，没有可指摘的（路加福音1:6）。</w:t>
      </w:r>
    </w:p>
    <w:p w14:paraId="4DCCEA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all the faithful fulfill the law in laboring to obey God in all the commandments; according to the measure of grace received.</w:t>
      </w:r>
    </w:p>
    <w:p w14:paraId="7273CC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因此所有信徒在努力遵守神的所有诫命时成全律法；根据所领受的恩典的程度。</w:t>
      </w:r>
    </w:p>
    <w:p w14:paraId="00E7EA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we are said to fulfill the law in this place, God accepting the will for the deed.</w:t>
      </w:r>
    </w:p>
    <w:p w14:paraId="0EE86B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因此我们在这里被说成成全律法，神接受意愿代替行为。</w:t>
      </w:r>
    </w:p>
    <w:p w14:paraId="49E6C4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further to consider that fulfilling of the law is sometime opposed to the transgression of the law (as James 2:10), in which sense no man ever did or can fulfill it, except Christ, God and man, who for this cause is said to be "the end of the law for righteousness, to everyone that believeth" (Rom. 10:4).</w:t>
      </w:r>
    </w:p>
    <w:p w14:paraId="565339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我们进一步需要考虑，成全律法有时与违背律法相对（如雅各书2:10），在这个意义上，除了基督，神而人者，没有人曾经或能够成全它，为此祂被称为"律法的总结，使凡信的人都得着义"（罗马书10:4）。</w:t>
      </w:r>
    </w:p>
    <w:p w14:paraId="71EAED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Sometimes it is opposed to hypocrisy and dissimulation (as 1 John 2:4–5), and thus all the saints fulfill it, in that they endeavor to mortify their corruptions and in all things to approve their hearts and lives to God in keeping faith and a good conscience.</w:t>
      </w:r>
    </w:p>
    <w:p w14:paraId="2E6F7A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有时它与虚伪和伪装相对（如约翰一书2:4-5），这样所有圣徒都成全它，因为他们努力治死他们的败坏，并在凡事上证明他们的心和生活是向着神的，持守信心和无愧的良心。</w:t>
      </w:r>
    </w:p>
    <w:p w14:paraId="092654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which sense, Paul here bids us to fulfill the law of Christ in performing duties of love and bearing one another's burdens.</w:t>
      </w:r>
    </w:p>
    <w:p w14:paraId="15888C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在这个意义上，保罗在这里命令我们成全基督的律法，履行爱的责任并互相担当重担。</w:t>
      </w:r>
    </w:p>
    <w:p w14:paraId="73CF0F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be said, if the law can no otherwise be fulfilled than by inchoate obedience, to what end serves it?</w:t>
      </w:r>
    </w:p>
    <w:p w14:paraId="5343EA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有人会说，如果律法只能通过初步的顺服来成全，它有什么用呢？</w:t>
      </w:r>
    </w:p>
    <w:p w14:paraId="0F5990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has a threefold use even since the fall.</w:t>
      </w:r>
    </w:p>
    <w:p w14:paraId="1CC2BE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回答。即使在堕落后，它有三重用途。</w:t>
      </w:r>
    </w:p>
    <w:p w14:paraId="6E4172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it serves to restrain the outward man by keeping men in order through the fear of punishment, of which use Paul speaks when he said that "the law is not given to a righteous man, but to the lawless and disobedient," etc. (1 Tim. 1:9).</w:t>
      </w:r>
    </w:p>
    <w:p w14:paraId="36C964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首先，它通过惩罚的恐惧使人有序，从而约束外在的人，保罗谈到这种用途时说，"律法不是为义人设立的，乃是为不法和不服的"等（提摩太前书1:9）。</w:t>
      </w:r>
    </w:p>
    <w:p w14:paraId="2939F0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to arouse the drowsy conscience. And this it does many ways.</w:t>
      </w:r>
    </w:p>
    <w:p w14:paraId="69D0B8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其次，唤醒沉睡的良心。它以多种方式做到这一点。</w:t>
      </w:r>
    </w:p>
    <w:p w14:paraId="4EED45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By revealing sin; "for by the law cometh the knowledge of sin" (Rom. 3:20).</w:t>
      </w:r>
    </w:p>
    <w:p w14:paraId="36C0B0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通过揭露罪；"因为律法本是叫人知罪"（罗马书3:20）。</w:t>
      </w:r>
    </w:p>
    <w:p w14:paraId="22F8D0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By revealing the wrath and anger of God for sin, for "the law causeth wrath" (Rom. 4:15).</w:t>
      </w:r>
    </w:p>
    <w:p w14:paraId="00D4F6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通过揭露神对罪的忿怒和愤怒，因为"律法是惹动忿怒的"（罗马书4:15）。</w:t>
      </w:r>
    </w:p>
    <w:p w14:paraId="0B65FB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By convicting the conscience of sin. "When the commandment came, sin revived" (Rom. 7:9).</w:t>
      </w:r>
    </w:p>
    <w:p w14:paraId="3FA774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通过使良心知罪。"诫命来到，罪又活了"（罗马书7:9）。</w:t>
      </w:r>
    </w:p>
    <w:p w14:paraId="58B081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By arraigning and condemning us for sin, for "the law causeth death" (2 Cor. 3:6) and so putting us out of all heart in ourselves, it causes us to flee to the throne of grace, and so is "our schoolmaster" to bring us "to Christ" (Gal. 3:24).</w:t>
      </w:r>
    </w:p>
    <w:p w14:paraId="1CA40A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通过指控和定我们的罪，因为"那字句是叫人死"（哥林多后书3:6），这样使我们对自己完全绝望，促使我们逃向施恩宝座，因此是"我们训蒙的师傅"引我们"到基督那里"（加拉太书3:24）。</w:t>
      </w:r>
    </w:p>
    <w:p w14:paraId="09C2D1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serves as a rule of good life.</w:t>
      </w:r>
    </w:p>
    <w:p w14:paraId="073BF0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第三，它作为美好生活的准则。</w:t>
      </w:r>
    </w:p>
    <w:p w14:paraId="2C15F6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says that "the word of God" (specially the law) "is a lantern to his feet, and a light to his paths" (Ps. 119:105).</w:t>
      </w:r>
    </w:p>
    <w:p w14:paraId="702BC8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大卫说"神的话"（特别是律法）"是我脚前的灯，是我路上的光"（诗篇119:105）。</w:t>
      </w:r>
    </w:p>
    <w:p w14:paraId="4E9985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though a regenerate man be not under the law in regard of justification, or accusation, or coaction, or condemnation; yet he is under it in regard of direction and instruction, for it shows what is good, what is evil, what we ought to do, and what to leave undone.</w:t>
      </w:r>
    </w:p>
    <w:p w14:paraId="30B523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因此，虽然重生的人在称义、控告、强制或定罪方面不在律法之下；但他在指导和教导方面仍在其下，因为它显示何为善，何为恶，我们应该做什么，不应该做什么。</w:t>
      </w:r>
    </w:p>
    <w:p w14:paraId="0E421A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whereas Paul says, "Bear ye one another's burdens, and so fulfill the law of Christ," the word so has great emphasis, for it implies the manner how the Galatians and all men are to fulfill the law, not by observing circumcision, days, or times, months, or years as the false apostles taught, but by bearing, forbearing, and tolerating the infirmities of their brethren.</w:t>
      </w:r>
    </w:p>
    <w:p w14:paraId="7FC3AC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保罗说，"你们各人的重担要互相担当，如此，就完全了基督的律法"，"如此"一词有很大的强调，因为它暗示加拉太人和所有人应如何成全律法，不是通过遵守割礼、日子、时间、月份或年份，如假使徒所教导的，而是通过担当、忍耐和容忍弟兄的软弱。</w:t>
      </w:r>
    </w:p>
    <w:p w14:paraId="17EE31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not unfitly be applied to the religious orders of Franciscans, Dominicans, Carthusians, etc.</w:t>
      </w:r>
    </w:p>
    <w:p w14:paraId="04626B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这适用于方济各会士、多明我会士、卡尔特西安会士等宗教团体。</w:t>
      </w:r>
    </w:p>
    <w:p w14:paraId="0555D3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them not think that they keep the law, by abstaining from flesh, by whipping themselves, by single life, counterfeit fasts, voluntary poverty, regular obedience, etc.</w:t>
      </w:r>
    </w:p>
    <w:p w14:paraId="5D5197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不要让他们认为他们通过禁食肉类、鞭打自己、独身生活、假装的禁食、自愿贫穷、规范的顺服等来遵守律法。</w:t>
      </w:r>
    </w:p>
    <w:p w14:paraId="756CAC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let them comfort the afflicted, relieve the distressed, bear with the weak, support one another in love, and so they shall fulfill the law of Christ.</w:t>
      </w:r>
    </w:p>
    <w:p w14:paraId="25B06A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但让他们安慰受苦的人，救济困苦的人，忍耐软弱的人，在爱中互相扶持，这样他们就成全了基督的律法。</w:t>
      </w:r>
    </w:p>
    <w:p w14:paraId="23A72C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For if any man seem to himself, that he is somewhat, when he is nothing, he deceiveth himself in his imagination.</w:t>
      </w:r>
    </w:p>
    <w:p w14:paraId="6182F6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人若无有，自己还以为有，就是自欺了。</w:t>
      </w:r>
    </w:p>
    <w:p w14:paraId="4B50AB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verse the apostle removes an impediment which hinders most from performing the former duty of bearing other men's burdens, and that is, a vain conceit and imagination they have of their own excellency far above their brethren—in thinking themselves too good to do any duty or service unto them, to be their packhorses to bear their burdens.</w:t>
      </w:r>
    </w:p>
    <w:p w14:paraId="4474E1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节经文中，使徒除去一个阻碍，这阻碍使大多数人不能履行前面担当别人重担的责任，那就是他们对自己远超过弟兄的卓越性的虚荣观念和想象——认为自己太好，不需要为他们做任何责任或服务，成为他们的驮马来担当他们的重担。</w:t>
      </w:r>
    </w:p>
    <w:p w14:paraId="570377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vain imagination and swelling conceit (which puffs up the most) the apostle labors to purge in this place, when he says, "He that seems to himself," whereby the way we may observe the method of the apostle, first, to give rules of direction; after to remove impediments which may hinder our obedience.</w:t>
      </w:r>
    </w:p>
    <w:p w14:paraId="241799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使徒在这里努力清除这种虚荣的想象和膨胀的观念（这使大多数人自高自大），当他说，"自己以为有的人"，借此我们可以观察使徒的方法，首先，给出指导规则；然后除去可能阻碍我们顺服的障碍。</w:t>
      </w:r>
    </w:p>
    <w:p w14:paraId="0A9EE5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 we see here the force of the Word, which "searcheth the secrets of the heart" (Heb. 4:12) "in that it casteth down the imaginations, and every high thing that is exalted against the knowledge of God: and bringeth into captivity every thought to the obedience of Christ" (2 Cor. 10:5).</w:t>
      </w:r>
    </w:p>
    <w:p w14:paraId="4A5374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我们在这里看到圣言的力量，它"能辨明心中的思念和主意"（希伯来书4:12），"将各样的计谋，各样拦阻人认识神的那些自高之事，一概攻破了，又将人所有的心意夺回，使他都顺服基督"（哥林多后书10:5）。</w:t>
      </w:r>
    </w:p>
    <w:p w14:paraId="30E1FA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words we may observe these four things: (1) that men are nothing of themselves. (2) That though they be nothing, yet they seem to themselves to be somewhat, and that of themselves. (3) That in so doing, they deceive themselves. (4) The remedies against the overweening of ourselves.</w:t>
      </w:r>
    </w:p>
    <w:p w14:paraId="397E8C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在这些话中，我们可以观察到四件事：(1) 人自己一无所有。(2) 虽然他们一无所有，但他们在自己看来是有一些东西的，而且是来自自己的。(3) 这样做，他们欺骗自己。(4) 对抗自我高估的补救措施。</w:t>
      </w:r>
    </w:p>
    <w:p w14:paraId="08AA89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first, it may be demanded how it can be truly said that men are of themselves mere nothing?</w:t>
      </w:r>
    </w:p>
    <w:p w14:paraId="7345FF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关于第一点，可能会问，怎么能真正说人自己只是虚无？</w:t>
      </w:r>
    </w:p>
    <w:p w14:paraId="1A1C19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he nothing that is created after the image of God, in holiness and righteousness?</w:t>
      </w:r>
    </w:p>
    <w:p w14:paraId="0FEF62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按照神的形象在圣洁和公义中被造的人是虚无吗？</w:t>
      </w:r>
    </w:p>
    <w:p w14:paraId="653CB8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Are princes and potentates nothing that are called gods in Scripture?</w:t>
      </w:r>
    </w:p>
    <w:p w14:paraId="7BD9CC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在圣经中被称为神的君王和有权势的人是虚无吗？</w:t>
      </w:r>
    </w:p>
    <w:p w14:paraId="1809A6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Are they nothing that prophesy and work miracles?</w:t>
      </w:r>
    </w:p>
    <w:p w14:paraId="6A3D41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那些说预言和行神迹的人是虚无吗？</w:t>
      </w:r>
    </w:p>
    <w:p w14:paraId="70F6CC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Paul speaks not of the gifts of God bestowed upon men, but of the men themselves—and of them, not as they were in the state of innocency before the fall, but as they are now in the state of corruption and apostasy, or in the state of grace as they are considered of, in, and by themselves.</w:t>
      </w:r>
    </w:p>
    <w:p w14:paraId="7FD007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回答。保罗不是说神赐给人的恩赐，而是说人本身——不是说他们在堕落前无罪状态下的样子，而是说他们现在在败坏和背道的状态下，或在恩典状态下，他们自己如何看待自己。</w:t>
      </w:r>
    </w:p>
    <w:p w14:paraId="6B0D7E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even spiritual men are nothing of themselves (for of them especially the apostle speaks, as it may appear out of the first verse).</w:t>
      </w:r>
    </w:p>
    <w:p w14:paraId="67714D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因此，即使是属灵的人自己也是虚无的（因为使徒特别提到他们，这可以从第一节看出）。</w:t>
      </w:r>
    </w:p>
    <w:p w14:paraId="720ECC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all are by nature the children of wrath, and firebrands of hell.</w:t>
      </w:r>
    </w:p>
    <w:p w14:paraId="41B821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因为首先，所有人在本性上都是可怒之子，是地狱的火种。</w:t>
      </w:r>
    </w:p>
    <w:p w14:paraId="203328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 gifts of God bestowed upon us, whether of nature or of grace, are not ours, but God's, the giver of them.</w:t>
      </w:r>
    </w:p>
    <w:p w14:paraId="7FF9D0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神赐给我们的恩赐，无论是本性的还是恩典的，都不是我们的，而是神的，是祂赐予的。</w:t>
      </w:r>
    </w:p>
    <w:p w14:paraId="0FA8E2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no man may arrogate more unto himself, than another in regard of them, seeing all of us are but stewards, and the things we have are but talents left us to employ to our Master's advantage.</w:t>
      </w:r>
    </w:p>
    <w:p w14:paraId="4D8BA4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因此，没有人可以在恩赐方面比别人更自夸，因为我们都只是管家，我们所有的只是留给我们用来为主人谋利的才干。</w:t>
      </w:r>
    </w:p>
    <w:p w14:paraId="4958A8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thou hast received them" (says Paul) "why boastest thou thyself, as though thou hadst not received them?"</w:t>
      </w:r>
    </w:p>
    <w:p w14:paraId="620E53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"你若领受了，为何自夸，彷佛不是领受的呢？"（保罗说）</w:t>
      </w:r>
    </w:p>
    <w:p w14:paraId="44C4AC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Be it that a man be in Christ, and sanctified, yet he has no greater right to the merits of Christ, nor greater part in them, than he which is less sanctified.</w:t>
      </w:r>
    </w:p>
    <w:p w14:paraId="62034B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即使一个人在基督里，并被成圣，他对基督的功劳没有更大的权利，也没有比那些较少成圣的人更大的分。</w:t>
      </w:r>
    </w:p>
    <w:p w14:paraId="40A16D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though sanctification has degrees and a certain latitude, yet justification has none.</w:t>
      </w:r>
    </w:p>
    <w:p w14:paraId="451236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因为虽然成圣有程度和一定的范围，但称义没有。</w:t>
      </w:r>
    </w:p>
    <w:p w14:paraId="119C49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a man is in truth nothing of himself.</w:t>
      </w:r>
    </w:p>
    <w:p w14:paraId="51A36F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所以一个人实际上自己是虚无的。</w:t>
      </w:r>
    </w:p>
    <w:p w14:paraId="0E5646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Because he has his being and beginning of nothing, and tends of his own nature to corruption and nothing.</w:t>
      </w:r>
    </w:p>
    <w:p w14:paraId="53BDBF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因为他的存在和开始都是从无中来，按其本性倾向于腐败和虚无。</w:t>
      </w:r>
    </w:p>
    <w:p w14:paraId="678B30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In that he is not that which he imagines himself to be.</w:t>
      </w:r>
    </w:p>
    <w:p w14:paraId="3833F1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因为他不是他想象自己是的。</w:t>
      </w:r>
    </w:p>
    <w:p w14:paraId="371292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Though he have some gifts and graces of God, yet is he nothing because he is far short of that which he ought to be (1 Cor. 8:2).</w:t>
      </w:r>
    </w:p>
    <w:p w14:paraId="7D5AE3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虽然他有神的一些恩赐和恩典，但他仍是虚无，因为他远不如他应该是的样子（哥林多前书8:2）。</w:t>
      </w:r>
    </w:p>
    <w:p w14:paraId="177890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these considerations Abraham acknowledges himself to be but "dust and ashes" (Gen. 18:27).</w:t>
      </w:r>
    </w:p>
    <w:p w14:paraId="497001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基于这些考虑，亚伯拉罕承认自己只是"尘土和灰烬"（创世记18:27）。</w:t>
      </w:r>
    </w:p>
    <w:p w14:paraId="3E6980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comparing himself with the magnificence of Saul, says, "What am I, or what is my father's house?" (1 Sam. 18:18).</w:t>
      </w:r>
    </w:p>
    <w:p w14:paraId="7EA7A0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大卫，将自己与扫罗的威严相比，说，"我是谁，我的家族在以色列中是何等的家，焉能作王的女婿呢？"（撒母耳记上18:18）。</w:t>
      </w:r>
    </w:p>
    <w:p w14:paraId="60E3F1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whether we consider man absolutely in himself, or relatively in respect of other creatures, as those glorious bodies, the sun, moon, stars, we may say with the prophet David, "Lord what is man, that thou art mindful of him, or the son of man, that thou regardest him?" (Ps. 8:4).</w:t>
      </w:r>
    </w:p>
    <w:p w14:paraId="6AFF28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不，无论我们绝对地考虑人自己，还是相对地考虑其他被造物，如那些荣耀的天体，太阳、月亮、星星，我们都可以与先知大卫一起说，"人算什么，你竟顾念他？世人算什么，你竟眷顾他？"（诗篇8:4）。</w:t>
      </w:r>
    </w:p>
    <w:p w14:paraId="159B3B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confesses himself to be nothing in, of, or by himself, but "by the grace of God" (says he) "I am that I am" (1 Cor. 15:10).</w:t>
      </w:r>
    </w:p>
    <w:p w14:paraId="742C1B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保罗承认自己在自己里面，从自己而来，或靠自己都是虚无的，但"然而我今日成了何等人，是蒙神的恩才成的"（他说）（哥林多前书15:10）。</w:t>
      </w:r>
    </w:p>
    <w:p w14:paraId="7EE5CE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again, "I was nothing inferior to the very chief apostles, although I am nothing" (2 Cor. 12:11).</w:t>
      </w:r>
    </w:p>
    <w:p w14:paraId="2E68AC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又说，"我虽算不了什么，却没有一件事在那些最大的使徒以下"（哥林多后书12:11）。</w:t>
      </w:r>
    </w:p>
    <w:p w14:paraId="2F27CD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affirms of every man "which thinketh he knoweth something, that he knoweth nothing as he ought to know" (1 Cor. 8:2), and of many that they are puffed up and know nothing (1 Tim. 6:4).</w:t>
      </w:r>
    </w:p>
    <w:p w14:paraId="31F956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使徒断言每一个"若有人以为自己知道什么，按他所当知道的，他仍是不知道"（哥林多前书8:2），以及许多人是自高自大且一无所知的（提摩太前书6:4）。</w:t>
      </w:r>
    </w:p>
    <w:p w14:paraId="0FC879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 swelling conceit and emptiness usually go together.</w:t>
      </w:r>
    </w:p>
    <w:p w14:paraId="75E6EC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因为膨胀的观念和空虚通常是并存的。</w:t>
      </w:r>
    </w:p>
    <w:p w14:paraId="3175CE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general thing to be observed in the words is this, that it is natural for men to think too well of themselves, to magnify themselves above others in their conceits, and in a manner to deify themselves, and to nullify others in comparison of themselves.</w:t>
      </w:r>
    </w:p>
    <w:p w14:paraId="1C6D7E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在这些话中观察到的第二件事是，人自然倾向于对自己评价过高，在他们的观念中将自己高于他人，以某种方式神化自己，并且相比之下使他人成为无有。</w:t>
      </w:r>
    </w:p>
    <w:p w14:paraId="66AB16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overweening of a man's self is a branch of pride.</w:t>
      </w:r>
    </w:p>
    <w:p w14:paraId="33D5F8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这种自我高估是骄傲的一个分支。</w:t>
      </w:r>
    </w:p>
    <w:p w14:paraId="516699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 man looking upon himself through the spectacles of self-love does think every small gift of God which he sees to be in himself to be far greater than in truth it is, imagining mere shadows to be substances, or molehills to be as big as mountains.</w:t>
      </w:r>
    </w:p>
    <w:p w14:paraId="608D80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因为一个人通过自爱的眼镜看自己，会认为他在自己身上看到的神的每一个小恩赐都比实际上大得多，把单纯的影子想象成实体，或把小土堆想象成如山一样大。</w:t>
      </w:r>
    </w:p>
    <w:p w14:paraId="5E6E4E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a man that is in love does think the blemishes and deformities in his love to be ornaments which make her more beautiful, so those with Narcissus are in love with themselves and dote upon their own gifts, judge the vices which they see to be in themselves to be virtues.</w:t>
      </w:r>
    </w:p>
    <w:p w14:paraId="2AE436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因为正如一个陷入爱情的人认为爱人的瑕疵和缺陷是使她更美的装饰，所以那些像纳西索斯一样爱上自己的人，迷恋自己的恩赐，把他们在自己身上看到的恶习判断为美德。</w:t>
      </w:r>
    </w:p>
    <w:p w14:paraId="313C08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Simon Magus, though a wicked wretch, a limb of the devil, a sorcerer, etc., yet had this conceit of himself and gave it out also that "he was some great man" (Acts 8:9), to wit, "the great power of God" (v. 10).</w:t>
      </w:r>
    </w:p>
    <w:p w14:paraId="1C9BB9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西门魔术，虽然是个邪恶的家伙，魔鬼的肢体，一个行邪术的人等，但他对自己有这种观念，并且还宣称"自己是个大人物"（使徒行传8:9），即"神的大能者"（第10节）。</w:t>
      </w:r>
    </w:p>
    <w:p w14:paraId="75CD8B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of Laodicea thought she was "rich and increased with goods; and had need of nothing." Whereas she was "wretched, and miserable, and poor, and blind, and naked" (Rev. 3:17).</w:t>
      </w:r>
    </w:p>
    <w:p w14:paraId="36A453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老底嘉教会认为她"是富足，已经发了财，一样都不缺"。然而她是"那困苦、可怜、贫穷、瞎眼、赤身的"（启示录3:17）。</w:t>
      </w:r>
    </w:p>
    <w:p w14:paraId="112707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the scarlet strumpet thought herself a queen, and that she was out of all danger of downfall when she was already fallen (Rev. 18:2, 7).</w:t>
      </w:r>
    </w:p>
    <w:p w14:paraId="17AD5A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那穿朱红衣的妓女认为自己是皇后，当她已经跌倒时，以为自己没有任何倾覆的危险（启示录18:2, 7）。</w:t>
      </w:r>
    </w:p>
    <w:p w14:paraId="26193C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Yea this corruption is so natural, that even the regenerate themselves, who are in part sanctified, are stained therewith.</w:t>
      </w:r>
    </w:p>
    <w:p w14:paraId="67CF71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是的，这种败坏如此自然，以至于重生的人自己，部分成圣的人，也被它玷污。</w:t>
      </w:r>
    </w:p>
    <w:p w14:paraId="44F776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generally, they that have received greater gifts of knowledge, of sanctification, etc., are most ready to overween their own gifts, except God give them grace to resist this temptation.</w:t>
      </w:r>
    </w:p>
    <w:p w14:paraId="0EB7C0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一般来说，那些接受了更大的知识、成圣等恩赐的人，最容易高估自己的恩赐，除非神赐给他们恩典来抵抗这种诱惑。</w:t>
      </w:r>
    </w:p>
    <w:p w14:paraId="67B1BB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"knowledge puffeth up" (1 Cor. 8:1).</w:t>
      </w:r>
    </w:p>
    <w:p w14:paraId="0F28AB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因为"知识是叫人自高自大"（哥林多前书8:1）。</w:t>
      </w:r>
    </w:p>
    <w:p w14:paraId="14E5E5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apostles themselves contended "which of them should seem to be the greatest" (Luke 22:24).</w:t>
      </w:r>
    </w:p>
    <w:p w14:paraId="15BD18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使徒们自己争论"他们中间哪一个可算为大"（路加福音22:24）。</w:t>
      </w:r>
    </w:p>
    <w:p w14:paraId="5D384F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Yea in all ages there have been some in the church overweening themselves, as in Christ's time the justiciary Pharisees.</w:t>
      </w:r>
    </w:p>
    <w:p w14:paraId="3453AE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是的，在所有时代，教会中总有一些人自视过高，如基督时代的自称为义的法利赛人。</w:t>
      </w:r>
    </w:p>
    <w:p w14:paraId="40B4C0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them, the Catharists or Puritans, who both proudly and odiously called themselves by that name, thinking themselves without sin.</w:t>
      </w:r>
    </w:p>
    <w:p w14:paraId="7CBEC0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在他们之后，是清洁派或称为清教徒的人，他们既骄傲又令人厌恶地自称为这个名字，认为自己没有罪。</w:t>
      </w:r>
    </w:p>
    <w:p w14:paraId="107058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Donatists, that they were a church without spot or wrinkle.</w:t>
      </w:r>
    </w:p>
    <w:p w14:paraId="7A6B3B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多纳图派人，认为他们是一个没有瑕疵或皱纹的教会。</w:t>
      </w:r>
    </w:p>
    <w:p w14:paraId="35E173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Jovinianists, that a man cannot sin after the laver of regeneration.</w:t>
      </w:r>
    </w:p>
    <w:p w14:paraId="4261F7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约维尼安派，认为人在重生的洗礼后不能犯罪。</w:t>
      </w:r>
    </w:p>
    <w:p w14:paraId="65BF72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Pelagians, that the life of a just man in this world has no sin in it at all.</w:t>
      </w:r>
    </w:p>
    <w:p w14:paraId="639DAD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伯拉纠派，认为义人在世上的生活完全没有罪。</w:t>
      </w:r>
    </w:p>
    <w:p w14:paraId="37488E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of later times, the semi-Pelagian heretic, who will be something of himself, and will have some stroke in his first conversion, and will concur with Christ in the work of justification.</w:t>
      </w:r>
    </w:p>
    <w:p w14:paraId="23A277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在后来的时代，半伯拉纠异端，他们愿意自己是有一些东西的，并且希望在他初次归信时有一些作用，并且要在称义的工作中与基督合作。</w:t>
      </w:r>
    </w:p>
    <w:p w14:paraId="2D21B1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be said, papists ascribe all the praise to God.</w:t>
      </w:r>
    </w:p>
    <w:p w14:paraId="6F7EA8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有人会说，天主教徒将所有赞美归给神。</w:t>
      </w:r>
    </w:p>
    <w:p w14:paraId="2775B7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So did the Pharisee (Luke 18:11), and yet a wicked justiciary for all that.</w:t>
      </w:r>
    </w:p>
    <w:p w14:paraId="2604FA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回答。法利赛人也是如此（路加福音18:11），但他仍然是一个邪恶的自称为义的人。</w:t>
      </w:r>
    </w:p>
    <w:p w14:paraId="669964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all this arises from sundry causes.</w:t>
      </w:r>
    </w:p>
    <w:p w14:paraId="767D07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现在这一切都源于多种原因。</w:t>
      </w:r>
    </w:p>
    <w:p w14:paraId="0820B9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bitter root of pride that was in our first parents when as they affected a higher place, in desiring (through discontentment of their own estate) to deify themselves, and become equal the highest Majesty in knowing good and evil.</w:t>
      </w:r>
    </w:p>
    <w:p w14:paraId="29A881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第一个是在我们始祖心中的骄傲的苦根，他们渴望一个更高的地位，（因对自己状态的不满）渴望使自己成为神，并在知善恶上与至高的威严平等。</w:t>
      </w:r>
    </w:p>
    <w:p w14:paraId="144081B5">
      <w:pPr>
        <w:spacing w:line="243" w:lineRule="auto"/>
        <w:rPr>
          <w:rFonts w:hint="eastAsia" w:ascii="方正楷体_GBK" w:hAnsi="方正楷体_GBK" w:eastAsia="方正楷体_GBK" w:cs="方正楷体_GBK"/>
          <w:sz w:val="30"/>
          <w:szCs w:val="30"/>
        </w:rPr>
      </w:pPr>
    </w:p>
    <w:p w14:paraId="5F76E9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the overmuch considering the good things we have, as when the Pharisee considered that he gave tithe of all that he possessed, that he fasted twice a week, that he was not thus and thus, as other men (Luke 18).</w:t>
      </w:r>
    </w:p>
    <w:p w14:paraId="295739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第二是过分考虑我们所拥有的好事物，如当法利赛人考虑到他将所有的十分之一都献上，一周禁食两次，他不像其他人那样这样那样（路加福音18章）。</w:t>
      </w:r>
    </w:p>
    <w:p w14:paraId="2F4EF4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the comparing of ourselves with the infirmities that we see to be in others. The Pharisee was puffed up by comparing himself with extortioners, unjust men, adulterers, and with the publican.</w:t>
      </w:r>
    </w:p>
    <w:p w14:paraId="72395B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第三是将我们自己与我们看到的他人软弱相比较。法利赛人通过将自己与勒索者、不义的人、奸淫的人，以及税吏相比较而自高自大。</w:t>
      </w:r>
    </w:p>
    <w:p w14:paraId="1C7574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is the false flattering and applause of men, which soothe us up in our humors, in persuading us to be that which in truth we are not, as the people flattered Herod when they gave a shout and said, "The voice of God, and not of man" (Acts 12:22).</w:t>
      </w:r>
    </w:p>
    <w:p w14:paraId="611838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第四是人们虚假的奉承和掌声，它们使我们在自己的情绪中受到安抚，说服我们成为我们实际上不是的，如人们奉承希律，喊着说，"这是神的声音，不是人的声音"（使徒行传12:22）。</w:t>
      </w:r>
    </w:p>
    <w:p w14:paraId="027E4F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point is that they which thus overween their gifts, in thinking themselves somewhat when they are nothing, do notably deceive themselves. As those that think they have the substance, when they have but the shadow; as those that dream they are kings or princes, being in truth but base persons; or, to use the prophet's similitude, "Like as a hungry man dreameth and behold he eateth, and when he awaketh his soul is empty: or like as a thirsty man dreameth, and lo he is drinking, and when he awaketh behold he is faint, and his soul longeth" (Isa. 29:8).</w:t>
      </w:r>
    </w:p>
    <w:p w14:paraId="6CEBAD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点是那些这样高估他们恩赐的人，当他们毫无所有时认为自己有一些东西，显著地欺骗了自己。如那些认为他们拥有实质的人，当他们只有影子；如那些梦想自己是国王或王子的人，实际上只是卑贱的人；或者，用先知的比喻，"又像饥饿的人，梦中吃饭，醒了，仍是饥饿；又像口渴的人，梦中喝水，醒了，仍是发昏，心里想喝"（以赛亚书29:8）。</w:t>
      </w:r>
    </w:p>
    <w:p w14:paraId="3CCCAC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are deceived two ways, either by others or by themselves. By others, as by flatterers, they are deceived occasionally; by themselves, causally or properly. For he that does judge himself to be that which indeed he is not, he may haply please himself, but he does but please himself in an error.</w:t>
      </w:r>
    </w:p>
    <w:p w14:paraId="07EB87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被欺骗有两种方式，要么被他人，要么被自己。被他人，如被谄媚者，他们是被偶然欺骗的；被自己，是因果或适当地。因为那判断自己是实际上他不是的人，他可能使自己高兴，但他只是在错误中使自己高兴。</w:t>
      </w:r>
    </w:p>
    <w:p w14:paraId="2EC5A2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truth he deceives himself in his imagination. The apostle James says, "If any man seem" (specially to himself) "to be religious, and yet refraineth not his tongue, he deceiveth his own heart, his religion is vain" (James 1:26).</w:t>
      </w:r>
    </w:p>
    <w:p w14:paraId="78A6C0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因为实际上他在想象中欺骗自己。使徒雅各说，"若有人自以为虔诚，却不勒住他的舌头，反欺哄自己的心，这人的虔诚是虚的"（雅各书1:26）。</w:t>
      </w:r>
    </w:p>
    <w:p w14:paraId="0C9BCB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likewise, they that are only hearers of the word (and therefore think that all is well enough with them, though they be not doers thereof) "deceive their own selves" (James 1:22).</w:t>
      </w:r>
    </w:p>
    <w:p w14:paraId="61488E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同样，那些只作道的听者的人（因此认为他们一切都好，尽管他们不是行道的人）"自己欺哄自己"（雅各书1:22）。</w:t>
      </w:r>
    </w:p>
    <w:p w14:paraId="40D02E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verily this corruption is so great, that as men can be content to be deluded by flatterers and clawbacks which please them in their itching humors, so they willingly suffer themselves to be deceived even by themselves, to the end that they may appear to others to be that which in truth they are not—that so they may advance and magnify themselves in the account of the world.</w:t>
      </w:r>
    </w:p>
    <w:p w14:paraId="2614F6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这种败坏如此之大，以至于人们乐于被奉承者和谄媚者欺骗，这些人在他们发痒的情绪中取悦他们，所以他们自愿让自己被欺骗，甚至是被自己欺骗，目的是使他们在别人面前显得是他们实际上不是的人——这样他们就可以在世界的评价中提升和夸大自己。</w:t>
      </w:r>
    </w:p>
    <w:p w14:paraId="4F9142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Alexander the Great, being in India, caused his soldiers to make and leave behind them bits and horse-shoes of an extraordinary greatness; huge spears, massy shields, big helmets, longswords, and other furniture for horse and man, fitting rather hippocentaurs or giants than men of ordinary stature; and all to the end it might be said in future time, that "Alexander was a mighty monarch indeed"—so many there be who (setting the fair side outward) make goodly glorious shows in the eyes of men, and so would have other to think of them accordingly (far above their desert) that posterity might judge them to be that which indeed they are not.</w:t>
      </w:r>
    </w:p>
    <w:p w14:paraId="60E72E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同亚历山大大帝在印度时，使他的士兵制作并留下异常巨大的马嚼子和马蹄铁；巨大的长矛，厚重的盾牌，大头盔，长剑，和其他马匹和人的装备，更适合人马合体的怪物或巨人而非普通身材的人；这一切都是为了在未来可以说，"亚历山大确实是一个强大的君主"——因此有许多人（将好的一面向外）在人的眼中作华丽辉煌的表演，希望他人相应地看待他们（远超过他们的功劳），使后代可能判断他们是他们实际上不是的人。</w:t>
      </w:r>
    </w:p>
    <w:p w14:paraId="41276B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with Alexander in deceiving others, they wittingly deceive themselves. Which spiritual guile of deceiving ourselves in matters touching our salvation is most dangerous, when men delude themselves, in persuading themselves falsely that they know sufficiently that God is to beloved above all, our neighbor as ourselves (which is as much as all the preachers in the earth can say) that they believe; when instead of faith, there is nothing but damnable pride and presumption—that they repent, when it is nothing but deceitful counterfeiting and hypocrisy.</w:t>
      </w:r>
    </w:p>
    <w:p w14:paraId="777026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与亚历山大一样，在欺骗他人的同时，他们故意欺骗自己。这种在关乎我们救恩的事情上欺骗自己的属灵诡诈是最危险的，当人欺骗自己，错误地说服自己已经充分知道神应该在万物之上被爱，爱邻舍如同自己（这是地上所有传道人能说的全部）他们相信；当实际上没有信心，只有可咒诅的骄傲和自以为是——他们说自己悔改，而实际上这只是欺骗性的伪装和伪善。</w:t>
      </w:r>
    </w:p>
    <w:p w14:paraId="7B474A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the danger, consider the indignity of it. Men can abide nothing less, than to be deceived and circumvented by others; and yet, behold, they are deluders and deceivers of themselves.</w:t>
      </w:r>
    </w:p>
    <w:p w14:paraId="50A423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除了危险，考虑其中的不尊严。人们不能忍受的事，莫过于被他人欺骗和蒙蔽；然而，看哪，他们是自己的欺骗者和骗子。</w:t>
      </w:r>
    </w:p>
    <w:p w14:paraId="792A7D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which does more aggravate the indignity of it, in such things as ought to be best known and most familiar unto them, wherein it is a shame they should be deceived, viz. in the knowledge of themselves, and that which is yet more, in a matter of greatest moment, in the salvation of their souls.</w:t>
      </w:r>
    </w:p>
    <w:p w14:paraId="15A647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更加重其不尊严的是，在那些应当最了解和最熟悉的事物上，他们被欺骗是一种羞耻，即在对自己的认识上，更重要的是，在最重要的事情上，在灵魂的救恩上。</w:t>
      </w:r>
    </w:p>
    <w:p w14:paraId="66AA5B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marvel therefore is it, that men should be deceived by the seducer of all seducers, the devil, who are so easily deceived of themselves, or rather willing to deceive themselves?</w:t>
      </w:r>
    </w:p>
    <w:p w14:paraId="391FC9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因此，那些如此容易自欺的人，或者说宁愿自欺的人，被所有诱惑者的诱惑者，魔鬼所欺骗，这有什么奇怪的呢？</w:t>
      </w:r>
    </w:p>
    <w:p w14:paraId="6D8FD7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observe that proud conceited persons, such as have an overweening of themselves and their gifts, and of all men think foul scorn to be deceived, even they are easiest deceived, yea and that of themselves. For so the apostle says, "He that thinketh that he is somewhat, etc., deceiveth himself in his imagination."</w:t>
      </w:r>
    </w:p>
    <w:p w14:paraId="0525AD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进一步观察到，骄傲自负的人，那些对自己和他们的恩赐有过高估计的人，以及所有认为被欺骗是极度羞辱的人，他们最容易被欺骗，是的，还是被自己欺骗。因为使徒如此说，"人若自以为是什么，其实不是什么，就是自欺了。"</w:t>
      </w:r>
    </w:p>
    <w:p w14:paraId="03D842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mark hence that no man, be their gifts never so rare, their callings never so high, their places never so great, are too good to bear other men's burdens; for they that think themselves to be somewhat, some great men, that is, too good to put under their shoulders to bear the frailties and infirmities of their brethren, do nothing herein but deceive themselves.</w:t>
      </w:r>
    </w:p>
    <w:p w14:paraId="4B622D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从此注意到没有人，无论他们的恩赐多么罕见，他们的呼召多么高尚，他们的地位多么伟大，都不会好到不能担当别人的重担；因为那些认为自己是有些东西，是伟人的人，也就是，太好以至于不能用肩膀担当弟兄的软弱和缺点的人，在这方面不过是自欺罢了。</w:t>
      </w:r>
    </w:p>
    <w:p w14:paraId="4F9D3C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Princes and potentates of the earth are prophesied by Isaiah 49:23 to be nursing fathers and nursing mothers unto the church, not only by nourishing and defending it (as the nurse her child), but also by bearing with the frailties and wants which are therein.</w:t>
      </w:r>
    </w:p>
    <w:p w14:paraId="5D7A90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以赛亚书49:23预言地上的君王和有权势的人要作教会的养父和养母，不仅通过滋养和保护教会（如保姆对待孩子），还要担当其中的软弱和缺乏。</w:t>
      </w:r>
    </w:p>
    <w:p w14:paraId="70D7E6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consider that this self-conceitedness and overweening of a man's self is the very bane and poison of love. For it makes proud men think themselves too good to become packhorses or drudges to bear other men's burdens, to become serviceable unto them in any duty of love, or to tolerate their frailties, or to yield of their right, or to suffer injuries at their hands, or to put up any little indignity, without stomach and discontent, because they imagine themselves every way better than their brethren, and therefore ought to be tolerated, but not so bound to tolerate and bear with others.</w:t>
      </w:r>
    </w:p>
    <w:p w14:paraId="631806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考虑这种自我自负和高估是爱的真正祸害和毒药。因为它使骄傲的人认为自己太好，不能成为驮马或苦工来担当别人的重担，在任何爱的责任上服务于他们，或容忍他们的软弱，或让步于他们的权利，或忍受他们手中的伤害，或容忍任何小小的不尊重，不带怨恨和不满，因为他们想象自己在各方面都比他们的弟兄好，因此应该被容忍，但不那么受约束去容忍和担当他人。</w:t>
      </w:r>
    </w:p>
    <w:p w14:paraId="0C2A2B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where self-love is, there is no true brotherly love. It was well said of the poet, Non beneconveniunt, etc., majestaset amor.</w:t>
      </w:r>
    </w:p>
    <w:p w14:paraId="64D716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因此，哪里有自爱，哪里就没有真正的弟兄之爱。诗人说得好，"威严与爱不能很好地相容"。</w:t>
      </w:r>
    </w:p>
    <w:p w14:paraId="7301A7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may not he that is privy to his own virtues, in conscience of his own worth, judge himself to be somewhat, that is, to be that which indeed he is, or to have a greater measure of knowledge, grace, and other gifts, than they that have less?</w:t>
      </w:r>
    </w:p>
    <w:p w14:paraId="7578EB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可能会说，那意识到自己美德的人，在自己价值的良知中，不能判断自己是某种程度的吗，也就是，成为他实际上是的人，或者拥有比那些较少的人更多的知识、恩典和其他恩赐吗？</w:t>
      </w:r>
    </w:p>
    <w:p w14:paraId="6D3086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He may. For humility is not sottish. The master in humility cannot think his scholar more learned than himself, except he shall think against his conscience.</w:t>
      </w:r>
    </w:p>
    <w:p w14:paraId="46A6C4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回答。他可以。因为谦卑不是愚蠢的。谦卑中的师傅不能认为他的学生比自己更有学问，除非他要违背自己的良知。</w:t>
      </w:r>
    </w:p>
    <w:p w14:paraId="7403BF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saying, "Let every man think better of another, than of himself" (Phil. 2:3), must be restrained only to equals, and not extended to superiors in regard of their inferiors.</w:t>
      </w:r>
    </w:p>
    <w:p w14:paraId="134BD7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因为那句话，"各人看别人比自己强"（腓立比书2:3），必须只限于平等的人，而不能扩展到上级对下级的关系。</w:t>
      </w:r>
    </w:p>
    <w:p w14:paraId="278B47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 answer that the apostle in that place speaks not of the gifts and graces bestowed upon men, but of the persons themselves, and of them not so much as they are in the account of men, as in the account of God.</w:t>
      </w:r>
    </w:p>
    <w:p w14:paraId="429CEC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其次，我回答说使徒在那地方不是讲赐给人的恩赐和恩典，而是讲人本身，不是他们在人的评价中是什么，而是在神的评价中是什么。</w:t>
      </w:r>
    </w:p>
    <w:p w14:paraId="1D5667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says not, "Let every man think another more learned, wise, discrete, sober than himself" (for so he may think against his conscience), but, "Let every man think another" (that is, any other that is his brother in the Lord) "better than himself," to wit, before God.</w:t>
      </w:r>
    </w:p>
    <w:p w14:paraId="4AF09E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因为他不是说，"让每个人认为另一个人比自己更有学问、更明智、更谨慎、更清醒"（因为那样他可能违背自己的良知），而是，"让每个人认为别人"（即，任何在主里的弟兄）"比自己强"，也就是，在神面前。</w:t>
      </w:r>
    </w:p>
    <w:p w14:paraId="6B1A22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every man may do with good conscience; for albeit another shall outwardly seem more ignorant, negligent, backward, in matters of religion than himself, yet for anything he knows, he may be higher in the favor of God than he.</w:t>
      </w:r>
    </w:p>
    <w:p w14:paraId="36A21E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每个人都可以带着良好的良知这样做；因为尽管另一个人在宗教事务上外表看起来比他自己更无知、更疏忽、更落后，但就他所知，那人可能在神的恩宠中比他更高。</w:t>
      </w:r>
    </w:p>
    <w:p w14:paraId="3E3C85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though a man err in thinking of another better than of himself, yet he shall not do anything against his conscience. Thus the publican accounted the proud Pharisee better than himself.</w:t>
      </w:r>
    </w:p>
    <w:p w14:paraId="280D8D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因此，尽管一个人在认为别人比自己更好的想法上有错，但他不会做任何违背良知的事。因此税吏认为骄傲的法利赛人比自己更好。</w:t>
      </w:r>
    </w:p>
    <w:p w14:paraId="1DBFAC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held him as just, himself not worthy to look up to heaven. Yet herein he sinned not, nay, he is commended for it, though he erred in his judgment of the Pharisee.</w:t>
      </w:r>
    </w:p>
    <w:p w14:paraId="555034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因为他认为法利赛人为义，自己不配望天。然而在这方面他没有犯罪，不，他因此受到称赞，尽管他在对法利赛人的判断上有误。</w:t>
      </w:r>
    </w:p>
    <w:p w14:paraId="10FA2E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if the Pharisee had reputed the publican better than himself, that is, higher in God's favor than himself, he had not sinned, nor done against his conscience.</w:t>
      </w:r>
    </w:p>
    <w:p w14:paraId="7CA57D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因此如果法利赛人认为税吏比自己更好，也就是，在神的恩宠中比自己更高，他就不会犯罪，也不会违背自己的良知。</w:t>
      </w:r>
    </w:p>
    <w:p w14:paraId="791A4D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though he might judge himself more just than the publican, in regard of his life past, yet for his present state before God he could not.</w:t>
      </w:r>
    </w:p>
    <w:p w14:paraId="4B9BBC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因为尽管他可能在过去生活方面判断自己比税吏更义，但对于他在神面前的现状他不能如此判断。</w:t>
      </w:r>
    </w:p>
    <w:p w14:paraId="0BDC87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David knew in the particular quarrel betwixt Saul and him, that Saul was unjust, and he innocent; yet if he should have thought better of Saul in general, than of himself, he should but have done his duty.</w:t>
      </w:r>
    </w:p>
    <w:p w14:paraId="302BBA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尽管大卫在他与扫罗之间的特定争端中知道扫罗不义，而他无辜；然而如果他总体上认为扫罗比自己更好，他不过是尽了他的责任。</w:t>
      </w:r>
    </w:p>
    <w:p w14:paraId="49789F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and last point contains the remedies of this evil, which are the rather to be considered, because it is a great sin, one of those seven which the Lord most of all detests (Prov. 6:17), a dangerous sin, having a heavy woe attending upon it, "Woe to them that are prudent in their own eyes" (Isa. 5:21); a sin almost incurable, "Seest thou a man that is wise in his own eyes? There is more hope of a fool than of him" (Prov. 26:12).</w:t>
      </w:r>
    </w:p>
    <w:p w14:paraId="4060B3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点也是最后一点包含了这种邪恶的补救措施，这些更应当被考虑，因为它是一个大罪，是主最厌恶的七样之一（箴言6:17），一个危险的罪，伴随着沉重的祸，"祸哉！那些自以为有智慧，自看为通达的人"（以赛亚书5:21）；一个几乎无法治愈的罪，"你见自以为有智慧的人吗？愚昧人比他更有指望"（箴言26:12）。</w:t>
      </w:r>
    </w:p>
    <w:p w14:paraId="423252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remedies are more carefully to be known and applied. The remedies are specially five.</w:t>
      </w:r>
    </w:p>
    <w:p w14:paraId="0ABDA7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因此补救措施更应当被仔细了解和应用。补救措施特别有五种。</w:t>
      </w:r>
    </w:p>
    <w:p w14:paraId="3FE83C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to look ourselves in the glass of the law, which will show what we are without flattery or partiality. And by it we shall see nothing in ourselves but the ugly shape of Satan, clean defacing the image of God, and that in us there dwells no good thing (as Paul says of himself, Rom. 7:18).</w:t>
      </w:r>
    </w:p>
    <w:p w14:paraId="3CDA1B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第一是在律法的镜子中看我们自己，这会显示我们是什么，没有奉承或偏袒。通过它我们将看到自己内心除了撒但丑陋的样子，完全玷污了神的形象，在我们中间没有良善（如保罗论及自己所说，罗马书7:18）。</w:t>
      </w:r>
    </w:p>
    <w:p w14:paraId="5B6A5B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there is nothing but vanity in our minds, rebellion in our wills, a confused ataxy in all our affections, transgression in our lives.</w:t>
      </w:r>
    </w:p>
    <w:p w14:paraId="7F15BB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在我们的心思中只有虚空，在我们的意志中有叛逆，在我们所有的情感中有混乱的无秩序，在我们的生活中有过犯。</w:t>
      </w:r>
    </w:p>
    <w:p w14:paraId="6FC09A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viewing of our hearts and lives in the law, and the considering of our wretched estate in that we are under the fearful curse, which is a thunderbolt annexed to every breach thereof, will drive us out of all conceit of ourselves, from our self-love and self-liking.</w:t>
      </w:r>
    </w:p>
    <w:p w14:paraId="314A4B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在律法中审视我们的心和生活，以及考虑我们因在可怕的咒诅下的悲惨处境，这咒诅是附属于每一次违背律法的雷霆，将驱使我们摆脱对自己的一切自负，远离自爱和自赏。</w:t>
      </w:r>
    </w:p>
    <w:p w14:paraId="31E86E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it will make us go out of ourselves, not only "to deny ourselves," as Christ commands, but even to "abhor our selves, repenting in dust and ashes," as Job did (Job 42:6), causing us to become flat nothing in ourselves, that we may be something in Christ, as Paul says, "Let no man deceive himself: if any among you seem to be wise in this world, let him be a fool, that he may be wise" (1 Cor. 3:18).</w:t>
      </w:r>
    </w:p>
    <w:p w14:paraId="2951AB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它将使我们走出自己，不仅"舍己"，如基督所命令的，而且甚至"厌恶自己，在尘土和炉灰中懊悔"，如约伯所做的（约伯记42:6），使我们在自己里面成为完全的虚无，以便我们在基督里成为一些东西，如保罗所说，"人不可自欺。你们中间若有人在这世界自以为有智慧，倒不如变作愚拙，好成为有智慧的"（哥林多前书3:18）。</w:t>
      </w:r>
    </w:p>
    <w:p w14:paraId="344A5A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when we feel ourselves to be tickled with the itching humor of self-love and self-liking arising from our hidden corruption, either in regard of outward gifts or inward graces, we must make our own evils, sins, blemishes, imperfections (for there is no man but has one or other) a sovereign remedy against it, and so (as it were) drive away one poison with another.</w:t>
      </w:r>
    </w:p>
    <w:p w14:paraId="6039D9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当我们感到自己因隐藏的败坏而产生的自爱和自赏的痒痒之情所撩拨，无论是关于外在恩赐还是内在恩典，我们必须使我们自己的邪恶、罪、瑕疵、不完美（因为没有人是没有一种或另一种的）成为针对它的至高补救，因此（可以说）用一种毒驱逐另一种毒。</w:t>
      </w:r>
    </w:p>
    <w:p w14:paraId="7BE6CC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call to mind some great deformity that is in our bodies, some great infirmity that is in our mind, some cross or misery in our outward estate, some vile and abominable sin which we have committed, and the horrible punishment, to the which we are liable by reason thereof.</w:t>
      </w:r>
    </w:p>
    <w:p w14:paraId="77BB69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如想起我们身体中的一些大缺陷，我们思想中的一些大软弱，我们外在处境中的一些十字架或悲惨，我们犯过的一些卑贱和可憎的罪，以及因此我们应受的可怕惩罚。</w:t>
      </w:r>
    </w:p>
    <w:p w14:paraId="7334AD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 doubt but the serious consideration of these, or any of these, will be available to nip pride in the bud and kill the serpent in the shell.</w:t>
      </w:r>
    </w:p>
    <w:p w14:paraId="739D69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毫无疑问，对这些或其中任何一项的严肃考虑，都将有助于在萌芽状态扼杀骄傲，在壳中杀死蛇。</w:t>
      </w:r>
    </w:p>
    <w:p w14:paraId="4384E2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so doing we shall with the peacock now and then cast our eyes downward to our feet, the foulest and ugliest things we have—and not always stand in admiration of our gay feathers and glorious train.</w:t>
      </w:r>
    </w:p>
    <w:p w14:paraId="7CA40B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这样做，我们将像孔雀一样，时不时地把目光投向我们的脚，我们所拥有的最肮脏和最丑陋的东西——而不总是站在那里欣赏我们华丽的羽毛和辉煌的尾巴。</w:t>
      </w:r>
    </w:p>
    <w:p w14:paraId="2A48F3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consider that the things for which we look so high, and swell so in our own conceits, are not our own, but lent us for a time.</w:t>
      </w:r>
    </w:p>
    <w:p w14:paraId="125D71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第三，我们必须考虑，我们如此高看、在自己观念中如此膨胀的东西，不是我们自己的，而是暂时借给我们的。</w:t>
      </w:r>
    </w:p>
    <w:p w14:paraId="1C7D8A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what is there, that thou hast not received," whether in gifts of body, or graces of mind? Nay, whether thou speak of soul or body itself? "And if thou hast received it, why boastest thou thyself as if thou hadst not received it?"</w:t>
      </w:r>
    </w:p>
    <w:p w14:paraId="2B9B75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"你有什么不是领受的呢？"无论是身体的恩赐，还是心灵的恩典？不，甚至你提到的灵魂或身体本身？"若是领受的，为何自夸，好像不是领受的呢？"</w:t>
      </w:r>
    </w:p>
    <w:p w14:paraId="3AAF0F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vanity is it, for a man to be proud of another man's garment? Or for a woman to boast of her borrowed hair?</w:t>
      </w:r>
    </w:p>
    <w:p w14:paraId="7349A5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一个人为另一个人的衣服骄傲，或一个女人炫耀她借来的头发，这是多么虚荣啊？</w:t>
      </w:r>
    </w:p>
    <w:p w14:paraId="54620D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wicked persecutors of the church are reproved for "sacrificing to their nets, and burning incense to their yarn" (Hab. 1:16).</w:t>
      </w:r>
    </w:p>
    <w:p w14:paraId="1E7017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那些迫害教会的恶人因"向网献祭，向网兜烧香"（哈巴谷书1:16）而受到责备。</w:t>
      </w:r>
    </w:p>
    <w:p w14:paraId="65A011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we must consider we have not only received them, but that we have so received them, as that they are not our own, with which we may do what we list, but talents lent us for a time, and left with us to employ, over which we are but stewards and bailiffs, not lords or masters, and that we must be countable for the smallest gift, even the least farthing—how we have got it, kept it, bestowed it.</w:t>
      </w:r>
    </w:p>
    <w:p w14:paraId="39C61F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我们必须考虑，我们不仅接受了它们，而且我们接受它们的方式是它们不是我们自己的，我们可以随意处置，而是暂时借给我们的才干，留给我们去使用，我们只是管家和执事，不是主人或主管，我们必须为最小的恩赐负责，甚至是最小的一分钱——我们如何获得它，保存它，使用它。</w:t>
      </w:r>
    </w:p>
    <w:p w14:paraId="606643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time will come when it shall be said unto you, "Give an account of thy stewardship" (Luke 16:2).</w:t>
      </w:r>
    </w:p>
    <w:p w14:paraId="0EBCEC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时候将到，有话对你说，"把你所经管的交代明白"（路加福音16:2）。</w:t>
      </w:r>
    </w:p>
    <w:p w14:paraId="277E0F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we ought not so much to be puffed up with the greatness of our talents, as to be humbled with the consideration of the strict reckoning that God will require at our hand, seeing that "of him, to whom much is committed, much shall be required."</w:t>
      </w:r>
    </w:p>
    <w:p w14:paraId="737413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因此，我们不应该因我们才干的伟大而自高自大，而应该因考虑到神要在我们手中要求严格的清算而谦卑，因为"多给谁，就向谁多要"。</w:t>
      </w:r>
    </w:p>
    <w:p w14:paraId="0995BD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to the end we may avoid this overweening of ourselves, let us compare ourselves with the majesty of God in whose sight we are but as silly worms, crawling upon the ground; nay, in comparison of whom we are less than nothing and vanity itself.</w:t>
      </w:r>
    </w:p>
    <w:p w14:paraId="421873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第四，为了避免这种自我高估，让我们将自己与神的威严相比，在祂眼中我们只是爬在地上的愚蠢蠕虫；不，与祂相比，我们比虚无还少，就是虚空本身。</w:t>
      </w:r>
    </w:p>
    <w:p w14:paraId="78D14A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Consider, that "to him every knee doth bow, of things in heaven, in earth, and under the earth" [Phil. 2:10]; and you will not be so conceited of yourself, that a silly man does crouch unto you; that "to him every tongue doth confess" [v. 11], and sing His praises, the blessed angels crying continually, Holy, Holy, Holy, Lord God of Sabaoth, heaven and earth are full of Thy glory.</w:t>
      </w:r>
    </w:p>
    <w:p w14:paraId="694382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考虑，"一切在天上的，地上的，和地底下的，因耶稣的名无不屈膝"[腓立比书2:10]；你就不会因为一个愚蠢的人向你屈服而如此自负；"因耶稣基督的名，无不口称"[第11节]，并颂扬祂的赞美，那蒙福的天使不断地呼喊，圣哉，圣哉，圣哉，万军之耶和华神，天地充满了祢的荣耀。</w:t>
      </w:r>
    </w:p>
    <w:p w14:paraId="4793E3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then a short blast of wind or popular applause shall not so easily puff you up like an empty bladder, or carry you away, as it did Herod (Acts 12).</w:t>
      </w:r>
    </w:p>
    <w:p w14:paraId="69A8A8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然后，一阵短暂的风或民众的掌声就不会那么容易地使你像空气球一样膨胀，或者把你带走，如它对希律所做的那样（使徒行传12章）。</w:t>
      </w:r>
    </w:p>
    <w:p w14:paraId="54FCA3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to omit this odious comparison betwixt a frail mortal man and the glorious ever-living God (there being no comparison betwixt finite and infinite), let us never compare ourselves with our inferiors, but with our superiors and betters, who are eminently above us in every gift and blessing of God, in regard of whose honors and preferments we are but base and contemptible; in regard of whose knowledge, we are but children and know nothing; in regard of whose riches we are but beggars and have nothing.</w:t>
      </w:r>
    </w:p>
    <w:p w14:paraId="12119C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要省略这种在脆弱的必死之人和荣耀永生的神之间的可憎比较（在有限和无限之间没有比较），让我们永远不要将自己与不如我们的人相比，而是与优于我们的人相比，他们在神的每一个恩赐和祝福上明显地超过我们，相比于他们的荣誉和优待，我们只是卑贱和可鄙的；相比于他们的知识，我们只是孩子，一无所知；相比于他们的财富，我们只是乞丐，一无所有。</w:t>
      </w:r>
    </w:p>
    <w:p w14:paraId="15C249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David, when he beheld the wonderful frame of the heavens, those glorious creatures, the sun, the moon, and the stars, by and by made this use of it to himself, to consider his own vileness in regard of them: "What is man, that thou art mindful of him? Or the son of man, that thou visitest him?" (Ps. 8:4).</w:t>
      </w:r>
    </w:p>
    <w:p w14:paraId="39A706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同大卫，当他看到诸天奇妙的构造，那些荣耀的被造物，太阳、月亮和星星，很快就对自己作了这样的应用，去考虑相对于它们自己的卑微："人算什么，你竟顾念他？世人算什么，你竟眷顾他？"（诗篇8:4）。</w:t>
      </w:r>
    </w:p>
    <w:p w14:paraId="0D7082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when we compare ourselves with others that are as far above us as the heavens are above the earth, whose gifts and graces do as far excel ours as the bright sunshine the dim candle light, we cannot choose but be ashamed and confounded in ourselves, acknowledging that there is no such cause why we should so magnify ourselves above others, and nullify others in comparison of ourselves.</w:t>
      </w:r>
    </w:p>
    <w:p w14:paraId="002102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当我们将自己与那些远在我们之上的人相比，如同天高过地，他们的恩赐和恩典远远胜过我们的，如同明亮的阳光胜过暗淡的蜡烛光，我们不得不在自己面前感到羞愧和困惑，承认没有理由为什么我们应该如此高举自己超过他人，并在与自己比较中使他人成为无有。</w:t>
      </w:r>
    </w:p>
    <w:p w14:paraId="1F1AA7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But let every man prove his own work, and then shall he have rejoicing in himself only, and not in another.</w:t>
      </w:r>
    </w:p>
    <w:p w14:paraId="181000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各人应当察验自己的行为，这样，他所夸的就专在自己，不在别人了。</w:t>
      </w:r>
    </w:p>
    <w:p w14:paraId="62A142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apostle lays down another remedy against self-love and overweening of ourselves, and it is the fifth and the last of which I purpose to entreat, and it stands in proving and examining of a man's own work by itself, without comparing it with another man's work, and withal in the approving of it unto God. "Let every man approve his own work."</w:t>
      </w:r>
    </w:p>
    <w:p w14:paraId="427BDF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使徒提出了另一个对抗自爱和自我高估的补救措施，这是我打算讨论的第五个也是最后一个，它在于证明和检验一个人自己的工作本身，不与他人的工作相比较，同时在向神证明它。"让每个人证明自己的工作。"</w:t>
      </w:r>
    </w:p>
    <w:p w14:paraId="1AA00A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gives two reasons why every man ought to approve his own works unto God, and to consider them absolutely in themselves and not relatively in respect of others. The first reason is in this verse, "Then shall he have rejoicing in himself only, and not in another"; the second, in the next verse, "For every man shall bear his own burden."</w:t>
      </w:r>
    </w:p>
    <w:p w14:paraId="7758C0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给出两个理由，为什么每个人应该向神证明自己的工作，并绝对地考虑它们本身，而不是相对于他人。第一个理由在这节经文中，"这样，他所夸的就专在自己，不在别人了"；第二个，在下一节，"因为各人必担当自己的担子。"</w:t>
      </w:r>
    </w:p>
    <w:p w14:paraId="31023B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remedy, "Let every man prove his own work," the word translated "prove" signifies also the "approve," as, "Blessed is he that condemneth not himself in the thing that he approveth" (Rom. 14:22); "whosoever ye shall approve or allow of by letters" (1 Cor. 16:3). And so the word is used in English, when we say, such a one is to prove a will, that is, to approve it.</w:t>
      </w:r>
    </w:p>
    <w:p w14:paraId="4E3886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补救措施，"各人应当察验自己的行为，"翻译为"察验"的词也表示"证明"，如"人在自己以为可行的事上，能不自责，就有福了"（罗马书14:22）；"你们写信给谁，我就打发谁"（哥林多前书16:3）。所以这个词在英语中使用，当我们说，某人要证明遗嘱，也就是，批准它。</w:t>
      </w:r>
    </w:p>
    <w:p w14:paraId="256FDA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in this place (I take it) may be understood in both senses: "to prove our works" and "to approve them." How we are to prove our works, by taking trial and examination of them, I have already showed in the former verse.</w:t>
      </w:r>
    </w:p>
    <w:p w14:paraId="27A450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在这个地方（我认为）这个词可以以两种意义理解："察验我们的行为"和"证明它们。"我们如何察验我们的行为，通过试验和检查它们，我已经在前面的经文中显示了。</w:t>
      </w:r>
    </w:p>
    <w:p w14:paraId="3853A5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are further "to approve them to God," according to Paul's commandment, "Study to show thyself approved unto God" (2 Tim. 2:15), and his practice, in coveting always "to be acceptable unto him" (2 Cor. 5:9).</w:t>
      </w:r>
    </w:p>
    <w:p w14:paraId="76C34D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但我们还要"向神证明它们"，根据保罗的命令，"务要竭力在神面前得蒙喜悦"（提摩太后书2:15），和他的实践，常常"立了志向要得主的喜悦"（哥林多后书5:9）。</w:t>
      </w:r>
    </w:p>
    <w:p w14:paraId="376B99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approving of our works is a sovereign remedy against overweening of ourselves, for he that always stands upon his trial and God's approbation cannot be puffed up with self-love of himself, or self-liking of his own works; but rather humbled with the consideration of God's absolute justice and his own imperfections and so stirred up with great diligence to work out his salvation with fear and trembling.</w:t>
      </w:r>
    </w:p>
    <w:p w14:paraId="066099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对我们行为的证明是对抗自我高估的至高补救，因为一个人总是站在他的试验和神的认可上，不能因自爱或对自己行为的自赏而自高自大；而是因考虑到神的绝对公义和自己的不完全而谦卑，因此被激励以极大的勤勉，战战兢兢地做成自己的救恩。</w:t>
      </w:r>
    </w:p>
    <w:p w14:paraId="1E00AA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we shall approve our works unto God, if we observe these three things. First, that all our actions specially (in the worship and service of God) be grounded upon the will and word of God, and not upon will-worship or human inventions. Otherwise it will be said, "Who required these things at your hands?"</w:t>
      </w:r>
    </w:p>
    <w:p w14:paraId="4F8731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我们将向神证明我们的行为，如果我们遵守这三件事。首先，我们所有的行动特别是（在敬拜和服事神中）要建立在神的旨意和话语上，而不是在随意敬拜或人的发明上。否则将会有话说，"谁向你们手所要求这些呢？"</w:t>
      </w:r>
    </w:p>
    <w:p w14:paraId="54E8CD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we perform all our actions sincerely and uprightly, as in the presence of God, with an honest heart and a good conscience, as Abimelech protests of himself (Gen. 20:5), and Hezekiah (Isa. 38:3), and Paul (Acts 23:1).</w:t>
      </w:r>
    </w:p>
    <w:p w14:paraId="785750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其次，我们要诚实正直地执行所有行动，如同在神的面前，带着诚实的心和无愧的良心，如亚比米勒为自己辩护的（创世记20:5），和希西家（以赛亚书38:3），和保罗（使徒行传23:1）。</w:t>
      </w:r>
    </w:p>
    <w:p w14:paraId="4CB97A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that they always tend to a good end, as the glory of God, "Whether ye eat or drink, or whatsoever ye do, do all to the glory of God" (1 Cor. 10:31), and the good of our brethren, "Let all things be done to edification" (1 Cor. 14:26).</w:t>
      </w:r>
    </w:p>
    <w:p w14:paraId="23E58D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第三，它们总是趋向于美好的目的，如神的荣耀，"所以，你们或吃或喝，无论做什么，都要为荣耀神而行"（哥林多前书10:31），和我们弟兄的益处，"凡事都当造就人"（哥林多前书14:26）。</w:t>
      </w:r>
    </w:p>
    <w:p w14:paraId="02C01D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here be demanded, whether we may not approve ourselves and our actions to men? To which I answer, that we may and ought.</w:t>
      </w:r>
    </w:p>
    <w:p w14:paraId="2C33FF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这里可能会问，我们是否不可以向人证明我们自己和我们的行动？对此我回答，我们可以而且应该。</w:t>
      </w:r>
    </w:p>
    <w:p w14:paraId="5F5081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although we may not be men-pleasers, that is, such as frame and temper our actions and our speeches so as they may always be pleasing to the corrupt humors and wicked affections of men (for then we were not the servants of God, Gal. 1:10), yet we are to please them in that which is good to edification (Rom. 15:2; 1 Cor. 10:33).</w:t>
      </w:r>
    </w:p>
    <w:p w14:paraId="25FCE0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尽管我们不可以成为讨人喜悦的人，也就是那些塑造和调整我们的行动和言语，使它们总是取悦于人的败坏心性和邪恶情感的人（因为那样我们就不是神的仆人，加拉太书1:10），然而我们要在造就人的善事上取悦他们（罗马书15:2；哥林多前书10:33）。</w:t>
      </w:r>
    </w:p>
    <w:p w14:paraId="2003E7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Christ commands that "our light should so shine before men, that they may see our good works" [Matt. 5:16]. And Paul bids us to "procure honest things in the sight of all men" [Rom. 12:17].</w:t>
      </w:r>
    </w:p>
    <w:p w14:paraId="22A8C5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基督命令"你们的光也当这样照在人前，叫他们看见你们的好行为"[马太福音5:16]。保罗命令我们"在众人面前用心行光明的事"[罗马书12:17]。</w:t>
      </w:r>
    </w:p>
    <w:p w14:paraId="4ECC2B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"whatsoever things are true, and honest, and just, and pure; whatsoever appertain to love, and are of good report, we must think on them, and practice them" (Phil. 4:8). Yet we must seek for the approbation of men with these cautions.</w:t>
      </w:r>
    </w:p>
    <w:p w14:paraId="685B7D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"凡是真实的、可敬的、公义的、清洁的、可爱的、有美名的，若有什么德行，若有什么称赞，这些事你们都要思念"，并实践它们（腓立比书4:8）。然而我们必须带着这些谨慎寻求人的认可。</w:t>
      </w:r>
    </w:p>
    <w:p w14:paraId="0FA6D5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we must so seek for the approbation of men, as that we do not seek it nor rest in it alone, but withal seek to be approved of God.</w:t>
      </w:r>
    </w:p>
    <w:p w14:paraId="1708FC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首先，我们必须在寻求人的认可时，不单寻求它也不单单停留在其上，还要同时寻求得神的认可。</w:t>
      </w:r>
    </w:p>
    <w:p w14:paraId="32E36F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that praiseth himself" (and so consequently, he that is praised of others) "is not approved, but he whom the Lord praiseth" (2 Cor. 10:18). "How can ye believe" (says our Savior Christ) "which receive honor one of another, and seek not the honor that cometh of God alone?" (John 5:44).</w:t>
      </w:r>
    </w:p>
    <w:p w14:paraId="1577EF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"因为蒙悦纳的，不是自己称许的"（因此，也不是被他人称许的），"乃是主所称许的"（哥林多后书10:18）。"你们互相受荣耀，却不求从独一之神来的荣耀，怎能信呢？"（我们救主基督说）（约翰福音5:44）。</w:t>
      </w:r>
    </w:p>
    <w:p w14:paraId="05306C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seek for the approbation of God in the first place; and in the second place, to be approved of men, as Christ did. For He "grew in favor" first "with God," and after "with men" (Luke 2:52), and the elders, "who by faith obtained a good report" (Heb. 11:2). Read Rom. 14:18.</w:t>
      </w:r>
    </w:p>
    <w:p w14:paraId="1D1E57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我们必须首先寻求神的认可；其次，寻求人的认可，正如基督所做的。因为祂"在神和人面前，智慧和身量，并神和人喜爱祂的心，都一齐增长"，首先是"神"，然后是"人"（路加福音2:52），以及那些长老，"他们因着信得了美好的证据"（希伯来书11:2）。阅读罗马书14:18。</w:t>
      </w:r>
    </w:p>
    <w:p w14:paraId="53E866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never look for the approbation of the multitude, or acclamation of the most. For that cannot be done without ambition and vainglory, in seeking popular applause.</w:t>
      </w:r>
    </w:p>
    <w:p w14:paraId="024B08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第三，我们绝不要寻求众人的认可，或大多数人的喝彩。因为那不能不带野心和虚荣，寻求大众的掌声。</w:t>
      </w:r>
    </w:p>
    <w:p w14:paraId="111CFF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"Woe be to you when all men speak well of you" (Luke 6:26). Thus Christ says He "sought not praise of men" (John 5:41).</w:t>
      </w:r>
    </w:p>
    <w:p w14:paraId="212FB8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"人都说你们好的时候，你们就有祸了"（路加福音6:26）。因此基督说祂"不受从人来的荣耀"（约翰福音5:41）。</w:t>
      </w:r>
    </w:p>
    <w:p w14:paraId="4BCDAB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those that are addicted to popular applause and are over-curious of their credit, immoderately seeking to get and keep a good name with all sorts of men, while they seek for fame, they lose a good name, in seeking fame from the wicked, which is but a shadow, and losing a good name in the opinion of the godly, which is the substance.</w:t>
      </w:r>
    </w:p>
    <w:p w14:paraId="3745AC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些沉迷于大众掌声和过于在意自己声誉的人，过度寻求在各种人中获得和保持好名声，当他们寻求名声时，他们失去了好名声，在寻求从恶人来的名声中，那只是影子，并在敬虔者的看法中失去好名声，这才是实质。</w:t>
      </w:r>
    </w:p>
    <w:p w14:paraId="3375B2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we must so far seek for the approbation of the wicked, that we minister no not the least occasion of offence unto them, "Give no offence, neither to the Jews, nor to the Gentile" (1 Cor. 10:32)—but to convict their consciences and to stop their mouths by our godly and unblameable conversation, which may be a preparative for them against the day of their visitation.</w:t>
      </w:r>
    </w:p>
    <w:p w14:paraId="648A51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我们必须在寻求恶人认可的程度上，不给他们丝毫的冒犯机会，"不论是犹太人，是希利尼人，是神的教会，你们都不要使他跌倒"（哥林多前书10:32）——而是通过我们敬虔和无可指责的行为来说服他们的良心并堵住他们的嘴，这可能是他们在蒙眷顾之日的预备。</w:t>
      </w:r>
    </w:p>
    <w:p w14:paraId="67B8F6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"Have your conversation honest among the Gentiles, that they which speak evil of you, as of evil doers, may by our good works which they shall see, glorify God in the day of visitation" (1 Peter 2:12).</w:t>
      </w:r>
    </w:p>
    <w:p w14:paraId="54DB65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"你们在外邦人中，应当品行端正，叫那些毁谤你们是作恶的，因看见你们的好行为，便在眷顾的日子归荣耀给神"（彼得前书2:12）。</w:t>
      </w:r>
    </w:p>
    <w:p w14:paraId="215B55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Fifthly, in doing our duties, we must not respect the judgment of the world, neither fearing the faces nor the censures of men. This was Paul's practice, "I pass very little to be judged of you, or of man's judgment" (1 Cor. 4:3); we must go "through good report, and evil report" (2 Cor. 6:8).</w:t>
      </w:r>
    </w:p>
    <w:p w14:paraId="2B90A2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在尽我们的责任时，我们不能尊重世界的判断，既不怕人的面子，也不怕人的批评。这是保罗的做法，"我被你们论断，或被别人论断，我都以为极小的事"（哥林多前书4:3）；我们必须"经过荣耀、羞辱，恶名、美名"（哥林多后书6:8）。</w:t>
      </w:r>
    </w:p>
    <w:p w14:paraId="7E963A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must seek to be approved of men, not so much in regard of ourselves, as that by this means God's glory may be more and more advanced.</w:t>
      </w:r>
    </w:p>
    <w:p w14:paraId="1C9CFA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最后，我们寻求得人的认可，不是那么多为了自己，而是通过这种方式，神的荣耀可以越来越被高举。</w:t>
      </w:r>
    </w:p>
    <w:p w14:paraId="416DBF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"our light must so shine before men, that they may see our good works, and glorify our Father which is in heaven" (Matt. 5:16).</w:t>
      </w:r>
    </w:p>
    <w:p w14:paraId="18EF80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因为"你们的光也当这样照在人前，叫他们看见你们的好行为，便将荣耀归给你们在天上的父"（马太福音5:16）。</w:t>
      </w:r>
    </w:p>
    <w:p w14:paraId="20273E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observe these six cautions, we may with good conscience seek to get a good name, which will be unto us as a precious ointment, refreshing us with the comfort of a godly life (Prov. 22:1; Eccl. 7:1).</w:t>
      </w:r>
    </w:p>
    <w:p w14:paraId="11CC19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如果我们遵守这六项谨慎，我们可以以良好的良知寻求获得好名声，这对我们来说将如同宝贵的膏油，以敬虔生活的安慰刷新我们（箴言22:1；传道书7:1）。</w:t>
      </w:r>
    </w:p>
    <w:p w14:paraId="6BC183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remedy. The reason follows, "And then shall he have whereof to rejoice in himself, and not in another."</w:t>
      </w:r>
    </w:p>
    <w:p w14:paraId="62823B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关于补救措施就讲这么多。理由接着说，"这样，他所夸的就专在自己，不在别人了。"</w:t>
      </w:r>
    </w:p>
    <w:p w14:paraId="180F08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translated "rejoice" signify to "glory"—which is more than to rejoice. There is a double ground of glorying. One, out of a man's self. Another, in himself.</w:t>
      </w:r>
    </w:p>
    <w:p w14:paraId="2012A0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翻译为"夸"的词表示"夸耀"——这比欢喜更多。有两种夸耀的基础。一个，在人自己之外。另一个，在他自己里面。</w:t>
      </w:r>
    </w:p>
    <w:p w14:paraId="04D7D8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Out of himself, in God alone, "Let not the wise man glory in his wisdom, nor the strong man in his strength, nor the rich man in his riches. But let him that glorieth, glory in this, that he understandeth and knoweth me" (Jer. 9:23–24; 1 Cor. 1:31).</w:t>
      </w:r>
    </w:p>
    <w:p w14:paraId="5D3532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在他自己之外，只在神里面，"智慧人不要因他的智慧夸口，勇士不要因他的勇力夸口，财主不要因他的财物夸口。夸口的却因他有聪明，认识我"（耶利米书9:23-24；哥林多前书1:31）。</w:t>
      </w:r>
    </w:p>
    <w:p w14:paraId="17FD1D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himself, in the comfortable testimony of a good conscience. "Our glorying is this, the testimony of our conscience, that in simplicity and godly pureness, we have had our conversation in the world" (2 Cor. 1:12).</w:t>
      </w:r>
    </w:p>
    <w:p w14:paraId="2B674F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在他自己里面，在良心的安慰见证中。"我们所夸的是自己的良心，见证我们凭着神的圣洁和诚实；在世为人不靠人的聪明，乃靠神的恩惠"（哥林多后书1:12）。</w:t>
      </w:r>
    </w:p>
    <w:p w14:paraId="2213C2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is glorying before God; the other, before men. The one, of justification; the other, of holy conversation for time past and constant resolution for time to come.</w:t>
      </w:r>
    </w:p>
    <w:p w14:paraId="3DE626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一个是在神面前的夸耀；另一个，在人面前。一个，是称义的；另一个，是过去圣洁的行为和将来恒定的决心。</w:t>
      </w:r>
    </w:p>
    <w:p w14:paraId="499E6E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in the testimony of our conscience (2 Cor. 1:12); the other, in the testimony of God's Spirit witnessing to our spirits that we are the sons of God (Rom. 8:16).</w:t>
      </w:r>
    </w:p>
    <w:p w14:paraId="163135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一个在我们良心的见证中（哥林多后书1:12）；另一个，在神的灵向我们的灵见证我们是神的儿子的见证中（罗马书8:16）。</w:t>
      </w:r>
    </w:p>
    <w:p w14:paraId="5C4A20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not meant in this place, but only the second, "For no flesh can glory in his presence" (1 Cor. 1:29).</w:t>
      </w:r>
    </w:p>
    <w:p w14:paraId="1FA3EE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这里不是指第一个，而只是第二个，"使一切有血气的，在神面前一个也不能自夸"（哥林多前书1:29）。</w:t>
      </w:r>
    </w:p>
    <w:p w14:paraId="66867A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be said, this glorying in a man's self is vainglory and a branch of pride. Answer. It differs from vain glory.</w:t>
      </w:r>
    </w:p>
    <w:p w14:paraId="46CFAD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有人会说，这种在人自己里面的夸耀是虚荣和骄傲的一个分支。回答。它与虚荣不同。</w:t>
      </w:r>
    </w:p>
    <w:p w14:paraId="174698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the foundation. For vain glory has for his ground our own virtues and gifts considered as coming from ourselves and not from God.</w:t>
      </w:r>
    </w:p>
    <w:p w14:paraId="32D755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首先，在基础上。因为虚荣以我们自己的美德和恩赐为基础，这些被视为来自我们自己而不是来自神。</w:t>
      </w:r>
    </w:p>
    <w:p w14:paraId="53482F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this true glorying is grounded upon them as they are fruits of regeneration, proceeding from our justification by Christ and reconciliation with God.</w:t>
      </w:r>
    </w:p>
    <w:p w14:paraId="29813E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而这种真正的夸耀是基于它们作为重生的果实，来自于我们因基督的称义和与神的和好。</w:t>
      </w:r>
    </w:p>
    <w:p w14:paraId="58D4A4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the end. Vain glory tends to the advancing of ourselves, in an opinion of our proper justice and desert. This true glorying aims at the glory of God alone.</w:t>
      </w:r>
    </w:p>
    <w:p w14:paraId="78A2F9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其次，在目的上。虚荣趋向于提升我们自己，在我们适当的公义和功劳的观念中。这真正的夸耀旨在单单荣耀神。</w:t>
      </w:r>
    </w:p>
    <w:p w14:paraId="539BB739">
      <w:pPr>
        <w:spacing w:line="243" w:lineRule="auto"/>
        <w:rPr>
          <w:rFonts w:hint="eastAsia" w:ascii="方正楷体_GBK" w:hAnsi="方正楷体_GBK" w:eastAsia="方正楷体_GBK" w:cs="方正楷体_GBK"/>
          <w:sz w:val="30"/>
          <w:szCs w:val="30"/>
        </w:rPr>
      </w:pPr>
    </w:p>
    <w:p w14:paraId="7FF3361B">
      <w:pPr>
        <w:spacing w:line="243" w:lineRule="auto"/>
        <w:rPr>
          <w:rFonts w:hint="eastAsia" w:ascii="方正楷体_GBK" w:hAnsi="方正楷体_GBK" w:eastAsia="方正楷体_GBK" w:cs="方正楷体_GBK"/>
          <w:sz w:val="30"/>
          <w:szCs w:val="30"/>
        </w:rPr>
      </w:pPr>
    </w:p>
    <w:p w14:paraId="01EDDB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Paul reproves those that consider their own gifts only, never comparing themselves with others. "They understand not that they measure themselves with themselves, and compare themselves with themselves" (2 Cor. 10:12). Therefore it seems that a man by comparing himself with others, may have whereof to rejoice.</w:t>
      </w:r>
    </w:p>
    <w:p w14:paraId="5E8FDB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反对意见。保罗责备那些只考虑自己恩赐的人，从不与他人比较。"他们不了解，他们用自己度量自己，用自己比较自己"（哥林多后书10:12）。因此，似乎一个人通过与他人比较，可能有可夸的理由。</w:t>
      </w:r>
    </w:p>
    <w:p w14:paraId="102044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He reproves the false apostles in that place for glorying in the gifts which they had, and the number of proselytes which they had won, never comparing themselves with himself, or any other apostle, which was the cause they were so puffed up with pride.</w:t>
      </w:r>
    </w:p>
    <w:p w14:paraId="15C234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回答。他在那个地方责备假使徒，因为他们夸耀自己拥有的恩赐和他们赢得的皈依者数量，从不将自己与他自己或任何其他使徒比较，这是他们如此自高自大的原因。</w:t>
      </w:r>
    </w:p>
    <w:p w14:paraId="36B064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to compare ourselves with those that are eminently above us is a notable means to abate pride—as I have already showed. Whereas the measuring of ourselves by ourselves with our inferiors is the only way to increase it. And this is it which the apostle reproves in this place.</w:t>
      </w:r>
    </w:p>
    <w:p w14:paraId="551FC1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因为将自己与那些明显高于我们的人相比是减少骄傲的显著方法——正如我已经显示的。而用我们自己和比我们低的人来衡量自己，是增加骄傲的唯一方法。这就是使徒在此处责备的。</w:t>
      </w:r>
    </w:p>
    <w:p w14:paraId="357C93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we may rejoice or glory in the testimony of a good conscience, if we observe these rules.</w:t>
      </w:r>
    </w:p>
    <w:p w14:paraId="23B8E3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此外，我们可以在良心的见证中喜乐或夸耀，如果我们遵守这些规则。</w:t>
      </w:r>
    </w:p>
    <w:p w14:paraId="53CD64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In our best desires, endeavors, actions, we must labor to feel our own defects—that we do not the good we should, nor in that manner we ought.</w:t>
      </w:r>
    </w:p>
    <w:p w14:paraId="0B203E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在我们最好的渴望、努力、行动中，我们必须努力感受到自己的缺陷——我们没有做我们应该做的善，也没有以我们应有的方式做。</w:t>
      </w:r>
    </w:p>
    <w:p w14:paraId="6D2F1E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We must labor to have even our best works (our alms, prayers, etc.) covered with the righteousness of Christ. For it is the sweet odor of His sacrifice that does perfume all our actions, that they may be acceptable to God, being "offered with the prayers of the saints upon the golden altar" (Rev. 8:3).</w:t>
      </w:r>
    </w:p>
    <w:p w14:paraId="101121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我们必须努力让我们最好的工作（我们的施舍、祷告等）都被基督的义所遮盖。因为是祂牺牲的馨香之气熏香了我们所有的行动，使它们可以被神接受，"与众圣徒的祈祷一同献在金坛上"（启示录8:3）。</w:t>
      </w:r>
    </w:p>
    <w:p w14:paraId="3A194E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We must acknowledge all the good things we have, the will and the work, the purpose and the power, to proceed from God alone (Phil. 2:13; James 1:17).</w:t>
      </w:r>
    </w:p>
    <w:p w14:paraId="5E2635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我们必须承认我们所有的好事物，意愿和工作，目的和能力，都单单从神而来（腓立比书2:13；雅各书1:17）。</w:t>
      </w:r>
    </w:p>
    <w:p w14:paraId="6886FB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We must rejoice in them not as causes but as fruits of justification, so that if the question be whether we be justified by them or not, we must renounce them, tread them under our feet, and account them as dung, as Paul did (Phil. 3:8).</w:t>
      </w:r>
    </w:p>
    <w:p w14:paraId="156D65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我们必须以它们为称义的果实而非原因来喜乐，所以如果问题是我们是否因它们而称义，我们必须舍弃它们，将它们踩在脚下，视为粪土，如保罗所做的（腓立比书3:8）。</w:t>
      </w:r>
    </w:p>
    <w:p w14:paraId="5DCFF4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learn sundry things.</w:t>
      </w:r>
    </w:p>
    <w:p w14:paraId="30ADBC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由此我们学到若干事情。</w:t>
      </w:r>
    </w:p>
    <w:p w14:paraId="5FD72A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That if we would have a light heart and pass our time merrily with comfort and content, we must look to approve our hearts to God in all our actions.</w:t>
      </w:r>
    </w:p>
    <w:p w14:paraId="644168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如果我们想要有一颗轻松的心，并以安慰和满足愉快地度过时间，我们必须在所有行动中寻求使我们的心在神面前得蒙喜悦。</w:t>
      </w:r>
    </w:p>
    <w:p w14:paraId="396467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It confutes the opinion of the multitude, who judge those that make conscience of sin and lead a more strict life than the common sort, endeavoring with Paul to have always a clear conscience toward God and toward men [Acts 24:16], of all others to lead a most melancholic, sad, and uncomfortable life.</w:t>
      </w:r>
    </w:p>
    <w:p w14:paraId="012B8F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它驳斥了众人的观点，他们认为那些对罪有良知并比普通人过着更严格生活的人，像保罗一样努力在神和人面前常存无愧的良心[使徒行传24:16]，比所有人都过着最忧郁、悲伤和不舒适的生活。</w:t>
      </w:r>
    </w:p>
    <w:p w14:paraId="29B291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truth is, this is the only true joy, all other joy is but counterfeit in comparison. It is radical, proceeding from the heart. The other but superficial, from the teeth outward. It comforts a man in the midst of afflictions.</w:t>
      </w:r>
    </w:p>
    <w:p w14:paraId="278518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因为事实是，这是唯一真正的喜乐，相比之下所有其他喜乐都是虚假的。它是根本的，从心中发出。其他的只是表面的，从牙齿向外。它在苦难中安慰人。</w:t>
      </w:r>
    </w:p>
    <w:p w14:paraId="4D9FE0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a man may have the other, and yet in the midst of mirth his heart will be sorrowful. This is permanent and during; the other, transitory and fading. It is like the joy in harvest (Ps. 4:7), and which they have that divide a spoil (Isa. 9:3).</w:t>
      </w:r>
    </w:p>
    <w:p w14:paraId="511421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而一个人可能拥有其他喜乐，却在欢乐中心里悲伤。这是永久和持久的；另一种是短暂和褪色的。它像收割时的喜乐（诗篇4:7），和分掠物的人所拥有的喜乐（以赛亚书9:3）。</w:t>
      </w:r>
    </w:p>
    <w:p w14:paraId="03D92A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Solomon says, it is "a continual feast" (Prov. 15:15); and Peter calls it "joy unspeakable, and glorious" (1 Peter 1:8).</w:t>
      </w:r>
    </w:p>
    <w:p w14:paraId="404DD4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因此所罗门说，它是"常享丰筵"（箴言15:15）；彼得称之为"说不出来、满有荣光的大喜乐"（彼得前书1:8）。</w:t>
      </w:r>
    </w:p>
    <w:p w14:paraId="238D92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This shows that there is much false joy in the world, consisting wholly in honors, profits, pleasures. None of which have their ground in a man's self. And therefore being out of a man's self, they are not true and durable, but false and vanishing joys.</w:t>
      </w:r>
    </w:p>
    <w:p w14:paraId="3027AF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这表明世界上有许多虚假的喜乐，完全由荣誉、利益、快乐组成。这些都不是建立在人自身的。因此，它们在人自身之外，不是真实和持久的，而是虚假和转瞬即逝的喜乐。</w:t>
      </w:r>
    </w:p>
    <w:p w14:paraId="4AD29A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those which have no comfort but out of themselves are of four sorts. First, such as rejoice and glory in the opinion that the world has of them and not in the testimony of their own conscience.</w:t>
      </w:r>
    </w:p>
    <w:p w14:paraId="31E2DB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现在，那些除了自己以外没有安慰的人有四种。首先，那些因世界对他们的看法而欢喜和夸耀，而不是因自己良心的见证的人。</w:t>
      </w:r>
    </w:p>
    <w:p w14:paraId="772196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such as rejoice, not in their reconciliation with God, but in their blameless conversation, in that they have not been open offenders or men of scandalous life (Luke 18:11).</w:t>
      </w:r>
    </w:p>
    <w:p w14:paraId="3914EE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其次，那些不是因与神和好而欢喜，而是因无可指责的行为，因为他们没有成为公开的犯法者或行为恶劣的人（路加福音18:11）。</w:t>
      </w:r>
    </w:p>
    <w:p w14:paraId="249EC0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such as rejoice in the virtues of their ancestors, as the Jews bragged they were the seed of Abraham (John 8:33), which vainglorying of other men's virtues, John the Baptist reproves when he says, "Think not to say with your selves, we have Abraham for our father," etc. (Matt. 3:9).</w:t>
      </w:r>
    </w:p>
    <w:p w14:paraId="6C05E1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第三，那些因祖先的美德而欢喜的人，如犹太人自夸他们是亚伯拉罕的后裔（约翰福音8:33），施洗约翰责备这种因他人美德的虚荣夸耀，他说，"不要自己心里说，有亚伯拉罕为我们的祖宗"等（马太福音3:9）。</w:t>
      </w:r>
    </w:p>
    <w:p w14:paraId="42B08E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such as rejoice and think themselves in a good case, because they see others worse than themselves—this is right the Pharisees' joy, "O God, I thank thee, I am not thus, and thus, or like this publican" (Luke 18:11).</w:t>
      </w:r>
    </w:p>
    <w:p w14:paraId="12FACA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第四，那些因看到别人比自己更糟而欢喜并认为自己状况良好的人——这正是法利赛人的喜乐，"神啊，我感谢你，我不像别人，也不像这个税吏"（路加福音18:11）。</w:t>
      </w:r>
    </w:p>
    <w:p w14:paraId="131E85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it which the apostle directly aims at in this place: when men think themselves just, because others are more wretched than themselves, and pure, because others are more defiled.</w:t>
      </w:r>
    </w:p>
    <w:p w14:paraId="158E0E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这正是使徒在此处直接针对的：当人认为自己公义，是因为别人比自己更可怜，并认为自己纯洁，是因为别人更污秽。</w:t>
      </w:r>
    </w:p>
    <w:p w14:paraId="7F0ED6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other men's heinous sins shall not justify us and our lesser sins, save only as Jerusalem justified her sisters, Sodom, and Samaria (Ezek. 16:51). But so a man may be justified, and yet condemned.</w:t>
      </w:r>
    </w:p>
    <w:p w14:paraId="2E9214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而其他人的重罪不会使我们和我们较轻的罪得称义，除非如耶路撒冷称她的姐妹所多玛和撒玛利亚为义（以西结书16:51）。但这样一个人可能被称义，却仍被定罪。</w:t>
      </w:r>
    </w:p>
    <w:p w14:paraId="539701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For every one shall bear his own burden.</w:t>
      </w:r>
    </w:p>
    <w:p w14:paraId="376F1D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因为各人必担当自己的担子。</w:t>
      </w:r>
    </w:p>
    <w:p w14:paraId="166825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Paul lays down a second reason of his assertion in the former verse, why every man ought to prove his own work, rather than to be curious in searching into the lives and scanning the actions of other men, because "every man shall bear his own burden," which is all one with that, "to bear a man's own judgment" (Gal. 5:10), and that "to give an account to God for himself" (Rom. 14:12).</w:t>
      </w:r>
    </w:p>
    <w:p w14:paraId="5BAC57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保罗提出他在前一节中断言的第二个理由，为什么每个人应该证明自己的工作，而不是好奇地探究他人的生活和审视他人的行为，因为"各人必担当自己的担子"，这与"各人必担当自己的审判"（加拉太书5:10）和"各人必要将自己的事在神面前说明"（罗马书14:12）是一样的。</w:t>
      </w:r>
    </w:p>
    <w:p w14:paraId="75E7EF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proverbial speech, the meaning whereof is expressed by the like, "Every man that eateth the sour grape, his teeth shall be set on edge" (Jer. 31:30). And by that which is common amongst us, "Every vessel shall stand upon his own bottom."</w:t>
      </w:r>
    </w:p>
    <w:p w14:paraId="259E6F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这是一句谚语，其意义由类似的表达所表达，"吃酸葡萄的，自己的牙必酸倒"（耶利米书31:30）。还有我们中间常见的说法，"每个器皿必站立在自己的底座上。"</w:t>
      </w:r>
    </w:p>
    <w:p w14:paraId="059DB5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every man shall bear the punishment of his own sin. For as the Indian is not therefore white, because the Morian is more black, or as the sand-blind is not therefore sharp sighted, because some other is stone blind.</w:t>
      </w:r>
    </w:p>
    <w:p w14:paraId="752636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也就是说，每个人必须承担自己罪的惩罚。因为印度人不是因为摩里安人更黑而显得白，或者视力模糊的人不是因为别人完全瞎了而显得视力敏锐。</w:t>
      </w:r>
    </w:p>
    <w:p w14:paraId="268459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no man is therefore acquit of his sins because others are greater sinners, or exempt from punishment because others shall undergo a deeper condemnation.</w:t>
      </w:r>
    </w:p>
    <w:p w14:paraId="684851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因此，没有人因为别人是更大的罪人而被免除自己的罪，或因为别人将承受更深的定罪而免于惩罚。</w:t>
      </w:r>
    </w:p>
    <w:p w14:paraId="06CEC3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considering that every man must bear the guilt and punishment of his own sin, he ought more narrowly to look to himself than to others and to be a more severe censurer of himself than of another.</w:t>
      </w:r>
    </w:p>
    <w:p w14:paraId="5C4654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因此，考虑到每个人必须承担自己罪的罪责和惩罚，他应该更严格地关注自己而不是他人，并且应该比对他人更严厉地责备自己。</w:t>
      </w:r>
    </w:p>
    <w:p w14:paraId="3AC39A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understanding of the words, sundry questions are to be discussed.</w:t>
      </w:r>
    </w:p>
    <w:p w14:paraId="28AFD9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为了更好地理解这些话，需要讨论几个问题。</w:t>
      </w:r>
    </w:p>
    <w:p w14:paraId="58900F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it may be demanded, how every man should bear his own burden, seeing we are commanded to bear one another's burdens?</w:t>
      </w:r>
    </w:p>
    <w:p w14:paraId="6B888F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首先，可能会问，每个人如何担当自己的担子，既然我们被命令要互相担当重担？</w:t>
      </w:r>
    </w:p>
    <w:p w14:paraId="3BAC2C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There are two sorts of burdens. The first is of giving an account to God. Thus every man shall bear his own burden, "for every man must give an account of himself unto God" (Rom. 14:12).</w:t>
      </w:r>
    </w:p>
    <w:p w14:paraId="6F758D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回答。有两种担子。第一种是向神交账。因此每个人必须担当自己的担子，"因为我们各人必要将自己的事在神面前说明"（罗马书14:12）。</w:t>
      </w:r>
    </w:p>
    <w:p w14:paraId="103172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of bearing one another's infirmities, of which Paul speaks (v. 2). In this sense a man is not to bear his own burden, but every man his brother's.</w:t>
      </w:r>
    </w:p>
    <w:p w14:paraId="5B44C0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第二种是担当彼此的软弱，保罗在第2节中谈到这一点。在这个意义上，人不是要担当自己的担子，而是每个人担当他弟兄的担子。</w:t>
      </w:r>
    </w:p>
    <w:p w14:paraId="44160F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apostle (to cross the opinion of those which thought a man was polluted with other men's sins) says, "Every man shall bear his own burden." And to meet with the carelessness of others, who respect themselves alone, never minding the good of their brethren, he says, "Bear ye one another's burdens."</w:t>
      </w:r>
    </w:p>
    <w:p w14:paraId="46CC32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因为使徒（为了反对那些认为人被他人的罪污染的观点）说，"各人必担当自己的担子。"为了应对其他人的漫不经心，他们只顾自己，从不关心弟兄们的益处，他说，"你们各人的重担要互相担当。"</w:t>
      </w:r>
    </w:p>
    <w:p w14:paraId="30D003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By bearing of our own burdens is understood giving an account for ourselves unto God. Now every man is not to give account for himself alone, but for those also that are committed to his charge, as the father for his child, the master for his servant, the magistrate for the subject, the shepherd for the sheep.</w:t>
      </w:r>
    </w:p>
    <w:p w14:paraId="45130D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反对意见二。担当我们自己的担子被理解为向神交我们自己的账。现在每个人不只是为自己交账，还要为那些托付给他看管的人交账，如父亲为他的孩子，主人为他的仆人，官员为百姓，牧者为羊群。</w:t>
      </w:r>
    </w:p>
    <w:p w14:paraId="0C273A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blood will I require at thy hand" (Ezek. 33). "They watch over your souls, as they that must give account" (Heb. 13:17).</w:t>
      </w:r>
    </w:p>
    <w:p w14:paraId="3AC3F0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"他的血我必向你讨回"（以西结书33章）。"他们为你们的灵魂时刻警醒，好像那将来交账的人"（希伯来书13:17）。</w:t>
      </w:r>
    </w:p>
    <w:p w14:paraId="7EFFC5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Governors and superiors are not to give account for the sins of those that are committed unto them, but for the sins which [they] themselves commit in not looking unto them, not admonishing them, not restraining them, not taking condign punishment of them for their offenses.</w:t>
      </w:r>
    </w:p>
    <w:p w14:paraId="0E4A3E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回答。管理者和上级不是为那些托付给他们的人的罪交账，而是为他们自己在不照顾他们、不劝诫他们、不约束他们、不对他们的过错施以适当惩罚时所犯的罪交账。</w:t>
      </w:r>
    </w:p>
    <w:p w14:paraId="5561F0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plainly taught, "If thou dost not admonish the wicked of his way, he shall die for his iniquity, but his blood will I require at thy hand. Nevertheless, if thou warn the wicked of his way, to turn from it, if he do not turn from his way, he shall die for his iniquity, but thou hast delivered thy soul" (Ezek. 33:8–9).</w:t>
      </w:r>
    </w:p>
    <w:p w14:paraId="230216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这是明确教导的，"如果你不警戒恶人离开他的道，这恶人必死在罪孽之中，我却要向你讨他血的罪。倘若你警戒恶人转离所行的道，他仍不转离，他必死在罪孽之中，你却救自己脱离了罪"（以西结书33:8-9）。</w:t>
      </w:r>
    </w:p>
    <w:p w14:paraId="5023BC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Infants which have not sinned after the manner of the transgression of Adam, do bear the burden of Adam's sin. Therefore all do not bear their own burden.</w:t>
      </w:r>
    </w:p>
    <w:p w14:paraId="240D26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反对意见三。婴儿没有像亚当犯罪的方式那样犯罪，却担当亚当罪的担子。因此不是所有人都担当自己的担子。</w:t>
      </w:r>
    </w:p>
    <w:p w14:paraId="57FB13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First, the words are properly to be understood of personal or actual sins, which are proper to every man in particular, and not of original sin or the sin of our nature, which is common to all mankind, being propagated together with nature.</w:t>
      </w:r>
    </w:p>
    <w:p w14:paraId="1A4957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回答。首先，这些话主要是指个人的或实际的罪，这些罪是每个人特有的，而不是指原罪或我们本性的罪，这是全人类共有的，与本性一同传播。</w:t>
      </w:r>
    </w:p>
    <w:p w14:paraId="5D782F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 answer that Adam's sin was our sin. And therefore seeing infants partake with him in the sin, it is just with God, they should partake with him in the punishment, and so bear their own burden.</w:t>
      </w:r>
    </w:p>
    <w:p w14:paraId="723FB0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其次，我回答说亚当的罪是我们的罪。因此，看到婴儿与他一同分担罪，神公正地使他们与他一同分担惩罚，因此担当自己的担子。</w:t>
      </w:r>
    </w:p>
    <w:p w14:paraId="3C29ED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albeit the transgression of Adam was his actual and personal sin, yet it is our original sin or the sin of our nature—seeing it is ours by imputation and propagation of nature together with corruption.</w:t>
      </w:r>
    </w:p>
    <w:p w14:paraId="3C7658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因为尽管亚当的罪是他实际的和个人的罪，但它是我们的原罪或本性的罪——因为它通过归算和本性的传播与败坏一起成为我们的。</w:t>
      </w:r>
    </w:p>
    <w:p w14:paraId="3F70CD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Levi was in the loins of Abraham when Melchizedek met him and paid tithes in Abraham (Heb. 7:9–10), so all mankind was in the loins of Adam when he sinned, as the branches are in the root or in the seed.</w:t>
      </w:r>
    </w:p>
    <w:p w14:paraId="7BC0B3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因为正如利未在亚伯拉罕的腰中，当麦基洗德遇见他并在亚伯拉罕里面纳了十分之一（希伯来书7:9-10），所以全人类在亚当犯罪时都在他的腰中，如同枝子在根里或在种子里。</w:t>
      </w:r>
    </w:p>
    <w:p w14:paraId="2B55C6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when he sinned, we also sinned, as the apostle says, "In whom all sinned" (Rom. 5:12). For so are the words in the original, not as it is commonly translated, "For as much as all men have sinned."</w:t>
      </w:r>
    </w:p>
    <w:p w14:paraId="3814EB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因此当他犯罪时，我们也犯了罪，如使徒所说，"在他里面众人都犯了罪"（罗马书5:12）。因为原文中的话是这样的，不是通常翻译的"因为众人都犯了罪"。</w:t>
      </w:r>
    </w:p>
    <w:p w14:paraId="7664DF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IV. In the second commandment, the Lord threatens to visit the sins of the fathers upon the children to the third and fourth generation. Therefore they bear not their own burden, but part of their parents' burden. And parents do not bear their own whole and entire burden, but their children for them.</w:t>
      </w:r>
    </w:p>
    <w:p w14:paraId="592026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反对意见四。在第二条诫命中，主威胁要追讨父亲的罪，自子而及孙，直到三四代。因此他们不是担当自己的担子，而是担当父母担子的一部分。并且父母不是担当自己全部的担子，而是他们的孩子为他们担当。</w:t>
      </w:r>
    </w:p>
    <w:p w14:paraId="78A557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clause in the second commandment, of visiting the sins of the fathers upon the children, does not contradict that of Ezekiel 18:20, "The son shall not bear the iniquity of the father, neither shall the father bear the iniquity of the son; the same soul that sinneth, that shall die."</w:t>
      </w:r>
    </w:p>
    <w:p w14:paraId="042A16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回答。第二条诫命中，追讨父亲的罪到子孙身上的条款，并不与以西结书18:20矛盾，"儿子必不担当父亲的罪孽，父亲也不担当儿子的罪孽；义人的义必归自己，恶人的恶也必归自己。"</w:t>
      </w:r>
    </w:p>
    <w:p w14:paraId="551E31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are reconciled, "If he" (that is, a wicked man) "beget a son that seeth all the father's sins, which he hath done, and feareth, neither doeth the like.… he shall not die in the iniquity of his father, but shall surely live" (vv. 14, 17).</w:t>
      </w:r>
    </w:p>
    <w:p w14:paraId="74E7C6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因为它们是协调的，"他"（即恶人）"若生一个儿子，见父亲所犯的一切罪，并且惧怕，不照样去做……他必不因父亲的罪孽而死，定要存活"（第14, 17节）。</w:t>
      </w:r>
    </w:p>
    <w:p w14:paraId="7C028D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threatening in the second commandment is not to be understood absolutely, as though God would always plague the children for the father's sin, but conditionally, if they persist and continue in their sins, walking in their ways and treading in their steps.</w:t>
      </w:r>
    </w:p>
    <w:p w14:paraId="2C345C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因此，第二条诫命中的威胁不应绝对理解，好像神总是要因父亲的罪惩罚孩子，而是有条件的，如果他们坚持并继续犯罪，行在他们的道上，踏着他们的脚步。</w:t>
      </w:r>
    </w:p>
    <w:p w14:paraId="3D8F39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same answer is given in the second commandment, that God will not visit the sin of the fathers upon the children, save "upon those that hate him."</w:t>
      </w:r>
    </w:p>
    <w:p w14:paraId="3D8E97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同样的回答也在第二条诫命中给出，即神不会追讨父亲的罪到子孙身上，除了"恨祂的人"。</w:t>
      </w:r>
    </w:p>
    <w:p w14:paraId="2DECC2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the sins of the parents are not vindicated upon the children because the punishment inflicted upon their posterity is not felt of the parents.</w:t>
      </w:r>
    </w:p>
    <w:p w14:paraId="4EED67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可能会说，父母的罪不是在孩子身上报复的，因为施加在他们后代上的惩罚不是父母感受到的。</w:t>
      </w:r>
    </w:p>
    <w:p w14:paraId="52A7B2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First, children are (as it were) a part of their parents, and therefore they being punished, their parents are punished with them.</w:t>
      </w:r>
    </w:p>
    <w:p w14:paraId="426EB5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回答。首先，孩子是（可以说）父母的一部分，因此他们受惩罚，他们的父母也与他们一同受惩罚。</w:t>
      </w:r>
    </w:p>
    <w:p w14:paraId="148E7C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a corrosive and a torment to parents, to know that their children shall be severely punished and afflicted.</w:t>
      </w:r>
    </w:p>
    <w:p w14:paraId="34FCFF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其次，对父母来说，知道他们的孩子将受到严厉的惩罚和苦难，是一种腐蚀和折磨。</w:t>
      </w:r>
    </w:p>
    <w:p w14:paraId="0DDBFF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punishment of posterity has a relation to the parent, seeing God has threatened He will punish the children which walk in the wicked ways of their forefathers, that so He may testify how extremely He abhors both their sin and the sin of their progenitors.</w:t>
      </w:r>
    </w:p>
    <w:p w14:paraId="21234C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第三，后代的惩罚与父母有关联，看到神威胁说祂将惩罚那些行在祖先邪恶道路上的孩子，以便表明祂是多么极端地厌恶他们的罪和他们祖先的罪。</w:t>
      </w:r>
    </w:p>
    <w:p w14:paraId="40B6ED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the parents' sin is oft a cause of the children's sin, seeing that God in His just judgment curses a wicked man's posterity by leaving them to themselves, to blindness of mind and hardness of heart, that so they may fulfill the measure of their fathers, as our Savior Christ speaks (Matt. 23:32).</w:t>
      </w:r>
    </w:p>
    <w:p w14:paraId="2D3D92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第四，父母的罪常常是孩子犯罪的原因，看到神在祂公义的审判中咒诅恶人的后代，任凭他们自己，心思昏暗，心里刚硬，使他们可以满盈他们父亲的恶贯，如我们的救主基督所说的（马太福音23:32）。</w:t>
      </w:r>
    </w:p>
    <w:p w14:paraId="413137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their own sins may justly pull upon them condign punishment. Lastly, God does more manifest His wrath against the sin of the parent, by punishing the child.</w:t>
      </w:r>
    </w:p>
    <w:p w14:paraId="6D2E32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通过他们自己的罪可以公正地招致配得的惩罚。最后，神通过惩罚孩子，更加显明祂对父母罪的愤怒。</w:t>
      </w:r>
    </w:p>
    <w:p w14:paraId="0D50CA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V. The chiefest of the Israelites were hanged up before the Lord for the fornication and idolatry of the people (Num. 25:4). Therefore they did not bear the burden of their own sin.</w:t>
      </w:r>
    </w:p>
    <w:p w14:paraId="3904C5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反对意见五。以色列人中的首领因百姓的淫乱和拜偶像而被挂在耶和华面前（民数记25:4）。因此，他们不是担当自己罪的担子。</w:t>
      </w:r>
    </w:p>
    <w:p w14:paraId="2FA2B3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They were punished for their own sin, for they consented to worship the idol and commit folly with the daughters of Moab—or rather, were principal ringleaders, and first actors in this comic tragedy, as may appear by the practice of Zimri, prince of the family of the Simeonites (v. 6), in bringing Cozbi, a Midianitish woman into his tent, in the sight of Moses and the whole congregation.</w:t>
      </w:r>
    </w:p>
    <w:p w14:paraId="0241DD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他们因自己的罪受惩罚，因为他们同意敬拜偶像并与摩押的女子行愚妄的事——或者更确切地说，他们是主要的首领和这出喜剧悲剧的首要演员，这可以从西缅家族的首领心利的行为（第6节）看出，他在摩西和全会众眼前，带一个米甸女人哥斯比进入他的帐棚。</w:t>
      </w:r>
    </w:p>
    <w:p w14:paraId="7D05D2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because they did not hinder them from committing this fact, as they might, being in place of government, but did partake with them in the sin, they are first punished, and that more severely.</w:t>
      </w:r>
    </w:p>
    <w:p w14:paraId="455C3B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因此，因为他们没有阻止百姓犯这事，虽然他们处于治理的地位可以阻止，反而与他们一同参与犯罪，他们首先受惩罚，而且更严厉。</w:t>
      </w:r>
    </w:p>
    <w:p w14:paraId="1DB5D4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 thousand of them were hanged up the same day (v. 4); the rest of the people, to the number of three and twenty thousand, were slain by the sword at the commandment of God (v. 5), to which Paul had an eye, when he said that "there fell in one day twenty three thousand" (1 Cor. 10:8), meaning of the common sort, excluding those that were hanged up.</w:t>
      </w:r>
    </w:p>
    <w:p w14:paraId="5B27DE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中有一千人在当天被挂起来（第4节）；其余的人，达二万三千人，在神的命令下被刀剑所杀（第5节），这就是保罗所提及的，当他说"一天就倒毙了二万三千人"（哥林多前书10:8），是指普通百姓，不包括那些被挂起来的人。</w:t>
      </w:r>
    </w:p>
    <w:p w14:paraId="3DD21C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all there were 24,000 (Num. 25:9). Thus the contrariety which seems to be betwixt these two places may be better accorded, than to say (as some do) that the penmen, or scribes, failed in copying out the books.</w:t>
      </w:r>
    </w:p>
    <w:p w14:paraId="68BA72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因为总共有24,000人（民数记25:9）。因此，这两处之间似乎的矛盾可以更好地协调，而不是说（如有些人所说的）执笔者或抄写员在抄写书籍时出错了。</w:t>
      </w:r>
    </w:p>
    <w:p w14:paraId="621D46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(as others), that it was ἁμάρτημα μνημονικόν in Paul. Or as others, that Paul is not contrary to Moses, seeing that if there were 24,000 (as Moses says), there were 23,000; for there is no reason why the apostle should use the less number rather than the greater (except that which I have said), considering the greater is as round a number as the less.</w:t>
      </w:r>
    </w:p>
    <w:p w14:paraId="2CEF62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如其他人所说），这是保罗的记忆错误。或者如其他人所说，保罗并不与摩西相矛盾，因为如果有24,000人（如摩西所说），那么也就有23,000人；因为没有理由（除了我所说的）使徒应该使用较小的数字而不是较大的，考虑到较大的数字和较小的一样是一个整数。</w:t>
      </w:r>
    </w:p>
    <w:p w14:paraId="4AA32B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VI. David sinned in numbering the people, and they were punished for his sin. Achan sinned, and the people fell slain before the men of Ai. Therefore every man does not bear his own entire burden.</w:t>
      </w:r>
    </w:p>
    <w:p w14:paraId="47006C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反对意见六。大卫犯罪数点百姓，他们因他的罪受惩罚。亚干犯罪，百姓在艾城人面前被杀。因此不是每个人都担当自己全部的担子。</w:t>
      </w:r>
    </w:p>
    <w:p w14:paraId="6159A7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may be said of the children of the Sodomites, and of the first born of the Egyptians, who bore the burden of their parents' sin.</w:t>
      </w:r>
    </w:p>
    <w:p w14:paraId="045752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类似的可以说所多玛的孩子，和埃及人的长子，他们担当了父母罪的担子。</w:t>
      </w:r>
    </w:p>
    <w:p w14:paraId="0468BF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people were punished for their own sins. And so was David, albeit not in his own, but in their persons.</w:t>
      </w:r>
    </w:p>
    <w:p w14:paraId="1BD7AC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回答。百姓因自己的罪受惩罚。大卫也是如此，虽然不是在他自己的身上，而是在他们的身上。</w:t>
      </w:r>
    </w:p>
    <w:p w14:paraId="6E9B9E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 punished him in his kind, in destroying the people with that fearful plague, in whose great multitude he had gloried so much. Indeed their punishment was occasioned by his sins, but caused by their own.</w:t>
      </w:r>
    </w:p>
    <w:p w14:paraId="5AAA13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因为神以他自己的方式惩罚他，用那可怕的瘟疫毁灭百姓，他曾为他们巨大的数量而骄傲。确实，他们的惩罚是由他的罪引起的，但原因是他们自己的罪。</w:t>
      </w:r>
    </w:p>
    <w:p w14:paraId="3F2A54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no man, though never so holy, is without sin, and therefore none but deserve punishment. Nay, "It is God's mercy, that we are not consumed" (Lam. 3:22).</w:t>
      </w:r>
    </w:p>
    <w:p w14:paraId="6867B5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因为没有人，无论多么圣洁，是没有罪的，因此没有人不配得惩罚。不，"我们不致消灭，是出于耶和华诸般的慈爱"（耶利米哀歌3:22）。</w:t>
      </w:r>
    </w:p>
    <w:p w14:paraId="69394B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albeit all the infants perished in the deluge and in the overthrow of Sodom and Gomorrah, which could neither imitate nor approve the actions of their fathers, yet their death was deserved.</w:t>
      </w:r>
    </w:p>
    <w:p w14:paraId="2BF1A6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尽管所有婴儿都在洪水和所多玛蛾摩拉的毁灭中灭亡，他们既不能模仿也不能赞同他们父亲的行为，但他们的死是应得的。</w:t>
      </w:r>
    </w:p>
    <w:p w14:paraId="3E3EEB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though infants be truly called innocents, in regard of actual sin, yet they are not innocents in regard of original. For from the womb they carry a wolfish nature, which prepares them to the spoil, though they never did hurt.</w:t>
      </w:r>
    </w:p>
    <w:p w14:paraId="2F51A6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因为虽然婴儿在实际罪方面被真正称为无辜者，但他们在原罪方面不是无辜的。因为从母腹中他们就带着狼性，这使他们准备好掠夺，尽管他们从未做过伤害。</w:t>
      </w:r>
    </w:p>
    <w:p w14:paraId="1B81AC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scorpion has his sting within him, though he do not always strike. And though a serpent may be handled while the cold has benumbed him; yet when he is warmed, he will hiss out his venomous poison.</w:t>
      </w:r>
    </w:p>
    <w:p w14:paraId="570E5C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蝎子体内有刺，虽然它不总是攻击。虽然当蛇因寒冷而麻木时可以被触摸；但当它温暖起来，就会发出毒液。</w:t>
      </w:r>
    </w:p>
    <w:p w14:paraId="211330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Man's practice does clear God of injustice in this behalf, in killing the young cubs, as well as the old fox; the wolves' whelps, as well as the dam.</w:t>
      </w:r>
    </w:p>
    <w:p w14:paraId="01CBD2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人的做法在这方面消除了对神不公的指责，杀死幼崽和老狐狸；狼崽和母狼。</w:t>
      </w:r>
    </w:p>
    <w:p w14:paraId="402557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Albeit if we speak of their final estate, and come to particulars, we are to leave secret judgments to God.</w:t>
      </w:r>
    </w:p>
    <w:p w14:paraId="2570CE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尽管如果我们谈论他们的最终归宿，涉及具体情况，我们应当将隐秘的判断留给神。</w:t>
      </w:r>
    </w:p>
    <w:p w14:paraId="5E4F50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example of Achan is more difficult, seeing that for his sin, thirty-five of the people were slain (Joshua 7:5), and his whole family rooted out (vv. 24–25), who were not consenting to his fact nor guilty of his sin.</w:t>
      </w:r>
    </w:p>
    <w:p w14:paraId="5CB298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亚干的例子更加困难，因为因他的罪，有三十五个百姓被杀（约书亚记7:5），他的全家被灭绝（第24-25节），他们没有同意他的行为，也没有犯他的罪。</w:t>
      </w:r>
    </w:p>
    <w:p w14:paraId="465615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something may probably be said in this case. First, that they were guilty of this his sin in part, in not punishing theft so severely as they ought to have done, which was a means to embolden Achan to steal the execrable thing.</w:t>
      </w:r>
    </w:p>
    <w:p w14:paraId="7C9E46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然而在这种情况下，可能有些话可说。首先，他们在某种程度上对他的罪也有责任，因为他们没有像应该那样严厉地惩罚偷窃，这是使亚干大胆偷取当灭之物的原因。</w:t>
      </w:r>
    </w:p>
    <w:p w14:paraId="70F030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private good must yield to the public, as the life of every particular person to the general good of the whole commonwealth. Thus soldiers in the wars redeem the public peace by the loss of their own lives.</w:t>
      </w:r>
    </w:p>
    <w:p w14:paraId="56152F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其次，私人利益必须让位于公共利益，如每个人的生命让位于整个国家的普遍利益。因此，士兵在战争中通过牺牲自己的生命换取公共和平。</w:t>
      </w:r>
    </w:p>
    <w:p w14:paraId="6A299A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manifestation of the glory of the wisdom, power, and justice of God is the public good of the whole church. Therefore men's private good, even their lives, must give place to it, especially considering He never inflicts temporal punishment for the public good, but He respects therein the private good of His elect, whom He corrects in judgment, nor in fury.</w:t>
      </w:r>
    </w:p>
    <w:p w14:paraId="75CAA3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神的智慧、能力和公义的荣耀彰显是整个教会的公共利益。因此，人的私人利益，甚至他们的生命，必须让位于此，特别是考虑到祂为了公共利益施加暂时的惩罚，但祂在其中尊重祂选民的私人利益，祂用审判而不是用烈怒纠正他们。</w:t>
      </w:r>
    </w:p>
    <w:p w14:paraId="6C96A8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howsoever Achan did bear the burden of his own sin, this judgment might be inflicted upon them for their good.</w:t>
      </w:r>
    </w:p>
    <w:p w14:paraId="3775D3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第三，无论如何，亚干确实担当了自己罪的担子，这个审判可能是为了他们的益处而施加的。</w:t>
      </w:r>
    </w:p>
    <w:p w14:paraId="77D61D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temporal punishment, yea, death itself is sometimes inflicted for the good of those that are punished, as we see in the children of the Sodomites, many whereof (no doubt) were taken away in mercy, lest malice should have changed and corrupted their minds.</w:t>
      </w:r>
    </w:p>
    <w:p w14:paraId="3D46AA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因为暂时的惩罚，是的，死亡本身有时是为了那些受惩罚者的益处而施加的，如我们在所多玛的孩子身上所见，其中许多人（毫无疑问）是因怜悯而被取走，免得恶意改变和败坏他们的心灵。</w:t>
      </w:r>
    </w:p>
    <w:p w14:paraId="0962B7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sometime for the terror of others, to be a warning piece to make them take heed; and sometime for both—as it may be it was in this particular.</w:t>
      </w:r>
    </w:p>
    <w:p w14:paraId="3DF7E5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有时为了使他人恐惧，作为警示使他们谨慎；有时为了两者——就像在这个特例中可能是这样的。</w:t>
      </w:r>
    </w:p>
    <w:p w14:paraId="77CB37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sin committed by a particular man, that is a member of a politic body, does after a sort belong to the whole body. Thus the Lord says that "blood defileth the land, which cannot be cleansed of the blood that was shed therein, but by the blood of him that shed it" (Num. 35:33).</w:t>
      </w:r>
    </w:p>
    <w:p w14:paraId="68AAE5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第四，由一个特定的人所犯的罪，这人是政治团体的一个成员，以某种方式属于整个团体。因此主说"血玷污地，除非流血者的血也流出，那地有不得洁净"（民数记35:33）。</w:t>
      </w:r>
    </w:p>
    <w:p w14:paraId="27B490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Achan's sin, though not known to the people, made the whole army guilty before God, till he was put to death (Josh. 7:11–12).</w:t>
      </w:r>
    </w:p>
    <w:p w14:paraId="564F92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因此亚干的罪，虽然百姓不知道，使全军在神面前有罪，直到他被处死（约书亚记7:11-12）。</w:t>
      </w:r>
    </w:p>
    <w:p w14:paraId="500A41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if the tithing of an army for the offence of some few have been thought lawful and just, why should the death of thirty-six men seem unjust for the sin of Achan, especially considering it was to make the people more provident, to prevent and take heed of the like evil?</w:t>
      </w:r>
    </w:p>
    <w:p w14:paraId="5DD7C0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最后，如果因少数人的罪而抽签处罚军队被认为是合法和公正的，为何亚干一人的罪导致三十六人的死亡似乎不公，特别是考虑到这是为了使百姓更加谨慎，防范和注意类似的罪恶？</w:t>
      </w:r>
    </w:p>
    <w:p w14:paraId="34D6DB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these reasons satisfy not, yet let us rest in this, that God's judgments are often secret, but always just. See August. lib. quaest. in Josh. q.8. and Calvin in 7. cap. Josh.</w:t>
      </w:r>
    </w:p>
    <w:p w14:paraId="3AF11F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如果这些理由不能满足，那么让我们安息于此，神的判断常常是隐秘的，但总是公正的。参见奥古斯丁在约书亚记的问题集第8问题，以及加尔文对约书亚记第7章的注释。</w:t>
      </w:r>
    </w:p>
    <w:p w14:paraId="7B28F5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VII. If every man must bear his own burden, David shall as well bear the burden of his murdering of Uriah by the sword of the children of Ammon, as Saul, the murdering of himself with his own sword; Peter, his denying Christ, as Judas, his betraying him, etc.</w:t>
      </w:r>
    </w:p>
    <w:p w14:paraId="5044AF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反对意见七。如果每个人必须担当自己的担子，大卫应当承担他用亚扪人的刀杀乌利亚的担子，就像扫罗承担用自己的刀自杀的担子；彼得应当承担他否认基督的担子，就像犹大承担出卖祂的担子，等等。</w:t>
      </w:r>
    </w:p>
    <w:p w14:paraId="223010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By the sentence of the law, every one is to bear his own burden and to satisfy for his own sin in his own person. But the gospel (the second part of God's Word) makes an exception, which is, that they which have their sins set upon Christ's reckoning shall not give account for them again.</w:t>
      </w:r>
    </w:p>
    <w:p w14:paraId="2D0F2D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回答。按照律法的判决，每个人都要担当自己的担子，并为自己的罪在自己的身上偿还。但福音（神话语的第二部分）作了一个例外，即那些将自己的罪归算在基督账上的人，不必再为它们交账。</w:t>
      </w:r>
    </w:p>
    <w:p w14:paraId="267608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those that have the burden of them laid upon His shoulders (who has borne our sins in His body upon the cross, 1 Peter 2:24) shall not bear the burden of them themselves at the last judgment.</w:t>
      </w:r>
    </w:p>
    <w:p w14:paraId="60B071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那些将罪的担子放在祂肩上的人（祂在十字架上担当了我们的罪，彼得前书2:24），不必在最后的审判中自己承担罪的担子。</w:t>
      </w:r>
    </w:p>
    <w:p w14:paraId="21E17D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true believers, which have Christ their surety, satisfying the rigor of God's justice for them, shall not answer or satisfy for them themselves.</w:t>
      </w:r>
    </w:p>
    <w:p w14:paraId="16E197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因此真信徒，有基督作他们的担保，为他们满足了神公义的严格要求，不必自己回答或偿还。</w:t>
      </w:r>
    </w:p>
    <w:p w14:paraId="0414E6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are freed by Him from a threefold burden. First, from the burden of ceremonies (and so consequently of human laws and ordinances) which were a yoke (as Peter says) "which neither we, nor our fathers were able to bear" (Acts 15).</w:t>
      </w:r>
    </w:p>
    <w:p w14:paraId="418349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因为他们通过祂从三重担子中被释放。首先，从仪式的担子中（因此也从人的律法和条例中），这些是一个轭（如彼得所说）"是我们和我们的祖宗所不能负的"（使徒行传15章）。</w:t>
      </w:r>
    </w:p>
    <w:p w14:paraId="0C7D50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from the burden of miseries or crosses, which befall men in this life. He does ease us of this burden by His word and Spirit, either in removing them away (Ps. 81:7), or in giving strength and patience to bear them (2 Cor. 12:9), or in mitigating and proportionating them to our strength (1 Cor. 10:13).</w:t>
      </w:r>
    </w:p>
    <w:p w14:paraId="64164C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从今生遭遇的苦难或十字架的担子中。祂通过祂的话语和圣灵使我们从这担子中得释放，或者除去它们（诗篇81:7），或者赐给我们力量和忍耐来承担它们（哥林多后书12:9），或者减轻并使它们与我们的力量相称（哥林多前书10:13）。</w:t>
      </w:r>
    </w:p>
    <w:p w14:paraId="4A22C8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from the burden of sin, as well original as actual, in being made sin [2 Cor. 5], that is, accounted a sinner, and made a sacrifice for sin, for us—as also by easing them that are heavy laden, in pacifying the perplexed conscience (Matt. 11:28).</w:t>
      </w:r>
    </w:p>
    <w:p w14:paraId="30FD6D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第三，从罪的担子中，无论是原罪还是本罪，在被算为罪[哥林多后书5章]，就是被算为罪人，并为我们成为罪的祭物——也通过减轻那些担重担的人的负担，安抚困惑的良心（马太福音11:28）。</w:t>
      </w:r>
    </w:p>
    <w:p w14:paraId="355976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be said, if Christ bear the burden of our sins, every man shall not bear his own burden.</w:t>
      </w:r>
    </w:p>
    <w:p w14:paraId="6C2DF4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可能会说，如果基督担当我们罪的担子，每个人就不必担当自己的担子。</w:t>
      </w:r>
    </w:p>
    <w:p w14:paraId="35C929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Both be true, and may well stand together. For legally, every man is to bear his own burden, the law requiring personal obedience or satisfaction, or both. Evangelically, Christ, our surety, does bear the burden of them, and satisfy the justice of God for them (1 Peter 2:23).</w:t>
      </w:r>
    </w:p>
    <w:p w14:paraId="039F07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两者都是真的，并可以很好地并存。因为在律法上，每个人都要担当自己的担子，律法要求个人的顺服或满足，或两者都要。在福音上，基督，我们的担保，担当它们的担子，并满足神对它们的公义（彼得前书2:23）。</w:t>
      </w:r>
    </w:p>
    <w:p w14:paraId="719982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Use. Hence we learn, first, that no man can pay a ransom for his brother, or redeem his soul from death, or satisfy the justice of God for his sin, seeing that every man by the tenor of the law is to bear his own burden. And by the gospel, none can be our surety, but Christ.</w:t>
      </w:r>
    </w:p>
    <w:p w14:paraId="5D6DD4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用途。由此我们首先学到，没有人能为他的弟兄付赎价，或救他的灵魂脱离死亡，或满足神对他罪的公义，因为按照律法的要求，每个人都要担当自己的担子。而按照福音，没有人能成为我们的担保，只有基督。</w:t>
      </w:r>
    </w:p>
    <w:p w14:paraId="214A1B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here we see the nature of sin, that it is a burden to the soul. For it is heavier than the gravel of the earth and the sand of the sea.</w:t>
      </w:r>
    </w:p>
    <w:p w14:paraId="463AA3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其次，在这里我们看到罪的本质，它是灵魂的担子。因为它比地上的沙石和海中的沙子更重。</w:t>
      </w:r>
    </w:p>
    <w:p w14:paraId="36EC1B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burden to the wicked angels, for it weighed them from the highest heaven and made them fall like thunderbolts into the lowest hell.</w:t>
      </w:r>
    </w:p>
    <w:p w14:paraId="7635F4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它对邪恶的天使是一个担子，因为它使他们从最高的天堂沉重地坠落，像雷电一样落入最低的地狱。</w:t>
      </w:r>
    </w:p>
    <w:p w14:paraId="329A27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man—for as David says, it is "like a grievous burden, too heavy for him to bear" (Ps. 38:4).</w:t>
      </w:r>
    </w:p>
    <w:p w14:paraId="5FA302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对人来说——因为正如大卫所说，它"如同重担压在我身上"（诗篇38:4）。</w:t>
      </w:r>
    </w:p>
    <w:p w14:paraId="7A2415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God—for the hypocritical and ceremonial service of the Jews, was such "a burden unto him, that he was weary to bear it" (Isa. 1:14). "Behold, I am pressed under you, as a cart is pressed that is full of sheaves" (Amos 2:13).</w:t>
      </w:r>
    </w:p>
    <w:p w14:paraId="482959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对神来说——因为犹太人虚伪和仪式化的服事，是"祂厌烦担当的重担"（以赛亚书1:14）。"看哪，我必压你们，如同装满禾捆的车压物一样"（阿摩司书2:13）。</w:t>
      </w:r>
    </w:p>
    <w:p w14:paraId="26A32B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creatures, who groan under this burden, being by man's sin subject to vanity and corruption (Rom. 8:20–21).</w:t>
      </w:r>
    </w:p>
    <w:p w14:paraId="3FDEDE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对受造物来说，它们在这担子下叹息，因人的罪服在虚空和败坏之下（罗马书8:20-21）。</w:t>
      </w:r>
    </w:p>
    <w:p w14:paraId="3A8351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then that those which feel not the weight and burden of their sins are dead being alive, as Paul speaks in another case (1 Tim. 5:6).</w:t>
      </w:r>
    </w:p>
    <w:p w14:paraId="079257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因此可见，那些感觉不到自己罪的重量和担子的人是活着而死的，如保罗在另一处所说（提摩太前书5:6）。</w:t>
      </w:r>
    </w:p>
    <w:p w14:paraId="727182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are not to wonder that sin being so heavy a burden should be made so light a matter by carnal men. For it is a spiritual burden, and therefore no marvel though it be not felt of them that are all flesh and no spirit.</w:t>
      </w:r>
    </w:p>
    <w:p w14:paraId="294F66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第三，我们不要奇怪，罪虽然是如此重的担子，却被属肉体的人看得如此轻。因为它是属灵的担子，所以那些全然属肉体而没有灵的人感觉不到它也不奇怪。</w:t>
      </w:r>
    </w:p>
    <w:p w14:paraId="5AAC6E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this shows that the more a man does bear the burden of his sins, the greater measure of grace and spiritual life he has. The less he feels it, the more he is to suspect himself, that the graces of God do want and decay in him. For corruption is not felt by corruption, but by grace. And therefore the more a man does feel the burden of his own corruptions, the more grace he has.</w:t>
      </w:r>
    </w:p>
    <w:p w14:paraId="3556C9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这表明一个人越是担当自己罪的担子，他就有越多的恩典和属灵生命。他越是感觉不到，就越应该怀疑自己，神的恩典在他里面缺乏和衰退。因为败坏不是被败坏感受到的，而是被恩典感受到的。因此，一个人越是感受到自己败坏的担子，他就有越多的恩典。</w:t>
      </w:r>
    </w:p>
    <w:p w14:paraId="4D260087">
      <w:pPr>
        <w:spacing w:line="243" w:lineRule="auto"/>
        <w:rPr>
          <w:rFonts w:hint="eastAsia" w:ascii="方正楷体_GBK" w:hAnsi="方正楷体_GBK" w:eastAsia="方正楷体_GBK" w:cs="方正楷体_GBK"/>
          <w:sz w:val="30"/>
          <w:szCs w:val="30"/>
        </w:rPr>
      </w:pPr>
    </w:p>
    <w:p w14:paraId="290361E7">
      <w:pPr>
        <w:pStyle w:val="3"/>
        <w:spacing w:before="86" w:line="281" w:lineRule="auto"/>
        <w:ind w:right="16" w:firstLine="11"/>
        <w:jc w:val="both"/>
        <w:rPr>
          <w:rFonts w:hint="eastAsia" w:ascii="方正楷体_GBK" w:hAnsi="方正楷体_GBK" w:eastAsia="方正楷体_GBK" w:cs="方正楷体_GBK"/>
          <w:spacing w:val="-1"/>
          <w:sz w:val="30"/>
          <w:szCs w:val="30"/>
        </w:rPr>
      </w:pPr>
    </w:p>
    <w:p w14:paraId="4CEEAE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Fifthly, by this we see that the greatest part of the world are dead in their sins, in that they have no sense nor feeling of this heavy burden. There is indeed great crying out of the stone in the reins, because it is felt to be a great torment to the body.</w:t>
      </w:r>
    </w:p>
    <w:p w14:paraId="1DF16C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第五，由此我们看到，世界上大部分人在罪中是死的，因为他们对这重担没有感觉和意识。确实，人们因肾中的结石而大声呼喊，因为它被感到是对身体的极大折磨。</w:t>
      </w:r>
    </w:p>
    <w:p w14:paraId="7DD501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there is little or no complaining of the stone in the heart, because men want spiritual life and sense to discern it. All men can take pity upon a beast, if he lie under his burden, and will be ready to help him up again.</w:t>
      </w:r>
    </w:p>
    <w:p w14:paraId="383E24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但对心中的石头几乎没有或根本没有抱怨，因为人们缺乏属灵的生命和感觉来辨别它。所有人都能怜悯一头负重的牲畜，并准备帮助它再次站起来。</w:t>
      </w:r>
    </w:p>
    <w:p w14:paraId="1BE9AB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all have not the like sight and sense of the spiritual burden of sin, nor sympathy of the misery of their brethren groaning under it.</w:t>
      </w:r>
    </w:p>
    <w:p w14:paraId="699CE3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但并非所有人都有类似的视野和感觉来察觉罪的属灵重担，也不对在其下呻吟的弟兄的苦难有同情心。</w:t>
      </w:r>
    </w:p>
    <w:p w14:paraId="2FA8A1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Sixthly, whereas Paul says, "Every man must bear his own burden," he meets with the profaneness and atheism of our time, when men make a mock at the day of judgment, and the strict account that every man is to give for himself.</w:t>
      </w:r>
    </w:p>
    <w:p w14:paraId="1EF932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第六，当保罗说，"各人必担当自己的担子"时，他应对了我们时代的亵渎和无神论，当人们嘲笑审判日，和每个人必须为自己作出的严格交代。</w:t>
      </w:r>
    </w:p>
    <w:p w14:paraId="2BB705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Jews were wont to jest at the threatenings of God denounced by the prophets, and to call the visions of the prophets, onus Jehovae, "the burden of the Lord," in a merriment, using it as a by-word (Jer. 23:34, 36, 38).</w:t>
      </w:r>
    </w:p>
    <w:p w14:paraId="03AC0F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犹太人习惯于嘲笑先知所宣告的神的警告，并戏谑地称先知的异象为onus Jehovae,"耶和华的默示"，用它作为一句俗语（耶利米书23:34, 36, 38）。</w:t>
      </w:r>
    </w:p>
    <w:p w14:paraId="363934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Thereby signifying that the threats of God were but vain bugs or scarecrows, which might perhaps terrify children but could not hurt them. The like profaneness, infidelity, atheism has crept into the minds of many who otherwise profess the gospel, which they testify by their speeches, in saying, they are sure sin is nothing so ugly, hell is not half so hot, or the devil half so black, as preachers say they are.</w:t>
      </w:r>
    </w:p>
    <w:p w14:paraId="6B3182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以此表明神的警告只是虚无的恐吓或稻草人，也许能吓唬孩子但不能伤害他们。类似的亵渎、不信和无神论已经潜入许多表面上宣称信仰福音之人的思想中，他们通过言语表明这一点，说他们确信罪并不像传道人所说的那样丑陋，地狱并不像说的那么热，魔鬼也没有那么黑。</w:t>
      </w:r>
    </w:p>
    <w:p w14:paraId="1257D7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if they be, they are sure they shall not go loaded alone with the burden of their sins, but shall have company and shall perhaps abide the brunt as well as their fellows. But alas, they know not that the burden of sin is intolerable, that it will eternally press them down to the gulf of hell, and that they shall never be able to be rid or eased of it.</w:t>
      </w:r>
    </w:p>
    <w:p w14:paraId="73B309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或者，如果真是这样，他们确信他们不会独自背负罪担，而是会有同伴，也许能像同伴一样忍受冲击。但是，唉，他们不知道罪担是难以忍受的，它将永远将他们压入地狱深渊，他们将永远无法摆脱或减轻它。</w:t>
      </w:r>
    </w:p>
    <w:p w14:paraId="20FAF9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Seventhly, we are here admonished to take heed of every sin, for there is no sin so small but has his weight, and such a weight as will press down to the bottomless pit (Rev. 20:1). And though some be greater than others, and sink a man deeper into condemnation, yet many small sins will as easily condemn as a few great.</w:t>
      </w:r>
    </w:p>
    <w:p w14:paraId="52B9E5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七，我们在此被劝诫要谨慎每一种罪，因为没有罪是如此小而没有重量的，而且这重量会将人压入无底坑（启示录20:1）。虽然有些罪比其他罪更大，会使人陷入更深的定罪中，但许多小罪同样容易导致定罪，如同几个大罪一样。</w:t>
      </w:r>
    </w:p>
    <w:p w14:paraId="2742BA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 as sands, though but small in quantity, yet being many in number, will as soon sink the ship, as if it were laden with the greatest burden.</w:t>
      </w:r>
    </w:p>
    <w:p w14:paraId="5765F7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就像沙子，虽然单个量很小，但数量众多，也会像承载最重负担一样很快使船沉没。</w:t>
      </w:r>
    </w:p>
    <w:p w14:paraId="52172D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Eighthly, seeing the guilt and punishment of sin is so heavy a burden, we are to ease and disburden ourselves thereof. And that we may do this, we must labor to feel the intolerable weight of it, pressing and oppressing the conscience.</w:t>
      </w:r>
    </w:p>
    <w:p w14:paraId="589F09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第八，看到罪的罪责和惩罚是如此沉重的担子，我们要卸下和解脱自己的负担。为了做到这一点，我们必须努力感受它难以忍受的重量，它压迫和重压良心。</w:t>
      </w:r>
    </w:p>
    <w:p w14:paraId="6199A9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as those who in their sleep are troubled with the Ephialtes or mare, feeling (as it were) a great mountain lying upon them and pressing them down, would give all the world [that] the weight might be removed—so we feeling the weight and burden of our sins, are to labor to be disburdened and eased thereof.</w:t>
      </w:r>
    </w:p>
    <w:p w14:paraId="4C97C0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因此，就像那些在睡梦中被Ephialtes或噩梦所困扰的人，感觉（好像）一座大山压在他们身上并向下压迫，愿意付出一切来移除这重量——同样，我们感受到自己罪的重量和担子，应当努力卸下和减轻。</w:t>
      </w:r>
    </w:p>
    <w:p w14:paraId="14DCA1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we shall do by our repentance toward God and faith in Christ, "Come unto me, all ye that are weary and laden, and I will ease you" (Matt. 11:28).</w:t>
      </w:r>
    </w:p>
    <w:p w14:paraId="7B4B65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我们将通过向神悔改和对基督的信心来做到这一点，"凡劳苦担重担的人，可以到我这里来，我就使你们得安息"（马太福音11:28）。</w:t>
      </w:r>
    </w:p>
    <w:p w14:paraId="053BA0ED">
      <w:pPr>
        <w:pStyle w:val="2"/>
        <w:bidi w:val="0"/>
        <w:jc w:val="center"/>
        <w:rPr>
          <w:rFonts w:hint="eastAsia"/>
        </w:rPr>
      </w:pPr>
      <w:r>
        <w:rPr>
          <w:rFonts w:hint="eastAsia"/>
        </w:rPr>
        <w:t>Chapter 6: Verses 6–10</w:t>
      </w:r>
    </w:p>
    <w:p w14:paraId="760085AD">
      <w:pPr>
        <w:pStyle w:val="2"/>
        <w:bidi w:val="0"/>
        <w:jc w:val="center"/>
        <w:rPr>
          <w:rFonts w:hint="eastAsia"/>
        </w:rPr>
      </w:pPr>
      <w:r>
        <w:rPr>
          <w:rFonts w:hint="eastAsia"/>
        </w:rPr>
        <w:t>第6章：第6-10节</w:t>
      </w:r>
    </w:p>
    <w:p w14:paraId="1852FE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 Let him that is taught in the word, make him that hath taught him, partaker of all his goods.</w:t>
      </w:r>
    </w:p>
    <w:p w14:paraId="4632CA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 在道理上受教的，当把一切需用的供给施教的人。</w:t>
      </w:r>
    </w:p>
    <w:p w14:paraId="43443F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the apostle lays down another rule touching the maintenance of the ministry and competency of allowance for the ministers of the word. For it seems that the ministry among the Galatians was at that time much neglected, at least, not so respected as it ought.</w:t>
      </w:r>
    </w:p>
    <w:p w14:paraId="24A856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在这些话中，使徒提出了另一条关于维持教牧职分和给予圣道传道人适当津贴的规则。因为看来加拉太人中的传道职分在那时被大大忽视，至少没有得到应有的尊重。</w:t>
      </w:r>
    </w:p>
    <w:p w14:paraId="40F3E5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handling of the rule, I will first show the meaning of the words; secondly, the reasons of the rule; thirdly, the objections against it; lastly, the doctrine and uses that are to be gathered from it.</w:t>
      </w:r>
    </w:p>
    <w:p w14:paraId="4A172C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在处理这条规则时，我将首先解释这些话的含义；其次，这条规则的理由；第三，反对它的异议；最后，从中可以收集的教义和应用。</w:t>
      </w:r>
    </w:p>
    <w:p w14:paraId="169FEA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w:t>
      </w:r>
    </w:p>
    <w:p w14:paraId="01E51C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含义。</w:t>
      </w:r>
    </w:p>
    <w:p w14:paraId="011CB3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him that is taught"—the word translated "taught" signifies him that is catechized, or taught familiarly by word of mouth or lively voice, as when children are taught the first principles of religion. But here it has a larger signification (as Oecumenius has well observed), for him that is anyway taught and instructed, whether it be in the first principles and rudiments, or in points of greater difficulty; whether plainly and familiarly (as catechizers use to do), or more profoundly for the instruction of the learned.</w:t>
      </w:r>
    </w:p>
    <w:p w14:paraId="3B4388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受教的"——翻译为"受教"的词表示被教理问答，或通过口头传授或生动声音熟悉地教导，如当孩子们被教导宗教的首要原则时。但在这里它有更广泛的含义（正如Oecumenius很好地观察到的），指任何方式被教导和指导的人，无论是在首要原则和基础知识上，还是在更困难的要点上；无论是简单明了地（如教理问答者常做的那样），还是为教导学者更深入地。</w:t>
      </w:r>
    </w:p>
    <w:p w14:paraId="5D5872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"Taught in the word"—what needs this addition (may some say)—is there any catechizing without the word?</w:t>
      </w:r>
    </w:p>
    <w:p w14:paraId="62A661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"在道理上受教"——为什么需要这个补充（有人可能会说）——难道有不用话语的教理问答吗？</w:t>
      </w:r>
    </w:p>
    <w:p w14:paraId="487BC1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apostle adds "in the word" to show that he means not so much the doctrine of Christian religion contained in the Scriptures, as the doctrine of the gospel, which by an exoche, or peculiar excellency, is called "the word."</w:t>
      </w:r>
    </w:p>
    <w:p w14:paraId="58C3D4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回答。使徒增加"在道理上"是为了表明他所指的不仅仅是圣经中包含的基督教教义，而是福音的教义，它因为一种特殊的卓越性，被称为"道理"。</w:t>
      </w:r>
    </w:p>
    <w:p w14:paraId="185CC1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were forbidden of the Holy Ghost to preach the word in Asia" (Acts 16:6), which is expounded to be the preaching of the gospel (v. 10).</w:t>
      </w:r>
    </w:p>
    <w:p w14:paraId="7EACBD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"圣灵既然禁止他们在亚细亚讲道"（使徒行传16:6），这被解释为传福音（第10节）。</w:t>
      </w:r>
    </w:p>
    <w:p w14:paraId="53F921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it is used, "When they had preached the word in Perga" (Acts 14:25). "The sower soweth the word" (Mark 4:14). And so in sundry other places.</w:t>
      </w:r>
    </w:p>
    <w:p w14:paraId="7A0858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因此它被用作，"对那城传了道"（使徒行传14:25）。"撒种之人所撒的就是道"（马可福音4:14）。在其他许多地方也是如此。</w:t>
      </w:r>
    </w:p>
    <w:p w14:paraId="1D9744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further called "the word of the kingdom" (Matt. 13:19) because it teaches what is the kingdom of grace and glory. And because it being believed, or (as the apostle speaks) "being mingled with faith in our hearts" (Heb. 4:2), does make us free denizens of the kingdom of grace in this life, and does advance us to the kingdom of glory in the life to come.</w:t>
      </w:r>
    </w:p>
    <w:p w14:paraId="1F36C5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还被称为"国度的道理"（马太福音13:19），因为它教导恩典和荣耀的国度是什么。因为它被相信，或（如使徒所说）"因为那些听见的人没有信心与所听见的道调和"（希伯来书4:2），使我们在今生成为恩典国度的自由公民，并在来生提升我们到荣耀的国度。</w:t>
      </w:r>
    </w:p>
    <w:p w14:paraId="29557E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called "the word of God" because He is the author of it, and no creature, man, or angel (1 Thess. 2:13). Thirdly, "the word of salvation" (Acts 13:26), because it shows the way and means of attaining salvation.</w:t>
      </w:r>
    </w:p>
    <w:p w14:paraId="19D1FD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其次，它被称为"神的道"，因为祂是它的作者，而不是任何受造物、人或天使（帖撒罗尼迦前书2:13）。第三，"救恩的道理"（使徒行传13:26），因为它显示获得救恩的方式和途径。</w:t>
      </w:r>
    </w:p>
    <w:p w14:paraId="205FFF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"word of life" (Acts 5:20), because it does not only show the narrow way that leads to eternal life, but is in itself "a lively word, and mighty in operation" (Heb. 4:12).</w:t>
      </w:r>
    </w:p>
    <w:p w14:paraId="042304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最后，"生命之道"（使徒行传5:20），因为它不仅显示通向永生的窄路，而且它本身是"活泼的，是有功效的"（希伯来书4:12）。</w:t>
      </w:r>
    </w:p>
    <w:p w14:paraId="3DC784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the powerful word of God in the beginning did give being to things that were not, so the gospel (being the power of God to salvation to everyone that believeth) does make new creatures by the immortal seed of the word.</w:t>
      </w:r>
    </w:p>
    <w:p w14:paraId="48E997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因为正如神大能的话语在起初使那不存在的事物存在，福音（作为神拯救一切相信的人的大能）通过道的不朽种子创造新造的人。</w:t>
      </w:r>
    </w:p>
    <w:p w14:paraId="069239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"Make him that taught him"—q.d. catechized him. Yet as before, it must be taken generally for any kind of teaching or instruction, for so the word is used elsewhere in Scripture (as Luke 1:4; Acts 18:25; Rom. 2:18; 1 Cor. 14:19), so that this text gives us no just occasion to speak of the original manner, use, and profit of catechizing.</w:t>
      </w:r>
    </w:p>
    <w:p w14:paraId="461A7C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教导他的人"——即教理问答他的人。然而如前所述，它必须被普遍理解为任何种类的教导或指导，因为这个词在圣经其他地方也是这样使用的（如路加福音1:4；使徒行传18:25；罗马书2:18；哥林多前书14:19），所以这段经文没有给我们提供正当理由来谈论教理问答的原始方式、用途和益处。</w:t>
      </w:r>
    </w:p>
    <w:p w14:paraId="0363F4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"Partakers of his goods"—by "goods" he understands food, raiment, lodging, books, and other necessaries, without the which a minister of the word cannot follow his calling; for Paul calls these "goods," according to the common opinion which so judges of them.</w:t>
      </w:r>
    </w:p>
    <w:p w14:paraId="57DE6D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"在一切需用上有分"——通过"需用"他理解为食物、衣物、住所、书籍和其他必需品，没有这些，圣道的仆人无法履行他的职责；因为保罗称这些为"需用"，根据普遍的看法如此判断它们。</w:t>
      </w:r>
    </w:p>
    <w:p w14:paraId="2CC9C4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"Soul, thou hast much goods laid up for many years" (Luke 12:19). "Son, remember that thou in thy lifetime receivedst thy good things" (Luke 16:25).</w:t>
      </w:r>
    </w:p>
    <w:p w14:paraId="039482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"灵魂哪，你有许多财物积存，可作多年的费用"（路加福音12:19）。"儿啊，你该回想你生前享过福"（路加福音16:25）。</w:t>
      </w:r>
    </w:p>
    <w:p w14:paraId="7E61D5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"Make them partaker"—that is, communicate, afford, give unto them these temporal things, seeing they give you spiritual.</w:t>
      </w:r>
    </w:p>
    <w:p w14:paraId="369E61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"使他们有分"——即，交流，提供，给予他们这些暂时的东西，因为他们给你们属灵的东西。</w:t>
      </w:r>
    </w:p>
    <w:p w14:paraId="4BAB00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all his goods"—not in giving all away, but imparting to their teachers what they stand in need of, accounting nothing too dear for them. The papists upon this ground take tithes of all, as the priests did in the Levitical law. Whereas Paul speaks nothing of tithes.</w:t>
      </w:r>
    </w:p>
    <w:p w14:paraId="2F6831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"在一切需用上"——不是把一切都给出去，而是给予他们的教师所需要的，认为没有什么对他们来说太贵重。天主教徒基于此收取一切的十分之一，如利未律法中的祭司所做的。然而保罗没有提到十分之一。</w:t>
      </w:r>
    </w:p>
    <w:p w14:paraId="0D135C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four principal duties which the people are to perform to their pastor, three of them are recorded elsewhere in Scripture. The first is to hear them as ambassadors sent of God, with reverence [1 Thess. 3:13].</w:t>
      </w:r>
    </w:p>
    <w:p w14:paraId="3BB377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人们对他们的牧者要履行四项主要职责，其中三项在圣经其他地方有记载。第一是以尊敬的态度听他们作为神差遣的使者[帖撒罗尼迦前书3:13]。</w:t>
      </w:r>
    </w:p>
    <w:p w14:paraId="493DD2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to obey them and submit themselves unto them in the Lord [Heb. 13:17]. The third, to love and honor them for the work's sake [1 Thess. 5:13]. The fourth, the apostle speaks of in this place, to give them not only countenance, but also maintenance.</w:t>
      </w:r>
    </w:p>
    <w:p w14:paraId="37E4D6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第二是在主里顺服他们，并顺服于他们[希伯来书13:17]。第三，因工作的缘故爱他们、尊重他们[帖撒罗尼迦前书5:13]。第四，使徒在这里谈到的，不仅给予他们支持，还要给予维持。</w:t>
      </w:r>
    </w:p>
    <w:p w14:paraId="321A10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reasons of this rule are many and weighty.</w:t>
      </w:r>
    </w:p>
    <w:p w14:paraId="1B6545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这条规则的理由是多方面且重要的。</w:t>
      </w:r>
    </w:p>
    <w:p w14:paraId="68A64F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bound (even by the bond of nature) to maintain our parents if they be in want, because they maintained us and gave unto us our being. Paul says, "It is an honest thing and acceptable before God, for children to recompense their parents and progenitors" (1 Tim. 5:4).</w:t>
      </w:r>
    </w:p>
    <w:p w14:paraId="64BB65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我们有义务（甚至是自然的义务）赡养我们需要的父母，因为他们抚养我们并给予我们生命。保罗说，"在神面前是可悦纳的"，让儿女报答他们的父母（提摩太前书5:4）。</w:t>
      </w:r>
    </w:p>
    <w:p w14:paraId="5D6F3A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if this be so, men are bound by the same right to maintain their spiritual fathers in Christ that have begotten them anew by the preaching of the word. As Paul says he "travailed in pain of the Galatians, till Christ was formed in them" (Gal. 4), and that "he begat Onesimus in his bonds" (Philemon 10).</w:t>
      </w:r>
    </w:p>
    <w:p w14:paraId="25C37F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如果是这样，人们有同样的义务赡养在基督里通过传道重生他们的属灵父亲。正如保罗说他"为加拉太人再受生产之苦，直等到基督成形在你们心里"（加拉太书4章），并且"在我捆锁中所生的儿子阿尼西母"（腓利门书10）。</w:t>
      </w:r>
    </w:p>
    <w:p w14:paraId="55A8CB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Christ Jesus I have begotten you through the gospel" (1 Cor. 4:15). Hence Paul commends the Galatians, for that if it had been possible they would have plucked out their eyes, and have given them him (Gal. 4:15).</w:t>
      </w:r>
    </w:p>
    <w:p w14:paraId="2D3887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并且，"我在基督耶稣里用福音生了你们"（哥林多前书4:15）。因此保罗称赞加拉太人，因为如果可能，他们甚至愿意剜出自己的眼睛给他（加拉太书4:15）。</w:t>
      </w:r>
    </w:p>
    <w:p w14:paraId="5B02AA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surely, we owe unto our spiritual parents and fathers in Christ, not only this temporal trash, but even ourselves, as Paul says to Philemon, "Albeit I do not say unto thee that thou owest unto me, even thine own self" (Philemon 19).</w:t>
      </w:r>
    </w:p>
    <w:p w14:paraId="5F8EA2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确实，我们欠我们在基督里的属灵父母和父亲的，不仅是这些暂时的废物，甚至是我们自己，正如保罗对腓利门说，"我并不用对你说，连你自己也是亏欠于我"（腓利门书19）。</w:t>
      </w:r>
    </w:p>
    <w:p w14:paraId="62CB79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It is a law of nations, and a conclusion grounded upon common equity, that those that watch, labor, and spend themselves as a candle to give light to others, and that for the common good of all, should be maintained of the common flock by all.</w:t>
      </w:r>
    </w:p>
    <w:p w14:paraId="231503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二、这是万国的法律，一个基于公平常理的结论，那些警醒、劳苦，像蜡烛一样为他人提供光明的人，为了所有人的共同利益，应该由所有人共同维持。</w:t>
      </w:r>
    </w:p>
    <w:p w14:paraId="4CBEDB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Lord charges all the twelve tribes, even all Israel, "Beware that thou forsake not the Levite, so long as thou livest on the earth" (Deut. 12:19).</w:t>
      </w:r>
    </w:p>
    <w:p w14:paraId="3D5140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主嘱咐所有十二个支派，即全以色列，"谨守，你活在世上的日子，总不可丢弃利未人"（申命记12:19）。</w:t>
      </w:r>
    </w:p>
    <w:p w14:paraId="3007B9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Every trade, calling, and condition of life is able to maintain them that live therein (as experience shows). Therefore we may not think that the ministry, being the highest calling, should be so base or barren as that it cannot competently maintain them that attend thereupon.</w:t>
      </w:r>
    </w:p>
    <w:p w14:paraId="2F7505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三、每一种行业、职业和生活条件都能维持其中生活的人（如经验所示）。因此我们不应该认为传道职分，作为最高的职业，会如此卑微或贫瘠，以至于不能充分地维持那些从事其中的人。</w:t>
      </w:r>
    </w:p>
    <w:p w14:paraId="6F367B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The ministers are the Lord's soldiers, His captains [1 Cor. 9:7] and standard bearers, and therefore are not to go a warfare at their own cost.</w:t>
      </w:r>
    </w:p>
    <w:p w14:paraId="01D455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四、传道人是主的战士，祂的队长[哥林多前书9:7]和旗手，因此不应该自费去打仗。</w:t>
      </w:r>
    </w:p>
    <w:p w14:paraId="39869F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Lord's laborers in His vineyard, and therefore are worthy of their wages, and ought to eat of the fruit of the vineyard. The Lord's shepherds, set over the flock of Christ to feed His sheep, and therefore ought to eat of the milk of the flock.</w:t>
      </w:r>
    </w:p>
    <w:p w14:paraId="29E26E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他们是主葡萄园中的工人，因此配得工价，应该吃葡萄园的果子。主的牧人，被设立在基督的羊群之上喂养祂的羊，因此应该喝羊群的奶。</w:t>
      </w:r>
    </w:p>
    <w:p w14:paraId="5D228F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seeing it was forbidden that no man should muzzle the mouth of the ox that treads out the corn [Deut. 25:4], shall we think that God would have those that thresh in His floor, and depart the wheat from the chaff, the precious from the vile, to be muzzled, or not to live upon their labors [1 Cor. 9:9–10]?</w:t>
      </w:r>
    </w:p>
    <w:p w14:paraId="3095C3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既然禁止人不可笼住踹谷的牛的嘴[申命记25:4]，我们岂能认为神会让那些在祂的禾场上打场，将麦子与糠秕分开，将宝贵的与卑贱的分开的人被笼住嘴，或不能靠自己的劳作为生[哥林多前书9:9-10]？</w:t>
      </w:r>
    </w:p>
    <w:p w14:paraId="3FCD2A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are worthy double honor," that is, all honor, reverence, help, and furtherance, "which labor in the word and doctrine" (1 Tim. 5:17).</w:t>
      </w:r>
    </w:p>
    <w:p w14:paraId="1C5947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"那劳苦传道教导人的，更当得到加倍的敬奉"，也就是所有的尊荣、敬重、帮助和促进，"那些在道理和教训上劳苦的"（提摩太前书5:17）。</w:t>
      </w:r>
    </w:p>
    <w:p w14:paraId="49806C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The ministers are to give themselves wholly "to reading, exhortation, doctrine, and to continue therein" (1 Tim. 4:13, 15, 16). They are wholly to devote themselves to the building of the church and to the fighting of the Lord's battles.</w:t>
      </w:r>
    </w:p>
    <w:p w14:paraId="24E2EA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五、传道人要完全献身于"宣读、劝勉、教导，并持之以恒"（提摩太前书4:13, 15, 16）。他们要全心全意地投入到建立教会和打主的战役上。</w:t>
      </w:r>
    </w:p>
    <w:p w14:paraId="2E6ED7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"not to be entangled with the cares of this life" (2 Tim. 2:4). Therefore they are to have their pay and their allowance that so they may attend upon their callings without distraction.</w:t>
      </w:r>
    </w:p>
    <w:p w14:paraId="2EEFEC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因此"不将自己缠于世务"（提摩太后书2:4）。因此他们要有工资和津贴，使他们可以专心于他们的职责，不受分心。</w:t>
      </w:r>
    </w:p>
    <w:p w14:paraId="6C4777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It is the ordinance of God (as Paul says, 1 Cor. 9:14) that they which preach the gospel should live of the gospel. Therefore those that do not their endeavor and enlarge not their liberality to uphold and maintain the ministry in good estate, they withstand (as much as in them lies) the ordinance of God.</w:t>
      </w:r>
    </w:p>
    <w:p w14:paraId="79A6E5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六、这是神的规定（如保罗所说，哥林多前书9:14），传福音的人应当靠福音养生。因此，那些不努力并不扩大他们的慷慨来支持和维持传道职分的良好状态的人，他们（尽其所能地）抵挡神的规定。</w:t>
      </w:r>
    </w:p>
    <w:p w14:paraId="6DA7C6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they waste and make havoc of the church of God and are guilty of the blood of all that perish for want of instruction.</w:t>
      </w:r>
    </w:p>
    <w:p w14:paraId="27DBEF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此外，他们浪费并破坏神的教会，对所有因缺乏指导而灭亡的人的血负有责任。</w:t>
      </w:r>
    </w:p>
    <w:p w14:paraId="7ADD13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add further, it is the will of God that the ministers which labor in the word and doctrine should be plentifully and liberally provided for (yet with moderation, that they draw not all men's wealth into their purses, as the pope and Church of Rome have done into their coffers, of whom it is truly verified, Religio perperit divitias, sed filia devoravit matrem)—which I prove from the Levitical law.</w:t>
      </w:r>
    </w:p>
    <w:p w14:paraId="06E448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进一步补充，是神的旨意，在道理和教导上劳苦的传道人应该得到丰富和慷慨的供应（但要适度，不要将所有人的财富都吸入他们的钱包，如教皇和罗马教会已经吸入他们的保险箱，对于他们，确实验证了"宗教生出财富，但女儿吞噬了母亲"）——我从利未律法证明这一点。</w:t>
      </w:r>
    </w:p>
    <w:p w14:paraId="18D223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whole land of promise, being no bigger in compass than Wales, of the fourth part of England, yet yielded unto the Levites, at the appointment of God, besides the share which they had out of the sacrifices, besides tenths, first fruits, etc., forty-eight cities with their suburbs.</w:t>
      </w:r>
    </w:p>
    <w:p w14:paraId="49DEDD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因为整个应许之地，其范围不比威尔士大，只有英格兰的四分之一，却按神的指定，除了他们从祭物中得到的分，除了十分之一、初熟的果子等，还给了利未人四十八座城及其郊区。</w:t>
      </w:r>
    </w:p>
    <w:p w14:paraId="513756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here be demanded whether the ministers of the word are not to be maintained by common contribution and liberality of the people, or not?</w:t>
      </w:r>
    </w:p>
    <w:p w14:paraId="31FAAB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这里可能会问，圣道的传道人是否应该由人民的共同捐献和慷慨来维持，或不是？</w:t>
      </w:r>
    </w:p>
    <w:p w14:paraId="3CFE1E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We must consider, that if the ministers be sufficiently provided for by set stipends, as by some foundation, or by the revenues of the church, men are not bound to contribute unto them and make them partakers of all their goods, although in regard of thankfulness, "they owe unto them even themselves," as Paul tells Philemon, but only such as have not else wherewith to maintain themselves.</w:t>
      </w:r>
    </w:p>
    <w:p w14:paraId="21ABE4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我们必须考虑，如果传道人通过固定薪俸，如通过某些基金会，或通过教会的收入得到充分供应，人们就不必捐献给他们并使他们参与他们所有的财物，尽管在感恩方面，"他们欠他们的甚至是他们自己，"正如保罗告诉腓利门的，但只有那些没有其他方式维持自己的人。</w:t>
      </w:r>
    </w:p>
    <w:p w14:paraId="43157A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must consider the reason why Paul commands all that are instructed in the word to make them that instructed them partakers of their goods, to wit, because in Paul's time and long after, the church was not endowed with lands or goods whereby the ministry might be upheld, neither had it public Christian magistrates, but was under cruel tyrants in persecution.</w:t>
      </w:r>
    </w:p>
    <w:p w14:paraId="5D2138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考虑为什么保罗命令所有在道理上受教的人，让那些教导他们的人分享他们的财物，即因为在保罗时代和很长一段时间之后，教会没有土地或财产来支持传道职分，也没有公共的基督教官员，而是在残酷的暴君迫害下。</w:t>
      </w:r>
    </w:p>
    <w:p w14:paraId="68C7FE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those that were taught in the word were to maintain their teachers by liberal contribution, otherwise they might starve; but now the church being greatly enriched, they may without contribution be sufficiently maintained of the church goods.</w:t>
      </w:r>
    </w:p>
    <w:p w14:paraId="3CD275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因此，那些在道理上受教的人要通过慷慨捐献来维持他们的教师，否则他们可能会挨饿；但现在教会大大富足，他们可以不需要捐献而充分地由教会财产维持。</w:t>
      </w:r>
    </w:p>
    <w:p w14:paraId="5E07CA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it is much more convenient for the ministers to be maintained by set stipends, arising from goods proper to the church, than by voluntary contribution, it may appear by this, in that it cuts off sundry inconveniences, which in voluntary contributions, either cannot be or are hardly avoided.</w:t>
      </w:r>
    </w:p>
    <w:p w14:paraId="778F01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传道人由来自教会固有财产的固定薪俸维持，要比通过自愿捐献更为方便，这可以从以下方面看出，它能避免在自愿捐献中要么无法避免，要么难以避免的若干不便。</w:t>
      </w:r>
    </w:p>
    <w:p w14:paraId="1D3E8A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flattery and suspicion of flattery, in being thought to have some persons in admiration because of advantage.</w:t>
      </w:r>
    </w:p>
    <w:p w14:paraId="10E8D8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首先，奉承和被怀疑奉承，被认为因利益而特别赞美某些人。</w:t>
      </w:r>
    </w:p>
    <w:p w14:paraId="3323A7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poorer sort are no way disgraced by this means, as they should be in contributions, except they did give ratably as the rest.</w:t>
      </w:r>
    </w:p>
    <w:p w14:paraId="69CD92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其次，穷人不会因此而受辱，如他们在捐献中会受辱，除非他们按比例捐献如其他人一样。</w:t>
      </w:r>
    </w:p>
    <w:p w14:paraId="0133F5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dissembling and deceit, in making as though they received little when as they have much, is cut off in a set stipend.</w:t>
      </w:r>
    </w:p>
    <w:p w14:paraId="16F3A4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第三，在固定薪俸中，装作收到很少而实际收到很多的伪装和欺骗被杜绝。</w:t>
      </w:r>
    </w:p>
    <w:p w14:paraId="1E07A9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the evil disposed would not so easily cast off their minister, and seek a new that would teach for less; or would give nothing at all, if they were touched to the quick, and galled for their sins.</w:t>
      </w:r>
    </w:p>
    <w:p w14:paraId="41C893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第四，心怀不善的人不会那么容易地摒弃他们的传道人，并寻找一个会以更少的报酬教导的新传道人；或者如果他们被深刻触动，因罪而痛苦，他们根本不会给予任何东西。</w:t>
      </w:r>
    </w:p>
    <w:p w14:paraId="48945A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Fifthly, ostentation in some in giving much, and disdaining those that give less.</w:t>
      </w:r>
    </w:p>
    <w:p w14:paraId="1D6685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第五，一些人在捐献很多时的炫耀，以及蔑视那些捐献较少的人。</w:t>
      </w:r>
    </w:p>
    <w:p w14:paraId="5F61BD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Sixthly, suspicion of covetousness and filthy lucre in the ministers, in seeming to take of those to whom they ought to give.</w:t>
      </w:r>
    </w:p>
    <w:p w14:paraId="0C75A2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第六，对传道人贪婪和肮脏利益的怀疑，看似从那些他们应该给予的人那里索取。</w:t>
      </w:r>
    </w:p>
    <w:p w14:paraId="3A62C5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Seventhly, disgrace of the ministry, in gathering themselves, or sending others, to gather the people's liberality from door to door.</w:t>
      </w:r>
    </w:p>
    <w:p w14:paraId="706F96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第七，传道职分的羞辱，自己收集，或派他人挨家挨户地收集人们的慷慨捐献。</w:t>
      </w:r>
    </w:p>
    <w:p w14:paraId="05B445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a set stipend comes nearer the order appointed by God in maintaining the priesthood under the Levitical law.</w:t>
      </w:r>
    </w:p>
    <w:p w14:paraId="0E5F28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最后，固定薪俸更接近神在利未律法下维持祭司职分的指定秩序。</w:t>
      </w:r>
    </w:p>
    <w:p w14:paraId="019C43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next place, I will answer the common objections that are made to the contrary by such as think it as easy a matter to say service in the church, as to do service in the house—to stand at the altar of God, as to follow their master's plow; to preach in the pulpit, as to talk in the tavern.</w:t>
      </w:r>
    </w:p>
    <w:p w14:paraId="3DF462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接下来，我将回答那些认为在教会做礼拜与在家服务一样容易——站在神的祭坛前与跟随主人耕地一样；在讲台上讲道与在酒馆里谈话一样的人提出的常见反对意见。</w:t>
      </w:r>
    </w:p>
    <w:p w14:paraId="20AA6E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"They which will not work, must not eat" (2 Thess. 3:10). But ministers never plow, or sow, nor hedge, nor ditch, nor use any painful labor. For of all men they have the easiest lives.</w:t>
      </w:r>
    </w:p>
    <w:p w14:paraId="0AA6CA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反对意见一。"若有人不肯做工，就不可吃饭"（帖撒罗尼迦后书3:10）。但传道人从不耕地，或播种，也不筑篱笆，不挖沟渠，不做任何辛苦的劳动。因为在所有人中，他们的生活最轻松。</w:t>
      </w:r>
    </w:p>
    <w:p w14:paraId="7AF356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greatest pains is to read over a few books, or to speak a few words once or twice a week. Therefore they are not to be maintained.</w:t>
      </w:r>
    </w:p>
    <w:p w14:paraId="2C62B1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他们最大的辛苦是读几本书，或者每周说一两次几句话。因此，他们不应该得到供养。</w:t>
      </w:r>
    </w:p>
    <w:p w14:paraId="7C990D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There is a twofold labor, one of the body; another, of the mind. Now albeit the ministers do not weary themselves in bodily labor, yet they are not therefore idle.</w:t>
      </w:r>
    </w:p>
    <w:p w14:paraId="7E9A11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回答。有两种劳动，一种是身体的；另一种是心智的。现在，尽管传道人不以身体劳动使自己疲惫，但他们并非因此而闲置。</w:t>
      </w:r>
    </w:p>
    <w:p w14:paraId="153BC0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labors of the mind do far exceed the labors of the body. They are more painful; they spend the spirits more; they consume natural moisture and bring old age sooner.</w:t>
      </w:r>
    </w:p>
    <w:p w14:paraId="5A84B7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因为心智的劳动远超过身体的劳动。它们更痛苦；它们更消耗精神；它们消耗自然水分并使人更快衰老。</w:t>
      </w:r>
    </w:p>
    <w:p w14:paraId="2FC4AE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Holy Ghost calls the ministry, "The work of the ministry" (Eph. 4:12), nay, "A worthy work" (1 Tim. 3:1). Therefore Paul says that "those elders are worthy double honor that labor in the word and doctrine" (1 Tim. 5:17), and he exhorts the Thessalonians that they would know them that "labor" among them, and that they have them in singular love for their "work's sake" (1 Thess. 5:12–13).</w:t>
      </w:r>
    </w:p>
    <w:p w14:paraId="147140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称传道职分为"各尽其职"（以弗所书4:12），甚至"善工"（提摩太前书3:1）。因此保罗说"那些善于管理教会的长老，当以为配受加倍的敬奉。那劳苦传道教导人的，更当如此"（提摩太前书5:17），他劝勉帖撒罗尼迦人要认识那些"在你们中间劳苦的人"，并"因他们所做的工，用爱心格外尊重他们"（帖撒罗尼迦前书5:12-13）。</w:t>
      </w:r>
    </w:p>
    <w:p w14:paraId="14E7F9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is that the Scripture does usually compare the work of the ministry to the most toilsome labor that may be, as to the work of the husbandman, to setting to plowing, to sowing, to reaping, to the labor in the vineyard; and the minister to a builder, to a shepherd, that watches his flock, to a soldier that fights in the wars, etc.</w:t>
      </w:r>
    </w:p>
    <w:p w14:paraId="43857B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因此，圣经经常将传道职分的工作比作最艰辛的劳动，如农夫的工作，耕地，播种，收割，葡萄园中的劳动；将传道人比作建造者，牧羊人，看守羊群的人，在战争中战斗的士兵等。</w:t>
      </w:r>
    </w:p>
    <w:p w14:paraId="1CDF31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may not judge of the painfulness of the calling by the outward appearance. For so a man would think a king had the easiest life of all, when as the truth is, the role which he takes and the care wherewith he is possessed do exceed all other cares.</w:t>
      </w:r>
    </w:p>
    <w:p w14:paraId="7005B4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再次，我们不能以外表来判断职业的辛苦。因为这样，人会认为国王的生活最轻松，而事实上，他所承担的角色和所拥有的责任超过所有其他忧虑。</w:t>
      </w:r>
    </w:p>
    <w:p w14:paraId="3D588E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man knew the travail that is required to the wielding of a scepter, and the pain that is taken in wearing of a heavy crown, he would hardly stoop down to take the one into his hands, or to set the other upon his head.</w:t>
      </w:r>
    </w:p>
    <w:p w14:paraId="2E98CC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如果一个人知道掌管权杖所需的艰辛，和戴着沉重王冠所承受的痛苦，他几乎不会弯腰去拿一个到手中，或把另一个戴在头上。</w:t>
      </w:r>
    </w:p>
    <w:p w14:paraId="03F17B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master builder does not hew the stones, not work the mortar, nor carry the rubbish, nor any such drudgery, but only stands by and directs the workmen; and yet his labor is double to any of theirs.</w:t>
      </w:r>
    </w:p>
    <w:p w14:paraId="3B86E3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工头不凿石头，不做砂浆，不搬运垃圾，也不做任何这样的苦工，而只是站在一旁指导工人；然而他的劳动是任何工人的两倍。</w:t>
      </w:r>
    </w:p>
    <w:p w14:paraId="4179C1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master of a ship (a man would think) were idle and did nothing. He stands not to the tackling; he stirs not the pump; he drives not the oars; he sounds not the deep; he rides not the ropes; but only sits still at the stern and looks to the polestar and guides the compass; yet his labor passes all the rest.</w:t>
      </w:r>
    </w:p>
    <w:p w14:paraId="651475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船长（有人会认为）闲着没事做。他不处理绳索；他不摇动泵；他不划桨；他不测深；他不爬绳索；而只是静静地坐在船尾看北极星并引导罗盘；然而他的劳动超过所有其他人。</w:t>
      </w:r>
    </w:p>
    <w:p w14:paraId="2BF39B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Were it not for him the ship would run for herself under the water, or strike upon the rocks, or be split upon the sands, or fall foul with another (as mariners speak).</w:t>
      </w:r>
    </w:p>
    <w:p w14:paraId="108878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如果没有他，船会自己潜入水下，或撞在岩石上，或在沙滩上破裂，或与其他船相撞（如水手所说）。</w:t>
      </w:r>
    </w:p>
    <w:p w14:paraId="553123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so for all the world fares it with the ministers of the word. They seem to sit still, to be at ease, to do nothing; and yet their labor is double and treble to other men's bodily labor, except they be unfaithful and do the work of the Lord negligently.</w:t>
      </w:r>
    </w:p>
    <w:p w14:paraId="743D82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世上所有人都是如此对待圣道的传道人。他们似乎静坐不动，舒适，无所事事；而他们的劳动是其他人身体劳动的两倍甚至三倍，除非他们不忠实，懒惰地做主的工作。</w:t>
      </w:r>
    </w:p>
    <w:p w14:paraId="529D34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Paul labored with his hands [2 Thess. 3:8] in making of tents (Acts 18:3), that he might not be chargeable to any (Acts 20:34). Therefore preachers are to maintain themselves by their handy labors and not be chargeable to the church.</w:t>
      </w:r>
    </w:p>
    <w:p w14:paraId="7F342C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反对意见二。保罗亲手做工[帖撒罗尼迦后书3:8]制造帐棚（使徒行传18:3），使他不累着任何人（使徒行传20:34）。因此，传道人应该通过他们的手工劳动来维持自己，而不是由教会负担。</w:t>
      </w:r>
    </w:p>
    <w:p w14:paraId="7449BA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Paul's example proves not that the minister ought to live by the labor of his hands. For first, himself received a contribution of the Philippians when he was absent from them: "When I was in Thessalonica, ye sent once, and afterward again for my necessity" (Phil. 4:16).</w:t>
      </w:r>
    </w:p>
    <w:p w14:paraId="6BA2C6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回答。保罗的例子并不证明传道人应该靠自己手工劳动为生。因为首先，他本人在离开腓立比人时从他们那里收到了捐献："就是我在帖撒罗尼迦，你们也一次两次地打发人供给我的需用"（腓立比书4:16）。</w:t>
      </w:r>
    </w:p>
    <w:p w14:paraId="044BFB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if Paul received exhibition from other churches where he did not labor, it is lawful for the ministers to receive of those whom they do instruct.</w:t>
      </w:r>
    </w:p>
    <w:p w14:paraId="53A0F6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因此，如果保罗从他没有劳作的其他教会接受供给，传道人从那些他们指导的人那里接受供给是合法的。</w:t>
      </w:r>
    </w:p>
    <w:p w14:paraId="4AA9BD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consider the reasons why Paul would not take wages of the church of Corinth, and some others. I. Lest he should be a burden unto them. "We wrought with labor and travail, day and night, because we would not be chargeable to any of you" (2 Thess. 3:8). "In all things I kept and will keep myself, that I should not be grievous unto you" (2 Cor. 11:9).</w:t>
      </w:r>
    </w:p>
    <w:p w14:paraId="75ACD2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考虑为什么保罗不愿从哥林多教会和其他一些教会接受工资的原因。一、免得他成为他们的负担。"我们昼夜做工，传神的福音给你们，免得叫你们一人受累"（帖撒罗尼迦后书3:8）。"我向来凡事谨守，后来也必谨守，总不至于累着你们"（哥林多后书11:9）。</w:t>
      </w:r>
    </w:p>
    <w:p w14:paraId="1F7EAF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That he might give a precedent for example to others to tread in his steps. "Not but that we had authority, but that we might make ourselves an example to them to follow us" (2 Thess. 3:9).</w:t>
      </w:r>
    </w:p>
    <w:p w14:paraId="0FEC88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二、为了给他人树立榜样，让他们跟随他的脚步。"这并不是因我们没有权柄，而是要给你们作榜样，叫你们效法我们"（帖撒罗尼迦后书3:9）。</w:t>
      </w:r>
    </w:p>
    <w:p w14:paraId="78CE6A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That he might manifest what his end was in teaching the gospel, not to seek himself, but the salvation of his hearers. "I seek not yours, but you" (2 Cor. 12:14). And, "We do all things for your edification" (v. 19). "Not that I desire a gift, but the fruit which may further your reckoning" (Phil. 4:17).</w:t>
      </w:r>
    </w:p>
    <w:p w14:paraId="466FFC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为了表明他教导福音的目的是什么，不是寻求自己，而是听者的救恩。"我所求的不是你们的财物，乃是你们自己"（哥林多后书12:14）。并且"凡事都是为造就你们"（第19节）。"我并不求什么馈送，所求的就是你们的果子渐渐增多，归在你们的账上"（腓立比书4:17）。</w:t>
      </w:r>
    </w:p>
    <w:p w14:paraId="7CFB25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That he might confound the false apostles which taught not freely, but received wages for their labor, whereas he received none. Or lest they should slander him and his ministry, if he should receive wages, that he did it for filthy lucre.</w:t>
      </w:r>
    </w:p>
    <w:p w14:paraId="78B087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四、为了使那些不是自由教导而是为他们的劳动接受工资的假使徒惭愧，而他没有接受。或者免得他们如果他接受工资就诽谤他和他的职分，说他是为了肮脏的利益。</w:t>
      </w:r>
    </w:p>
    <w:p w14:paraId="6D3C82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what I do that will I do, that I may cut away occasion from them which desire occasion, that they might be found like unto us in that wherein they rejoice" (2 Cor. 11:12). Therefore Paul's example is altogether impertinent and proves nothing.</w:t>
      </w:r>
    </w:p>
    <w:p w14:paraId="7E6DED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"我现在所做的，后来还要做，为要断绝那些寻机会人的机会，使他们在所夸的事上也不过与我们一样"（哥林多后书11:12）。因此，保罗的例子完全不相干，证明不了什么。</w:t>
      </w:r>
    </w:p>
    <w:p w14:paraId="75ABE2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he himself took wages. Secondly, when as he refused it, it was upon special consideration. Thirdly, he did not only permit, but also commanded that the ministers should be maintained.</w:t>
      </w:r>
    </w:p>
    <w:p w14:paraId="3C9D6E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因为首先，他自己接受工资。其次，当他拒绝时，是出于特殊考虑。第三，他不仅允许，而且命令传道人应该得到供养。</w:t>
      </w:r>
    </w:p>
    <w:p w14:paraId="40963B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"Freely ye have received, freely give" (Matt. 10:8). Therefore as it was unlawful for the apostles to take any reward for their labor, so is it for preachers at this day.</w:t>
      </w:r>
    </w:p>
    <w:p w14:paraId="0A3D15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反对意见三。"你们白白地得来，也要白白地舍去"（马太福音10:8）。因此，如同使徒不合法接受任何报酬一样，今日的传道人也是如此。</w:t>
      </w:r>
    </w:p>
    <w:p w14:paraId="299D95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First, this text is specially to be understood of the extraordinary gift of working miracles which Christ having freely bestowed upon them, He would have them to use freely, not seeking thereby to enrich themselves by exacting or taking anything, or to win reputation and glory among men.</w:t>
      </w:r>
    </w:p>
    <w:p w14:paraId="700CCA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回答。首先，这段经文特别是指基督自由赐给他们的行神迹的非凡恩赐，祂希望他们自由使用，不是通过要求或接受任何东西来使自己富足，或在人中赢得声誉和荣耀。</w:t>
      </w:r>
    </w:p>
    <w:p w14:paraId="36915A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if we understand it of the whole ministry, as well of preaching as of working miracles, it is to be taken as a precept forbidding only filthy lucre, that they should not make merchandise of the word of God, setting it to sale in preaching the word with purpose to benefit themselves, to feed their bellies, or to get a name and reputation in the world, which is forbidden in other places (as 1 Tim. 3:3; Titus 1:7), but for the glory of God, the discharge of their duties, and the salvation of their hearers.</w:t>
      </w:r>
    </w:p>
    <w:p w14:paraId="719D06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如果我们理解它是指整个事工，包括传道和行神迹，它应被视为一条禁止肮脏利益的诫命，他们不应把神的道当作商品，在传道时以此牟利，为了自己的利益，填饱肚子，或在世上获得名声，这在其他地方是被禁止的（如提摩太前书3:3；提多书1:7），而是为了神的荣耀，完成他们的职责，和听众的救恩。</w:t>
      </w:r>
    </w:p>
    <w:p w14:paraId="198F65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Great reason there is of this precept. First, because the graces of God exhibited unto us in the preaching of the word are so precious that they cannot be valued at any price, all earthly things a man can desire, are not to be compared to them, as the wise man says.</w:t>
      </w:r>
    </w:p>
    <w:p w14:paraId="7D2602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这一诫命有很大的道理。首先，因为在圣道的传讲中向我们展示的神的恩典如此宝贵，以至于不能用任何价格评估，一个人能够渴望的所有世俗事物都无法与之相比，正如智者所说。</w:t>
      </w:r>
    </w:p>
    <w:p w14:paraId="483BA9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Peter said to Simon Magus, "Thy money perish with thee, because thou thinkest that the gift of God may be obtained by money" (Acts 8:20).</w:t>
      </w:r>
    </w:p>
    <w:p w14:paraId="49F945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因此彼得对西门·马古斯说，"你的银子和你一同灭亡吧！因你想神的恩赐是可以用钱买的"（使徒行传8:20）。</w:t>
      </w:r>
    </w:p>
    <w:p w14:paraId="329414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Because it is not in man's power to sell them, seeing he is not Lord over them, but steward and dispenser of them (1 Cor. 4:1).</w:t>
      </w:r>
    </w:p>
    <w:p w14:paraId="0BDB92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（2）因为人无权出售它们，因为他不是它们的主人，而是管家和分配者（哥林多前书4:1）。</w:t>
      </w:r>
    </w:p>
    <w:p w14:paraId="5E0532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Because that which God has given freely ought not to be sold basely—seeing by that means, that is made saleable which God would have free, which kind of merchandise is used in the Church of Rome at this day, in their indulgences wherein they sell pardons for remission of sins and set even heaven itself to sale for a small sum of money.</w:t>
      </w:r>
    </w:p>
    <w:p w14:paraId="3097FA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因为神自由赐予的不应卑微地出售——因为通过这种方式，神想要自由赐予的变成了可售卖的，这种商品在今天的罗马教会中被使用，在他们的赎罪券中，他们出售罪的赦免，甚至为一小笔钱出售天堂本身。</w:t>
      </w:r>
    </w:p>
    <w:p w14:paraId="1372E9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this text must so be expounded, as that it cross not other precepts in this commission, and that Christ be not contrary to Himself, which He should be, if it were unlawful for preachers to take anything for their pains.</w:t>
      </w:r>
    </w:p>
    <w:p w14:paraId="5F28F8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第三，这段经文必须这样被解释，使它不与这个使命中的其他诫命相冲突，使基督不与自己相矛盾，如果传道人为他们的辛苦拿任何报酬是不合法的，祂就会自相矛盾。</w:t>
      </w:r>
    </w:p>
    <w:p w14:paraId="65E822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the tenth verse he says, "The workman is worthy of his meat." Therefore he may receive it. And He enjoins them to inquire in every town where they came who is worthy, "and there abide" (v. 11).</w:t>
      </w:r>
    </w:p>
    <w:p w14:paraId="32B5BE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因为在第十节中祂说，"工人得饮食是应当的。"因此他可以接受它。祂命令他们在每个到达的城镇打听谁是配得的，"就住在那里"（第11节）。</w:t>
      </w:r>
    </w:p>
    <w:p w14:paraId="3AF4EF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they were not utterly barred from taking all necessaries, for they might take their lodging, their food, their raiment; with this they were to be content, and more than this they might not take, though it were offered them or forced upon them.</w:t>
      </w:r>
    </w:p>
    <w:p w14:paraId="2B5E11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因此，他们并非完全被禁止接受所有必需品，因为他们可以接受住宿、食物、衣物；对此他们应该满足，超过这些的不可接受，即使是被提供或强加给他们的。</w:t>
      </w:r>
    </w:p>
    <w:p w14:paraId="5A7C6B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Elisha refused the gift offered him by Naaman for curing his leprosy, lest God's gifts should be made a gain, or lest that which was given to set forth God's glory immediately, should be an occasion of satisfying men's greedy desires.</w:t>
      </w:r>
    </w:p>
    <w:p w14:paraId="31AADE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因此，以利沙拒绝了乃缦为治愈麻风而提供的礼物，免得神的恩赐被用来谋取利益，或者那直接为彰显神的荣耀而赐予的成为满足人贪婪欲望的机会。</w:t>
      </w:r>
    </w:p>
    <w:p w14:paraId="21608FE3">
      <w:pPr>
        <w:spacing w:line="278" w:lineRule="auto"/>
        <w:rPr>
          <w:rFonts w:hint="eastAsia" w:ascii="方正楷体_GBK" w:hAnsi="方正楷体_GBK" w:eastAsia="方正楷体_GBK" w:cs="方正楷体_GBK"/>
          <w:sz w:val="30"/>
          <w:szCs w:val="30"/>
        </w:rPr>
      </w:pPr>
    </w:p>
    <w:p w14:paraId="1C8D0B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IV. The apostles are forbidden by Christ to possess gold or silver, etc. (Matt. 10:9).</w:t>
      </w:r>
    </w:p>
    <w:p w14:paraId="371578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反对意见四。基督禁止使徒们拥有金银等物（马太福音10:9）。</w:t>
      </w:r>
    </w:p>
    <w:p w14:paraId="36B64E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We may not precisely urge the letter of the text, for so we shall make the apostles practice contrary to Christ's precept. And so He should condemn Himself, for He had His bag which Judas bare. He had besides His upper garment (John 13:4) and coat without seam (John 19:23).</w:t>
      </w:r>
    </w:p>
    <w:p w14:paraId="60CA2E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回答。我们不能严格按照经文字面意思来理解，因为这样我们会使使徒的做法与基督的教导相矛盾。这样祂就会谴责自己，因为祂有犹大所带的钱囊。祂还有外衣（约翰福音13:4）和无缝的里衣（约翰福音19:23）。</w:t>
      </w:r>
    </w:p>
    <w:p w14:paraId="588938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Peter had sandals (Acts 12). Paul had a cloak (2 Tim. 4). Yea Christ afterwards says unto them, "But now he that hath a bag let him take it, and likewise a scrip," etc. (Luke 22:36).</w:t>
      </w:r>
    </w:p>
    <w:p w14:paraId="34E61E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彼得有鞋（使徒行传12章）。保罗有外衣（提摩太后书4章）。是的，基督后来对他们说，"如今有钱囊的可以带着，有口袋的也可以带着"等（路加福音22:36）。</w:t>
      </w:r>
    </w:p>
    <w:p w14:paraId="033FF6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was a temporary precept, given them in commission only for that present; and their going without gold, silver, a scrip, two coats, shoes, a staff, signifies that they should go in haste, committing themselves wholly to the providence of God, not caring for provision or victuals, which is signified by a scrip, by silver and gold, nor of change of raiment, signified by two coats, nor of defending themselves against violence, by the staff.</w:t>
      </w:r>
    </w:p>
    <w:p w14:paraId="48CF36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这是一个暂时的教导，只给他们当前的使命；他们不带金银、口袋、两件衣服、鞋子、拐杖，表示他们应当急速前行，完全交托于神的护理，不关心供应或食物，这由口袋、金银所象征，也不关心更换衣物，由两件衣服所象征，也不关心用拐杖防卫自己免受暴力。</w:t>
      </w:r>
    </w:p>
    <w:p w14:paraId="35C14E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Use. Here we see that there are two sorts of men in the church: some teachers; others to be taught, called in Scripture "teachers" and "hearers."</w:t>
      </w:r>
    </w:p>
    <w:p w14:paraId="299477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应用。在此我们看到教会中有两种人：一些是教导者；另一些是被教导者，在圣经中称为"教师"和"听众"。</w:t>
      </w:r>
    </w:p>
    <w:p w14:paraId="73662C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ground of this distinction is taken from the good pleasure of God who has ordained that man should be taught by man, partly because of man's weakness, who could not endure the glory and majesty of God, speaking unto him; partly, that nothing might be ascribed to the excellency of the instrument in the conversion of men, but that God might have all the glory of it, as the apostle speaks, "We have this treasure in earthen vessels, that the excellency of that power might be of God, and not of man" (2 Cor. 4:7).</w:t>
      </w:r>
    </w:p>
    <w:p w14:paraId="422072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区分的根基来自神的美意，祂命定人应当由人来教导，部分是因为人的软弱，不能忍受神的荣耀和威严直接向他说话；部分是为了使人的归信不归功于工具的卓越，而是使神得着所有的荣耀，如使徒所说："我们有这宝贝放在瓦器里，要显明这莫大的能力是出于神，不是出于我们"（哥林多后书4:7）。</w:t>
      </w:r>
    </w:p>
    <w:p w14:paraId="34AF00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set down a notable ground for the institution of the holy ministry by man, instead of God's lively voice from heaven (Deut. 5:23–27). And it was one of the ends which God had in giving His law in so great majesty, to teach us that it is for our good that He does not instruct us with His own lively voice from heaven and speak unto us in His own person, and that therefore we should be content, nay, desirous rather to be taught by man.</w:t>
      </w:r>
    </w:p>
    <w:p w14:paraId="37643F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为人而设的圣职事工的制度立下了一个显著的基础，代替神从天上的活泼声音（申命记5:23-27）。神以如此威严赐下祂的律法，其目的之一是教导我们，祂不用自己从天上的活泼声音亲自教导我们，是为了我们的益处，因此我们应当满足，甚至更渴望由人来教导。</w:t>
      </w:r>
    </w:p>
    <w:p w14:paraId="1B730E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when the people desired that they might not hear the voice of the Lord any more, but that Moses might speak unto them, the Lord answered, "They have done well to say so. I will raise them up a prophet from among their brethren like unto thee, and I will put my words in his mouth, and he shall speak unto them all that I command him" (Deut. 18:17–18).</w:t>
      </w:r>
    </w:p>
    <w:p w14:paraId="21C459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当百姓请求不再听主的声音，而是由摩西对他们说话时，主回答说："他们所说的是。我必在他们弟兄中间给他们兴起一位先知像你，我要将我的话放在他口中，他要将我一切所吩咐的都告诉他们"（申命记18:17-18）。</w:t>
      </w:r>
    </w:p>
    <w:p w14:paraId="3D69E8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crosses the curiosity of those who not contenting themselves with the word of God delivered by the ministry of man, desire that God would speak unto them with His own mouth from heaven.</w:t>
      </w:r>
    </w:p>
    <w:p w14:paraId="7D09AF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这与那些不满足于通过人的职事所传递的神的话语，而渴望神亲口从天上对他们说话的人的好奇心相抵触。</w:t>
      </w:r>
    </w:p>
    <w:p w14:paraId="0745D2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Israelites found it by experience that it was a fearful thing, full of horror and astonishment to hear the voice of God, therefore they desire "they may hear it no more, lest they die" (Deut. 18:16).</w:t>
      </w:r>
    </w:p>
    <w:p w14:paraId="75AEF4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因为以色列人亲身经历了听见神的声音是何等可怕的事，充满恐惧和惊骇，所以他们请求"不再听见耶和华我们神的声音，也不再看见这大火，免得我们死亡"（申命记18:16）。</w:t>
      </w:r>
    </w:p>
    <w:p w14:paraId="152AA5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Anabaptists object that under the New Testament "all shall be taught of God" (John 6:45), and "they shall not teach every man his neighbor, and every man his brother, saying, Know the Lord" [Jer. 31:34; Heb. 8:11]. Therefore the public ministry is now needless.</w:t>
      </w:r>
    </w:p>
    <w:p w14:paraId="5D6F9A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但再洗礼派反对说，在新约之下"众人都必受神的教导"（约翰福音6:45），并且"他们不再各人教导自己的邻舍和自己的弟兄说，认识主"（耶利米书31:34；希伯来书8:11）。因此，公众的职事如今是不必要的。</w:t>
      </w:r>
    </w:p>
    <w:p w14:paraId="20A5D8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words must not be understood simply, but comparatively, and synecdochically. Comparatively, that there shall be far greater knowledge under the New Testament, than was under the Old (Isa. 11:9).</w:t>
      </w:r>
    </w:p>
    <w:p w14:paraId="2DC7C7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回答。这些话不能简单地理解，而是要相对地，并以提喻法理解。相对地，在新约之下的知识将远远超过旧约之下的（以赛亚书11:9）。</w:t>
      </w:r>
    </w:p>
    <w:p w14:paraId="60442C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says not that there shall be no teaching at all, for Christ has given "some to be prophets, others pastors and teachers, for the work of the ministry, and the edification of the body of Christ" (Eph. 4:11–12). But that there shall be no need of this kind of teaching to catechize them in the first rudiments, as to teach them what God is.</w:t>
      </w:r>
    </w:p>
    <w:p w14:paraId="21A486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并不是说完全不需要教导，因为基督已经赐下"有作使徒的，有作先知的，有作传福音的，有作牧师和教师的，为要成全圣徒，各尽其职，建立基督的身体"（以弗所书4:11-12）。但是不需要这种教导来教导他们基本原理，如教导他们神是什么。</w:t>
      </w:r>
    </w:p>
    <w:p w14:paraId="6E3939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Synecdochically, not of perfect and absolute knowledge, for we all "know but in part" (1 Cor. 13:12), but of initiate or inchoate knowledge, which shall be consummate in the life to come.</w:t>
      </w:r>
    </w:p>
    <w:p w14:paraId="00184E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以提喻法，不是指完全和绝对的知识，因为我们都是"如今所知道的有限"（哥林多前书13:12），而是指初步或开始的知识，这将在来生中达到完全。</w:t>
      </w:r>
    </w:p>
    <w:p w14:paraId="4D44EC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upon this distinction follows that hearers are not to intermeddle with the public duties of the ministry, for every man is to abide in the calling wherein God has placed him and thereinto live contented (1 Cor. 7).</w:t>
      </w:r>
    </w:p>
    <w:p w14:paraId="7D05E4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此外，根据这一区分，听众不应干涉职事的公共职责，因为每个人都应安于神所安置的呼召，并在其中满足地生活（哥林多前书7章）。</w:t>
      </w:r>
    </w:p>
    <w:p w14:paraId="794C6B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no man may take unto himself this honor, but he that is called, as was Aaron (Heb. 5:4). For albeit it be true which Ambrose writes, that in the beginning of the preaching of the gospel and founding of the church of the New Testament, all Christians did teach and baptize indifferently—yet afterward, when the churches were founded, it was not lawful, neither is it now.</w:t>
      </w:r>
    </w:p>
    <w:p w14:paraId="7EB7D6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没有人可以自取这尊荣，惟有蒙神所召的，像亚伦一样（希伯来书5:4）。尽管安布罗斯所写的是真实的，即在福音传播的开始和新约教会的建立时期，所有基督徒都不分彼此地教导和施洗——然而后来，当教会已经建立，这就不合法了，现在也不合法。</w:t>
      </w:r>
    </w:p>
    <w:p w14:paraId="0CD280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there be neither "male nor female in Christ, but we are all one in him" (Gal. 3:28), namely, in receiving of the gospel, yet in dispensing of it, there is great difference, it being unlawful for a woman to preach, or publicly to teach.</w:t>
      </w:r>
    </w:p>
    <w:p w14:paraId="7B95EC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虽然在基督里"并不分男女，因为你们在基督耶稣里都成为一了"（加拉太书3:28），即在接受福音方面，但在传授福音方面，有很大的区别，妇女不可讲道或公开教导。</w:t>
      </w:r>
    </w:p>
    <w:p w14:paraId="7FD649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permit not a woman to teach" (1 Tim. 2:12). "Let women keep silence in the churches, for it is not permitted unto them to speak" (1 Cor. 14:34; Rev. 2:20). This condemns the fantastical opinion of the Anabaptists, that all men may speak publicly without any difference, according to the instinct of the Spirit and measure of His gifts.</w:t>
      </w:r>
    </w:p>
    <w:p w14:paraId="7193AF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不许女人讲道"（提摩太前书2:12）。"妇女在会中要闭口不言，因为不准她们说话"（哥林多前书14:34；启示录2:20）。这谴责了再洗礼派的荒谬观点，认为所有人都可以不分差别地公开讲话，根据圣灵的指引和祂恩赐的程度。</w:t>
      </w:r>
    </w:p>
    <w:p w14:paraId="276071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when Paul says, "He that is taught in the word," etc., "him that taught him in the word," etc., he shows what the duty of the minister is that looks to live by his ministry, namely, not to feed his auditory with philosophy, or fables, or lying legends, nor to preach poetical fictions, Talmudical dreams, schoolmen's quiddities, popish decrees, or human constitutions, or to tickle the itching ears of his auditory with the fine ringing sentences of the fathers (for what is the chaff to the wheat?).</w:t>
      </w:r>
    </w:p>
    <w:p w14:paraId="3CED09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当保罗说，"在道理上受教的"等，"施教的人"等，他表明了期望靠传道为生的传道人的责任，即不是用哲学、寓言或虚假的传说来喂养听众，也不是传讲诗意的虚构、犹太法典的梦想、经院哲学家的诡辩、教皇的法令或人为的规条，或用教父们华丽动听的句子来挠听众发痒的耳朵（糠秕与麦子相比算什么呢？）。</w:t>
      </w:r>
    </w:p>
    <w:p w14:paraId="016B10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must preach the word of God, for there is no word nor writing in the world besides that has a promise to be the power of God to salvation (Rom. 1), able to make men wise to salvation (2 Tim. 3:15), to give an inheritance amongst them that are sanctified (Acts 20), to be lively and mighty in operation, sharper than any two-edged sword, entering through, even to the dividing asunder of the soul and the spirit, the joints and the marrow, and to be a discerner of the thoughts and intents of the hearts (Heb. 4:12), and that can make the man of God absolute to every good work (2 Tim. 3:17), but only this word given by divine inspiration.</w:t>
      </w:r>
    </w:p>
    <w:p w14:paraId="0E7383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他必须传讲神的道，因为世上没有任何其他话语或文字有应许能成为神拯救的大能（罗马书1章），能使人有得救的智慧（提摩太后书3:15），在圣徒中得基业（使徒行传20章），是活泼的，是有功效的，比一切两刃的剑更快，甚至魂与灵、骨节与骨髓，都能刺入、剖开，连心中的思念和主意都能辨明（希伯来书4:12），并且能使属神的人完全，预备行各样的善事（提摩太后书3:17），唯有这神所默示的话语。</w:t>
      </w:r>
    </w:p>
    <w:p w14:paraId="7E1EE5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being not only the seed by which we are begotten and born anew, but the food by which we are nourished, both milk for the babe, that is, a novice in religion, and strong meat for him that is of years.</w:t>
      </w:r>
    </w:p>
    <w:p w14:paraId="6614AA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它不仅是我们重生和新生的种子，也是滋养我们的食物，对婴孩，即宗教新手是奶，对成年人是干粮。</w:t>
      </w:r>
    </w:p>
    <w:p w14:paraId="588D13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being perfect nourishment, the bread of life for him that is hungry, and the water of life for him that is thirsty, what needs there any more?</w:t>
      </w:r>
    </w:p>
    <w:p w14:paraId="4EBFF9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因此，作为完美的滋养，对饥饿的人是生命的粮，对口渴的人是生命的水，还需要什么更多的呢？</w:t>
      </w:r>
    </w:p>
    <w:p w14:paraId="4BF622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no word nor writing has the property of fire save only the word of God to dispel the darkness of ignorance by enlightening the mind with the saving knowledge of the truth, and to heat, yea, to enflame the affection with a zeal of God's glory, by burning up the corruption of nature.</w:t>
      </w:r>
    </w:p>
    <w:p w14:paraId="344E40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此外，除了神的话语外，没有任何话语或文字具有火的特性，能通过以救恩的真理知识光照心灵来驱散无知的黑暗，能加热，是的，能通过焚烧本性的败坏而点燃对神荣耀的热情。</w:t>
      </w:r>
    </w:p>
    <w:p w14:paraId="52DAD8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divinity is the mistress—all liberal arts, tongues, histories, etc., are but handmaids to attend upon her. Now when the mistress is speaking, it is good manners for the maid to hold her peace.</w:t>
      </w:r>
    </w:p>
    <w:p w14:paraId="13233C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再者，神学是主妇——所有博雅艺术、语言、历史等，只是侍候她的婢女。现在，当主妇说话时，婢女保持安静是良好的礼仪。</w:t>
      </w:r>
    </w:p>
    <w:p w14:paraId="636C3C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word alone the prophets were tied by their commission: "What I shall command thee, that shalt thou say." And the apostles, "You shall teach what I have commanded you." Christ Himself taught nothing but that which He had heard and received of His Father (John 8:28).</w:t>
      </w:r>
    </w:p>
    <w:p w14:paraId="0B347A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唯有这话语，先知们因着他们的使命而受约束："我所吩咐你的，你都要说。"使徒们，"凡我所吩咐你们的，都教训他们遵守。"基督自己也只教导祂从父所听见和领受的（约翰福音8:28）。</w:t>
      </w:r>
    </w:p>
    <w:p w14:paraId="7B7207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delivers nothing but that which he received of Christ (1 Cor. 11:23), and taught nothing but that which Moses and the prophets had written (Acts 26:22).</w:t>
      </w:r>
    </w:p>
    <w:p w14:paraId="311846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保罗只传递他从基督所领受的（哥林多前书11:23），只教导摩西和先知所写的（使徒行传26:22）。</w:t>
      </w:r>
    </w:p>
    <w:p w14:paraId="194B36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commands Timothy to charge the pastors of Ephesus, "that they teach no divers doctrine" [1 Tim. 1:3], either for matter or manner, for substance or circumstance.</w:t>
      </w:r>
    </w:p>
    <w:p w14:paraId="346B5D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保罗命令提摩太嘱咐以弗所的牧者，"不可传异教"（提摩太前书1:3），无论是在内容或方式上，在实质或细节上。</w:t>
      </w:r>
    </w:p>
    <w:p w14:paraId="7FDB8E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here we must take heed of extremities, for in some cases it is lawful in preaching to use philosophy, the testimony of profane writers, and quotations of the fathers.</w:t>
      </w:r>
    </w:p>
    <w:p w14:paraId="076A58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然而在这里我们必须注意避免走极端，因为在某些情况下，在讲道中使用哲学、世俗作家的见证和教父们的引述是合法的。</w:t>
      </w:r>
    </w:p>
    <w:p w14:paraId="79D158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When we have to deal with heathen men (who will not be so easily moved with the authority of the Scriptures), we may convict them by the testimony of their own writers, as Paul did the Athenians, Epicures, and Stoics by the testimony of Aratus (Acts 17:28); and the Grecians by the testimony of Epimenides (Titus 1:12).</w:t>
      </w:r>
    </w:p>
    <w:p w14:paraId="061DF8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当我们与异教徒打交道（他们不会轻易被圣经的权威所感动）时，我们可以用他们自己作家的见证来说服他们，如保罗用亚拉都的见证说服雅典人、伊壁鸠鲁派和斯多亚派（使徒行传17:28）；用以庇米尼得的见证说服希腊人（提多书1:12）。</w:t>
      </w:r>
    </w:p>
    <w:p w14:paraId="3814EC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In preaching to a mixed congregation, where some are infected with popery, or some other heresy, and will not receive the doctrine delivered, nor yield unto the truth, except it have the consent of the fathers of the church.</w:t>
      </w:r>
    </w:p>
    <w:p w14:paraId="50C3F8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二、向混合的会众讲道，其中一些人受天主教或其他异端的感染，除非教义得到教会教父们的认可，否则他们不会接受所传递的教义，也不会屈服于真理。</w:t>
      </w:r>
    </w:p>
    <w:p w14:paraId="599FAF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In handling of some controversial point of divinity, showing that the doctrine we teach is no new doctrine, but that which was taught in the primitive church, especially in speaking to the weak, who have not as yet left their old superstition wherein they were nuzzled.</w:t>
      </w:r>
    </w:p>
    <w:p w14:paraId="5F2739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三、在处理一些神学争论点时，表明我们所教导的教义不是新教义，而是在原始教会中所教导的，特别是对那些软弱的人说话，他们尚未离开他们所习惯的旧迷信。</w:t>
      </w:r>
    </w:p>
    <w:p w14:paraId="011B03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To cut off the calumniations of the malicious adversaries, who must needs have their mouths stopped by some other means than by the Scriptures.</w:t>
      </w:r>
    </w:p>
    <w:p w14:paraId="6DADAC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四、阻止恶意对手的诽谤，这些人的口必须用圣经以外的方式堵住。</w:t>
      </w:r>
    </w:p>
    <w:p w14:paraId="287809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In the necessary unfolding of the meaning of certain places of Scripture, which without philosophy cannot be conceived. In such a case we may use humanity in descending to the reach and capacity of the auditory, and so teach heavenly things by earthly things, as our Savior Christ taught regeneration by the similitude of the wind (John 3).</w:t>
      </w:r>
    </w:p>
    <w:p w14:paraId="505F0A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在必要地解释某些圣经经文的含义时，如果没有哲学就无法理解。在这种情况下，我们可以降低到听众的理解水平和能力，用属地的事物教导属天的事物，正如我们的救主基督用风的比喻教导重生（约翰福音3章）。</w:t>
      </w:r>
    </w:p>
    <w:p w14:paraId="2CCE98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all these must be used, first, sparingly; secondly, when there is just cause; thirdly, without ostentation; fourthly, delivering nothing to the people, the ground whereof it is not in the Word.</w:t>
      </w:r>
    </w:p>
    <w:p w14:paraId="6FFDAA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然而，所有这些的使用必须：第一，适度；第二，有正当理由时；第三，不炫耀；第四，不向人民传递任何没有在圣道中找到根据的东西。</w:t>
      </w:r>
    </w:p>
    <w:p w14:paraId="2DD30F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shows that the main scope of the ministry is to preach the word purely and to apply it powerfully to the consciences of men. And it condemns all deceitful handling of the word, and all huckster-like dealing, in mingling wine and water together, wheat and chaff, gold and dross, in perverting it with aguish and sottish conceits; in wresting it with allegories, tropologies, and anagogies, and in wringing the text will they make it bleed, and so (as an ancient writer says) press the two dugs of the Scriptures, the Old and New Testament, that instead of milk they drink nothing but blood.</w:t>
      </w:r>
    </w:p>
    <w:p w14:paraId="430F73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表明职事的主要目标是纯正地传讲圣道，并有力地应用于人的良心。它谴责所有对圣道的欺骗性处理，和所有像小贩一样的做法，将酒和水混合，麦子和糠秕，金子和渣滓，用发热的和愚蠢的想法扭曲它；用寓言、修辞学和精神升华来曲解它，挤压经文使其流血，因此（正如一位古代作家所说）挤压圣经的两个乳房，即旧约和新约，使他们喝的不是奶而是血。</w:t>
      </w:r>
    </w:p>
    <w:p w14:paraId="72911C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teaches the hearers likewise to rest contented with the bare word, without hungering after new doctrines, as the Athenians after news, or being drawn away from the simplicity that is in Christ by the subtlety of seducers; or by devices and quiddities of man's brain.</w:t>
      </w:r>
    </w:p>
    <w:p w14:paraId="08549E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这也教导听众满足于单纯的圣道，不要像雅典人渴望新闻那样渴望新教义，或被诱惑者的狡猾从基督里的单纯中引开；或被人脑的计谋和诡辩所引开。</w:t>
      </w:r>
    </w:p>
    <w:p w14:paraId="08692E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those therefore which loathe manna and long for quails, remember that if God give them their desire He will also give them their desert. Let them take heed lest He punish them with a famine, not of bread, nor a thirst of water, but of hearing the word (Amos 8:11).</w:t>
      </w:r>
    </w:p>
    <w:p w14:paraId="5A3A21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让那些厌恶吗哪而渴望鹌鹑的人记住，如果神满足了他们的欲望，祂也会给他们应得的惩罚。让他们谨慎，免得祂用饥荒惩罚他们，不是缺乏食物，也不是缺乏水的干渴，而是听不见主道的饥荒（阿摩司书8:11）。</w:t>
      </w:r>
    </w:p>
    <w:p w14:paraId="0AB59B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let those that have "itching ears" [2 Tim. 4:3], in heaping up to themselves a multitude of teachers, take heed also that they have not "tingling ears" [1 Sam. 3:11] when they shall hear of the judgments of God for the contempt of His word.</w:t>
      </w:r>
    </w:p>
    <w:p w14:paraId="3F0CB5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让那些有"发痒的耳朵"（提摩太后书4:3）、为自己堆积许多教师的人也要谨慎，免得当他们听到神对祂话语的蔑视所施的审判时，有"耳朵发鸣"（撒母耳记上3:11）。</w:t>
      </w:r>
    </w:p>
    <w:p w14:paraId="7EA5D7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whereas Paul says, "He that teacheth is to be maintained." It is a good item for all idle drones that will not labor and all dumb dogs that cannot bark, they may not expect the maintenance which is due unto the ministers.</w:t>
      </w:r>
    </w:p>
    <w:p w14:paraId="7EC565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此外，当保罗说，"教导的人要得到维持"时，这对所有不愿劳动的懒惰之人和所有不能吠叫的哑巴狗是一个好提醒，他们不应期望得到应当给予传道人的供养。</w:t>
      </w:r>
    </w:p>
    <w:p w14:paraId="17F16E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generally true of all men, and much more true of the minister, that "he which will not labor, must not eat" [2 Thess. 3:10]. And great reason it is that he which looks for his hire should do his work.</w:t>
      </w:r>
    </w:p>
    <w:p w14:paraId="0C16F5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因为这对所有人普遍适用，对传道人更是如此，"若有人不肯做工，就不可吃饭"（帖撒罗尼迦后书3:10）。而且很有道理，期望得工价的人应该做他的工作。</w:t>
      </w:r>
    </w:p>
    <w:p w14:paraId="0794E8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would live of the sacrifice should minister at the altar. He that looks to be fed with corporal bread should break unto his hearers the bread of life. He that would reap carnal things should sow spiritual things [1 Cor. 9].</w:t>
      </w:r>
    </w:p>
    <w:p w14:paraId="484556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想靠祭物为生的人应该在祭坛前事奉。期望得肉身粮食的人应该为听众掰开生命的粮。想收获属肉体的事物的人应该撒属灵的种子（哥林多前书9章）。</w:t>
      </w:r>
    </w:p>
    <w:p w14:paraId="2D5425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would not have his mouth muzzled should thresh out the corn. He that would drink of the wine should plant the grape. He that looks for milk should feed the flock. That is, he that will live of the gospel should teach the gospel.</w:t>
      </w:r>
    </w:p>
    <w:p w14:paraId="01AB63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不想被笼住嘴的人应该踹谷。想喝葡萄酒的人应该栽种葡萄。期望得奶的人应该牧养羊群。也就是说，想靠福音生活的人应该教导福音。</w:t>
      </w:r>
    </w:p>
    <w:p w14:paraId="2899DB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maxim not only of the canon law, but grounded unto the law of nature, that beneficium postulat officium, a benefit requires a duty; or, more plainly, a benefice requires an office and diligence in the office.</w:t>
      </w:r>
    </w:p>
    <w:p w14:paraId="4A0821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这不仅是教会法的准则，也是建立在自然法则上的，即beneficium postulat officium（利益要求责任）；或者更简单地说，俸禄需要职责和在职责中的勤勉。</w:t>
      </w:r>
    </w:p>
    <w:p w14:paraId="778FCB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therefore that care not so much for the feeding of the sheep, as for the feeding of themselves, and fear not so much the loss of the flock, as the loss of the fleece, do not only violate the law of God, but even the law of nations and the law of nature.</w:t>
      </w:r>
    </w:p>
    <w:p w14:paraId="7E1462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因此，那些不那么关心羊得到喂养，而更关心自己得到喂养，不那么担心羊群的损失，而是担心羊毛的损失的人，不仅违反了神的律法，也违反了国家法律和自然法则。</w:t>
      </w:r>
    </w:p>
    <w:p w14:paraId="2E0082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hence I gather that those that labor in the word and doctrine may lawfully take wages, albeit they have sufficient of their own to maintain themselves. It is the very equity of this text.</w:t>
      </w:r>
    </w:p>
    <w:p w14:paraId="0C986F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再者，我从中得出在道理上劳苦的人可以合法地收取工资，尽管他们有足够的自有资源来维持自己。这正是这段经文的公平之处。</w:t>
      </w:r>
    </w:p>
    <w:p w14:paraId="71D3F7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they that are instructed in the word are to make those that instructed them partakers of their goods, then it is lawful for them which instruct and teach to receive something in recompense of their labor, seeing that "the laborer is worthy of his wages."</w:t>
      </w:r>
    </w:p>
    <w:p w14:paraId="184675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因为如果那些在道理上受教的人要让那些教导他们的人分享他们的财物，那么那些指导和教导的人因自己的劳动而接受一些报酬是合法的，因为"工人得工价是应当的"。</w:t>
      </w:r>
    </w:p>
    <w:p w14:paraId="145E60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this one caveat must be remembered, that if receiving of wages be a hindrance to the gospel (as it would have been in Paul), it is not lawful. For we may not so use our liberty, as that we thereby hinder the free course of the gospel.</w:t>
      </w:r>
    </w:p>
    <w:p w14:paraId="6E4FE1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然而必须记住这一警告，如果接受工资会妨碍福音（如在保罗的情况下），那就不合法。因为我们不可如此使用我们的自由，以至于妨碍福音自由的进程。</w:t>
      </w:r>
    </w:p>
    <w:p w14:paraId="4D920A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here further perceive the great want of devotion which is in most men of these days. For as the cry of the poor in the streets and at our doors is an argument that there is no mercy, no bowels of pity, and compassion: so, in that there are so many needy poor wandering Levites, which would gladly serve for a morsel of bread or a suit of raiment, it is a pregnant proof there is very small devotion in men for the maintenance of religion, especially in those which are so straight-laced and short-sleeved in bestowing anything for the good of the ministry, and yet in keeping of hounds and hawks, and worse matters, in maintaining players, jesters, fools, and such like, are very lavish and profuse to their great cost.</w:t>
      </w:r>
    </w:p>
    <w:p w14:paraId="0A1F79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此可以进一步看到当今大多数人极其缺乏虔诚。因为正如街上和门前穷人的呼声是一个论据，表明没有怜悯，没有同情心和怜恤：同样，有如此多贫穷流浪的利未人，他们愿意为一口面包或一套衣服服务，这有力地证明人们对维持宗教的虔诚极少，特别是那些在为传道职事的益处捐献任何东西时如此吝啬和短袖的人，而他们在养狗、养鹰和更糟的事情上，在维持演员、说笑者、愚人等方面，却非常慷慨和挥霍，花费巨大。</w:t>
      </w:r>
    </w:p>
    <w:p w14:paraId="3243D7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has been the practice of the world and the contemptible estate of the ministry in former times. Four hundred false prophets were richly provided for at Jezebel's table (1 Kings 18:19), whereas the true prophets of God the meantime were fain to hide their heads, having scarce bread and water, and that not without danger.</w:t>
      </w:r>
    </w:p>
    <w:p w14:paraId="4C3E4F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这一直是世界的做法和过去传道职事的卑微状态。四百个假先知在耶洗别的桌子上得到丰富的供应（列王纪上18:19），而同时神的真先知却不得不藏起头来，几乎没有面包和水，而且这样做也不是没有危险。</w:t>
      </w:r>
    </w:p>
    <w:p w14:paraId="05C011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Well, her practice shall condemn a number of professors. Nay, our forefathers' zeal and forwardness (notwithstanding they lived in blindness) shall condemn our coldness, in this behalf.</w:t>
      </w:r>
    </w:p>
    <w:p w14:paraId="3AFE2A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好吧，她的做法将谴责许多信徒。不，我们祖先的热心和热情（尽管他们生活在黑暗中）将谴责我们在这方面的冷漠。</w:t>
      </w:r>
    </w:p>
    <w:p w14:paraId="0377E5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speak I of our forefathers? Even the stones in the ruinated abbeys and other religious houses shall rise up in judgment against us. For those places could maintain thirty or forty idle bellies, which did nothing but nuzzle men in superstitious idolatry.</w:t>
      </w:r>
    </w:p>
    <w:p w14:paraId="417C8C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我说什么我们的祖先？即使是废弃修道院和其他宗教场所的石头也将在审判中起来指责我们。因为那些地方能养活三、四十个懒惰的肚子，他们除了在迷信偶像崇拜中培养人之外什么也不做。</w:t>
      </w:r>
    </w:p>
    <w:p w14:paraId="76FDF6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now the same place will not competently maintain one or two to instruct them in the way to eternal life. And no marvel, for we take from the church as fast as they gave it.</w:t>
      </w:r>
    </w:p>
    <w:p w14:paraId="753C2A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而现在同样的地方将无法充分地维持一两个人来指导他们走向永生的道路。这也不奇怪，因为我们从教会拿走的速度和他们给予的一样快。</w:t>
      </w:r>
    </w:p>
    <w:p w14:paraId="1641EE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old time they were wont to say, "What shall we give the man of God?" (1 Sam. 9), but now with the sacrilegious church robbers, they say, "Come and let us take the houses of God in possession" (Ps. 83:12).</w:t>
      </w:r>
    </w:p>
    <w:p w14:paraId="08232A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在古时，他们常说，"我们送什么给神人呢？"（撒母耳记上9章），但现在与亵渎教会的抢劫者一样，他们说，"我们要得神的住处为业"（诗篇83:12）。</w:t>
      </w:r>
    </w:p>
    <w:p w14:paraId="527BD5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Jews were exceeding forward and liberal in their contribution to the tabernacle; some brought gold; others, silver, silk, precious stones; the meaner sort, rams' skins, goats' hair, etc., so that more than enough was offered by them, in such sort that Moses was forced to cause a proclamation to be made to stay the people from offering (Ex. 36:5–6).</w:t>
      </w:r>
    </w:p>
    <w:p w14:paraId="5B8176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太人在对会幕的奉献上极其热心和慷慨；有些带来金子；其他人带来银子、丝绸、宝石；较贫穷的人带来公羊皮、山羊毛等，以至于他们献上的超过了所需的，以至于摩西被迫发布一个公告，阻止人们继续奉献（出埃及记36:5-6）。</w:t>
      </w:r>
    </w:p>
    <w:p w14:paraId="0CB730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their example in being so forward to contribute to the material temple shall condemn our backwardness in conferring so little to the ministers, who are the living temples of God, and to the ministry which is in the place of the altar.</w:t>
      </w:r>
    </w:p>
    <w:p w14:paraId="4AF792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他们如此热心地为物质圣殿奉献的榜样将谴责我们在给予传道人的奉献如此之少，这些传道人是神的活殿，而传道职分是在祭坛的位置。</w:t>
      </w:r>
    </w:p>
    <w:p w14:paraId="1F4A4D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look by how much God has diminished the cost of the altar, and the charges of the ceremonial worship under the Old Testament, by so much more does He require the ministry to be maintained, and spiritual worship furthered in the New.</w:t>
      </w:r>
    </w:p>
    <w:p w14:paraId="107D78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因为看神已经在多大程度上减少了旧约下祭坛的成本和礼仪敬拜的费用，祂也在更大程度上要求在新约中维持传道职分，并促进属灵敬拜。</w:t>
      </w:r>
    </w:p>
    <w:p w14:paraId="679985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if they that do not put to their helping hand to uphold the ministry are to be condemned, what condemnation trow we then belongs to sacrilegious persons that rob the church of her revenues, and devour holy things?</w:t>
      </w:r>
    </w:p>
    <w:p w14:paraId="1668FE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最后，如果那些不伸出援手支持传道职分的人要被定罪，那么那些亵渎教会的人，抢夺教会收入，吞噬圣物的人应该受到什么样的定罪呢？</w:t>
      </w:r>
    </w:p>
    <w:p w14:paraId="38B934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7 Be not deceived, God is not mocked: for whatsoever a man soweth, that shall he reap.</w:t>
      </w:r>
    </w:p>
    <w:p w14:paraId="06C35D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7 不要自欺，神是轻慢不得的。人种的是什么，收的也是什么。</w:t>
      </w:r>
    </w:p>
    <w:p w14:paraId="436DC7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apostle presents sundry secret objections against the former precept (v. 6). For the Galatians might plead for themselves in this manner. Whereas you enjoin us to make for those which instructed us in the word, partakers of all our goods—alas, we cannot do it. It is unreasonable that you exact of us.</w:t>
      </w:r>
    </w:p>
    <w:p w14:paraId="6B6CFA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里，使徒提出了针对前面诫命（第6节）的几个隐藏反对意见。因为加拉太人可能为自己辩护说：既然你命令我们让那些在道理上教导我们的人分享我们所有的财物——唉，我们做不到。你对我们的要求是不合理的。</w:t>
      </w:r>
    </w:p>
    <w:p w14:paraId="49F70D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some of us, we have a great family and charge to look unto, wife and children to provide for. And for them we must provide, otherwise "we deny the faith, and are worse than infidels" (1 Tim. 5:8).</w:t>
      </w:r>
    </w:p>
    <w:p w14:paraId="48F6B0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我们中的一些人，有大家庭和责任要照顾，有妻子和孩子要供养。我们必须为他们提供，否则"就是背了真道，比不信的人还不好"（提摩太前书5:8）。</w:t>
      </w:r>
    </w:p>
    <w:p w14:paraId="11B3D7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are poor and needy, fitter a great deal to receive than to give. And those that can give are not so to give, "that others may be eased, and they themselves pinched" (2 Cor. 8:13).</w:t>
      </w:r>
    </w:p>
    <w:p w14:paraId="3BAD24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其他人贫穷和有需要，更适合接受而不是给予。而那些能给予的人不应该这样给予，"使别人轻省，你们受累"（哥林多后书8:13）。</w:t>
      </w:r>
    </w:p>
    <w:p w14:paraId="2558E4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for the ministers themselves, many of them are covetous and insatiable, and therefore it is evil spent that is bestowed upon them. Some of them need not, and therefore we need not to give.</w:t>
      </w:r>
    </w:p>
    <w:p w14:paraId="71B83C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至于传道人自己，许多人贪婪和贪得无厌，因此花在他们身上的是浪费。有些人不需要，因此我们不需要给予。</w:t>
      </w:r>
    </w:p>
    <w:p w14:paraId="45EC4C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why do not those that are needy, follow Paul's example, who labored with his hands and got his living by making of tents, because he would not be chargeable unto any? Or why do they not lead a single life (as in former times they did) that so they may be less burdensome to the church, and more beneficial to their brethren?</w:t>
      </w:r>
    </w:p>
    <w:p w14:paraId="0D0173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什么那些有需要的人不效法保罗的榜样，他亲手劳动，靠制造帐棚为生，因为他不愿成为任何人的负担？或者为什么他们不过独身生活（如以前时代那样），这样他们对教会的负担就会更少，对弟兄们的益处就会更大？</w:t>
      </w:r>
    </w:p>
    <w:p w14:paraId="22C0FA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all this, God has promised, He will be the portion and inheritance of the Levites; and therefore we need not be so hasty to share with them in all our goods.</w:t>
      </w:r>
    </w:p>
    <w:p w14:paraId="1470F0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除此之外，神已经应许，祂将是利未人的分和产业；因此我们不需要如此急切地与他们分享我们所有的财物。</w:t>
      </w:r>
    </w:p>
    <w:p w14:paraId="7A540E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these and all other vain and frivolous excuses of the same kind made by worldlings of corrupted minds, the apostle answers in these words, "Be not deceived, God is not mocked"—as if he should say, I know right well thou art very cunning in seeking out shifts and pretending reasons to excuse your faults, and to exempt yourselves from the performance of the former duty, and so to cover the cursed covetousness of your hearts with colorable excuses.</w:t>
      </w:r>
    </w:p>
    <w:p w14:paraId="36FFD1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这些和所有其他由心灵败坏的世俗之人提出的同类虚妄和琐碎的借口，使徒用这些话回答："不要自欺，神是轻慢不得的"——好像他在说，我很清楚你非常擅长寻找借口和假装理由来原谅你的过失，免除自己履行前面义务的责任，从而用看似合理的借口掩盖你们心中可诅咒的贪婪。</w:t>
      </w:r>
    </w:p>
    <w:p w14:paraId="12B0BD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be not deceived brethren, they are but fig leaves, you do but dance in a net, you cannot blear the all-seeing eyes of God. Howsoever these reasons may persuade you, and go for current with men, yet they are but counterfeit in God's estimate (with whom you have to deal), who is not mocked, nor can be deceived, neither will be deluded with such vain excuses.</w:t>
      </w:r>
    </w:p>
    <w:p w14:paraId="143AB4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弟兄们，不要自欺，这些只不过是无花果树叶，你只是在网中跳舞，你不能蒙蔽神全看的眼睛。无论这些理由如何说服你，在人中间如何通行，在神的评估中（你们要与祂打交道），它们只是伪造的，祂不会被嘲弄，也不会被欺骗，也不会被这样的虚假借口所迷惑。</w:t>
      </w:r>
    </w:p>
    <w:p w14:paraId="38CEAA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take heed lest in going about to deceive them, you deceive yourselves. For look how you deal with them, God will deal with you. And with what measure you mete unto them, the same He will measure to you again; "for as you sow, so shall you reap."</w:t>
      </w:r>
    </w:p>
    <w:p w14:paraId="1A93FB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因此，要当心，免得在试图欺骗他们的过程中，你欺骗了自己。因为看你如何对待他们，神也将如何对待你。你用什么量器量给他们，祂也要用什么量器量给你；"因为你们种的是什么，收的也是什么。"</w:t>
      </w:r>
    </w:p>
    <w:p w14:paraId="76C4A7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in these words the apostle does summarily comprise these three things. First, a dissuasion from this their vain reasoning and wicked practice, laid down by way of prevention, "Be not deceived."</w:t>
      </w:r>
    </w:p>
    <w:p w14:paraId="7DB9F4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所以在这些话中，使徒简要地包含了这三件事。首先，劝阻他们的虚妄推理和邪恶行为，以预防的方式提出，"不要自欺。"</w:t>
      </w:r>
    </w:p>
    <w:p w14:paraId="4B80F2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a reason of the dehortation, showing that these their excuses are but frivolous and vain, "God is not mocked." Thirdly, a confirmation or proof of his former reason, "for whatsoever a man soweth, that shall he reap."</w:t>
      </w:r>
    </w:p>
    <w:p w14:paraId="219957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其次，劝阻的理由，表明他们的借口是琐碎和虚妄的，"神是轻慢不得的。"第三，对前面理由的确认或证明，"因为人种的是什么，收的也是什么。"</w:t>
      </w:r>
    </w:p>
    <w:p w14:paraId="23B40E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dissuasion is laid down in these words, "Be not deceived." The like phrase of speech we have in sundry other places, as in that advertisement which Hezekiah gives the Levites, "Now my sons be not deceived" (2 Chron. 29:11).</w:t>
      </w:r>
    </w:p>
    <w:p w14:paraId="144DB2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劝阻用这些话表达，"不要自欺。"我们在其他许多地方也有类似的表达，如希西家给利未人的忠告，"我的儿子们哪，现在不要懈怠"（历代志下29:11）。</w:t>
      </w:r>
    </w:p>
    <w:p w14:paraId="169F8B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the Corinthians, "Be not deceived; neither fornicators," etc. (1 Cor. 6:9). "Be not deceived, evil speeches corrupt good manners" (1 Cor. 15:33).</w:t>
      </w:r>
    </w:p>
    <w:p w14:paraId="71A33E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保罗对哥林多人说，"不要自欺；无论是淫乱的"等（哥林多前书6:9）。"你们不要自欺，滥交是败坏善行"（哥林多前书15:33）。</w:t>
      </w:r>
    </w:p>
    <w:p w14:paraId="482397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men err and are deceived sundry ways, both in divine and human things (which appertain not to this place). Touching the deceit here mentioned, we are to know that a man may be deceived, and that by himself, two ways.</w:t>
      </w:r>
    </w:p>
    <w:p w14:paraId="1F167E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现在，人们以各种方式犯错和被欺骗，无论是在神圣的还是人类的事物上（这与本处无关）。关于这里提到的欺骗，我们要知道一个人可能被欺骗，而且是被自己欺骗，有两种方式。</w:t>
      </w:r>
    </w:p>
    <w:p w14:paraId="7D8D89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through ignorance, in judging that to be no sin which is a sin [Mal. 2:17], as when a man is persuaded that God is to be worshiped in an image. That when he persecutes the saints of God, he does God good service.</w:t>
      </w:r>
    </w:p>
    <w:p w14:paraId="51D0C4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首先，通过无知，判断不是罪的是罪[玛拉基书2:17]，如当一个人被说服神要在偶像中被敬拜。当他迫害神的圣徒时，他认为是在为神做好事。</w:t>
      </w:r>
    </w:p>
    <w:p w14:paraId="52F26E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when men are so wickedly willful, that they wittingly deceive themselves, in thinking they can deceive God Himself, and so cunningly handle the matter that He shall not know their words, nor see their works, nor understand their thoughts.</w:t>
      </w:r>
    </w:p>
    <w:p w14:paraId="73BBA3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其次，当人如此邪恶地固执，他们故意欺骗自己，认为他们可以欺骗神自己，并且如此巧妙地处理事情，以至于祂不会知道他们的话，不会看到他们的工作，不会理解他们的思想。</w:t>
      </w:r>
    </w:p>
    <w:p w14:paraId="21CBFE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whether they do good or evil, give to the ministry, or not, live according to the flesh, or according to the Spirit, it is all one, seeing He considers it not, and so promise to themselves impunity, though they sin willingly, as Eve did in putting a peradventure, where God's threat was peremptory. Both these sorts of deceit are here understood, specially the latter.</w:t>
      </w:r>
    </w:p>
    <w:p w14:paraId="385AFB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他们行善或作恶，给予传道职分或不给，按照肉体生活，或按照圣灵生活，都是一样的，因为祂不考虑它，因此他们向自己保证不受惩罚，尽管他们故意犯罪，如夏娃在神的威胁是绝对的地方加上一个"或许"。这两种欺骗都在这里理解，特别是后者。</w:t>
      </w:r>
    </w:p>
    <w:p w14:paraId="04541F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Use. Hence we may observe the deceitfulness of sin, which makes men think all is well with them, and that there is no danger, etc., when the case is far otherwise.</w:t>
      </w:r>
    </w:p>
    <w:p w14:paraId="6C4E8F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应用。从这里我们可以观察到罪的欺骗性，它使人们认为他们一切都好，没有危险等，而实际情况远非如此。</w:t>
      </w:r>
    </w:p>
    <w:p w14:paraId="48F461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shows that the "heart of man is deceitful above measure" (as the prophet says) "who can find it out?" Or who can sound the depth of the deceit of his own heart? Or who knows the infinite windings and turnings which are in this intricate labyrinth?</w:t>
      </w:r>
    </w:p>
    <w:p w14:paraId="6AF6CB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这表明"人心比万物都诡诈"（如先知所说）"谁能识透呢？"或者谁能测透自己心的欺骗深度？或者谁知道在这复杂迷宫中的无限弯曲和转折？</w:t>
      </w:r>
    </w:p>
    <w:p w14:paraId="57E492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comes to pass, partly by reason of original corruption, which the apostle says is deceitful, "Take heed lest any of you be hardened through the deceitfulness of sin" (Heb. 3:13).</w:t>
      </w:r>
    </w:p>
    <w:p w14:paraId="25D367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现在这样的情况，部分是因为原罪的缘故，使徒说它是欺骗性的，"你们要谨慎，免得你们中间有人被罪迷惑，心里就刚硬了"（希伯来书3:13）。</w:t>
      </w:r>
    </w:p>
    <w:p w14:paraId="36AB35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Partly, by reason of long custom in sin, whereby the heart is inured to deceit, "Blessed is the man … in whose spirit there is no guile" (Ps. 32:2).</w:t>
      </w:r>
    </w:p>
    <w:p w14:paraId="630B79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部分是因为长期习惯于罪，使心习惯于欺骗，"在他心里没有诡诈的，这人是有福的"（诗篇32:2）。</w:t>
      </w:r>
    </w:p>
    <w:p w14:paraId="1CD87E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from this double ground it comes to pass, that men are so witty in defrauding the ministers of their due, in cutting them short of their allowance, in embezzling and purloining from them what they can, and so ingenious in inventing probable reasons and plausible arguments, to deceive themselves withal, in accounting all to be gained that is thus gotten.</w:t>
      </w:r>
    </w:p>
    <w:p w14:paraId="595BEE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从这双重根基出发，导致人们在欺骗传道人应得的权利，在减少他们的津贴，在挪用和窃取他们可能的东西方面如此聪明，并且在发明可能的理由和似是而非的论点方面如此聪明，用来欺骗自己，将所有这样获得的视为收益。</w:t>
      </w:r>
    </w:p>
    <w:p w14:paraId="752473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teaches us, first of all, to pray instantly that God would open our eyes that we may see our hidden corruptions, and that He would anoint them with the eye-salve of His Spirit that we may clearly see and rightly discern of things that differ, considering that sin does often apparel itself with the cloak of virtue.</w:t>
      </w:r>
    </w:p>
    <w:p w14:paraId="3C6B78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这教导我们，首先，迫切祈求神开我们的眼睛，使我们看到我们隐藏的败坏，并用祂圣灵的眼药膏抹我们的眼睛，使我们能清楚看到并正确辨别不同的事物，考虑到罪常常披上美德的外衣。</w:t>
      </w:r>
    </w:p>
    <w:p w14:paraId="678853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are to suspect ourselves of our secret sins and to aggravate our known sins by all circumstances, seeing we may so easily deceive ourselves in flattering ourselves to be clear of this or that sin—or at least not to be so grievous sinners as in truth we are.</w:t>
      </w:r>
    </w:p>
    <w:p w14:paraId="641FFE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其次，我们应该怀疑自己的隐秘之罪，并通过所有情况加重我们已知的罪，因为我们可能如此容易地欺骗自己，奉承自己没有这样或那样的罪——或者至少不像我们实际那样严重的罪人。</w:t>
      </w:r>
    </w:p>
    <w:p w14:paraId="7D62D6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that it is the duty of the minister to warn the people to take heed that they be not deceived, as Paul does, "Let no man deceive you with vain words. For, for such things cometh the wrath of God upon the children of disobedience" (Eph. 5:6).</w:t>
      </w:r>
    </w:p>
    <w:p w14:paraId="170D61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第三，传道人的责任是警告人们要谨慎，不要被欺骗，如保罗所做的，"不要被人虚浮的话欺哄，因这些事，神的忿怒必临到那悖逆之子"（以弗所书5:6）。</w:t>
      </w:r>
    </w:p>
    <w:p w14:paraId="2D69902F">
      <w:pPr>
        <w:spacing w:line="280" w:lineRule="auto"/>
        <w:rPr>
          <w:rFonts w:hint="eastAsia" w:ascii="方正楷体_GBK" w:hAnsi="方正楷体_GBK" w:eastAsia="方正楷体_GBK" w:cs="方正楷体_GBK"/>
          <w:sz w:val="30"/>
          <w:szCs w:val="30"/>
        </w:rPr>
      </w:pPr>
    </w:p>
    <w:p w14:paraId="7469297B">
      <w:pPr>
        <w:spacing w:line="280" w:lineRule="auto"/>
        <w:rPr>
          <w:rFonts w:hint="eastAsia" w:ascii="方正楷体_GBK" w:hAnsi="方正楷体_GBK" w:eastAsia="方正楷体_GBK" w:cs="方正楷体_GBK"/>
          <w:sz w:val="30"/>
          <w:szCs w:val="30"/>
        </w:rPr>
      </w:pPr>
    </w:p>
    <w:p w14:paraId="29C32C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hence I gather that in the prime of the church, in the apostles' days when the church of the New Testament was but in founding, the ministry was in contempt.</w:t>
      </w:r>
    </w:p>
    <w:p w14:paraId="1F2F0B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再者，从这里我得出，在教会的早期，在使徒时代，当新约教会仅处于创立阶段时，传道职分就受到藐视。</w:t>
      </w:r>
    </w:p>
    <w:p w14:paraId="4DB018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it may appear out of other places) the ministers were not only neglected or contemned, but reviled, persecuted, accounted as the filth of the world, and the off-scouring of all things (1 Cor. 4:13); or where they were better entreated, they were but abused, scorned, reputed brainsick fellows—as the prophet was (2 Kings 9:11), and Paul (Acts 26:24).</w:t>
      </w:r>
    </w:p>
    <w:p w14:paraId="689322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正如从其他地方可见的），传道人不仅被忽视或藐视，还被辱骂、迫害，被视为世界的污秽，万物中的渣滓（哥林多前书4:13）；或者在他们受到较好对待的地方，他们也只是被滥用、嘲笑，被认为是疯狂的人——如先知（列王纪下9:11）和保罗（使徒行传26:24）所经历的。</w:t>
      </w:r>
    </w:p>
    <w:p w14:paraId="6DEA05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has been and is the account which the world makes of the ministers of God, which must be so far from discouraging us, that it should minister rather matter of joy unto us, in that we are conformable by this means to Christ our Head, who was not only neglected of all, not having [any] where to rest His head (Luke 9:58), but laughed to scorn, accounted a pot-companion, a drunkard, and a glutton, a sorcerer, one that had a devil, and was mad (John 10:20).</w:t>
      </w:r>
    </w:p>
    <w:p w14:paraId="5C5A1B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直是且仍然是世界对神的传道人的评价，这不但不应该使我们灰心，反而应该成为我们喜乐的源泉，因为我们借此与我们的元首基督形成了一致，祂不仅被众人忽视，连枕头的地方也没有（路加福音9:58），还被嘲笑、被认为是酒友、醉酒的、贪食的、行巫术的、被鬼附的，和疯了的人（约翰福音10:20）。</w:t>
      </w:r>
    </w:p>
    <w:p w14:paraId="2BD05B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we suffer with him, we shall be glorified with him" (Rom. 8:17).</w:t>
      </w:r>
    </w:p>
    <w:p w14:paraId="2BD725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因为，"我们若与祂一同受苦，也必和祂一同得荣耀"（罗马书8:17）。</w:t>
      </w:r>
    </w:p>
    <w:p w14:paraId="7FAAB9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dehortation. The reason follows to be considered in the second place, in these words, "God is not mocked," where the apostle shows that their excuses are but vain, because God is not mocked, nor will be deluded with such pretenses.</w:t>
      </w:r>
    </w:p>
    <w:p w14:paraId="554F2B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关于劝诫的内容到此为止。接下来考虑第二点，理由，在这些话中，"神是轻慢不得的"，使徒表明他们的借口只是徒劳的，因为神不会被嘲弄，也不会被这样的借口所迷惑。</w:t>
      </w:r>
    </w:p>
    <w:p w14:paraId="0A4637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here the apostle's dealing is worthy to be observed, in that, reproving them which neglected their duty to the ministers of the word, he brings in God Himself taking the matter into His own hand, making the ministers' quarrel His own quarrel.</w:t>
      </w:r>
    </w:p>
    <w:p w14:paraId="073912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首先，这里使徒的处理方式值得注意，在责备那些忽视对圣道传道人职责的人时，他引入神亲自接手此事，使传道人的争端成为祂自己的争端。</w:t>
      </w:r>
    </w:p>
    <w:p w14:paraId="11D093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he does to the end we might see whom we have to deal withal and whom we do abuse, when we abuse the ministers of the word; to wit, that we abuse not man but God.</w:t>
      </w:r>
    </w:p>
    <w:p w14:paraId="7A53F4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他这样做是为了让我们看到当我们虐待圣道的传道人时，我们实际上是在与谁打交道，在虐待谁；也就是说，我们虐待的不是人，而是神。</w:t>
      </w:r>
    </w:p>
    <w:p w14:paraId="5EFD7F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albeit it be true of all and every sin, which David confesses of his own particular murder and adultery, that it is against God, yea against Him alone (Ps. 51:4); yet in these and such like cases which tend to the undermining of His church and the decay of His religion and worship, He takes Himself more directly aimed at and more nearly touched.</w:t>
      </w:r>
    </w:p>
    <w:p w14:paraId="28992E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尽管对所有罪都如此，正如大卫承认他自己特殊的谋杀和通奸，是得罪神，是单单得罪了祂（诗篇51:4）；然而在这些和类似的情况下，这些倾向于破坏祂的教会和使祂的宗教和敬拜衰落的情况，祂认为自己更直接地成为目标，更切身地受到影响。</w:t>
      </w:r>
    </w:p>
    <w:p w14:paraId="6205AE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Israelites refused to have Samuel and his sons to rule over them, the Lord says, "They have not cast thee away, but they have cast me away, that I should not reign over them" (1 Sam. 8:7).</w:t>
      </w:r>
    </w:p>
    <w:p w14:paraId="473628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当以色列人拒绝让撒母耳和他的儿子们治理他们时，主说，"他们不是厌弃你，乃是厌弃我，不要我作他们的王"（撒母耳记上8:7）。</w:t>
      </w:r>
    </w:p>
    <w:p w14:paraId="771F0D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Levites were defrauded of their due, the Lord by His prophet tells the people, "Ye have spoiled me in tithes and offerings" (Mal. 3:8).</w:t>
      </w:r>
    </w:p>
    <w:p w14:paraId="1007E5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当利未人被欺骗，没有得到应得的，主通过祂的先知告诉百姓，"你们在当纳的十分之一和当献的供物上，欺骗了我"（玛拉基书3:8）。</w:t>
      </w:r>
    </w:p>
    <w:p w14:paraId="246014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in this place, when the Galatians did wrongfully withhold and keep back that competent allowance that was due to their teachers, he tells them that it was a sin tending against God, who is not, nor will not, nor cannot be mocked.</w:t>
      </w:r>
    </w:p>
    <w:p w14:paraId="3CC1AE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所以在这里，当加拉太人错误地扣留和拒绝给予他们的教师应得的合理津贴时，他告诉他们这是一种针对神的罪，祂不被嘲弄，也不会被嘲弄，也不能被嘲弄。</w:t>
      </w:r>
    </w:p>
    <w:p w14:paraId="2BC95D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what wrong soever is done to the messenger that is sent, the same is done to his Lord that sent him. And whatsoever disgrace or indignity is offered an ambassador, the same redounds to the prince, whose ambassador he is.</w:t>
      </w:r>
    </w:p>
    <w:p w14:paraId="5494EE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因为无论对被差遣的使者做了什么错事，同样的错事也是对差遣他的主做的。无论对大使提供什么侮辱或耻辱，同样的侮辱也反映到他所代表的君王身上。</w:t>
      </w:r>
    </w:p>
    <w:p w14:paraId="4538BD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ought to be a caveat unto us, to take heed how we contemn or neglect the ministers of God, seeing whatsoever wrong is done them, Christ takes it as done to Himself (Matt. 25:45; Acts 9:4).</w:t>
      </w:r>
    </w:p>
    <w:p w14:paraId="360B6D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这应该成为我们的警戒，要谨慎如何藐视或忽视神的传道人，看到无论对他们做了什么错事，基督都视为对祂自己所做的（马太福音25:45；使徒行传9:4）。</w:t>
      </w:r>
    </w:p>
    <w:p w14:paraId="007B99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lets us see the heinous sins of many that profess the gospel, specially in this kind, who now at this day (if ever) are ingenious in defrauding and eloquent in declaiming against the ministers of the word.</w:t>
      </w:r>
    </w:p>
    <w:p w14:paraId="542466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这让我们看到许多自称信奉福音的人的可恶罪行，特别是在这方面，他们在今天（如果有过的话）在欺骗方面非常聪明，在反对圣道传道人方面非常雄辩。</w:t>
      </w:r>
    </w:p>
    <w:p w14:paraId="2EE9AF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laughing them to scorn, as they did our Savior Christ (Mark 5:40), and abusing them in terms and taunts, calling them bald priests, as young children called Elisha "bald pate" (no doubt following the example of their parents, of whom they learned it).</w:t>
      </w:r>
    </w:p>
    <w:p w14:paraId="791EAE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在嘲笑他们，正如他们对待我们的救主基督那样（马可福音5:40），在言语和嘲讽中虐待他们，称他们为秃头祭司，就像小孩子称以利沙为"秃头"（无疑是效仿他们父母的榜样，从他们那里学来的）。</w:t>
      </w:r>
    </w:p>
    <w:p w14:paraId="329B2C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"Ascend thou bald pate, ascend thou bald pate" (2 Kings 2:23).</w:t>
      </w:r>
    </w:p>
    <w:p w14:paraId="5A89BD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"秃头上去吧，秃头上去吧"（列王纪下2:23）。</w:t>
      </w:r>
    </w:p>
    <w:p w14:paraId="0AD72C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they are too full of the Spirit, as they derived the apostles in saying, "They were full of new wine" (Acts 2:13).</w:t>
      </w:r>
    </w:p>
    <w:p w14:paraId="052AB8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说他们太充满圣灵，如他们诋毁使徒说，"他们无非是新酒灌满了"（使徒行传2:13）。</w:t>
      </w:r>
    </w:p>
    <w:p w14:paraId="2F5808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making them their table talk, making songs of them, as the drunkards did of David and Jeremiah. In scourging them with the whip of the tongue, as the Stoics called Paul a babbler (Acts 17:18) and Festus a mad man (Acts 26).</w:t>
      </w:r>
    </w:p>
    <w:p w14:paraId="021B6E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使他们成为餐桌谈资，为他们作歌，如酒徒对大卫和耶利米所做的那样。用舌头的鞭子鞭打他们，如斯多亚派称保罗为"胡言乱语的"（使徒行传17:18），斐斯都称他为"疯子"（使徒行传26章）。</w:t>
      </w:r>
    </w:p>
    <w:p w14:paraId="75CCF8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in that they thus scornfully abuse His ministers and so indignly and disdainfully entreat His messengers and ambassadors; what do they else but abuse Christ Jesus Himself, and through their sides, wound, and crucify Him again?</w:t>
      </w:r>
    </w:p>
    <w:p w14:paraId="4C8829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现在，他们如此轻蔑地虐待祂的仆人，如此不配地、轻蔑地对待祂的使者和大使；他们不是在虐待基督耶稣自己，通过他们的侧面，再次伤害和钉祂十字架吗？</w:t>
      </w:r>
    </w:p>
    <w:p w14:paraId="1B1F05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Sennacherib, King of Ashur, reviled Jerusalem and Hezekiah the king—what says the Lord? "O virgin daughter of Zion, he hath despised thee, and laughed thee to scorn: O daughter of Jerusalem, he hath shaken his head at thee. Whom hast thou railed on, and blasphemed? And against whom hast thou exalted thy voice, and lifted up thine eyes on high? Even against the Holy One of Israel" (Isa. 37:22–23).</w:t>
      </w:r>
    </w:p>
    <w:p w14:paraId="02E9C4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亚述王西拿基立辱骂耶路撒冷和希西家王时——主说什么？"锡安的处女藐视你，嗤笑你；耶路撒冷的女子向你摇头。你辱骂谁，亵渎谁？你扬起声音，高举眼目，对谁而做的呢？乃是对以色列的圣者"（以赛亚书37:22-23）。</w:t>
      </w:r>
    </w:p>
    <w:p w14:paraId="687DD6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Hence we learn that God has an exact knowledge of all our actions and cannot be deluded. "Hell and destruction are before him, how much more [the hearts of the sons of men]" (Prov. 15:11).</w:t>
      </w:r>
    </w:p>
    <w:p w14:paraId="4B77D1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应用。从这里我们学到神对我们所有行为都有精确的知识，不能被欺骗。"阴间和灭亡在耶和华面前尚且如此，何况世人的心呢"（箴言15:11）。</w:t>
      </w:r>
    </w:p>
    <w:p w14:paraId="553400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eyes consider, his eyelids try the children of men" (Ps. 11:4). He knows our thoughts, "long before they be" (Ps. 139:2). All things are naked and bare in His sight (Heb. 4:13).</w:t>
      </w:r>
    </w:p>
    <w:p w14:paraId="68BC01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"祂的眼目察看，祂的眼睛试验世人"（诗篇11:4）。祂知道我们的思想，"我的意念，你从远处便知道"（诗篇139:2）。万物在祂眼前都是赤露敞开的（希伯来书4:13）。</w:t>
      </w:r>
    </w:p>
    <w:p w14:paraId="3D8622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Reason itself shows that He which made the eye cannot but see; He that made the heart and mind cannot but understand the frame and motion thereof (Ps. 94:9–11).</w:t>
      </w:r>
    </w:p>
    <w:p w14:paraId="7F8E61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理性本身表明，那造眼睛的岂不能看见吗？那造心灵的岂不能理解其结构和运动吗？（诗篇94:9-11）。</w:t>
      </w:r>
    </w:p>
    <w:p w14:paraId="1B2DCC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This shows the madness of those which say, God hears not, sees not, understands not; or which say in their hearts, How should He hear? Is there knowledge in the Most High? Or can He see through the thick cloud?</w:t>
      </w:r>
    </w:p>
    <w:p w14:paraId="16E1EF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二、这表明那些说神听不见、看不见、不理解的人的疯狂；或在心中说，祂怎能听见？至高者岂有知识？或祂能透过厚云看见吗？</w:t>
      </w:r>
    </w:p>
    <w:p w14:paraId="3199F5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Hence we are taught in our prayers to pour forth our hearts before the Lord without concealing so much as the least sin, seeing we may easily delude men and deceive ourselves, but God we cannot deceive.</w:t>
      </w:r>
    </w:p>
    <w:p w14:paraId="25DC6A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三、因此，我们在祷告中被教导要在主面前倾心吐意，不隐瞒哪怕最小的罪，因为我们可能容易欺骗人，欺骗自己，但我们不能欺骗神。</w:t>
      </w:r>
    </w:p>
    <w:p w14:paraId="55DAE8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It ought to be a bridle to us to curb and keep in our corruptions, considering His eyes pierce the darkness, the most secret and hidden places, yea even the secret closets and cabinets of our hearts.</w:t>
      </w:r>
    </w:p>
    <w:p w14:paraId="05040A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四、这应该成为我们的缰绳，约束和控制我们的败坏，考虑到祂的眼睛能穿透黑暗，最隐秘和隐藏的地方，是的，甚至我们心灵的秘密内室和深处。</w:t>
      </w:r>
    </w:p>
    <w:p w14:paraId="7C6033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reason. I proceed to the confirmation or proof of his reason, in these words, "For whatsoever a man soweth, that shall he also reap."</w:t>
      </w:r>
    </w:p>
    <w:p w14:paraId="0F3F7B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关于理由的内容到此为止。我继续讨论他理由的确认或证明，在这些话中，"人种的是什么，收的也是什么。"</w:t>
      </w:r>
    </w:p>
    <w:p w14:paraId="70F952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the apostle proves that God will not be mocked with vain excuses, seeing He will render to every man according to his works, which is signified by this allegorical speech of "sowing" and "reaping" so often used in Scripture (as 1 Cor. 9:11; 2 Cor. 9:6), in which places, labor and cost in doing good and being beneficial, specially to the ministers of the word, is compared to seed; the workers, to seed-men; the ministers to whom this benefit is considered, to the tilled ground; the gain that accrues unto them thereby, to the harvest, wherewith God will reward them, and that according to their works, in the general day of retribution.</w:t>
      </w:r>
    </w:p>
    <w:p w14:paraId="745CCA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里，使徒证明神不会被虚妄的借口所嘲弄，因为祂要照各人的行为报应他，这由"撒种"和"收割"这经常在圣经中使用的比喻性语言所表示（如哥林多前书9:11；哥林多后书9:6），在这些地方，行善和有益，特别是对圣道的传道人的劳动和花费，被比作种子；工人，被比作撒种的人；被考虑到这种利益的传道人，被比作耕种的土地；因此而产生的收益，被比作收获，神要按照他们的工作报答他们，在普遍的报应日。</w:t>
      </w:r>
    </w:p>
    <w:p w14:paraId="107886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metaphor of sowing does elsewhere signify all the moral actions of a man's life, whether they be good or evil. Of good actions, Solomon says, "He that soweth righteousness, hath a sure recompense" (Prov. 11:18).</w:t>
      </w:r>
    </w:p>
    <w:p w14:paraId="785F2A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撒种的这个比喻在其他地方表示人生活中所有的道德行为，无论是好是坏。关于好的行为，所罗门说，"撒义种的，得实在的果效"（箴言11:18）。</w:t>
      </w:r>
    </w:p>
    <w:p w14:paraId="0A47AE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evil actions he says, "He that soweth iniquity shall reap affliction" (Prov. 22:8). But here Paul restrains it to those good works of liberality which are performed in the maintenance of the ministry.</w:t>
      </w:r>
    </w:p>
    <w:p w14:paraId="4ED344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关于恶行，他说，"撒罪孽的，必收灾祸"（箴言22:8）。但在这里保罗将其限制在那些在维持传道职分中表现出的慷慨善行上。</w:t>
      </w:r>
    </w:p>
    <w:p w14:paraId="7784C0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calls that which is bestowed upon the ministers of the word, "seed," which being sown, does recompense the cost, thirty, sixty, a hundredfold—that so they might not think their labor lost, nor their cost bestowed in vain, seeing they were to receive that which they laid forth with advantage.</w:t>
      </w:r>
    </w:p>
    <w:p w14:paraId="5963F8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他称赐予圣道传道人的为"种子"，撒下后，会以三十倍、六十倍、一百倍偿还成本——这样他们就不会认为他们的劳动白费，也不会认为他们的花费是徒然的，因为他们将获得他们付出的回报，且有益处。</w:t>
      </w:r>
    </w:p>
    <w:p w14:paraId="535DA8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here it may be said this proverbial sentence is not always true. For sometimes "men sow much, and gather but little" (Deut. 28:30; Hag. 1:6); nay, sometimes "they sow, and reap not" (Mic. 6:15).</w:t>
      </w:r>
    </w:p>
    <w:p w14:paraId="33D8FE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但这里可能会说这句谚语并不总是正确的。因为有时"人们多撒种，收获却很少"（申命记28:30；哈该书1:6）；不，有时"他们撒种，却不收获"（弥迦书6:15）。</w:t>
      </w:r>
    </w:p>
    <w:p w14:paraId="176434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experience shows that that which is sown may degenerate into another kind. Answer. It is not necessary that proverbial sentences should be true at all times, and in every particular.</w:t>
      </w:r>
    </w:p>
    <w:p w14:paraId="3F28EB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再者，经验表明，撒下的种子可能退化成另一种。回答。谚语不必在任何时候，在每一个细节上都是真实的。</w:t>
      </w:r>
    </w:p>
    <w:p w14:paraId="70EE61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be true for the most part, or in that for which they are brought, it is sufficient, as that, "A prophet is not accepted in his own country" (Matt. 13:57), is for the most part true, though not always. So, whatsoever a man sows, the same commonly and usually he does reap.</w:t>
      </w:r>
    </w:p>
    <w:p w14:paraId="7B9940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它们在大多数情况下，或在它们被引用的情况下是真实的，那就足够了，如"先知在本地是不被接受的"（马太福音13:57），在大多数情况下是真实的，尽管不总是如此。所以，一个人撒种什么，通常和一般来说，他就收获什么。</w:t>
      </w:r>
    </w:p>
    <w:p w14:paraId="3E8491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will be said, how can a man reap that which he sows, seeing that Christ affirms it to be a true saying, that one sows, and another reaps (John 4:37)?</w:t>
      </w:r>
    </w:p>
    <w:p w14:paraId="03FD8D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但会有人说，一个人怎么能收获他所撒的种，既然基督确认这是一句真实的话，一个人撒种，另一个人收割（约翰福音4:37）？</w:t>
      </w:r>
    </w:p>
    <w:p w14:paraId="4A9F9E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In that one sows, and another reaps, it is not to be imputed to nature, but to the special providence of God. The words are to be understood of the prophets who were the seed men in sowing the seeds of the gospel; and of the apostles, who were the reapers, whose plain and powerful preaching of the gospel did as far exceed that of the prophets as the harvest does the seed time.</w:t>
      </w:r>
    </w:p>
    <w:p w14:paraId="564187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在一个人撒种，另一个人收割的情况下，这不是归因于自然，而是归因于神的特别护理。这些话要理解为先知是在撒福音种子的种植者；使徒是收割者，他们清晰而有力的福音传道超过先知的程度，就像收获超过播种时间一样。</w:t>
      </w:r>
    </w:p>
    <w:p w14:paraId="210062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time under the law is resembled to childhood and infancy, that under the gospel to man's estate (Gal. 4:1–7).</w:t>
      </w:r>
    </w:p>
    <w:p w14:paraId="24F66D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因此，律法下的时期被比作童年和婴儿期，福音下的时期被比作成年（加拉太书4:1-7）。</w:t>
      </w:r>
    </w:p>
    <w:p w14:paraId="2D648E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said the husbandman "soweth not the body that shall be" (1 Cor. 15:37); therefore, he reaps not that which he sowed.</w:t>
      </w:r>
    </w:p>
    <w:p w14:paraId="0309D6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再者，可以说农夫"所种的不是那将来的形体"（哥林多前书15:37）；因此，他不收获他所种的。</w:t>
      </w:r>
    </w:p>
    <w:p w14:paraId="0E1375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He reaps not the same individually, but yet the same special body.</w:t>
      </w:r>
    </w:p>
    <w:p w14:paraId="00744D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回答。他收获的不是个体上相同的，但却是特别相同的身体。</w:t>
      </w:r>
    </w:p>
    <w:p w14:paraId="02AF66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further be doubted of the truth of that which is signified by this proverbial sentence, namely, whether every man shall receive according to his works, for so every man should be condemned.</w:t>
      </w:r>
    </w:p>
    <w:p w14:paraId="49176B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对这句谚语所表示的真理可能进一步产生怀疑，即每个人是否都会按照他的行为受到报应，因为这样每个人都应该被定罪。</w:t>
      </w:r>
    </w:p>
    <w:p w14:paraId="7B5189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which I answer that it is not universally true, for "if the righteous commit iniquity all his righteousness shall be no more remembered." And "if a wicked man turn from his sin, none of his sins that he has committed shall be mentioned unto him" (Ezek. 33:13–16).</w:t>
      </w:r>
    </w:p>
    <w:p w14:paraId="49B17A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对此我回答说这不是普遍真理，因为"义人若行罪孽，他所行的义都不被记念。"而且"恶人若回头离开他的罪，他所犯的一切罪必不被记念"（以西结书33:13-16）。</w:t>
      </w:r>
    </w:p>
    <w:p w14:paraId="490830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must therefore be restrained thus. He that does wickedly and perseveres thereinto the end—he that does well and continues in his well doing shall receive according to his works; the seeds of his former sins shall not grow up to the harvest of condemnation.</w:t>
      </w:r>
    </w:p>
    <w:p w14:paraId="031AE2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因此，它必须这样被限制。那行恶并坚持到底的人——那行善并持续行善的人将按照他的行为受到报应；他以前的罪的种子将不会长成定罪的收获。</w:t>
      </w:r>
    </w:p>
    <w:p w14:paraId="3891D4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the privilege, yea, the happiness of a righteous man, so to have his sins covered with the robes of Christ's righteousness, as that they shall never be uncovered to his shame (Ps. 32; Isa. 43:25).</w:t>
      </w:r>
    </w:p>
    <w:p w14:paraId="197003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因为这是义人的特权，是的，是义人的幸福，他的罪被基督的义袍遮盖，使它们永远不会被揭露，使他蒙羞（诗篇32；以赛亚书43:25）。</w:t>
      </w:r>
    </w:p>
    <w:p w14:paraId="4969FB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it may be hence proved in that sanctification in death is perfected, original corruption being utterly abolished.</w:t>
      </w:r>
    </w:p>
    <w:p w14:paraId="7C96F6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再者，由此可以证明，在死亡中成圣是完全的，原罪完全被废除。</w:t>
      </w:r>
    </w:p>
    <w:p w14:paraId="153B92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though the book of a regenerate man's conscience be opened at the day of judgment, yet nothing shall be found in it but his good works, which follow him till the resurrection (Rev. 14:13).</w:t>
      </w:r>
    </w:p>
    <w:p w14:paraId="3695FC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因此，尽管重生之人的良心书籍在审判日被打开，然而其中只会发现他的善行，这些善行跟随他直到复活（启示录14:13）。</w:t>
      </w:r>
    </w:p>
    <w:p w14:paraId="69935A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this, in the last sentence pronounced by our Savior Christ, only their good works are mentioned: "Come ye blessed of my Father, inherit the kingdom prepared for you, for I was hungry, and ye fed me," etc. (Matt. 25), their sins and imperfections not so much as once named, but concealed and passed over.</w:t>
      </w:r>
    </w:p>
    <w:p w14:paraId="1E17A8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此之外，在我们救主基督宣布的最后判决中，只提到他们的善行："你们这蒙我父赐福的，可来承受那为你们所预备的国，因为我饿了，你们给我吃"等（马太福音25章），他们的罪和不完全之处一次也没有被提及，而是被隐藏和忽略了。</w:t>
      </w:r>
    </w:p>
    <w:p w14:paraId="3E0E48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It maybe said that neither the good nor the bad do reap that which they have sown. The godly for the seeds of good works reap nothing but affliction. The wicked for the cursed seeds of damnable life, comfort and contentation.</w:t>
      </w:r>
    </w:p>
    <w:p w14:paraId="42517D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反对意见二。可能会说无论好人还是坏人都不收获他们所撒的种。虔诚的人因善行的种子只收获苦难。恶人因可咒诅的生活的种子，却得安慰和满足。</w:t>
      </w:r>
    </w:p>
    <w:p w14:paraId="04A854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which I answer that it is not true, if we restrain it to the realm of this life; for so all men reap not as they have sown. But it is undoubtedly true of the life to come.</w:t>
      </w:r>
    </w:p>
    <w:p w14:paraId="56F3A4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对此我回答说，如果我们将其限制在今生的范围内，这是不正确的；因为这样所有人都不会按照他们所撒的种收获。但对于来生，这无疑是真实的。</w:t>
      </w:r>
    </w:p>
    <w:p w14:paraId="08757F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justice of God requires that all should be rewarded according to their works (Rom. 2). Hence therefore we may gather that seeing men must reap as they sow, and yet do not reap, nor receive their reward in this life—that there is another life after this, in which God will give to everyone as his works shall be, and therefore there shall be a judgment.</w:t>
      </w:r>
    </w:p>
    <w:p w14:paraId="1E4295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神的公义要求所有人都应该按照他们的行为得到报应（罗马书2章）。因此，我们可以推断，既然人必须按照他们所撒的种收获，而他们在这一生中却不收获，也不接受他们的报应——所以在此生之后必有另一生，在其中神将按照每个人的行为给予他，因此将有审判。</w:t>
      </w:r>
    </w:p>
    <w:p w14:paraId="7FDA0F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because the body was partaker with the soul either in doing good or evil, it is just likewise it should be partaker either of misery or felicity. And therefore there shall be a resurrection.</w:t>
      </w:r>
    </w:p>
    <w:p w14:paraId="3CB2E6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因为身体与灵魂一起参与行善或作恶，同样公正的是它也应该分享痛苦或幸福。因此，将有复活。</w:t>
      </w:r>
    </w:p>
    <w:p w14:paraId="42A695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The whore of Babylon must be rewarded double, "In the cup that she hath filled to you, fill her the double" (Rev. 18:6). And the saints pray thus to God, "Render to our neighbors seven fold into their bosom" (Ps. 79:12).</w:t>
      </w:r>
    </w:p>
    <w:p w14:paraId="245D0B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反对意见三。巴比伦的淫妇必须双倍报应，"她怎样待人，也要怎样待她，按她所行的加倍地报应她"（启示录18:6）。圣徒这样向神祷告，"愿你将我们邻邦所羞辱你的羞辱，加七倍归到他们身上"（诗篇79:12）。</w:t>
      </w:r>
    </w:p>
    <w:p w14:paraId="780CB7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it seems that some men shall not be judged according to their works, because they are punished above their deserts.</w:t>
      </w:r>
    </w:p>
    <w:p w14:paraId="460DEE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因此，似乎有些人不会按照他们的行为受审判，因为他们受到的惩罚超过了他们应得的。</w:t>
      </w:r>
    </w:p>
    <w:p w14:paraId="4FC274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She is rewarded double, yet or above but according to her defects; "give her double according to her works" (v. 6). The meaning is not that she should be punished twice as much as she had deserved, for it is the law of God that the malefactor should be beaten with a certain number of stripes, not above, but "according to his trespass" (Deut. 25:2), but that she should be tormented twice as much as she had tormented others.</w:t>
      </w:r>
    </w:p>
    <w:p w14:paraId="64CEE1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她得到双倍的报应，虽然超过但仍是按照她的缺陷；"按她所行的加倍地报应她"（第6节）。意思不是说她应该受到她应得的两倍惩罚，因为神的律法是，犯罪者应该受到一定数量的鞭打，不超过，而是"按着他的罪过"（申命记25:2），而是说她应该受到她折磨他人的两倍折磨。</w:t>
      </w:r>
    </w:p>
    <w:p w14:paraId="11470C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these phrases and forms of speech of rewarding double, or sevenfold signify that God will pay wicked men home to the full (a definite number being put for an indefinite), as, "Doubtless, whosoever slayeth Cain shall be punished sevenfold" (Gen. 4:15).</w:t>
      </w:r>
    </w:p>
    <w:p w14:paraId="61CFF1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再者，这些双倍或七倍报应的短语和表达形式表示神将完全报应恶人（以一个确定的数字代表不确定的数字），如"凡杀该隐的，必遭报七倍"（创世记4:15）。</w:t>
      </w:r>
    </w:p>
    <w:p w14:paraId="7E7773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is not that the murderer of Cain should be punished sevenfold more than he was punished for killing his brother, Abel (for it should not have been so great a sin for a man to have killed him, as it was for him to kill his brother), but that he should be most severely and grievously punished.</w:t>
      </w:r>
    </w:p>
    <w:p w14:paraId="19CF17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意思不是说杀该隐的人应该受到他因杀他弟弟亚伯而受到的七倍惩罚（因为一个人杀他不应该是这么大的罪，像他杀他弟弟那样），而是说他应该受到最严厉和严重的惩罚。</w:t>
      </w:r>
    </w:p>
    <w:p w14:paraId="694123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IV. Infants have no works whereby they may be judged, seeing they do neither good nor evil, as the Scripture speaks of Jacob and Esau (Rom. 9:11). Therefore all shall not be judged according to works.</w:t>
      </w:r>
    </w:p>
    <w:p w14:paraId="387BC4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反对意见四。婴儿没有可以被审判的行为，因为他们既不行善也不作恶，如圣经谈到雅各和以扫那样（罗马书9:11）。因此，并非所有人都会按照行为受审判。</w:t>
      </w:r>
    </w:p>
    <w:p w14:paraId="0CF188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These phrases of Scripture, "As a man sows so shall he reap"; "Everyone shall receive according to his works," etc., are not to be extended to all, but must be restrained to such as have works and knowledge to discern betwixt good and evil, which infants have not.</w:t>
      </w:r>
    </w:p>
    <w:p w14:paraId="0753E1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回答。这些圣经短语，"人种什么，就收什么"；"各人都要按照他的行为接受"等，不能扩展到所有人，而必须限制在那些有行为和知识来辨别善恶的人，婴儿没有这些。</w:t>
      </w:r>
    </w:p>
    <w:p w14:paraId="732E5A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besides that they are destitute of works, they also want the use of reason. And therefore they shall not be judged by the book of conscience, but by the book of life.</w:t>
      </w:r>
    </w:p>
    <w:p w14:paraId="3F3B64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因为除了他们缺乏行为外，他们也没有理性的使用。因此，他们不会按照良心之书受审判，而是按照生命之书。</w:t>
      </w:r>
    </w:p>
    <w:p w14:paraId="2D54D3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to say, as Hugo de St. Victor does, upon the Romans (question 59) that they shall be condemned for the sins which their parents committed in their conception and nativity, as though they themselves had actually committed them, is contrary to that "the son shall not bear the iniquity of the father" (Ezek. 18:20).</w:t>
      </w:r>
    </w:p>
    <w:p w14:paraId="109648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因为如Victor雨果所言，在罗马书上（问题59），他们将因他们父母在他们受孕和出生时所犯的罪而被定罪，好像他们自己实际上犯了这些罪一样，这与"儿子必不担当父亲的罪孽"（以西结书18:20）相矛盾。</w:t>
      </w:r>
    </w:p>
    <w:p w14:paraId="3C7F10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V. But how shall they be pronounced just, who being come to years of discretion, yet have no good works, as Lazarus and the thief upon the cross, who living lewdly all his lifelong, was converted at the last gasp?</w:t>
      </w:r>
    </w:p>
    <w:p w14:paraId="596D88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反对意见五。但是，那些到了有分辨能力的年龄，却没有行善的人，如拉撒路和十字架上的强盗，他一生都放荡不羁，却在最后一刻悔改，他们如何被宣告为义呢？</w:t>
      </w:r>
    </w:p>
    <w:p w14:paraId="03B626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That Lazarus had no good works, whereby he might be declared just, it cannot be proved. The contrary rather may be gathered out of Scripture.</w:t>
      </w:r>
    </w:p>
    <w:p w14:paraId="2536BB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回答。拉撒路没有可以宣告他为义的善行，这无法证明。相反，可以从圣经中推断出来。</w:t>
      </w:r>
    </w:p>
    <w:p w14:paraId="181E35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the good thief had no good works, it is flat against the text (Luke 23:40–41), where he makes a notable confession of Christ, and rebukes his fellow, laboring to bring him to the faith, which was a memorable fact of Christian charity.</w:t>
      </w:r>
    </w:p>
    <w:p w14:paraId="36142E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而好强盗没有善行，这与经文明显相悖（路加福音23:40-41），在那里他对基督作了一个显著的认信，并责备他的同伴，努力使他信主，这是基督教慈善的一个值得记念的事实。</w:t>
      </w:r>
    </w:p>
    <w:p w14:paraId="1E9D05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though it were granted that they had no good works in action yet they were full of good works in affection, and by these they were to be judged, God accepting in His children the will for the deed.</w:t>
      </w:r>
    </w:p>
    <w:p w14:paraId="1FF7DA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其次，虽然承认他们在行动上没有善行，但他们在情感上充满了善行，他们要按照这些受审判，神在祂的儿女中接受意愿代替行为。</w:t>
      </w:r>
    </w:p>
    <w:p w14:paraId="62BC15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Lazarus by reason of his extreme poverty and the thief by reason of the shortness of time which he had to live in the world could not be plentiful in good works, thereby to give sufficient testimony of their unfeigned faith.</w:t>
      </w:r>
    </w:p>
    <w:p w14:paraId="7E651A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拉撒路因为极度贫困，强盗因为他在世上生活的时间短暂，不能在善行上丰富，以此充分证明他们真实的信心。</w:t>
      </w:r>
    </w:p>
    <w:p w14:paraId="040C83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God accepts a man according to that which he has, and not according to that which he has not, accepting the will for the deed, as He accepted the willingness of Abraham to sacrifice his son, as though he had sacrificed him indeed (Gen. 22).</w:t>
      </w:r>
    </w:p>
    <w:p w14:paraId="06DC12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然而，神按照一个人所有的接受他，而不是按照他所没有的，接受意愿代替行为，如祂接受亚伯拉罕愿意献上他的儿子，就好像他真的献上了他（创世记22章）。</w:t>
      </w:r>
    </w:p>
    <w:p w14:paraId="521216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VI. God does not proportionate the reward to the work, because He does reward works which are finite and temporal with infinite and eternal punishment.</w:t>
      </w:r>
    </w:p>
    <w:p w14:paraId="0EEF0D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反对意见六。神不按比例给予工作奖励，因为祂用无限和永恒的惩罚奖励有限和暂时的工作。</w:t>
      </w:r>
    </w:p>
    <w:p w14:paraId="581CCE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Sin being considered in respect of the act, as it is a transient action, is finite. But in a threefold consideration, it is infinite.</w:t>
      </w:r>
    </w:p>
    <w:p w14:paraId="61CC7E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回答。罪在行为方面被考虑时，作为一个短暂的行动，是有限的。但从三重考虑来看，它是无限的。</w:t>
      </w:r>
    </w:p>
    <w:p w14:paraId="683633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respect of the object against whom it is committed. For being the offense of an infinite Majesty, it does deserve infinite punishment.</w:t>
      </w:r>
    </w:p>
    <w:p w14:paraId="39AF49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首先，就所犯的对象而言。因为它是对无限威严的冒犯，它确实应该受到无限的惩罚。</w:t>
      </w:r>
    </w:p>
    <w:p w14:paraId="6B45E2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he that clips the king's coin or defaces the king's arms or counterfeits the Broad Seal of England, or the prince's Privy Seal, ought to die as a traitor because this disgrace tends to the person of the prince—much more ought he that violates the law of God die the first and second death, seeing the breach thereof does not only tend to the defacing of His own image in us, but to the person of God Himself, who in every sin is contemned and dishonored.</w:t>
      </w:r>
    </w:p>
    <w:p w14:paraId="2109CA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剪裁国王的钱币或损毁国王的徽章或伪造英格兰的大印章，或王子的私章的人，应该作为叛徒而死，因为这种耻辱涉及王子的人身——更何况那违反神律法的人应该死第一次和第二次死亡，因为违反律法不仅导致我们身上的祂自己的形象被毁坏，而且涉及神自己的位格，在每一个罪中，祂都被蔑视和羞辱。</w:t>
      </w:r>
    </w:p>
    <w:p w14:paraId="1ABC15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sin is infinite in respect of the subject. For seeing that the soul is immortal, and that the guilt of sin and the blot together do stain the soul, as the crimson or scarlet die the silk or the wool, and can no more be severed from the soul than spots from the leopard—it remains that sin is infinite in durance, and so deserves eternal punishment.</w:t>
      </w:r>
    </w:p>
    <w:p w14:paraId="74A686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罪在主体方面是无限的。因为灵魂是不朽的，罪的罪责和污点一起玷污灵魂，如同深红色或猩红色染色丝绸或羊毛，并且不能比豹子的斑点更容易从灵魂中分离——因此罪在持续时间上是无限的，因此应该受到永恒的惩罚。</w:t>
      </w:r>
    </w:p>
    <w:p w14:paraId="4E1DEA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is infinite in respect of the mind, desire, and intent of the sinner, whose desire is still to walk on in his sins, and except God should cut off the line of his life, never to give over sinning, but to run on in infinitum, committing of sin even with greediness.</w:t>
      </w:r>
    </w:p>
    <w:p w14:paraId="225B5B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第三，就罪人的心意、欲望和意图而言，它是无限的，他的欲望仍然是继续行他的罪，除非神切断他生命的线，否则永远不会停止犯罪，而是无限地继续下去，甚至贪婪地犯罪。</w:t>
      </w:r>
    </w:p>
    <w:p w14:paraId="70E424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having the meaning of the words, let us come to the doctrine and use. There be two principal reasons which hinder men from being beneficial and liberal to the ministry.</w:t>
      </w:r>
    </w:p>
    <w:p w14:paraId="09AEBC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这样理解了这些话的含义，让我们来看教义和应用。有两个主要原因阻碍人们对传道职分有益和慷慨。</w:t>
      </w:r>
    </w:p>
    <w:p w14:paraId="357CEC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because they think all is lost that is bestowed that way. The second is because they are afraid lest themselves should want.</w:t>
      </w:r>
    </w:p>
    <w:p w14:paraId="2447D1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第一，因为他们认为以那种方式花费的一切都是损失。第二，因为他们害怕自己会有缺乏。</w:t>
      </w:r>
    </w:p>
    <w:p w14:paraId="71856D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both which the apostle makes answer in this place, comparing our beneficence in the upholding, maintaining, countenancing of the ministry to seed, to teach us that as the husbandman does sow his corn in the ground, never fearing the loss thereof, but hoping for a greater increase—not doubting his own want, but assuring himself of greater plenty.</w:t>
      </w:r>
    </w:p>
    <w:p w14:paraId="0CF7FE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这两点，使徒在这里作出回答，将我们在支持、维持、赞助传道职分的善行比作种子，教导我们，正如农夫将他的谷物撒在地里，从不害怕损失，而是希望有更大的收获——不怀疑自己的缺乏，而是确信自己会有更大的丰富。</w:t>
      </w:r>
    </w:p>
    <w:p w14:paraId="7219C5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we in sowing the seeds of good works must never dream of loss or cost, considering the more we sow, the more we shall reap. We must never fear want, seeing we shall receive a hundredfold (Mark 10:30).</w:t>
      </w:r>
    </w:p>
    <w:p w14:paraId="372EC5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所以我们在撒下善行的种子时，决不能梦想损失或成本，考虑到我们撒得越多，收获也越多。我们决不要害怕缺乏，因为我们将得到百倍的回报（马可福音10:30）。</w:t>
      </w:r>
    </w:p>
    <w:p w14:paraId="3BC14F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men could be persuaded of this, that the time of this life is the seed time; that the last judgment is the harvest; and that as certainly as the husbandman which sows his seed looks for increase, so we for our good works, a recompense to the full. O how fruitful should we be, how plentiful, how full of good works?</w:t>
      </w:r>
    </w:p>
    <w:p w14:paraId="30EE1A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如果人们能相信这一点，即今生的时间是播种时间；最后的审判是收获；并且与农夫撒种期望收获一样确定，我们也为我们的善行，期待充分的报酬。哦，我们将会多么结果实，多么丰富，多么充满善行啊？</w:t>
      </w:r>
    </w:p>
    <w:p w14:paraId="7B1AB6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cursed root of infidelity, which is in every man by nature, does dry up the sap of all God's graces in us, and make us either bad or barren trees, either to bring forth sour fruits of sin or no fruit at all, but to become unprofitable both to ourselves and others.</w:t>
      </w:r>
    </w:p>
    <w:p w14:paraId="7415D7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但是，在每个人本性中的不信的被咒诅的根源，使我们中的所有神的恩典的汁液干涸，使我们成为坏树或不结果子的树，要么结出罪的酸果，要么根本不结果子，而变得对我们自己和他人都无益。</w:t>
      </w:r>
    </w:p>
    <w:p w14:paraId="17DA92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reason why men are so cold in their liberality, so fruitless, so unprofitable, is because they do not believe the promises of God that He is true of His word, that whatsoever they give to the poor or the ministers of His word, "they lend unto the Lord, and whatsoever they layout, the Lord will restore to them again" (Prov. 19:17).</w:t>
      </w:r>
    </w:p>
    <w:p w14:paraId="07EB08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人们在慷慨方面如此冷淡，如此不结果子，如此无益的原因是因为他们不相信神的应许，即祂的话是真实的，他们无论给予穷人或祂话语的传道人什么，"就是借给耶和华，耶和华必偿还他所行的"（箴言19:17）。</w:t>
      </w:r>
    </w:p>
    <w:p w14:paraId="1D4D71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they were as well persuaded of a recompense at the last day, as the husbandman is of a harvest, they would be more frequent in duties of charity and more plentiful in good works than commonly they be.</w:t>
      </w:r>
    </w:p>
    <w:p w14:paraId="59B007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因为如果他们能像农夫确信收获一样确信在最后日子的报偿，他们会比通常更经常地履行慈善职责，在善行方面更加丰富。</w:t>
      </w:r>
    </w:p>
    <w:p w14:paraId="07091A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let it be observed, that though these words be but generally expounded in the verse following, where the apostle says, "He that soweth to the flesh, shall of the flesh reap corruption: he that soweth to the Spirit, shall of the Spirit reap life everlasting"—yet are they more particularly and distinctly set down elsewhere in Scripture, as, "He that soweth sparingly shall reap sparingly, and he that soweth liberally, shall reap liberally" (2 Cor. 9:6).</w:t>
      </w:r>
    </w:p>
    <w:p w14:paraId="085888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要注意，虽然这些话在下一节中只是一般地被解释，使徒在那里说："顺着情欲撒种的，必从情欲收败坏；顺着圣灵撒种的，必从圣灵收永生"——但在圣经的其他地方更详细和明确地阐述，如"少种的少收，多种的多收"（哥林多后书9:6）。</w:t>
      </w:r>
    </w:p>
    <w:p w14:paraId="75657B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the harvest shall not only be answerable to the seed, and the reward to the work; but greater or less according to the quantity and quality of the work. "For every man shall receive his reward according to his proper labor" (1 Cor. 3:8).</w:t>
      </w:r>
    </w:p>
    <w:p w14:paraId="5B8C08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也就是说，收获不仅要与种子相称，奖赏与工作相称；而且根据工作的数量和质量，会有大小之分。"各人要照自己的工夫得自己的赏赐"（哥林多前书3:8）。</w:t>
      </w:r>
    </w:p>
    <w:p w14:paraId="5AE3E0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more the husbandman sows, the more he does usually reap (except God blow upon it, in cursing the land, as He did the Israelites who sowed much and gathered little); and the less he sows, the less shall his crop be.</w:t>
      </w:r>
    </w:p>
    <w:p w14:paraId="4C2835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因为农夫撒得越多，他通常收获也越多（除非神吹灭它，咒诅土地，如祂对待以色列人那样，他们多种而少收）；他撒得越少，他的收成就越少。</w:t>
      </w:r>
    </w:p>
    <w:p w14:paraId="2CC193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so, the more plentiful we are in sowing the seeds of good works, the more we shall reap. And the more sparing we are, the less shall our harvest be.</w:t>
      </w:r>
    </w:p>
    <w:p w14:paraId="1E7E36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同样，我们在撒下善行的种子时越丰富，我们收获也越多。我们越吝啬，我们的收获就越少。</w:t>
      </w:r>
    </w:p>
    <w:p w14:paraId="67AD80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gather, first, that there are several degrees of punishments in hell, according to the greatness and smallness of sins. For some sins are but as motes, others as beams (Matt. 7:4); some as gnats, others as camels (Matt. 23:24).</w:t>
      </w:r>
    </w:p>
    <w:p w14:paraId="7A128D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因此，我首先得出，在地狱中有几个惩罚程度，根据罪的大小。因为有些罪只是如同眼中的刺，其他的如同梁木（马太福音7:4）；有些如同蚊子，其他的如同骆驼（马太福音23:24）。</w:t>
      </w:r>
    </w:p>
    <w:p w14:paraId="11EABD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some shall be beaten with many stripes, some with few, and it shall be easier for them of Sodom and Gomorrah at the day of judgment, than for them of Capernaum.</w:t>
      </w:r>
    </w:p>
    <w:p w14:paraId="66D2C4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因此，有些人要受许多鞭打，有些人要受少数鞭打，在审判的日子，所多玛和蛾摩拉所受的，比迦百农所受的还容易。</w:t>
      </w:r>
    </w:p>
    <w:p w14:paraId="377D83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there are sundry degrees of glory and felicity in heaven, proportional to men's works. For all men do not sow alike, neither are their works equal, but have sundry degrees of goodness in them, and therefore there are answerable degrees of glory wherewith they are to be crowned.</w:t>
      </w:r>
    </w:p>
    <w:p w14:paraId="143B47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其次，在天上有几种荣耀和幸福的程度，与人的工作成正比。因为不是所有人都同样撒种，他们的工作也不相等，而是有几种不同程度的良善，因此有相应程度的荣耀，他们要被冠以这些荣耀。</w:t>
      </w:r>
    </w:p>
    <w:p w14:paraId="624266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truth is taught elsewhere more plainly, as, "They that be wise shall shine as the brightness of the firmament. And they that turn many to righteousness, shall shine as the stars for evermore" (Dan. 12:3).</w:t>
      </w:r>
    </w:p>
    <w:p w14:paraId="256600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这个真理在其他地方更明确地教导，如，"智慧人必发光如天上的光；那使多人归义的，必发光如星，直到永永远远"（但以理书12:3）。</w:t>
      </w:r>
    </w:p>
    <w:p w14:paraId="449EF2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as there is a greater brightness in the star than in the firmament, so there shall be greater glory in one than in another. "Every man shall receive his reward, according to his own labor" (1 Cor. 3:8); therefore, seeing all men's labors are not alike, their reward shall not be alike.</w:t>
      </w:r>
    </w:p>
    <w:p w14:paraId="519870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因此，正如星比天空更亮，一些人将比其他人拥有更大的荣耀。"各人要照自己的工夫得自己的赏赐"（哥林多前书3:8）；因此，既然所有人的劳动不一样，他们的奖赏也不会一样。</w:t>
      </w:r>
    </w:p>
    <w:p w14:paraId="68C019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further confirmed by the parable of the talents (Luke 19), where the master of the servants does proportionate his wages to their work, making him that had gained with his talent, five talents, ruler over five cities; him that had gained ten, ruler over ten.</w:t>
      </w:r>
    </w:p>
    <w:p w14:paraId="4724D6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这一点通过才干的比喻（路加福音19章）得到进一步证实，在那里，主人按照仆人的工作比例给予工资，使那用一个才干得了五个才干的人，治理五座城；那得了十个的，治理十座城。</w:t>
      </w:r>
    </w:p>
    <w:p w14:paraId="190E8E42">
      <w:pPr>
        <w:spacing w:line="284" w:lineRule="auto"/>
        <w:rPr>
          <w:rFonts w:hint="eastAsia" w:ascii="方正楷体_GBK" w:hAnsi="方正楷体_GBK" w:eastAsia="方正楷体_GBK" w:cs="方正楷体_GBK"/>
          <w:sz w:val="30"/>
          <w:szCs w:val="30"/>
        </w:rPr>
      </w:pPr>
    </w:p>
    <w:p w14:paraId="0816BE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whereas it may be said that all the laborers in the vineyard received an equal reward, namely a penny; as well as those that wrought but an hour, as those that bare the burden and heat of the day [Matt. 20:12], I answer, it is true of essential glory, all the elect shall have equal glory.</w:t>
      </w:r>
    </w:p>
    <w:p w14:paraId="5B3CE6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有人可能会说，葡萄园中所有的工人都得到了同等的报酬，即一钱银子；那些只工作了一小时的，和那些负担了一天的重担和炎热的人都一样[马太福音20:12]，我回答说，就本质的荣耀而言，这是真的，所有蒙拣选的人都将有同等的荣耀。</w:t>
      </w:r>
    </w:p>
    <w:p w14:paraId="59FF03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not true of accidental glory; therein all shall not be equal. Take sundry vessels of diverse bigness and cast them into the sea, all will be filled with water, though some receive a greater quantity; others, a less.</w:t>
      </w:r>
    </w:p>
    <w:p w14:paraId="6C32FC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但就偶然的荣耀而言，这并不正确；在那里，并非所有人都是平等的。拿几个不同大小的容器投入海中，所有的都会被水充满，尽管有些接收的数量更大；其他的，较少。</w:t>
      </w:r>
    </w:p>
    <w:p w14:paraId="5D5EC6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all shall have fullness of glory; that is, the same essential glory. Though in respect of accidental glory, some shall have more; and some, less.</w:t>
      </w:r>
    </w:p>
    <w:p w14:paraId="5899ED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因此，所有人都将拥有充满的荣耀；也就是说，同样本质的荣耀。尽管在偶然荣耀方面，有些人将拥有更多；有些人，较少。</w:t>
      </w:r>
    </w:p>
    <w:p w14:paraId="125D69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scope of the parable is not to show the equality of glory in the world to come; but that they which are first called ought not to insult over their brethren which are not as yet called, seeing they may be preferred before them, or (at the least) made equal with them.</w:t>
      </w:r>
    </w:p>
    <w:p w14:paraId="5CFA61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其次，这个比喻的范围不是要显示来世荣耀的平等；而是那些首先被呼召的人不应该侮辱那些尚未被呼召的弟兄，因为他们可能在他们之前被优先考虑，或者（至少）与他们平等。</w:t>
      </w:r>
    </w:p>
    <w:p w14:paraId="553646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remains therefore for a conclusion, that there shall be degrees of glory in heaven, as there are degrees of torment in hell, and that as men's labors differ in goodness, so their rewards shall be different in greatness.</w:t>
      </w:r>
    </w:p>
    <w:p w14:paraId="788FF8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因此，结论是，在天上将有不同程度的荣耀，就像在地狱中有不同程度的折磨一样，而且正如人们的劳作在善良方面有所不同，他们的奖赏在大小上也将有所不同。</w:t>
      </w:r>
    </w:p>
    <w:p w14:paraId="10606F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men's labors differ in goodness three ways: in the kind, in the quantity, and in the quality. In the kind, in that some are more noble in their kind; some, more base; as to cure the maladies of the soul is a more excellent work in its kind than to cure the disease of the body.</w:t>
      </w:r>
    </w:p>
    <w:p w14:paraId="60C1B3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现在，人们的劳作在善良方面以三种方式不同：在种类上，在数量上，和在质量上。在种类上，有些在其种类中更高贵；有些，更低贱；如治愈灵魂的疾病在其种类中是比治愈身体疾病更卓越的工作。</w:t>
      </w:r>
    </w:p>
    <w:p w14:paraId="79A788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it has a greater degree of glory promised. "They that turn many to righteousness, shall shine as the stars for evermore" (Dan. 12:3).</w:t>
      </w:r>
    </w:p>
    <w:p w14:paraId="163F40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因此，它有更高程度的荣耀应许。"那使多人归义的，必发光如星，直到永永远远"（但以理书12:3）。</w:t>
      </w:r>
    </w:p>
    <w:p w14:paraId="0B6C5A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quality or manner, in that some are done with greater love; some, with less—some, with greater zeal; some, with less; some, with greater care and conscience to discharge our duties; some, with less.</w:t>
      </w:r>
    </w:p>
    <w:p w14:paraId="09F82A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在质量或方式上，有些是以更大的爱心完成的；有些，较少——有些，以更大的热忱；有些，较少；有些，以更大的关心和良心履行我们的职责；有些，较少。</w:t>
      </w:r>
    </w:p>
    <w:p w14:paraId="52E3BF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those that are performed with greater love, zeal, care, and conscience shall receive a greater reward. Those that are done with less, a lesser.</w:t>
      </w:r>
    </w:p>
    <w:p w14:paraId="5A48EF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现在，那些以更大的爱心、热忱、关心和良心执行的将获得更大的奖赏。那些以较少的方式完成的，获得较少的奖赏。</w:t>
      </w:r>
    </w:p>
    <w:p w14:paraId="7BFDC1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so is the promise, "Every man shall receive his wages, according to his own labor" (1 Cor. 3:8).</w:t>
      </w:r>
    </w:p>
    <w:p w14:paraId="7EDFDD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因为这就是应许，"各人要照自己的工夫得自己的赏赐"（哥林多前书3:8）。</w:t>
      </w:r>
    </w:p>
    <w:p w14:paraId="7F252B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quantity, in that some labor but an hour; others bear the burden and heat of the day, and so according to the greatness or smallness of their pains, they shall have a greater or lesser reward.</w:t>
      </w:r>
    </w:p>
    <w:p w14:paraId="427F73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在数量上，有些人只劳动一小时；其他人承担一天的重担和炎热，因此根据他们辛劳的大小，他们将获得更大或更小的奖赏。</w:t>
      </w:r>
    </w:p>
    <w:p w14:paraId="281A81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had so carefully employed his talent that he gained with it ten others was made ruler over ten cities. And he that had taken less pains and gained but five was made ruler but over five, that is, had his reward; yet a less reward suitable to his work.</w:t>
      </w:r>
    </w:p>
    <w:p w14:paraId="51E212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位如此谨慎地运用他的才干，以至于他得到了十个其他才干的人被立为统治十座城市的人。而那位付出较少努力并只获得了五个才干的人只被立为统治五座城市的人，也就是说，他得到了他的奖赏；但是较少的奖赏，与他的工作相称。</w:t>
      </w:r>
    </w:p>
    <w:p w14:paraId="68FA05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as God does reward the good works of His servants, according to the kind, the quantity, and quality, so He rewards sins not only according to their degree (as we have heard), but also in the same manner, according to the nature and quality of the sin.</w:t>
      </w:r>
    </w:p>
    <w:p w14:paraId="57183D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此外，正如神根据种类、数量和质量奖赏祂仆人的善行，祂也奖赏罪，不仅根据它们的程度（如我们所听到的），还以同样的方式，根据罪的性质和品质。</w:t>
      </w:r>
    </w:p>
    <w:p w14:paraId="2818AF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just thing with God to recompense tribulation to them that trouble you" (2 Thess. 1:6). Thus He threatens that "to the froward he will show himself froward" (Ps. 18:26).</w:t>
      </w:r>
    </w:p>
    <w:p w14:paraId="761776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"神报应患难给那加患难给你们的人，这是公义的"（帖撒罗尼迦后书1:6）。因此祂威胁说"乖僻的人，祂以弯曲待他"（诗篇18:26）。</w:t>
      </w:r>
    </w:p>
    <w:p w14:paraId="54601B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that sheddeth man's blood, by man shall his blood be shed" (Gen. 9:6). And, "All that take the sword, shall perish by the sword" (Matt. 26:52).</w:t>
      </w:r>
    </w:p>
    <w:p w14:paraId="3129AD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又，"凡流人血的，他的血也必被人所流"（创世记9:6）。又，"凡动刀的，必死在刀下"（马太福音26:52）。</w:t>
      </w:r>
    </w:p>
    <w:p w14:paraId="1F48D4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that stoppeth his ears at the cry of the poor, shall cry unto the Lord, and he will not hear him" (Prov. 21:13). And, "Judgment merciless shall be to him that shows no mercy" (James 2:13).</w:t>
      </w:r>
    </w:p>
    <w:p w14:paraId="57B4CB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又，"塞耳不听穷人哀求的，他将来呼吁也不蒙应允"（箴言21:13）。又，"那不怜悯人的，也要受无怜悯的审判"（雅各书2:13）。</w:t>
      </w:r>
    </w:p>
    <w:p w14:paraId="1CE656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"Woe be to thee that spoilest, and wast not spoiled, and doest wickedly, and they did not wickedly against thee. For when thou shall cease to spoil, thou shalt be spoiled. And when thou shalt make an end of doing wickedly, they shall do wickedly against thee" (Isa. 33:1).</w:t>
      </w:r>
    </w:p>
    <w:p w14:paraId="5E73FD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又，"祸哉！你这毁灭人的，自己倒不被毁灭；行事诡诈的，人倒不以诡诈待你。你毁灭罢休了，自己必被毁灭；你行完了诡诈，人必以诡诈待你"（以赛亚书33:1）。</w:t>
      </w:r>
    </w:p>
    <w:p w14:paraId="70E7E4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with what judgment men judge, they shall be judged, and with what measure they mete, it shall be measured to them again" (Matt. 7:2).</w:t>
      </w:r>
    </w:p>
    <w:p w14:paraId="20CF7C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"因为你们怎样判断人，也必怎样被判断；你们用什么量器量给人，也必用什么量器量给你们"（马太福音7:2）。</w:t>
      </w:r>
    </w:p>
    <w:p w14:paraId="0BFD01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does God barely threaten this, but He does it in deed; in handling sinners in their kind. "Because thou hast eaten of the tree, cursed is the earth for thy sake, in sorrow shalt thou eat of it all the days of thy life" (Gen. 3:17).</w:t>
      </w:r>
    </w:p>
    <w:p w14:paraId="2E0264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神不仅仅是威胁这个，而是祂确实这样做；以他们的方式处理罪人。"你既听从妻子的话，吃了我所吩咐你不可吃的那树上的果子，地必为你的缘故受咒诅；你必终身劳苦才能从地里得吃的"（创世记3:17）。</w:t>
      </w:r>
    </w:p>
    <w:p w14:paraId="09CBE0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God punished the filthy Sodomites in their kind, in that, for their burning lust He "rained upon them fire and brimstone from heaven" (Gen. 19:24).</w:t>
      </w:r>
    </w:p>
    <w:p w14:paraId="42A02A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这样，神以他们的方式惩罚了污秽的所多玛人，因为他们燃烧的情欲，祂"将硫磺与火从天上耶和华那里降与所多玛和蛾摩拉"（创世记19:24）。</w:t>
      </w:r>
    </w:p>
    <w:p w14:paraId="30B450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Nadab and Abihu censing with strange fire, were consumed with fire from heaven (Lev. 10:1–2). The like may be said of Adonibezek, for as he caused seventy kings having the thumbs of their hands and of their feet cut off to gather crumbs under his table, so the Lord rewarded him (Judg. 1:7).</w:t>
      </w:r>
    </w:p>
    <w:p w14:paraId="0BABC8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拿答和亚比户用凡火烧香，被天上降下的火烧灭（利未记10:1-2）。类似的事可以说到亚多尼比色，因为他使七十个王，手脚的大拇指都被砍断，在他的桌子底下拾取食物，所以主报应了他（士师记1:7）。</w:t>
      </w:r>
    </w:p>
    <w:p w14:paraId="2727A4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Agag's sword made women childless, so his mother was made childless among other women, being hewn in pieces before the Lord in Gilgal (1 Sam. 15:33).</w:t>
      </w:r>
    </w:p>
    <w:p w14:paraId="0B9C7E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正如亚甲的刀使妇人丧子，他的母亲也在妇人中丧子，在吉甲耶和华面前被砍成碎片（撒母耳记上15:33）。</w:t>
      </w:r>
    </w:p>
    <w:p w14:paraId="1B478B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God punished the adultery and murder of David. For as he defiled another man's wife, so his own son "Absalom defiled his wives in the sight of all Israel" (2 Sam. 16:22); and his murder in slaying Uriah by the sword of the children of Ammon, in that "the sword did never depart from his house" (2 Sam. 12:10).</w:t>
      </w:r>
    </w:p>
    <w:p w14:paraId="2B94B3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神惩罚了大卫的奸淫和谋杀。因为他玷污了另一个人的妻子，所以他自己的儿子"押沙龙在以色列众人眼前玷污了他的妃嫔"（撒母耳记下16:22）；而他用亚扪人的刀杀害乌利亚的谋杀，使"刀剑必永不离开他的家"（撒母耳记下12:10）。</w:t>
      </w:r>
    </w:p>
    <w:p w14:paraId="7C5AE9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the Grecians accounted preaching foolishness, it pleased God (as a fit and just punishment of this their sin) "by the foolishness of preaching to save them that believe" (1 Cor. 1:21).</w:t>
      </w:r>
    </w:p>
    <w:p w14:paraId="454EA3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因为希腊人认为传道是愚拙的，神就喜悦（作为对他们这罪的恰当和公正的惩罚）"用传道的愚拙拯救那些信的人"（哥林多前书1:21）。</w:t>
      </w:r>
    </w:p>
    <w:p w14:paraId="2F2DB2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as Chrysostom has observed, the rich glutton was met with in his kind. For whereas he would not give Lazarus "a crumb of bread" to slake his hunger, God would not give him "a drop of water" to cool his thirst (Luke 16); and therefore he says, Hiems non semina vitmiserecordiam, venit aestas et nihil messuit.</w:t>
      </w:r>
    </w:p>
    <w:p w14:paraId="4C98A8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正如克里索斯托姆所观察到的，富有的贪食者以他的方式受到了对待。因为他不愿给拉撒路"一块面包屑"来解他的饥饿，神就不给他"一滴水"来解他的干渴（路加福音16章）；因此他说，"冬天没有播下怜悯的种子，夏天来临时一无所获。"</w:t>
      </w:r>
    </w:p>
    <w:p w14:paraId="444C3E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He punishes spiritual fornication with bodily pollution, because the Israelites went a whoring from God, therefore "their daughters became harlots, and their spouses whores" (Hos. 4:12–13).</w:t>
      </w:r>
    </w:p>
    <w:p w14:paraId="616366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这样，祂以肉体的污秽惩罚属灵的淫乱，因为以色列人背离神行淫，所以"他们的女儿卖淫，他们的新妇行淫"（何西阿书4:12-13）。</w:t>
      </w:r>
    </w:p>
    <w:p w14:paraId="55718E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verified in the Church of Rome at this day. For as He gave up the heathen to reprobate minds, by reason of their idolatry, so has He given them up, as we may see in their unclean cloisters, their Sodomitical stews, their beastly brothel-houses, and the like.</w:t>
      </w:r>
    </w:p>
    <w:p w14:paraId="1D8B6E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这在今天的罗马教会中得到了证实。因为正如祂因他们的偶像崇拜而把异教徒交给可弃绝的心，祂也照样把他们交出去，正如我们在他们不洁的修道院、他们所多玛式的浴室、他们兽性的妓院等所看到的。</w:t>
      </w:r>
    </w:p>
    <w:p w14:paraId="055ED6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they that delight in looking at "the redness of the wine" shall have "red eyes" as a punishment of their sin (Prov. 23:29, 31).</w:t>
      </w:r>
    </w:p>
    <w:p w14:paraId="1AE1AD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所以那些喜欢看"酒发红"的人将有"眼目红肿"作为他们罪的惩罚（箴言23:29, 31）。</w:t>
      </w:r>
    </w:p>
    <w:p w14:paraId="145EDD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God punished the pride of the women of Jerusalem. For "instead of a sweet savor, there was a stink, instead of a girdle, a rent, instead of dressing of the hair, baldness, instead of a stomacher, a girding of sackcloth, and burning, instead of beauty" (Isa. 3:24).</w:t>
      </w:r>
    </w:p>
    <w:p w14:paraId="04E547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这样，神惩罚了耶路撒冷妇女的骄傲。因为"必有腐臭代替馨香，绳子代替腰带，光秃代替美发，麻衣系腰代替华服，烙伤代替美容"（以赛亚书3:24）。</w:t>
      </w:r>
    </w:p>
    <w:p w14:paraId="17E06A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the Lord shut up every womb of the house of Abimelech because of Sara, Abraham's wife (Gen. 20:18).</w:t>
      </w:r>
    </w:p>
    <w:p w14:paraId="397801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这样，主因亚伯拉罕的妻子撒拉的缘故，使亚比米勒家中所有的妇人都不能生育（创世记20:18）。</w:t>
      </w:r>
    </w:p>
    <w:p w14:paraId="4627CE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wise man says, "Because the Israelites worshiped serpents which had not the use of reason and vile beasts, the Lord sent a multitude of unreasonable beasts among them for a vengeance, that they might know that wherewith a man sins, by the same also shall he be punished" (Wis. 11:15–16).</w:t>
      </w:r>
    </w:p>
    <w:p w14:paraId="4CECCB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因此智者说，"因为以色列人敬拜没有理性的蛇和卑贱的兽，主就差遣一大群无理性的兽在他们中间作为报应，使他们知道人因何事犯罪，也必因何事受罚"（智慧书11:15-16）。</w:t>
      </w:r>
    </w:p>
    <w:p w14:paraId="592190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manner of punishing sinners in their kind, Job acknowledges to be most just, when he says, "If mine heart have been deceived by a woman, or if I have laid wait at the door of my neighbor: let my wife grind unto another man, and let other men bow down upon her" (Job 31:9–10).</w:t>
      </w:r>
    </w:p>
    <w:p w14:paraId="276047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约伯承认这种以其类惩罚罪人的方式是最公正的，当他说，"我若受迷惑，向妇人起淫念，在邻舍的门外蹲伏：就愿我的妻子给别人推磨，别人在她身上屈身"（约伯记31:9-10）。</w:t>
      </w:r>
    </w:p>
    <w:p w14:paraId="58DE65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Use. First, here we see the justice of God in awarding the last sentence, nay, His bounty and severity (Rom. 11:22). His bounty, in recompensing men above their deserts; His severity, in punishing sinners according to their deserts.</w:t>
      </w:r>
    </w:p>
    <w:p w14:paraId="1CC780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应用。首先，在此我们看到神在宣判最后判决时的公义，不，祂的恩慈和严厉（罗马书11:22）。祂的恩慈，在于报偿人超过他们的功劳；祂的严厉，在于按照罪人应得的惩罚他们。</w:t>
      </w:r>
    </w:p>
    <w:p w14:paraId="5822D5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He will deny anything in justice that denied to Dives "a drop of water" to cool his tongue (Luke 16:24–25), so will He recompense "a cup of cold water" (Matt. 10:42).</w:t>
      </w:r>
    </w:p>
    <w:p w14:paraId="31933B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因为正如祂在公义中拒绝了富人"一滴水"来凉他的舌头（路加福音16:24-25），祂也会报偿"一杯凉水"（马太福音10:42）。</w:t>
      </w:r>
    </w:p>
    <w:p w14:paraId="62628C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integrity in judgment without partiality is signified by "the white throne" (Rev. 20:11), and it serves as a pattern and example for all judges and magistrates to follow, in laying judgment to the rule and righteousness to the balance (Isa. 28:17)—that is, in hearing causes indifferently, and determining equally, examining them (as it were) by line and square, as the mason or carpenter does his work.</w:t>
      </w:r>
    </w:p>
    <w:p w14:paraId="0FF347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在审判中没有偏私的正直由"白色的大宝座"（启示录20:11）所表示，它作为所有法官和官员应当遵循的模式和榜样，使审判归于准则，使公义归于天平（以赛亚书28:17）——也就是说，无差别地听取案件，公平地裁决，检验它们（可以说）用线和方尺，如同泥瓦匠或木匠做他的工作。</w:t>
      </w:r>
    </w:p>
    <w:p w14:paraId="0621D8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Grecians placed justice betwixt Leo and Libra, thereby signifying that there must not only be courage in executing, but also indifferency in determining. The Egyptians express the same by the hieroglyphical figure of a man without hands, winking with his eyes, whereby is meant our uncorrupt judge, who has no hands to receive bribes, nor eyes to behold the person of the poor or respect the person of the rich.</w:t>
      </w:r>
    </w:p>
    <w:p w14:paraId="1636FE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腊人将正义置于狮子座和天秤座之间，以此表示不仅在执行时需要勇气，而且在裁决时也需要无差别。埃及人通过一个没有手的人的象形文字来表达同样的意思，这个人眯着眼睛，这意味着我们的廉洁法官，他没有手来接受贿赂，也没有眼睛去注视穷人或尊重富人。</w:t>
      </w:r>
    </w:p>
    <w:p w14:paraId="1F7187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before our tribunals we commonly have the picture of a man, holding a balance in one hand and a sword in the other, signifying by the balance just judgment, by the sword execution of judgment.</w:t>
      </w:r>
    </w:p>
    <w:p w14:paraId="2EFE65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在我们的法庭前，我们通常有一个人的图像，一手持天平，一手持剑，天平表示公正的判断，剑表示判断的执行。</w:t>
      </w:r>
    </w:p>
    <w:p w14:paraId="675C9A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the balance puts no difference between gold and lead, but gives an equal or unequal poise to them both, not giving a greater weight to the gold for the excellency of the metal because it is gold, nor a less to the lead for the baseness of it because it is lead. So they were with an even hand to weigh the poor man's cause as well as the rich.</w:t>
      </w:r>
    </w:p>
    <w:p w14:paraId="59AE86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天平在金和铅之间没有区别，而是给予它们相等或不等的重量，不因为金属的优越性而给予金更大的重量，也不因为它的低劣而给予铅更小的重量。所以他们要以公平的手来衡量穷人的案件，就像富人的一样。</w:t>
      </w:r>
    </w:p>
    <w:p w14:paraId="22967A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most notably set out by "the throne of the house of David" mentioned in Psalm 122:5, which was placed in the gate of the city towards the sun rising. In the gate, to signify that all which came in and out by the gate of the city might indifferently be heard, the poor as well as the rich, and might have access and regress to and from the judgment seat.</w:t>
      </w:r>
    </w:p>
    <w:p w14:paraId="607434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但它最显著地由诗篇122:5中提到的"大卫家的宝座"来表示，它被放置在城门向日出的方向。在门口，表示所有通过城门进出的人都可以无差别地被听取，穷人和富人alike，并可以进出审判座位。</w:t>
      </w:r>
    </w:p>
    <w:p w14:paraId="11E0AF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Towards the rising of the sun, in token that their judgment should be as clear from corruption, as the sun is clear in his chiefest brightness.</w:t>
      </w:r>
    </w:p>
    <w:p w14:paraId="780DD0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朝向日出的方向，表示他们的判断应该像太阳在其最亮之时那样清晰，没有腐败。</w:t>
      </w:r>
    </w:p>
    <w:p w14:paraId="5587E5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this confutes the common opinion of the schoolmen, who as they truly affirm that God rewards His elect supra meritum, above their desert, so they erroneously teach that He punishes the reprobate citra condignum, less than they have deserved.</w:t>
      </w:r>
    </w:p>
    <w:p w14:paraId="6BA33F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其次，这驳斥了经院哲学家的普遍观点，他们正确地肯定神超过功劳（supra meritum）地奖赏祂的选民，超过他们应得的，但他们错误地教导祂惩罚被弃绝者低于应得（citra condignum），少于他们应得的。</w:t>
      </w:r>
    </w:p>
    <w:p w14:paraId="459662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 pours upon the wicked after this life the full vials of His wrath, punishing them in the rigor of His justice, without all mercy, not only according to their works in regard of nature and quality, but in respect of the measure and quantity.</w:t>
      </w:r>
    </w:p>
    <w:p w14:paraId="472AA5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因为神在这生命之后将祂的忿怒的碗完全倾倒在恶人身上，以祂公义的严厉惩罚他们，毫无怜悯，不仅按照他们的行为在性质和品质方面，而且在度量和数量方面。</w:t>
      </w:r>
    </w:p>
    <w:p w14:paraId="0A0266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this doctrine seriously considered and thought upon, that we shall drink such as we brew, reap such as we sow, and that men shall have degrees of felicity or misery answerable to their works, answerable to the kind of their work, to the quantity and quality thereof, will make us more careful to avoid sin and to be more plentiful in good works, than if with the papists, we should teach justification by works.</w:t>
      </w:r>
    </w:p>
    <w:p w14:paraId="300784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认真考虑和思考这一教义，即我们将喝到我们所酿造的，收获我们所种的，人们将有与他们的工作相应的幸福或不幸的程度，与他们工作的种类、数量和质量相应，这将使我们更加小心避免罪，并在善行上更加丰富，比起与天主教徒一起教导因行为称义。</w:t>
      </w:r>
    </w:p>
    <w:p w14:paraId="5D4255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 that every one shall reap as he sows, that is, shall be rewarded not according to the fruit and success of his labor, but according to his labor, be it more or less, better or worse. It serves (first of all) to comfort the ministers of the word which are set over a blind ignorant people, who are always learning and never come to the knowledge of the truth.</w:t>
      </w:r>
    </w:p>
    <w:p w14:paraId="63AB9A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每个人都将收获他所种的，也就是说，不是根据他劳动的果实和成功而获得奖赏，而是根据他的劳动，无论是多是少，是好是坏。这首先serve（用于）安慰那些被安置在盲目无知的人民之上的圣道的传道人，这些人总是在学习却永远不能明白真理。</w:t>
      </w:r>
    </w:p>
    <w:p w14:paraId="530B01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must not be discouraged, though after long teaching, there be little knowledge or amendment; after much painstaking, little profiting; but rather a coldness, a backwardness, a declining in all sorts and degrees.</w:t>
      </w:r>
    </w:p>
    <w:p w14:paraId="55A7F4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他们不应该灰心，尽管经过长时间的教导，知识或改进很少；经过多次的辛勤工作，收益很少；反而是在各种各样的情况下都有冷漠、退后、衰退。</w:t>
      </w:r>
    </w:p>
    <w:p w14:paraId="2AC929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must remember that if their gospel being delivered with such simplicity, with such assiduity, with such evidence and demonstration of the Spirit, be hid, "it is hid to them that perish, in whom the god of this world hath blinded the mind of the infidels, that the glorious gospel of Christ should not shine unto them" (2 Cor. 4:3–4).</w:t>
      </w:r>
    </w:p>
    <w:p w14:paraId="0D2F72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必须记住，如果他们的福音以如此的简单、如此的勤勉、以圣灵的如此证据和明证传递，却被隐藏，"就是隐藏在那灭亡的人身上。此等不信之人被这世界的神弄瞎了心眼，不叫基督荣耀福音的光照着他们"（哥林多后书4:3-4）。</w:t>
      </w:r>
    </w:p>
    <w:p w14:paraId="0382DB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let them consider that though they seem to labor in vain, and to spend their strength in vain, and that their words take no more effect than if they were spoken in the wind: "Yet that their judgment is with the Lord, and their work with their God" (Isa. 49:4), remembering that God will give to every man according to his work, according to the kind, the quantity, the quality thereof—and not according to the fruit or success of his work.</w:t>
      </w:r>
    </w:p>
    <w:p w14:paraId="1B2AA2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让他们考虑，尽管他们似乎徒劳地劳作，徒劳地耗费他们的力量，他们的话没有更多的效果，就好像是对着风说的："然而，我的理必在耶和华那里，我的赏赐必在我神那里"（以赛亚书49:4），记住神将按照每个人的工作，按照其种类、数量、质量给予每个人——而不是按照他工作的果实或成功。</w:t>
      </w:r>
    </w:p>
    <w:p w14:paraId="200C14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serve also as a cordial to every man that is painful and faithful in his calling, though never so base and servile, as to a shepherd which watches his flock, or a poor drudge that attends upon his master's business.</w:t>
      </w:r>
    </w:p>
    <w:p w14:paraId="4FF625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这也可以作为每个在他的呼召中辛勤和忠实的人的心灵兴奋剂，尽管他的职业多么低贱和卑微，如一个看守羊群的牧羊人，或一个照看他主人事务的可怜的苦工。</w:t>
      </w:r>
    </w:p>
    <w:p w14:paraId="7DA95A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to comfort himself with this, that though he see no great good that comes by his labor and travail, yet if he be obedient to him that is his master according to the flesh in all things, not with eye-service as men-pleasers, but in singleness of heart, serving God; and whatsoever he does, doing it heartily as to the Lord, and not to men—let him know and assure himself, that "of the Lord he shall receive the reward of inheritance" (Col. 3:22–24).</w:t>
      </w:r>
    </w:p>
    <w:p w14:paraId="7A46DA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应该以此安慰自己，虽然他看不到他的劳动和辛苦带来什么大好处，但如果他在凡事上顺服他按肉体的主人，不只在眼前事奉，像是讨人喜欢的，总要存心诚实敬畏主；无论做什么，都要从心里做，像是给主做的，不是给人做的——让他知道并确信，"从主那里必得着基业为赏赐"（歌罗西书3:22-24）。</w:t>
      </w:r>
    </w:p>
    <w:p w14:paraId="4DEA29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promise is more general, "Know ye, that whatsoever good thing any man doeth, the same shall he receive of the Lord, whether he be bond or free" (Eph. 6:8).</w:t>
      </w:r>
    </w:p>
    <w:p w14:paraId="16CB74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而这应许更为普遍，"因为晓得各人所行的善事，不论是为奴的，是自主的，都必按所行的得主的赏赐"（以弗所书6:8）。</w:t>
      </w:r>
    </w:p>
    <w:p w14:paraId="04B9FA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serves further as a comfort against inequality, whereas the wicked flourish in all manner of prosperity, and the good lie in contempt and misery; for the time shall come, when everyone shall reap even as he has sown.</w:t>
      </w:r>
    </w:p>
    <w:p w14:paraId="145779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它进一步作为对抗不平等的安慰，而恶人在各种繁荣中茂盛，善人却在蔑视和痛苦中；因为时候将到，每个人都将收获他所种的。</w:t>
      </w:r>
    </w:p>
    <w:p w14:paraId="5A1DD5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God will punish the sins of the reprobate with eternal torment according to their deserts and crown the good works of His servants with an eternal weight of glory above their desert.</w:t>
      </w:r>
    </w:p>
    <w:p w14:paraId="007C49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当神将按照被弃绝者的罪孽以永恒的折磨惩罚他们，并以超过他们功劳的永恒荣耀冠冕祂仆人的善行。</w:t>
      </w:r>
    </w:p>
    <w:p w14:paraId="5FB12C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piety shall not always go unrewarded, neither shall impiety always go unpunished, for as the psalmist says, "The patient abiding of the righteous shall not perish forever" [Ps. 9:18]. And again, "Doubtless there is a reward for the righteous, doubtless there is a God that judgeth the earth" [Ps. 58:11].</w:t>
      </w:r>
    </w:p>
    <w:p w14:paraId="2B3BAB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虔诚不会总是得不到奖赏，不虔诚也不会总是不受惩罚，因为诗人说，"困苦人必不永久被忘，穷乏人的指望必不永远落空"[诗篇9:18]。又说，"义人得福（原文是义人必有善果），在地上果有施行判断的神"[诗篇58:11]。</w:t>
      </w:r>
    </w:p>
    <w:p w14:paraId="2D0938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this condemns the damnable opinion of atheists, who think all things come to pass by nature or fortune, and that doomsday is but a dream. And that stick not to say, "It is in vain to serve God, and what profit is it, that we have kept his commandments, and that we have walked humbly before the Lord of Hosts?" [Mal. 3:14], as though good works should never be rewarded, nor sin punished—albeit the Lord has said, "Behold I come quickly, and my reward is with me, to give every one as his work shall be" (Rev. 22:12).</w:t>
      </w:r>
    </w:p>
    <w:p w14:paraId="65E2BA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这谴责了无神论者的可诅咒的观点，他们认为所有事情都是由自然或命运发生的，而审判日只是一个梦想。他们毫不犹豫地说，"事奉神是徒然的，遵守神的命令，在万军之耶和华面前苦苦斋戒，有什么益处呢？"[玛拉基书3:14]，好像善行永远不会得到奖赏，罪也不会被惩罚——尽管主已经说，"看哪，我必快来！赏罚在我，要照各人所行的报应他"（启示录22:12）。</w:t>
      </w:r>
    </w:p>
    <w:p w14:paraId="4A9BAB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it meets with the practice of those men which sow nothing but cockle, and yet expect a crop of wheat; or nothing but darnel, and yet look to reap a barley harvest.</w:t>
      </w:r>
    </w:p>
    <w:p w14:paraId="24EDDA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此外，它针对那些只播种稗子却期望收获小麦；或只播种毒麦却期望收获大麦的人的行为。</w:t>
      </w:r>
    </w:p>
    <w:p w14:paraId="42F449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such as sow nothing but the cursed seeds of a damnable life, and yet look to reap the harvest of eternal life. For as a man sows, so shall he reap. Such as he brews, such shall he drink. "Every one shall eat the fruit of his own ways, and be filled with his own devices" (Prov. 1:31).</w:t>
      </w:r>
    </w:p>
    <w:p w14:paraId="280A93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也就是说，那些只播种可诅咒生活的被咒诅种子，却期望收获永生收成的人。因为人种的是什么，收的也是什么。他酿造什么，他就喝什么。"所以他们必吃自结的果子，饱尝自设的计谋"（箴言1:31）。</w:t>
      </w:r>
    </w:p>
    <w:p w14:paraId="77328E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does further detect the folly of those which fraught the ship of their soul with nothing but faith, resting (in carnal presumption) upon a vain opinion of faith and never caring for good works.</w:t>
      </w:r>
    </w:p>
    <w:p w14:paraId="59EBE8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它进一步揭露了那些只用信心装载他们灵魂之船的人的愚蠢，他们（在肉体的自以为是中）倚靠对信心的虚妄观念，而从不关心善行。</w:t>
      </w:r>
    </w:p>
    <w:p w14:paraId="48CA77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Against whom St. James writes, "What availeth it, though a man say he hath faith, when he hath no works? Can the faith save him? … Wilt thou understand, O thou vain man, that faith which is without works, is dead?" (James 2:14, 20).</w:t>
      </w:r>
    </w:p>
    <w:p w14:paraId="602FCC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圣雅各谴责他们说，"若有人说自己有信心，却没有行为，有什么益处呢？这信心能救他吗？……虚浮的人哪，你愿意知道没有行为的信心是死的吗？"（雅各书2:14, 20）。</w:t>
      </w:r>
    </w:p>
    <w:p w14:paraId="3160B3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therefore sow the seeds of good works in this life, if after this life we look to reap the harvest of eternal life. And give all diligence by good works, to make our calling and election sure, that as it is sure in itself in God's unchangeable decree (2 Tim. 2:19), so we may make it sure to us (2 Peter 1:10), and so lay up in store a good foundation against the time to come, that we may obtain eternal life (1 Tim. 6:19).</w:t>
      </w:r>
    </w:p>
    <w:p w14:paraId="5E2931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必须在今生播下善行的种子，如果在来生我们期望收获永生的收成。并且殷勤行善，使我们所蒙的恩召和拣选坚定不移，正如它在神不变的旨意中本身是确定的（提摩太后书2:19），我们也可以使它对我们确定（彼得后书1:10），为自己积成美好的根基，预备将来，叫我们可以得着那永恒的生命（提摩太前书6:19）。</w:t>
      </w:r>
    </w:p>
    <w:p w14:paraId="08B977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crosses the wicked conceit and imagination of those men that sing a requiem to their souls, in promising to themselves an impunity from sin and an immunity from all the judgments of God, notwithstanding they go on in their bad practices—and all because God does not presently take vengeance on them for their sins.</w:t>
      </w:r>
    </w:p>
    <w:p w14:paraId="76C167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最后，它与那些向自己的灵魂唱安魂曲的人的邪恶概念和想象相抵触，他们向自己承诺免除罪和豁免神所有审判，尽管他们继续他们的坏行为——这一切都因为神不立即对他们的罪施行报复。</w:t>
      </w:r>
    </w:p>
    <w:p w14:paraId="344EA5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do not consider, that their sins are as seeds, which must have a time to grow in, before they come to maturity, but being once ripe and full eared, let them assure themselves God will cut them down with the sickle of His judgments, as we read in Genesis 15:16.</w:t>
      </w:r>
    </w:p>
    <w:p w14:paraId="7967C7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因为他们不考虑，他们的罪像种子，必须有时间生长，然后才能成熟，但一旦成熟和饱满，让他们确信神将用祂审判的镰刀割下他们，正如我们在创世记15:16中所读到的。</w:t>
      </w:r>
    </w:p>
    <w:p w14:paraId="017541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remember not what the Lord says by Jeremiah, that He will not weary himself with following after these wild asses, used to the wilderness, which snuff up the wind by occasion at their pleasure, and none can turn them back, "but will seek for them, and find them in their months" (Jer. 2:24), that is, when their iniquity shall be at the full, the Lord will meet with them.</w:t>
      </w:r>
    </w:p>
    <w:p w14:paraId="5C0E0A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不记得主藉耶利米所说的，祂不会疲于追赶这些野驴，习惯于旷野，它们随意嗅闻风，没有人能使它们回头，"但要寻找它们，在它们的月份找到它们"（耶利米书2:24），也就是说，当他们的罪孽满盈时，主必会追上他们。</w:t>
      </w:r>
    </w:p>
    <w:p w14:paraId="6A5DC4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8 For, he that soweth to the flesh, shall of the flesh reap corruption: but he that soweth to the Spirit, shall of the Spirit reap life everlasting.</w:t>
      </w:r>
    </w:p>
    <w:p w14:paraId="31807F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8 顺着情欲撒种的，必从情欲收败坏；顺着圣灵撒种的，必从圣灵收永生。</w:t>
      </w:r>
    </w:p>
    <w:p w14:paraId="2F5160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St. Paul specifies that in particular which before he had delivered in general, viz. what he meant by "sowing" and "reaping." And this he does by a distribution or enumeration of the kinds of sowing and reaping—showing, that there are two sorts of seeds which men sow in this life: good and evil.</w:t>
      </w:r>
    </w:p>
    <w:p w14:paraId="7EB2A1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在这里，圣保罗具体说明了他之前一般性陈述的内容，即他所指的"撒种"和"收割"。他通过撒种和收割种类的分配或列举来做这一点——表明，人在今生撒下两种种子：善与恶。</w:t>
      </w:r>
    </w:p>
    <w:p w14:paraId="2CB8CB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Two kinds of sowers: spiritual men and carnal men. Two sorts of ground in which this seed is sown: the flesh and the Spirit. Two sorts of harvests which men are to reap according to the seed: corruption and life.</w:t>
      </w:r>
    </w:p>
    <w:p w14:paraId="198661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两种撒种者：属灵的人和属肉体的人。这种子撒在两种地里：肉体和圣灵。人们根据种子将收获两种收成：败坏和生命。</w:t>
      </w:r>
    </w:p>
    <w:p w14:paraId="725CB5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Paul says, "If ye live after the flesh, ye shall die: but if ye mortify the deeds of the body by the Spirit, ye shall live" (Rom. 8:13). These two sorts of harvests, being answerable to the seed. Corruption and death being the harvest of the seed sown to the flesh; life and immortality, of that to the Spirit.</w:t>
      </w:r>
    </w:p>
    <w:p w14:paraId="7196CA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正如保罗所说，"你们若顺从肉体活着，必要死；若靠着圣灵治死身体的恶行，必要活着"（罗马书8:13）。这两种收成，与种子相对应。败坏和死亡是撒在肉体上的种子的收成；生命和不朽，则是撒在圣灵上的。</w:t>
      </w:r>
    </w:p>
    <w:p w14:paraId="67CB19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Tacianus, the heretic and author of the sect of the Encratites, does gather from this and the like places that marriage is in itself simply evil, because it is a sowing to the flesh.</w:t>
      </w:r>
    </w:p>
    <w:p w14:paraId="173FF9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塔提安，异端和禁欲主义者派别的创立者，从这段和类似经文推断婚姻本身简单地说是邪恶的，因为它是向肉体撒种。</w:t>
      </w:r>
    </w:p>
    <w:p w14:paraId="2063B1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him we may adjoin the pope's holiness, Siricius, who reasons after the same manner to prove that priests ought not to marry, because (says he), "They that are in the flesh, cannot please God" (Rom. 8:8) where he condemns all marriages as unclean, both in the clergy and the laity (Distinct. 82)—understanding, as though Paul should speak properly of seed and of the flesh.</w:t>
      </w:r>
    </w:p>
    <w:p w14:paraId="582854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可以把教皇的圣洁，西里修斯加入其中，他以同样的方式推理证明祭司不应该结婚，因为（他说），"在肉体中的人不能得神的喜悦"（罗马书8:8），在这里他谴责所有的婚姻都是不洁的，无论是在神职人员还是在平信徒中（Distinct. 82）——理解为保罗应该恰当地谈论种子和肉体。</w:t>
      </w:r>
    </w:p>
    <w:p w14:paraId="2E2C78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worthily was Tacianus's opinion confuted, and he condemned for an heretic. For the apostle speaks not of the works of nature, but of corrupt nature, which overturns the divine order which God set in nature in the creation.</w:t>
      </w:r>
    </w:p>
    <w:p w14:paraId="5C7B16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但塔提安的观点值得被驳斥，他被谴责为异端。因为使徒不是谈论自然的工作，而是谈论败坏的本性，它颠覆了神在创造中设立的神圣秩序。</w:t>
      </w:r>
    </w:p>
    <w:p w14:paraId="0267D0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the apostolic writer says that "marriage is honorable among all men" [Heb. 13:4] (not the first only, but also the second, third, etc. and among clergy men as well as others); and therefore the marriage bed being "undefiled," that is, being used in holy manner, is no sowing to the flesh but to the Spirit, as popish doctors are enforced to confess.</w:t>
      </w:r>
    </w:p>
    <w:p w14:paraId="1F0710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使徒作者说"婚姻，人人都当尊重"[希伯来书13:4]（不仅是第一次，还有第二次、第三次等，在神职人员中和其他人一样）；因此婚床是"没有玷污的"，也就是说，以圣洁的方式使用，不是向肉体撒种而是向圣灵，正如天主教的神学博士被迫承认的。</w:t>
      </w:r>
    </w:p>
    <w:p w14:paraId="6D4801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Paul says not, "He that soweth to the flesh, shall of the flesh reap corruption"—but, "He that soweth to his flesh," etc. Now no man (except he be worse than a brute beast) does abuse himself by sowing to his own flesh (as Jerome says upon this place).</w:t>
      </w:r>
    </w:p>
    <w:p w14:paraId="46BBBB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最后，保罗不是说，"向肉体撒种的，必从肉体收败坏"——而是，"向他的肉体撒种的，"等。现在没有人（除非他比野兽更糟）通过向自己的肉体撒种来虐待自己（正如杰罗姆在这个地方所说）。</w:t>
      </w:r>
    </w:p>
    <w:p w14:paraId="7E20DB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by sowing to the flesh and Spirit understand the following after the fruits of the flesh and of the Spirit, mentioned in the former chapter (vv. 19, 22). But this exposition cannot stand in this place, because the illative particle ("for") in the beginning of the verse shows evidently that these words depend upon the former, as an exegesis or exposition thereof, where Paul spoke not generally of all, but particularly of those works which serve directly to uphold the ministry.</w:t>
      </w:r>
    </w:p>
    <w:p w14:paraId="1A17E6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他人，通过向肉体和圣灵撒种理解为随从肉体和圣灵的果子，在前面的章节中提到（19，22节）。但这种解释在这个地方不能成立，因为在这节开头的推断词("因为")明显地表明这些话依赖于前面的话，作为一种解释或阐述，在那里保罗不是普遍地谈论所有，而是特别谈论那些直接用于支持职事的工作。</w:t>
      </w:r>
    </w:p>
    <w:p w14:paraId="5AF0AD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sowing to the flesh therefore the apostle means nothing else, but to live in the flesh, to walk in it, to take pleasure in it, to follow the desires of it, and to fulfill the lusts thereof.</w:t>
      </w:r>
    </w:p>
    <w:p w14:paraId="4F4FD7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因此，使徒所指的向肉体撒种无非是住在肉体中，在其中行走，以其为乐，跟随其欲望，并满足其情欲。</w:t>
      </w:r>
    </w:p>
    <w:p w14:paraId="2CF304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 plainly, it is wholly to give and addict a man's self to the pleasures, profits, honors, and preferments of this life, and to spend himself, his strength, and wit in compassing of them, having little or no respect of the life to come, how he may compass the rich purchase of the kingdom of heaven.</w:t>
      </w:r>
    </w:p>
    <w:p w14:paraId="691145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更明白地说，就是完全献身和沉迷于今生的享乐、利益、荣誉和晋升，并耗尽自己、自己的力量和智慧去追求它们，对来生几乎没有尊重，也不考虑如何获得天国的丰富购置。</w:t>
      </w:r>
    </w:p>
    <w:p w14:paraId="53F092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who so does, shall reap nothing at the harvest, but corruption. That is, shall have for his reward eternal death, understanding by corruption, the corruption of good qualities, not of the substance.</w:t>
      </w:r>
    </w:p>
    <w:p w14:paraId="574404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无论谁这样做，在收获时除了败坏外什么也收不到。也就是说，他的报酬将是永恒的死亡，所理解的败坏是好品质的败坏，而不是实质的败坏。</w:t>
      </w:r>
    </w:p>
    <w:p w14:paraId="7089C9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contrary, to sow to the Spirit is to live in the Spirit, and to walk according to the Spirit, and to mortify the deeds of the flesh by the Spirit, and to do those things which otherwise we would never do if we were not moved and led by the Spirit, as to bestow a man's goods, his labor and travail, his strength, his wit, and all, in those things that may further true religion and piety, with relation to eternal life.</w:t>
      </w:r>
    </w:p>
    <w:p w14:paraId="7E1DB7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向圣灵撒种就是活在圣灵里，按照圣灵行事，靠圣灵治死肉体的行为，并做那些如果不是被圣灵感动和引导我们永远不会做的事情，如将一个人的财物，他的劳动和辛苦，他的力量，他的智慧，和一切，用在那些可能进一步促进真正的宗教和虔诚的事情上，与永生有关。</w:t>
      </w:r>
    </w:p>
    <w:p w14:paraId="477B17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whosoever does, shall reap life everlasting as a just recompense of his work, according to the merciful promise of God.</w:t>
      </w:r>
    </w:p>
    <w:p w14:paraId="4F2979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无论谁这样做，必照神慈悲的应许，得永生作为他工作的公正报偿。</w:t>
      </w:r>
    </w:p>
    <w:p w14:paraId="2FB59C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sundry objections are to be answered, for the clearing of the text. [Objection I.] First, the papists reason thus. Works are seeds. But seeds are the proper cause of the fruit. Therefore good works are the proper cause of eternal life, and not faith only.</w:t>
      </w:r>
    </w:p>
    <w:p w14:paraId="0CBC2A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在这里，需要回答几个反对意见，以澄清经文。[反对意见一]首先，天主教徒这样推理。工作是种子。但种子是果实的适当原因。因此，善行是永生的适当原因，而不仅仅是信心。</w:t>
      </w:r>
    </w:p>
    <w:p w14:paraId="74EF75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as there is a hidden virtue in the seed to bring forth fruit, so is there a dignity in good works to merit eternal life. Answer. First, as in a parable, so in a similitude, whatsoever is beside the scope and drift thereof (as this their dispute is) proves nothing.</w:t>
      </w:r>
    </w:p>
    <w:p w14:paraId="673FC6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因此，正如在种子中有一种隐藏的美德产生果实，在善行中也有一种尊严，可以获得永生的功劳。回答。首先，正如在比喻中，在相似之处，任何偏离其范围和意图的东西（如他们的争论）都证明不了什么。</w:t>
      </w:r>
    </w:p>
    <w:p w14:paraId="222BE3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scope of the similitude is this, that as he which sows wheat shall reap wheat, so he that sows to the Spirit shall of the Spirit reap life everlasting; and as he that sows tares shall reap nothing but tares, so he that sows to the flesh the cursed seeds of a wicked life shall of the flesh reap nothing but corruption.</w:t>
      </w:r>
    </w:p>
    <w:p w14:paraId="54D042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这个比喻的范围是这样的，正如那播种小麦的人将收获小麦，那向圣灵撒种的人将从圣灵收获永生；正如那播种稗子的人将只收获稗子，那向肉体撒下邪恶生活的被咒诅种子的人将从肉体只收获败坏。</w:t>
      </w:r>
    </w:p>
    <w:p w14:paraId="5A0EF3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he that sows plentifully either of these, shall reap a plentiful harvest of either of them, so he that sows the seed of a godly or wicked life in plentiful manner, shall reap a plentiful increase, either of misery or felicity.</w:t>
      </w:r>
    </w:p>
    <w:p w14:paraId="1CA7DD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正如那丰富地播种这些的人，将收获任何一种的丰富收成，那丰富地播种虔诚或邪恶生活种子的人，将收获丰富的增长，无论是痛苦还是幸福。</w:t>
      </w:r>
    </w:p>
    <w:p w14:paraId="73DC2F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papists therefore reason thus, seeds are the cause of the fruit, and have in them a hidden virtue whereby they grow and bring forth fruit, therefore good works are the proper cause of life, and have a dignity and excellency in them, whereby they are worthy of eternal life—they miss of the drift and intent of the apostle, and so conclude nothing.</w:t>
      </w:r>
    </w:p>
    <w:p w14:paraId="786ABA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当天主教徒这样推理时，种子是果实的原因，并且在它们中有一种隐藏的美德，使它们生长并结出果实，因此善行是生命的适当原因，并且在它们中有一种尊严和卓越，使它们值得永生——他们错过了使徒的意图，因此什么也没有结论。</w:t>
      </w:r>
    </w:p>
    <w:p w14:paraId="738EA82A">
      <w:pPr>
        <w:spacing w:line="284" w:lineRule="auto"/>
        <w:rPr>
          <w:rFonts w:hint="eastAsia" w:ascii="方正楷体_GBK" w:hAnsi="方正楷体_GBK" w:eastAsia="方正楷体_GBK" w:cs="方正楷体_GBK"/>
          <w:sz w:val="30"/>
          <w:szCs w:val="30"/>
        </w:rPr>
      </w:pPr>
    </w:p>
    <w:p w14:paraId="06D408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this their collection and discourse is contrary to their own doctrine. For they teach that good works are meritorious by merit of condignity, which may be understood three ways: either in regard of the dignity of the work alone, or in regard of the promise of God alone and His divine acceptation, or partly in regard of the dignity and excellency of the work, partly in regard of the promise of God.</w:t>
      </w:r>
    </w:p>
    <w:p w14:paraId="11831E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他们的这种收集和论述与他们自己的教义相矛盾。因为他们教导说，善行因配得的功劳而有功劳，这可以从三种方式理解：要么仅就工作的尊严而言，要么仅就神的应许和祂的神圣接纳而言，要么部分就工作的尊严和卓越而言，部分就神的应许而言。</w:t>
      </w:r>
    </w:p>
    <w:p w14:paraId="0B8A93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albeit some of them hold that good works do merit in respect only of God's promise and merciful acceptance, as Scotus, Ariminensis, Durandus, Vega, Bunderius, Coster, and the like. Others, in respect partly of their own worthiness, partly of God's promise and acceptance, as Bonaventure, Biel, Driedo, Clingius, Jansenius, Bellarmine, etc., it being the common received opinion among the schoolmen (as Binsfeldius witnesses).</w:t>
      </w:r>
    </w:p>
    <w:p w14:paraId="1AFD02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他们中的一些人认为善行仅在神的应许和慈悲接纳方面有功劳，如司各脱、阿里米南西斯、杜兰都斯、维加、邦德里乌斯、科斯特等。其他人则认为，部分因为其自身的价值，部分因为神的应许和接纳，如博纳文图拉、比尔、德里多、克林吉乌斯、扬森尼乌斯、贝拉明等，这是经院哲学家中普遍接受的观点（如宾斯费尔迪乌斯所证明的）。</w:t>
      </w:r>
    </w:p>
    <w:p w14:paraId="60DB80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none of them (except only Cajetan) affirm that they are meritorious only in regard of the dignity of the work, which notwithstanding the Rhemists and others labor to prove out of this similitude, urging the analogy between seed and good works, contrary to the current and stream of their own doctors.</w:t>
      </w:r>
    </w:p>
    <w:p w14:paraId="45143C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然而他们中没有人（除了卡耶坦）声称它们仅在工作的尊严方面有功劳，尽管莱姆派和其他人努力从这个比喻中证明这一点，强调种子和善行之间的类比，这与他们自己的博士们的流派和思路相反。</w:t>
      </w:r>
    </w:p>
    <w:p w14:paraId="590CDC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 answer that good works are seeds, yet faith is the root of these seeds. And in that good works are made the seeds of eternal life, it is to be ascribed to God's merciful promise, not to the merit of the work. For in that we, or our works, are worthy of the least blessing, it is more of God's mercy than our merit.</w:t>
      </w:r>
    </w:p>
    <w:p w14:paraId="1CBFC9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回答说善行是种子，但信心是这些种子的根。而善行被视为永生的种子，这应归功于神慈悲的应许，而不是工作的功劳。因为在我们或我们的工作值得最小的祝福的事上，这更多是神的怜悯而非我们的功劳。</w:t>
      </w:r>
    </w:p>
    <w:p w14:paraId="78A33B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the apostle shows only who they are that shall inherit eternal life, and the order how life is attained—but not the cause wherefore it is given. It will be said, not only the order, but the cause is set down, as it may appear by the antithesis.</w:t>
      </w:r>
    </w:p>
    <w:p w14:paraId="09F7F3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第四，使徒只是表明谁将继承永生，以及获得生命的顺序——但不是给予生命的原因。有人会说，不仅顺序，而且原因也被设定下来，正如对比所显示的。</w:t>
      </w:r>
    </w:p>
    <w:p w14:paraId="6908A5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sowing the flesh is the cause of destruction, so sowing to the Spirit is the cause of eternal life. Answer. It is true in the one, but not in the other.</w:t>
      </w:r>
    </w:p>
    <w:p w14:paraId="231A8B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因为正如撒种于肉体是毁灭的原因，撒种于圣灵是永生的原因。答复：这在前者是真的，但在后者却不是。</w:t>
      </w:r>
    </w:p>
    <w:p w14:paraId="3F8A80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sins or works of the flesh are perfectly evil as being absolute breaches of the law, and deserve infinite punishment because they offend an infinite majesty. Whereas works of the Spirit are imperfectly good, having in them wants and imperfections (there being in every good work a sin of omission) coming short of that perfection that is required in the law—they being good and perfect as they proceed from the Spirit of God; imperfect and vicious as they come from us.</w:t>
      </w:r>
    </w:p>
    <w:p w14:paraId="1811E5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首先，罪或肉体的工作是完全邪恶的，因为它们是对律法的绝对违背，并且因为它们冒犯了无限的威严而应受无限的惩罚。而圣灵的工作则是不完美的善，其中存在缺陷和不完善（在每个善行中都有遗漏之罪），达不到律法所要求的完美——它们作为从神的圣灵而来是善良和完美的；作为从我们而来则是不完美和有缺陷的。</w:t>
      </w:r>
    </w:p>
    <w:p w14:paraId="095424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as water is pure, as it proceeds from the fountain, but troubled, as it runs through a filthy channel; or as the writing is imperfect and faulty, as it comes from the young learner, but perfect and absolute, as it proceeds from the scrivener which guides his hand.</w:t>
      </w:r>
    </w:p>
    <w:p w14:paraId="26FE84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就像水从源头流出时是纯净的，但当它流经肮脏的渠道时变得浑浊；或者就像写作从年轻学习者那里出来时是不完美和有缺陷的，但从引导他手的书写者那里出来时是完美和绝对的。</w:t>
      </w:r>
    </w:p>
    <w:p w14:paraId="3A86AB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if God (setting aside mercy) should try them by the touchstone of the word, they would be found to be but counterfeit. And if He should weigh them in the balance of His justice, they would be found too light.</w:t>
      </w:r>
    </w:p>
    <w:p w14:paraId="5E9E3A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所以，如果神（撇开怜悯）用圣言的试金石来试验它们，它们将被发现只是冒牌货。如果祂用祂公义的天平称它们，它们将被发现太轻。</w:t>
      </w:r>
    </w:p>
    <w:p w14:paraId="13D2E0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there is a main difference betwixt the works of the flesh and the works of the Spirit in this very point, in that the works of the flesh are our own works, and not the works of God in us. And so we deserve eternal death by reason of them, they being our own wicked works.</w:t>
      </w:r>
    </w:p>
    <w:p w14:paraId="2A6ADD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其次，在这一点上，肉体的工作和圣灵的工作之间有一个主要区别，即肉体的工作是我们自己的工作，而不是神在我们里面的工作。因此，我们因它们而应得永恒的死亡，因为它们是我们自己的邪恶工作。</w:t>
      </w:r>
    </w:p>
    <w:p w14:paraId="049A77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good works proceed not from us properly, seeing "we are not sufficient of our selves to think any [good] thing as of our selves" (2 Cor. 3:5), but from the Spirit of God, who works in us both the will and the deed; and are His works in us—therefore being not ours, we can merit nothing by them at the hands of God.</w:t>
      </w:r>
    </w:p>
    <w:p w14:paraId="277BFE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善行不是适当地从我们而来，因为"我们并不是凭自己能承担什么事，我们所能承担的乃是出于神"（哥林多后书3:5），而是来自神的圣灵，祂在我们里面运行，使我们立志行事；这些是祂在我们里面的工作——因此，既不是我们的，我们就不能因它们在神面前有任何功劳。</w:t>
      </w:r>
    </w:p>
    <w:p w14:paraId="78404E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observe that it is not said, he that sows to the Spirit "shall of that which he hath sown, reap life everlasting," but, "shall of the Spirit reap life everlasting." Where we see the apostle attributes nothing to our works, but to the grace of God's Spirit.</w:t>
      </w:r>
    </w:p>
    <w:p w14:paraId="3C3149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第三，注意到这里没有说，向圣灵撒种的人"必从他所撒的种收永生"，而是说"必从圣灵收永生"。在这里我们看到使徒不将任何事物归功于我们的工作，而是归功于神的圣灵的恩典。</w:t>
      </w:r>
    </w:p>
    <w:p w14:paraId="1BE4E7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Holy Ghost puts manifest difference between the works of the flesh and of the Spirit, in respect of merit, when He says, "The wages of sin is death: but eternal life is the gift of God" (Rom. 6:23). He says not that eternal life is the reward of good works, but "the gift of God."</w:t>
      </w:r>
    </w:p>
    <w:p w14:paraId="297F5E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最后，圣灵在功劳方面，明显区分了肉体的工作和圣灵的工作，当祂说："罪的工价乃是死；惟有神的恩赐，在我们的主基督耶稣里，乃是永生"（罗马书6:23）。祂没有说永生是善行的回报，而是"神的恩赐"。</w:t>
      </w:r>
    </w:p>
    <w:p w14:paraId="050382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in the reward of sin, there is merit presupposed. In the gift of eternal life, nothing but grace and favor.</w:t>
      </w:r>
    </w:p>
    <w:p w14:paraId="52FEDB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现在在罪的报应中，有功劳被预设。在永生的恩赐中，只有恩典和恩惠。</w:t>
      </w:r>
    </w:p>
    <w:p w14:paraId="224957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God gives eternal life according to the measure and proportion of the work, verse 7, "As a man soweth, so shall he reap." "He that soweth sparingly, shall reap sparingly, and he that soweth liberally, shall reap liberally" (2 Cor. 9:6). "Every one shall receive his proper wages according to his own labor" (1 Cor. 3:8).</w:t>
      </w:r>
    </w:p>
    <w:p w14:paraId="018B9F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反对意见二。神根据工作的度量和比例给予永生，第7节，"人种的是什么，收的也是什么。" "少种的少收，多种的多收"（哥林多后书9:6）。"各人要照自己的工夫得自己的赏赐"（哥林多前书3:8）。</w:t>
      </w:r>
    </w:p>
    <w:p w14:paraId="0E8A36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in giving eternal life He has no respect of the promise or compact, but of the dignity and efficacy of the work. Answer. Fullness of glory, called by schoolmen essential glory, is given only for the merits of Christ in the riches of God's mercy, without all respect of works.</w:t>
      </w:r>
    </w:p>
    <w:p w14:paraId="47AF00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因此，在赐予永生时，祂不顾及应许或契约，而是工作的尊严和功效。回答。荣耀的丰满，被经院哲学家称为本质的荣耀，只是因基督的功劳在神怜悯的丰富中赐予的，完全不考虑工作。</w:t>
      </w:r>
    </w:p>
    <w:p w14:paraId="1D4F97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Accidental glory (when one has a greater measure of glory, another a less, as when vessels of unequal quantity cast into the sea are all filled, yet some have a greater measure of water, some, a less) is given not without respect of works; yet so, as that it is not given for works, but according to works, they being infallible testimonies of their unfeigned faith in the merits of Christ.</w:t>
      </w:r>
    </w:p>
    <w:p w14:paraId="0F10A5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偶然的荣耀（当一个人有更大程度的荣耀，另一个较少，如当不同容量的容器投入海中都被填满，但有些有更多的水，有些较少）不是不顾及工作而给予的；然而，它不是为了工作而给予的，而是根据工作给予的，它们是他们在基督功劳中真实信心的无误见证。</w:t>
      </w:r>
    </w:p>
    <w:p w14:paraId="7E3B97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be said that eternal life is given as a reward, meritoriously deserved by good works because it is said, "Come ye blessed. For I was hungry, and ye gave me meat" (Matt. 25), I answer, it is one thing to be just, another thing to be declared and known to be just. We are just by faith, but we are known to be just by our works.</w:t>
      </w:r>
    </w:p>
    <w:p w14:paraId="3C906E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有人说永生作为一种报酬被给予，由善行应得的功劳，因为经上说，"你们这蒙我父赐福的，可来承受那为你们所预备的国。因为我饿了，你们给我吃"（马太福音25章），我回答说，成为义人是一回事，被宣告和被认识为义人是另一回事。我们因信称义，但我们因行为被认为是义人。</w:t>
      </w:r>
    </w:p>
    <w:p w14:paraId="17FA51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men shall be judged at the last day, not by their faith, but by their works. For the last judgment serves not to make men just that are unjust, which is done by faith, but to manifest them to the world what they are indeed, which is done by works.</w:t>
      </w:r>
    </w:p>
    <w:p w14:paraId="760CEA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因此，人在末日将不是按照他们的信心被审判，而是按照他们的行为。因为最后的审判不是使不义的人成为义人，这是由信心完成的，而是向世界表明他们真实的样子，这是由行为完成的。</w:t>
      </w:r>
    </w:p>
    <w:p w14:paraId="2C5117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are often compared to trees in Scripture [Ps. 1:3; Jer. 17:8; Matt. 3:10]. Now a tree is not known what it is by his sap, but by his fruit. Neither are men known to be just by their faith, but by their works.</w:t>
      </w:r>
    </w:p>
    <w:p w14:paraId="3DE9A8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人在圣经中经常被比作树木[诗篇1:3；耶利米书17:8；马太福音3:10]。现在，一棵树不是通过它的汁液被认识是什么，而是通过它的果实。人也不是因他们的信心被知道是义的，而是因他们的行为。</w:t>
      </w:r>
    </w:p>
    <w:p w14:paraId="6146DB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a tree is therefore good because his sap is good. But it is known to be good by his fruit. So a man is just because of his faith, but he is known to be just by his good works.</w:t>
      </w:r>
    </w:p>
    <w:p w14:paraId="709876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确实，一棵树之所以好是因为它的汁液好。但它被认识为好是通过它的果实。因此，一个人因为他的信心而成为义人，但他因为他的善行被认识为义人。</w:t>
      </w:r>
    </w:p>
    <w:p w14:paraId="25D248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seeing that the last judgment must proceed according to evidence that is upon record, "for the books must be opened, and men must be judged of those things, that are written in the books" [Rev. 20:12], all must be judged by their works, which are evident and apparent to the view of all men, and not by their faith, which is not exposed to the sight of any.</w:t>
      </w:r>
    </w:p>
    <w:p w14:paraId="524E68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看到最后的审判必须根据记录上的证据进行，"案卷都展开了，并且另有一卷展开，就是生命册。死人都凭着这些案卷所记载的，照他们所行的受审判"[启示录20:12]，所有人都必须按照他们的行为受审判，这些行为对所有人都是明显和可见的，而不是按照他们的信心，这不为任何人所见。</w:t>
      </w:r>
    </w:p>
    <w:p w14:paraId="2D1EC2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it is that the Scripture says, we shall be judged according to our works, but it is nowhere said for our good works. Gregory says, "God will give to everyone according to his works: but it is one thing to give according to works, another thing, for works."</w:t>
      </w:r>
    </w:p>
    <w:p w14:paraId="024264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因此，圣经说，我们将根据我们的行为受审判，但没有任何地方说为了我们的善行。格里高利说，"神将按照各人的行为报应各人：但按照行为给予是一回事，为了行为给予是另一回事。"</w:t>
      </w:r>
    </w:p>
    <w:p w14:paraId="09B554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works are no way the cause of reward; but only the common measure according to which God gives greater or lesser reward. Take this resemblance.</w:t>
      </w:r>
    </w:p>
    <w:p w14:paraId="42B799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因为行为绝不是奖赏的原因；而只是神据以给予更大或更小奖赏的共同尺度。以这个比喻为例。</w:t>
      </w:r>
    </w:p>
    <w:p w14:paraId="2D72078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king promises unequal rewards to runners (the least of which would equal the riches of a kingdom) upon condition that he which first comes to the goal shall have the greatest reward; the second, the next; and so in order. They having finished their race, the king gives them the reward according to their running. Who would hence but childishly infer that therefore they merited this reward by their running?</w:t>
      </w:r>
    </w:p>
    <w:p w14:paraId="57D913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国王向跑步者承诺不平等的奖励（其中最小的也相当于一个王国的财富），条件是首先到达终点的人将获得最大的奖励；第二个，次之；以此类推。他们完成比赛后，国王根据他们的跑步给予他们奖励。谁会从这里幼稚地推断出他们因跑步而获得了这个奖励的功劳？</w:t>
      </w:r>
    </w:p>
    <w:p w14:paraId="58E63A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whereas they urge that text, "Come ye blessed, for I was hungry, and ye fed me" (Matt. 25), I answer, first, that the word "for" does not always signify a cause, but any argument or reason taken from any topic place.</w:t>
      </w:r>
    </w:p>
    <w:p w14:paraId="7B26ED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关于他们强调的经文，"你们这蒙我父赐福的，可来承受那为你们所预备的国。因为我饿了，你们给我吃"（马太福音25章），我首先回答说，"因为"这个词不总是表示原因，而是从任何话题中取出的任何论点或理由。</w:t>
      </w:r>
    </w:p>
    <w:p w14:paraId="12D6ED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righteousness of God is made manifest unto all, and upon all that believe. For there is no difference. For all have sinned, and are deprived of the glory of God" (Rom. 3:22–23). Where "sin" is no cause of the righteousness of faith, but only an antecedent or adjunct common to all men.</w:t>
      </w:r>
    </w:p>
    <w:p w14:paraId="4CA657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如，"就是神的义，因信耶稣基督加给一切相信的人，并没有分别。因为世人都犯了罪，亏缺了神的荣耀"（罗马书3:22-23）。这里的"罪"不是信心之义的原因，而只是所有人共有的先行或附加条件。</w:t>
      </w:r>
    </w:p>
    <w:p w14:paraId="54E0B2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when we say, "This is the mother of the child, for she will not have it divided." There "for" does not imply the cause, as though her refusing to have it divided did make her the true mother of it, but only the sign that she was the true mother indeed.</w:t>
      </w:r>
    </w:p>
    <w:p w14:paraId="638D7A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同样，当我们说："这是孩子的母亲，因为她不愿孩子被分割。"那里的"因为"并不意味着原因，好像她拒绝孩子被分割使她成为其真正的母亲，而只是她确实是真正的母亲的标志。</w:t>
      </w:r>
    </w:p>
    <w:p w14:paraId="41F207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be it granted that it implies the cause, yet not the meritorious cause. For good works are said to be causes of eternal life, not as meriting, procuring, or deserving anything at the hands of God, but as they are the king's highway to eternal life, God having prepared good works, that we should walk in them.</w:t>
      </w:r>
    </w:p>
    <w:p w14:paraId="45E6DD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其次，即使承认它暗示了原因，但不是功劳性的原因。因为善行被称为永生的原因，不是作为在神面前赚取、获取或应得任何东西，而是作为通往永生的王者大道，神预备了善行，叫我们行在其中。</w:t>
      </w:r>
    </w:p>
    <w:p w14:paraId="5AE8AD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king promise his subject a treasure hid in the top of a steep and high mountain, upon condition that he climb and dig it out, his climbing and digging is the efficient cause of enjoying the treasure, but no meritorious cause of obtaining it, seeing it was freely given.</w:t>
      </w:r>
    </w:p>
    <w:p w14:paraId="736823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如果一个国王向他的臣民承诺在陡峭高山顶部藏有宝藏，条件是他爬上去并挖出来，他的攀登和挖掘是享受宝藏的有效原因，但不是获得它的功劳原因，因为它是白白赐予的。</w:t>
      </w:r>
    </w:p>
    <w:p w14:paraId="39D5CA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be further said, that the word "for" does here signify the cause, as well as in the words following, "Go ye cursed … for I was hungry, and ye gave me no meat"—seeing our Savior Christ speaks after the same manner of the reward of the godly and punishment of the wicked, I answer, the parity of the reason stands in this, that as by good works we come to eternal life, so by wicked works we run headlong to perdition.</w:t>
      </w:r>
    </w:p>
    <w:p w14:paraId="2E1A04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进一步说，"因为"这个词在这里表示原因，就像在接下来的话中一样，"你们这被咒诅的人，离开我……因为我饿了，你们不给我吃"——看到我们的救主基督以同样的方式谈论虔诚人的奖赏和恶人的惩罚，我回答说，原因的相似性在于，正如通过善行我们得到永生，通过恶行我们急速奔向灭亡。</w:t>
      </w:r>
    </w:p>
    <w:p w14:paraId="75D9C4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dissimilitude is this, that evil works are not only the way, but also the cause of death. Good works are the way, but not the cause, as Bernard says, they are via regni, non causa regnandi.</w:t>
      </w:r>
    </w:p>
    <w:p w14:paraId="657BDD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不同之处在于，恶行不仅是通往死亡的道路，也是死亡的原因。善行是道路，但不是原因，正如伯纳德所说，它们是国度的道路，而不是统治的原因。</w:t>
      </w:r>
    </w:p>
    <w:p w14:paraId="39E7DF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Here God promises eternal life to good works; therefore good works merit eternal life. Answer. There is a double covenant, legal and evangelical. In the legal covenant, the promise of eternal life is made unto works. "Do this and live. If thou wilt enter into life, keep the commandments."</w:t>
      </w:r>
    </w:p>
    <w:p w14:paraId="09568F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反对意见三。这里神应许永生给善行；因此善行获得永生的功劳。回答。有双重约，律法的和福音的。在律法的约中，永生的应许是对行为作出的。"行这些就能活着。你若要进入永生，就当遵守诫命。"</w:t>
      </w:r>
    </w:p>
    <w:p w14:paraId="40961C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thus no man can merit, because none can fulfill the law. In the evangelical covenant, the promise is not made to the work, but to the worker; and to the worker not for the merit of his work, but for the merit of Christ, as, "Be faithful unto the end, and I will give thee a crown of life" (Rev. 2:10).</w:t>
      </w:r>
    </w:p>
    <w:p w14:paraId="169AB6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样没有人能获得功劳，因为没有人能成全律法。在福音的约中，应许不是对工作作出的，而是对工作者；而对工作者不是因为他工作的功劳，而是因为基督的功劳，如，"你务要至死忠心，我就赐给你生命的冠冕"（启示录2:10）。</w:t>
      </w:r>
    </w:p>
    <w:p w14:paraId="0CDECC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promise is not made to fidelity, but to the faithful person, whose fidelity is a sign that he is in Christ, "in whom all the promises of God are yea, and amen" [2 Cor. 1:20], that is, most certain, and infallible.</w:t>
      </w:r>
    </w:p>
    <w:p w14:paraId="0D58B6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应许不是对忠诚本身作出的，而是对忠诚的人，他的忠诚是他在基督里的标志，"神的应许，不论有多少，在基督都是是的，所以也因他叫我们的阿们"[哥林多后书1:20]，也就是说，最确定，和无误的。</w:t>
      </w:r>
    </w:p>
    <w:p w14:paraId="380284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if anything be due to works, it is not of the merit of the work, but of God's merciful promise. Augustine says, "God made Himself a debtor, not by owing anything, but by promising."</w:t>
      </w:r>
    </w:p>
    <w:p w14:paraId="7A7743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其次，如果有什么东西归于工作，这不是因为工作的功劳，而是因为神慈悲的应许。奥古斯丁说，"神使自己成为欠债者，不是因为祂欠什么，而是因为祂应许。"</w:t>
      </w:r>
    </w:p>
    <w:p w14:paraId="75DE95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no reward is due to works of regeneration upon compact and promise. First, because we are not under the covenant of works, in which God does covenant with us upon condition of our obedience, but under the covenant of grace, the tenor of which covenant runs upon condition of the merits of Christ apprehended by faith.</w:t>
      </w:r>
    </w:p>
    <w:p w14:paraId="48AD91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第三，没有奖赏根据契约和应许归于重生的工作。首先，因为我们不在行为之约下，在其中神与我们立约的条件是我们的顺服，而是在恩典之约下，该约的要旨是基于基督的功劳被信心所接受的条件。</w:t>
      </w:r>
    </w:p>
    <w:p w14:paraId="0A9F97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though we were under the legal covenant, yet we merit not, because our works are not answerable to the law. Lastly, whereas the pillars of the Romish church teach that the promise made upon condition of performing the work, makes the performer to merit, is very false.</w:t>
      </w:r>
    </w:p>
    <w:p w14:paraId="1807B9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其次，尽管我们在律法之约下，我们也不获得功劳，因为我们的工作不符合律法。最后，罗马教会的柱石教导说，在执行工作的条件下作出的应许，使执行者获得功劳，这是非常错误的。</w:t>
      </w:r>
    </w:p>
    <w:p w14:paraId="3248AD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not sufficient to make a meritorious work. It is further required that the work be answerable and correspondent in worth and value to the reward. As if one shall promise a thousand crowns to him that will fetch a little water out of the next well, it is debt indeed in the promiser, but no merit in the performer, because there is no proportion between the work and the reward.</w:t>
      </w:r>
    </w:p>
    <w:p w14:paraId="4E2960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足以构成一项有功劳的工作。进一步要求工作在价值和数值上与奖赏相符和相应。如果有人承诺给取出附近井中一点水的人一千个冠冕，这确实是承诺者的债务，但对执行者没有功劳，因为工作和奖赏之间没有比例。</w:t>
      </w:r>
    </w:p>
    <w:p w14:paraId="062972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IV. Sowing to the Spirit is a good work, and reaping eternal life, the reward. But reward presupposes merit. Therefore sowing to the Spirit does merit eternal life. Answer. [I.] There is a double reward, one of favor, another of debt. "To him that worketh, the wage is not counted by favor, but by debt" (Rom. 4:4).</w:t>
      </w:r>
    </w:p>
    <w:p w14:paraId="4BC3BB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意见四。向圣灵撒种是一项善行，收获永生是奖赏。但奖赏预设功劳。因此，向圣灵撒种获得永生的功劳。回答。[一]有双重奖赏，一种是恩惠的，另一种是债务的。"做工的得工价，不算恩典，乃是该得的"（罗马书4:4）。</w:t>
      </w:r>
    </w:p>
    <w:p w14:paraId="43CB1C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says Ambrose, "There is one reward of liberality and favor: another reward which is the stipend of virtue and recompense of our labor." Therefore reward signifies generally any recompense or any gift that is bestowed upon another, whether it be more or less, whether answerable to the work or not, whether upon compact or otherwise.</w:t>
      </w:r>
    </w:p>
    <w:p w14:paraId="319345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因此安布罗斯说，"有一种自由和恩惠的奖赏：另一种是美德的薪俸和我们劳动的报酬。"因此，奖赏通常表示赐予他人的任何报酬或任何礼物，无论多少，无论是否与工作相符，无论是否基于契约或其他方式。</w:t>
      </w:r>
    </w:p>
    <w:p w14:paraId="12576B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Scripture makes mention of reward where there are no precedent works, as, "Fear not Abram, I am thine exceeding great reward" (Gen. 15:1), that is, your full content and happiness. "The fruit of the womb is a reward" (Ps. 127:3), that is, a blessing, and a free gift of God. In this sense (I grant) eternal life is a reward. Yet it is no proper reward, but so called by a catachresis, which yet is not an "intolerable catachresis" (as Bellarmine either ignorantly or maliciously affirms), but easy and familiar; for in the phrase of the Scripture, eternal life is called a reward in a general signification, when it is used absolutely and not relatively to signify the heel or end of anything.</w:t>
      </w:r>
    </w:p>
    <w:p w14:paraId="5D930E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圣经在没有先行工作的地方提到奖赏，如，"亚伯兰，你不要惧怕！我是你的盾牌，必大大地赏赐你"（创世记15:1），也就是说，你的充分满足和幸福。"所怀的胎是他所赐的产业"（诗篇127:3），也就是说，一个祝福，和神的白白恩赐。在这个意义上（我承认）永生是一种奖赏。然而它不是恰当的奖赏，而是通过一种转喻被称为奖赏，这并不是一种"无法忍受的转喻"（如贝拉明无知或恶意地肯定的那样），而是简单和熟悉的；因为在圣经的短语中，永生被称为一般意义上的奖赏，当它被绝对地使用而不是相对地用来表示任何事物的收尾或结束。</w:t>
      </w:r>
    </w:p>
    <w:p w14:paraId="7F1BA2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the Hebrew word which signifies a heel, signifies also a reward, because it is given when the work is ended. And eternal life has this resemblance with a reward, in that it is given at the end of a man's life, after that his travail and warfare is ended.</w:t>
      </w:r>
    </w:p>
    <w:p w14:paraId="02B7DF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因此，希伯来语中表示脚后跟的词也表示奖赏，因为它是在工作结束时给予的。永生与奖赏有这种相似之处，它是在人生命的尽头给予的，在他的辛劳和战争结束之后。</w:t>
      </w:r>
    </w:p>
    <w:p w14:paraId="2492A7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Greek words which signify a reward and an end are used indifferently one for the other. "Receiving the end of your faith, the salvation of your souls" (1 Peter 1:9), that is (as Beza has fitly translated it), "the reward of your faith." For to translate it, "the end of your faith" cannot agree to the word "receiving," for we receive not an end, but a reward.</w:t>
      </w:r>
    </w:p>
    <w:p w14:paraId="1C36E6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希腊语中表示奖赏和结束的词被不加区别地互相使用。"并且得着你们信心的果效，就是灵魂的救恩"（彼得前书1:9），也就是说（如贝扎恰当地翻译的那样），"你们信心的奖赏。"因为将它翻译为"你们信心的结局"不符合"得着"一词，因为我们不是得着一个结局，而是一个奖赏。</w:t>
      </w:r>
    </w:p>
    <w:p w14:paraId="352EB5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reward signifies a free gift or free remuneration, as when the master gives his servant something for his faithful service (though done upon duty) when as he owes him not thanks, much less reward. "Doth he thank that servant, because he did that which was commanded unto him? I trow not" (Luke 17:9).</w:t>
      </w:r>
    </w:p>
    <w:p w14:paraId="402B95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奖赏表示一种自由的礼物或自由的报酬，如当主人给他的仆人一些东西作为他忠实服务的报酬（尽管是出于职责）时，他不欠他感谢，更不用说奖赏。"仆人照所吩咐的去做，主人还谢谢他吗？我想不会。"（路加福音17:9）。</w:t>
      </w:r>
    </w:p>
    <w:p w14:paraId="2C0C69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God gives us eternal life, not because He is bound in justice so to do (for He owes us neither rewards, nor thanks for our labor, but "when we have done what we can, we have but done our duty," v. 10), but because His goodness and merciful promise made thereupon does excite him thereunto.</w:t>
      </w:r>
    </w:p>
    <w:p w14:paraId="250489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神赐给我们永生，不是因为祂在公义上有义务这样做（因为祂不欠我们为我们的劳动的奖赏或感谢，而是"我们所做的，不过是我们应分做的"，第10节），而是因为祂的良善和基于此的慈悲应许激励祂这样做。</w:t>
      </w:r>
    </w:p>
    <w:p w14:paraId="0B4744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yet eternal life is called a reward, because it does as certainly follow good works as though it were due. And good works are mentioned in the promise because they are tokens that the worker is in Christ, for whose merit the promise shall be accomplished.</w:t>
      </w:r>
    </w:p>
    <w:p w14:paraId="3CEC2B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然而永生被称为奖赏，因为它确实如同应得的那样地跟随善行。善行在应许中被提及，因为它们是工作者在基督里的标志，基督的功劳将使应许得以成就。</w:t>
      </w:r>
    </w:p>
    <w:p w14:paraId="22DFD9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further called the reward or fruit of our faith (as here the harvest) because it is the way and means of obtaining it.</w:t>
      </w:r>
    </w:p>
    <w:p w14:paraId="7647E9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它进一步被称为我们信心的奖赏或果实（如这里的收获），因为它是获得它的途径和手段。</w:t>
      </w:r>
    </w:p>
    <w:p w14:paraId="269150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Eternal life is called a reward of good works, not causally as procured by them, but consequently as following them. For albeit it be given properly for the merit of Christ apprehended by faith, yet it is given consequently as a recompense of our labors.</w:t>
      </w:r>
    </w:p>
    <w:p w14:paraId="3BD395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二。永生被称为善行的奖赏，不是因果地由它们获得，而是结果地跟随它们。因为尽管它适当地因为信心所接受的基督的功劳而被赐予，但它结果地作为对我们劳动的报酬而被赐予。</w:t>
      </w:r>
    </w:p>
    <w:p w14:paraId="5E13B7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an inheritance is given to the heir, not for any duty or service, but because he is the heir—yet by consequent it is given in recompense of his obedience. "He that forsakes father and mother … shall receive a hundredfold more in this life, and in the world to come eternal life" (Mark 10:29–30).</w:t>
      </w:r>
    </w:p>
    <w:p w14:paraId="0E8574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遗产被给予继承人，不是因为任何职责或服务，而是因为他是继承人——然而结果上它被作为对他顺服的报酬给予。"人为我和福音撇下房屋，或是弟兄、姊妹、父母、儿女、田地……在来世必得永生"（马可福音10:29-30）。</w:t>
      </w:r>
    </w:p>
    <w:p w14:paraId="0B0C7E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Reward does not always presuppose debt, but is often free, for whereas it is said, "If you love them that love you, what reward shall ye have?" (Matt. 5:46); it is thus in Luke 6:34, "What thank shall ye have?," by which we see that reward does not always signify due debt, but thankful remembrance and gracious acceptance.</w:t>
      </w:r>
    </w:p>
    <w:p w14:paraId="0896E0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奖赏并不总是预设债务，而是经常是自由的，因为它说，"你们若单爱那爱你们的人，有什么赏赐呢？"（马太福音5:46）；在路加福音6:34中是这样的，"你们有什么可感谢的呢？"，由此我们看到奖赏并不总是表示应得的债务，而是感谢的记念和恩惠的接受。</w:t>
      </w:r>
    </w:p>
    <w:p w14:paraId="13208B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Eternal life is called "the reward of inheritance" (Col. 3:24), whereby is signified, that it is not given for our works, but because we are the sons of God by adoption. Bellarmine answers, that it may be both a reward and an inheritance.</w:t>
      </w:r>
    </w:p>
    <w:p w14:paraId="7632CE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四。永生被称为"基业的赏赐"（歌罗西书3:24），由此表示，它不是因我们的工作而给予的，而是因为我们是神借着收养而成为儿子。贝拉明回答说，它可能既是奖赏又是遗产。</w:t>
      </w:r>
    </w:p>
    <w:p w14:paraId="3AED8B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reward, because it is given to laborers upon compact. An inheritance, because it is given to none but those that are children. But the word ἀνταπόδοσις translated reward, signifies a gift freely given without respect of desert, it being all one with δοσις, as Basil teaches upon the seventh Psalm.</w:t>
      </w:r>
    </w:p>
    <w:p w14:paraId="25D6F5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奖赏，因为它是根据契约给予劳动者的。一个遗产，因为它只给予那些是孩子的人。但是被翻译为奖赏的词ἀνταπόδοσις，表示一个不考虑功劳而自由给予的礼物，它与δοσις是一样的，正如巴西尔在第七篇诗篇上教导的那样。</w:t>
      </w:r>
    </w:p>
    <w:p w14:paraId="01A38E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The Scripture teaches that God gives rewards four ways. First, He gives reward of due debt in respect of merit. Thus He gives eternal life as a reward due not to our merits but to the merit of Christ. For none can merit at the hands of God, but He which is God.</w:t>
      </w:r>
    </w:p>
    <w:p w14:paraId="531C02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圣经教导神通过四种方式给予奖赏。首先，祂在功劳方面给予应得债务的奖赏。这样，祂给予永生作为一种应得的奖赏，不是对我们的功劳，而是对基督的功劳。因为没有人能在神面前获得功劳，除了祂自己是神的那位。</w:t>
      </w:r>
    </w:p>
    <w:p w14:paraId="4A2050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He gives a reward in respect of His free and merciful promise, and thus He rewards only believers. Thirdly, He gives rewards to hypocrites, infidels, heathen, etc., being neither bound by His own promise, nor by their merit; when they perform the outward works of the law, and lead a civil life conformable thereto, as when Ahab humbled himself before the Lord (1 Kings 21).</w:t>
      </w:r>
    </w:p>
    <w:p w14:paraId="04F5DF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祂在祂自由和慈悲的应许方面给予奖赏，这样祂只奖赏信徒。第三，祂给予假冒为善者、不信者、异教徒等奖赏，既不受祂自己的应许约束，也不受他们功劳的约束；当他们执行律法的外在工作，并过着与之相符的公民生活时，如亚哈在主面前谦卑自己（列王纪上21章）。</w:t>
      </w:r>
    </w:p>
    <w:p w14:paraId="28A04D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God does to the end He may preserve human society and common honesty, and that He may testify what He approves and what He dislikes. Lastly, He gives good success in enterprises and attempts, according to His own decree and the order of divine providence.</w:t>
      </w:r>
    </w:p>
    <w:p w14:paraId="788B85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神这样做是为了祂可以保存人类社会和共同的诚实，以及祂可以证明祂所赞同和不赞同的。最后，祂根据祂自己的旨意和神圣护理的秩序，在事业和尝试中赐予成功。</w:t>
      </w:r>
    </w:p>
    <w:p w14:paraId="1906B9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metaphorically is called a reward because it has a similitude thereunto, as when wicked men through ignorance do that wickedly which He has justly decreed shall come to pass, suffering them to fill their houses with the spoil of the poor, which they have for their work as a man has wages for his honest labor.</w:t>
      </w:r>
    </w:p>
    <w:p w14:paraId="03B47B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被比喻地称为奖赏，因为它与之有相似之处，如当恶人通过无知邪恶地做祂公正地命定要发生的事情，让他们用穷人的掠夺物填满他们的房子，他们因他们的工作而拥有这些，就像一个人因诚实劳动而获得工资一样。</w:t>
      </w:r>
    </w:p>
    <w:p w14:paraId="2989CC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spoil of Judah is called the hire or reward given to Tiglath Pileser for his Syrian war (Isa. 7:20), and thus the spoil of Egypt is said to be wages given Nebuchadnezzar for his service against Tyre (Ezek. 29:18–20).</w:t>
      </w:r>
    </w:p>
    <w:p w14:paraId="444A0D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因此，犹大的掠夺物被称为给予提革拉·毗列色尔的叙利亚战争的雇佣或奖赏（以赛亚书7:20），埃及的掠夺物被说成是给予尼布甲尼撒为他反对推罗的服务的工资（以西结书29:18-20）。</w:t>
      </w:r>
    </w:p>
    <w:p w14:paraId="1BDC84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let us here observe the different manner of speech which the apostle uses in speaking of the flesh and of the Spirit. Of the former he says, "He that soweth to his flesh," etc. Of the latter, "He that soweth to the Spirit," not "to his spirit," by which is signified that what good soever a man does in being beneficial to the ministry, in following the gospel, etc., he does it not by any goodness that is in himself, but by the Spirit of God, who in every good motion works in us the will and in every good action the deed (Phil. 2:13).</w:t>
      </w:r>
    </w:p>
    <w:p w14:paraId="764672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让我们在这里观察使徒在谈论肉体和圣灵时使用的不同言语方式。关于前者他说，"向他的肉体撒种的，"等等。关于后者，"向圣灵撒种的，"而不是"向他的灵，"这表明无论一个人在对传道职分有益，在跟随福音等方面做什么善事，他不是因自己里面有任何善良而做的，而是因神的圣灵，祂在每一个善良的动机中在我们里面运行立志，在每一个善良的行动中运行行事（腓立比书2:13）。</w:t>
      </w:r>
    </w:p>
    <w:p w14:paraId="110A95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no man ought to flatter himself in this respect or to think highly of himself, as though he had attained an extraordinary measure of sanctification, either for affecting or effecting anything that is good—seeing whatsoever good thing is in us is the gift of God, as Jerome says.</w:t>
      </w:r>
    </w:p>
    <w:p w14:paraId="03FCD5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因此，任何人都不应该在这方面奉承自己或高看自己，好像他已经获得了非凡的成圣程度，无论是为了影响或实现任何善事——看到在我们里面的任何善事都是神的恩赐，正如杰罗姆所说的。</w:t>
      </w:r>
    </w:p>
    <w:p w14:paraId="0E7C70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contrary, what evil soever a man does, he does it of himself, God being neither the author, the furtherer, or the abettor thereof.</w:t>
      </w:r>
    </w:p>
    <w:p w14:paraId="67089D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相反，无论一个人做什么恶事，他都是自己做的，神既不是其作者，也不是促进者，也不是纵容者。</w:t>
      </w:r>
    </w:p>
    <w:p w14:paraId="199DC5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we hence learn that all unregenerate persons are sowers to the flesh, because that before their conversion they do nothing but those things which are pleasing to the flesh. So that dying in that estate, they can reap nothing but corruption.</w:t>
      </w:r>
    </w:p>
    <w:p w14:paraId="6684CE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再者，我们从这里学到，所有未重生的人都是向肉体撒种的，因为在他们悔改之前，他们只做那些讨肉体喜悦的事情。因此，在那种状态下死去，他们只能收获败坏。</w:t>
      </w:r>
    </w:p>
    <w:p w14:paraId="4C1318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it hence follows that philosophers, heathen, and all mere civil and natural men, being such as never sowed to the Spirit, shall reap nothing but corruption, death, and condemnation, contrary to the opinion of some ancient and modern writers.</w:t>
      </w:r>
    </w:p>
    <w:p w14:paraId="4F6ED6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因此，由此可见，哲学家、异教徒和所有纯粹的世俗和自然人，作为从未向圣灵撒种的人，将只收获败坏、死亡和定罪，这与一些古代和现代作家的观点相反。</w:t>
      </w:r>
    </w:p>
    <w:p w14:paraId="5DBA9A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observe here, that though there be some that are neuters in religion, lukewarm gospellers, halting between two opinions, such as are neither fish nor flesh—yet in moral duties there are no neuters, nor mediators. For all men are ranged into one of these two ranks, either they are sowers to the flesh, or to the Spirit.</w:t>
      </w:r>
    </w:p>
    <w:p w14:paraId="59E6E6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在这里观察到，虽然有些人在宗教上是中立的，温吞的福音传播者，在两种意见之间犹豫不决，既不是鱼也不是肉的人——但在道德义务上没有中立者，也没有调解者。因为所有人都被分为这两种类别之一，要么是向肉体撒种的，要么是向圣灵撒种的。</w:t>
      </w:r>
    </w:p>
    <w:p w14:paraId="39940B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also we see who are true worldlings indeed; to wit, "such as mind earthly things" (Phil. 3:19), in spending themselves, their strength, and wits upon the world, having all their care for it, and all their comfort in it—in the meantime, having little or no taste of the joys of the world to come, because they make their paradise here upon earth, and never look for any heaven after this life.</w:t>
      </w:r>
    </w:p>
    <w:p w14:paraId="3796DD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里我们也看到谁是真正的世俗之人；即"那些专以地上的事为念的人"（腓立比书3:19），他们耗费自己，他们的力量和智慧于世界，对它有所有的关心，在它里面有所有的安慰——同时，对来世的喜乐几乎没有或根本没有品尝，因为他们在地上造天堂，从不指望今生之后有天堂。</w:t>
      </w:r>
    </w:p>
    <w:p w14:paraId="065A3D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also who are spiritual men, namely, such as walk in the Spirit, who though they live in the world in these houses of clay, yet are not of the world, because they set not their affections upon it, but have their conversation in heaven, where Christ sits at God's right hand.</w:t>
      </w:r>
    </w:p>
    <w:p w14:paraId="3CF90D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以及谁是属灵的人，即那些在圣灵里行走的人，他们虽然活在世界上这些泥土的房子里，但不属于世界，因为他们不把他们的爱慕放在上面，而是有他们的交谈在天上，在那里基督坐在神的右边。</w:t>
      </w:r>
    </w:p>
    <w:p w14:paraId="6F68CD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serves first of all to discover unto us our own estate, whether we be indeed carnal or spiritual. For if we sow to the flesh, that is, be always poring and digging in the earth with the mole, setting our affections upon it, not referring the blessings of God to His glory and the furtherance of the gospel, but to serve our own corrupt desires, we are fleshly minded (though we pretend this, and that, and protest never so much); and continuing in this estate, we can expect nothing but the harvest of death and condemnation.</w:t>
      </w:r>
    </w:p>
    <w:p w14:paraId="344492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首先是为了向我们揭示我们自己的状态，我们是否确实是属肉体的还是属灵的。因为如果我们向肉体撒种，也就是说，总是像鼹鼠一样在地里挖掘，把我们的爱慕放在上面，不将神的祝福指向祂的荣耀和福音的推进，而是服务于我们自己腐败的欲望，我们就是属肉体的（尽管我们声称这个，那个，并且如何抗议）；继续在这种状态下，我们只能期待死亡和定罪的收获。</w:t>
      </w:r>
    </w:p>
    <w:p w14:paraId="1592F3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on the contrary side, if we savor the things of the Spirit by setting our affections upon them, and seeking those things that are above, eftsoons lifting up our hearts by secret groans and ejaculations for the enjoying of them, we are spiritual men, and shall undoubtedly in due time reap the harvest of eternal life.</w:t>
      </w:r>
    </w:p>
    <w:p w14:paraId="10F2A8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方面，如果我们品味圣灵的事物，将我们的爱慕设立在它们上面，寻求那些在上的事物，时常通过秘密的叹息和短促的祈祷为享受它们而抬起我们的心，我们就是属灵的人，无疑将在适当的时候收获永生的收成。</w:t>
      </w:r>
    </w:p>
    <w:p w14:paraId="4CAA07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this bewrays the paucity of spiritual men, even where the gospel is professed, and how the world swarms with multitudes of carnal and fleshly-minded men.</w:t>
      </w:r>
    </w:p>
    <w:p w14:paraId="14B838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其次，这揭示了属灵人的稀少，即使在福音被宣称的地方，以及世界如何充斥着大量属肉体和思想肉体的人。</w:t>
      </w:r>
    </w:p>
    <w:p w14:paraId="20375F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in former times before the flood, "they ate, they drank, they bought, they sold, they planted, they built" (Luke 17:27–28), that is, wholly addicted and devoted themselves to these things, so in these latter days (which our Savior Christ prophesied should be a counterpane of the former), the multitude generally in every place do wholly employ and spend themselves in thinking, in affecting, in taking, in seeking, in following of worldly things, seldom (God knows) or never minding the kingdom of God or the righteousness thereof, nor practicing the apostle's rule, "so to use the world as though they used it not" (1 Cor. 7:31).</w:t>
      </w:r>
    </w:p>
    <w:p w14:paraId="31E90B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洪水前的古时，"他们又吃又喝，又娶又嫁，又买又卖，又耕种又盖造"（路加福音17:27-28），也就是说，完全沉溺和献身于这些事情，所以在这些后来的日子（我们的救主基督预言将是前者的对比），各处的众人普遍地完全雇用和耗费自己于思考，影响，接受，寻求，跟随世俗的事情，很少（神知道）或从不关心神的国度或其公义，也不实行使徒的规则，"用世物的，要像不用世物"（哥林多前书7:31）。</w:t>
      </w:r>
    </w:p>
    <w:p w14:paraId="7AA64A02">
      <w:pPr>
        <w:spacing w:line="278" w:lineRule="auto"/>
        <w:rPr>
          <w:rFonts w:hint="eastAsia" w:ascii="方正楷体_GBK" w:hAnsi="方正楷体_GBK" w:eastAsia="方正楷体_GBK" w:cs="方正楷体_GBK"/>
          <w:sz w:val="30"/>
          <w:szCs w:val="30"/>
        </w:rPr>
      </w:pPr>
    </w:p>
    <w:p w14:paraId="73C76F4B">
      <w:pPr>
        <w:spacing w:line="283" w:lineRule="auto"/>
        <w:rPr>
          <w:rFonts w:hint="eastAsia" w:ascii="方正楷体_GBK" w:hAnsi="方正楷体_GBK" w:eastAsia="方正楷体_GBK" w:cs="方正楷体_GBK"/>
          <w:sz w:val="30"/>
          <w:szCs w:val="30"/>
        </w:rPr>
      </w:pPr>
    </w:p>
    <w:p w14:paraId="772257E3">
      <w:pPr>
        <w:spacing w:line="283" w:lineRule="auto"/>
        <w:rPr>
          <w:rFonts w:hint="eastAsia" w:ascii="方正楷体_GBK" w:hAnsi="方正楷体_GBK" w:eastAsia="方正楷体_GBK" w:cs="方正楷体_GBK"/>
          <w:sz w:val="30"/>
          <w:szCs w:val="30"/>
        </w:rPr>
      </w:pPr>
    </w:p>
    <w:p w14:paraId="4D405D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see how the wisdom of God is counted folly among worldly wise men—and how the wisdom of the world is foolishness before God.</w:t>
      </w:r>
    </w:p>
    <w:p w14:paraId="54BAE4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再者，在此我们看到神的智慧在世俗智者中被视为愚拙——以及世界的智慧在神面前是愚蠢的。</w:t>
      </w:r>
    </w:p>
    <w:p w14:paraId="0A284C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a man sow to the Spirit in not following blind reason, nor corrupted affection, nor fashioning himself to the guise of the world, nor seeking his own good so much as the good of others, but denying himself, forsaking all (in his affection) for the gospel of Christ, and contemning this temporal trash in regard of the heavenly treasure, he is accounted in the world but a fool.</w:t>
      </w:r>
    </w:p>
    <w:p w14:paraId="144EB7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一个人向圣灵撒种，不随从盲目的理性，也不随从败坏的情感，也不使自己适应世界的方式，不是那么多地寻求自己的益处而是他人的益处，而是舍己，（在他的情感上）为基督的福音撇弃一切，并且轻视这暂时的垃圾以看重天上的宝藏，他在世界上只被视为一个愚人。</w:t>
      </w:r>
    </w:p>
    <w:p w14:paraId="05356F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God accounts him truly wise. For he is the wise merchant man, "who having found a pearl of a great price, went and sold all that he had, and bought it" (Matt. 13:46).</w:t>
      </w:r>
    </w:p>
    <w:p w14:paraId="776F5C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而神却视他为真正有智慧的。因为他是那聪明的商人，"发现一颗重价的珍珠，就去变卖他一切所有的，买了这颗珍珠"（马太福音13:46）。</w:t>
      </w:r>
    </w:p>
    <w:p w14:paraId="0D1E4D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less he lays up for himself upon earth, the more he treasures up for himself in heaven. And though he seem to sow upon the waters, yet after many days he shall find it again.</w:t>
      </w:r>
    </w:p>
    <w:p w14:paraId="4B748E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因为他在地上为自己积存越少，在天上为自己积蓄的就越多。虽然他似乎是撒种在水面上，但多日以后他必再次找到它。</w:t>
      </w:r>
    </w:p>
    <w:p w14:paraId="080D10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they that mind nothing but the world, in sowing to the flesh, are reputed wise and provident men, when as God accounts them stark fools: "Thou fool, this night shall they fetch away thy soul, and then whose shall those things be which thou hast provided?," and then it follows, "So is he that gathereth riches to himself, and is not rich in God" [Luke 12:20–21].</w:t>
      </w:r>
    </w:p>
    <w:p w14:paraId="1BA911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那些只关心世界的人，向肉体撒种，被认为是有智慧和有远见的人，而神却视他们为十足的愚人："无知的人哪，今夜必要你的灵魂，你所预备的要归谁呢？"接着说，"凡为自己积财，在神面前却不富足的，也是这样"【路加福音12:20-21】。</w:t>
      </w:r>
    </w:p>
    <w:p w14:paraId="643A14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more they treasure up riches, the more they treasure up to themselves wrath against the day of wrath (Rom. 2:5), and fat themselves against the day of slaughter (James 5:5).</w:t>
      </w:r>
    </w:p>
    <w:p w14:paraId="2F2890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因为他们积蓄的财富越多，他们为自己积蓄的忿怒就越多，为忿怒的日子（罗马书2:5），并且养肥自己等候宰杀的日子（雅各书5:5）。</w:t>
      </w:r>
    </w:p>
    <w:p w14:paraId="1E5B34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are here warned to take heed of the devil's sophistry. It is a notable policy, one of the cunningest stratagems the devil has, in good things commanded, to sever the means from the end, and in evil things forbidden, to sever the end from the means.</w:t>
      </w:r>
    </w:p>
    <w:p w14:paraId="747A40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最后，我们在这里被警告要谨防魔鬼的诡辩。这是一个显著的策略，魔鬼最狡猾的计谋之一，在命令的善事上，将手段与目的分离，在禁止的恶事上，将目的与手段分离。</w:t>
      </w:r>
    </w:p>
    <w:p w14:paraId="4B34BD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labors to sever the means from the end, by persuading a man that he may come to the end though he never use the means, that he may reap eternal life though he never sow the seeds of the Spirit in this life.</w:t>
      </w:r>
    </w:p>
    <w:p w14:paraId="05EB9E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他努力将手段与目的分离，说服人即使从不使用手段也能达到目的，即使从不在今生撒下圣灵的种子也能收获永生。</w:t>
      </w:r>
    </w:p>
    <w:p w14:paraId="683FE2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must know that as he which runs not at all can never gain the garland, he which labors not in the vineyard, the laborer's wages. He that never sows can never reap, so he that runs not in the race of Christianity shall never attain the crown of happiness and felicity.</w:t>
      </w:r>
    </w:p>
    <w:p w14:paraId="162B90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但我们必须知道，就像那根本不跑的人永远不能获得花环，不在葡萄园劳作的人不能得工人的工资。从不撒种的人永远不能收获，同样，不在基督教的赛程中奔跑的人将永远不能获得幸福和福乐的冠冕。</w:t>
      </w:r>
    </w:p>
    <w:p w14:paraId="67FFC1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labors not in the Lord's vineyard, the recompense of reward. He that in this life sows not of the Spirit shall never after this life reap life everlasting.</w:t>
      </w:r>
    </w:p>
    <w:p w14:paraId="210C9E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不在主的葡萄园劳作的人，得不到奖赏的报酬。在今生不向圣灵撒种的人在来生永远不能收获永生。</w:t>
      </w:r>
    </w:p>
    <w:p w14:paraId="0BFD37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may not dream of a good harvest without a good seed time, of sowing nothing to reap something, or sowing tares to reap wheat.</w:t>
      </w:r>
    </w:p>
    <w:p w14:paraId="384D6F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因为我们不应该梦想没有好的播种时间却有好的收获，或者不撒种却收获东西，或者撒稗子却收获小麦。</w:t>
      </w:r>
    </w:p>
    <w:p w14:paraId="4C24B6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 severs the end from the means, by persuading men that they may use the means and never come to the end, that though they sow to the flesh, yet they shall not reap corruption.</w:t>
      </w:r>
    </w:p>
    <w:p w14:paraId="3AEB7A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再者，他将目的与手段分离，说服人他们可以使用手段却永远不会达到目的，即使他们向肉体撒种，他们也不会收获败坏。</w:t>
      </w:r>
    </w:p>
    <w:p w14:paraId="510FCF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he persuaded Eve that though she did eat of the forbidden fruit, yet she should not die the death, nay she should not die at all, but her eyes should be opened and she should be as God Himself, knowing good and evil.</w:t>
      </w:r>
    </w:p>
    <w:p w14:paraId="071A6A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因此他说服夏娃，虽然她吃了禁果，但她不会死，不，她根本不会死，而是她的眼睛将被打开，她将如神自己一样，知道善恶。</w:t>
      </w:r>
    </w:p>
    <w:p w14:paraId="078F47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are to be undoubtedly resolved of this, that God has linked with an iron chain the pleasure of sin and the punishment thereof. That as he that follows a river must needs at length come to the sea, so he that follows the course and stream of his sins must needs come at the length to the gulf of eternal destruction.</w:t>
      </w:r>
    </w:p>
    <w:p w14:paraId="70818B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但我们必须毫无疑问地确信这一点，神已用铁链将罪的快乐和其惩罚连接起来。正如跟随河流的人最终必定会到达大海，同样，跟随其罪的路线和潮流的人最终必定会到达永恒毁灭的深渊。</w:t>
      </w:r>
    </w:p>
    <w:p w14:paraId="6E8B30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9 Let us not therefore be weary of well doing: for in due season we shall reap, if we faint not.</w:t>
      </w:r>
    </w:p>
    <w:p w14:paraId="4F9542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9 我们行善，不可丧志；若不灰心，到了时候就要收成。</w:t>
      </w:r>
    </w:p>
    <w:p w14:paraId="7CBF03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the apostle expounds the fifth general rule appertaining to all sorts of men. And in it he ascends from the hypothesis to the thesis, that is, from the particular to the general, showing that we ought not to faint in any good course, either in doing good to them that labor amongst us and are over us in the Lord and admonish us, nor yet in being beneficial unto others.</w:t>
      </w:r>
    </w:p>
    <w:p w14:paraId="6CECF2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使徒解释了适用于各种人的第五条一般规则。他在其中从假设上升到论题，也就是从特殊到一般，表明我们不应在任何善行中灰心，不论是行善给那些在我们中间劳苦、在主里治理我们并劝诫我们的人，还是对其他人有益处。</w:t>
      </w:r>
    </w:p>
    <w:p w14:paraId="1499F0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verse depends upon the former (as the word "therefore" does imply) by way of necessary illation and consequence. For seeing that they which continue in well doing, in sowing to the Spirit, shall of the Spirit reap life everlasting (v. 8), therefore no man ought to be weary of well doing.</w:t>
      </w:r>
    </w:p>
    <w:p w14:paraId="7B338C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这一节依赖于前一节（正如"因此"一词所暗示的），通过必要的推论和结果。因为看到那些继续行善、向圣灵撒种的人，必从圣灵收永生（第8节），因此没有人应该厌倦行善。</w:t>
      </w:r>
    </w:p>
    <w:p w14:paraId="6AA0C0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consists of two parts: of a rule or precept in the former part of the verse, "Let us not therefore be weary of well doing"; and a reason of the rule or a motive to incite us to the performance thereof in the latter part—"for in due season we shall reap, if we faint not."</w:t>
      </w:r>
    </w:p>
    <w:p w14:paraId="0E5BB1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它由两部分组成：在前半部分是一条规则或训令，"我们行善，不可丧志"；在后半部分是这条规则的理由或激励我们履行它的动机——"若不灰心，到了时候就要收成。"</w:t>
      </w:r>
    </w:p>
    <w:p w14:paraId="070099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rule, the apostle speaks that plainly which in the former verses he had delivered more obscurely. For here he expounds himself what he meant by "sowing to the Spirit," namely, "doing of good," or (as it is in the next verse) "doing of good unto all," which may also appear by that which follows: "we shall reap, if we faint not," that is, we shall reap the fruit of that which we have sown to the Spirit, if we faint not.</w:t>
      </w:r>
    </w:p>
    <w:p w14:paraId="106E35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条规则中，使徒清楚地讲述了他在前面经文中更模糊地表达的内容。因为在这里他解释了自己所说的"向圣灵撒种"是什么意思，即"行善"，或者（如下一节所说）"向众人行善"，这也可以从后面的话中看出："若不灰心，就要收成"，也就是说，如果我们不灰心，就会收获我们向圣灵撒种的果实。</w:t>
      </w:r>
    </w:p>
    <w:p w14:paraId="4739C0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to sow to the Spirit is nothing else but to do good. Now by "well doing" the apostle means not only the outward work whereby our neighbor is furthered, helped, relieved; but the doing of it also in a good manner, and to a good end; so, as it may be a good work indeed, not only profitable to our neighbors and comfortable to ourselves, but acceptable to God.</w:t>
      </w:r>
    </w:p>
    <w:p w14:paraId="77DB7C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向圣灵撒种无非就是行善。现在，使徒所说的"行善"不仅指使我们的邻舍得到促进、帮助、解救的外在工作；还指以良好的方式和为了良好的目的去做；这样，它确实可能是一项善工，不仅对我们的邻舍有益，对我们自己有安慰，而且为神所悦纳。</w:t>
      </w:r>
    </w:p>
    <w:p w14:paraId="577175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a most necessary precept. For most men are soon weary of a good course, like to these Galatians, "who began in the Spirit," but being weary of that walk, turned aside, and "made an end in the flesh" (Gal. 3:3).</w:t>
      </w:r>
    </w:p>
    <w:p w14:paraId="77E5FB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这是一个最必要的教导。因为大多数人很快就厌倦了善行，就像这些加拉太人，"你们既靠圣灵入门，"但厌倦了那条路，转离了，"如今还靠肉身成全吗？"（加拉太书3:3）。</w:t>
      </w:r>
    </w:p>
    <w:p w14:paraId="6ADA62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 Ephraim and Judah, whose "goodness was as a morning cloud, and as the morning dew which vanisheth away" (Hos. 6:4).</w:t>
      </w:r>
    </w:p>
    <w:p w14:paraId="112087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像以法莲和犹大，他们的"良善如同早晨的云雾，又如速散的甘露"（何西阿书6:4）。</w:t>
      </w:r>
    </w:p>
    <w:p w14:paraId="29E1CA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wearisomeness in well doing has seized upon the most—even upon all drowsy professors (which are the greatest part) as may appear by this, in that some, if they beheld but a quarter of an hour too long or above their ordinary time, are extremely weary of hearing the word.</w:t>
      </w:r>
    </w:p>
    <w:p w14:paraId="490A2D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这种行善的厌倦已经抓住了大多数人——甚至所有昏昏欲睡的信徒（他们占大多数），这可以从以下情况看出，有些人如果只是看了超过他们平常时间的一刻钟，就会极度厌倦听道。</w:t>
      </w:r>
    </w:p>
    <w:p w14:paraId="73731F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for duties of mercy and liberality, putting up injuries, and tolerating wrongs, they are ready to make an end as soon as they begin. And as for prayer and thanksgiving, and other parts of the worship of God, most men say in their hearts with the old Jews, "What profit is it that we keep his commandments, and that we walk humbly before the Lord of hosts?" (Mal. 3:14).</w:t>
      </w:r>
    </w:p>
    <w:p w14:paraId="660741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怜悯和慷慨的职责，忍受侮辱和容忍委屈，他们一开始就准备结束。至于祷告和感恩，以及神的敬拜的其他部分，大多数人在心里和古代犹太人一样说："事奉神有什么益处呢？我们遵守祂的命令，在万军之耶和华面前哀哭有什么益处呢？"（玛拉基书3:14）。</w:t>
      </w:r>
    </w:p>
    <w:p w14:paraId="30FB30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they count it a "weariness" unto them, and "snuff thereat" (Mal. 1:13). Hence it is that the Holy Ghost is so frequent in stirring us up to the performance of all good duties with alacrity and cheerfulness, and so often in rousing us from that drowsiness and deadness wherewith we are overwhelmed.</w:t>
      </w:r>
    </w:p>
    <w:p w14:paraId="58A5A0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不，他们认为这是他们的"烦扰"，并且"嗤之以鼻"（玛拉基书1:13）。因此圣灵如此频繁地激励我们以活力和喜乐履行所有的善行，并如此经常地唤醒我们从那使我们不知所措的昏昏欲睡和死气沉沉中醒来。</w:t>
      </w:r>
    </w:p>
    <w:p w14:paraId="154BEA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Savior Christ propounds a parable to this end to teach us "that we ought always to pray, and not to wax faint" (Luke 18:1). "I desire" (says Paul) "that ye faint not at my tribulations" (Eph. 3:13). "And ye, brethren, be not weary in well doing" (2 Thess. 3:13).</w:t>
      </w:r>
    </w:p>
    <w:p w14:paraId="7CC406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救主基督为此提出一个比喻，教导我们"人常常祷告，不可灰心"（路加福音18:1）。"我求你们，"（保罗说）"不要因我为你们所受的患难丧胆"（以弗所书3:13）。"弟兄们，你们行善不可丧志"（帖撒罗尼迦后书3:13）。</w:t>
      </w:r>
    </w:p>
    <w:p w14:paraId="639C39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reasons which make men so weary of well doing are in general these three. First, the strength of the flesh, which even in the regenerate is like the great giant Goliath in comparison of poor David.</w:t>
      </w:r>
    </w:p>
    <w:p w14:paraId="1B095F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使人如此厌倦行善的原因在一般而言有这三个。首先，肉体的力量，即使在重生的人中也像伟大的巨人歌利亚相对于可怜的大卫一样。</w:t>
      </w:r>
    </w:p>
    <w:p w14:paraId="5F385F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weakness of the Spirit and spiritual graces. Thirdly, the outward occurrences and impediments of this life.</w:t>
      </w:r>
    </w:p>
    <w:p w14:paraId="26493E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其次，圣灵和属灵恩典的软弱。第三，今生的外在事件和阻碍。</w:t>
      </w:r>
    </w:p>
    <w:p w14:paraId="7137C9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special they be these. First, men by nature are wolves one to another (Isa. 11:6), and so they continue, till this wolfish nature be mortified and renewed by grace, being so far from helping, furthering, relieving, tolerating one another, or performing any other duty of love, that contrarily they are ready to bite and devour one another (Gal. 5:15).</w:t>
      </w:r>
    </w:p>
    <w:p w14:paraId="547F48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别地，它们是这些：首先，人天性上彼此是狼（以赛亚书11:6），他们一直如此，直到这种狼性被恩典治死和更新，他们离互相帮助、促进、救济、容忍，或履行任何其他爱的职责如此之远，以至于相反地，他们随时准备互相咬噬吞食（加拉太书5:15）。</w:t>
      </w:r>
    </w:p>
    <w:p w14:paraId="0BE81B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oftentimes it comes to pass that other men's coldness does cool our zeal; their backwardness slacks our forwardness.</w:t>
      </w:r>
    </w:p>
    <w:p w14:paraId="47AB38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其次，经常发生的是其他人的冷漠冷却了我们的热忱；他们的退后使我们的积极松懈。</w:t>
      </w:r>
    </w:p>
    <w:p w14:paraId="705CD9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many think it a disgrace and disparagement unto them to stoop so low as to become serviceable unto their inferiors.</w:t>
      </w:r>
    </w:p>
    <w:p w14:paraId="43151B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第三，许多人认为屈尊服侍他们的下属是一种耻辱和贬低。</w:t>
      </w:r>
    </w:p>
    <w:p w14:paraId="02415D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there are many things which discourage us from well doing, either the party is unknown unto us, as David was to Nabal (for which cause he would not relieve him in his necessity), or else seems unworthy of our help, being such as through riot, harlots, lewd company has brought himself to misery and beggary.</w:t>
      </w:r>
    </w:p>
    <w:p w14:paraId="1BEC65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第四，有许多事情使我们不愿行善，要么是对方对我们不熟悉，如拿八对大卫（因此他不愿在大卫的需要中救济他），要么似乎不值得我们帮助，因为他们通过放荡、妓女、放荡的伙伴使自己陷入悲惨和乞讨。</w:t>
      </w:r>
    </w:p>
    <w:p w14:paraId="41207D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such as reward us evil for good, hatred for our good will. Or such as are querulous, always complaining, though never so well dealt withal. All which make men cold in the duties of love.</w:t>
      </w:r>
    </w:p>
    <w:p w14:paraId="027122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或者那些以恶报善，以恨报我们的善意的人。或者那些总是抱怨的人，尽管对他们再好也总是抱怨。所有这些都使人在爱的职责上变得冷淡。</w:t>
      </w:r>
    </w:p>
    <w:p w14:paraId="756500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Fifthly, some there be which feign dangers and cast perils which hinder them from doing the good they should. "The slothful person says, a lion is in the way," etc.</w:t>
      </w:r>
    </w:p>
    <w:p w14:paraId="126146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第五，有些人假装危险并抛出威胁，阻碍他们做应该做的善事。"懒惰人说，道上有狮子，"等等。</w:t>
      </w:r>
    </w:p>
    <w:p w14:paraId="7C7624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manifold occasions and affairs of this life do so distract the mind, as that a man is soon wearied, yea in the best things. Besides, many see no reason why they should spend themselves in doing good unto others.</w:t>
      </w:r>
    </w:p>
    <w:p w14:paraId="15878B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最后，今生的繁多事务和事情如此使心思分心，以至于人很快就厌倦了，甚至在最好的事情上也是如此。此外，许多人看不出为什么他们应该为他人行善而消耗自己。</w:t>
      </w:r>
    </w:p>
    <w:p w14:paraId="376676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to all these obstacles and pull-backs, we are to oppose the apostle's precept, "Let us not be weary of well doing." For verily, if the consideration of these small occasions and rubs that lie in our way daunt and dismay us, and so stop our course, we shall never be plentiful in good works.</w:t>
      </w:r>
    </w:p>
    <w:p w14:paraId="21BEFF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现在，面对所有这些障碍和阻碍，我们要抵抗使徒的教导，"我们行善，不可丧志。"因为确实，如果这些小小的场合和困难使我们胆怯和沮丧，从而阻止我们的前进，我们将永远不会在善行上丰富。</w:t>
      </w:r>
    </w:p>
    <w:p w14:paraId="3C7820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haply put our hand to the plow, but a thousand to one we shall look back again—with Lot's wife cast a long look toward Sodom [Gen. 19:26; Luke 17:32], and with the Israelites in our hearts turn again into Egypt.</w:t>
      </w:r>
    </w:p>
    <w:p w14:paraId="6B06E3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我们可能会把手扶在犁上，但千分之一的可能性是我们会再次回头——像罗得的妻子长久地回望所多玛[创世记19:26；路加福音17:32]，并像以色列人在我们心中再次转向埃及。</w:t>
      </w:r>
    </w:p>
    <w:p w14:paraId="428496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"he that observeth the wind shall not sow, and as he that regardeth the clouds, shall not reap" (Eccl. 11:4), so he that regards the ingratitude of some, the evil example of others, the manifold distractions and occurrences of this life, and shall cast perils in carnal wisdom of this and that trouble or inconvenience that may ensue, shall never do his duty as he ought.</w:t>
      </w:r>
    </w:p>
    <w:p w14:paraId="4E1F89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看风的，必不撒种；望云的，必不收割"（传道书11:4），同样，那些在意一些人的忘恩负义，别人的恶表，今生的繁多干扰和事件，并且在肉体的智慧中对可能随之而来的这样那样的麻烦或不便设想危险的人，将永远不会像他应该的那样尽他的职责。</w:t>
      </w:r>
    </w:p>
    <w:p w14:paraId="275FC1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assuredly, he that faints in a good course and gives it over before he come to the end is like unto the slothful husbandman, who having plowed and tilled and in part sowed his ground, gives over before he have finished it; and so, either the parching heat does wither it, or the nipping cold kill it, or the fowls of the air devour it.</w:t>
      </w:r>
    </w:p>
    <w:p w14:paraId="591F4D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确实，那在善行中疲乏而在到达终点前放弃的人，就像那懒惰的农夫，他耕种并部分播种了他的地，却在完成前放弃了；因此，要么炎热的暑气使之枯萎，要么严寒将其杀死，要么空中的飞鸟将其吞食。</w:t>
      </w:r>
    </w:p>
    <w:p w14:paraId="42E9B2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most men are sick of this disease, which shows the greatness of our corruptions, and that the best Christians have a huge mass or lump of sin in them, and but a spark of grace; in that they are seldom or never weary in scraping together of riches, in following their pleasures, in pursuing honors, and hunting after preferments—and yet are quickly weary in duties of piety, justice, and mercy, albeit they have an unspeakable reward annexed unto them.</w:t>
      </w:r>
    </w:p>
    <w:p w14:paraId="509C5E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大多数人患这种疾病，这显示了我们败坏的巨大，以及最好的基督徒在他们里面有一个巨大的罪的团块，只有一丝恩典；因为他们在刮取财富、追求快乐、追逐荣誉和追求升迁方面极少或从不厌倦——然而他们在虔诚、公义和怜悯的职责上却很快厌倦，尽管他们有难以言喻的奖赏附加于其上。</w:t>
      </w:r>
    </w:p>
    <w:p w14:paraId="43772C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Well, whatsoever the corrupt practices of men be, let us learn our duty to go forward without weariness, nay, to do good with cheerfulness, as Paul says of himself, "Forgetting that which is behind, and endeavoring himself to that which is before" (Phil. 3).</w:t>
      </w:r>
    </w:p>
    <w:p w14:paraId="3D79FE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好吧，无论人们的败坏行为如何，让我们学习我们的职责，不疲倦地前进，不，以喜乐行善，正如保罗谈论自己，"忘记背后，努力面前"（腓立比书3章）。</w:t>
      </w:r>
    </w:p>
    <w:p w14:paraId="7DBE5E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consider that it is the property of a liberal mind "to devise of liberal things, and to continue his liberality" (Isa. 32:8). Neither is this all, not to be weary, or to persist and continue, but we must proceed on from strength to strength and "bring forth more fruit in our age" (Ps. 92:14), as the church of Thyatira, whose works were more at the last than at the first, for which she is worthily praised by our Savior Christ (Rev. 2:19).</w:t>
      </w:r>
    </w:p>
    <w:p w14:paraId="3FFB1C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考虑到，这是一个慷慨心灵的特性，"谋图慷慨的事，并且坚持他的慷慨"（以赛亚书32:8）。这并不是全部，不是不厌倦，或坚持继续，而是我们必须从力量到力量前进，并"年老的时候仍要结果子"（诗篇92:14），如推雅推喇的教会，她末后所行的善事比起初的更多，为此被我们的救主基督配得地称赞（启示录2:19）。</w:t>
      </w:r>
    </w:p>
    <w:p w14:paraId="6C24AB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 motto of Charles V, plus ultra, and it ought to be every Christian's motto to strive to perfections, and as the apostle exhorts us, "to be steadfast, immovable," and not to make stay there, but to be "abundant always in the work of the Lord" (1 Cor. 15:58).</w:t>
      </w:r>
    </w:p>
    <w:p w14:paraId="31180D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查理五世的座右铭是"更进一步"，这也应该是每个基督徒的座右铭，努力向完全，正如使徒劝勉我们，"要坚固，不可摇动，"并且不要停留在那里，而是"常常竭力多做主工"（哥林多前书15:58）。</w:t>
      </w:r>
    </w:p>
    <w:p w14:paraId="4AA04B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we may do this indeed, we must set this down as a certain conclusion that we will not recoil, nor give back, come what will come. And withal we must labor to quicken our dull and drowsy spirits, to gird up the loins of our minds, to strengthen our weak hands, and our feeble knees, by public and private exercises of reading, prayer, meditation, conference, etc.</w:t>
      </w:r>
    </w:p>
    <w:p w14:paraId="5BE523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确实做到这一点，我们必须确定这一结论，我们不会退缩，也不会后退，无论发生什么。同时，我们必须努力使我们迟钝和昏昏欲睡的灵振作起来，束上我们心中的腰，坚固我们软弱的手和发颤的膝，通过公开和私下的读经、祷告、默想、交流等操练。</w:t>
      </w:r>
    </w:p>
    <w:p w14:paraId="5E19F0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rule. Now follows the reason of the rule or the motive to encourage us to the performance of this duty, "for in due season we shall reap, if we faint not"—as he should say more fully, thus, let us be assured of this, that continuing and increasing in well doing, our labor is not lost nor spent in vain (1 Cor. 15:58); for though we imagine that we labor in vain, and spend our strength in vain (as the prophet speaks), yet "our work is with the Lord, and our labor with our God" (Isa. 49:4).</w:t>
      </w:r>
    </w:p>
    <w:p w14:paraId="6EABAE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规则到此为止。现在跟随的是规则的理由或激励我们履行这一职责的动机，"若不灰心，到了时候就要收成"——如果他更完整地说，这样，让我们确信，继续并增加行善，我们的劳苦不会失落或徒然花费（哥林多前书15:58）；因为尽管我们以为我们徒然劳苦，徒然花费我们的力量（正如先知所说），然而"我们的工作在耶和华那里，我们的劳苦在我们的神那里"（以赛亚书49:4）。</w:t>
      </w:r>
    </w:p>
    <w:p w14:paraId="37C87B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albeit we may seem to ourselves and others to cast away our goods in being beneficial unto some, and (as the wise man speaks) to sow upon the waters, "yet after many days we shall find them again" (Eccl. 11:1).</w:t>
      </w:r>
    </w:p>
    <w:p w14:paraId="4B78E6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尽管对我们自己和他人来说，我们似乎在对某些人有益时浪费了我们的财物，（如智者所说）在水面上撒种，"然而过了多日，你必找回"（传道书11:1）。</w:t>
      </w:r>
    </w:p>
    <w:p w14:paraId="286D3A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motive there be three things contained. First, the reason itself, which is a promise of reward: "we shall reap." Secondly, the circumstance of time, when this harvest shall be reaped, we shall reap "in due season." Thirdly, the condition that is required on our parts that we may reap: "if we faint not." Of these in order, and first of the reason or promise itself.</w:t>
      </w:r>
    </w:p>
    <w:p w14:paraId="483FF8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动机中包含三件事。首先，理由本身，这是一个奖赏的应许："我们要收成。"其次，时间的情况，这收获将在何时收成，我们将"到了时候"收成。第三，我们方面所需的条件，使我们可以收成："若不灰心。"按顺序讲这些，首先是理由或应许本身。</w:t>
      </w:r>
    </w:p>
    <w:p w14:paraId="231A39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the apostle to the end we may not be weary of a good course does encourage us to proceed on by setting before our eyes the promised reward, I gather that we may encourage, animate, and excite ourselves to the performance of all good duties by the consideration of the heavenly harvest which we are to reap and the crown of glory we are to receive after this life, as the husbandman does sow in hope that he shall reap.</w:t>
      </w:r>
    </w:p>
    <w:p w14:paraId="2BA0CE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鉴于使徒为了使我们不厌倦善行而通过将应许的奖赏放在我们眼前来鼓励我们继续前进，我认为我们可以通过考虑我们将要收获的天上的收成和我们将在来生接受的荣耀冠冕来鼓励、激励和激发自己履行所有善行，正如农夫怀着将要收获的希望撒种一样。</w:t>
      </w:r>
    </w:p>
    <w:p w14:paraId="405857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seed time be painful and chargeable unto him, yet he gives not over for all that, but comforts himself with the expectation of the harvest, which will fully quite his cost and recompense his labor.</w:t>
      </w:r>
    </w:p>
    <w:p w14:paraId="6885F1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尽管播种时间对他来说是辛苦和花费的，但他并不因此放弃，而是用对收成的期待来安慰自己，这将完全抵消他的成本并报偿他的劳动。</w:t>
      </w:r>
    </w:p>
    <w:p w14:paraId="258FD4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this is a truth, it may appear by sundry arguments: by precept, by promise, by practice, by reason. For precept—it is the commandment of Christ we should "make us friends of unrighteous mammon," or of the riches of iniquity, "that when we shall want, they may receive us into everlasting tabernacles" (Luke 16:9).</w:t>
      </w:r>
    </w:p>
    <w:p w14:paraId="764575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一个真理，可以通过多种论据证明：通过教导，通过应许，通过实践，通过理性。关于教导——这是基督的命令，我们应该"用不义的钱财结交朋友"，或不义的财富，"到了钱财无用的时候，他们可以接你们到永存的帐幕里去"（路加福音16:9）。</w:t>
      </w:r>
    </w:p>
    <w:p w14:paraId="0A59F9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promise, besides this place (which is very pregnant to this purpose), Paul exhorts servants "that whatsoever they do, they would do it heartily, as to the Lord, and not to men, knowing that of the Lord they shall receive the reward of inheritance" (Col. 3:23–24).</w:t>
      </w:r>
    </w:p>
    <w:p w14:paraId="2B8989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关于应许，除了这处（对此目的非常充分）之外，保罗劝告仆人"无论做什么，都要从心里做，像是给主做的，不是给人做的，因为知道他们从主那里必得着基业为赏赐"（歌罗西书3:23-24）。</w:t>
      </w:r>
    </w:p>
    <w:p w14:paraId="4B7DF5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generally "what good thing soever a man doeth, the same shall he receive of the Lord, whether he be bond or free" (Eph. 6:8). "He that forsakes father and mother, etc., for Christ's sake, shall receive a hundredfold more in this life, and in the world to come life everlasting" (Matt. 19:29).</w:t>
      </w:r>
    </w:p>
    <w:p w14:paraId="071500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一般而言，"各人所行的善事，必按所行的得主的赏赐，不论是为奴的，是自主的"（以弗所书6:8）。"凡为我的名撇下房屋，或是弟兄、姊妹、父亲、母亲等，必要得着百倍，并且承受永生"（马太福音19:29）。</w:t>
      </w:r>
    </w:p>
    <w:p w14:paraId="60D075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and the like promises were to no purpose if it were not lawful for us to look for the reward, and if we might not by considering of it incite and stir up ourselves to greater alacrity in the course of Christianity, in making us more fervent and frequent in the duties of piety.</w:t>
      </w:r>
    </w:p>
    <w:p w14:paraId="7DF76C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如果我们不能合法地期待奖赏，如果我们不能通过考虑它来激励和唤起自己在基督教道路上有更大的热忱，使我们在虔诚的职责上更热切和频繁，那么这些和类似的应许就没有意义了。</w:t>
      </w:r>
    </w:p>
    <w:p w14:paraId="401049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may be proved by the practice of the saints of God. Abraham was contented to forsake his native country at the command of God, and to dwell in a strange land, yea, and that in tents, "because he looked for a city having a foundation, whose builder and maker is God" (Heb. 11:9–10).</w:t>
      </w:r>
    </w:p>
    <w:p w14:paraId="4547B8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第三，这可以通过神的圣徒的实践来证明。亚伯拉罕满足于按照神的命令离开他的祖国，住在一个陌生的土地上，是的，住在帐篷里，"因为他等候那座有根基的城，就是神所经营所建造的"（希伯来书11:9-10）。</w:t>
      </w:r>
    </w:p>
    <w:p w14:paraId="5FFF4E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Moses esteemed the rebuke of Christ greater riches than the treasure of Egypt, "because he had respect unto the recompense of reward" (v. 26).</w:t>
      </w:r>
    </w:p>
    <w:p w14:paraId="2030BC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摩西看为基督受的凌辱比埃及的财宝更大的财富，"因为他想望所要得的赏赐"（第26节）。</w:t>
      </w:r>
    </w:p>
    <w:p w14:paraId="5DC6F1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(whose example is without all exception, being exemplum indeficiens, as the schoolmen speak) did sweeten the bitterness of the cross with the confidence of the glory which a little after He was to enjoy; for so the apostle says, that "for the joy that was set before him, he endured the cross, and despised the shame" (Heb. 12:2).</w:t>
      </w:r>
    </w:p>
    <w:p w14:paraId="7860CB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基督（祂的榜样无可非议，是exemplum indeficiens不缺乏的榜样，如经院哲学家所说）用对祂不久后将要享受的荣耀的信心来减轻十字架的苦涩；因为使徒这样说，"祂因那摆在前面的喜乐，就轻看羞辱，忍受了十字架的苦难"（希伯来书12:2）。</w:t>
      </w:r>
    </w:p>
    <w:p w14:paraId="268986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Colossians are commended by the apostle, for that they continued and increased in faith to God and love to man, "for the hope's sake that was laid up for them in heaven" (Col. 1:5).</w:t>
      </w:r>
    </w:p>
    <w:p w14:paraId="0CBD3E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使徒称赞歌罗西人，因为他们在对神的信心和对人的爱上继续并增长，"是为那给你们存在天上的盼望"（歌罗西书1:5）。</w:t>
      </w:r>
    </w:p>
    <w:p w14:paraId="3B1294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Paul shows this to have been the practice and to be the duty of all the saints of God, "so to run that they may obtain" (1 Cor. 9:24).</w:t>
      </w:r>
    </w:p>
    <w:p w14:paraId="4A022A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保罗表明这已经是所有神的圣徒的实践和职责，"你们也当这样跑，好叫你们得着奖赏"（哥林多前书9:24）。</w:t>
      </w:r>
    </w:p>
    <w:p w14:paraId="0B9A27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it may be proved by reason. For first, that which is the end of our actions ought to be considered of us as a means to stir us up to the attaining of this end.</w:t>
      </w:r>
    </w:p>
    <w:p w14:paraId="77EBA5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最后，这可以通过理性来证明。首先，作为我们行动的目的，应该被我们视为一种手段，激励我们达到这个目的。</w:t>
      </w:r>
    </w:p>
    <w:p w14:paraId="4E9C06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seeing the end of our faith and hope is eternal life, "Ye have your fruit in holiness, and the end everlasting life" (Rom. 6:22). "Receiving the reward of your faith, the salvation of your souls" (1 Peter 1:9).</w:t>
      </w:r>
    </w:p>
    <w:p w14:paraId="1708B1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因此，看到我们信心和盼望的终极是永生，"你们现今所看的果子就是成圣，那结局就是永生"（罗马书6:22）。"得着你们信心的果效，就是灵魂的救恩"（彼得前书1:9）。</w:t>
      </w:r>
    </w:p>
    <w:p w14:paraId="47C85B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we may, nay, we ought to cast our eyes upon it, and to direct all our actions for the attaining of it. Secondly, if the laborer work, not in regard of the common good only, but also with respect of his wages; he that runs a race, to attain the garland; if the husbandmen set and sow, plant and plow, in hope to reap a harvest, and to receive some fruit of his labors.</w:t>
      </w:r>
    </w:p>
    <w:p w14:paraId="342723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可以，不，我们应该将目光投向它，并为获得它而指导我们所有的行动。其次，如果劳动者工作，不仅考虑共同的利益，而且也考虑他的工资；跑赛跑的人，为了获得花环；如果农夫种植和播种，栽培和耕种，希望收获，并获得他劳动的一些果实。</w:t>
      </w:r>
    </w:p>
    <w:p w14:paraId="68370E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lawful for Christians also to do good in regard of eternal reward, for that is the apostle's reason, "They that try masteries abstain from all things, that they may obtain a corruptible crown; but we for an incorruptible" (1 Cor. 9:25).</w:t>
      </w:r>
    </w:p>
    <w:p w14:paraId="66973D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基督徒也可以为了永恒的奖赏而行善，因为这是使徒的理由，"凡较力争胜的，诸事都有节制，他们不过是要得能坏的冠冕；我们却是要得不能坏的冠冕"（哥林多前书9:25）。</w:t>
      </w:r>
    </w:p>
    <w:p w14:paraId="6BFC72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St. James's reason, as the husbandman waits for the precious fruits of the earth, and has long patience for it until he receive the former and the latter rain, "so must we be patient, and settle our hearts, for the coming of the Lord draweth near," and He will recompense every man according to his works (James 5:7–8).</w:t>
      </w:r>
    </w:p>
    <w:p w14:paraId="16DB75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这是圣雅各的理由，正如农夫等待地里宝贵的出产，耐心等待，直到得了秋雨春雨，"你们也当忍耐，坚固你们的心，因为主来的日子近了，"祂将按照各人的工作报偿各人（雅各书5:7-8）。</w:t>
      </w:r>
    </w:p>
    <w:p w14:paraId="65F7E6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if it be lawful for a man to abstain from sin for fear of eternal punishment and torment in hell (as we know it is, Matt. 10:28), then it is lawful to do good in hope of eternal reward.</w:t>
      </w:r>
    </w:p>
    <w:p w14:paraId="4D6D43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第三，如果人因惧怕永恒的惩罚和地狱中的折磨而避免犯罪是合法的（我们知道确实如此，马太福音10:28），那么因为盼望永恒的奖赏而行善也是合法的。</w:t>
      </w:r>
    </w:p>
    <w:p w14:paraId="1035DC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be said that it is the property of a mercenary hireling to look for a reward. I answer, it is the property of a hireling to look only, or principally for his hire, either not minding the glory and honor of God, or less respecting it than his own private advantage; so that when the hope of his gain is gone, he leaves his charge and flies away.</w:t>
      </w:r>
    </w:p>
    <w:p w14:paraId="41C899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会说，期待报酬是雇工的特性。我回答说，雇工的特性是只关注或主要关注他的报酬，要么不关心神的荣耀和荣誉，要么对此的尊重少于他自己的私人利益；以至于当他获利的希望消失时，他离开他的职责并逃走。</w:t>
      </w:r>
    </w:p>
    <w:p w14:paraId="2F97BD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 the popish monks, who were right hirelings indeed. For they minded nothing but their own commodity, according to the old saying, No penny, no Pater noster.</w:t>
      </w:r>
    </w:p>
    <w:p w14:paraId="48E9F8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像天主教的修士，他们确实是真正的雇工。因为他们只关心自己的利益，根据古老的谚语，没有钱，就没有主祷文。</w:t>
      </w:r>
    </w:p>
    <w:p w14:paraId="0C88A4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to look to the recompense of reward in the second place, after the glory of God, the performance of our duty, and discharge of a good conscience is no property of a hireling, seeing God has promised to "give to them which by continuance in well doing, seek honor, and immortality, eternal life" (Rom. 2:7).</w:t>
      </w:r>
    </w:p>
    <w:p w14:paraId="7E362B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但在神的荣耀、履行我们的职责和良心的清白之后，在第二位看重报赏的奖赏并不是雇工的特性，因为神已经应许"凡恒心行善，寻求荣耀、尊贵和不能朽坏之福的，就以永生报应他们"（罗马书2:7）。</w:t>
      </w:r>
    </w:p>
    <w:p w14:paraId="789EEB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that has been said, we may see the impudence of the Rhemists, who in their marginal notes upon Luke 14:2; Hebrews 11:26, and Revelation 3:5, do notably slander us and our doctrine, in averring that we teach that no man ought to do good in respect of reward.</w:t>
      </w:r>
    </w:p>
    <w:p w14:paraId="03BC79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通过以上所说的，我们可以看到莱姆派的厚颜无耻，他们在路加福音14:2；希伯来书11:26和启示录3:5的页边注释中，明显诽谤我们和我们的教义，断言我们教导没有人应该出于对奖赏的尊重而行善。</w:t>
      </w:r>
    </w:p>
    <w:p w14:paraId="723639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maybe said of Cardinal Bellarmine, Binsfeldius, and others. For this is our constant doctrine that we may and ought to stir up our dullness to all cheerfulness in the discharge of our duty by setting before our eyes the reward which is promised.</w:t>
      </w:r>
    </w:p>
    <w:p w14:paraId="747652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同样的话也许可以说到红衣主教贝拉明，宾斯费尔迪乌斯和其他人。因为这是我们持续的教义，我们可以且应该通过将应许的奖赏放在我们眼前来激励我们履行职责时的迟钝，使我们喜乐。</w:t>
      </w:r>
    </w:p>
    <w:p w14:paraId="2DDD23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so, as that we ought not only nor principally to respect the reward. For the zeal of God's glory, the care and conscience we have to discharge our duty, ought rather to move us to be plentiful in good works (in lieu of thankfulness unto God for the riches of His mercy) than the greatness of the reward; seeing we ought to do our duty, though there were no heaven, no hell, no reward, no punishment, no devil to torment, no conscience to accuse; the very "love of God ought to constrain us" (2 Cor. 5:14).</w:t>
      </w:r>
    </w:p>
    <w:p w14:paraId="731A82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我们不应该仅仅或主要关注奖赏。因为对神荣耀的热情，我们履行职责的关心和良心，应该更多地激励我们在善行上丰富（作为对神祂怜悯丰富的感恩），而不是奖赏的巨大；看到我们应该履行我们的职责，即使没有天堂，没有地狱，没有奖赏，没有惩罚，没有恶魔折磨，没有良心指责；单单"基督的爱激励我们"（哥林多后书5:14）。</w:t>
      </w:r>
    </w:p>
    <w:p w14:paraId="2E01A3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we must with thankfulness acknowledge the endless love and mercy of God towards us, seeing that when He might exact strict obedience without any promise of recompense for our labor, nay, when He might shiver us in pieces with His iron scepter, yet as Ahasuerus did to Queen Esther, He holds out His golden scepter unto us in the preaching of the word, that we might lay hold of it, and by it apprehend eternal life.</w:t>
      </w:r>
    </w:p>
    <w:p w14:paraId="09878C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里，我们必须怀着感恩承认神对我们无尽的爱和怜悯，看到当祂可能要求严格的顺服而不承诺为我们的劳动提供任何报酬时，不，当祂可能用祂的铁杖将我们打碎时，然而正如亚哈随鲁对以斯帖王后所做的，祂在传道中向我们伸出祂的金杖，使我们可以抓住它，并藉此获得永生。</w:t>
      </w:r>
    </w:p>
    <w:p w14:paraId="3DB107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Yea, it pleases Him to win us by gifts, to incite us by rewards, to allure us by promises, in giving His word, that if we give, we may look to receive (though not for our merits, yet through His mercy)—if we bestow transitory goods, we shall receive a durable substance; if a cup of cold water, God's kingdom (Matt. 10:42).</w:t>
      </w:r>
    </w:p>
    <w:p w14:paraId="0216BE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的，祂乐意以礼物赢得我们，以奖赏激励我们，以应许吸引我们，给予祂的应许，若我们施舍，我们可以期待接受（虽然不是因为我们的功劳，而是通过祂的怜悯）——如果我们施舍暂时的财物，我们将收获持久的实质；如果是一杯凉水，就得神的国度（马太福音10:42）。</w:t>
      </w:r>
    </w:p>
    <w:p w14:paraId="6331E3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general point is the circumstance of time, when we shall reap, to wit, "in due time." This due time may be understood in part of this life.</w:t>
      </w:r>
    </w:p>
    <w:p w14:paraId="0F0D53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第二个一般要点是时间的情况，何时我们将收获，即"到了时候"。这个适当的时间可以部分地理解为今生。</w:t>
      </w:r>
    </w:p>
    <w:p w14:paraId="7CC99A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godliness has the promise of this life, as well as of the life to come, and the works of mercy have been even in this life recompensed to the full.</w:t>
      </w:r>
    </w:p>
    <w:p w14:paraId="70705A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因为敬虔有今生的应许，也有来生的应许，怜悯的工作甚至在今生也得到了充分的报偿。</w:t>
      </w:r>
    </w:p>
    <w:p w14:paraId="594FE6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widow of Zarephath for entertaining the prophet Elijah was miraculously sustained in the dearth. "The meal in her barrel did not waste, and the oil in her cruse did not diminish" (1 Kings 17:16).</w:t>
      </w:r>
    </w:p>
    <w:p w14:paraId="62ADC5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撒勒法的寡妇因款待先知以利亚，在饥荒中得到奇迹般的供养。"坛内的面果不减少，瓶里的油也不缺短"（列王纪上17:16）。</w:t>
      </w:r>
    </w:p>
    <w:p w14:paraId="153026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the Shunammite, for the like kindness showed to the prophet Elisha, being barren, obtained a son. And when he was dead, she obtained him to life again (1 Kings 4); as the widow of Zarephath did hers at the prayer of Elijah (1 Kings 17:23).</w:t>
      </w:r>
    </w:p>
    <w:p w14:paraId="3B7C39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同样，书念妇人，因对先知以利沙显示类似的善意，原本不生育，得到了一个儿子。当他死了，她又使他复活（列王纪上第4章）；正如撒勒法的寡妇在以利亚的祷告下使她的儿子复活（列王纪上17:23）。</w:t>
      </w:r>
    </w:p>
    <w:p w14:paraId="3A6C25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God does always give to His children in this life the first fruits of His Spirit, so He does often given them the first fruits of their labors, as a taste of their future felicity and an earnest of that happiness which after they shall fully enjoy.</w:t>
      </w:r>
    </w:p>
    <w:p w14:paraId="6FE98C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因为正如神总是在今生给祂的儿女圣灵的初熟果子，祂也常常给他们他们劳动的初熟果子，作为他们未来幸福的尝试和他们将来充分享受的那幸福的凭据。</w:t>
      </w:r>
    </w:p>
    <w:p w14:paraId="7F34AF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Savior Christ says He will reward them a hundredfold in this life (Matt. 19). But this "due time" is properly meant to the life to come, which has two degrees: the first is at the day of death, when the soul enters into happiness.</w:t>
      </w:r>
    </w:p>
    <w:p w14:paraId="42389F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我们的救主基督说，祂要在今生以百倍报答他们（马太福音19章）。但这个"适当的时间"恰当地指的是来生，它有两个程度：第一个是在死亡的日子，当灵魂进入幸福。</w:t>
      </w:r>
    </w:p>
    <w:p w14:paraId="382D22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at the day of judgment, when both soul and body (being reunited) shall be put in full possession of eternal glory and felicity.</w:t>
      </w:r>
    </w:p>
    <w:p w14:paraId="4488AA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第二个，在审判的日子，当灵魂和身体（被重新联合）将完全拥有永恒的荣耀和幸福。</w:t>
      </w:r>
    </w:p>
    <w:p w14:paraId="2A2AFA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then they shall be rewarded according to their works, not so much as a cup of cold water which they have given to relieve the saints of God, but shall be recompensed to the full (Matt. 10:42).</w:t>
      </w:r>
    </w:p>
    <w:p w14:paraId="0EA6E1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因为那时他们将按照他们的行为得到奖赏，甚至他们给神的圣徒一杯凉水，也必得到充分的报偿（马太福音10:42）。</w:t>
      </w:r>
    </w:p>
    <w:p w14:paraId="4140ED17">
      <w:pPr>
        <w:spacing w:line="280" w:lineRule="auto"/>
        <w:rPr>
          <w:rFonts w:hint="eastAsia" w:ascii="方正楷体_GBK" w:hAnsi="方正楷体_GBK" w:eastAsia="方正楷体_GBK" w:cs="方正楷体_GBK"/>
          <w:sz w:val="30"/>
          <w:szCs w:val="30"/>
        </w:rPr>
      </w:pPr>
    </w:p>
    <w:p w14:paraId="1BDBCC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Use. Seeing God has set down a set and certain time when we are to reap, it is our duty with patience to expect it, as the husbandman does, who having sowed his field does not look for a crop the next day, or week, or month, but patiently expects the harvest, that he may receive the precious seed of the earth.</w:t>
      </w:r>
    </w:p>
    <w:p w14:paraId="7EA35F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应用。鉴于神已经设定了我们收获的确定时间，我们有责任耐心等待，就像农夫一样，他播种了田地后不会期望第二天、下周或下月就有收成，而是耐心等待收获，以便他可以收获地上宝贵的种子。</w:t>
      </w:r>
    </w:p>
    <w:p w14:paraId="41A7A3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is too unreasonable, who, having sowed in September, looks for a crop in October. He must wait for the month of August, till the harvest, and in the meantime endure storm and tempest, wind and weather, snow and rain, hail and frost.</w:t>
      </w:r>
    </w:p>
    <w:p w14:paraId="2FCB1C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因为那在九月播种却期望十月就有收成的人是太不合理了。他必须等到八月，直到收获的时候，同时忍受风暴和恶劣天气，风和雨，雪和雨，冰雹和霜冻。</w:t>
      </w:r>
    </w:p>
    <w:p w14:paraId="299FC2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we must sow our seed and sow plentifully, still expecting the fruit of our labor with patience, till the great harvest come, the great day of retribution in which God will separate the wheat from the chaff, gathering the one into His garners, and burning up the other with unquenchable fire (Matt. 3:12).</w:t>
      </w:r>
    </w:p>
    <w:p w14:paraId="7D86A7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因此我们必须撒我们的种子，并且撒得丰富，仍然耐心期待我们劳动的果实，直到大收获来到，那伟大的报应日，在那日神将麦子与糠秕分开，将一个收进祂的仓里，将另一个用不灭的火烧尽（马太福音3:12）。</w:t>
      </w:r>
    </w:p>
    <w:p w14:paraId="7EB66F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consider the example of God, who does patiently expect, and (as I may say) waits our leisure when we will turn unto Him, "that he might have mercy upon us" (Isa. 30:18).</w:t>
      </w:r>
    </w:p>
    <w:p w14:paraId="5A6A7F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让我们思考神的榜样，祂耐心等待，（我可以说）等待我们何时转向祂，"好施恩给我们"（以赛亚书30:18）。</w:t>
      </w:r>
    </w:p>
    <w:p w14:paraId="53B1CA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waits at the door of our hearts and stands knocking to be let in (Rev. 3:20). Nay, He calls unto us standing without, "Open unto me my sister, my love, my dove, my undefiled. For my head is full of dew, and my locks with the drops of the night" (Song 5:2).</w:t>
      </w:r>
    </w:p>
    <w:p w14:paraId="6CEC75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我们心门外等候，站着敲门要被让进来（启示录3:20）。不，祂站在外面呼唤我们，"我的妹子，我的佳偶，我的鸽子，我的完全人，求你给我开门。因为我的头满了露水，我的头发被夜间的露珠滴湿了"（雅歌5:2）。</w:t>
      </w:r>
    </w:p>
    <w:p w14:paraId="6D4997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"Woe unto thee Jerusalem, wilt thou never be made clean? When will it once be?" (Jer. 13:27).</w:t>
      </w:r>
    </w:p>
    <w:p w14:paraId="589563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"耶路撒冷啊，你有祸了！你不肯洁净，还要到几时呢？"（耶利米书13:27）。</w:t>
      </w:r>
    </w:p>
    <w:p w14:paraId="2C5DD5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 particularly, God's waiting and expecting is set down in Scripture by sundry degrees. First, He waits all the day long, "I have stretched out my hand all the day long, to a disobedient and gainsaying people" (Isa. 65:2).</w:t>
      </w:r>
    </w:p>
    <w:p w14:paraId="74E5AD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更具体地说，神的等待和期望在圣经中以多种程度被记录。首先，祂整天等待，"我整天伸手招呼那悖逆的百姓"（以赛亚书65:2）。</w:t>
      </w:r>
    </w:p>
    <w:p w14:paraId="7D3009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forty days together, "Yet forty days and Nineveh shall be destroyed" (Jonah 3:4).</w:t>
      </w:r>
    </w:p>
    <w:p w14:paraId="704CE3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其次，连续四十天，"再等四十日，尼尼微必倾覆了"（约拿书3:4）。</w:t>
      </w:r>
    </w:p>
    <w:p w14:paraId="56EE06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all the year long, as the husbandman does: "I looked for grapes, and got wild grapes" (Isa. 5:4).</w:t>
      </w:r>
    </w:p>
    <w:p w14:paraId="39E77E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第三，整年，就像农夫一样："我指望结好葡萄，怎么倒结了野葡萄呢？"（以赛亚书5:4）。</w:t>
      </w:r>
    </w:p>
    <w:p w14:paraId="7CBA43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He expects our amendment many years together, "Behold, these three years have I come and sought fruit on this fig tree, and find none" (Luke 13:7).</w:t>
      </w:r>
    </w:p>
    <w:p w14:paraId="2AF76E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第四，祂期待我们多年的改变，"看哪，我这三年，来到这无花果树前找果子，竟找不着"（路加福音13:7）。</w:t>
      </w:r>
    </w:p>
    <w:p w14:paraId="79CB3D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Fifthly, the Lord suffered the manners of the Israelites forty years in the wilderness (Ps. 95:10; Acts 13:18).</w:t>
      </w:r>
    </w:p>
    <w:p w14:paraId="031D86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第五，主在旷野忍受以色列人的行为四十年（诗篇95:10；使徒行传13:18）。</w:t>
      </w:r>
    </w:p>
    <w:p w14:paraId="5E43E8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Sixthly, the long sufferance of God (as Peter says, 1 Peter 3:20) did patiently expect the conversion of the old world, all the while the ark was in preparing for the space of a hundred and twenty years.</w:t>
      </w:r>
    </w:p>
    <w:p w14:paraId="7567C7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第六，神的长期忍耐（如彼得所说，彼得前书3:20）耐心等待旧世界的悔改，在方舟建造期间长达一百二十年的时间。</w:t>
      </w:r>
    </w:p>
    <w:p w14:paraId="2E7CFB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Seventhly, He expected the Canaanites and Amorite for the space of four hundred years, yea, He suffered all Gentiles who wander in their own ways, and in the vanity of their mind almost for three thousand years together (Acts 14:16).</w:t>
      </w:r>
    </w:p>
    <w:p w14:paraId="762A41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第七，祂等待迦南人和亚摩利人四百年之久，是的，祂容忍所有外邦人在自己的道路上徘徊，在他们心思的虚妄中几乎长达三千年之久（使徒行传14:16）。</w:t>
      </w:r>
    </w:p>
    <w:p w14:paraId="2016F4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if God be so patient in expecting our amendment from day to day, from year to year; we ought to be patient in expecting the accomplishment of His promises day after day, and year after year, as we are commanded.</w:t>
      </w:r>
    </w:p>
    <w:p w14:paraId="4FF4BD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既然神如此耐心地日复一日，年复一年地等待我们的改变；我们也当耐心等待祂应许的成就，日复一日，年复一年，正如我们被命令的那样。</w:t>
      </w:r>
    </w:p>
    <w:p w14:paraId="569F97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the vision tarry, yet wait for it, for it shall surely come, and shall not stay" (Hab. 2:3). And though it be long before we reap any fruit of our labors, yet let us with patience expect it, for in due season we shall reap, if we faint not.</w:t>
      </w:r>
    </w:p>
    <w:p w14:paraId="3607B1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默示有一定的日期，快要应验，并不虚谎。虽然迟延，还要等候；因为必然临到，不再迟延"（哈巴谷书2:3）。虽然在我们收获任何劳动的果实之前很长时间，但让我们耐心等待，因为到了时候，我们必要收成，如果我们不灰心。</w:t>
      </w:r>
    </w:p>
    <w:p w14:paraId="13C13D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God wait upon us, not for His own good, but for ours; what a shame is it that we will not wait upon Him, in tarrying His good leisure, for our own good?</w:t>
      </w:r>
    </w:p>
    <w:p w14:paraId="38DFE4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因为，如果神等待我们，不是为了祂自己的益处，而是为了我们的；那么我们不愿等候祂，不愿在祂的美好时机上等候，为我们自己的益处，这是多么羞耻啊？</w:t>
      </w:r>
    </w:p>
    <w:p w14:paraId="1D0422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dumb and senseless creatures may set us to school in this point. For they expect "with a fervent desire to be delivered from the bondage of corruption, into the glorious liberty of the sons of God" (Rom. 8:19–20), and as the word signifies, they expect with a longing desire, even with thrusting forth their heads, as the poor prisoner that is condemned does, who eftsoons puts forth his head out of the window in a continual earnest expectation of the gracious pardon of the prince.</w:t>
      </w:r>
    </w:p>
    <w:p w14:paraId="56F093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声无感的被造物在这一点上可以教导我们。因为它们"切望脱离败坏的辖制，得享神儿女自由的荣耀"（罗马书8:19-20），正如这词所表示的，它们以渴望的愿望期待，甚至伸出头来，像被定罪的可怜囚犯一样，他不时地将头伸出窗外，持续真诚地期待王子的恩赦。</w:t>
      </w:r>
    </w:p>
    <w:p w14:paraId="089DC9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our part therefore to wait as David did, who says of himself, "I am weary of my crying, my eyes fail me whilst I wait for my God" (Ps. 69:3).</w:t>
      </w:r>
    </w:p>
    <w:p w14:paraId="524EAF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因此我们的职责是等候，就像大卫所做的，他这样说自己："我因呼求困乏，喉咙发干。我因等候神，眼睛失明"（诗篇69:3）。</w:t>
      </w:r>
    </w:p>
    <w:p w14:paraId="3DC733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we give over our patient expecting, and faint in our minds, seeking to anticipate this due time, this period which God has prefixed in His unchangeable will (more immutable than the laws of the Medes and Persians), a thousand to one but we run for help, either to the witch of Endor, as Saul did (1 Sam. 28), or to the wizard of Pethor, as Balak did (Num. 22), or to the sorcerer or figure-flinger of Babel, as Nebuchadnezzar did (Ezek. 21:21).</w:t>
      </w:r>
    </w:p>
    <w:p w14:paraId="3C2932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我们放弃我们耐心的期望，在心中灰心，寻求提前这个适当的时间，这个神在祂不变的旨意中预先设定的期限（比玛代和波斯的法律更不可改变），千分之一的可能我们会寻求帮助，无论是去到隐多珥的巫婆那里，就像扫罗那样（撒母耳记上28章），或者去到毗夺的术士那里，就像巴勒那样（民数记22章），或者去到巴比伦的巫师或占卜者那里，就像尼布甲尼撒那样（以西结书21:21）。</w:t>
      </w:r>
    </w:p>
    <w:p w14:paraId="4234CE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if all these fail (as commonly they do), we either breakout into open blasphemy, as the king of Israel did, "Behold this evil cometh of the Lord, should I attend on the Lord any longer?" (2 Kings 6:33); or in the depth of discontent, we play the desperate part of Razez, and lay violent hands upon ourselves (2 Macc. 14:41–46).</w:t>
      </w:r>
    </w:p>
    <w:p w14:paraId="7B3A80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如果所有这些都失败（正如通常的情况），我们要么爆发出公开的亵渎，就像以色列王那样，"看哪，这灾祸是从耶和华那里来的，我何必再仰望耶和华呢？"（列王记下6:33）；要么在不满的深处，我们扮演拉西斯绝望的角色，对自己采取暴力（马加比二书14:41-46）。</w:t>
      </w:r>
    </w:p>
    <w:p w14:paraId="65AEC1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thing to be considered is the condition required on our part, that we may reap in due time; set down in these words: "if we faint not." The words in the original are thus. We shall reap in due time, "not fainting."</w:t>
      </w:r>
    </w:p>
    <w:p w14:paraId="53AF43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第三个要考虑的事情是我们方面所需的条件，使我们能够在适当的时候收获；在这些话中写下："若不灰心。"原文中的话是这样的。我们将在适当的时候收获，"不灰心。"</w:t>
      </w:r>
    </w:p>
    <w:p w14:paraId="07857C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may be (and are of some) taken in a double sense: either as a promise or as a condition. As a promise, thus. If we be not weary of well doing, we shall reap in due season without all fainting and weariness, either to the body or mind, that is, we shall reap with all joy and comfort, as it is, "They that sow in tears, shall reap in joy. And they that went weeping and carried precious seed, shall come again with joy, and bring their sheaves with them" (Ps. 126:5–6).</w:t>
      </w:r>
    </w:p>
    <w:p w14:paraId="3A7B64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可以（并且被一些人）以双重意义理解：要么作为一个应许，要么作为一个条件。作为一个应许，如此。如果我们不厌倦行善，我们将在适当的季节收获，没有任何灰心和疲倦，无论是对身体还是心灵，也就是说，我们将满怀喜乐和安慰收获，正如经上所说，"流泪撒种的，必欢呼收割。那带种流泪出去的，必要欢欢乐乐地带禾捆回来"（诗篇126:5-6）。</w:t>
      </w:r>
    </w:p>
    <w:p w14:paraId="16042E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a condition, that if we continue constant in well doing to the end without fainting, we shall reap in the time that God has appointed. And in this sense it is to betaken in this text, to wit, conditionally, as it is well translated, "if we faint not."</w:t>
      </w:r>
    </w:p>
    <w:p w14:paraId="1495DD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作为一个条件，如果我们继续不懈地行善到底，不灰心，我们将在神所指定的时间收获。在这个意义上，它在这段经文中被理解，也就是说，有条件地，正如它被很好地翻译的那样，"若不灰心。"</w:t>
      </w:r>
    </w:p>
    <w:p w14:paraId="75B658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further to consider that there is a double fainting, one of the body; another, of the mind. The bodily fainting which comes by labor and toiling is not here meant, seeing it does nothing impeach the goodness of the work (it is an argument rather of the soundness and sincerity thereof).</w:t>
      </w:r>
    </w:p>
    <w:p w14:paraId="1352BF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我们进一步考虑，有两种灰心，一种是身体的；另一种是心灵的。劳动和辛苦带来的身体疲乏不是这里所指的，因为它丝毫不损害工作的善（它反而是工作健全和真诚的一个论据）。</w:t>
      </w:r>
    </w:p>
    <w:p w14:paraId="4CAEFC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spiritual fainting is that which is to be feared, because it makes our labor all in vain. And this spiritual fainting is twofold. The first is the slacking and remitting somewhat of our course; and this has and does befall the saints of God, as we may see in the example of the church of Ephesus, "which left her first love" (Rev. 2:4).</w:t>
      </w:r>
    </w:p>
    <w:p w14:paraId="174883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属灵的灰心是需要担心的，因为它使我们的劳动全都徒然。这种属灵的灰心有两种。第一种是我们路程的松懈和减弱；这已经并确实发生在神的圣徒身上，正如我们在以弗所教会的例子中所看到的，"把起初的爱心离弃了"（启示录2:4）。</w:t>
      </w:r>
    </w:p>
    <w:p w14:paraId="420280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Yea all the saints of God have their turbida intervalla, troubled and distempered fits, sometimes in the full, sometimes in the wane, sometimes zealous and forward in the service of God, sometimes again heavy and backward, etc.</w:t>
      </w:r>
    </w:p>
    <w:p w14:paraId="5E5E9C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是的，神的所有圣徒都有他们的 turbida intervalla（混乱间歇），困扰和不适的状态，有时处于满盈，有时处于减弱，有时在神的服事中热心和积极，有时又沉重和退后，等等。</w:t>
      </w:r>
    </w:p>
    <w:p w14:paraId="28F204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such a fainting and languishing that we clean give over our course, of which Paul speaks, "Therefore we faint not, but though our outward man perish, yet the inward man is renewed daily" (2 Cor. 4:16).</w:t>
      </w:r>
    </w:p>
    <w:p w14:paraId="4251D0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第二种是如此的灰心和衰弱，以至于我们完全放弃了我们的路程，保罗谈到这一点，"所以，我们不丧胆。外体虽然毁坏，内心却一天新似一天"（哥林多后书4:16）。</w:t>
      </w:r>
    </w:p>
    <w:p w14:paraId="620648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author to the Hebrews, "We must consider Christ, who endured such speaking against of sinners, lest we should be wearied and faint in our souls" (Heb. 12:3). And again, "Despise not the chastening of the Lord, neither faint when thou art rebuked of him" (v. 5). This fainting is meant in this place.</w:t>
      </w:r>
    </w:p>
    <w:p w14:paraId="45FD4F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希伯来书的作者说，"那忍受罪人这样顶撞的，你们要思想，免得疲倦灰心"（希伯来书12:3）。又说，"不可轻看主的管教，被祂责备的时候也不可灰心"（第5节）。这种灰心是这里所指的。</w:t>
      </w:r>
    </w:p>
    <w:p w14:paraId="1D7EA9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St. Paul says we shall reap, "if we faint not"—he signifies that we must persevere and continue to the end, otherwise we cannot look to reap the harvest of eternal happiness.</w:t>
      </w:r>
    </w:p>
    <w:p w14:paraId="6A4562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鉴于圣保罗说我们将收获，"若不灰心"——他表明我们必须坚持并继续到底，否则我们不能期望收获永恒幸福的收成。</w:t>
      </w:r>
    </w:p>
    <w:p w14:paraId="2114F0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nothing but constancy and continuing in well doing, that does crown all our good works. "Be constant" (says our Savior Christ to the church of Smyrna), "and I will give thee the crown of life" (Rev. 2:10).</w:t>
      </w:r>
    </w:p>
    <w:p w14:paraId="67D4D5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唯有恒心和在善行中坚持，才能为我们所有的善工加冕。"你务要至死忠心"（我们救主基督对士每拿教会说），"我就赐给你生命的冠冕"（启示录2:10）。</w:t>
      </w:r>
    </w:p>
    <w:p w14:paraId="61FE17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Jerome says, "It is the property of true virtue, not to begin well, but to end well." Paul blames these Galatians for beginning in the Spirit and ending in the flesh. And Christ shows what a shame it is to him that begins to build and cannot finish it.</w:t>
      </w:r>
    </w:p>
    <w:p w14:paraId="02508C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杰罗姆说："真正美德的特性，不是开始得好，而是结束得好。"保罗责备这些加拉太人因圣灵入门却在肉身成全。基督表明对那开始建造却不能完成的人是多么羞耻。</w:t>
      </w:r>
    </w:p>
    <w:p w14:paraId="3376B6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as good never a whit, as never the better. Nay, his condition is better that never began, than that of Judas, whose end was worse than his beginning.</w:t>
      </w:r>
    </w:p>
    <w:p w14:paraId="26BD17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从未开始，与从未变好一样。不，从未开始的人的状况比犹大更好，犹大的结局比开始更糟。</w:t>
      </w:r>
    </w:p>
    <w:p w14:paraId="33E203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tail of the sacrifice was commanded to be offered upon the altar (Lev. 3:9), by which was signified that in every good work, we must not only begin, but continue in it to the end, and sacrifice the end of it to God, as well as the beginning.</w:t>
      </w:r>
    </w:p>
    <w:p w14:paraId="75C5AE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祭物的尾巴被命令献在祭坛上（利未记3:9），这表明在每一个善工中，我们不仅要开始，而且要坚持到底，并将其结局献给神，就像开始一样。</w:t>
      </w:r>
    </w:p>
    <w:p w14:paraId="6394E0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Otherwise we lose our labor and miss our reward, therefore St. John bids us "look to our selves, that we lose not the things which we have done, but that we may receive a full reward" (2 John 8).</w:t>
      </w:r>
    </w:p>
    <w:p w14:paraId="7BDC36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否则我们失去我们的劳动并错过我们的奖赏，因此圣约翰吩咐我们"要小心，不要失去我们所做的工，乃要得着满足的赏赐"（约翰二书8）。</w:t>
      </w:r>
    </w:p>
    <w:p w14:paraId="6E5BF0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laborers in the vineyard came at sundry times, some in the morning, others at the third, others at the sixth and ninth, others at the twelfth hour of the day, yet none received the laborer's wages, but those that continued in the work to the end (Matt. 20).</w:t>
      </w:r>
    </w:p>
    <w:p w14:paraId="00B7C7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葡萄园的工人在不同时间来到，有些在早晨，有些在第三小时，有些在第六和第九小时，有些在一天的第十二小时，然而没有人得到工人的工资，只有那些坚持工作到最后的人（马太福音20章）。</w:t>
      </w:r>
    </w:p>
    <w:p w14:paraId="5667F8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is Alpha and Omega, and therefore requires a good end as well as a good beginning, and it is our duty not only to obey the commandment of Christ, venite ad me, "Come unto me" (Matt 11:28), but that also, manete in me, "Abide in me" (John 15:4), for he only that continues to the end shall be saved (Matt. 24:13).</w:t>
      </w:r>
    </w:p>
    <w:p w14:paraId="0E4573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神是阿拉法和俄梅戛，因此祂不仅要求一个好的开始，也要求一个好的结束，我们的责任不仅是遵守基督的命令，venite ad me（到我这里来），"到我这里来"（马太福音11:28），还要遵守，manete in me（住在我里面），"你们要常在我里面"（约翰福音15:4），因为唯有坚持到底的才能得救（马太福音24:13）。</w:t>
      </w:r>
    </w:p>
    <w:p w14:paraId="5DF105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whereas the apostle says, "We shall reap, if we faint not"—it may be demanded whether the saints do so faint at any time, that they finally fall away? To which demand I answer in a word, that they do not, nay, they cannot totally and finally fall from grace.</w:t>
      </w:r>
    </w:p>
    <w:p w14:paraId="14FBF7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此外，鉴于使徒说，"我们必然收成，若不灰心"——可能会有人问，圣徒是否会在任何时候如此灰心，以至于他们最终离开？对这个问题我简单地回答，他们不会，不，他们不能完全和最终从恩典中堕落。</w:t>
      </w:r>
    </w:p>
    <w:p w14:paraId="5B4381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if anything should make them fall away, it is sin, but they cannot sin, because the seed of regeneration and grace remains in them (1 John 3:9). And though the church sleep, yet her heart wakes (Song 5:2).</w:t>
      </w:r>
    </w:p>
    <w:p w14:paraId="1320F7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因为首先，如果有什么会使他们离开，那就是罪，但他们不能犯罪，因为重生和恩典的种子留在他们里面（约翰一书3:9）。虽然教会睡了，但她的心却醒着（雅歌5:2）。</w:t>
      </w:r>
    </w:p>
    <w:p w14:paraId="1CD77E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any thing make them faint, it is affliction and persecution; but these and all other crosses "work together for the best unto them that love God" (Rom. 8:28). And therefore these are no hindrances, but furtherances rather to their salvation.</w:t>
      </w:r>
    </w:p>
    <w:p w14:paraId="6E70E5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如果有什么使他们灰心，那就是患难和逼迫；但这些和所有其他十字架"都互相效力，叫爱神的人得益处"（罗马书8:28）。因此，这些不是障碍，而更是对他们救恩的促进。</w:t>
      </w:r>
    </w:p>
    <w:p w14:paraId="7A7BFD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are built and founded upon the promise of God, "I will put my Spirit into their hearts, so that they shall not depart from me" (Jer. 32:40).</w:t>
      </w:r>
    </w:p>
    <w:p w14:paraId="156621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其次，他们建立和立基于神的应许之上，"我必将我的灵放在他们里面，使他们不偏离我"（耶利米书32:40）。</w:t>
      </w:r>
    </w:p>
    <w:p w14:paraId="688E5B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Christ does so preserve them by His power, prevent them by His grace, guard and guide them by His Spirit, that they shall never fall away, and that none shall pluck them out of His hand (John 10).</w:t>
      </w:r>
    </w:p>
    <w:p w14:paraId="1EEBDA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因此基督藉祂的能力如此保守他们，藉祂的恩典防止他们，藉祂的灵保护和引导他们，使他们永不离开，也没有人能从祂手中把他们夺去（约翰福音10章）。</w:t>
      </w:r>
    </w:p>
    <w:p w14:paraId="2E5BAE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add further, that they are built upon the truth and fidelity of His promise, "God is faithful, and will not suffer you to be tempted above that you be able, but will give the issue with the temptation, that ye may be able to bear it" (1 Cor. 10:13).</w:t>
      </w:r>
    </w:p>
    <w:p w14:paraId="0FF823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我进一步补充，他们建立在祂应许的真实和忠诚之上，"神是信实的，必不叫你们受试探过于所能受的；在受试探的时候，总要给你们开一条出路，叫你们能忍受得住"（哥林多前书10:13）。</w:t>
      </w:r>
    </w:p>
    <w:p w14:paraId="6DFE63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upon the prayer of Christ, who prayed that they might be "kept from evil" (John 17:15); that they might "be one" in the Trinity, "as he in the Father, and the Father in him" (v. 21); that they "maybe with him, and see his glory" (v. 24). Now Christ was always heard in that which He prayed for (John 11:42).</w:t>
      </w:r>
    </w:p>
    <w:p w14:paraId="27FF7C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基于基督的祷告，祂祷告他们可能"脱离那恶者"（约翰福音17:15）；他们可能在三位一体中"合而为一"，"正如父在我里面，我在父里面"（第21节）；他们"也与我同在哪里，使他们看见我的荣耀"（第24节）。基督所祷告的总是被垂听的（约翰福音11:42）。</w:t>
      </w:r>
    </w:p>
    <w:p w14:paraId="22560E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10 While we have therefore time, let us do good unto all men, but specially to them which are of the household of faith.</w:t>
      </w:r>
    </w:p>
    <w:p w14:paraId="6C4F7C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10 所以，有了机会，就当向众人行善，向信徒一家的人更当这样。</w:t>
      </w:r>
    </w:p>
    <w:p w14:paraId="36BB5C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the apostle does iterate the conclusion propounded in the sixth verse, as also in the ninth verse immediately going before—that we should do the good we can, while we have time; and withal he does illustrate it both by the object to whom we must do good, and by the circumstance of time, how long we must continue therein.</w:t>
      </w:r>
    </w:p>
    <w:p w14:paraId="20DD1F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使徒重申了在第六节中提出的结论，以及在紧接前面的第九节中所述——我们应当在有时间的时候行我们所能行的善；同时他通过我们必须行善的对象和时间的情况，即我们必须在其中坚持多久，来说明这一点。</w:t>
      </w:r>
    </w:p>
    <w:p w14:paraId="342F65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herein he answers a secret demand which might be made upon the former rule; for whereas it might be thought that the Gentiles which profess not the same religion with us were to be neglected, or at least, not so respected (as we read, Acts 6:1, the Grecians were neglected of the Hebrews in their daily ministry), the apostle answers that we must not restrain our bounty and goodness only to those that are of the same religion with us, but enlarge it unto all, "We must do good unto all men, but specially to them of the household of faith."</w:t>
      </w:r>
    </w:p>
    <w:p w14:paraId="1D4E0E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他回答了可能对前面规则提出的隐秘要求；因为有人可能认为那些不与我们宣称同一宗教的外邦人应当被忽视，或者至少不被如此尊重（正如我们在使徒行传6:1中读到的，希腊人在日常事工中被希伯来人忽略），使徒回答说我们不可将我们的慷慨和善良仅限于那些与我们同一宗教的人，而要扩展到所有人，"我们应当向众人行善，向信徒一家的人更是如此。"</w:t>
      </w:r>
    </w:p>
    <w:p w14:paraId="189668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words we may consider three things. First, the duty itself: "let us do good." Secondly, the object or persons to whom we must do good, which is laid down comparatively: "we must do good to all, specially to those that are of the household of faith." Thirdly, the circumstance of time, when and how long we are to do good: "whilst we have time." Of these in order, and first of the duty.</w:t>
      </w:r>
    </w:p>
    <w:p w14:paraId="1C088F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我们可以考虑三件事。首先，职责本身："让我们行善。"其次，我们必须行善的对象或人，这是比较性地提出的："我们必须向众人行善，特别是向那些属于信心之家的人。"第三，时间的情况，何时以及我们要行善多久："趁我们有时间的时候。"按顺序考虑这些，首先是职责。</w:t>
      </w:r>
    </w:p>
    <w:p w14:paraId="6E5B26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general duty of doing good is recommended unto us by sundry arguments. The first may be taken from the main end and scope of a man's life in this world, which as Paul signifies in this place, is nothing else but to "do good."</w:t>
      </w:r>
    </w:p>
    <w:p w14:paraId="371C98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这个行善的一般职责通过各种论据向我们推荐。第一个可以从人在这个世界上生命的主要目的和范围得出，正如保罗在这里表明的，这不过是"行善"。</w:t>
      </w:r>
    </w:p>
    <w:p w14:paraId="545540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doing of good stands in three things. The first concerns God, in praising, magnifying, and adoring His holy name. David had an eye to this end, when he desired to live for no other end, but that he might praise God: "O let my soul live, and it shall praise thee."</w:t>
      </w:r>
    </w:p>
    <w:p w14:paraId="7C0AD9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这种行善在三方面体现。第一个涉及神，在赞美，尊崇和崇拜祂的圣名。大卫关注这个目的，当他渴望活着没有其他目的，只是为了赞美神："求你使我的灵魂存活，我便称赞你。"</w:t>
      </w:r>
    </w:p>
    <w:p w14:paraId="3B51EB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concerns ourselves, in seeking the kingdom of God and the righteousness thereof, by making our calling and election sure by good works (2 Peter 1:10). This end of a man's life Solomon intimates, when he says, "Let us hear the end of all; fear God, and keep his commandments, for this is the whole duty of man" (Eccl. 12:13).</w:t>
      </w:r>
    </w:p>
    <w:p w14:paraId="1A9294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涉及我们自己，在寻求神的国和其公义，通过好行为使我们的呼召和拣选坚定不移（彼得后书1:10）。所罗门暗示人生命的这个目的，当他说："这些事都已听见了，总意就是：敬畏神，谨守祂的诫命，这是人所当尽的本分"（传道书12:13）。</w:t>
      </w:r>
    </w:p>
    <w:p w14:paraId="6CC956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concerns our brethren, in doing good unto them so far forth as possibly we can in the compass of our calling. For it is the end of every man's calling, in serving of men to serve God; and this is that which Paul urges in this place, to be beneficial unto all.</w:t>
      </w:r>
    </w:p>
    <w:p w14:paraId="6949A6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第三个涉及我们的弟兄们，在我们呼召的范围内尽可能地向他们行善。因为这是每个人呼召的目的，在服侍人的同时服侍神；这就是保罗在这里强调的，对所有人有益。</w:t>
      </w:r>
    </w:p>
    <w:p w14:paraId="64F3A5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maybe taken from the example of God Himself. We must do good to them that hate us, that we may be "the children of our heavenly Father" (Matt. 5:44–45).</w:t>
      </w:r>
    </w:p>
    <w:p w14:paraId="415107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第二个可以从神自己的榜样中得出。我们必须向恨我们的人行善，使我们可以成为"我们天父的儿子"（马太福音5:44-45）。</w:t>
      </w:r>
    </w:p>
    <w:p w14:paraId="6005BD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are more conformable unto God in doing good unto others—it being an essential property in God to do good to every man, seeing that every creature does drink, or at the least taste of the sweet cup of God's goodness (Ps. 145:9)—than in receiving good from them. For He receives nothing from us, as David says, "My goodness reacheth not to thee" (Ps. 16:2).</w:t>
      </w:r>
    </w:p>
    <w:p w14:paraId="454D22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我们在向他人行善时更符合神的形象——这是神的一个本质特性，向每个人行善，因为每一个受造物都喝，或至少尝到了神良善的甜美之杯（诗篇145:9）——而不是从他们那里接受善。因为祂从我们这里什么也不接受，正如大卫所说："我的好处不及于你"（诗篇16:2）。</w:t>
      </w:r>
    </w:p>
    <w:p w14:paraId="682E26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example of God we may add the example of godly kings. The chiefest praise and commendation of Hezekiah and Josiah is noted by their goodness. Concerning the rest of the acts of Hezekiah, and his goodness, they are written (2 Chron. 32:32). Concerning the rest of the acts of Josiah and his goodness, doing as it is written in the law of the Lord, behold they are written (2 Chron. 35:26–27).</w:t>
      </w:r>
    </w:p>
    <w:p w14:paraId="6ABBE7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了神的榜样外，我们还可以加上敬虔君王的榜样。希西家和约西亚最大的赞扬和称赞是通过他们的善良注意到的。关于希西家其余的事迹，和他的善良，都写着（历代志下32:32）。关于约西亚其余的事迹和他的善良，照着耶和华律法上所写的去行，看哪，都写着（历代志下35:26-27）。</w:t>
      </w:r>
    </w:p>
    <w:p w14:paraId="2C16D2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excellent name of goodness, or bountifulness, was (as it may seem) by the law of nations ascribed to princes and potentates, in that it best beseemed them, as in name, so in the virtue itself, to express the divine nature of God by, and therefore they were called εὐεργεται, that is, bountiful benefactors, or gracious lords (Luke 22:25).</w:t>
      </w:r>
    </w:p>
    <w:p w14:paraId="533B01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这个善良或慷慨的优秀名字，（似乎）根据国际法归于王子和当权者，因为它最适合他们，无论是在名称上，还是在美德本身上，表达神的神圣本性，因此他们被称为εὐεργεται（希腊文），即慷慨的施惠者，或仁慈的主（路加福音22:25）。</w:t>
      </w:r>
    </w:p>
    <w:p w14:paraId="1104EB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drawn from testimony, divine and human. Our Savior Christ says, "It is a blessed thing to give, rather than to receive" (Acts 20:35), that is, to do good, rather than to receive good.</w:t>
      </w:r>
    </w:p>
    <w:p w14:paraId="285158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第三点来自神圣和人类的见证。我们的救主基督说："施比受更为有福"（使徒行传20:35），也就是说，行善比接受善更好。</w:t>
      </w:r>
    </w:p>
    <w:p w14:paraId="1896F7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Nazianzen says that a man does resemble God in no property so much, as in doing good. And the heathen orator Demosthenes could say that doing of good and speaking the truth makes us most like to God Himself.</w:t>
      </w:r>
    </w:p>
    <w:p w14:paraId="06DBFE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拿先斯的格列高利说，人在任何特性上都不如在行善上更像神。而异教徒演说家德摩斯梯尼可以说，行善和说真话使我们最像神自己。</w:t>
      </w:r>
    </w:p>
    <w:p w14:paraId="3D3007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to consider this more particularly, goodness is threefold: persevering, uniting, communicating. In all which particulars we are to practice this duty.</w:t>
      </w:r>
    </w:p>
    <w:p w14:paraId="5FB645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但更具体地考虑这一点，善良有三种：坚持的，联合的，交流的。在所有这些方面，我们都要实践这一职责。</w:t>
      </w:r>
    </w:p>
    <w:p w14:paraId="64288D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first, for the persevering goodness: we must do good not only to ourselves, but to others also, in laboring to keep and preserve them from the contagion of sin, from falling from grace, or back-sliding from their holy profession, by all good means, as by good example and by gracious speeches seasoned with salt, etc., as Barnabas did, "who coming to Antioch, and seeing the grace of God that was given them, was glad, and confirmed them therein, exhorting them that with purpose of heart they would cleave unto the Lord" (Acts 11:22).</w:t>
      </w:r>
    </w:p>
    <w:p w14:paraId="22D8A9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关于坚持的善良：我们不仅要对自己行善，也要对他人行善，努力保守他们免受罪的传染，免于从恩典中跌倒，或从他们神圣的职业中退后，通过所有善良的手段，如好榜样和用盐调和的恩言等，正如巴拿巴所做的，"他到了安提阿，看见神所赐的恩就欢喜，劝勉众人，立定心志，恒久靠主"（使徒行传11:22）。</w:t>
      </w:r>
    </w:p>
    <w:p w14:paraId="7C0A28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this cause (as I take it) it is added, "That he was a good man, and full of the Holy Ghost, and faith" (v. 23).</w:t>
      </w:r>
    </w:p>
    <w:p w14:paraId="13A496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因为这个原因（我认为）它被添加，"这巴拿巴原是个好人，被圣灵充满，大有信心"（第23节）。</w:t>
      </w:r>
    </w:p>
    <w:p w14:paraId="38F1C6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uniting goodness is likewise to be practiced in setting men at unity, in reconciling those that are at variance, in making peace and amity, where there is nothing but enmity and dissension.</w:t>
      </w:r>
    </w:p>
    <w:p w14:paraId="0AC94D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联合的善良同样要实践，要使人和睦，要使那些不和的人和好，在只有敌意和分歧的地方建立和平与友谊。</w:t>
      </w:r>
    </w:p>
    <w:p w14:paraId="012BDE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for this cause Christ calls "peacemakers the children of God" (Matt. 5:9), because herein they lively resemble the goodness of God their heavenly Father, as any son does resemble any quality or property in his natural father. For He makes men to be of one mind in a house (Ps. 67).</w:t>
      </w:r>
    </w:p>
    <w:p w14:paraId="439EF2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为了这个原因，基督称"使人和睦的人为神的儿子"（马太福音5:9），因为在这方面他们生动地反映了神他们天父的良善，就像任何儿子反映他自然父亲的任何品质或特性一样。因为祂使人在一个家中同心（诗篇67）。</w:t>
      </w:r>
    </w:p>
    <w:p w14:paraId="45123D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communicating goodness (being especially understood in this place) has four degrees. First, for temporal things we must communicate to the necessities of the saints (Rom. 12:13). And for spiritual blessings, we must remember the saying of Peter, "Let every man as he has received a gift, so minister the same unto others, as good disposers of the manifold grace of God" (1 Peter 4:10).</w:t>
      </w:r>
    </w:p>
    <w:p w14:paraId="4DD511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交流的善良（尤其在这里被理解）有四个程度。首先，对于暂时的事物，我们必须供给圣徒的需用（罗马书12:13）。对于属灵的祝福，我们必须记住彼得的话，"各人要照所得的恩赐彼此服事，作神百般恩赐的好管家"（彼得前书4:10）。</w:t>
      </w:r>
    </w:p>
    <w:p w14:paraId="2CEF74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we must be plentiful in the works of mercy, not contenting ourselves with this, that we are beneficial to some in relieving them in their wants and necessities; but we must be rich in good works, "Charge them that are rich in this world, that they be not high minded, that they do good, and be rich in good works, ready to distribute and communicate" (1 Tim. 6:18).</w:t>
      </w:r>
    </w:p>
    <w:p w14:paraId="01CEAB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我们必须在怜悯的工作上丰富，不满足于我们对某些人有益，在他们的需要和必需中救济他们；而是我们必须在善行上富足，"嘱咐那些今世富足的人，不要自高，也不要倚靠无定的钱财；只要倚靠那厚赐百物给我们享受的神。又要嘱咐他们行善，在好事上富足，甘心施舍，乐意供给人"（提摩太前书6:18）。</w:t>
      </w:r>
    </w:p>
    <w:p w14:paraId="539F7B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be like Tabitha (or Dorcas) who clothed the poor with the garments which she made at her own proper cost and charges (Acts 9:39), and for this cause the Holy Ghost gives this testimony of her, that "she was rich or full of good works and alms which she did" (v. 36).</w:t>
      </w:r>
    </w:p>
    <w:p w14:paraId="329590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我们必须像大比大（或多加）一样，她用自己付出成本和费用做的衣服给穷人（使徒行传9:39），为此圣灵给她这个见证，"她广行善事，多施周济"（第36节）。</w:t>
      </w:r>
    </w:p>
    <w:p w14:paraId="70FDAF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 to the virtuous woman who opens the palm of her hands to the poor and stretched out her hands to the needy (Prov. 31:20). Like Job, of whom it is said, that the loins of the poor blessed him (Job 31:20).</w:t>
      </w:r>
    </w:p>
    <w:p w14:paraId="320DF2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像那贤德的妇人，她张手周济穷人，伸手帮补困苦人（箴言31:20）。像约伯，据说，穷人的腰因他得温暖（约伯记31:20）。</w:t>
      </w:r>
    </w:p>
    <w:p w14:paraId="4C336C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be "much in goodness" (as the Scripture speaks of God), that is, abundant in goodness, in communicating unto others abundantly those blessings which the Lord has stored us withal.</w:t>
      </w:r>
    </w:p>
    <w:p w14:paraId="0A329B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第三，我们必须"多有良善"（正如圣经所说的神），也就是说，丰富地良善，丰富地与他人分享神所赐给我们的祝福。</w:t>
      </w:r>
    </w:p>
    <w:p w14:paraId="383267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only in loving our brethren, for which the Thessalonians are commended, that their love one towards another did abound; but in a liberal supplying of their wants, as Paul exhorts the Corinthians, that "as they did abound in faith and love, so they would abound in rich liberality" (2 Cor. 8:7), as good Obadiah did in spending his living and venturing his life, in hiding a hundred of the Lord's prophets from the furious rage of wicked Jezebel (1 Kings 18:13).</w:t>
      </w:r>
    </w:p>
    <w:p w14:paraId="7E8006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在爱我们的弟兄，为此帖撒罗尼迦人被称赞，因为他们彼此相爱的心越来越充足；还要在慷慨供应他们的需要上，正如保罗劝勉哥林多人，"既然你们在信心、口才、知识、热心，和待我们的爱心上，都格外显出满足来，就当在这慈惠的事上也格外显出满足来"（哥林多后书8:7），正如好的俄巴底花费他的生活并冒险他的生命，隐藏一百位耶和华的先知，远离邪恶耶洗别的狂怒（列王纪上18:13）。</w:t>
      </w:r>
    </w:p>
    <w:p w14:paraId="5834C8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must be exceeding or superabundant in goodness, in exceeding measure (if it may be) in doing good. Like the poor widow who had rather want herself, than be altogether wanting in contribution to the treasury of the Lord's temple.</w:t>
      </w:r>
    </w:p>
    <w:p w14:paraId="59AF15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最后，我们必须在善良方面超越或超级丰富，以超越的度量（如果可能的话）行善。像那贫穷的寡妇，她宁愿自己有所缺乏，也不愿在对主殿库的贡献上完全缺乏。</w:t>
      </w:r>
    </w:p>
    <w:p w14:paraId="3011E2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though it was but two mites which she cast into the corban, yet Christ preferred it before all the rich men's offerings being put together, in that they gave of their superfluity, but she of her penury cast in all that she had even all her living (Luke 21:4).</w:t>
      </w:r>
    </w:p>
    <w:p w14:paraId="66252D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因此，尽管她投入柯尔板的只是两个小钱，但基督却将它放在所有富人的奉献之前，因为他们是从所剩的捐输，但她是自己不足，把她一切养生的都投上了（路加福音21:4）。</w:t>
      </w:r>
    </w:p>
    <w:p w14:paraId="68D6F5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well said by St. Ambrose: "We must relieve the wants of others according as we are able, and sometime even above our abilities," as Paul witnesses of the Corinthians to their great commendation, "that to their power, and beyond their power they were willing" (2 Cor. 8:3).</w:t>
      </w:r>
    </w:p>
    <w:p w14:paraId="343ED6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安布罗斯说得好："我们必须根据我们的能力救济他人的需要，有时甚至超过我们的能力，"正如保罗见证哥林多人，对他们的大赞扬，"他们是按着力量，而且也过了力量，自己甘心乐意地捐助"（哥林多后书8:3）。</w:t>
      </w:r>
    </w:p>
    <w:p w14:paraId="7DFA6F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in doing good, we must observe these rules. I. We must do good of that only which is our own. For we may not cut a large and liberal shive of another man's loaf (as the common saying is), we may not steal from one, to give to another. Or deal unjustly with some, that we may be merciful to others. Or rob Peter, to clothe Paul.</w:t>
      </w:r>
    </w:p>
    <w:p w14:paraId="6CB508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在行善时，我们必须遵守这些规则。一、我们必须只用自己的东西行善。因为我们不能从别人的面包上割下一大块慷慨的份额（如俗话所说），我们不能从一个人那里偷，给另一个人。或者对一些人不公正，使我们可以对其他人仁慈。或者抢劫彼得，给保罗穿衣。</w:t>
      </w:r>
    </w:p>
    <w:p w14:paraId="19B0FC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abhors even burnt offering, if it be of that which is gotten by rapine and spoil (Isa. 61:8), and hence it is that David would not offer burnt offering without cost of that which was not his own (1 Chron. 21:24).</w:t>
      </w:r>
    </w:p>
    <w:p w14:paraId="6668BA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耶和华憎恶因抢夺和掠夺而得的燔祭（以赛亚书61:8），因此大卫不愿意献上不花费他自己的燔祭（历代志上21:24）。</w:t>
      </w:r>
    </w:p>
    <w:p w14:paraId="79C783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We must do good with cheerfulness and alacrity, for "God loveth a cheerful giver" (2 Cor. 9). Ambrose says fitly and finely to this purpose, "Welldoing ought to proceed from well-willing. For such as your affection is, such is your action."</w:t>
      </w:r>
    </w:p>
    <w:p w14:paraId="240CCF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二、我们必须以喜乐和活力行善，因为"神爱喜乐的捐献者"（哥林多后书9章）。安布罗斯为此目的恰当而精细地说，"善行应该源于善意。因为你的情感如何，你的行动就如何。"</w:t>
      </w:r>
    </w:p>
    <w:p w14:paraId="37DAE8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if we give, we must do it freely, otherwise it is no gift. For what [is] more free than [a] gift? Therefore we may not play the hucksters in doing good, for that does most blemish the excellency of the gift. For as Lactantius says, Danda beneficia non foeneranda.</w:t>
      </w:r>
    </w:p>
    <w:p w14:paraId="6CFDE5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因此，如果我们给予，我们必须自由地给予，否则就不是礼物。因为有什么比礼物更自由的呢？因此，我们不可在行善时扮演小贩的角色，因为那会最大程度地玷污礼物的优秀性。正如拉克坦修斯所说，Danda beneficia non foeneranda（给予恩惠而不是放高利贷）。</w:t>
      </w:r>
    </w:p>
    <w:p w14:paraId="651CAA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We must so do good, as that we do not disable ourselves forever doing good; but may continue in well doing, and as the psalmist speaks, "Bring forth more fruit in our age" [Ps. 92:14]. Solomon commands that the streams of our wells should flow to others, yet so, "as that the fountain be still our own."</w:t>
      </w:r>
    </w:p>
    <w:p w14:paraId="238464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三、我们必须如此行善，使我们不会使自己永远无法行善；而是可以继续行善，正如诗人所说，"年老的时候仍要结果子"[诗篇92:14]。所罗门命令我们井中的流水应该流向他人，但要"使泉源仍是我们自己的。"</w:t>
      </w:r>
    </w:p>
    <w:p w14:paraId="7DC1F4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good man is merciful, and lendeth, and will guide his affairs with judgment" (Ps. 112:5), that is, he will so discreetly dispose and order all his actions, as that he will keep himself within his compass, so beginning to do good, as that he may continue.</w:t>
      </w:r>
    </w:p>
    <w:p w14:paraId="1FCD70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"良人施恩，又借给人；他施行他的事，都有智慧"（诗篇112:5），也就是说，他将如此谨慎地处理和安排他所有的行动，使他保持在他的范围内，如此开始行善，使他可以继续。</w:t>
      </w:r>
    </w:p>
    <w:p w14:paraId="086F38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wise man says, "In the house of the wise there is a precious treasure and ointment, but a foolish man devoureth it" (Prov. 21:20).</w:t>
      </w:r>
    </w:p>
    <w:p w14:paraId="4B652B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因此智者说，"智慧人家中积蓄宝物膏油；愚昧人随得来随吞下"（箴言21:20）。</w:t>
      </w:r>
    </w:p>
    <w:p w14:paraId="37B901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 disciples that were at Antioch, sent succor to the brethren which were in Judea in the great famine that was in the time of Claudius Caesar, yet "every man according to his ability" (Acts 11:29).</w:t>
      </w:r>
    </w:p>
    <w:p w14:paraId="7AB62F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在安提阿的所有门徒，在克劳狄凯撒时期的大饥荒中，向犹太的弟兄送去救济，但"各人按照自己的能力"（使徒行传11:29）。</w:t>
      </w:r>
    </w:p>
    <w:p w14:paraId="6E321C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according to Paul's rule, we must "not so give, that others be eased, and we ourselves pinched" (2 Cor. 8:13).</w:t>
      </w:r>
    </w:p>
    <w:p w14:paraId="5D133A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因为根据保罗的规则，我们"不是要别人轻省，你们受累"（哥林多后书8:13）。</w:t>
      </w:r>
    </w:p>
    <w:p w14:paraId="002EC628">
      <w:pPr>
        <w:spacing w:line="280" w:lineRule="auto"/>
        <w:rPr>
          <w:rFonts w:hint="eastAsia" w:ascii="方正楷体_GBK" w:hAnsi="方正楷体_GBK" w:eastAsia="方正楷体_GBK" w:cs="方正楷体_GBK"/>
          <w:sz w:val="30"/>
          <w:szCs w:val="30"/>
        </w:rPr>
      </w:pPr>
    </w:p>
    <w:p w14:paraId="0311DA8C">
      <w:pPr>
        <w:spacing w:line="276" w:lineRule="auto"/>
        <w:rPr>
          <w:rFonts w:hint="eastAsia" w:ascii="方正楷体_GBK" w:hAnsi="方正楷体_GBK" w:eastAsia="方正楷体_GBK" w:cs="方正楷体_GBK"/>
          <w:sz w:val="30"/>
          <w:szCs w:val="30"/>
        </w:rPr>
      </w:pPr>
    </w:p>
    <w:p w14:paraId="635310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We must do all the good we can possibly within the compass of our callings, and hinder all the evil. It will be said, God (whose example we are to follow) does not all the good He can, neither does He hinder all the evil. Therefore we are not bound to do all the good, or prevent all the evil we can.</w:t>
      </w:r>
    </w:p>
    <w:p w14:paraId="06E742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我们必须在我们呼召的范围内尽可能地行善，并阻止一切恶事。有人会说，神（我们要效法的榜样）并没有行祂所能行的所有善，祂也没有阻止所有的恶。因此，我们并不受约束要行所有的善，或阻止所有我们能阻止的恶。</w:t>
      </w:r>
    </w:p>
    <w:p w14:paraId="3D49F1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in this particular we are not to imitate the example of God, and that for three causes. First, because we are subject to the law, "Thou shalt not do evil that good may come of it" (Rom. 3:8), whereas God is not bound nor subject to any law, no not to His own law, but is above it, and has power to dispense with it.</w:t>
      </w:r>
    </w:p>
    <w:p w14:paraId="0B3203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在这一特殊情况下，我们不应模仿神的榜样，这有三个原因。首先，因为我们受法律约束，"不可作恶以成善"（罗马书3:8），而神不受任何法律的约束，甚至不受祂自己的法律约束，而是在其之上，有权分配它。</w:t>
      </w:r>
    </w:p>
    <w:p w14:paraId="4F5FA6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because He is able to draw good out of evil, light out of darkness, which we cannot do.</w:t>
      </w:r>
    </w:p>
    <w:p w14:paraId="7F5375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其次，因为祂能从恶中取出善，从黑暗中取出光明，而我们做不到。</w:t>
      </w:r>
    </w:p>
    <w:p w14:paraId="5BB352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because God is the general good; we, particular. Now there is great difference betwixt these two, for it belongs to the nature of the particular good to procure all the good that maybe simply to everyone, and to hinder all evil.</w:t>
      </w:r>
    </w:p>
    <w:p w14:paraId="6FA6BA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第三，因为神是普遍的善；我们是特殊的善。现在这两者之间有很大的区别，因为特殊善的本质是尽可能为每个人谋求所有的善，并阻止所有的恶。</w:t>
      </w:r>
    </w:p>
    <w:p w14:paraId="292667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to the nature of the general or universal good, three things appertain. First, that all things should be good in some measure of goodness. Secondly, that some things should be better than others. Thirdly, that those things that are defective in goodness, that is, evils, should be ordained to the common good.</w:t>
      </w:r>
    </w:p>
    <w:p w14:paraId="51EE4B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而普遍或一般善的本质有三件事属于它。首先，所有事物都应在某种程度上具有善良。其次，有些事物应该比其他事物更好。第三，那些在善良上有缺陷的事物，即恶事，应被安排为共同的善。</w:t>
      </w:r>
    </w:p>
    <w:p w14:paraId="3F85A3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in a well-ordered house, all the parts thereof are good in their kind. Secondly, some better than others, as Paul says, "In a great house there are vessels of gold and silver, of wood and stone, some for honor, and some for dishonor" (2 Tim. 2:20).</w:t>
      </w:r>
    </w:p>
    <w:p w14:paraId="5315B6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就像在一个井然有序的房子里，所有的部分在其类别中都是好的。其次，有些比其他的更好，正如保罗所说，"在大户人家，不但有金器银器，也有木器瓦器；有作为贵重的，有作为卑贱的"（提摩太后书2:20）。</w:t>
      </w:r>
    </w:p>
    <w:p w14:paraId="6C09C0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those that are destitute of goodness, as sinks, draughts, and other like places (serving for base, though necessary uses) are ordained to the common good of the whole house, which it cannot want.</w:t>
      </w:r>
    </w:p>
    <w:p w14:paraId="7E253F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第三，那些缺乏善良的，如污水槽、排水沟和其他类似的地方（服务于基础，虽然必要的用途）是为整个房子的共同利益而设立的，它不能没有这些。</w:t>
      </w:r>
    </w:p>
    <w:p w14:paraId="6879EB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if the master builder (to prevent these particular evils) should leave them out of his building, he should prejudice the common good of the whole house, which cannot be without them.</w:t>
      </w:r>
    </w:p>
    <w:p w14:paraId="14A9A2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因此，如果主建筑师（为了防止这些特殊的恶）将它们排除在他的建筑之外，他将损害整个房子的共同利益，而房子是不能没有它们的。</w:t>
      </w:r>
    </w:p>
    <w:p w14:paraId="7F9354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of the first part, namely, the duty. Now I proceed to prosecute the second, which shows first to whom we must do good, and secondly the order to be observed therein. "We must do good unto all, but specially to those which are of the household of faith."</w:t>
      </w:r>
    </w:p>
    <w:p w14:paraId="36509D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关于第一部分，即职责，到此为止。现在我继续讨论第二部分，它首先显示我们必须向谁行善，其次是其中要遵守的顺序。"我们必须向众人行善，尤其是向那些属于信徒家庭的人。"</w:t>
      </w:r>
    </w:p>
    <w:p w14:paraId="1396A2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first, it may seem that some among the Galatians were of the Pharisees' mind, who thought they were bound to love their friends, but not their enemies; or of this persuasion that they were not bound in conscience to do good unto the heathen amongst whom they lived, as being professed enemies of Christ, and open persecutors of His church.</w:t>
      </w:r>
    </w:p>
    <w:p w14:paraId="3349B1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第一点，似乎加拉太人中有些人持法利赛人的想法，他们认为他们有义务爱他们的朋友，但不是他们的敌人；或者持这种信念，即他们在良心上没有义务向他们生活中的异教徒行善，因为他们是基督公开的敌人，和祂教会的公开迫害者。</w:t>
      </w:r>
    </w:p>
    <w:p w14:paraId="73862A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Paul teaches them and us another lesson when he commands us "to do good unto all," suitable to that of our Savior Christ, "Love your enemies, bless them that curse you, do good to them that hate you, pray for them that hurt you and persecute you" (Matt. 5:44).</w:t>
      </w:r>
    </w:p>
    <w:p w14:paraId="5DD079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但保罗教导他们和我们另一课，当他命令我们"向众人行善"，这与我们救主基督的教导相符，"要爱你们的仇敌，为那咒诅你们的祝福，恨你们的，要待他好，为那些伤害你们、逼迫你们的祷告"（马太福音5:44）。</w:t>
      </w:r>
    </w:p>
    <w:p w14:paraId="58C391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consider the Good Samaritan's practice. Albeit there was mortal hatred betwixt the Jews and the Samaritans (John 4:9), yet he, seeing his deadly enemy wounded and half-dead, had compassion upon him, poured wine and oil into his sores, bound up his wounds, set him on his own beast, brought him to an inn, and made provision for him; the like ought we to do, even to our enemies, as occasion shall serve (Luke 10:30–37).</w:t>
      </w:r>
    </w:p>
    <w:p w14:paraId="56F621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考虑好撒玛利亚人的行为。尽管犹太人和撒玛利亚人之间有致命的仇恨（约翰福音4:9），但他看到他致命的敌人受伤半死，就怜悯他，把酒和油倒在他的伤口上，包扎他的伤，把他放在自己的牲口上，带他到客店，并为他做了准备；我们也应当这样做，即使对我们的敌人，在适当的时候（路加福音10:30-37）。</w:t>
      </w:r>
    </w:p>
    <w:p w14:paraId="587293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we must do good to our enemy's beast, his ox or ass going astray, in bringing him home again (Ex. 23:4), much more ought we to do good to our enemy himself.</w:t>
      </w:r>
    </w:p>
    <w:p w14:paraId="633E37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因为如果我们必须善待我们敌人的牲畜，他走失的牛或驴，把它带回家（出埃及记23:4），我们更应该善待我们的敌人自己。</w:t>
      </w:r>
    </w:p>
    <w:p w14:paraId="7AF35A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more beneficial and communicative we show ourselves to be, the greater goodness we show to be in us, as the fountain which pours forth his streams unto all, and the candle which stands upon a candlestick shines unto all, and not to itself being covered with a bushel.</w:t>
      </w:r>
    </w:p>
    <w:p w14:paraId="6828C8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因为我们表现得越有益和交流，我们就显示出在我们里面有更大的善良，就像泉水向所有人倾泻它的溪流，以及站在灯台上的蜡烛向所有人发光，而不是被斗篷覆盖只照亮自己。</w:t>
      </w:r>
    </w:p>
    <w:p w14:paraId="605B01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reasons why we ought to do good unto all (even to our enemies) are principally four. The first may be taken from the grounds of love and beneficence, which are in all men, even in the wicked themselves; now the grounds of love are specially three.</w:t>
      </w:r>
    </w:p>
    <w:p w14:paraId="7DD1B5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我们应当向所有人（甚至我们的敌人）行善的理由主要有四个。第一个可以从爱和仁慈的基础上得出，这些基础存在于所有人中，甚至在邪恶的人自己中；现在爱的基础特别有三个。</w:t>
      </w:r>
    </w:p>
    <w:p w14:paraId="6718F3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image of God, which being in all men, yea, even in profane persons in part, ought to be the loadstone of love to draw our affection unto it.</w:t>
      </w:r>
    </w:p>
    <w:p w14:paraId="19C194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第一个是神的形象，它存在于所有人中，是的，甚至部分地存在于亵渎的人中，应该是爱的磁石，吸引我们的情感。</w:t>
      </w:r>
    </w:p>
    <w:p w14:paraId="00BEA6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communion and fellowship in the same nature, and therefore we ought to be beneficial unto men, because they are men; and though we will not do good homini, yet we must do good humanitati, as the Philosopher said.</w:t>
      </w:r>
    </w:p>
    <w:p w14:paraId="3C89F9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第二个是在同一性质中的交流和团契，因此我们应该对人有益，因为他们是人；虽然我们不会为了人（homini）行善，但我们必须为了人性（humanitati）行善，正如哲学家所说。</w:t>
      </w:r>
    </w:p>
    <w:p w14:paraId="42C1AA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participation in the death of Christ, in that all men have part in Christ as well as we (for anything we know).</w:t>
      </w:r>
    </w:p>
    <w:p w14:paraId="52A8CD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第三个是参与基督的死，因为所有人都与基督有份，就像我们一样（就我们所知）。</w:t>
      </w:r>
    </w:p>
    <w:p w14:paraId="552BEC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God (whose example we are to follow, as has been said) is good, and bountiful unto all, causing His sun to shine as well upon the bad as the good, and His rain to fall as well upon the ground of the unjust as of the just, being kind unto the unkind and to the wicked [Matt. 5:45].</w:t>
      </w:r>
    </w:p>
    <w:p w14:paraId="635096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其次，神（我们要效法的榜样，如前所述）是良善的，对所有人慷慨，使祂的太阳照好人也照歹人，使祂的雨降在不义人的土地上，也降在义人的土地上，对不仁慈的人和邪恶的人都仁慈[马太福音5:45]。</w:t>
      </w:r>
    </w:p>
    <w:p w14:paraId="1B0F4E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must do to others as we would they should do to us [Matt. 7:12]. Therefore if we being in distress should be glad to receive good at the hand of a wicked man, we ought in the like case to do good unto him.</w:t>
      </w:r>
    </w:p>
    <w:p w14:paraId="028155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第三，我们必须对待他人，如同我们希望他们对待我们一样[马太福音7:12]。因此，如果我们在困境中会很高兴从邪恶人的手中接受善行，我们在类似情况下也应该对他行善。</w:t>
      </w:r>
    </w:p>
    <w:p w14:paraId="7C454A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our profession and the reward which we look for require this at our hands; for if we do good unto them only that do good unto us, or if we be friendly to those only that do good unto us, what singular thing do we? For even the publicans do the like; and so having our reward here in this life, we can expect none other after this life (Matt. 5:47).</w:t>
      </w:r>
    </w:p>
    <w:p w14:paraId="328918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我们的职业和我们期待的奖赏要求我们这样做；因为如果我们只对那些对我们行善的人行善，或者如果我们只对那些对我们行善的人友善，我们有什么特别之处呢？因为即使税吏也是这样做的；这样在今生得了我们的奖赏，我们就不能期待今生之后还有其他的奖赏（马太福音5:47）。</w:t>
      </w:r>
    </w:p>
    <w:p w14:paraId="28DE41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(which contains the order to be observed in doing good) is laid down in these words, "Let us do good to all, but specially to those which are of the household of faith."</w:t>
      </w:r>
    </w:p>
    <w:p w14:paraId="5CC2F0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第二点（包含在行善中要遵守的顺序）在这些话中被提出："让我们向众人行善，尤其是向那些属于信徒家庭的人。"</w:t>
      </w:r>
    </w:p>
    <w:p w14:paraId="62CF47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"them of the household of faith," we are to understand those which by faith are of the same family with us, namely, of the same catholic church upon earth; "the house of God" being often put to signify the church of God, as the house of God is called "the church of God, the ground and pillar of truth" (1 Tim. 3:15).</w:t>
      </w:r>
    </w:p>
    <w:p w14:paraId="2B6E15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通过"信徒家庭的人"，我们要理解那些因信心与我们同属一个家庭的人，即同属地上的大公教会；"神的家"常被用来表示神的教会，如神的家被称为"神的教会，真理的柱石和根基"（提摩太前书3:15）。</w:t>
      </w:r>
    </w:p>
    <w:p w14:paraId="000B12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"Moses was faithful in all God's house" (Heb. 3:2), that is, His church. And thus this phrase is expounded, "Ye are no more strangers and foreigners, but citizens with the saints, and of the household of God" (Eph. 2:19).</w:t>
      </w:r>
    </w:p>
    <w:p w14:paraId="40F7E0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"摩西在神的全家尽忠"（希伯来书3:2），即祂的教会。这个短语就这样被解释，"你们不再作外人和客旅，是与圣徒同国，是神家里的人了"（以弗所书2:19）。</w:t>
      </w:r>
    </w:p>
    <w:p w14:paraId="1C69EB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by them of the "household of faith," we must understand only the faithful. Indeed among men, not only children but also man-servants and maidservants are counted to be of the family; but God accounts them to be of His house, that are saints by calling and sons by faith.</w:t>
      </w:r>
    </w:p>
    <w:p w14:paraId="114B26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因此，通过"信徒家庭"的人，我们必须只理解信徒。确实在人中间，不仅孩子，还有男仆和女仆都被算作家庭的一部分；但神算那些因呼召成为圣徒并因信心成为儿子的人为祂家中的成员。</w:t>
      </w:r>
    </w:p>
    <w:p w14:paraId="0EC9EB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rest are bastards and not sons, they are (it may be) in the house but not of the house. For true saving faith, does characterize those that are of the family of faith; even as fanatical dreams, fantastical opinions, allegorizing of the literal sense of the Scripture, denying the resurrection of the flesh, do characterize those that are of the Family of Love.</w:t>
      </w:r>
    </w:p>
    <w:p w14:paraId="20E089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余的是私生子而非儿子，他们（可能）在家中但不属于家。因为真正拯救的信心，确实标志着那些属于信徒家庭的人；就像狂热的梦想、奇幻的观点、将圣经字面意义寓言化、否认肉体复活，标志着那些属于爱之家族的人一样。</w:t>
      </w:r>
    </w:p>
    <w:p w14:paraId="769024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Having the meaning, consider the duty, which is to do good principally to the faithful, the saints and servants of God, that is, we must do good unto them before others, and more than to others, which are not of the same family, as David says, "My well doing reacheth not to thee, but to the saints that are in the earth, and them that excel in virtue" (Ps. 16:2–3).</w:t>
      </w:r>
    </w:p>
    <w:p w14:paraId="5C75CD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了解了这意思，考虑这职责，即主要向信徒、神的圣徒和仆人行善，也就是说，我们必须在他人之前向他们行善，且比向不属于同一家庭的人行善更多，就像大卫所说："我的好处不及于你，但及于地上的圣民，就是那些有美德的人"（诗篇16:2-3）。</w:t>
      </w:r>
    </w:p>
    <w:p w14:paraId="3642E7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all one as if the apostle should have said, as it is fit and convenient that they that are of the same family should be helpful and beneficial one unto another, rather than to those that are of another family—so it is requisite that those which are members of the same body, nay, sons and daughters, brethren and sisters, having the same God for their Father, the same church for their mother, Christ for their elder brother, begotten of the same immortal seed, nourished with the same milk of the word, and looking for the same blessed inheritance, should rather be beneficial one to another, than to those that are foreigners and strangers, no way linked unto them by the bond of faith.</w:t>
      </w:r>
    </w:p>
    <w:p w14:paraId="2E8B24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就好像使徒应该说，正如那些属于同一家庭的人应该互相帮助和互相有益，而不是那些属于另一个家庭的人——同样，那些是同一身体的肢体，不，是儿子和女儿，兄弟和姐妹，有同一位神作为他们的父亲，同一教会作为他们的母亲，基督作为他们的长兄，由同一不朽的种子所生，由同一道的奶所养育，并期待同一祝福的继承，应该彼此更有益，而不是那些外国人和陌生人，没有通过信心的纽带与他们相连。</w:t>
      </w:r>
    </w:p>
    <w:p w14:paraId="50B6E9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reasons why we ought specially to do good to them of the household of faith may be these. First, because God loves all His creatures, specially mankind, most especially the faithful, upon whom He does bestow the riches of His love, yea, Himself also.</w:t>
      </w:r>
    </w:p>
    <w:p w14:paraId="382DBC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现在，我们为什么应该特别向信徒家庭的人行善的理由可能是这些。首先，因为神爱祂所有的受造物，特别是人类，最特别的是信徒，祂将祂爱的丰富赐给他们，是的，也赐下祂自己。</w:t>
      </w:r>
    </w:p>
    <w:p w14:paraId="32790D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though God be "good unto all" (Ps. 145:9), yet in a special sort He "is good to Israel, to them that are of a pure heart" (Ps. 73:1). "He is a Savior of all men, specially of those that believe" (1 Tim. 4:10).</w:t>
      </w:r>
    </w:p>
    <w:p w14:paraId="4B16B5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因为虽然神"善待万民"（诗篇145:9），但祂以特殊方式"对以色列人，对清心的人是良善的"（诗篇73:1）。"祂是众人的救主，更是信徒的救主"（提摩太前书4:10）。</w:t>
      </w:r>
    </w:p>
    <w:p w14:paraId="6B96BE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because whatsoever is done to one of God's saints, is done unto Him (Matt. 25:45).</w:t>
      </w:r>
    </w:p>
    <w:p w14:paraId="2146C1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其次，因为无论对神的一个圣徒做什么，就是对祂自己做的（马太福音25:45）。</w:t>
      </w:r>
    </w:p>
    <w:p w14:paraId="2BA51E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 respect of the excellency of their persons, in that they are sons of God, heirs of His kingdom, members of Christ, temples of the Holy Ghost, etc.</w:t>
      </w:r>
    </w:p>
    <w:p w14:paraId="345547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第三，考虑到他们人格的卓越，因为他们是神的儿子，祂国度的继承人，基督的肢体，圣灵的殿等。</w:t>
      </w:r>
    </w:p>
    <w:p w14:paraId="21A6D8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in that all the faithful are called a household and a family, this teaches us that as we have one bed, and one board, one bread to feed upon, and one cup whereof all drink, so we should have one mind and one heart; we should cleave together and hold together.</w:t>
      </w:r>
    </w:p>
    <w:p w14:paraId="32C752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此外，因为所有信徒被称为一个家庭，这教导我们，正如我们有一张床，一张桌子，一个饼来吃，一个杯来喝，我们也应该有一个心思和一颗心；我们应该紧密团结在一起。</w:t>
      </w:r>
    </w:p>
    <w:p w14:paraId="6A54C5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they of the Family of Love join together, why should not we which are of the family of faith hold together? If those of the kingdom of darkness combine themselves together, as it is, "The kings of the earth band themselves, and the princes are assembled together against the Lord and against his Christ" (Ps. 2:2).</w:t>
      </w:r>
    </w:p>
    <w:p w14:paraId="4187A4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爱之家族的人团结在一起，为什么我们这些属于信徒家庭的人不应该团结在一起呢？如果那些属于黑暗国度的人联合在一起，正如经上所说，"世上的君王一齐起来，臣宰一同商议，要敌挡耶和华并祂的受膏者"（诗篇2:2）。</w:t>
      </w:r>
    </w:p>
    <w:p w14:paraId="4763DD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"Doubtless against thine holy Son Jesus, whom thou hast anointed, both Herod and Pontius Pilate, with the Gentiles, and people of Israel gathered themselves together" (Acts 4:27).</w:t>
      </w:r>
    </w:p>
    <w:p w14:paraId="44411A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"希律和本丢彼拉多，外邦人和以色列民，果然在这城里聚集，要攻打你所膏的圣仆耶稣"（使徒行传4:27）。</w:t>
      </w:r>
    </w:p>
    <w:p w14:paraId="042764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have consulted together in heart, and have made a league against thee; the tabernacles of Edom, and the Ishmaelites, Moab, and the Hagarenes, Gebal, and Ammon, and Amalek, the Philistines with the inhabitants of Tyre. Assur also is joined with them: they have been an arm to the children of Lot" (Ps. 83:5–8).</w:t>
      </w:r>
    </w:p>
    <w:p w14:paraId="43246F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"他们同心商议，彼此结盟，要抵挡你。这些就是以东帐棚的人和以实玛利人，摩押和夏甲人，迦巴勒、亚扪和亚玛力人，非利士与推罗的居民。亚述也与他们联合；他们作罗得子孙的帮手"（诗篇83:5-8）。</w:t>
      </w:r>
    </w:p>
    <w:p w14:paraId="316FBD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much more therefore ought the children of light to accompany and consort together? But the children of this world are wiser in their generation than the children of light.</w:t>
      </w:r>
    </w:p>
    <w:p w14:paraId="1217C1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因此，光明的子女更应该结伴同行！但是今世之子比光明之子更精明。</w:t>
      </w:r>
    </w:p>
    <w:p w14:paraId="76E60E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the brute beasts may condemn us in this point. For cattle herd together; sheep flock together; fishes shoal together; and (as the proverb is) birds of a feather will fly together.</w:t>
      </w:r>
    </w:p>
    <w:p w14:paraId="1EE637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不，野兽在这一点上可能会谴责我们。因为牛群聚在一起；羊群聚在一起；鱼群聚在一起；（正如谚语所说）同类的鸟会一起飞。</w:t>
      </w:r>
    </w:p>
    <w:p w14:paraId="725862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a shame is it there for us that are of the same family of faith, to fall out, making a rent in the coat and a division in the body of Christ, by separating ourselves one from another in affection of heart and practice of life?</w:t>
      </w:r>
    </w:p>
    <w:p w14:paraId="751E22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对于我们这些属于同一信仰家庭的人来说，这是多么羞耻的事，我们闹分裂，在基督的外衣上撕裂，在基督的身体中分裂，通过在心灵的情感和生活的实践中彼此分离？</w:t>
      </w:r>
    </w:p>
    <w:p w14:paraId="7EB039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this may minister comfort to all the faithful being under the cross, to consider that they are of God's family, and therefore need not doubt of the providence of God, but that He will provide things necessary for them, "for he that provideth not for his own, and specially for them of his family, hath denied the faith, and is worse than an infidel."</w:t>
      </w:r>
    </w:p>
    <w:p w14:paraId="07720F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再者，这可以为所有在十字架下的信徒提供安慰，考虑到他们是神家里的人，因此不必怀疑神的护理，祂必会为他们提供必要的东西，"人若不看顾亲属，就是背了真道，比不信的人还不好。"</w:t>
      </w:r>
    </w:p>
    <w:p w14:paraId="6A1B06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that the faithful are called a family, it shows that they are but few, even a handful in comparison of the world; for what is a family to a country or a kingdom?</w:t>
      </w:r>
    </w:p>
    <w:p w14:paraId="003D2C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最后，因为信徒被称为一个家庭，这表明他们只是少数，与世界相比甚至只是一小部分；因为一个家庭与一个国家或一个王国相比算什么呢？</w:t>
      </w:r>
    </w:p>
    <w:p w14:paraId="1C8F45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I grant, if those of the family of faith be considered by themselves, they are many. "I say unto you, that many shall come from the East and from the West, and shall sit down with Abraham, Isaac, and Jacob in the kingdom of heaven" (Matt. 8:11).</w:t>
      </w:r>
    </w:p>
    <w:p w14:paraId="23ADA3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确实，我承认，如果单独考虑信徒家庭的成员，他们是很多的。"我告诉你们，将有许多人从东从西来，在天国里与亚伯拉罕、以撒、雅各一同坐席"（马太福音8:11）。</w:t>
      </w:r>
    </w:p>
    <w:p w14:paraId="0416AF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they are innumerable. "After these things I beheld, and lo, a great multitude, which no man could number of all nations and kindreds and people and tongues, stood before the throne, and before the Lamb, clothed with long white robes, and palms in their hands" (Rev. 7:9).</w:t>
      </w:r>
    </w:p>
    <w:p w14:paraId="6F5A6E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不，他们是无数的。"此后，我观看，见有许多的人，没有人能数过来，是从各国各族各民各方来的，站在宝座和羔羊面前，身穿白衣，手拿棕树枝"（启示录7:9）。</w:t>
      </w:r>
    </w:p>
    <w:p w14:paraId="2062E5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being compared with infidels which shall be condemned, they are but few. "Enter in at the strait gate. For it is the wide gate and broad way that leadeth to destruction, and many there be which go in thereat: because the gate is strait, and the way narrow, that leadeth unto life, and few there be that find it" (Matt. 7:13–14). "Many are called, but few chosen."</w:t>
      </w:r>
    </w:p>
    <w:p w14:paraId="1084DE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与将被定罪的不信者相比，他们只是少数。"你们要进窄门。因为引到灭亡，那门是宽的，路是大的，进去的人也多；引到永生，那门是窄的，路是小的，找着的人也少"（马太福音7:13-14）。"因为被召的人多，选上的人少。"</w:t>
      </w:r>
    </w:p>
    <w:p w14:paraId="614AB2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they are called a family and a "little flock" (Luke 12:32) and "a remnant" (Rom. 9:27). Let the papists therefore brag of their universality and multitude as much as they list, in the meantime, let us not fear to join ourselves to the little flock of Christ, and with them to go on in the strait way to eternal life.</w:t>
      </w:r>
    </w:p>
    <w:p w14:paraId="5EA1C5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里，他们被称为一个家庭，一个"小群"（路加福音12:32）和"余数"（罗马书9:27）。因此，让天主教徒尽情地夸耀他们的普遍性和多数，同时，让我们不要害怕加入基督的小群，与他们一起走在通往永生的窄路上。</w:t>
      </w:r>
    </w:p>
    <w:p w14:paraId="5969CA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order which we are to observe in doing good to others is elsewhere more distinctly set down in Scripture. And it stands in these degrees.</w:t>
      </w:r>
    </w:p>
    <w:p w14:paraId="4BB4A1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我们在向他人行善时要遵守的顺序在圣经的其他地方更明确地指出。它包括以下几个等级。</w:t>
      </w:r>
    </w:p>
    <w:p w14:paraId="644E5C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and principally, a man must do good to those of his family, as to wife, children, servants. "If there be any that provideth not for his own, and especially for them of his household, he hath denied the faith, and is worse than an infidel" (1 Tim. 5:8).</w:t>
      </w:r>
    </w:p>
    <w:p w14:paraId="069402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首先也是主要的，人必须向他家里的人行善，如妻子、子女、仆人。"人若不看顾亲属，就是背了真道，比不信的人还不好"（提摩太前书5:8）。</w:t>
      </w:r>
    </w:p>
    <w:p w14:paraId="0A11D3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after those of our family, we must do good to our parents and progenitors. "If any widow have children or nephews, let them" (that is, those children or nephews) "learn first to show godliness toward their own house, and to recompense their parents" (1 Tim. 5:4).</w:t>
      </w:r>
    </w:p>
    <w:p w14:paraId="06C366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其次，在我们家人之后，我们必须向我们的父母和祖先行善。"若寡妇有儿女，或有孙子孙女，便叫他们先在自己家中学着行孝，报答亲恩"（提摩太前书5:4）。</w:t>
      </w:r>
    </w:p>
    <w:p w14:paraId="38D5BA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they must first do good to their own house, and then in the second place to their parents, that is, their fathers and mothers, if they be children; their grandfathers and grandmothers, if they be nephews.</w:t>
      </w:r>
    </w:p>
    <w:p w14:paraId="2FC2EC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注意，他们必须首先善待自己的家，然后第二位是他们的父母，即他们的父亲和母亲，如果他们是孩子；他们的祖父母，如果他们是孙子女。</w:t>
      </w:r>
    </w:p>
    <w:p w14:paraId="6F553F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after the two former, we must do good to our kindred. "If any provide not for his own—he hath denied the faith," etc. (1 Tim. 5:8), whereby "own" we are chiefly to understand those poor widows that are near of blood, or kindred unto us, or generally all those that are of our kindred in the flesh, who are therefore called "ours," because they do more nearly concern us, as being linked unto us by the bond of nature.</w:t>
      </w:r>
    </w:p>
    <w:p w14:paraId="11E2F4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前两者之后，我们必须向我们的亲属行善。"人若不看顾亲属，就是背了真道"等（提摩太前书5:8），通过"亲属"我们主要理解那些与我们有血缘关系或亲近的贫穷寡妇，或者一般来说所有与我们肉体上有亲缘关系的人，他们因此被称为"我们的"，因为他们与我们更为相关，因为他们通过自然的纽带与我们联系在一起。</w:t>
      </w:r>
    </w:p>
    <w:p w14:paraId="364DFC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that are of our kindred are to be respected and relieved of us in the third place, if they be of the household of faith; otherwise the saints of God, which are neither kith nor kin unto us, are to be preferred before them.</w:t>
      </w:r>
    </w:p>
    <w:p w14:paraId="5D869A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我们亲属中的人应该在第三位被我们尊重和救济，如果他们是属于信徒家庭的；否则，与我们既无亲缘关系又无血缘关系的神的圣徒，应该优先于他们。</w:t>
      </w:r>
    </w:p>
    <w:p w14:paraId="16EC15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of strangers and foreigners, we are to do good to the faithful before others.</w:t>
      </w:r>
    </w:p>
    <w:p w14:paraId="373D87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第四，对于陌生人和外国人，我们应该在其他人之前向信徒行善。</w:t>
      </w:r>
    </w:p>
    <w:p w14:paraId="5F6B44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Fifthly and lastly, we must be beneficial to all, whether friends or foes, of our kindred or strangers, of the house of God or otherwise, as God in His providence shall offer them unto us. For so St. Paul says, "We must do good unto all men."</w:t>
      </w:r>
    </w:p>
    <w:p w14:paraId="2B4885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第五也是最后，我们必须对所有人有益，无论是朋友还是敌人，我们的亲属或陌生人，神家里的人或其他，正如神在祂的护理中将他们提供给我们。因为正如圣保罗所说，"我们应当向众人行善。"</w:t>
      </w:r>
    </w:p>
    <w:p w14:paraId="7E09DA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be said, we are to love all men alike (seeing we must love our neighbors as ourselves), and therefore we must do good to all men alike not respecting the faithful more than others.</w:t>
      </w:r>
    </w:p>
    <w:p w14:paraId="61CD56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有人会说，我们应该平等地爱所有人（因为我们必须爱邻舍如同自己），因此我们必须平等地向所有人行善，不要更尊重信徒而非其他人。</w:t>
      </w:r>
    </w:p>
    <w:p w14:paraId="2BF8C8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our love of our brethren, is less or greater, either in respect of the object, in wishing a greater or a less good unto them. And thus we must love all men alike, in wishing to them eternal life; or in respect of the intent of our love, in having a greater desire of the good of some, than of othersome. And thus we are not bound to love, or do to good to all alike.</w:t>
      </w:r>
    </w:p>
    <w:p w14:paraId="610212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我们对弟兄的爱，或多或少，要么是关于对象，希望给他们更大或更小的好处。因此我们必须平等地爱所有人，希望他们得永生；或者是关于我们爱的意图，对一些人的益处有更大的渴望，而不是对其他人。因此，我们没有义务平等地爱或善待所有人。</w:t>
      </w:r>
    </w:p>
    <w:p w14:paraId="05481A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St. Bernard says, Meliori major affectus, indigentiori major effectus tribuendus.</w:t>
      </w:r>
    </w:p>
    <w:p w14:paraId="2DD316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因为正如圣伯纳德所说，Meliori major affectus, indigentiori major effectus tribuendus（对更好的人给予更大的爱，对更需要的人给予更大的效果）。</w:t>
      </w:r>
    </w:p>
    <w:p w14:paraId="76E06C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doctrine invested with the former examples may shame the base, servile, and beggarly liberality of the common sort of men which profess the gospel, whose hands are tied to their purses and their hearts locked to their chests, who are so extremely miserable that they neither do good to others, nor yet to themselves.</w:t>
      </w:r>
    </w:p>
    <w:p w14:paraId="27EE21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教义与前面的例子一起可能会使那些自称信奉福音的普通人的卑劣、奴役和乞丐般的慷慨感到羞耻，他们的手被绑在钱包上，他们的心被锁在箱子里，他们是如此极度悲惨，既不对他人行善，也不对自己行善。</w:t>
      </w:r>
    </w:p>
    <w:p w14:paraId="28927F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condemns them which are so unnatural that they forget all duty to their kindred and acquaintance in the flesh.</w:t>
      </w:r>
    </w:p>
    <w:p w14:paraId="0820B5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其次，它谴责那些如此不自然的人，他们忘记了对肉体中亲属和熟人的所有责任。</w:t>
      </w:r>
    </w:p>
    <w:p w14:paraId="3EF012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those that will do good to none, but to those that have done good to them. This is right the Pharisees' righteousness, to love our friends and hate our enemies; the goodness of the publican, to lend to those of whom they look for the like.</w:t>
      </w:r>
    </w:p>
    <w:p w14:paraId="0A17C3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第三，那些只向已经对他们行善的人行善的人。这正是法利赛人的义，爱我们的朋友，恨我们的敌人；税吏的良善，借给那些他们期望同样回报的人。</w:t>
      </w:r>
    </w:p>
    <w:p w14:paraId="2FFA47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those who are so full of the poison of malice and revenge, that being once incensed, they can never be appeased, till they cry quittance with those that offend them.</w:t>
      </w:r>
    </w:p>
    <w:p w14:paraId="7BBE4B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最后，那些充满恶意和报复毒素的人，一旦被激怒，他们永远不会平息，直到他们与冒犯他们的人喊出了还清。</w:t>
      </w:r>
    </w:p>
    <w:p w14:paraId="772DD6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thing to be considered in the words, is the circumstance of time: "We must do good to all, while we have time."</w:t>
      </w:r>
    </w:p>
    <w:p w14:paraId="3BF444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在这些话中要考虑的第三件事，是时间的情况："趁着我们有时机，要向众人行善。"</w:t>
      </w:r>
    </w:p>
    <w:p w14:paraId="7E6BCB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sundry points are to be observed.</w:t>
      </w:r>
    </w:p>
    <w:p w14:paraId="3A36E9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这里有几点需要观察。</w:t>
      </w:r>
    </w:p>
    <w:p w14:paraId="783311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If we must do good while we have time, we must make a holy and profitable use of our time (the rarest jewel and greatest of all earthly treasures), because time will not always last. And therefore we must take time while it is time, seeing time and tide will tarry for no man.</w:t>
      </w:r>
    </w:p>
    <w:p w14:paraId="6C50E6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一、如果我们必须趁有时间行善，我们必须圣洁而有益地利用我们的时间（最稀有的珠宝和所有世俗宝藏中最大的），因为时间不会永远持续。因此，我们必须把握时间，因为时间和潮汐不会等任何人。</w:t>
      </w:r>
    </w:p>
    <w:p w14:paraId="08849A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consider what a shame it is that the children of this world should be wiser in their generation than we who profess ourselves to be the children of light.</w:t>
      </w:r>
    </w:p>
    <w:p w14:paraId="0276FC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让我们考虑，今世之子在他们的世代比我们这些自称是光明之子的人更有智慧，这是多么羞耻的事。</w:t>
      </w:r>
    </w:p>
    <w:p w14:paraId="3B9108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mariner or seafaring man who observes wind and weather takes the opportunity of the time. The traveler or way-faring man takes day before him, and travels while it is light. The smith strikes the iron while it is hot, for when it is cold, it is too late to strike.</w:t>
      </w:r>
    </w:p>
    <w:p w14:paraId="4E1D61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水手或航海者观察风和天气，把握时机。旅行者或路人在白天前行，趁着有光明旅行。铁匠趁铁热时打铁，因为当它冷却后，打击就为时已晚。</w:t>
      </w:r>
    </w:p>
    <w:p w14:paraId="1512A9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lawyer takes his time, to wit, the term time, for entertaining of his clients and following of his suits. For when the term is ended, his time is gone.</w:t>
      </w:r>
    </w:p>
    <w:p w14:paraId="46DEF9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律师把握他的时间，即法庭开庭时间，接待他的委托人并处理他的诉讼。因为当开庭结束后，他的时间就结束了。</w:t>
      </w:r>
    </w:p>
    <w:p w14:paraId="39B51B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it is always term time with Christians; every present day, even this present time, is their term time. Therefore if we will not show ourselves more careless and negligent, nay, more absurdly foolish, or desperately mad than all men, we must take the opportunity that is offered to do good and use the precious time which God in mercy affords us, to His glory, our comfort, and the good of others.</w:t>
      </w:r>
    </w:p>
    <w:p w14:paraId="26DFD2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对基督徒来说，总是开庭时间；每一个现在的日子，甚至这个现在的时间，都是他们的开庭时间。因此，如果我们不想表现得比所有人更粗心大意，不，更加荒谬愚蠢，或绝望疯狂，我们必须把握机会行善，并使用神在怜悯中赐给我们的宝贵时间，为了祂的荣耀，我们的安慰，和他人的利益。</w:t>
      </w:r>
    </w:p>
    <w:p w14:paraId="6CBC40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Time and opportunity of doing good is hieroglyphically resembled by the head of a man that has locks of hair before, which a man may take hold of, but has none behind; whereby is signified, that when opportunity is past, there is no possibility left to do good.</w:t>
      </w:r>
    </w:p>
    <w:p w14:paraId="41443F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行善的时间和机会在象形文字中被比作一个人的头，前面有头发可以抓住，但后面没有；这表明，当机会过去，就没有可能行善了。</w:t>
      </w:r>
    </w:p>
    <w:p w14:paraId="2FC7EA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not therefore let slip any good occasion, but take hold of it at first, when it is offered. Hence it is that the apostle bids us "exhort one another, while it is called today" (Heb. 3:13). And the wise man, "Say not to thy neighbor, go and come again, and tomorrow will I give thee, if thou now have it" (Prov. 3:28).</w:t>
      </w:r>
    </w:p>
    <w:p w14:paraId="62C0E2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不能让任何好机会溜走，而要在第一时间把握它，当它被提供的时候。因此使徒吩咐我们"趁着还有今日，天天彼此相劝"（希伯来书3:13）。智者说，"你那里若有现成的，不可对邻舍说：去吧，明天再来，我必给你"（箴言3:28）。</w:t>
      </w:r>
    </w:p>
    <w:p w14:paraId="128EF3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may die, and so cannot come again, or by your delaying of him, may be discouraged from coming, or you may be hardened against him, or may with the rich man in the Gospel, be suddenly taken away from your riches or your riches taken from you. Our Savior bids us "walk in the light, while we have light" (John 12:35).</w:t>
      </w:r>
    </w:p>
    <w:p w14:paraId="3A61D9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可能会死，因此不能再来，或者因为你拖延他，可能会使他失去勇气不再来，或者你可能对他变得冷酷，或者可能像福音中的财主一样，突然从你的财富中被夺走，或者你的财富被夺走。我们的救主吩咐我们"趁着有光，应当行在光明中"（约翰福音12:35）。</w:t>
      </w:r>
    </w:p>
    <w:p w14:paraId="634E0F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If we must do good while we have time, we must observe the apostle's golden rule, "Redeem the time" (Eph. 5:16). Which is nothing else but so to employ it and use the benefit of it as that we suffer it not to slip away from us without fruit or profit, either for sloth and idleness, or by reason of vain and transitory pleasures, or other occasions of this life.</w:t>
      </w:r>
    </w:p>
    <w:p w14:paraId="4DD99B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如果我们必须趁有时间行善，我们必须遵守使徒的金规则，"要爱惜光阴"（以弗所书5:16）。这不过是如此利用它和使用它的益处，使我们不让它无果无利地从我们这里溜走，无论是因为懒惰和闲置，或因为虚空和短暂的快乐，或今生的其他场合。</w:t>
      </w:r>
    </w:p>
    <w:p w14:paraId="7D53F7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to gain that time we formerly lost by negligence, with double diligence, yea to redeem it with the loss of our ease, our pleasures, our profits.</w:t>
      </w:r>
    </w:p>
    <w:p w14:paraId="46CCB6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而是以加倍的勤奋获得我们以前因疏忽而失去的时间，是的，以牺牲我们的安逸、我们的快乐、我们的利益来赎回它。</w:t>
      </w:r>
    </w:p>
    <w:p w14:paraId="2D87CB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shall the better practice this duty, if we consider that time is short, precious, irrevocable. It is short, and therefore to be guided by diligence. It is precious, and therefore to be redeemed by a high estimate and account of it, in not being too lavish of it.</w:t>
      </w:r>
    </w:p>
    <w:p w14:paraId="0174CE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如果我们考虑到时间是短暂的、宝贵的、不可挽回的，我们就能更好地实践这一责任。它是短暂的，因此要以勤奋引导。它是宝贵的，因此要以对它的高度估计和重视来赎回，不要太浪费它。</w:t>
      </w:r>
    </w:p>
    <w:p w14:paraId="345F34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bestowing it upon our friends, not upon our enemies. In placing it as a jewel in our golden age, and wearing it in our new garments, as the robes of Christ His righteousness, and not (as a pearl in a swine's snout) in the rotten rags of sin and wickedness. Lastly it is irrevocable, and therefore it is to be redeemed by taking the opportunity thereof.</w:t>
      </w:r>
    </w:p>
    <w:p w14:paraId="165865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把它赐给我们的朋友，而不是我们的敌人。把它作为珠宝安置在我们的黄金时代，穿戴在我们的新衣服上，如基督公义的袍子，而不是（如同珠子在猪鼻子上）在罪恶和邪恶的腐烂破布中。最后，它是不可挽回的，因此要通过把握机会来赎回它。</w:t>
      </w:r>
    </w:p>
    <w:p w14:paraId="4A4DDE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Paul commanding us to do good while we have time would have us know times and seasons, to observe the shortness of time, to number our days that we may apply our hearts to wisdom.</w:t>
      </w:r>
    </w:p>
    <w:p w14:paraId="3C0719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三、保罗命令我们趁着有时间行善，要我们知道时间和季节，观察时间的短暂，数算我们的日子，使我们得着智慧的心。</w:t>
      </w:r>
    </w:p>
    <w:p w14:paraId="271612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not knowing and observing of time is a sin much inveighed against our Savior Christ, "O hypocrites, you can discern the face of the sky, and can ye not discern the signs of the times?" (Matt. 16:3). "Why discern ye not this time?" (Luke 12:56).</w:t>
      </w:r>
    </w:p>
    <w:p w14:paraId="194843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不知道和不观察时间是我们救主基督大力抨击的罪，"假冒为善的人哪，你们知道分辨天上的气象，倒不能分辨这时候的迹象"（马太福音16:3）。"你们又怎么不自己审量这时候呢？"（路加福音12:56）。</w:t>
      </w:r>
    </w:p>
    <w:p w14:paraId="1E0D47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does prefer the very brute beasts before His people, because they know their appointed times and seasons, whereas His people knew not the time of mercy and grace which was offered unto them.</w:t>
      </w:r>
    </w:p>
    <w:p w14:paraId="15BD16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主甚至将野兽置于祂的子民之前，因为它们知道它们指定的时间和季节，而祂的子民不知道提供给他们的怜悯和恩典的时间。</w:t>
      </w:r>
    </w:p>
    <w:p w14:paraId="4386BF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 stork in the air knoweth her appointed times, the turtle, and the crane, and the swallow, observe the time of their coming, but my people knoweth not the judgment of the Lord" (Jer. 8:7).</w:t>
      </w:r>
    </w:p>
    <w:p w14:paraId="6CD9C4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"空中的鹳鸟知道来去的定期，斑鸠燕子与白鹤也遵守来的日期，我的百姓却不知道耶和华的法则"（耶利米书8:7）。</w:t>
      </w:r>
    </w:p>
    <w:p w14:paraId="3DCE4D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Christ threatens Jerusalem that one stone should not be left upon another, "because they knew not the time of their visitation" (Luke 19:44).</w:t>
      </w:r>
    </w:p>
    <w:p w14:paraId="390AD9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基督警告耶路撒冷，将没有一块石头留在另一块石头上，"因你不知道眷顾你的时候"（路加福音19:44）。</w:t>
      </w:r>
    </w:p>
    <w:p w14:paraId="1D9FA9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verily of all follies and ignorances, this is the greatest, not to know the day of our visitation, the acceptable time, the day of salvation, when God offers mercy by rising early and calling us by the ministry of His word, and stretching out His hands all the day long (Rom. 10:21).</w:t>
      </w:r>
    </w:p>
    <w:p w14:paraId="3DA640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确实，在所有愚蠢和无知中，这是最大的，不知道我们蒙眷顾的日子，悦纳的时候，救恩的日子，当神通过早起并通过祂话语的职事呼召我们，整天伸出祂的手（罗马书10:21）。</w:t>
      </w:r>
    </w:p>
    <w:p w14:paraId="18E84B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He stand at the door of our hearts and knock by the sound of His word outwardly, by the motion of His Spirit inwardly, by His threatenings, by His promises, by His judgments, by His mercies, by His tolerance and longsuffering, and yet for all that we will not open nor listen unto Him, we shall stand with the five foolish virgins, and knock at His mercy gate, and say "Lord, Lord, open unto us," when it will be too late, when heaven shall be shut against us (Matt. 25:11–12).</w:t>
      </w:r>
    </w:p>
    <w:p w14:paraId="2A1E2E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祂站在我们心门外敲门，通过祂话语的声音在外面，通过祂圣灵的运动在内里，通过祂的警告，通过祂的应许，通过祂的审判，通过祂的怜悯，通过祂的宽容和长久忍耐，然而尽管如此，我们仍不开门也不听祂，我们将与那五个愚拙的童女站在一起，敲祂的怜悯之门，说"主啊，主啊，给我们开门"，当那时已经太晚，当天堂对我们关闭（马太福音25:11-12）。</w:t>
      </w:r>
    </w:p>
    <w:p w14:paraId="222047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for this cause among others, they are called "foolish virgins," because they considered not the time of the bridegroom's coming.</w:t>
      </w:r>
    </w:p>
    <w:p w14:paraId="45C441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因为，由于这个原因和其他原因，他们被称为"愚拙的童女"，因为他们没有考虑新郎来临的时间。</w:t>
      </w:r>
    </w:p>
    <w:p w14:paraId="41EF69CA">
      <w:pPr>
        <w:spacing w:line="276" w:lineRule="auto"/>
        <w:rPr>
          <w:rFonts w:hint="eastAsia" w:ascii="方正楷体_GBK" w:hAnsi="方正楷体_GBK" w:eastAsia="方正楷体_GBK" w:cs="方正楷体_GBK"/>
          <w:sz w:val="30"/>
          <w:szCs w:val="30"/>
        </w:rPr>
      </w:pPr>
    </w:p>
    <w:p w14:paraId="21B852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it will be said, observing of time is forbidden. "Ye observe days, and times, and months, and years, I am afraid of you, lest I have spent on you labor in vain" (Gal. 4:10–11).</w:t>
      </w:r>
    </w:p>
    <w:p w14:paraId="7C5214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这里有人会说，观察时间是被禁止的。"你们谨守日子、月份、节期、年份，我为你们害怕，惟恐我在你们身上是枉费了工夫"（加拉太书4:10-11）。</w:t>
      </w:r>
    </w:p>
    <w:p w14:paraId="480136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There is a twofold observing of time: good and evil; lawful and unlawful. Unlawful and superstitious is either Jewish or heathenish.</w:t>
      </w:r>
    </w:p>
    <w:p w14:paraId="04C399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回答。观察时间有两种：好的和坏的；合法的和非法的。非法和迷信的观察时间可以是犹太式的或异教式的。</w:t>
      </w:r>
    </w:p>
    <w:p w14:paraId="2780BB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Jewish and superstitious observation of times is when religion is placed in the keeping of them, in an opinion that they bind the conscience to the strict observing of them, as their jubilees, feasts of the Passover, of weeks, of Tabernacles, Calends, new moons, etc.</w:t>
      </w:r>
    </w:p>
    <w:p w14:paraId="37AA44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犹太式和迷信的时间观察是当宗教被放在对它们的遵守上，认为它们约束良心必须严格地遵守它们，如他们的禧年、逾越节、七七节、住棚节、月朔、新月等。</w:t>
      </w:r>
    </w:p>
    <w:p w14:paraId="3E2164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Heathenish, when times are observed in respect of good or bad success as when men make two unlucky days in every month in regard of health, when they count leap years ominous, as Valentinian did, who being newly created emperor, would not come forth and show himself the bissext of February.</w:t>
      </w:r>
    </w:p>
    <w:p w14:paraId="49D276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异教式的是当人们将时间观察为带来好运或厄运，例如当人们在每个月中认为有两天对健康不利，当他们认为闰年不祥，如瓦伦蒂尼安所做的，他刚被任命为皇帝，不愿在二月的闰日出现和展示自己。</w:t>
      </w:r>
    </w:p>
    <w:p w14:paraId="16E016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to marry in the month of May. To observe planetary hours and climacterical years, the horoscope or time of a man's birth and the position of the heavens at that time.</w:t>
      </w:r>
    </w:p>
    <w:p w14:paraId="61653F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不在五月结婚。观察行星时辰和关键年龄，以及一个人出生的星象或时间，和那时天体的位置。</w:t>
      </w:r>
    </w:p>
    <w:p w14:paraId="28B963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Both these kinds are forbidden. Paul was afraid of the Galatians, first, because they observed "days and months and years," that is, Jewish ceremonies and beggarly rudiments. Secondly, because they observed "times" or "seasons," that is, heathenish superstitions mentioned before.</w:t>
      </w:r>
    </w:p>
    <w:p w14:paraId="0ECFAC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这两种都是被禁止的。保罗担心加拉太人，首先，因为他们遵守"日子、月份和年份"，即犹太仪式和贫乏的初学基本原则。其次，因为他们观察"时间"或"季节"，即前面提到的异教迷信。</w:t>
      </w:r>
    </w:p>
    <w:p w14:paraId="2CBE6E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assuredly, besides the unlawfulness of this practice, it is also vain even in the judgment of the heathens themselves. Alexander the Great commanded the Macedonian soldiers (which had not been accustomed to fight in June, because it had been ominous unto them) that they should call it July, and so got the victory over Darius.</w:t>
      </w:r>
    </w:p>
    <w:p w14:paraId="3222F6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确实，除了这种做法的非法性外，它甚至在异教徒自己的判断中也是徒劳的。亚历山大大帝命令马其顿士兵（他们不习惯在六月作战，因为对他们来说这是不祥的）将其称为七月，因此获得了对大流士的胜利。</w:t>
      </w:r>
    </w:p>
    <w:p w14:paraId="1288C5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Lucullus being to fight with Tigranes upon an unlucky day, in which Cepio was overcome of the Cimbrians—I will (said he) make it fortunate to the Romans, and got the victory. And who knows not that the self same day has been fortunate or lucky to some (as they use to speak), unfortunate and unlucky to others?</w:t>
      </w:r>
    </w:p>
    <w:p w14:paraId="021FC9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卢库鲁斯将在一个不吉利的日子与提格兰作战，那天西皮奥被辛布里人击败——我将（他说）使这一天对罗马人变得幸运，并获得了胜利。谁不知道同一天对一些人是幸运的（如他们所说），对其他人则是不幸和不吉利的？</w:t>
      </w:r>
    </w:p>
    <w:p w14:paraId="37ED7D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day was Crossus slain by the Parthians, and Pachor king of Parthia taken by Ventidius. The same day was unto Pompei the day of his birth and the day of his death. The same day was to Frederick the Second his coronation day and his funeral day.</w:t>
      </w:r>
    </w:p>
    <w:p w14:paraId="5A06D2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同一天，克罗苏斯被帕提亚人杀死，帕提亚王帕科尔被文提迪乌斯俘获。同一天对庞培来说是他出生的日子和死亡的日子。同一天对腓特烈二世来说是他的加冕日和葬礼日。</w:t>
      </w:r>
    </w:p>
    <w:p w14:paraId="1A0DCC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lawful observing of time is twofold: human, divine. Human is threefold: natural, civil, ecclesiastical.</w:t>
      </w:r>
    </w:p>
    <w:p w14:paraId="607664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合法的时间观察有两种：人类的和神圣的。人类的有三种：自然的、公民的、教会的。</w:t>
      </w:r>
    </w:p>
    <w:p w14:paraId="5A52E8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Natural is the observing of the motion of the sun, the moon, and the stars, whose revolutions make times and seasons, days, months, years. The observing of the four quarters or seasons of the year, spring, summer, autumn, winter. The eclipses of the sun and moon. The full moon, the wane, the change.</w:t>
      </w:r>
    </w:p>
    <w:p w14:paraId="71637E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自然的是观察太阳、月亮和星星的运动，它们的转动形成时间和季节、日、月、年。观察一年的四个季节，春、夏、秋、冬。日食和月食。满月、亏月、新月。</w:t>
      </w:r>
    </w:p>
    <w:p w14:paraId="3B3B72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time of cutting timber, of planting, sowing, etc. In observing whereof, a great part of astronomy, philosophy, and husbandry is employed.</w:t>
      </w:r>
    </w:p>
    <w:p w14:paraId="1FDADBC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砍伐木材、种植、播种等的时间。在观察这些方面，天文学、哲学和农业的很大一部分都被应用。</w:t>
      </w:r>
    </w:p>
    <w:p w14:paraId="4F9823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Civil is when times are observed in regard of politics, or of the good of the common wealth, as fair times, market times, term times, etc.; the spring, as fit time for kings to go forth to war (2 Sam. 11:2). The keeping of Lent, fasting days, ember weeks, all are in a civil respect for the breed of cattle, the maintenance of navigation, and the plenty of all things.</w:t>
      </w:r>
    </w:p>
    <w:p w14:paraId="7E2E0E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公民的是当时间被观察为与政治相关，或为了公共财富的利益，如博览会时间、市场时间、开庭时间等；春天，作为国王出征的合适时间（撒母耳记下11:2）。守四旬斋、禁食日、季节周，这些都是从公民角度为了牲畜的繁殖、航行的维持，以及万物的丰盛。</w:t>
      </w:r>
    </w:p>
    <w:p w14:paraId="5EBC0B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Ecclesiastical, when set times are observed in the church for order sake, without superstition or opinion or worship. As among the Jews the feast of Purim (Esther 9:26), the feast of the dedication (John 10:22). Amongst Christians, festival days—as the feast of the nativity, of circumcision, of the resurrection, and ascension of Christ.</w:t>
      </w:r>
    </w:p>
    <w:p w14:paraId="42B429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教会的是当在教会中为了秩序而遵守固定时间，没有迷信或观念或崇拜。如在犹太人中有普珥节（以斯帖记9:26），修殿节（约翰福音10:22）。在基督徒中，节日——如圣诞节、割礼节、复活节和升天节。</w:t>
      </w:r>
    </w:p>
    <w:p w14:paraId="56F152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and such like solemnities, appointed for our thanksgiving and humiliation, are not unlawful, if they be enjoined by lawful authority, and kept in good manner.</w:t>
      </w:r>
    </w:p>
    <w:p w14:paraId="3C9283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这些和类似的庄严场合，为我们的感恩和谦卑而设立，如果是由合法权威所命令，并以良好方式遵守，就不是非法的。</w:t>
      </w:r>
    </w:p>
    <w:p w14:paraId="5EAC7D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Divine is when upon the consideration of the shortness and uncertainty of our lives, we prepare ourselves against God shall call us, and "so number our days that we apply our hearts to wisdom" (Ps. 90:12).</w:t>
      </w:r>
    </w:p>
    <w:p w14:paraId="2ECF4D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神圣的是当基于我们生命的短暂和不确定性的考虑，我们为神将召唤我们而做准备，并且"教我们数算自己的日子，好叫我们得着智慧的心"（诗篇90:12）。</w:t>
      </w:r>
    </w:p>
    <w:p w14:paraId="4B9377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observing the day of God's merciful visitation, we take the opportunity and use the means that is offered for our conversion and salvation. Or, observing the time of God's visitation in judgment and indignation, we hide ourselves under the covert of His wings (Prov. 22:3).</w:t>
      </w:r>
    </w:p>
    <w:p w14:paraId="131ECD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或者，观察神怜悯眷顾的日子，我们抓住机会并使用所提供的方法来获得我们的归正和救恩。或者，观察神在审判和愤怒中眷顾的时间，我们藏在祂翅膀的荫下（箴言22:3）。</w:t>
      </w:r>
    </w:p>
    <w:p w14:paraId="1AA0B5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Hence we learn that there is no possibility of doing good or being beneficial unto others after this life, for Paul bids us do good "while we have time," thereby insinuating that after death all possibility of doing good is clean cut off.</w:t>
      </w:r>
    </w:p>
    <w:p w14:paraId="36CF2D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四、从这里我们学到，死后没有可能行善或对他人有益，因为保罗吩咐我们"趁着我们有时间"行善，从而暗示死后所有行善的可能性都被彻底切断。</w:t>
      </w:r>
    </w:p>
    <w:p w14:paraId="6DCFC9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time allotted to do good, being included within the limits of this life, "the dead that die in the Lord rest from their labors" (Rev. 14:13). Therefore no good works are performed after this life.</w:t>
      </w:r>
    </w:p>
    <w:p w14:paraId="5EBCE2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被分配来行善的时间，被包含在这一生的限度内，"在主里面而死的人是有福的，他们息了自己的劳苦"（启示录14:13）。因此，死后不再有善行可行。</w:t>
      </w:r>
    </w:p>
    <w:p w14:paraId="6E6775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being aged and ready to die, the term of his life being almost expired, says, "I have finished my course" (2 Tim. 4:7), which could not be truly said if he were to perform any good works after his death.</w:t>
      </w:r>
    </w:p>
    <w:p w14:paraId="2196F5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保罗年老将死，他的生命期限几乎到期，说，"我已经打过那美好的仗，我已经跑尽了当跑的路"（提摩太后书4:7），如果他在死后还要行任何善事，这话就不能真实地说了。</w:t>
      </w:r>
    </w:p>
    <w:p w14:paraId="36E2ED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give account for all things we have done in the body" (2 Cor. 5:10), that is, in this life. Where it is to be observed that the apostle speaking of all the works whereof we are to give account does confine them within the compass of this life; therefore no works can be done after this life be ended.</w:t>
      </w:r>
    </w:p>
    <w:p w14:paraId="34F546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众人必要在基督台前显露出来，叫各人按着本身所行的，或善或恶受报"（哥林多后书5:10），也就是说，在今生。在这里需要注意的是，使徒谈到我们要交账的所有工作都将它们限制在今生的范围内；因此，这一生结束后不能有任何工作可做。</w:t>
      </w:r>
    </w:p>
    <w:p w14:paraId="29A0D0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hear the testimony of the ancient. Cyprian to Demetrius. Quando istinc excessum est, nullus locus poenitentia est, nullus satisfactionis effectus.</w:t>
      </w:r>
    </w:p>
    <w:p w14:paraId="366CDD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让我们听听古人的见证。居普良对德米特里说："当一个人离开这里，就没有悔改的地方，也没有赔偿的效果。"</w:t>
      </w:r>
    </w:p>
    <w:p w14:paraId="3CFF1C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Jerome. Dum in praesenti saeculo sumus, sive orationibus, sive consiliis invicem posse nos coadiuvari; cum autem ante Christi tribunal venerimus, non Job, non Daniel, nec Noe rogare posse pro quoquam, sed unumquemq; portare onus suum.</w:t>
      </w:r>
    </w:p>
    <w:p w14:paraId="69C6F5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杰罗姆："当我们在现今的世界中，我们可以通过祷告或劝告互相帮助；但当我们来到基督的审判台前，不是约伯，不是但以理，也不是挪亚能为任何人求情，而是各人担当自己的担子。"</w:t>
      </w:r>
    </w:p>
    <w:p w14:paraId="2BF5C6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again, In hac vita, licet nobis quodvolumus seminare: quum, transierit, operandi tempus auseretur, etc.</w:t>
      </w:r>
    </w:p>
    <w:p w14:paraId="2B7E7E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还有，"在今生，我们可以随心所欲地撒种：当它过去，工作的时间将被剥夺，等等。"</w:t>
      </w:r>
    </w:p>
    <w:p w14:paraId="0A3203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gather two things. First, that the doctrine of purgatory is a mere fable, because there is no time after this life be ended left to do good, either to ourselves or others, and therefore not to work righteousness, to repent, or to satisfy the justice of God, which the popish sort say is done in purgatory.</w:t>
      </w:r>
    </w:p>
    <w:p w14:paraId="208DE4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因此我总结两点。首先，炼狱的教义纯粹是寓言，因为在这一生结束后没有时间留给我们行善，无论是对自己还是对他人，因此无法行义、悔改或满足神的公义，而天主教徒说这是在炼狱中完成的。</w:t>
      </w:r>
    </w:p>
    <w:p w14:paraId="04C280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what should I stand to batter the paper walls of purgatory with the canon of the Scripture, which were long ago burnt to ashes by the fire of the word?</w:t>
      </w:r>
    </w:p>
    <w:p w14:paraId="0475D2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但我何必用圣经的正典去击打炼狱的纸墙，它们早已被道的火烧成灰烬？</w:t>
      </w:r>
    </w:p>
    <w:p w14:paraId="5D343C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seeing all opportunity, nay, all possibility of doing good is confined in the compass of this life, every man must follow the counsel of the wise man Solomon, "All that thy hand shall find to do, do it with all thy power; for there is neither work nor invention, nor knowledge, nor wisdom, in the grave whither thou goest" (Eccl. 9:10).</w:t>
      </w:r>
    </w:p>
    <w:p w14:paraId="5B8056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既然行善的所有机会，不，所有可能性都被限制在今生的范围内，每个人都必须遵循智者所罗门的劝告："凡你手所当做的事要尽力去做；因为在你所必去的阴间没有工作，没有谋算，没有知识，也没有智慧"（传道书9:10）。</w:t>
      </w:r>
    </w:p>
    <w:p w14:paraId="070EF8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says, "In the grave no man will or can praise God." And this is the cause whereof Paul doeth so instantly urge all men to take the present opportunity, "Behold, now is the acceptable time: behold, now is the day of salvation" (2 Cor. 6:2).</w:t>
      </w:r>
    </w:p>
    <w:p w14:paraId="640156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大卫说："在坟墓里没有人会或能赞美神。"这就是保罗如此迫切地敦促所有人抓住当前机会的原因，"看哪，现在正是悦纳的时候，现在正是拯救的日子"（哥林多后书6:2）。</w:t>
      </w:r>
    </w:p>
    <w:p w14:paraId="076D15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Hence we are taught to account every day, even this present day, as the day of death, or the day of judgment. For we must do all the good we can "while we have time"; now our time is the instant, or present time, for we are uncertain whether we shall live till tomorrow or no (James 4:14).</w:t>
      </w:r>
    </w:p>
    <w:p w14:paraId="3756B5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从这里我们被教导要将每一天，甚至是今天，视为死亡之日或审判之日。因为我们必须"趁着我们有时间"尽我们所能做的善；现在我们的时间是此刻，或现在的时间，因为我们不确定我们是否能活到明天（雅各书4:14）。</w:t>
      </w:r>
    </w:p>
    <w:p w14:paraId="76EAE6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look what we would do at the hour of death, if we were now at the last gasp, panting for breath, or if we did see Christ coming in the clouds to judgment; the very same thing we ought to do every day, with like zeal and fervency of spirit, to praise and magnify the mercy and goodness of God; with like fear and trembling, to work out our salvation and to seek reconciliation; with like love and sincerity of affection, to be beneficial unto our brethren, etc.</w:t>
      </w:r>
    </w:p>
    <w:p w14:paraId="393847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看看我们在死亡的时刻会做什么，如果我们现在正处于最后的喘息，气息微弱，或者如果我们看到基督驾云前来审判；我们每一天都应该做同样的事，以同样的热心和灵里的热情，赞美和尊崇神的怜悯和良善；以同样的敬畏和战兢，做成我们的救恩，寻求和好；以同样的爱心和真诚的情感，对我们的弟兄有益，等等。</w:t>
      </w:r>
    </w:p>
    <w:p w14:paraId="0F2E2B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This doctrine meets with all miserable minded men, who having great means and opportunity of doing good, yet let slip or rather cut off all occasions that might induce them thereto, who in a brutish mind like to the swine never do good, nor profit any, till their dying day.</w:t>
      </w:r>
    </w:p>
    <w:p w14:paraId="1131CB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这一教义适用于所有心灵可怜的人，他们拥有行善的巨大手段和机会，却让它们溜走或者干脆切断所有可能引导他们行善的机会，他们像猪一样的粗鲁头脑，从不行善，也不使任何人受益，直到他们临死的那一天。</w:t>
      </w:r>
    </w:p>
    <w:p w14:paraId="7C787A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speak not against the laudable custom of bequeathing goods to godly uses by a man's last will and testament, but against those that do little or no good all their life long, till the hour of death.</w:t>
      </w:r>
    </w:p>
    <w:p w14:paraId="71976B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我不是反对通过人的遗嘱将财物遗赠给虔诚用途的值得称赞的习俗，而是反对那些在一生中几乎不行善或根本不行善，直到死亡时刻的人。</w:t>
      </w:r>
    </w:p>
    <w:p w14:paraId="77F8DC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these men consider that as the late repentance of malefactors a little before their death is commonly but a ceremonial repentance—so the funeral beneficence of those who give little or nothing all their life is usually no free, but a formal and extorted gift.</w:t>
      </w:r>
    </w:p>
    <w:p w14:paraId="5FB43C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让这些人考虑一下，正如罪犯在临死前不久的迟来悔改通常只是一种仪式性的悔改——同样，那些一生中几乎不给予或不给予任何东西的人的葬礼慷慨通常不是自由的，而是一种形式和被勉强的礼物。</w:t>
      </w:r>
    </w:p>
    <w:p w14:paraId="72E1A7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Formal, in doing as others do. Extorted, in that it is given to stop the mouth of an accusing conscience.</w:t>
      </w:r>
    </w:p>
    <w:p w14:paraId="23A36D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形式上的，是指做与他人一样的事。被勉强的，是指它被给予是为了堵住一个指控的良心的嘴。</w:t>
      </w:r>
    </w:p>
    <w:p w14:paraId="33C9E3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vital beneficence is that which God accounts of, and by so much to be preferred before the other, but how much it does evidently declare a more lively faith in the providence of God, and a more unfeigned love of our brethren.</w:t>
      </w:r>
    </w:p>
    <w:p w14:paraId="1D3BFD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真正有生命力的慷慨是神所看重的，它在很大程度上优于其他，因为它明显地表明对神的护理有更活泼的信心，对我们弟兄有更真诚的爱。</w:t>
      </w:r>
    </w:p>
    <w:p w14:paraId="58EA8B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they give testimony that they trust not in uncertain riches, but in the living God. Lastly, they have the benefit of poor men's prayers (to whom they are beneficial), which otherwise they should want.</w:t>
      </w:r>
    </w:p>
    <w:p w14:paraId="1E723A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再者，他们见证他们不信靠无定的钱财，而是信靠永生神。最后，他们享有穷人（他们对之有益的人）祷告的好处，否则他们将会缺乏这些。</w:t>
      </w:r>
    </w:p>
    <w:p w14:paraId="742C03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The circumstance of time has here the force of an argument, for it enforces the exhortation much, that we should do all the good we can and take the benefit of the opportunity because time will not always last.</w:t>
      </w:r>
    </w:p>
    <w:p w14:paraId="2F21C8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七、时间的情况在这里具有论据的力量，因为它大力强调了劝勉，即我们应该尽我们所能行善，并利用机会，因为时间不会永远持续。</w:t>
      </w:r>
    </w:p>
    <w:p w14:paraId="35AEE3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Holy Ghost in sundry places of Scripture, from the consideration of the shortness of our time, enforces the duties of faith, repentance, new obedience, as, "And this I say, brethren, because the time is short, hereafter that both they that have wives, be as though they had none: and they that weep, as though they wept not: and they that rejoice, as though they rejoiced not" (1 Cor. 7:29–31).</w:t>
      </w:r>
    </w:p>
    <w:p w14:paraId="429EDA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在圣经的多处，从我们时间短暂的考虑出发，强调信心、悔改、新顺服的责任，如，"弟兄们，我对你们说，时候减少了。从此以后，那有妻子的，要像没有妻子；哀哭的，要像不哀哭；快乐的，要像不快乐"（哥林多前书7:29-31）。</w:t>
      </w:r>
    </w:p>
    <w:p w14:paraId="5BF2C0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"Today if ye will hear his voice, harden not your hearts" (Heb. 3:7–8). And, "Exhort one another daily, while it is called today" (Heb. 3:13).</w:t>
      </w:r>
    </w:p>
    <w:p w14:paraId="23B917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"你们今日若听祂的话，就不可硬着心"（希伯来书3:7-8）。还有，"总要趁着还有今日，天天彼此相劝"（希伯来书3:13）。</w:t>
      </w:r>
    </w:p>
    <w:p w14:paraId="3ACE77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godly in all ages have practiced this duty. Peter knowing that the time was at hand, that he was to lay down his tabernacle, stirs up himself to greater diligence in his calling, and says, "I will not be negligent to put you in remembrance of these things, so long as I am in this tabernacle, seeing I know the time is at hand that I must lay it down, as our Lord Jesus Christ hath showed me" (2 Pet. 1:12–14).</w:t>
      </w:r>
    </w:p>
    <w:p w14:paraId="01D240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各时代的敬虔人都实践了这一责任。彼得知道时候近了，他将要放下他的帐棚，激励自己在呼召中更加勤勉，说："你们虽然晓得这些事，并且在你们已有的真道上坚固，我却要将这些事常常提醒你们。我以为应当趁我还在这帐棚的时候提醒你们，激发你们；因为知道我脱离这帐棚的时候快到了，正如我们主耶稣基督所指示我的"（彼得后书1:12-14）。</w:t>
      </w:r>
    </w:p>
    <w:p w14:paraId="63BE65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prays thus to God, "Teach us to number our days," that is, so to consider the shortness, uncertainty, and vanity of our life, "that we may apply our hearts to wisdom" (Ps. 90:12).</w:t>
      </w:r>
    </w:p>
    <w:p w14:paraId="25EC5C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教会如此向神祷告："求你指教我们怎样数算自己的日子"，即如此考虑我们生命的短暂、不确定和虚空，"好叫我们得着智慧的心"（诗篇90:12）。</w:t>
      </w:r>
    </w:p>
    <w:p w14:paraId="6559F6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wicked men's practice is clean contrary, for they take occasion upon the shortness of their time to live as they list, to take their pleasures, and to follow the lusts of their hearts. Therefore they say, "Let us eat and drink, for tomorrow we shall die" (Isa. 22:13).</w:t>
      </w:r>
    </w:p>
    <w:p w14:paraId="4E9F92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但恶人的行为却完全相反，因为他们借着时间短暂的机会随心所欲地生活，取他们的乐趣，跟随他们心中的情欲。因此他们说："我们只管吃喝吧！因为明天要死了"（以赛亚书22:13）。</w:t>
      </w:r>
    </w:p>
    <w:p w14:paraId="710737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life is short and tedious, and our time is as a shadow that passes away—come therefore and let us enjoy the pleasures that are present" (Wisdom 2:1, 5–6).</w:t>
      </w:r>
    </w:p>
    <w:p w14:paraId="3AA2AA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"我们的生命短暂而烦恼，我们的时间如同影子匆匆过去——所以让我们来享受当前的快乐吧"（智慧书2:1，5-6）。</w:t>
      </w:r>
    </w:p>
    <w:p w14:paraId="678A72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it is that some spend their time in eating and drinking, and going gorgeously, and faring deliciously every day; other in gaming, carding, dicing, rioting, reveling, and (as the term is) in swaggering, wherein they follow their father the devil, who is therefore more full of wrath, "knowing that he hath but a short time" (Rev. 12:12).</w:t>
      </w:r>
    </w:p>
    <w:p w14:paraId="288E48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有些人将时间花在吃喝上，穿着华丽，每天享受美食；其他人则在赌博、打牌、掷骰子、闹事、狂欢和（如术语所说）耍威风上，他们在这些事上跟随他们的父魔鬼，魔鬼因此更加充满愤怒，"因为魔鬼知道自己的时候不多了"（启示录12:12）。</w:t>
      </w:r>
    </w:p>
    <w:p w14:paraId="3672BA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these we may add all such idle persons as follow no vocation or trade of life, but day after day, and year after year, are still devising new pastimes (as they call them) to trifle the time away.</w:t>
      </w:r>
    </w:p>
    <w:p w14:paraId="6830CE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对这些人，我们可以加上所有那些不遵循任何职业或生活行业的懒散人，他们日复一日，年复一年，仍在设计新的消遣（如他们所称）来荒废时间。</w:t>
      </w:r>
    </w:p>
    <w:p w14:paraId="3AEBEC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men hasten the judgments of God and pull it upon them before God inflict it. It is a great judgment of God for a man to be in that case, that "in the morning he shall say, would God it were evening, and in the evening, would God it were morning" (Deut. 28:67).</w:t>
      </w:r>
    </w:p>
    <w:p w14:paraId="266BE8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这些人加速了神的审判，并在神施行之前将其拉到自己身上。神的一个重大审判是，使人处于这种情况："早晨你必说：巴不得到晚上才好；晚上你必说：巴不得到早晨才好"（申命记28:67）。</w:t>
      </w:r>
    </w:p>
    <w:p w14:paraId="33738D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case is every idle loiterer, who through idleness is weary of himself, and grieved the time passes away so slowly. And to these qui nihil agunt, we may join them qui male agunt, and those also qui aliud agunt, all which are condemned in this text; and against them Titus the heathen emperor shall rise in judgment and shall condemn them because he remembering on a time as he sat at supper, that he had trifled away the day in doing nothing, said, Amici, hodie diem perdidi. "Friends, I have lost this day."</w:t>
      </w:r>
    </w:p>
    <w:p w14:paraId="505ED8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每一个因懒惰而厌倦自己，并为时间过得如此缓慢而烦恼的闲散人都处于这种情况。对于这些什么都不做的人（qui nihil agunt），我们可以加上那些做恶事的人（qui male agunt），还有那些做其他事的人（qui aliud agunt），所有这些在这段经文中都被谴责；对抗他们的是异教皇帝提图斯，他将在审判中起来谴责他们，因为他在一次晚餐时想起他白白浪费了整天，什么也没做，说道："朋友们，我今天失去了一天。"</w:t>
      </w:r>
    </w:p>
    <w:p w14:paraId="4FBA7E54">
      <w:pPr>
        <w:pStyle w:val="2"/>
        <w:bidi w:val="0"/>
        <w:jc w:val="center"/>
        <w:rPr>
          <w:rFonts w:hint="eastAsia"/>
        </w:rPr>
      </w:pPr>
      <w:r>
        <w:rPr>
          <w:rFonts w:hint="eastAsia"/>
        </w:rPr>
        <w:t>Chapter 6: Verses 11–16</w:t>
      </w:r>
    </w:p>
    <w:p w14:paraId="482E1C39">
      <w:pPr>
        <w:pStyle w:val="2"/>
        <w:bidi w:val="0"/>
        <w:jc w:val="center"/>
        <w:rPr>
          <w:rFonts w:hint="eastAsia"/>
        </w:rPr>
      </w:pPr>
      <w:r>
        <w:rPr>
          <w:rFonts w:hint="eastAsia"/>
        </w:rPr>
        <w:t>第六章：第11-16节</w:t>
      </w:r>
    </w:p>
    <w:p w14:paraId="4CC1D2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11 Ye see how large a letter I have written unto you with mine own hand.</w:t>
      </w:r>
    </w:p>
    <w:p w14:paraId="5675C8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11 请看我亲手写给你们的字是何等的大。</w:t>
      </w:r>
    </w:p>
    <w:p w14:paraId="320C2F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begins the conclusion, being the third general part of this epistle, consisting of two parts: an insinuation, in the eleventh verse, and a recapitulation in the verses following.</w:t>
      </w:r>
    </w:p>
    <w:p w14:paraId="521307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这里开始总结，作为这封书信的第三个总体部分，由两部分组成：第十一节中的暗示，以及后续经文中的重述。</w:t>
      </w:r>
    </w:p>
    <w:p w14:paraId="52FE89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insinuates himself into the minds of the Galatians by a twofold argument. First from the largeness of his epistle: "Ye see how large a letter I have written." Secondly, from the instrumental cause, in that he wrote it "with his own hand"—where he gives authority to it, and a kind of eminency above his other letters. And in both he commends his diligence, love, and care which he had of them.</w:t>
      </w:r>
    </w:p>
    <w:p w14:paraId="23F164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通过双重论点将自己融入加拉太人的心中。首先是从他书信的长度："请看我写的信是何等的大。"其次，从工具因上，他"亲手"写了它——在这里他赋予它权威，和一种高于他其他信件的卓越性。在这两方面，他表彰了他对他们的勤奋、爱和关心。</w:t>
      </w:r>
    </w:p>
    <w:p w14:paraId="629CDA9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translated "ye see" is ambiguous, and may be taken either as a commandment, "See how large a letter I have written"; or as an assertion, "Ye see … " The like ambiguity is in the word φαίνεσθε (Phil. 2:5), and may be read either thus, "Amongst whom you do shine"; or, "See that you shine as stars." It is not material in whether exception it be taken, seeing the sense is all one.</w:t>
      </w:r>
    </w:p>
    <w:p w14:paraId="6D34D2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被翻译为"请看"的词是含糊的，可以被理解为一个命令，"看我写的信是何等的大"；或作为一个断言，"你们看..." 类似的含糊在词φαίνεσθε中（腓立比书2:5），可以被理解为："你们在其中发光"；或者，"你们要如星辰般发光。"无论采取哪种例外，都不重要，因为意思是一样的。</w:t>
      </w:r>
    </w:p>
    <w:p w14:paraId="790103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argument to move the Galatians to attention and acceptation of Paul's pains and good affection is taken from the largeness of his epistle. The word in the original translated "large" is strangely wrested by sundry interpreters without cause.</w:t>
      </w:r>
    </w:p>
    <w:p w14:paraId="77B79E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第一个使加拉太人注意并接受保罗的劳苦和良好情感的论点是取自他书信的长度。原文中被翻译为"大"的词被许多解释者无故地奇怪地曲解。</w:t>
      </w:r>
    </w:p>
    <w:p w14:paraId="46580F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Hilary referring it to the loftiness of sentences. Hyperius, to the profundity and depth of matter. Jerome, to the greatness of the character. Chrysostom and Theophylact, to the badness of his hand, as not being able to write well; Haimo, to the Hebrew character, in which he wrote.</w:t>
      </w:r>
    </w:p>
    <w:p w14:paraId="78B5D6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希拉里将其引用到句子的崇高。希贝卢斯，到事物的深度和深奥。杰罗姆，到字符的大小。克里索斯托姆和提奥菲拉克特，到他手的不好，好像不能很好地写字；海莫，到他所写的希伯来字符。</w:t>
      </w:r>
    </w:p>
    <w:p w14:paraId="6411D8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the word does not only signify quality, but as properly quantity, as, "Consider how great this man was" (Heb. 7:4). And the word that answers unto it signifies as well quantity as quality. "I would ye knew what great fight I have" (Col. 2:1). "Behold, how great a thing a little fire kindleth?" (James 3:5).</w:t>
      </w:r>
    </w:p>
    <w:p w14:paraId="0BFA00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个词不仅表示质量，也同样适当地表示数量，如"你们想一想，这人是何等尊贵"（希伯来书7:4）。与之对应的词同样表示数量和质量。"我愿意你们晓得我为你们是何等地竭力"（歌罗西书2:1）。"看哪，最小的火能点着最大的树林"（雅各书3:5）。</w:t>
      </w:r>
    </w:p>
    <w:p w14:paraId="5D1B8C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plain and simple meaning therefore of Paul is this, that he never wrote so long an epistle with his own hand unto any church, as unto them. He wrote indeed the epistle to Philemon with his own hand, but that was short in comparison of this.</w:t>
      </w:r>
    </w:p>
    <w:p w14:paraId="5F9F25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因此，保罗的简单明了的意思是，他从未亲手给任何教会写过如此长的书信，就像给他们的一样。他确实亲手写了腓利门书，但那相比之下很短。</w:t>
      </w:r>
    </w:p>
    <w:p w14:paraId="4F8BC3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wrote larger epistles to other churches, as to the Romans, Corinthians, etc., but by his scribes, not with his own hand. Therefore, seeing this is the longest and largest letter that ever Paul wrote with his own hand, it ought to be more regarded and better accepted—so that as his pains were greater in writing, our diligence should be greater in reading and observing the same.</w:t>
      </w:r>
    </w:p>
    <w:p w14:paraId="6A1F05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确实给其他教会写了更大的书信，如给罗马人、哥林多人等，但是通过他的抄写员，不是亲手写的。因此，既然这是保罗曾经亲手写的最长和最大的信，它应该被更加重视和更好地接受——所以当他在写作上的辛苦更大时，我们在阅读和观察上的勤奋也应该更大。</w:t>
      </w:r>
    </w:p>
    <w:p w14:paraId="5D4CEF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shows Paul's great care of the churches, not only when he was present, but when he was absent. How painful he was being among them to win them to the gospel, how fearful when he was absent from them, lest their minds should be leavened by false teachers; how faithful both present and absent.</w:t>
      </w:r>
    </w:p>
    <w:p w14:paraId="14DD60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这表明保罗对教会的极大关心，不仅在他在场时，也在他缺席时。他在他们中间如何辛苦地赢得他们归向福音，当他离开他们时如何担心，生怕他们的心被假教师所酵化；他在场和不在场时都如何忠诚。</w:t>
      </w:r>
    </w:p>
    <w:p w14:paraId="1A1F3B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may serve as a precedent to all pastors having care of souls to use the like diligence and conscience in their ministry, that being absent in body from their charge upon necessary occasions (as Paul was), yet they would be present in spirit with them—and present by their letters, that so they may testify to all the world that they have a greater care of the flock, than of the fleece.</w:t>
      </w:r>
    </w:p>
    <w:p w14:paraId="60B0D6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可以作为所有负责灵魂的牧师的先例，在他们的事工中使用类似的勤奋和良心，即使在必要的场合下身体上不在他们的职责地（如保罗），他们仍然会在灵里与他们同在——并通过信件存在，以便向全世界表明，他们对羊群的关心大于对羊毛的关心。</w:t>
      </w:r>
    </w:p>
    <w:p w14:paraId="6A3A41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further teaches us that if the minister being carried with discreet zeal for the good of the church go further either in word or writing than he intended, or is thought fit by some—as it seems Paul did in this place, for what needs this large letter (may some say) a shorter would have done as well—that we are not to censure him, or limit and prescribe him.</w:t>
      </w:r>
    </w:p>
    <w:p w14:paraId="34DCB2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进一步教导我们，如果牧师因为对教会的利益而被谨慎的热心所驱使，在言语或写作上比他原本打算的或一些人认为合适的更深入——就像保罗在这里似乎做的那样，因为（有些人可能会说）为什么需要这么大的信，一封更短的信也一样好——我们不应该责备他，或限制和规定他。</w:t>
      </w:r>
    </w:p>
    <w:p w14:paraId="01139F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had been a great fault in the Galatians if they had found fault with Paul for his large letter; and in the disciples and Jews, if they should have blamed his long sermon, which continued at one time from morning to night (Acts 28:23); at another time, from the closing of the evening till midnight (Acts 20:7).</w:t>
      </w:r>
    </w:p>
    <w:p w14:paraId="1D19D5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如果加拉太人因为他的大信而找茬，那将是一个很大的错误；如果门徒和犹太人责备他长时间的讲道，从早上一直持续到晚上（使徒行传28:23）；另一次，从黄昏开始直到半夜（使徒行传20:7）。</w:t>
      </w:r>
    </w:p>
    <w:p w14:paraId="753D63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it is in many hearers, who are too curious and strict in prescribing and limiting their teachers to the time, longer than which they cannot patiently endure. And in stinting them, in urging this or that point, in saying he missed his rhetoric, his epimone was too long, he was overseen in dwelling so long upon the point—it had been better, a word and away, etc.</w:t>
      </w:r>
    </w:p>
    <w:p w14:paraId="4D25CB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听众也是如此，他们在规定和限制他们的教师的时间上过于挑剔和严格，超过这个时间他们就无法耐心忍受。在限制他们，在敦促这点或那点，在说他错过了他的修辞，他的重复太长，他在某点上停留太久被忽视——若简短些，说几句就走等等会更好。</w:t>
      </w:r>
    </w:p>
    <w:p w14:paraId="1E51F7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second argument is taken from the instrumental cause, that he "wrote it with his own hand." Haimo says, it is the opinion of the doctors that Paul wrote not this whole epistle with his own hand, but only from hence to the end.</w:t>
      </w:r>
    </w:p>
    <w:p w14:paraId="4A6499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他的第二个论点取自工具因，即他"亲手写的"。海莫说，博士们的观点是保罗并未亲手写完这整封信，而只是从这里到结尾。</w:t>
      </w:r>
    </w:p>
    <w:p w14:paraId="20BA7E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opinion is confuted by the very text, "You see how large a letter I have written with mine own hand"—speaking of the whole epistle in the time past. Or if of anyone part more than of another, of the former part, rather than of the latter.</w:t>
      </w:r>
    </w:p>
    <w:p w14:paraId="02E120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这一观点被经文本身所驳斥，"请看我亲手写给你们的字是何等的大"——在过去时中谈论整封信。或者如果比起其他任何部分，更多地指前面的部分，而不是后面的部分。</w:t>
      </w:r>
    </w:p>
    <w:p w14:paraId="37AFBD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his assertion is not true, for (if we except Jerome) none of the ancients (as I take it) are of that opinion. Not Ambrose, who says, "Where the whole writing is his own hand, there can be no falsehood."</w:t>
      </w:r>
    </w:p>
    <w:p w14:paraId="0E211D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其次，他的断言不是真的，因为（如果我们排除杰罗姆）没有古人（据我所知）持有那种观点。不是安布罗斯，他说，"当全部文字都是他自己的手写的，那里就不可能有虚假。"</w:t>
      </w:r>
    </w:p>
    <w:p w14:paraId="216424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Chrysostom, who says, "To the rest of his epistles he did subscribe, but this whole epistle he wrote himself." Not Primasius, using the word perscripsit, that he wrote it through with his own hand.</w:t>
      </w:r>
    </w:p>
    <w:p w14:paraId="00BF18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不是克里索斯托姆，他说，"对于他其余的书信，他只签名，但这整封信他亲自写的。"不是普里马修斯，使用单词perscripsit，表示他亲手写完了整封信。</w:t>
      </w:r>
    </w:p>
    <w:p w14:paraId="478004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Theodoret, affirming that "it seems Paul wrote the whole epistle." Not Theophylact, who brings in Paul speaking to them in this manner, "I am enforced to write this epistle unto you with mine own hand."</w:t>
      </w:r>
    </w:p>
    <w:p w14:paraId="5F8D05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不是狄奥多雷特，断言"保罗似乎写了整封信。"不是提奥菲拉克特，他让保罗这样对他们说，"我被迫亲手写这封信给你们。"</w:t>
      </w:r>
    </w:p>
    <w:p w14:paraId="290EE6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Oecumenius, who calls it iδιόχειρον ἐπιστολήν, an epistle written with his own hand. Not Anselm, who paraphrasing the text, says, it is all one as if he had said, "This epistle I wrote with mine own hand."</w:t>
      </w:r>
    </w:p>
    <w:p w14:paraId="1F48CB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不是厄库米尼乌斯，他称之为iδιόχειρον ἐπιστολήν，一封亲手写的信。不是安瑟尔姆，他释义文本说，这就好像他说，"这封信是我亲手写的。"</w:t>
      </w:r>
    </w:p>
    <w:p w14:paraId="4155CE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 little before, "Not with the scribe's hand, but with mine own hand" (albeit Anselm cannot so prejudice his assertion, who lived long after him).</w:t>
      </w:r>
    </w:p>
    <w:p w14:paraId="1E4F95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在稍早前，"不是用抄写员的手，而是用我自己的手"（尽管安瑟尔姆不能如此偏见他的断言，他活得比他晚得多）。</w:t>
      </w:r>
    </w:p>
    <w:p w14:paraId="2D9388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the author of the Commentary upon the Epistles ascribed to Jerome, Tom. 9. For he upon the 2 Thessalonians 3:17 says plainly, "With these words he subscribes all his epistles, excepting that to the Galatians, which he wrote from the beginning to the end with his own hand."</w:t>
      </w:r>
    </w:p>
    <w:p w14:paraId="5FC8AE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不是归于杰罗姆的书信评注的作者，第9卷。因为他在帖撒罗尼迦后书3:17上明确地说，"用这些话他签署了他所有的书信，除了给加拉太人的信，他从头到尾亲手写的。"</w:t>
      </w:r>
    </w:p>
    <w:p w14:paraId="105640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upon these very words which we now entreat of, "See how I am not afraid, which of late time have written with mine own hand." (Whereby the way, we may observe that Jerome is not the author of those commentaries, being so contrary to himself.)</w:t>
      </w:r>
    </w:p>
    <w:p w14:paraId="61B531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在我们现在所谈论的这些话上，"看我如何不惧怕，近来亲手写信。"（在这过程中，我们可以观察到杰罗姆不是那些评注的作者，因为与他自己如此相反。）</w:t>
      </w:r>
    </w:p>
    <w:p w14:paraId="486004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 confess is a light matter, and not to be stood upon, were it not that some are too hasty to swallow whatsoever comes in their way under the title of the doctors. It must therefore be as a caveat unto us, not to be too credulous in believing every one that shall avouch this or that to be the opinion of the fathers, no though it be affirmed by a father, especially by such a one as draws near the dregs, as Haimo does.</w:t>
      </w:r>
    </w:p>
    <w:p w14:paraId="44564A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承认这是一个轻微的问题，不值得纠结，如果不是因为有些人太急于接受任何以博士名义出现在他们面前的东西。因此，这必须作为一个警告给我们，不要过于轻信任何人所声称的这个或那个是教父们的观点，尽管它被一位教父所肯定，特别是像海莫这样接近渣滓的人。</w:t>
      </w:r>
    </w:p>
    <w:p w14:paraId="115C4C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certain then that Paul wrote this whole epistle with his own hand. The reasons are these. First, that it might appear under his hand that he was no changeling, but the same man that he was before, in that he did not preach circumcision or the observation of Jewish ceremonies, as the false apostles slandered him (Gal. 5:11).</w:t>
      </w:r>
    </w:p>
    <w:p w14:paraId="0F3C6C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因此可以确定，保罗亲手写了这整封信。理由如下。首先，使它在他自己的手下显明他不是反复无常的人，而是以前的那个人，就是他没有传讲割礼或遵守犹太仪式，如假使徒所诽谤的（加拉太书5:11）。</w:t>
      </w:r>
    </w:p>
    <w:p w14:paraId="2AA670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this his letter was not counterfeited by another and sent in his name, as the false apostles might have objected and the Galatians suspected.</w:t>
      </w:r>
    </w:p>
    <w:p w14:paraId="38AFBE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其次，这封信不是由另一个人伪造并以他的名义发送的，正如假使徒可能已经反对的那样，加拉太人也可能怀疑。</w:t>
      </w:r>
    </w:p>
    <w:p w14:paraId="1AC405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that he might testify his sincere love towards them, and how he did (as it were) travail in pain of them, till Christ were formed in them, shunning no labor that might further their salvation.</w:t>
      </w:r>
    </w:p>
    <w:p w14:paraId="129CEA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第三，他可能见证他对他们的真诚的爱，以及他如何（可以说）为他们受生产之苦，直到基督成形在他们里面，不回避任何可能促进他们救恩的劳动。</w:t>
      </w:r>
    </w:p>
    <w:p w14:paraId="7A6B7F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hence further observe a threefold difference of the books of Scripture in the New Testament. Some were neither written by an apostle, nor subscribed—as the Gospel of Mark and Luke. Some subscribed, but not written—as the Epistle to the Romans and others. Some both written and subscribed—as this epistle and that to Philemon, "I have written it with mine own hand: I will recompense it … " (v. 19).</w:t>
      </w:r>
    </w:p>
    <w:p w14:paraId="39A33D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可以从这里进一步观察到新约圣经书籍的三重区别。有些既不是由使徒写的，也没有署名——如马可福音和路加福音。有些署名，但不是写的——如罗马书和其他书信。有些既写又署名——如这封信和腓利门书，"我必偿还。这是我亲笔写的"（第19节）。</w:t>
      </w:r>
    </w:p>
    <w:p w14:paraId="13FA86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that Paul subscribed every epistle with his own hand, he himself witnesses, "The salutation of me Paul with mine own hand, which is a sign in every epistle" (that is mine, and not forged in my name by another) "so I write; the grace of our Lord Jesus Christ be with you all" (2 Thess. 3:17).</w:t>
      </w:r>
    </w:p>
    <w:p w14:paraId="5BBEFF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现在，保罗亲手在每封信上签名，他自己作证，"我保罗亲笔问你们安。凡我的信都以此为记。我的笔迹就是这样。愿我们主耶稣基督的恩惠常与你们众人同在"（帖撒罗尼迦后书3:17）。</w:t>
      </w:r>
    </w:p>
    <w:p w14:paraId="5DC9D3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which place he warns the Thessalonians again of false teachers and forged letters. For, he had besought them, "They would not be troubled by spirit, nor by word, nor by letter, as though it came from him" (2 Thess. 2:2). And here he shows how they may know whether the epistle be his or not. If it have this sign, it is mine, else it is counterfeit. For this note or mark is to be found in all and every one of my epistles.</w:t>
      </w:r>
    </w:p>
    <w:p w14:paraId="55C568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个地方，他再次警告帖撒罗尼迦人关于假教师和伪造的信。因为，他曾恳求他们，"不要因灵、或言语、或冒我名的书信动心"（帖撒罗尼迦后书2:2）。在这里他表明他们如何知道一封信是否是他的。如果它有这个标记，它就是他的，否则它是伪造的。因为这个标记或记号可以在他所有的书信中找到。</w:t>
      </w:r>
    </w:p>
    <w:p w14:paraId="58C11ACD">
      <w:pPr>
        <w:spacing w:line="274" w:lineRule="auto"/>
        <w:rPr>
          <w:rFonts w:hint="eastAsia" w:ascii="方正楷体_GBK" w:hAnsi="方正楷体_GBK" w:eastAsia="方正楷体_GBK" w:cs="方正楷体_GBK"/>
          <w:sz w:val="30"/>
          <w:szCs w:val="30"/>
        </w:rPr>
      </w:pPr>
    </w:p>
    <w:p w14:paraId="2D76C8E6">
      <w:pPr>
        <w:spacing w:line="274" w:lineRule="auto"/>
        <w:rPr>
          <w:rFonts w:hint="eastAsia" w:ascii="方正楷体_GBK" w:hAnsi="方正楷体_GBK" w:eastAsia="方正楷体_GBK" w:cs="方正楷体_GBK"/>
          <w:sz w:val="30"/>
          <w:szCs w:val="30"/>
        </w:rPr>
      </w:pPr>
    </w:p>
    <w:p w14:paraId="098B4C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these words, "Which is a sign in every epistle," cannot be meant (as some are of opinion) of the former words only, viz., "The salutation of me Paul with mine own hand."</w:t>
      </w:r>
    </w:p>
    <w:p w14:paraId="2CAFE6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现在这些话，"凡我的信都以此为记"，不能仅仅指（有些人认为的）前面的话，即"我保罗亲笔问你们安"。</w:t>
      </w:r>
    </w:p>
    <w:p w14:paraId="7182CF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because he says, it is a sign in every epistle, whereas it is only to be found 1 Corinthians 16:21; Galatians 6:11; Colossians 4:18; 2 Thessalonians 3:17; Philemon 19, and not in any other of his epistles.</w:t>
      </w:r>
    </w:p>
    <w:p w14:paraId="00EA77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首先，因为他说，它是每封信中的记号，而它只出现在哥林多前书16:21；加拉太书6:11；歌罗西书4:18；帖撒罗尼迦后书3:17；腓利门书19，而不在他其他的书信中。</w:t>
      </w:r>
    </w:p>
    <w:p w14:paraId="25D6E0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words "so I write" should be false, if they be referred only to the former words, because that manner of salutation is not to be found in every epistle (as I have already showed).</w:t>
      </w:r>
    </w:p>
    <w:p w14:paraId="27D73F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其次，"我的笔迹就是这样"这句话将是错误的，如果它们仅指前面的话，因为那种问安方式并不是在每封信中都能找到（如我已经表明的）。</w:t>
      </w:r>
    </w:p>
    <w:p w14:paraId="2BBECA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except they be referred to the words following, "The grace of our Lord Jesus Christ," etc., they have either none, or a very hard construction.</w:t>
      </w:r>
    </w:p>
    <w:p w14:paraId="3EDC42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除非它们指的是后面的话，"愿我们主耶稣基督的恩惠"等，否则它们要么没有意义，要么很难理解。</w:t>
      </w:r>
    </w:p>
    <w:p w14:paraId="523F5C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if Paul's salutation (which he affirms to be a certain note of his epistle) be understood of these words, "The grace of our Lord Jesus Christ," etc., it agrees unto all (as Anselm confesses) whereas being meant of the former words only, it does not agree to all, but to a few.</w:t>
      </w:r>
    </w:p>
    <w:p w14:paraId="0378B04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第三，如果保罗的问安（他确认这是他书信的确定标记）被理解为这些话，"愿我们主耶稣基督的恩惠"等，它适用于所有书信（如安瑟尔姆所承认的），而如果仅指前面的话，它不适用于所有，而只适用于少数。</w:t>
      </w:r>
    </w:p>
    <w:p w14:paraId="3492D8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yet Paul makes it a general, infallible note and sign of every epistle.</w:t>
      </w:r>
    </w:p>
    <w:p w14:paraId="4B9006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然而保罗使它成为每封信的普遍、无误的标记和记号。</w:t>
      </w:r>
    </w:p>
    <w:p w14:paraId="2D32D4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Ambrose and Primasius, in their commentaries upon the place, as also the author of the commentaries which goes under Jerome's name, affirm the sign whereby we may know Paul's epistles from counterfeit and forged epistles to consist in these words: "the grace of our Lord," etc.</w:t>
      </w:r>
    </w:p>
    <w:p w14:paraId="15AD88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此外，安布罗斯和普里马修斯在他们对这段经文的注释中，以及以杰罗姆名义出版的注释的作者，都确认我们可以通过这些话来区分保罗的书信与伪造的书信："愿我们主的恩惠"等。</w:t>
      </w:r>
    </w:p>
    <w:p w14:paraId="2F789C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Chrysostom and Theodoret likewise say that Paul "calls the salutation a benediction or blessing, which is in the end of the epistle." And a little after, "Hence we learn that he was accustomed to write these words, 'the grace, etc.' instead of adieu or farewell unto them."</w:t>
      </w:r>
    </w:p>
    <w:p w14:paraId="3B69DC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克里索斯托姆和狄奥多雷特同样说，保罗"称问安为祝福，它在书信的结尾。"稍后，"因此我们了解到，他习惯于写这些话，'恩惠等'，而不是向他们告别或再见。"</w:t>
      </w:r>
    </w:p>
    <w:p w14:paraId="68E3F7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Haimo (long after) expounds these words, "So I write, how?" (says he) "Even thus as it follows, The grace of our Lord, etc."</w:t>
      </w:r>
    </w:p>
    <w:p w14:paraId="277CB4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而海莫（很久之后）解释这些话，"我的笔迹就是这样，怎样的？"（他说）"就像接下来的，愿我们主的恩惠，等等。"</w:t>
      </w:r>
    </w:p>
    <w:p w14:paraId="4A9390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grant it is probable that Paul wrote his own name in the end of every epistle—whether in the Greek tongue, and in the Hebrew characters (as Haimo affirms) I leave it as uncertain—and that by the salutation or sign of his epistle, his name written with his own hand, is in part to be understood.</w:t>
      </w:r>
    </w:p>
    <w:p w14:paraId="77C3EA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我承认，保罗可能在每封信的结尾写了自己的名字——是否用希腊语，用希伯来文字符（如海莫所确认的）我将其视为不确定——并且通过他书信的问安或记号，他亲手写的名字，部分上是可以理解的。</w:t>
      </w:r>
    </w:p>
    <w:p w14:paraId="085CEE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it is not only nor principally meant. The certain sign therefore of his epistles is beside the subscription of his own name, the farewell that he gives them in these words, "The grace of our Lord Jesus Christ be with you all," or the like to the same effect; I say to the same effect, because these very formal words, are not to be found in every [one] of Paul's epistles.</w:t>
      </w:r>
    </w:p>
    <w:p w14:paraId="280458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不是唯一的或主要的意思。因此，他书信的确定标记除了他自己名字的签名外，还有他给他们的告别，用这些话，"愿我们主耶稣基督的恩惠与你们众人同在"，或类似的表达；我说类似的表达，因为这些非常正式的话，并非在保罗的每一封书信中都能找到。</w:t>
      </w:r>
    </w:p>
    <w:p w14:paraId="292E4F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Cajetan is far wide, who takes the entire and formal salutation, as it is literally set down (2 Thess. 3:17), to be a note that the epistle is his, so that if it want any one word, either the epistle is not Paul's, or there is some defect in the text.</w:t>
      </w:r>
    </w:p>
    <w:p w14:paraId="4136AB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因此卡耶坦严重错误，他认为整个正式的问安，就如它字面上所写的（帖撒罗尼迦后书3:17），是表明书信是他的标记，所以如果缺少任何一个词，要么书信不是保罗的，要么文本有某些缺陷。</w:t>
      </w:r>
    </w:p>
    <w:p w14:paraId="34634D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hereupon he concludes that the Epistle to the Colossians only has something wanting in the farewell or salutation, because it is said, "Grace be with you" (Col. 4:18)—and not, "The grace of our Lord Jesus Christ be with you," as it is in all his other epistles.</w:t>
      </w:r>
    </w:p>
    <w:p w14:paraId="576291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因为他由此得出结论，只有歌罗西书在告别或问安中有所缺失，因为它说："愿恩惠与你们同在"（歌罗西书4:18）——而不是"愿我们主耶稣基督的恩惠与你们同在"，如同在他所有其他书信中一样。</w:t>
      </w:r>
    </w:p>
    <w:p w14:paraId="1C5F32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first, it is an untruth, for they are not only wanting in the Epistle to the Colossians, but also in the first to Timothy, and in that to Titus, where it is only said, "Grace be with thee, Grace be with you all" (1 Tim. 6:21; Titus 3:15).</w:t>
      </w:r>
    </w:p>
    <w:p w14:paraId="006134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但首先，这是不真实的，因为它们不仅在歌罗西书中缺少，而且在提摩太前书和提多书中也缺少，那里只说："愿恩惠与你同在，愿恩惠与你们众人同在"（提摩太前书6:21；提多书3:15）。</w:t>
      </w:r>
    </w:p>
    <w:p w14:paraId="236EE5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a flat mistaking of the text, for Paul's meaning was not in every epistle to tie himself precisely to so many words and syllables, but to commend them to the grace of Christ—sometime making express mention of Christ, sometime concealing His name; yet so as that it is always understood, though not expressed.</w:t>
      </w:r>
    </w:p>
    <w:p w14:paraId="072717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这是对经文的完全误解，因为保罗的意思并不是在每封信中都精确地拘泥于如此多的词和音节，而是将他们托付给基督的恩惠——有时明确提及基督，有时隐藏祂的名字；然而它总是被理解的，尽管没有明确表达。</w:t>
      </w:r>
    </w:p>
    <w:p w14:paraId="348234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12 As many as make a fair show in the flesh, compel you to be circumcised, only because they would not suffer persecution for the cross of Christ.</w:t>
      </w:r>
    </w:p>
    <w:p w14:paraId="5AA81B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12 凡希图外貌体面的人，都勉强你们受割礼，无非是怕自己为基督的十字架受逼迫。</w:t>
      </w:r>
    </w:p>
    <w:p w14:paraId="4B4F83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hence to the end is laid down the second part of the conclusion, which I call a recapitulation, wherein the apostle does very artificially (as orators are accustomed) repeat those things which he would have specially to be remembered, the main points handled in the epistle.</w:t>
      </w:r>
    </w:p>
    <w:p w14:paraId="2164D9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从这里到结尾是结论的第二部分，我称之为重述，其中使徒非常巧妙地（如演说家所惯常的）重复那些他希望特别被记住的事情，即信中处理的主要点。</w:t>
      </w:r>
    </w:p>
    <w:p w14:paraId="653EAE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that neither circumcision is necessary to justification, nor the ceremonial law to salvation.</w:t>
      </w:r>
    </w:p>
    <w:p w14:paraId="131A85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首先，割礼对称义不是必要的，礼仪律对救恩也不是必要的。</w:t>
      </w:r>
    </w:p>
    <w:p w14:paraId="52C290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the false apostles urging the observation of the law as a thing necessary to salvation sought not herein God's glory or the edification of their hearers, but their own ease and freedom from the cross and persecution.</w:t>
      </w:r>
    </w:p>
    <w:p w14:paraId="655E6A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其次，假使徒催促遵守律法作为救恩所必需的事，并非在此寻求神的荣耀或听众的造就，而是寻求他们自己的安逸和免于十字架和逼迫的自由。</w:t>
      </w:r>
    </w:p>
    <w:p w14:paraId="01849F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that Christ crucified is the only thing that justifies a sinner without the works of the law.</w:t>
      </w:r>
    </w:p>
    <w:p w14:paraId="4CE0FB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第三，被钉十字架的基督是唯一使罪人称义的事，不需要律法的行为。</w:t>
      </w:r>
    </w:p>
    <w:p w14:paraId="4D0C01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that the true religion stands not in outward things, but in the renovation of the inward man.</w:t>
      </w:r>
    </w:p>
    <w:p w14:paraId="78F65E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第四，真宗教不在于外在的事物，而在于内在人的更新。</w:t>
      </w:r>
    </w:p>
    <w:p w14:paraId="271ECC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verse and the next following, Paul describes the false apostles by five properties, three whereof are laid down in this verse.</w:t>
      </w:r>
    </w:p>
    <w:p w14:paraId="6D3724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在这节和接下来的经文中，保罗通过五个特性描述假使徒，其中三个在本节中提出。</w:t>
      </w:r>
    </w:p>
    <w:p w14:paraId="55F658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that "they make a fair show." The second, that "they compel them to the observing of their devised religion. The third, the end and scope they aim at, that they may always be in the sunshine, living at ease, and having the world at will, "only because they would not suffer persecutions for the cross of Christ."</w:t>
      </w:r>
    </w:p>
    <w:p w14:paraId="0B4EE4F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第一是"他们假装外表美好"。第二，"他们强迫人们遵守他们设计的宗教"。第三，他们所瞄准的目的和范围，使他们总是活在阳光下，生活安逸，随心所欲地拥有世界，"无非是怕自己为基督的十字架受逼迫"。</w:t>
      </w:r>
    </w:p>
    <w:p w14:paraId="01517E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 apostle says that "they make a fair show in the flesh"—which is taken diversely, for it signifies sundry things.</w:t>
      </w:r>
    </w:p>
    <w:p w14:paraId="17DFEE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首先，使徒说"他们在肉体上假装外表美好"——这有多种理解，因为它表示几种不同的事情。</w:t>
      </w:r>
    </w:p>
    <w:p w14:paraId="50623E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to make an outward glorious show according to the flesh, as that they were true Israelites, of the seed of Abraham, etc. Of which boasting Paul speaks, "Seeing that many glory after the flesh, I will glory also. They are Israelites, so am I. They are the seed of Abraham, so am I" (2 Cor. 11:18, 22).</w:t>
      </w:r>
    </w:p>
    <w:p w14:paraId="10946F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是按照肉体做出外在荣耀的表现，如他们是真以色列人，亚伯拉罕的后裔等。关于这种夸口保罗说，"既有好些人凭着肉体夸口，我也要夸口。他们是希伯来人吗？我也是。他们是以色列人吗？我也是。他们是亚伯拉罕的后裔吗？我也是"（哥林多后书11:18，22）。</w:t>
      </w:r>
    </w:p>
    <w:p w14:paraId="3497F2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to please the Israelites which are after the flesh, and to approve themselves unto them which held the keeping of the ceremonial law.</w:t>
      </w:r>
    </w:p>
    <w:p w14:paraId="7E4687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其次，取悦肉体的以色列人，并使自己被那些坚持遵守礼仪律的人所认可。</w:t>
      </w:r>
    </w:p>
    <w:p w14:paraId="2FA250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to vaunt themselves to the Jews and them of the circumcision, of the Galatians whom they had circumcised in the flesh, as being made proselytes and won to their profession by their means.</w:t>
      </w:r>
    </w:p>
    <w:p w14:paraId="77AF854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第三，向犹太人和那些受割礼的人夸耀，夸耀那些在肉体上受了割礼的加拉太人，因为他们被收为皈依者，并通过他们的方式赢得了他们的信仰。</w:t>
      </w:r>
    </w:p>
    <w:p w14:paraId="2CE448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to pretend great zeal and religion in outward observing of the law, standing in carnal rites and bodily exercises, as circumcision, meats, purification, and the like.</w:t>
      </w:r>
    </w:p>
    <w:p w14:paraId="08F704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最后，在外在遵守律法上假装极大的热心和信仰，站在肉体仪式和身体操练上，如割礼、食物、洁净等。</w:t>
      </w:r>
    </w:p>
    <w:p w14:paraId="79DC86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carnal rites the apostle opposes to spiritual worship (Rom. 12:1), and to the new creature (v. 15 of this chapter)—and bodily exercise (which profits little) to true piety and the sincere practice thereof, which is profitable for all things (1 Tim. 4:8).</w:t>
      </w:r>
    </w:p>
    <w:p w14:paraId="4767BD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使徒将这些肉体仪式与属灵敬拜（罗马书12:1）和新造的人（本章第15节）对立——将身体操练（益处甚少）与真实的虔诚和诚实的实践相对，后者是凡事都有益的（提摩太前书4:8）。</w:t>
      </w:r>
    </w:p>
    <w:p w14:paraId="15C57B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may be taken in all these acceptions, though principally in the last.</w:t>
      </w:r>
    </w:p>
    <w:p w14:paraId="46F976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这些话可以用所有这些意义理解，尽管主要是最后一种。</w:t>
      </w:r>
    </w:p>
    <w:p w14:paraId="6E30D4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have a notable property of false teachers, which is, to set a fair face upon the matter, to carry all before them with a smooth countenance and in outward appearance to excel.</w:t>
      </w:r>
    </w:p>
    <w:p w14:paraId="4EF74B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这里我们看到假教师的显著特性，就是在事情上装出一副好面孔，以平和的表情抢占先机，并在外表上显得出色。</w:t>
      </w:r>
    </w:p>
    <w:p w14:paraId="1B8384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Satan, though a black devil, an angel of darkness, does change himself into a white devil as though he were an angel of light, so that a man can hardly distinguish his wicked suggestions, from the good motions of the Spirit of God, and therefore may say, as Joshua said to the angel, "Art thou on our side, or on our adversary's?" (Josh. 5:13).</w:t>
      </w:r>
    </w:p>
    <w:p w14:paraId="7754B8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撒但，虽然是黑魔鬼，黑暗的天使，却将自己变成白魔鬼，好像他是光明的天使，使人几乎无法区分他的邪恶建议与神的灵的良善感动，因此可能会说，如约书亚对天使所说，"你是帮助我们呢，是帮助我们敌人呢？"（约书亚记5:13）。</w:t>
      </w:r>
    </w:p>
    <w:p w14:paraId="29D9DE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his instruments "transform themselves, as though they were the apostles of Christ" and "ministers of righteousness" (2 Cor. 11:13, 15).</w:t>
      </w:r>
    </w:p>
    <w:p w14:paraId="08C7A3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同样，他的工具"装作基督使徒的模样"和"仁义的差役"（哥林多后书11:13，15）。</w:t>
      </w:r>
    </w:p>
    <w:p w14:paraId="7E6B0C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Old Testament, false prophets were accustomed outwardly to conform themselves to the habit and attire of the holy men of God in wearing a rough garment, as Elijah and the rest of the prophets did (Zech. 13:4).</w:t>
      </w:r>
    </w:p>
    <w:p w14:paraId="638925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在旧约中，假先知习惯于在外表上使自己符合神圣人的习惯和装束，穿着粗糙的衣服，如以利亚和其他先知所做的（撒迦利亚书13:4）。</w:t>
      </w:r>
    </w:p>
    <w:p w14:paraId="3BA871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the New Testament, in the time of Christ, the Pharisees in hypocrisy under a show of long prayer devoured widows' houses (Matt. 23:14).</w:t>
      </w:r>
    </w:p>
    <w:p w14:paraId="3257AA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在新约中，在基督的时代，法利赛人在虚假下以长久祷告为名吞没寡妇的家产（马太福音23:14）。</w:t>
      </w:r>
    </w:p>
    <w:p w14:paraId="0FA409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apostles' time, false teachers with their will-worship, as "touch not, taste not, handle not," (which had a show of wisdom in voluntary religion, and humbleness of mind, and not sparing the body) did undermine the religion of God (Col. 2:21–23).</w:t>
      </w:r>
    </w:p>
    <w:p w14:paraId="2012FC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在使徒时代，假教师以他们的自我崇拜，如"不可拿、不可尝、不可摸"（这些在故意崇拜、心意谦卑和苦待己身上有智慧的外表）破坏了神的宗教（歌罗西书2:21-23）。</w:t>
      </w:r>
    </w:p>
    <w:p w14:paraId="119FD7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after that, in the primitive church, the heretics called Catharists, under a show of holiness, fasting, prayer, etc., did sow most damnable heresies in the church.</w:t>
      </w:r>
    </w:p>
    <w:p w14:paraId="47BF34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之后，在原始教会中，被称为卡塔里派的异端，在圣洁、禁食、祷告等的外表下，在教会中散布最可诅咒的异端。</w:t>
      </w:r>
    </w:p>
    <w:p w14:paraId="2ECC55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in former times, the Jews under the glorious titles of "the children of Abraham, the scholars of Moses, the temple of the Lord, the temple of the Lord," made many proselytes by deceiving the souls of the simple—so, at this day, under the glorious titles of the church, of councils, fathers, antiquity, consent, universality, the pretended Roman Catholics have ensnared many a simple soul.</w:t>
      </w:r>
    </w:p>
    <w:p w14:paraId="10C798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在以前的时代，犹太人在"亚伯拉罕的儿女，摩西的学者，耶和华的殿，耶和华的殿"的荣耀称号下，通过欺骗单纯的灵魂而制造了许多皈依者——同样，在今天，在教会、议会、教父、古代性、同意、普遍性的荣耀称号下，伪装的罗马天主教徒已经诱捕了许多单纯的灵魂。</w:t>
      </w:r>
    </w:p>
    <w:p w14:paraId="1D4E58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 marvel, considering that these are the times of which Christ foretold that false prophets should deceive (if it were possible) the very elect (Matt. 24:24), and of which St. Paul prophesied that antichrist should come, "through the efficacy of Satan, with all power, and signs, and lying wonders, and in all deceivableness of unrighteousness, among them that perish" (2 Thess. 2:9–10).</w:t>
      </w:r>
    </w:p>
    <w:p w14:paraId="499B191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并不奇怪，考虑到这些就是基督预言的时代，假先知将欺骗（如果可能的话）甚至选民（马太福音24:24），也是圣保罗预言的敌基督将要来临的时代，"照撒但的运动，行各样的异能、神迹和虚假的奇事，并且在那沉沦的人身上行各样出于不义的诡诈"（帖撒罗尼迦后书2:9-10）。</w:t>
      </w:r>
    </w:p>
    <w:p w14:paraId="11DCF7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this is done by outward signs and semblances, which our Savior Christ terms "sheep's clothing" (Matt. 7:15), and it stands in these four particulars.</w:t>
      </w:r>
    </w:p>
    <w:p w14:paraId="6281C1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所有这些都是通过外在的迹象和相似之处完成的，我们的救主基督称之为"羊皮"（马太福音7:15），它体现在这四个方面。</w:t>
      </w:r>
    </w:p>
    <w:p w14:paraId="0F4D85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great swelling titles, as the only true Catholic Church, the Vicar of Christ, the Ecumenical Bishop. Most profound, illuminate, angelical, seraphical doctors. Jesuits, the only true followers of the doctrine and example of Jesus, etc.</w:t>
      </w:r>
    </w:p>
    <w:p w14:paraId="5721EF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首先，在伟大膨胀的头衔上，如唯一真实的大公教会，基督的代理，普世主教。最深奥、最启迪、最天使般、最炽天使般的博士。耶稣会士，耶稣教义和榜样的唯一真实跟随者，等等。</w:t>
      </w:r>
    </w:p>
    <w:p w14:paraId="5B539C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pretended zeal and devotion, whereby they would persuade that their religion is the only true religion. All others, which swerve from it, are nothing but false and fabulous. And this they do three ways.</w:t>
      </w:r>
    </w:p>
    <w:p w14:paraId="4DD91C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其次，在假装的热心和虔诚上，他们想借此说服人们，他们的宗教是唯一真实的宗教。所有其他偏离它的，都只不过是虚假和荒诞的。他们通过三种方式这样做。</w:t>
      </w:r>
    </w:p>
    <w:p w14:paraId="196A3A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δοξολογία, by having God always in their mouths, crying in hypocrisy with the false prophets, "Lord, Lord" (Matt. 7:22), or as the Jesuitical faction do, "Jesu, Maria."</w:t>
      </w:r>
    </w:p>
    <w:p w14:paraId="3200FB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首先，δοξολογία（颂赞），通过总是把神挂在嘴边，与假先知一起虚伪地喊着，"主啊，主啊"（马太福音7:22），或如耶稣会派所做的，"耶稣，玛利亚"。</w:t>
      </w:r>
    </w:p>
    <w:p w14:paraId="1A77FB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πιθανολογία, with enticing words, consisting in probable reasons, and persuasive arguments (Col. 2:4).</w:t>
      </w:r>
    </w:p>
    <w:p w14:paraId="66B4E6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其次，πιθανολογία（花言巧语），用诱人的言辞，包含可能的理由和有说服力的论点（歌罗西书2:4）。</w:t>
      </w:r>
    </w:p>
    <w:p w14:paraId="3B6850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χρηστολογία, with fair and flattering words, to deceive the hearts of the simple (Rom. 16:18).</w:t>
      </w:r>
    </w:p>
    <w:p w14:paraId="2046E2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第三，χρηστολογία（花言巧语），用美丽的、奉承的言辞，欺骗单纯人的心（罗马书16:18）。</w:t>
      </w:r>
    </w:p>
    <w:p w14:paraId="2348CB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which three means the Jesuits have prevailed much in princes' courts in these latter days (Rev. 16:14).</w:t>
      </w:r>
    </w:p>
    <w:p w14:paraId="6B05473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通过这三种方法，耶稣会士在近代的王室宫廷中取得了很大成功（启示录16:14）。</w:t>
      </w:r>
    </w:p>
    <w:p w14:paraId="0E8DC2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 the glorious outside of holiness of life and conversation, in not sparing the body, by whipping of themselves, as Baal's priests lanced themselves till the blood gushed out (1 Kings 18:28), in strict fasts, canonical hours, hard fare, bad lodging, coarse apparel, and such like.</w:t>
      </w:r>
    </w:p>
    <w:p w14:paraId="272932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第三，在生活和谈话中圣洁的荣耀外表上，不爱惜身体，通过鞭打自己，如巴力的祭司刺伤自己直到血流出来（列王纪上18:28），严格的禁食，规定的祷告时间，艰苦的生活，简陋的住所，粗糙的衣服，等等。</w:t>
      </w:r>
    </w:p>
    <w:p w14:paraId="2B8ADC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in rare and excellent gifts of prophecy, tongues, eloquence, miracles, etc. And thus they make Paul's "show of godliness" (2 Tim. 3:5) to be Peter's "cloak of wickedness" (1 Peter 2:16), so that as the devil with fair words put Eve into a fool's paradise, till at length he had driven her out of the terrestrial paradise, and made her also hazard the celestial.</w:t>
      </w:r>
    </w:p>
    <w:p w14:paraId="733EB5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在预言、方言、口才、奇迹等罕见和卓越的恩赐上。他们这样使保罗的"虔敬的外貌"（提摩太后书3:5）成为彼得的"遮盖恶毒的帕子"（彼得前书2:16），就像魔鬼用美丽的言辞将夏娃引入愚人的乐园，直到最终将她赶出地上的乐园，也使她危及天上的乐园。</w:t>
      </w:r>
    </w:p>
    <w:p w14:paraId="1E23BF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his ministers, false teachers, by fair and flattering speeches, deceive the minds of the simple, and cause them to fall from their own stability.</w:t>
      </w:r>
    </w:p>
    <w:p w14:paraId="7AD2D7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同样，他的仆人，假教师，通过美丽和奉承的言辞，欺骗单纯人的心，使他们从自己的坚固上跌倒。</w:t>
      </w:r>
    </w:p>
    <w:p w14:paraId="25442A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may see how hypocrites and false teachers stand especially upon outward things, as external rite and ceremonies, which are but "devices and doctrines of men" (Matt. 15:9).</w:t>
      </w:r>
    </w:p>
    <w:p w14:paraId="08395D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通过这点，我们可以看到伪君子和假教师如何特别注重外在的事物，如外部仪式和礼仪，它们只不过是"人的吩咐和教导"（马太福音15:9）。</w:t>
      </w:r>
    </w:p>
    <w:p w14:paraId="46B764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Pharisees made much ado about washing of the outside of the cup and of the platter, when as the inside was full of rapine and all uncleanness (Matt. 23:25); very curious about washing of their hands before meat (Mark 7:3), and yet careless to wash their hearts from wickedness (Jer. 4:14); precise in small matters, as in tithing of mint, anise, and cumin, but profane in the practice of the weightier things of the law, as judgment, mercy, and fidelity (Matt. 23:23); whited tombs, fair without and filthy within (v. 27).</w:t>
      </w:r>
    </w:p>
    <w:p w14:paraId="693996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法利赛人对洗净杯盘的外面大做文章，而内部却充满掠夺和所有不洁（马太福音23:25）；非常讲究在吃饭前洗手（马可福音7:3），却不在意洗净他们的心脏免于邪恶（耶利米书4:14）；在小事上精确，如奉献薄荷、茴香和芹菜的十分之一，但在律法的更重要的事上亵渎，如公义、怜悯和信实（马太福音23:23）；粉饰的坟墓，外面美丽，里面充满污秽（第27节）。</w:t>
      </w:r>
    </w:p>
    <w:p w14:paraId="16D132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popish worship consists especially in outward things which may please the senses of carnal men, as in vocal and instrumental music to please the ear; censings and perfumes to delight the smell; gilding and painting with other sights and spectacles to affect the eye.</w:t>
      </w:r>
    </w:p>
    <w:p w14:paraId="2F6CFB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因此，天主教的崇拜特别在于可能取悦肉体人感官的外在事物，如声乐和器乐取悦耳朵；香炉和香料取悦嗅觉；镀金和绘画以及其他景象和奇观影响眼睛。</w:t>
      </w:r>
    </w:p>
    <w:p w14:paraId="133DE1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at this day, in the Mass (which they account the very marrow of their Matins) there is nothing but dumb shows, histrionic gestures, and tricks fitter to mock apes withal, than to edify the people.</w:t>
      </w:r>
    </w:p>
    <w:p w14:paraId="44E9BE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而在今天，在弥撒中（他们认为这是他们晨祷的精髓），只有哑剧表演、戏剧性姿势和技巧，更适合戏弄猴子，而不是造就人民。</w:t>
      </w:r>
    </w:p>
    <w:p w14:paraId="58283C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whereas in former time they were wont to say, "Let us go hear a Mass," now the common saying in Italy is this, "Let us go see a Mass."</w:t>
      </w:r>
    </w:p>
    <w:p w14:paraId="4D7CF3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因为虽然在以前他们常说，"让我们去听弥撒"，现在在意大利的普通说法是，"让我们去看弥撒。"</w:t>
      </w:r>
    </w:p>
    <w:p w14:paraId="2EAAB0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therefore try the spirits before we trust them, and especially in matters of religion, follow Christ's precept, "not to judge by the outward appearance" (John 7:24), but to judge of prophets by the fruit of their doctrine (Matt. 7:16), and of their doctrine by the touchstone of the word (Isa. 8:20), so that though the devil transforms himself into an angel of light; nay, though an angel from heaven preach any other thing beside that we have received from Christ, we must hold him accursed.</w:t>
      </w:r>
    </w:p>
    <w:p w14:paraId="1969DF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让我们在信任灵之前试验它们，特别是在宗教事务上，遵循基督的教导，"不要按外貌判断"（约翰福音7:24），而是通过他们教义的果实来判断先知（马太福音7:16），并通过神的话语的试金石来判断他们的教义（以赛亚书8:20），所以即使魔鬼自己变成光明的天使；不，即使天上来的天使传讲我们从基督所领受的之外的任何事，我们必须认为他是受咒诅的。</w:t>
      </w:r>
    </w:p>
    <w:p w14:paraId="55A5EE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so doing, we shall follow Christ's practice, "who was prudent in the fear of the Lord, and did not judge by the sight of his eyes, nor reprove by the hearing of his ears" (Isa. 11:3).</w:t>
      </w:r>
    </w:p>
    <w:p w14:paraId="2CF77F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这样做，我们将跟随基督的做法，"祂以敬畏耶和华为乐，不凭眼见判断，也不凭耳闻断定"（以赛亚书11:3）。</w:t>
      </w:r>
    </w:p>
    <w:p w14:paraId="4A4097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note and mark of these false teachers is that "they compel men to be circumcised." The word "compel" has great emphasis, for it signifies that they did not convince the judgment or persuade the will and affection of the Galatians, but enforced them against their wills; for though circumcision be nothing of itself (as Paul says), yet to be compelled to receive circumcision and to place justification in the use of it and sin in the neglect of it, is the ready way to overturn Christ, the foundation of our salvation (Gal. 5:2–4).</w:t>
      </w:r>
    </w:p>
    <w:p w14:paraId="59555F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假教师的第二个标记是"他们强迫人们受割礼"。"强迫"一词具有很大的强调作用，因为它表明他们没有说服加拉太人的判断或意志和情感，而是违背他们的意愿强制他们；因为虽然割礼本身算不得什么（如保罗所说），但被强迫接受割礼，并将称义放在它的使用上，将犯罪放在它的忽视上，这是推翻基督、我们救恩的基础的直接途径（加拉太书5:2-4）。</w:t>
      </w:r>
    </w:p>
    <w:p w14:paraId="58C819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sundry questions are to be answered. [Question I.] First, it may be demanded whether it be lawful to compel men to embrace religion, as the false apostles compelled the Galatians to circumcision?</w:t>
      </w:r>
    </w:p>
    <w:p w14:paraId="2910C3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这里需要回答几个问题。[问题一]首先，可能会问是否合法强迫人们接受宗教，如假使徒强迫加拉太人受割礼？</w:t>
      </w:r>
    </w:p>
    <w:p w14:paraId="476AF4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magistrate may and ought to compel obstinate recusants to profess true religion. For he is custos utriusque tabulae, and therefore is to have care that true religion be professed, and the contemnors thereof punished.</w:t>
      </w:r>
    </w:p>
    <w:p w14:paraId="057001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答案。官员可以也应该强迫顽固的拒绝者承认真宗教。因为他是"双方律法的守护者"（custos utriusque tabulae），因此他要确保真宗教被承认，藐视者受到惩罚。</w:t>
      </w:r>
    </w:p>
    <w:p w14:paraId="2A2477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example hereof we have in good King Josiah who "caused all that were found in Jerusalem and Benjamin" (that is, all his subjects) "to stand to the covenant which he made with the Lord," nay, which is more, "He compelled all that were found in Jerusalem to serve the Lord their God" (2 Chron. 34:32–33), among which multitude many there were (no doubt) which did like better of idolatry, than of God's worship, as the word "compelled" does import.</w:t>
      </w:r>
    </w:p>
    <w:p w14:paraId="415DFB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方面的例子我们在好王约西亚身上看到，他"使所有在耶路撒冷和便雅悯所寻见的"（即他所有的臣民）"都站在他与耶和华所立的约前"，不，更多的是，"他使所有在耶路撒冷所寻见的人都事奉耶和华他们的神"（历代志下34:32-33），在这些人群中无疑有许多人更喜欢偶像崇拜，而不是神的敬拜，正如"强迫"一词所暗示的。</w:t>
      </w:r>
    </w:p>
    <w:p w14:paraId="1FDC67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king that made the great supper, commanded his servants to "compel the guests to come in unto him" (Luke 14:23), whence Augustine gathers that it is the magistrate's duty to compel recusants, schismatics, heretics, and such like, to the hearing and professing of the word.</w:t>
      </w:r>
    </w:p>
    <w:p w14:paraId="6EB534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那设大筵席的王，命令他的仆人"勉强人进来"（路加福音14:23），从这里奥古斯丁推断，官员的责任是强迫拒绝者、分裂者、异端和类似的人听从和承认道。</w:t>
      </w:r>
    </w:p>
    <w:p w14:paraId="423F399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here three things are commonly objected against this doctrine.</w:t>
      </w:r>
    </w:p>
    <w:p w14:paraId="153B0A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但这里有三点常见的反对这一教义的意见。</w:t>
      </w:r>
    </w:p>
    <w:p w14:paraId="7697D1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To compel men to embrace true religion is to make them go against their conscience, which the magistrate ought not to do.</w:t>
      </w:r>
    </w:p>
    <w:p w14:paraId="7961E5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反对一。强迫人们接受真宗教是使他们违背自己的良心，这是官员不应该做的。</w:t>
      </w:r>
    </w:p>
    <w:p w14:paraId="4F5D14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some papists have affirmed, that they would not for ten thousand worlds compel a Jew to swear that there were a blessed Trinity, because he should be damned for swearing against his conscience, although the thing were never so true.</w:t>
      </w:r>
    </w:p>
    <w:p w14:paraId="1EC643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如一些天主教徒所确认的，他们不会为了一万个世界而强迫一个犹太人发誓说有一个蒙福的三位一体，因为他会因违背良心发誓而被定罪，尽管这事再真实不过。</w:t>
      </w:r>
    </w:p>
    <w:p w14:paraId="551A6F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 If it were so heinous a sin to compel any to embrace true religion because it is against their conscience, why do popish prelates and magistrates compel Protestants (and that by exquisite torments) to reconcile themselves to the Church of Rome, to swear obedience to the pope, to acknowledge transubstantiation, and to hear Mass, which they know are directly against their conscience?</w:t>
      </w:r>
    </w:p>
    <w:p w14:paraId="375225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案。一、如果强迫任何人接受真宗教因为它违背他们的良心是如此严重的罪，为什么天主教的主教和官员强迫新教徒（而且是通过精致的折磨）与罗马教会和解，宣誓效忠教皇，承认变质说，听弥撒，他们知道这些直接违背他们的良心？</w:t>
      </w:r>
    </w:p>
    <w:p w14:paraId="21D40A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If they will not compel men to do anything (though never so good or godly) because it is against their conscience, why should they not be as scrupulous in restraining them from doing that which is unlawful, because they are persuaded in conscience they ought to do it?</w:t>
      </w:r>
    </w:p>
    <w:p w14:paraId="02FDCF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二、如果他们不会强迫人们做任何事情（尽管再好或再敬虔）因为它违背他们的良心，为什么他们不应该同样谨慎地阻止他们做那些不合法的事，因为他们在良心上确信他们应该做？</w:t>
      </w:r>
    </w:p>
    <w:p w14:paraId="79529A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they compel men to omit that which they believe to be good, because they know it to be evil (as their own practice proves, in that they will not suffer Protestants to pray publicly in a known tongue, nor receive the sacrament in both kinds, etc.), why do they not compel them also to do that which they know to be good, though they think it to be evil?</w:t>
      </w:r>
    </w:p>
    <w:p w14:paraId="1EE662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他们强迫人们放弃他们认为是好的事，因为他们知道它是邪恶的（如他们自己的做法所证明，他们不允许新教徒用已知的语言公开祷告，也不允许以两种形式接受圣礼等），为什么他们不也强迫他们做他们知道是好的事，尽管他们认为它是邪恶的？</w:t>
      </w:r>
    </w:p>
    <w:p w14:paraId="079C2C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The magistrate is to compel men to embrace true religion, or to punish them for their obstinacy in not harkening to the word, because he is to use the means to reclaim them and to win them to a love and liking of the truth.</w:t>
      </w:r>
    </w:p>
    <w:p w14:paraId="5D39AD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三、官员要强迫人们接受真宗教，或因他们固执不听从道而惩罚他们，因为他要使用方法来挽回他们，使他们爱上真理。</w:t>
      </w:r>
    </w:p>
    <w:p w14:paraId="2F7876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so long as they are urged to hear the word, there is hope they may be won again. And experience shows (as Augustine testifies of the Donatists), that they which did profess religion at the first merely by compulsion, may afterwards (by the mercy of God) profess it only for devotion.</w:t>
      </w:r>
    </w:p>
    <w:p w14:paraId="520C7A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现在，只要他们被敦促听道，就有希望他们可能被赢回。经验表明（如奥古斯丁对多纳图派的见证），那些最初仅仅因为强迫而宣称信仰的人，后来（通过神的怜悯）可能只因虔诚而宣称它。</w:t>
      </w:r>
    </w:p>
    <w:p w14:paraId="2FEB62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what though some come not to learn, but to carp and cavil? Yet God may cast the net of His mercy so far over them, that contrary to their purpose they may be caught.</w:t>
      </w:r>
    </w:p>
    <w:p w14:paraId="497C6C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那些不是来学习，而是来挑剔和吹毛求疵的人又如何呢？然而神可能会将祂怜悯的网撒得如此之远，以至于与他们的目的相反，他们可能会被捕获。</w:t>
      </w:r>
    </w:p>
    <w:p w14:paraId="453C7B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If the magistrate who may compel them and so reclaim them do suffer them to continue in their errors or heresies, without controlment, he is guilty of their sin; but by compelling them, he has discharged his duty.</w:t>
      </w:r>
    </w:p>
    <w:p w14:paraId="357AE54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四、如果官员可以强迫他们并因此挽回他们，却容忍他们继续他们的错误或异端，没有控制，他就有罪；但通过强迫他们，他已经履行了他的职责。</w:t>
      </w:r>
    </w:p>
    <w:p w14:paraId="76B8BC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albeit they being compelled, do dissemble and play the hypocrites, do lie and foreswear themselves—that is not the magistrate's sin, who intends nothing but their conversion and salvation; it is their own proper and personal sin.</w:t>
      </w:r>
    </w:p>
    <w:p w14:paraId="6252F8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因为尽管他们被强迫，装模作样，扮演伪君子，说谎和违背誓言——那不是官员的罪，他的意图只是他们的转变和救恩；这是他们自己的固有和个人的罪。</w:t>
      </w:r>
    </w:p>
    <w:p w14:paraId="12BE69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 Men ought to be persuaded to embrace religion and induced to believe, but not compelled, for the will cannot be compelled.</w:t>
      </w:r>
    </w:p>
    <w:p w14:paraId="683D15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反对二。人们应该被说服接受宗教并被引导相信，但不应该被强迫，因为意志不能被强迫。</w:t>
      </w:r>
    </w:p>
    <w:p w14:paraId="6536BC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True it is; the will cannot be compelled; and as true is it likewise, that the magistrate cannot compel any to believe. For when a man does believe and from his heart embrace true religion, he does it willingly.</w:t>
      </w:r>
    </w:p>
    <w:p w14:paraId="056CAE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答案。确实如此；意志不能被强迫；同样真实的是，官员不能强迫任何人相信。因为当一个人相信并从心里接受真宗教时，他是自愿的。</w:t>
      </w:r>
    </w:p>
    <w:p w14:paraId="53F1C6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Notwithstanding means are to be used to make them willing that are unwilling, and the means is to compel them to come to our assemblies to hear the word, and to learn the grounds of true religion.</w:t>
      </w:r>
    </w:p>
    <w:p w14:paraId="0F095F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尽管如此，应该使用方法使不情愿的人变得情愿，这方法就是强迫他们来到我们的集会听道，学习真宗教的基础。</w:t>
      </w:r>
    </w:p>
    <w:p w14:paraId="1F715D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God's commandment men should "prove the spirits" (1 John 4:1) that so they may know the truth, and cleave unto it. Augustine says fitly and finely to this purpose, Quod autem vobis videtur, invitos ad veritatem non esse cogendos, erratis nescientes Scripturas, neque virtutem Dei, qui eos volentes facit, dum coguntur inviti.</w:t>
      </w:r>
    </w:p>
    <w:p w14:paraId="7F9AA6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是神的命令，人们应该"试验诸灵"（约翰一书4:1），以便他们可以知道真理，并坚持它。奥古斯丁对此目的恰当而精致地说，"但是你们认为，不应该强迫人们接受真理，你们错了，不知道圣经，也不知道神的能力，当他们被迫违背意愿时，祂使他们变得自愿。"</w:t>
      </w:r>
    </w:p>
    <w:p w14:paraId="31DAF0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when Papists receive the sacrament, swear allegiance to their prince, present themselves in our congregations, who knows that they do these things against their conscience?</w:t>
      </w:r>
    </w:p>
    <w:p w14:paraId="419CFE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其次，当天主教徒接受圣礼，宣誓效忠他们的君主，出现在我们的集会中，谁知道他们做这些事是违背他们的良心？</w:t>
      </w:r>
    </w:p>
    <w:p w14:paraId="7ABF97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rather we ought in charity to think that they are persuaded in conscience they may do them, when by oath and protestation they contest so much. But be it they did all in hypocrisy, shall the execution of godly laws therefore cease, because hypocrites will not obey but in dissimulation?</w:t>
      </w:r>
    </w:p>
    <w:p w14:paraId="67688C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相反，我们应该在爱心中认为他们在良心上确信他们可以做这些事，当他们通过誓言和抗议如此坚持时。但假设他们所做的一切都是虚伪的，那么敬虔法律的执行应该因此停止，因为伪君子只会在伪装中服从吗？</w:t>
      </w:r>
    </w:p>
    <w:p w14:paraId="760CCD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III. The magistrate, by compelling recusants to the outward profession of religion, makes them to play the hypocrites, to counterfeit and dissemble.</w:t>
      </w:r>
    </w:p>
    <w:p w14:paraId="06D188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反对三。官员通过强迫拒绝者外在地承认宗教，使他们扮演伪君子，假装和伪装。</w:t>
      </w:r>
    </w:p>
    <w:p w14:paraId="52934F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 magistrate in executing the laws has no such intent but only that they might hear the word, believe it, and be saved.</w:t>
      </w:r>
    </w:p>
    <w:p w14:paraId="3B85FE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答案。官员在执行法律时没有这样的意图，而只是希望他们能听道，相信它，并得救。</w:t>
      </w:r>
    </w:p>
    <w:p w14:paraId="495D6C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Protestant recusants in other countries are not allowed by papists to allege their conscience for their refusal, but are compelled either to conform themselves or to undergo cruel torments. No more may such pretense of conscience excuse the papists, or other heretics, but that they should receive the same measure which they mete to others.</w:t>
      </w:r>
    </w:p>
    <w:p w14:paraId="2501C9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在其他国家的新教拒绝者不被天主教徒允许以良心为理由拒绝，而是被迫要么使自己顺从，要么忍受残酷的折磨。同样，这种良心的借口不能原谅天主教徒或其他异端，他们应该接受他们量给别人的同样的度量。</w:t>
      </w:r>
    </w:p>
    <w:p w14:paraId="6A44C0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Question II. How can it be truly said that the false apostles compelled men to receive circumcision, seeing "Titus was not compelled to be circumcised" (Gal. 2:3)?</w:t>
      </w:r>
    </w:p>
    <w:p w14:paraId="2262F3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问题二。如何能真实地说假使徒强迫人们接受割礼，鉴于"提多也没有被勉强受割礼"（加拉太书2:3）？</w:t>
      </w:r>
    </w:p>
    <w:p w14:paraId="2EC55B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That place makes nothing against the text in hand. The meaning is that Paul for his part was ready to have circumcised Titus (as he did Timothy, Acts 16:3), rather than offend the weak brethren.</w:t>
      </w:r>
    </w:p>
    <w:p w14:paraId="5B5220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答案。那段经文与手头的经文没有冲突。意思是保罗就他而言，准备让提多受割礼（就像他对提摩太所做的，使徒行传16:3），而不是冒犯软弱的弟兄。</w:t>
      </w:r>
    </w:p>
    <w:p w14:paraId="541BEB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when it came to this point, that they would urge circumcision as a thing necessary to salvation, Paul refused to do it, "for all the false brethren that crept in" (Gal. 2:4), that is, notwithstanding they labored by all means to bring it in use again. Neither did the apostles urge it, or require it, as a thing necessary to salvation.</w:t>
      </w:r>
    </w:p>
    <w:p w14:paraId="4A3134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当事情到了这一点，他们将割礼作为救恩所必需的事情来催促时，保罗拒绝这样做，"因为有偷着引进来的假弟兄"（加拉太书2:4），也就是说，尽管他们用尽一切办法使它再次使用。使徒们也没有催促它，或要求它，作为救恩所必需的事情。</w:t>
      </w:r>
    </w:p>
    <w:p w14:paraId="416037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[Question] III. It may be demanded, whether that circumcision being so vehemently urged by the false apostles, might not have been used?</w:t>
      </w:r>
    </w:p>
    <w:p w14:paraId="2B6E0F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问题三。可能会问，那些被假使徒如此激烈催促的割礼，是否不能使用？</w:t>
      </w:r>
    </w:p>
    <w:p w14:paraId="50496F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It might not. For albeit it be in itself a thing indifferent, and so it skills not whether a man be circumcised or not, (as Paul says), "Circumcision is nothing, and uncircumcision is nothing."</w:t>
      </w:r>
    </w:p>
    <w:p w14:paraId="00592C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答案。不可以。因为尽管它本身是一个无关紧要的事情，所以一个人是否受割礼都没有关系，（如保罗所说），"受割礼算不得什么，不受割礼也算不得什么。"</w:t>
      </w:r>
    </w:p>
    <w:p w14:paraId="099561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being urged as a matter of absolute necessity, as without which men could not be saved (Acts 15:1), it ought not to be used. The like may be said of all indifferent things if they be made essential parts of God's worship or necessary to salvation, as the use of meats and drinks, observing of times and seasons, wearing this or that habit or attire, forbidding of marriage to some orders of men.</w:t>
      </w:r>
    </w:p>
    <w:p w14:paraId="2EE48CE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被催促为绝对必要的事情，如没有它人就不能得救（使徒行传15:1），它不应该被使用。同样可以说所有无关紧要的事情，如果它们被视为神敬拜的基本部分或救恩所必需的，如使用食物和饮料，遵守时间和季节，穿这个或那个习惯或装束，禁止某些等级的人结婚。</w:t>
      </w:r>
    </w:p>
    <w:p w14:paraId="15565B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when things indifferent are made necessary, the nature of them is changed. Upon this ground Hezekiah broke in pieces the brazen serpent when the Israelites began to worship it (2 Kings 18:4).</w:t>
      </w:r>
    </w:p>
    <w:p w14:paraId="7A7B3E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因为当无关紧要的事情变得必要时，它们的性质就改变了。基于这个原因，希西家打碎了铜蛇，当以色列人开始敬拜它（列王纪下18:4）。</w:t>
      </w:r>
    </w:p>
    <w:p w14:paraId="6ABAE9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let us observe out of these words, "They compel you to be circumcised," that Paul does not only use Christian policy, but deals very rhetorically, excusing the Galatians as though they were constrained against their wills to do as they did, and laying all the blame upon the false apostles.</w:t>
      </w:r>
    </w:p>
    <w:p w14:paraId="26DBAE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首先，让我们从这些话中观察到，"他们强迫你们受割礼"，保罗不仅使用基督徒的策略，而且非常有修辞地处理，为加拉太人辩解，好像他们被强迫违背自己的意愿做他们所做的事，并将所有责任归咎于假使徒。</w:t>
      </w:r>
    </w:p>
    <w:p w14:paraId="6CDC8F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does closely alienate their affection from these seducers, who would have them circumcised, either by voluntary submission or by violent compulsion. The like godly policy we ought to use in dealing against heretics and false teachers, that the people's minds may be estranged from them, and take no love of their doctrine, nor liking of their persons.</w:t>
      </w:r>
    </w:p>
    <w:p w14:paraId="4399CDB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他就巧妙地使他们的感情从这些诱惑者那里疏远，这些诱惑者想要他们受割礼，无论是通过自愿服从还是通过暴力强制。在对抗异端和假教师时，我们应该使用类似的敬虔策略，使人们的心灵与他们疏远，不爱他们的教义，也不喜欢他们的人格。</w:t>
      </w:r>
    </w:p>
    <w:p w14:paraId="3A3C79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have a second note of false teachers, which is, not only to retain ceremonies themselves, but to urge them upon others and constrain men to the observing of them.</w:t>
      </w:r>
    </w:p>
    <w:p w14:paraId="2CE9B2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这里我们有假教师的第二个标记，就是不仅自己保持仪式，而且将它们强加于他人，并强迫人们遵守它们。</w:t>
      </w:r>
    </w:p>
    <w:p w14:paraId="4B0775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were more earnest and forward in urging circumcision (their own device) than the keeping of the moral law. And so are all seducers.</w:t>
      </w:r>
    </w:p>
    <w:p w14:paraId="596341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因为他们在催促割礼（他们自己的设计）上比在遵守道德律上更热心和急切。所有的诱惑者也是如此。</w:t>
      </w:r>
    </w:p>
    <w:p w14:paraId="2A5AB8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Pharisees did urge their own ceremonies, as washing before meat, washing of pots, cups, and beds, etc., more than the commandment of God. And the papists urge the Lent fast more strictly than fasting from sin, which is the only true fast (Isa. 58:6).</w:t>
      </w:r>
    </w:p>
    <w:p w14:paraId="4A5796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法利赛人催促他们自己的仪式，如饭前洗手，洗锅、杯、床等，比神的命令更甚。天主教徒更严格地催促四旬期禁食，超过禁戒罪，而后者才是唯一真正的禁食（以赛亚书58:6）。</w:t>
      </w:r>
    </w:p>
    <w:p w14:paraId="4165F1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their own stories do show that men have been more severely punished for eating flesh upon Good Friday, than for committing of simple fornication or following of strange flesh.</w:t>
      </w:r>
    </w:p>
    <w:p w14:paraId="2674F9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他们自己的故事表明，人们因在受难日吃肉而受到的惩罚，比因犯简单的淫乱或追随异肉更为严厉。</w:t>
      </w:r>
    </w:p>
    <w:p w14:paraId="204A49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stand more in urging the outward worshiping of an image, or a piece of bread, than the inward spiritual worship. And as they have made the saints' days equal with the Sabbath days, so have they made the profanation of them an equal sin, and have punished it with equal punishment.</w:t>
      </w:r>
    </w:p>
    <w:p w14:paraId="335AE3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他们更注重催促对一个图像或一块面包的外在崇拜，而非内在的属灵敬拜。正如他们使圣徒日与安息日平等，他们也使对它们的亵渎成为同等的罪，并以同等的惩罚惩罚它。</w:t>
      </w:r>
    </w:p>
    <w:p w14:paraId="2FA91DEB">
      <w:pPr>
        <w:spacing w:line="292" w:lineRule="auto"/>
        <w:rPr>
          <w:rFonts w:hint="eastAsia" w:ascii="方正楷体_GBK" w:hAnsi="方正楷体_GBK" w:eastAsia="方正楷体_GBK" w:cs="方正楷体_GBK"/>
          <w:sz w:val="30"/>
          <w:szCs w:val="30"/>
        </w:rPr>
      </w:pPr>
    </w:p>
    <w:p w14:paraId="7ECE1A5F">
      <w:pPr>
        <w:spacing w:line="292" w:lineRule="auto"/>
        <w:rPr>
          <w:rFonts w:hint="eastAsia" w:ascii="方正楷体_GBK" w:hAnsi="方正楷体_GBK" w:eastAsia="方正楷体_GBK" w:cs="方正楷体_GBK"/>
          <w:sz w:val="30"/>
          <w:szCs w:val="30"/>
        </w:rPr>
      </w:pPr>
    </w:p>
    <w:p w14:paraId="5CC06931">
      <w:pPr>
        <w:spacing w:line="271" w:lineRule="auto"/>
        <w:rPr>
          <w:rFonts w:hint="eastAsia" w:ascii="方正楷体_GBK" w:hAnsi="方正楷体_GBK" w:eastAsia="方正楷体_GBK" w:cs="方正楷体_GBK"/>
          <w:sz w:val="30"/>
          <w:szCs w:val="30"/>
        </w:rPr>
      </w:pPr>
    </w:p>
    <w:p w14:paraId="369F3685">
      <w:pPr>
        <w:spacing w:line="271" w:lineRule="auto"/>
        <w:rPr>
          <w:rFonts w:hint="eastAsia" w:ascii="方正楷体_GBK" w:hAnsi="方正楷体_GBK" w:eastAsia="方正楷体_GBK" w:cs="方正楷体_GBK"/>
          <w:sz w:val="30"/>
          <w:szCs w:val="30"/>
        </w:rPr>
      </w:pPr>
    </w:p>
    <w:p w14:paraId="0F9EAEC4">
      <w:pPr>
        <w:spacing w:line="282" w:lineRule="auto"/>
        <w:rPr>
          <w:rFonts w:hint="eastAsia" w:ascii="方正楷体_GBK" w:hAnsi="方正楷体_GBK" w:eastAsia="方正楷体_GBK" w:cs="方正楷体_GBK"/>
          <w:sz w:val="30"/>
          <w:szCs w:val="30"/>
        </w:rPr>
      </w:pPr>
    </w:p>
    <w:p w14:paraId="79B221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further to be observed how they abuse circumcision; for whereas by God's ordination it was but a "seal of the righteousness of faith" (Rom. 4:11), they perverting the end of it, make it a meritorious cause of salvation, and therefore "compel men to be circumcised."</w:t>
      </w:r>
    </w:p>
    <w:p w14:paraId="09D37C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还需要进一步注意他们如何滥用割礼；因为按照神的命定，它只是"信心之义的印证"（罗马书4:11），而他们歪曲了它的目的，使它成为救恩的功德性原因，因此"强迫人们受割礼"。</w:t>
      </w:r>
    </w:p>
    <w:p w14:paraId="5AD17C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God's work; they make it their own work, yea such a work as by which they hope to be saved. And this their dealing may fitly be paralleled by the popish practice at this day, in making baptism, which is but a sign and seal of grace, to be the proper, immediate, and physical cause of conferring grace by the work wrought.</w:t>
      </w:r>
    </w:p>
    <w:p w14:paraId="4251E7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神的工作；他们使它成为自己的工作，是的，是他们希望借以得救的工作。这种做法可以恰当地与今天天主教的做法相比，他们使洗礼，这只是恩典的记号和印证，成为通过所行之工授予恩典的适当、直接和物理性原因。</w:t>
      </w:r>
    </w:p>
    <w:p w14:paraId="655667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Alms, prayer, and fasting (which are but signs and testimonies of justification) to be causes thereof. Nay their own devices of confession, satisfaction, supererogation, to be meritorious causes of justification and salvation.</w:t>
      </w:r>
    </w:p>
    <w:p w14:paraId="32E8BE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施舍、祷告和禁食（只是称义的记号和见证）成为称义的原因。不，他们自己设计的忏悔、补赎、超额功德，成为称义和救恩的功德性原因。</w:t>
      </w:r>
    </w:p>
    <w:p w14:paraId="059CDB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see here how the perverseness of the corrupt heart of man does thwart the ordinance of God. As long as circumcision was commanded by God, most abhorred it; for the heathen testify so much that the Jews were odious for it.</w:t>
      </w:r>
    </w:p>
    <w:p w14:paraId="5EC8E3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最后，看这里人败坏的心灵的顽固如何违背神的命令。只要割礼是神所命令的，大多数人憎恶它；因为异教徒证明犹太人因此而被憎恶。</w:t>
      </w:r>
    </w:p>
    <w:p w14:paraId="68F081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now being abolished, they take it up again, receive it, and urge it as a thing necessary to be observed upon pain of damnation. Whereas if God should enjoin it again, they would (no doubt) account it as a heavy yoke, which neither they nor their fathers were able to bear.</w:t>
      </w:r>
    </w:p>
    <w:p w14:paraId="6BD097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但现在被废除后，他们又重新接受它，接纳它，并催促它作为必须遵守的事，否则会受到诅咒的惩罚。而如果神再次命令它，他们（无疑）会将其视为一个沉重的轭，是他们和他们的祖先都无法承担的。</w:t>
      </w:r>
    </w:p>
    <w:p w14:paraId="0B399A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improving of that which God commands and approving that which He forbids argues the great corruption of the heart, and that the wisdom of the flesh is not only an enemy, but even flat "enmity against God" (Rom. 8:7).</w:t>
      </w:r>
    </w:p>
    <w:p w14:paraId="6E50F1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这种改进神所命令的，赞同神所禁止的，证明了心灵的极大败坏，以及肉体的智慧不仅是敌人，而且是"与神为敌"（罗马书8:7）。</w:t>
      </w:r>
    </w:p>
    <w:p w14:paraId="1ECB89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must therefore teach us to captivate our reason and to subject our wills to the will of God in all things.</w:t>
      </w:r>
    </w:p>
    <w:p w14:paraId="112A5C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因此，它必须教导我们使我们的理性降服，并在所有事情上使我们的意志服从于神的旨意。</w:t>
      </w:r>
    </w:p>
    <w:p w14:paraId="7C86B8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property of the false apostles is the teaching of circumcision, that is, of false doctrine, "because they would not suffer persecution for the cross of Christ," that is, for preaching the true doctrine of the gospel concerning Christ crucified.</w:t>
      </w:r>
    </w:p>
    <w:p w14:paraId="7C1FF9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假使徒的第三个特性是教导割礼，即假教义，"因为他们不愿为基督的十字架受逼迫"，也就是说，为传讲关于基督被钉十字架的福音真理而受逼迫。</w:t>
      </w:r>
    </w:p>
    <w:p w14:paraId="1D4F7D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demanded whether it was necessary that those which taught not circumcision, but spoke against it, should be persecuted? To which I answer, that it was necessary, according as Paul affirms, "If I teach circumcision, why do I yet suffer persecution?" (Gal. 5:11).</w:t>
      </w:r>
    </w:p>
    <w:p w14:paraId="25FD1F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可能会问，那些不教导割礼，而是反对它的人，是否必然会受到逼迫？对此我回答，这是必然的，正如保罗所确认的，"弟兄们，我若仍旧传割礼，为什么还受逼迫呢？"（加拉太书5:11）。</w:t>
      </w:r>
    </w:p>
    <w:p w14:paraId="3C9AEC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was this. The Roman emperor had given liberty to the Jews to live according to their own laws, and that without molestation or disturbance in all places of the Roman Empire, so that if a Jew became a Christian, he had the privilege of a Jew so long as he kept the ceremonial law and taught no departing from Moses.</w:t>
      </w:r>
    </w:p>
    <w:p w14:paraId="659B4D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原因是这样的。罗马皇帝已经给予犹太人按照他们自己的律法生活的自由，在罗马帝国的所有地方都不受骚扰或干扰，所以如果一个犹太人成为基督徒，只要他遵守礼仪律法并且不教导离开摩西，他就拥有犹太人的特权。</w:t>
      </w:r>
    </w:p>
    <w:p w14:paraId="787E55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they which taught that ceremonies were abrogated, and that men were justified only by faith in Christ, wanted this privilege and so were persecuted of no men more than of the Jews, either by themselves or by incensing others against them (1 Thess. 2:15–16).</w:t>
      </w:r>
    </w:p>
    <w:p w14:paraId="74B84F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而那些教导仪式已经被废除，人只因信基督称义的人，缺乏这种特权，因此被逼迫，没有比犹太人更甚的，他们要么直接逼迫，要么煽动其他人反对他们（帖撒罗尼迦前书2:15-16）。</w:t>
      </w:r>
    </w:p>
    <w:p w14:paraId="5AEBB8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false apostles therefore to avoid persecution coined a new gospel, in matter of salvation joining Christ and Moses, justification by faith and by works.</w:t>
      </w:r>
    </w:p>
    <w:p w14:paraId="1562C5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因此假使徒为了避免逼迫，铸造了一个新福音，在救恩上将基督和摩西结合起来，将因信称义和因行为称义结合起来。</w:t>
      </w:r>
    </w:p>
    <w:p w14:paraId="4A97F4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here we have another character and mark of false teachers, which is, to labor by all means to enjoy the world and to eschew the cross, and rather than they will suffer persecution, to make a hotch-potch of religion, as we may see, not only by this particular, but by the course of the history of the church, and in latter times, by the Interim under Charles V, and the Six Articles under Henry VIII—by our mediators and reconciliators, who either (as it is said of old Conciliator) labor to accord fire and water, or else like hucksters mix wine and water for their own advantage.</w:t>
      </w:r>
    </w:p>
    <w:p w14:paraId="1B2A66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这里我们看到假教师的另一个特征和标记，就是尽一切办法享受世界，回避十字架，宁可混合宗教也不愿受逼迫，这不仅从这个特例可以看出，也可从教会历史的进程中看出，在后来的时代，从查理五世时期的《临时法案》，以及亨利八世时期的《六条款》——从我们的调解人和和解者那里，他们要么（如古老的《调解者》所说）努力调和火与水，要么像小贩一样将酒与水混合以谋取私利。</w:t>
      </w:r>
    </w:p>
    <w:p w14:paraId="1ADF77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all neuters and mongrels in religion, who hover in the wind, because they would stand sure for all assays, or win the favor of great men, that they might not stand in the way of their preferment.</w:t>
      </w:r>
    </w:p>
    <w:p w14:paraId="0E2210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以及所有在宗教上保持中立和混血的人，他们随风摇摆，因为他们想在所有考验中站稳，或者赢得大人物的青睐，使他们不会阻碍自己的提升。</w:t>
      </w:r>
    </w:p>
    <w:p w14:paraId="69C397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sin of the multitude among us who desire to have Christ, but they will none of His cross. They would be with Him upon Mount Tabor but not upon Mount Calvary, crowned with glory, but not crowned with thorns.</w:t>
      </w:r>
    </w:p>
    <w:p w14:paraId="2F72DC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这是我们当中许多人的罪，他们想要基督，但不要祂的十字架。他们想与祂同在于他泊山上，但不是于各各他山上，想戴荣耀的冠冕，但不是荆棘的冠冕。</w:t>
      </w:r>
    </w:p>
    <w:p w14:paraId="7662ED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we may hence gather an essential difference of the true and false teachers. The one seeks the good of the church; the other seeks themselves—the one the glory of God; the other their own glory.</w:t>
      </w:r>
    </w:p>
    <w:p w14:paraId="4B25C5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此外，我们可以从中得出真假教师的本质区别。一个寻求教会的益处；另一个寻求自己——一个寻求神的荣耀；另一个寻求自己的荣耀。</w:t>
      </w:r>
    </w:p>
    <w:p w14:paraId="14FC5F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observed by popish priests and others that though the Jesuits pretend they do all things in ordine ad Deum, yet they intend themselves, doing all things in ordine ad seipses—it being the mark they shoot at in all their Machiavellian plots and policies, that they may have cum dignitate otium, a lordly command and a lazy life.</w:t>
      </w:r>
    </w:p>
    <w:p w14:paraId="72540E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天主教神父和其他人观察到，尽管耶稣会士假装他们所做的一切都是"为了神"（in ordine ad Deum），但他们实际上是为了自己，所做的一切都是"为了自己"（in ordine ad seipses）——这是他们在所有马基雅维利式阴谋和政策中所瞄准的目标，使他们可以拥有"有尊严的闲暇"（cum dignitate otium），一种高贵的命令和懒惰的生活。</w:t>
      </w:r>
    </w:p>
    <w:p w14:paraId="39C5698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here we see that the love of the truth and of the world, the fear of the face of man and the fear of God can never stand together. As also how dangerous a thing it is to be addicted to the love of the world.</w:t>
      </w:r>
    </w:p>
    <w:p w14:paraId="561DF6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再者，这里我们看到对真理的爱和对世界的爱，对人面的畏惧和对神的敬畏永远不能共存。同样看到迷恋世界的爱是多么危险的事。</w:t>
      </w:r>
    </w:p>
    <w:p w14:paraId="17A797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has been always the cause of revolt, in that men never embraced religion so as that they could be contented to suffer persecution for the profession of it, nor lay down their lives in the maintenance thereof.</w:t>
      </w:r>
    </w:p>
    <w:p w14:paraId="774E1D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因为它一直是叛变的原因，因为人们从未如此拥抱宗教，以至于他们能满足于为信仰遭受逼迫，或为维护它而献出生命。</w:t>
      </w:r>
    </w:p>
    <w:p w14:paraId="23D543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soon as tribulation or persecution cometh, by and by they are offended" (Matt. 13:21). Whereas we ought to have the same mind that Paul had, who knowing that bonds and imprisonment abode him, yet passed not for them, either was his life dear unto him (Acts 20:23), and was not only ready to be bound, but to die also, for the name of the Lord Jesus (Acts 21:13).</w:t>
      </w:r>
    </w:p>
    <w:p w14:paraId="2F8BA3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及至为道遭了患难，或是受了逼迫，立刻就跌倒了"（马太福音13:21）。而我们应该有与保罗同样的心志，他知道捆锁和监禁等待着他，却不以为意，他的性命对他也不宝贵（使徒行传20:23），不但准备被捆绑，也准备为主耶稣的名死在耶路撒冷（使徒行传21:13）。</w:t>
      </w:r>
    </w:p>
    <w:p w14:paraId="24BAF1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reasons which should make us willing to take up our cross and follow Christ are these. First, it is a great mercy and favor of God that we are accounted worthy to suffer anything for His sake.</w:t>
      </w:r>
    </w:p>
    <w:p w14:paraId="345659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使我们愿意背起十字架跟随基督的理由是这些。首先，这是神的极大怜悯和恩典，我们被算为配为祂的缘故受苦。</w:t>
      </w:r>
    </w:p>
    <w:p w14:paraId="67E96D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apostles departed from the council rejoicing that they were accounted worthy to suffer rebuke for his name" (Acts 5:41).</w:t>
      </w:r>
    </w:p>
    <w:p w14:paraId="5AB8F9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"他们离开公会，心里欢喜，因被算是配为这名受辱"（使徒行传5:41）。</w:t>
      </w:r>
    </w:p>
    <w:p w14:paraId="0733E4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a means (by the merciful promise of God) to procure and obtain the blessing of this life (Mark 10:30).</w:t>
      </w:r>
    </w:p>
    <w:p w14:paraId="545EFF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其次，这是（通过神仁慈的应许）获得今生祝福的方法（马可福音10:30）。</w:t>
      </w:r>
    </w:p>
    <w:p w14:paraId="4532A66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 has blessedness annexed to it, with a promise of assistance and help of God's Spirit. "If ye be railed on for the name of Christ, blessed are ye, for the Spirit of glory and of God resteth upon you, which on their part is evil spoken of, but on your part is glorified" (1 Peter 4:14).</w:t>
      </w:r>
    </w:p>
    <w:p w14:paraId="24DE5E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第三，它附带着福气，并有神的灵帮助和协助的应许。"你们若为基督的名受辱骂，便是有福的，因为神荣耀的灵常住在你们身上。他们那一边，这名是被亵渎的，你们这一边，却是被荣耀的"（彼得前书4:14）。</w:t>
      </w:r>
    </w:p>
    <w:p w14:paraId="71EB48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end of the cross is glory unspeakable. "If we suffer with him, we shall also be glorified with him" (Rom. 8:17).</w:t>
      </w:r>
    </w:p>
    <w:p w14:paraId="409A3B9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最后，十字架的终点是无法言表的荣耀。"如果我们和祂一同受苦，也必和祂一同得荣耀"（罗马书8:17）。</w:t>
      </w:r>
    </w:p>
    <w:p w14:paraId="146B11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whereas St. Paul links together persecution and the preaching of the cross, we may see that the profession of the gospel and persecution do either go hand in hand, or do follow one another inseparably; for "as many as will live godly in Christ Jesus, must suffer persecution" (2 Tim. 3:12).</w:t>
      </w:r>
    </w:p>
    <w:p w14:paraId="1FF458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此外，圣保罗将逼迫和传讲十字架联系在一起，我们可以看到福音的宣称和逼迫要么并肩而行，要么紧密相随；因为"凡立志在基督耶稣里敬虔度日的，也都要受逼迫"（提摩太后书3:12）。</w:t>
      </w:r>
    </w:p>
    <w:p w14:paraId="100D47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Moses is said to have "chosen rather to suffer affliction with the people of God, than to enjoy the pleasures of sin for a season" (Heb. 11:25). Where we see that affliction is the lot and portion of the godly.</w:t>
      </w:r>
    </w:p>
    <w:p w14:paraId="7BC89C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据说摩西"宁可和神的百姓同受苦难，也不愿暂时享受罪中之乐"（希伯来书11:25）。在这里我们看到苦难是敬虔之人的命运和份额。</w:t>
      </w:r>
    </w:p>
    <w:p w14:paraId="150257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hereof is twofold: the malice of the devil who is always nibbling at the heel (Gen. 3:15), and the hatred of the malignant church (the devil's seed) ever maligning the church and people of God.</w:t>
      </w:r>
    </w:p>
    <w:p w14:paraId="624BA4D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其原因有两方面：魔鬼的恶意，他总是在咬人的脚跟（创世记3:15），以及恶毒教会（魔鬼的种子）的仇恨，常常诽谤神的教会和子民。</w:t>
      </w:r>
    </w:p>
    <w:p w14:paraId="34196D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devil makes war with the remnant of the woman's seed, which keep the commandments of God and have the testimony of Jesus (Rev. 12:17).</w:t>
      </w:r>
    </w:p>
    <w:p w14:paraId="645943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魔鬼与女人余剩的后裔争战，这后裔就是那守神诫命，为耶稣作见证的（启示录12:17）。</w:t>
      </w:r>
    </w:p>
    <w:p w14:paraId="682D14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malignant church persecutes the church of God, as we may see in their types, namely, in Cain hating and persecuting Abel; Ishmael, Isaac; Esau, Jacob. Which they did only "because they saw their own works to be evil, and theirs to be good" (1 John 3:12).</w:t>
      </w:r>
    </w:p>
    <w:p w14:paraId="669823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恶毒的教会逼迫神的教会，正如我们在他们的预表中所看到的，即，该隐恨亚伯并逼迫他；以实玛利逼迫以撒；以扫逼迫雅各。他们这样做只是"因为自己的行为是恶的，兄弟的行为是义的"（约翰一书3:12）。</w:t>
      </w:r>
    </w:p>
    <w:p w14:paraId="055684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it be demanded, why those that preach the word plainly and powerfully to the consciences of men, in evidence of the Spirit, are so extremely hated and maligned? Answer. It is for no other thing, but "even for the works' sake," for which they ought to be reverenced (1 Thess. 5:13), and because "they prophesy not good unto them, but evil" (1 Kings 22:8), that is, preach not pleasing things, by sewing pillows under their elbows, and lulling them asleep in the bed of security, but denounce the judgments of God against them, and so disquiet and trouble their guilty consciences.</w:t>
      </w:r>
    </w:p>
    <w:p w14:paraId="2D8516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有人问，为什么那些清晰有力地向人的良心传讲道的人，以圣灵的明证，被如此极端地恨恶和诽谤？答案。这不是为了别的，而是"为他作工的缘故"，为此他们应该受到尊敬（帖撒罗尼迦前书5:13），而且因为"他指着我所说的预言，不说吉语，单说凶言"（列王纪上22:8），也就是说，不传讲悦耳的事，不在他们的肘下缝枕头，不使他们在安全的床上熟睡，而是宣告神对他们的审判，从而不安和困扰他们有罪的良心。</w:t>
      </w:r>
    </w:p>
    <w:p w14:paraId="4C5050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what (I beseech you) is the reason why those that make conscience of sin are so maligned of the wicked world, and branded with the black names of Puritans and Precisians, but this, which our Savior Christ gives, "Because they are not of the world, therefore the world hateth them" (John 15:19)?</w:t>
      </w:r>
    </w:p>
    <w:p w14:paraId="75A543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到底（我恳求你们）为什么那些对罪有良心的人被邪恶的世界如此诽谤，并被冠以"清教徒"和"谨慎派"的黑名，不就是因为我们的救主基督所说的，"你们不属世界，所以世界就恨你们"（约翰福音15:19）？</w:t>
      </w:r>
    </w:p>
    <w:p w14:paraId="53CDD1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all this comes to pass, by reason of that enmity which God has put betwixt the woman and the serpent; his seed and her seed (Gen. 3:15).</w:t>
      </w:r>
    </w:p>
    <w:p w14:paraId="1E3880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现在这一切的发生，是由于神在女人和蛇之间，他的后裔和她的后裔之间所设立的仇恨（创世记3:15）。</w:t>
      </w:r>
    </w:p>
    <w:p w14:paraId="3E77B6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teaches us, first, that we should suspect ourselves, that our hearts are not sound, nor our practice sincere, when all men speak well of us. For true profession is always accompanied with persecution. "Woe be to you, when all men speak well of you" (Luke 6:26).</w:t>
      </w:r>
    </w:p>
    <w:p w14:paraId="4ABA45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这教导我们，首先，当所有人都称赞我们时，我们应该怀疑自己，怀疑我们的心不纯正，我们的行为不真诚。因为真实的信仰总是伴随着逼迫。"人都说你们好的时候，你们就有祸了"（路加福音6:26）。</w:t>
      </w:r>
    </w:p>
    <w:p w14:paraId="256DCC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we must not be discouraged in our profession, though there be never so many that make opposition, or so mighty that raise persecution against us.</w:t>
      </w:r>
    </w:p>
    <w:p w14:paraId="198B48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其次，尽管有很多人反对，或者有强大的力量兴起逼迫我们，我们也不应该在我们的信仰上气馁。</w:t>
      </w:r>
    </w:p>
    <w:p w14:paraId="704F87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they tell us as they did Paul, "Concerning this sect, we know that everywhere it is spoken against" (Acts 28:22); or take us up with Nicodemus, "Art thou also of Galilee? Search and look for out of Galilee ariseth no prophet" (John 7:52).</w:t>
      </w:r>
    </w:p>
    <w:p w14:paraId="024C80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他们像对保罗那样对我们说，"但这教门，我们晓得是到处被毁谤的"（使徒行传28:22）；或者像对尼哥底母那样对我们说，"你也是出于加利利吗？你且去查考，就可知道加利利没有出过先知"（约翰福音7:52）。</w:t>
      </w:r>
    </w:p>
    <w:p w14:paraId="2BDF36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blasts and storms of temptations, we ought to make that saying of Christ our anchor-hold, "Blessed is he that is not offended in me" (Matt. 11:6).</w:t>
      </w:r>
    </w:p>
    <w:p w14:paraId="768610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在这些试探的风暴中，我们应该将基督的那句话作为我们的锚，"凡不因我跌倒的，就有福了"（马太福音11:6）。</w:t>
      </w:r>
    </w:p>
    <w:p w14:paraId="05B4ED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that we think it not strange when we find affliction, or meet with persecution (1 Peter 4:12–13).</w:t>
      </w:r>
    </w:p>
    <w:p w14:paraId="6F5046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最后，当我们遇到苦难或遭遇逼迫时，不要以为奇怪（彼得前书4:12-13）。</w:t>
      </w:r>
    </w:p>
    <w:p w14:paraId="71CE0C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13 For they which are circumcised, keep not the law, but desire to have you circumcised, that they might glory in your flesh.</w:t>
      </w:r>
    </w:p>
    <w:p w14:paraId="1C9F34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13 他们那些受割礼的，连自己也不守律法；他们愿意你们受割礼，不过要藉着你们的肉体夸口。</w:t>
      </w:r>
    </w:p>
    <w:p w14:paraId="41CECB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apostle prevents an objection, which might be made against the former conclusion (v. 12). For it might be said, Paul did them wrong in slandering them, to urge circumcision only because they would avoid persecution, when as they did it as zealous observers of the law.</w:t>
      </w:r>
    </w:p>
    <w:p w14:paraId="4D9DA2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这里使徒预防一个可能针对前面结论（第12节）提出的反对。因为可能会说，保罗诽谤他们是错的，说他们催促割礼只是因为他们想避免逼迫，而他们这样做是作为律法的热心遵守者。</w:t>
      </w:r>
    </w:p>
    <w:p w14:paraId="6A2E26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he answers negatively, that whatsoever they did pretend, they intended no such thing. And he proves his former assertion by two arguments, and withal describes the false apostles by two other properties.</w:t>
      </w:r>
    </w:p>
    <w:p w14:paraId="314139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对此他否定地回答，无论他们假装什么，他们并没有这样的意图。他用两个论点证明他前面的断言，并同时用另外两个特性描述假使徒。</w:t>
      </w:r>
    </w:p>
    <w:p w14:paraId="588090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first reason may be framed thus. If they did urge circumcision as being zealous of the law and having conscience of the observing thereof, they would keep it themselves, as well as compel others to the keeping of it. But they keep it not themselves. Therefore they urge it not in conscience to have it obeyed, but for some sinister end.</w:t>
      </w:r>
    </w:p>
    <w:p w14:paraId="64B55D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第一个理由可以这样构建。如果他们催促割礼是因为他们对律法热心并对遵守律法有良心，他们自己就会遵守它，就像强迫别人遵守一样。但他们自己不遵守。因此，他们催促它不是出于良心要它被服从，而是出于某种邪恶的目的。</w:t>
      </w:r>
    </w:p>
    <w:p w14:paraId="60649E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reason is this. They that propound no other end to themselves in urging of circumcision, but vaunting and boasting in the flesh—they seek not the observation of the law. But these seducers urge circumcision and other ceremonies that they might glory in the flesh. Therefore they seek not the observation of the law.</w:t>
      </w:r>
    </w:p>
    <w:p w14:paraId="33E8F7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第二个理由是这样的。那些在催促割礼时除了在肉体上夸耀和炫耀外别无目的的人——他们不寻求律法的遵守。但这些诱惑者催促割礼和其他仪式是为了他们可以在肉体上夸口。因此，他们不寻求律法的遵守。</w:t>
      </w:r>
    </w:p>
    <w:p w14:paraId="7AC876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here we have two other properties of false teachers. The first is to compel men to the observing of that, which they will not observe themselves.</w:t>
      </w:r>
    </w:p>
    <w:p w14:paraId="6659FD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所以这里我们有假教师的另外两个特性。第一个是强迫人们遵守他们自己不会遵守的事。</w:t>
      </w:r>
    </w:p>
    <w:p w14:paraId="4DA7A9C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thus these seducers urged the ceremonial law, resembling herein the scribes and Pharisees "who bound heavy burdens, and grievous to be borne, and laid them on men's shoulders, whereas they themselves would not move them with one of their fingers" (Matt. 23:4).</w:t>
      </w:r>
    </w:p>
    <w:p w14:paraId="33D410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因为这些诱惑者如此催促礼仪律法，在这方面类似于文士和法利赛人，"他们把难担的重担捆起来，搁在人的肩上，但自己一个指头也不肯动"（马太福音23:4）。</w:t>
      </w:r>
    </w:p>
    <w:p w14:paraId="2EC094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popes and prelates of the Romish church are notorious in this kind, in urging men to make conscience of that, which they themselves will not keep, to practice that which they will not perform, and to believe that which they count false and fabulous.</w:t>
      </w:r>
    </w:p>
    <w:p w14:paraId="45C40F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罗马教会的教皇和主教在这方面臭名昭著，催促人们对他们自己不会保持的事情有良心，实践他们不会执行的事情，相信他们认为虚假和荒诞的事情。</w:t>
      </w:r>
    </w:p>
    <w:p w14:paraId="5828A3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they strictly require regular obedience to be performed of their novices and others to their generals or governors, specially to the Vicar of Christ and See of Rome, whereas they will not be subject to the higher powers as they ought (Rom. 13:1), nor obedient to governors, as it is required (1 Peter 2:13–14).</w:t>
      </w:r>
    </w:p>
    <w:p w14:paraId="477B3F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首先，他们严格要求他们的新手和其他人对他们的总会或统治者，特别是对基督的代理和罗马教廷履行定期的服从，而他们自己不愿如他们应该的那样服从更高的权力（罗马书13:1），也不愿如所要求的那样顺服掌权的（彼得前书2:13-14）。</w:t>
      </w:r>
    </w:p>
    <w:p w14:paraId="0FA189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their practice is notorious in these four particulars. First, in freeing children from obedience to their parents. Secondly, in exempting their shavelings from subjection to the civil magistrate. Thirdly, in freeing subjects from their oath of allegiance to the sovereigns. And lastly, by advancing that Man of Sin above all that is called God or worshiped, and giving him power to depose princes, to dispose of crowns and kingdoms, and to impose laws which shall properly bind the conscience, yea, to tread kings and emperors under his feet, and cause them like vassals to hold his stirrup.</w:t>
      </w:r>
    </w:p>
    <w:p w14:paraId="320189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他们的做法在这四个方面臭名昭著。首先，在解除儿童对父母的服从。其次，在豁免他们的修士不受民事官员的管辖。第三，在解除臣民对君主的效忠誓言。最后，通过提升那罪人超过一切称为神或受敬拜的，并赋予他废黜王子、处置王冠和王国的权力，以及强加可以适当约束良心的法律的权力，是的，甚至踩踏国王和皇帝在他的脚下，并使他们像臣仆一样扶持他的马镫。</w:t>
      </w:r>
    </w:p>
    <w:p w14:paraId="2737CF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they compel others to fast, especially in Lent, when as they in the meantime feast; their fast being to eat fast, and drink fast, in mortifying the flesh with their Indian capons and peacocks, and that upon Good Friday; whereas to eat white meats upon that day should be in others a mortal sin.</w:t>
      </w:r>
    </w:p>
    <w:p w14:paraId="297B87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他们强迫他人禁食，特别是在四旬期，而他们自己却在同时盛宴；他们的禁食是快吃，快喝，用他们的印度阉鸡和孔雀"克制肉体"，而且是在耶稣受难日；而在那一天吃白肉对其他人来说应该是一种致命的罪。</w:t>
      </w:r>
    </w:p>
    <w:p w14:paraId="6FBCEB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they bear the poor people in hand, that indulgences are means to remit sins; and that those that are excommunicated by the pope are in a damnable estate—whereas many of them, account popes' bulls to be but bullae, mere trifles, and such as buy them, stark fools; witness the speech of the Duke of Valence, bastard to Pope Alexander VI, who having lost certain thousand crowns at a throw at the dice: "Tush" (said he) "these are but the sins of the Germans."</w:t>
      </w:r>
    </w:p>
    <w:p w14:paraId="6F228E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他们让穷人相信，赎罪券是赦免罪的手段；那些被教皇逐出教会的人是处于该受诅咒的状态——然而他们中的许多人，认为教皇的诏书只不过是泡沫，仅仅是琐事，而那些购买它们的人，纯粹是傻瓜；证据是瓦伦西亚公爵，教皇亚历山大六世的私生子的话，他在掷骰子时输掉了几千金币："嘘"（他说）"这些不过是德国人的罪。"</w:t>
      </w:r>
    </w:p>
    <w:p w14:paraId="7F8BC8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of Charles V (though a favorer and maintainer of the Roman religion) who being menaced by Pope Paulus III with excommunication, if he would not yield up Playsance into his hands, let him understand by his ambassador, that he would thunder at St. Angela with his canons and artillery, if he would needs be thundering out his excommunications.</w:t>
      </w:r>
    </w:p>
    <w:p w14:paraId="03CA9D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及查理五世的话（尽管他是罗马宗教的支持者和维护者），当他被教皇保罗三世以逐出教会相威胁，如果他不把普莱桑斯交到他手中，他通过他的大使让他明白，如果他需要发出他的逐出教会的雷声，那么他将用他的大炮和火炮向圣安吉拉轰鸣。</w:t>
      </w:r>
    </w:p>
    <w:p w14:paraId="717A96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they use confession of purgatory almost as an article of faith, whereas some of them are so far from believing it, as that they think there is neither heaven nor hell, witness the speech of Pope Leo X to Cardinal Bembus: "O Bembus, what riches have we gotten by this fine fable of Jesus Christ?"</w:t>
      </w:r>
    </w:p>
    <w:p w14:paraId="6DB1174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他们使用炼狱的忏悔几乎作为信仰的一条，而他们中的一些人远远不相信它，以至于他们认为既没有天堂也没有地狱，证据是教皇利奥十世对红衣主教本布斯的话："哦，本布斯，我们通过这个关于耶稣基督的美丽寓言获得了多少财富？"</w:t>
      </w:r>
    </w:p>
    <w:p w14:paraId="2AB267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are contrarily admonished to practice that we profess. The ministers of the word especially ought verba vertere in opera (as Jerome speaks), that is, to turn words into works, that their lives may be real sermons to the people.</w:t>
      </w:r>
    </w:p>
    <w:p w14:paraId="6FF5CA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由此，我们相反地被告诫要实践我们所宣称的。道的传道人特别应该将"言语转化为行为"（verba vertere in opera）（如杰罗姆所言），也就是说，将言语转化为行为，使他们的生活可能成为对人民的真实讲道。</w:t>
      </w:r>
    </w:p>
    <w:p w14:paraId="624AAF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otherwise they pull down with one hand, as fast as they build with another. Let us consider how Peter's bad example is said to have compelled the Gentiles to live as the Jews (Gal. 2:14). For actions abide, and are of force, when words pass as the wind.</w:t>
      </w:r>
    </w:p>
    <w:p w14:paraId="6E5EDC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因为否则他们用一只手拆毁，就像他们用另一只手建造一样快。让我们考虑彼得的坏榜样如何被说成迫使外邦人像犹太人一样生活（加拉太书2:14）。因为行动留存，并且有力量，而言语像风一样飘过。</w:t>
      </w:r>
    </w:p>
    <w:p w14:paraId="7AB0ED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upon this depends another property of seducers, which is, to set a fair gloss upon the matter, and to make the world believe they do these and these things for such and such ends (as these false teachers did, pretending religion and conscience, but intending freedom from the cross and their own vain glory), whereas they mean nothing less.</w:t>
      </w:r>
    </w:p>
    <w:p w14:paraId="33FF10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在这上面依赖着诱惑者的另一个特性，就是在事情上装饰门面，使世人相信他们做这些事是为了这样那样的目的（如这些假教师所做的，假装宗教和良心，但目的是逃避十字架和他们自己的虚荣），而他们的意思远非如此。</w:t>
      </w:r>
    </w:p>
    <w:p w14:paraId="230AB0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 Herod, who made show of worshiping Christ, when his purpose was to have destroyed Him (Matt. 2). This property and practice is and has been usual, specially in the Church of Rome.</w:t>
      </w:r>
    </w:p>
    <w:p w14:paraId="44BF4D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像希律王，他表现出敬拜基督的样子，而他的目的是要消灭祂（马太福音2）。这种特性和做法是而且一直是常见的，特别是在罗马教会中。</w:t>
      </w:r>
    </w:p>
    <w:p w14:paraId="68377D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generally, they would have the world believe that the pope's triple crown and hierarchy of that see is for the maintenance and defense of the gospel. Whereas all the world knows, it is only to keep their kitchenshot, to uphold their Persian pomp and ambitious tyranny.</w:t>
      </w:r>
    </w:p>
    <w:p w14:paraId="51CA35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因为一般来说，他们想让世人相信，教皇的三重冠和那个教廷的等级制度是为了维护和捍卫福音。然而全世界都知道，它只是为了维持他们的厨房伙食，支撑他们的波斯式奢华和野心勃勃的暴政。</w:t>
      </w:r>
    </w:p>
    <w:p w14:paraId="220F6E7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Particularly, there be two politic practices of theirs, which prove the point in hand. First, it is well known that popes have never ceased from time to time to solicit the princes of Europe to maintain the holy war (as they call it), pretending the recovery of the Holy Land out of the hands of the Turks and Saracens.</w:t>
      </w:r>
    </w:p>
    <w:p w14:paraId="5859FA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特别是，他们有两种政治做法，证明了这一点。首先，众所周知，教皇们从未停止过不时地怂恿欧洲王子们维持圣战（如他们所称），假装从土耳其人和萨拉森人手中收复圣地。</w:t>
      </w:r>
    </w:p>
    <w:p w14:paraId="0A06A6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as (at least in the beginning) they intended nothing less, but that by this means they might set the East and West together by the ears, whilst they played their parts at home in Italy.</w:t>
      </w:r>
    </w:p>
    <w:p w14:paraId="705722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而（至少在开始时）他们的意图完全相反，而是通过这种方式，他们可能让东方和西方相互冲突，而他们在意大利的家中扮演他们的角色。</w:t>
      </w:r>
    </w:p>
    <w:p w14:paraId="41E2F8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their shrift or auricular confession, which they practice for this end (as they say) that they may pacify distressed consciences, by absolving them of their sins.</w:t>
      </w:r>
    </w:p>
    <w:p w14:paraId="6BE9C8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第二是他们的忏悔或耳语告解，他们为这个目的实行它（如他们所说），他们可能通过赦免罪来安抚痛苦的良心。</w:t>
      </w:r>
    </w:p>
    <w:p w14:paraId="316013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as the truth is, they first brought it into the church and do still continue it in a politic respect, as being the only way in the world to know all the secret purposes, plots, policies, and practices that are either in church or commonwealth.</w:t>
      </w:r>
    </w:p>
    <w:p w14:paraId="6E9E61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而事实是，他们首先将它引入教会，并仍然从政治角度继续使用它，作为世界上唯一的方式来了解所有秘密目的、阴谋、政策和做法，无论是在教会还是在国家中。</w:t>
      </w:r>
    </w:p>
    <w:p w14:paraId="3DAC59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therefore here admonished to take heed of dissembling, in making Christianity a cloak of impiety, or to pretend one thing and intend another, like the heart pointing upward and poising downward; for that will be a far fouler solecism than that which the heathen committed with his hand, in pointing to heaven when he spoke of the earth.</w:t>
      </w:r>
    </w:p>
    <w:p w14:paraId="75BD49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因此，我们在这里被告诫要谨防伪装，使基督教成为不敬虔的遮掩，或假装一件事而意在另一件事，就像心指向上而实际向下；因为那将是远比异教徒用手指向天空而谈论地球所犯的错误更为严重的语法错误。</w:t>
      </w:r>
    </w:p>
    <w:p w14:paraId="1BFC1D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let us always labor for sincerity, to be at least that which we pretend to be, or rather like Solomon's Temple, whose windows were larger within than without, and not like the glow worm, making a fair glittering show of that which we have not.</w:t>
      </w:r>
    </w:p>
    <w:p w14:paraId="328EE8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但让我们始终为诚实而努力，至少要成为我们自称是的那种人，或者更像所罗门的圣殿，其窗户内部比外部大，而不像萤火虫，对我们没有的东西做出漂亮闪亮的展示。</w:t>
      </w:r>
    </w:p>
    <w:p w14:paraId="1A0414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14 But God forbid that I should glory, save in the cross of our Lord Jesus Christ, whereby the world is crucified to me, and I unto the world.</w:t>
      </w:r>
    </w:p>
    <w:p w14:paraId="52EF19B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14 但我断不以别的夸口，只夸我们主耶稣基督的十字架。因这十字架，就我而论，世界已经钉在十字架上；就世界而论，我已经钉在十字架上。</w:t>
      </w:r>
    </w:p>
    <w:p w14:paraId="4A67C5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words Paul comes to the reddition of the dissimilitude betwixt him and the false apostles, his glorying and their. In them we may consider two general points. First, wherein he would not glory "in nothing, save in," etc. Secondly, the thing wherein he would glory, "in the cross of Christ," whereof he renders a reason in the words following, taken from the effects which the cross wrought in him, for "by it, the world was crucified to him, and he unto the world."</w:t>
      </w:r>
    </w:p>
    <w:p w14:paraId="5FD2B2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保罗讲到他与假使徒之间不同之处的归还，他的夸口和他们的夸口。在其中我们可以考虑两个总体点。首先，他不愿夸口的事情"不以别的夸口，只夸"等。其次，他愿意夸口的事情，"基督的十字架"，他在后面的话中给出了理由，取自十字架在他身上所产生的效果，因为"因这十字架，世界已经钉在十字架上，而他已经钉在十字架上，就世界而论"。</w:t>
      </w:r>
    </w:p>
    <w:p w14:paraId="76C562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first, to "glory," implies three things. First, to rejoice, exult, and triumph in a man's self, in regard of some good thing, or some supposed good. Secondly, to bewray this great exultation, by speech, or action, or both. Thirdly, by boasting of it, to look for praise and applause of men, which glorying (according to the nature of the object and the end) is either good or evil.</w:t>
      </w:r>
    </w:p>
    <w:p w14:paraId="49ED7D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夸口"暗示三件事。首先，在一个人自己里面因某些好事或某些假定的好事而欢喜、欢呼和胜利。其次，通过言语或行动或两者来表露这种巨大的欢欣。第三，通过吹嘘它，寻求人的赞美和掌声，这种夸口（根据对象和目的的性质）要么是好的，要么是坏的。</w:t>
      </w:r>
    </w:p>
    <w:p w14:paraId="0E0250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it have a right object, namely, "the cross of Christ," and a right end, "the glory of God," it is good; otherwise it is evil—such as was this glorying of the false apostles, and all other carnal glorying, which is not in the Lord.</w:t>
      </w:r>
    </w:p>
    <w:p w14:paraId="10AF99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因为如果它有一个正确的对象，即"基督的十字架"，和一个正确的目的，"神的荣耀"，它是好的；否则它是坏的——如同假使徒的这种夸口，以及所有其他不在主里的肉体的夸口。</w:t>
      </w:r>
    </w:p>
    <w:p w14:paraId="794905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nothing else but vainglory. Vain, I say, first, in regard of the things wherein men glory, which are either such as are not, as when a man boasts of that which he has not, but would seem to have—or such as he has not of himself (1 Cor. 4:7), or such as have no continuance, but are transitory and fading, as all earthly things are, seeing man himself is but "as grass, and all the glory of man, but as the flower of the field" (Isa. 40:6).</w:t>
      </w:r>
    </w:p>
    <w:p w14:paraId="0DC0F5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不过是虚荣。我说虚，首先，是关于人所夸口的事，这些事要么是不存在的，如当一个人吹嘘他没有但想表现得有的东西——或者他不是自己所有的（哥林多前书4:7），或者没有持续性，而是短暂的和衰败的，就像所有尘世的事物一样，看到人自己只不过是"草"，人的一切荣耀，不过是"野地的花"（以赛亚书40:6）。</w:t>
      </w:r>
    </w:p>
    <w:p w14:paraId="03C84E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 is vain in regard of man, from whom we look for glory and admiration, seeing his judgment is erroneous.</w:t>
      </w:r>
    </w:p>
    <w:p w14:paraId="47E9595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其次，它在人的方面是虚的，我们从他那里寻求荣耀和钦佩，看到他的判断是错误的。</w:t>
      </w:r>
    </w:p>
    <w:p w14:paraId="1BD945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 regard of the end, in not referring it to the main and proper end, the glory of God and the good of His church. The prophet reduces all those things wherein we ought not to glory to three heads: wisdom, strength, and riches [Jer. 9:23]—all which we have received, and therefore ought not to boast of them, as though we had not received them.</w:t>
      </w:r>
    </w:p>
    <w:p w14:paraId="048C4C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目的方面，没有将其指向主要和适当的目的，神的荣耀和祂教会的益处。先知将我们不应该夸口的所有事情减少到三个方面：智慧、力量和财富[耶利米书9:23]——这些都是我们所接受的，因此我们不应该夸口，好像我们没有接受它们。</w:t>
      </w:r>
    </w:p>
    <w:p w14:paraId="00D1DB6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particular, wisdom is not to be gloried in, seeing it is very defective, whether we speak of speculative wisdom standing in contemplation, or practical, consisting in action.</w:t>
      </w:r>
    </w:p>
    <w:p w14:paraId="75F179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特别是，智慧不应该被夸口，因为它是非常有缺陷的，无论我们谈论的是站在思考中的思辨性智慧，还是在行动中的实践性智慧。</w:t>
      </w:r>
    </w:p>
    <w:p w14:paraId="3E3B3B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arts and sciences, as also in the secrets of nature, our ignorance is greater than our knowledge. He that knows not that he knows nothing in these things, let him read the book of Job, chapters 28, and 37 and 38.</w:t>
      </w:r>
    </w:p>
    <w:p w14:paraId="4E4593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因为在艺术和科学中，还有自然的秘密中，我们的无知比我们的知识更大。那不知道他在这些事情上一无所知的人，让他读约伯记，28章，37和38章。</w:t>
      </w:r>
    </w:p>
    <w:p w14:paraId="2CB9F3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for wisdom in divine things, "We know nothing as we ought to know" (1 Cor. 8:2), "for we know but in part, and see but as in glass, darkly" (1 Cor. 13:12).</w:t>
      </w:r>
    </w:p>
    <w:p w14:paraId="1746E7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而关于神圣事物的智慧，"我们不知道我们应该知道的"（哥林多前书8:2），"因为我们现在所知道的有限，我们如今仿佛对着镜子观看，模糊不清"（哥林多前书13:12）。</w:t>
      </w:r>
    </w:p>
    <w:p w14:paraId="2DF274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for practical wisdom standing in policy, it is not demonstrative, but merely conjectural, and therefore we cannot build upon it, considering in it there is the concurrence of so many causes that are casual, and of so many minds which are mutable.</w:t>
      </w:r>
    </w:p>
    <w:p w14:paraId="04D850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而对于站在政策中的实践性智慧，它不是论证性的，而只是猜测性的，因此我们不能建立在它上面，考虑到其中有这么多偶然原因的一致，和这么多可变的心灵的一致。</w:t>
      </w:r>
    </w:p>
    <w:p w14:paraId="1535BC0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Solomon the great politician had experience hereof. For he thought that by joining affinity with his neighbor princes round about him, and taking their daughters to be his wives, he should establish his own house, strengthen his kingdom, and draw the heathenish idolaters to the worship of the true God.</w:t>
      </w:r>
    </w:p>
    <w:p w14:paraId="1FDD2DE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所罗门这位伟大的政治家对此有经验。因为他认为通过与周围的邻国王子结亲，娶他们的女儿为妻，他应该建立自己的家，加强他的王国，并吸引异教偶像崇拜者来崇拜真神。</w:t>
      </w:r>
    </w:p>
    <w:p w14:paraId="50EB5E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all things fell out contrary to this his plot and project. For it was so far from winning others to embrace true religion, as that it drew him to idolatry—and so far from stablishing his house, or strengthening his kingdom, as that it was the cause of the rending of the one, and the ruinating of the other.</w:t>
      </w:r>
    </w:p>
    <w:p w14:paraId="33AFB8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但所有事情都与他的计划和方案相反。因为它离使他人接受真宗教如此之远，以至于它将他拉向偶像崇拜——它离稳固他的家或加强他的王国如此之远，以至于它是撕裂前者和毁灭后者的原因。</w:t>
      </w:r>
    </w:p>
    <w:p w14:paraId="4E4303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Constantine the Great was persuaded that by building the city of Constantinople in the confines of Europe and Asia, and there placing one of his sons, as his lieutenant to keep his court, he should fortify his empire as with a wall of brass.</w:t>
      </w:r>
    </w:p>
    <w:p w14:paraId="32F86E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康斯坦丁大帝被说服，通过在欧洲和亚洲的边界建立君士坦丁堡城，并在那里安置他的一个儿子，作为他的副手保持他的宫廷，他应该像用一堵铜墙一样加强他的帝国。</w:t>
      </w:r>
    </w:p>
    <w:p w14:paraId="5A8003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was deceived, for the building of new Rome was the decay of the old, and the dividing of the empire was the destruction thereof. So that it is truly said, Policy is often the overthrow of polity.</w:t>
      </w:r>
    </w:p>
    <w:p w14:paraId="6A74C8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但他被欺骗了，因为新罗马的建立是旧罗马的衰落，帝国的分裂是它的毁灭。所以真实地说，政策常常是政体的颠覆。</w:t>
      </w:r>
    </w:p>
    <w:p w14:paraId="43CA5A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if wisdom may not be gloried in, much less may strength, seeing that "wisdom is better than strength" (Eccl. 9:16), seeing that the greatest strength of man is not comparable to that of behemoth (Job 40) and other brute beasts.</w:t>
      </w:r>
    </w:p>
    <w:p w14:paraId="66DEC9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现在如果智慧不能被夸口，力量就更不能，因为"智慧胜过力量"（传道书9:16），因为人最大的力量无法与河马（约伯记40）和其他野兽相比。</w:t>
      </w:r>
    </w:p>
    <w:p w14:paraId="5C4BD8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Seeing it is but the strength of flesh. Seeing no power nor might can deliver from wrath in the day of wrath. Of all the puissant princes and plotting politicians, the psalmist says, they are so vain that if they be laid upon the balance, even vanity itself will weigh them down (Ps. 62:9).</w:t>
      </w:r>
    </w:p>
    <w:p w14:paraId="52A437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因为它只是肉体的力量。因为没有力量或权力能在愤怒之日从愤怒中拯救。关于所有强大的王子和策划的政治家，诗人说，他们如此虚浮，如果他们被放在天平上，甚至虚浮本身都会压倒他们（诗篇62:9）。</w:t>
      </w:r>
    </w:p>
    <w:p w14:paraId="0DC9EFAA">
      <w:pPr>
        <w:spacing w:line="282" w:lineRule="auto"/>
        <w:rPr>
          <w:rFonts w:hint="eastAsia" w:ascii="方正楷体_GBK" w:hAnsi="方正楷体_GBK" w:eastAsia="方正楷体_GBK" w:cs="方正楷体_GBK"/>
          <w:sz w:val="30"/>
          <w:szCs w:val="30"/>
        </w:rPr>
      </w:pPr>
    </w:p>
    <w:p w14:paraId="4D7CDC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for riches, besides that they make us never a whit the better (nay oftentimes much worse), they are also uncertain. Solomon says, "They make themselves wings like an eagle, and fly away" (Prov. 23:5).</w:t>
      </w:r>
    </w:p>
    <w:p w14:paraId="4E5C5C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至于财富，除了它们完全不会使我们变得更好（不，往往使我们变得更坏）外，它们也是不确定的。所罗门说，"它们自己必如鹰展翅飞去"（箴言23:5）。</w:t>
      </w:r>
    </w:p>
    <w:p w14:paraId="3A53EB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may not unfitly be compared to Jonah's gourd, which flourished in the morning, yielding him content and delight, but shortly after (to his great grief) it was stricken by a worm and withered away.</w:t>
      </w:r>
    </w:p>
    <w:p w14:paraId="543EF3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它们可以恰当地比作约拿的蓖麻，早晨茂盛，给他带来满足和喜悦，但不久之后（让他极为悲伤）就被虫子咬了，枯萎了。</w:t>
      </w:r>
    </w:p>
    <w:p w14:paraId="560DC8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may be said of honors and pleasures. For what more vain than to glory in honor, which is not in a man's power, seeing as the Philosopher teaches, "Honor is not in him that is honored, but in him that honors."</w:t>
      </w:r>
    </w:p>
    <w:p w14:paraId="196862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同样的话也可以用于荣誉和快乐。因为有什么比夸耀荣誉更虚浮的呢，这不在人的能力范围内，正如哲学家所教导的，"荣誉不在于被尊敬的人，而在于尊敬他的人。"</w:t>
      </w:r>
    </w:p>
    <w:p w14:paraId="1CE97D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courtiers are compared to counters, which stand sometime for pounds, sometime for pence, being now advanced, now debased, according to the pleasure of the prince.</w:t>
      </w:r>
    </w:p>
    <w:p w14:paraId="6D60A26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因此，朝臣被比作计数器，有时代表英镑，有时代表便士，现在被提升，现在被贬低，根据君主的喜好。</w:t>
      </w:r>
    </w:p>
    <w:p w14:paraId="2DC9A3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Haman today highly honored in the court at Shushan, the next day hanged upon a tree [Esth. 7]. To omit the examples of Job, and Nebuchadnezzar (in whom we may see the mutability of worldly dignity).</w:t>
      </w:r>
    </w:p>
    <w:p w14:paraId="0F819A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哈曼今天在书珊宫中备受尊敬，第二天就被挂在树上[以斯帖记7]。不提约伯和尼布甲尼撒的例子（在他们身上我们可以看到世俗尊严的变化）。</w:t>
      </w:r>
    </w:p>
    <w:p w14:paraId="0CC30C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Consider it in the glass of these examples. First of Geliner a puissant prince of the Vandals, who was brought so low that he was enforced to request his friend to send him a loaf of bread, a sponge, and a harp—a loaf, to slake his hunger; a sponge, to dry up his tears; a harp, to solace him in his misery.</w:t>
      </w:r>
    </w:p>
    <w:p w14:paraId="576D86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这些例子的镜子来考虑它。首先是盖利纳，汪达尔人的强大君主，他被降到如此低的地步，被迫请求他的朋友送给他一块面包、一块海绵和一把竖琴——面包，解他的饥饿；海绵，擦干他的眼泪；竖琴，在他的悲惨中安慰他。</w:t>
      </w:r>
    </w:p>
    <w:p w14:paraId="2A8858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Bellisarius (for prowess and honor, the only man then living) who came to that miserable estate, that having his eyes put out, he was led in a string to beg by the highway-side, crying, Date obulum Bellisario.</w:t>
      </w:r>
    </w:p>
    <w:p w14:paraId="4BD89A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关于贝利撒留（因勇猛和荣誉，当时唯一的杰出人物），他沦落到如此悲惨的境地，双眼被剜出，被牵着绳子在路边乞讨，喊道，"给贝利撒留一点施舍。"</w:t>
      </w:r>
    </w:p>
    <w:p w14:paraId="6E277B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of the victorious emperor Henry IV, who had fought fifty-two pitched fields, and yet was driven to that exigent, as that he became a suitor for a poor prebend in the church of Spira, to maintain himself in his old age.</w:t>
      </w:r>
    </w:p>
    <w:p w14:paraId="28793D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以及胜利的皇帝亨利四世，他曾参与五十二场正规战斗，却被迫到了那种紧急情况，成为斯皮拉教会一个贫穷prebend（教会职位）的请求者，以在晚年维持自己。</w:t>
      </w:r>
    </w:p>
    <w:p w14:paraId="6C6185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for worldly pleasures, least cause is there that any man should glory in them, seeing they are more vanishing than the former. Seeing they are common to us with brute beasts.</w:t>
      </w:r>
    </w:p>
    <w:p w14:paraId="5D6037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至于世俗的快乐，人们最不应该以此为荣，因为它们比前者更为短暂。因为它们是我们与野兽共有的。</w:t>
      </w:r>
    </w:p>
    <w:p w14:paraId="71B69D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Seeing they are mingled with much grief and vexation, for "in the midst of laughter the heart is sorrowful" (Prov. 14:13). And lastly, seeing they leave a sting behind them, for the end of pleasure is nothing but pain, as Solomon says, "The end of rejoicing is mourning" [Prov. 14:13].</w:t>
      </w:r>
    </w:p>
    <w:p w14:paraId="30B786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因为它们夹杂着许多悲伤和烦恼，因为"人在喜笑中，心也忧愁"（箴言14:13）。最后，因为它们留下刺痛，因为快乐的终结不过是痛苦，正如所罗门所说，"喜笑的尽头就是愁苦"[箴言14:13]。</w:t>
      </w:r>
    </w:p>
    <w:p w14:paraId="663BBA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feasting and banqueting are often turned into surfeiting and vomiting; drinkings, into palsies; lusts, into gouts, etc. And if pleasures were but only painful, the matter were the less; but they are also sinful (Heb. 11:25), and therefore in no wise to be gloried in.</w:t>
      </w:r>
    </w:p>
    <w:p w14:paraId="50C3AC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因为宴会和宴饮常常变成暴食和呕吐；饮酒变成麻痹；情欲变成痛风等。如果快乐只是痛苦的，情况还好一些；但它们也是有罪的（希伯来书11:25），因此绝不应该以此为荣。</w:t>
      </w:r>
    </w:p>
    <w:p w14:paraId="6F2B85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see that Paul had just cause in this earnest manner to say, "God forbid that I should glory but in the cross of Christ," considering that this boasting in outward things is not only a fault of vanity, but also of impiety, as may appear by these reasons.</w:t>
      </w:r>
    </w:p>
    <w:p w14:paraId="527368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由此，我们看到保罗有充分理由如此认真地说，"我断不以别的夸口，只夸基督的十字架，"考虑到这种对外在事物的夸耀不仅是虚荣的过错，也是不敬虔的，这可以从以下原因看出。</w:t>
      </w:r>
    </w:p>
    <w:p w14:paraId="42C59B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God has expressly forbidden it (Jer. 9:23; Gal. 5:26).</w:t>
      </w:r>
    </w:p>
    <w:p w14:paraId="4719E7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一、神明确禁止它（耶利米书9:23；加拉太书5:26）。</w:t>
      </w:r>
    </w:p>
    <w:p w14:paraId="537F61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He has always severely punished it, as in David, for numbering the people in a vain-glorious mind (2 Sam. 24). In Hezekiah, for showing his treasures in a bravery to the ambassadors of the king of Babylon (Isa. 39). In Herod, for ascribing to himself the glory proper to God alone (Acts 12).</w:t>
      </w:r>
    </w:p>
    <w:p w14:paraId="11929A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二、祂总是严厉惩罚它，如大卫，因在虚荣的心态中数点人民（撒母耳记下24）。希西家，因勇敢地向巴比伦王的使者展示他的宝物（以赛亚书39）。希律，因将只属于神的荣耀归给自己（使徒行传12）。</w:t>
      </w:r>
    </w:p>
    <w:p w14:paraId="115092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The saints of God have always abhorred it, as Paul does in this place, and, "If I must needs glory, I will glory in mine infirmities" (2 Cor. 11:30), as if he should say, I will be far from carnal boasting.</w:t>
      </w:r>
    </w:p>
    <w:p w14:paraId="53AB42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三、神的圣徒总是憎恶它，如保罗在此处所做的，"我若必须自夸，就夸我的软弱"（哥林多后书11:30），好像他在说，我将远离肉体的夸口。</w:t>
      </w:r>
    </w:p>
    <w:p w14:paraId="73B70B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The heathen by the light of nature have condemned it. The Grecian orator calls it "an odious and burdensome thing." And the Roman orator proves it to be most true by his own practice, making his words which flowed from his mouth as sweet as honey, to taste as bitter as wormwood by interlacing his own praises.</w:t>
      </w:r>
    </w:p>
    <w:p w14:paraId="25569E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四、异教徒通过自然之光也谴责它。希腊演说家称它为"令人厌恶和负担的事物。"罗马演说家通过自己的实践证明它是最真实的，使他从口中流出的甜如蜜的话，因穿插自己的赞美而尝起来如同苦艾一样苦。</w:t>
      </w:r>
    </w:p>
    <w:p w14:paraId="78D7E7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Objection I. Paul gloried in something besides the cross of Christ when he said, "It were better for him to die, than that any should make his glorying vain" (1 Cor. 9:15).</w:t>
      </w:r>
    </w:p>
    <w:p w14:paraId="58907B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反对一、保罗曾夸耀基督十字架以外的事，当他说，"我宁可死也不叫人使我所夸的落了空"（哥林多前书9:15）。</w:t>
      </w:r>
    </w:p>
    <w:p w14:paraId="4DC37CE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Paul in glorying does distinguish his calling from his person; "Of such a one I will boast, of myself I will not boast," and, "I was nothing inferior to the very chief apostles, although I am nothing" (2 Cor. 12:5, 11).</w:t>
      </w:r>
    </w:p>
    <w:p w14:paraId="619E9E2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答案。保罗在夸口时区分了他的呼召和他的人格；"关于这样的人我要夸口，但关于我自己我不夸口，"以及，"我虽算不了什么，却没有一件事在那些最大的使徒以下"（哥林多后书12:5, 11）。</w:t>
      </w:r>
    </w:p>
    <w:p w14:paraId="2E2A8B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his person or personal gifts he boasts not, but only of his apostolic calling and his faithful discharge thereof—to the end he may stop the mouths of the false apostles.</w:t>
      </w:r>
    </w:p>
    <w:p w14:paraId="4C9E2C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关于他的人格或个人恩赐他不夸口，只关于他的使徒职分和他对它的忠实履行——为了使假使徒闭口。</w:t>
      </w:r>
    </w:p>
    <w:p w14:paraId="7F61E6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to confess the good things we have to the glory of God, being urged thereunto, is lawful boasting, nay, it is sometime necessary, making much for the maintenance of the gospel, as Paul's boasting made much for the good of the church of Corinth.</w:t>
      </w:r>
    </w:p>
    <w:p w14:paraId="7CE6B7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因此，承认我们所拥有的好事物以荣耀神，在被催促时，是合法的夸口，不，它有时是必要的，对维护福音很有帮助，正如保罗的夸口对哥林多教会的益处很大。</w:t>
      </w:r>
    </w:p>
    <w:p w14:paraId="560B99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there is a twofold lawful boasting: one before God; another before men (Rom. 4:2). Of the former the apostle speaks in this verse; of the latter, in 2 Corinthians 12.</w:t>
      </w:r>
    </w:p>
    <w:p w14:paraId="6EB27E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再者，有两种合法的夸口：一种在神面前；另一种在人面前（罗马书4:2）。关于前者，使徒在本节中谈到；关于后者，在哥林多后书12章。</w:t>
      </w:r>
    </w:p>
    <w:p w14:paraId="76EE03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gloried not in the testimony of a good conscience before God, but only before men. Before God he gloried in nothing, but in the saving knowledge of Christ and Him crucified.</w:t>
      </w:r>
    </w:p>
    <w:p w14:paraId="107E4F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他不在神面前以良心的见证为荣，而只在人面前。在神面前，他不以任何事为荣，只以基督和祂被钉十字架的救恩知识为荣。</w:t>
      </w:r>
    </w:p>
    <w:p w14:paraId="3CDF78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whereas it may be said that this his boasting in regard of the false apostles, as also his glorying in the testimony of his conscience (2 Cor. 1:12), and in his infirmities (2 Cor. 11:30), were not in the cross of Christ—I answer, they were.</w:t>
      </w:r>
    </w:p>
    <w:p w14:paraId="0A33CF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而且可能会说，他关于假使徒的这种夸口，以及他对良心见证的夸耀（哥林多后书1:12），和对软弱的夸耀（哥林多后书11:30），都不是在基督的十字架上——我回答，它们是。</w:t>
      </w:r>
    </w:p>
    <w:p w14:paraId="4DFBF7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his glorying over the false apostles in teaching freely was in the good and prosperous success of the gospel, which is the doctrine of the cross, and his glorying in the testimony of his conscience; in that it was washed by the blood of the cross, as Paul speaks (Col. 1:20).</w:t>
      </w:r>
    </w:p>
    <w:p w14:paraId="49CF49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因为他对假使徒在自由教导上的夸胜是在福音的良好和顺利成功中，这是十字架的教义，以及他在良心见证中的夸耀；因为它被十字架的血洗净，如保罗所说（歌罗西书1:20）。</w:t>
      </w:r>
    </w:p>
    <w:p w14:paraId="46316B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afflictions, in that they were the afflictions of Christ, and he by them made conformable to Him.</w:t>
      </w:r>
    </w:p>
    <w:p w14:paraId="779E90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在他的苦难中，因为它们是基督的苦难，通过它们他被模造成祂的样式。</w:t>
      </w:r>
    </w:p>
    <w:p w14:paraId="67394A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will be said, that he gloried in his revelation, in his pains and travail, in preaching the gospel, and in the multitude of churches which he had planted.</w:t>
      </w:r>
    </w:p>
    <w:p w14:paraId="02C817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但会有人说，他夸口他的启示，他的痛苦和劳苦，他传福音，以及他所建立的众多教会。</w:t>
      </w:r>
    </w:p>
    <w:p w14:paraId="6C23FD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First, he did it being urged thereunto; secondly, he did it to defend his calling and the credit of the gospel. And therefore this boasting was not unlawful; nay, it was necessary, and in the Lord.</w:t>
      </w:r>
    </w:p>
    <w:p w14:paraId="653652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答案。首先，他这样做是被迫的；其次，他这样做是为了捍卫他的职分和福音的信誉。因此，这种夸口不是不合法的；不，它是必要的，在主里。</w:t>
      </w:r>
    </w:p>
    <w:p w14:paraId="3FA574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when we are compelled, we may confess the good things we have, if we do it sparingly, and for the edification of others, that they may be bettered by our example—and that they seeing our good works may glorify God our heavenly Father (Matt. 5:16).</w:t>
      </w:r>
    </w:p>
    <w:p w14:paraId="31744E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因为当我们被迫时，我们可以承认我们所拥有的好事物，如果我们谨慎地做，并为他人的造就，使他们可能通过我们的榜样得到改善——并且他们看到我们的好行为可能荣耀我们在天上的父神（马太福音5:16）。</w:t>
      </w:r>
    </w:p>
    <w:p w14:paraId="549BA2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what glorying is unlawful, namely, when men ascribe unto themselves either that which they have not, or more than they have, or as proceeding from themselves, their wisdom, strength, industry, in sacrificing to their own nets, and burning incense to their own yarn (Hab. 1:16), or in boasting of them without necessary cause, either for their own vain glory, as Nebuchadnezzar did (Dan. 4), or not for God's glory, as Herod did (Acts 12).</w:t>
      </w:r>
    </w:p>
    <w:p w14:paraId="39F1E5D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我们看到什么样的夸口是不合法的，即，当人们将他们没有的，或超过他们所有的，或视为来自自己的，他们的智慧、力量、勤奋，归给自己，向自己的网献祭，向自己的线香（哈巴谷书1:16），或在没有必要原因的情况下夸口，无论是为自己的虚荣，如尼布甲尼撒所做的（但以理书4），或不是为神的荣耀，如希律所做的（使徒行传12）。</w:t>
      </w:r>
    </w:p>
    <w:p w14:paraId="1D175E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this glorying be so great a sin, surely boasting in wickedness (as Doeg did, Ps. 52:1) must needs be most damnable. As when the greatest swearers and swaggerers count themselves the best companions; the greatest idolaters and superstitious persons, most religious; the greatest oppressors, surfeiters, drunkards, fighters, most valiant and courageous, etc.</w:t>
      </w:r>
    </w:p>
    <w:p w14:paraId="31CE7A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这种夸口是如此大的罪，那么夸口邪恶（如多益所做的，诗篇52:1）必定是最该受诅咒的。如当最大的诅咒者和虚张声势者自认为是最好的伙伴；最大的偶像崇拜者和迷信者，自认为最虔诚；最大的压迫者、暴食者、醉汉、打斗者，自认为最勇敢和勇气，等等。</w:t>
      </w:r>
    </w:p>
    <w:p w14:paraId="17B5A5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may be done three ways: either ignorantly, as when Paul gloried in his cruel persecuting of the saints before his conversion (Acts 26:11); or presumptuously, when men glory in wickedness, notwithstanding they be persuaded in conscience that it is evil, and then it is the sin of Sodom (Isa. 3:9); or maliciously, to despite God, and then it is the sin against the Holy Ghost.</w:t>
      </w:r>
    </w:p>
    <w:p w14:paraId="714BE6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可以通过三种方式完成：要么是无知地，如当保罗在皈依前夸口他残酷地迫害圣徒（使徒行传26:11）；要么是自以为是地，当人们在邪恶中夸口，尽管他们在良心上确信这是邪恶的，然后这是所多玛的罪（以赛亚书3:9）；要么是恶意地，蔑视神，然后这是对圣灵的罪。</w:t>
      </w:r>
    </w:p>
    <w:p w14:paraId="30006C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point to be considered in the words is the thing wherein he will glory, called here the cross of Christ. "Save in the cross of our Lord Jesus Christ." The words in the original translated "save" are exceptive—as if he should say, I will glory in nothing except in the cross of Christ; and exclusive—only in the cross of Christ, and in nothing else.</w:t>
      </w:r>
    </w:p>
    <w:p w14:paraId="53A242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要考虑的第二点是他将要夸口的事，这里称为基督的十字架。"只夸我们主耶稣基督的十字架。"原文中翻译为"只夸"的词是排除性的——好像他要说，我不会夸口任何事，除了基督的十字架；和排他性的——只夸基督的十字架，不夸别的。</w:t>
      </w:r>
    </w:p>
    <w:p w14:paraId="3DDCA0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Albeit they are sometimes adversative, as Galatians 2:16 and Revelation 21:27, "There shall enter into it no unclean thing ε i μη, but they that are written," etc., where the words are not exclusive.</w:t>
      </w:r>
    </w:p>
    <w:p w14:paraId="242ECD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尽管它们有时是对立的，如加拉太书2:16和启示录21:27，"凡不洁净的，并那行可憎与虚谎之事的，总不得进那城，ε i μη（但）只有名字写在羔羊生命册上的才得进去，"等，这里的词不是排他性的。</w:t>
      </w:r>
    </w:p>
    <w:p w14:paraId="6470583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then it would follow that some which work abomination should enter into heaven; but adversative as Matthew 12:4 and Luke 4:26 which may serve (by the way) to clear the text, "Those thou gavest me have I kept, and none of them is lost, but the child of perdition" (John 17:12)—that is, "But the child of perdition is lost."</w:t>
      </w:r>
    </w:p>
    <w:p w14:paraId="7132E3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样的话，就会导致一些作可憎之事的人应当进入天堂；但是对立的，如马太福音12:4和路加福音4:26，可以（顺便）澄清经文，"你所赐给我的人，我一个也没有失落，只有那灭亡之子失落了"（约翰福音17:12）——也就是说，"但灭亡之子失落了。"</w:t>
      </w:r>
    </w:p>
    <w:p w14:paraId="3D80F8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words ε i μη (as I take it) are not so well translated by the exceptive conjunction nisi, as by the adversative sed—seeing here is no exception made of Judas, as though he had been given to Christ and afterward had fallen away. Which exposition must needs be made, if the words be read nisi filius perditionis.</w:t>
      </w:r>
    </w:p>
    <w:p w14:paraId="56326D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因为ε i μη这些词（据我理解）不如用对立连词sed（但是）来翻译，而不是用排除连词nisi（除非）——因为这里没有对犹大的例外，好像他曾被赐给基督，然后堕落了。如果这些词被读作nisi filius perditionis（除非灭亡之子），这种解释必须要作出。</w:t>
      </w:r>
    </w:p>
    <w:p w14:paraId="75DC63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by the cross of Christ, the apostle understands synecdochically the all-sufficient, expiatory, and satisfactory sacrifice of Christ upon the cross, with the whole work of our redemption—in the saving knowledge whereof he professes he will glory and boast.</w:t>
      </w:r>
    </w:p>
    <w:p w14:paraId="1950D0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此外，通过基督的十字架，使徒以提喻法理解基督在十字架上全足的、赎罪的和满足的牺牲，连同我们救赎的整个工作——在其救恩知识中他宣称他将夸耀和夸口。</w:t>
      </w:r>
    </w:p>
    <w:p w14:paraId="087536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"Christ is made unto us wisdom, righteousness. … that as it is written, he that glorieth, should glory in the Lord" (1 Cor. 1:30–31). Even to make boast of Him all the day long, as the psalmist speaks.</w:t>
      </w:r>
    </w:p>
    <w:p w14:paraId="391E1B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因为"基督成为我们的智慧，公义……正如所记，'夸口的，当指着主夸口'"（哥林多前书1:30-31）。甚至整天夸口祂，如诗人所说。</w:t>
      </w:r>
    </w:p>
    <w:p w14:paraId="3BA406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reason why Paul professes that he will glory only in the cross of Christ is because Christ crucified is the treasury and storehouse of the church—seeing that in Him are hid, not only the treasures of wisdom and knowledge (Col. 2:3), but of bounty and grace (John 1:16), and of all spiritual blessings (Eph. 1:3).</w:t>
      </w:r>
    </w:p>
    <w:p w14:paraId="480E7F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宣称他只夸基督十字架的原因是因为被钉十字架的基督是教会的宝库和储藏所——看到在祂里面隐藏着，不仅是智慧和知识的宝藏（歌罗西书2:3），而且是慷慨和恩典的宝藏（约翰福音1:16），以及所有属灵祝福的宝藏（以弗所书1:3）。</w:t>
      </w:r>
    </w:p>
    <w:p w14:paraId="5E24F2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by Christ crucified, we have reconciliation with God, remission of sins, and acceptation to eternal life. Secondly, we have the peace of God which passes all understanding, peace with God, with angels, with men, with ourselves, with the creatures.</w:t>
      </w:r>
    </w:p>
    <w:p w14:paraId="573530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因为首先，通过被钉十字架的基督，我们与神和好，罪得赦免，并被接纳进入永生。其次，我们有神的平安，是超过人所能了解的，与神、与天使、与人、与自己、与受造物的和平。</w:t>
      </w:r>
    </w:p>
    <w:p w14:paraId="04952D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we recover the right and title which we had in the creation to all the creatures and blessings of God (1 Cor. 3:22).</w:t>
      </w:r>
    </w:p>
    <w:p w14:paraId="7D1F52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第三，我们恢复了在创造中对神的所有受造物和祝福的权利和所有权（哥林多前书3:22）。</w:t>
      </w:r>
    </w:p>
    <w:p w14:paraId="1B4CF0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all afflictions and judgments cease to be curses and punishments, and become either trials or corrections.</w:t>
      </w:r>
    </w:p>
    <w:p w14:paraId="72E640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第四，所有苦难和审判不再是咒诅和惩罚，而成为试炼或纠正。</w:t>
      </w:r>
    </w:p>
    <w:p w14:paraId="280449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death itself is no death, but a sleep. For all that die in the Lord are said to sleep and to rest upon their beds (Isa. 57:2).</w:t>
      </w:r>
    </w:p>
    <w:p w14:paraId="6D59AF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最后，死亡本身不是死亡，而是睡眠。因为所有在主里死的人都被说成是睡了，并在他们的床上安息（以赛亚书57:2）。</w:t>
      </w:r>
    </w:p>
    <w:p w14:paraId="09C796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if we look upon death through the glass of the law, it is the very downfall to eternal destruction. But if we consider it as it is changed by the death of Christ, it is but a passage from this transitory life to eternal life.</w:t>
      </w:r>
    </w:p>
    <w:p w14:paraId="565F0A2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确实，如果我们通过律法的镜子看死亡，它是通向永恒毁灭的真正下落。但如果我们考虑它如何被基督的死所改变，它只不过是从这短暂的生命到永恒生命的通道。</w:t>
      </w:r>
    </w:p>
    <w:p w14:paraId="219A78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by His death has taken away sin, the sting of death—so that though it seize upon us, yet (having lost his sting) it cannot hurt us.</w:t>
      </w:r>
    </w:p>
    <w:p w14:paraId="48D8DC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基督通过祂的死已经除去了罪，死亡的刺——所以尽管它抓住我们，但（已经失去了它的刺）它不能伤害我们。</w:t>
      </w:r>
    </w:p>
    <w:p w14:paraId="162D807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in a word, in Christ crucified, are all things that a man can glory of. If we would glory in knowledge and wisdom, He is the wisdom of the Father, seeing that all treasures of wisdom and knowledge are hid in Him.</w:t>
      </w:r>
    </w:p>
    <w:p w14:paraId="4206F6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所以一言以蔽之，在被钉十字架的基督里，是人能夸口的一切事物。如果我们想在知识和智慧上夸口，祂是父的智慧，看到所有智慧和知识的宝藏都隐藏在祂里面。</w:t>
      </w:r>
    </w:p>
    <w:p w14:paraId="19FFBB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Paul desired to know nothing among the Corinthians, "but Christ and him crucified" (1 Cor. 2:2), for this knowledge is eternal life (John 17:3).</w:t>
      </w:r>
    </w:p>
    <w:p w14:paraId="249F5D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因此保罗在哥林多人中间不愿知道别的，"只知道耶稣基督并祂钉十字架"（哥林多前书2:2），因为这知识就是永生（约翰福音17:3）。</w:t>
      </w:r>
    </w:p>
    <w:p w14:paraId="25CD7C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in the love and favor of great men, by Him we are highly advanced into the love and favor of God (Eph. 1:6). If in honors and riches, by Him we are made kings and priests (Rev. 1:6).</w:t>
      </w:r>
    </w:p>
    <w:p w14:paraId="3108E4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如果是在大人物的爱和青睐上，通过祂我们被高举到神的爱和恩惠中（以弗所书1:6）。如果是在荣誉和财富上，通过祂我们成为君王和祭司（启示录1:6）。</w:t>
      </w:r>
    </w:p>
    <w:p w14:paraId="12DD42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in liberty, by Him we are delivered from the hands of our enemies, sin, Satan, etc. (Luke 1:74). If in pleasures, comfort, and content, He is our felicity, in Him we are complete (Col. 2).</w:t>
      </w:r>
    </w:p>
    <w:p w14:paraId="1296D5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如果是在自由上，通过祂我们从敌人的手中被解救出来，罪恶，撒但等（路加福音1:74）。如果是在快乐、安慰和满足上，祂是我们的幸福，在祂里面我们是完全的（歌罗西书2）。</w:t>
      </w:r>
    </w:p>
    <w:p w14:paraId="790913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Him we have right "to those things which eye hath not seen, ear hath not heard, neither can the heart of man conceive."</w:t>
      </w:r>
    </w:p>
    <w:p w14:paraId="49F285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通过祂我们有权得到"那眼睛未曾看见，耳朵未曾听见，人心也未曾想到的事物。"</w:t>
      </w:r>
    </w:p>
    <w:p w14:paraId="6FE40B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why does Paul glory in the ignominious death of Christ, rather than in His glorious resurrection, triumphant ascension, and imperial jurisdiction now sitting at the right hand of the Father?</w:t>
      </w:r>
    </w:p>
    <w:p w14:paraId="42D999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可能会说，为什么保罗在基督耻辱的死亡中夸口，而不是在祂荣耀的复活、胜利的升天和现在坐在父右边的帝国管辖权中夸口？</w:t>
      </w:r>
    </w:p>
    <w:p w14:paraId="13450C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Answer. These are not excluded, but included in the cross. Yet he names the cross rather than them. First of all, to show that upon the cross, Christ did fully finish the work of our redemption.</w:t>
      </w:r>
    </w:p>
    <w:p w14:paraId="3C66C9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答案。这些不是被排除的，而是包含在十字架中。然而他提到十字架而不是它们。首先，表明在十字架上，基督完全完成了我们救赎的工作。</w:t>
      </w:r>
    </w:p>
    <w:p w14:paraId="3CF5A8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being now ready to give up the ghost, He said, "It is finished" (John 19:30). This made Paul to desire to know nothing but Christ, and Him crucified (1 Cor. 2).</w:t>
      </w:r>
    </w:p>
    <w:p w14:paraId="05BA88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因为现在准备交出灵魂，祂说，"成了"（约翰福音19:30）。这使保罗渴望只知道基督，并祂钉十字架（哥林多前书2）。</w:t>
      </w:r>
    </w:p>
    <w:p w14:paraId="1D6508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His humiliation stands our exaltation; in His weakness stands our strength; in His ignominy, our glory; in His death, our life.</w:t>
      </w:r>
    </w:p>
    <w:p w14:paraId="459CB6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因为在祂的卑微中站立我们的高举；在祂的软弱中站立我们的力量；在祂的耻辱中，我们的荣耀；在祂的死亡中，我们的生命。</w:t>
      </w:r>
    </w:p>
    <w:p w14:paraId="1060776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to show that he was not ashamed of the cross of Christ, though never so ignominious in the eyes of the world. It had been no great thing for Paul to have gloried in the resurrection, ascension, wisdom, power, and majesty of Christ, wherein the world can and does glory.</w:t>
      </w:r>
    </w:p>
    <w:p w14:paraId="3A794F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其次，表明他不以基督的十字架为耻，尽管在世人眼中如此耻辱。保罗若在基督的复活、升天、智慧、能力和威严中夸口，这不是什么大事，因为世界可以而且确实在这些方面夸口。</w:t>
      </w:r>
    </w:p>
    <w:p w14:paraId="58DBA2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to glory in the shameful, contemptible, accursed death of the cross was a matter of great difficulty, and the work of faith, judging that which the world counts ignominious, to be most glorious—that which the learned philosophers counted foolishness, to be the wisdom of God (1 Cor. 1:24).</w:t>
      </w:r>
    </w:p>
    <w:p w14:paraId="5DC885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但在十字架的羞耻、卑微、被咒诅的死亡中夸口是一件非常困难的事，是信心的工作，判断世界认为耻辱的，是最荣耀的——有学问的哲学家认为是愚拙的，是神的智慧（哥林多前书1:24）。</w:t>
      </w:r>
    </w:p>
    <w:p w14:paraId="704D9E8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popish sort abuse this text two ways. First, in applying it to the transient cross. Secondly, to the permanent or material cross.</w:t>
      </w:r>
    </w:p>
    <w:p w14:paraId="61DF95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天主教徒以两种方式滥用这段经文。首先，将其应用于短暂的十字架。其次，应用于永久的或物质的十字架。</w:t>
      </w:r>
    </w:p>
    <w:p w14:paraId="679825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transient cross, in that they glory in it—first, as having a virtue in it (when it is made in the air) to drive away devils. Secondly, being made in the forehead to be as an amulet against charms, blastings, and other such like casualties.</w:t>
      </w:r>
    </w:p>
    <w:p w14:paraId="1C50CB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对于短暂的十字架，他们在其中夸口——首先，认为它具有美德（当它在空中制作时）驱赶魔鬼。其次，在前额上制作，作为对抗魔咒、诅咒和其他类似偶然事件的护身符。</w:t>
      </w:r>
    </w:p>
    <w:p w14:paraId="7E9813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material cross, when they adorn it with gold and jewels, and so cause it to be carried in great pomp before them. When the Crucigeri wear it in their hats in a white, red, or green color.</w:t>
      </w:r>
    </w:p>
    <w:p w14:paraId="0EB781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对于物质的十字架，当他们用金子和宝石装饰它，并使它在他们面前以极大的排场被携带。当十字架持有者在他们的帽子上戴着白色、红色或绿色的十字架。</w:t>
      </w:r>
    </w:p>
    <w:p w14:paraId="2ADDF0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they put their confidence in it, and pray unto it, "Holy Cross, save us." This is popish and a carnal glorying in the cross, and not spiritual, in the death of Christ upon the cross, of which only the apostle speaks in this place.</w:t>
      </w:r>
    </w:p>
    <w:p w14:paraId="7B92B0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当他们将信心放在它上面，并向它祈祷，"圣十字架，救救我们。"这是天主教式的，是对十字架的肉体夸耀，而不是属灵的，是在基督在十字架上的死，使徒在这地方只谈论这个。</w:t>
      </w:r>
    </w:p>
    <w:p w14:paraId="0BCE93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why he would glory in nothing but in the cross of Christ follows to be considered, in these words, "By which the world is crucified to me, and I unto the world." It is taken from a double effect, which Christ, or the cross of Christ, wrought in him. (For the words δi ο ὗ, "by which," may be referred to either indifferently).</w:t>
      </w:r>
    </w:p>
    <w:p w14:paraId="1B8AE7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他为什么只夸基督的十字架而不夸别的原因如下所述，在这些话中，"借着它，世界对我已经钉在十字架上，我对世界也是如此。"这是从基督，或基督的十字架，在他身上产生的双重效果而来。（因为δi ο ὗ，"借着它"这些词，可以指任何一个）。</w:t>
      </w:r>
    </w:p>
    <w:p w14:paraId="0BB6A1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"to be crucified to the world." The second, "the world to be crucified to him." By "the world," we are not to understand the frame of heaven and earth, nor the creatures, nor mankind; but honor, riches, pleasures, favor, wisdom, glory, and whatsoever is opposed to the kingdom of Christ and the new creature.</w:t>
      </w:r>
    </w:p>
    <w:p w14:paraId="0EE9069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对世界钉十字架。"第二，"世界对他钉十字架。"通过"世界"，我们不是指天地的构架，也不是指受造物，也不是指人类；而是指荣誉、财富、快乐、恩宠、智慧、荣耀，以及一切与基督的国度和新造的人相对的事物。</w:t>
      </w:r>
    </w:p>
    <w:p w14:paraId="73C10F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be crucified to the world" is to be dead unto it, to despise and contemn it, to count all the glory of it to be no better than dung, in respect of Christ and His righteousness, as Paul did (Phil. 3:8).</w:t>
      </w:r>
    </w:p>
    <w:p w14:paraId="74CE1C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"对世界钉十字架"是对它死了，鄙视和蔑视它，认为它所有的荣耀不过是粪土，相对于基督和祂的义，如保罗所做的（腓立比书3:8）。</w:t>
      </w:r>
    </w:p>
    <w:p w14:paraId="75DC3B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world is said "to be crucified to us," when it hates and persecutes us and accounts us the filth and the off-scouring of all things (1 Cor. 4:13).</w:t>
      </w:r>
    </w:p>
    <w:p w14:paraId="280345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世界被说"对我们钉十字架，"当它恨我们并逼迫我们，并认为我们是万物中的污秽和渣滓（哥林多前书4:13）。</w:t>
      </w:r>
    </w:p>
    <w:p w14:paraId="2782B0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here observe that we are crucified to the world, and the world to us, by the virtue of the death of Christ, after a different manner. We are crucified to the world properly by the Spirit of Christ weaning our affections from the love of this world.</w:t>
      </w:r>
    </w:p>
    <w:p w14:paraId="0C1CF6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然而这里观察到，我们对世界钉十字架，而世界对我们钉十字架，通过基督的死的美德，以不同的方式。我们对世界钉十字架，恰当地说是通过基督的灵使我们的情感脱离对这个世界的爱。</w:t>
      </w:r>
    </w:p>
    <w:p w14:paraId="0B3326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world is crucified to us by the death of Christ improperly and by accident, in that we are made such as the world cannot but hate and persecute. For seeing we are made new creatures and chosen out of the world, therefore the world hates us (John 15:19).</w:t>
      </w:r>
    </w:p>
    <w:p w14:paraId="2A75AB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世界对我们钉十字架是通过基督的死，不适当地和偶然地，因为我们被造成世界不能不恨和逼迫的那种人。因为我们被造成新造的人，并从世界中被拣选出来，所以世界恨我们（约翰福音15:19）。</w:t>
      </w:r>
    </w:p>
    <w:p w14:paraId="3A670E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who those are that can truly glory in the cross of Christ, namely those that are dead to the world, and the world to them—such as feel the power of the Spirit of Christ crucifying the flesh in them with the affections and lusts.</w:t>
      </w:r>
    </w:p>
    <w:p w14:paraId="27EC4B6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这里我们看到那些能真正在基督的十字架上夸口的人是谁，即那些对世界死了，世界对他们也死了的人——那些感受到基督的灵的能力，在他们里面将肉体与情欲和欲望钉在十字架上的人。</w:t>
      </w:r>
    </w:p>
    <w:p w14:paraId="69C8B2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can no more glory of the cross of Christ than he that glories of the victory which his prince has gotten over his enemies, himself in the meantime being a vassal and slave unto them.</w:t>
      </w:r>
    </w:p>
    <w:p w14:paraId="2EAC42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其他人不能比那些夸口他的君主战胜了敌人，而自己同时是敌人的臣仆和奴隶的人更多地夸口基督的十字架。</w:t>
      </w:r>
    </w:p>
    <w:p w14:paraId="1B5936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it is not sufficient for a Christian that the world is crucified to him except he also be crucified to the world, neither loving the world nor the things in the world.</w:t>
      </w:r>
    </w:p>
    <w:p w14:paraId="3111E9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其次，对于基督徒来说，世界对他钉十字架是不够的，除非他也对世界钉十字架，既不爱世界，也不爱世界上的事物。</w:t>
      </w:r>
    </w:p>
    <w:p w14:paraId="471095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that to be crucified to the world is not to profess monastical life, and to be shut up in a monastery, but to renounce the world and the corruptions that are therein, both in affection of heart and practice of life.</w:t>
      </w:r>
    </w:p>
    <w:p w14:paraId="4D6096C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第三，对世界钉十字架不是指宣称修道士生活，被关在修道院里，而是放弃世界和其中的腐败，在心灵的情感和生活的实践中都是如此。</w:t>
      </w:r>
    </w:p>
    <w:p w14:paraId="366B5A2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we are taught to carry ourselves to the world as crucified and dead men, not to love nor like it, to seek or affect it, but to renounce and forsake it, with all the vanities, delights, and pleasures thereof.</w:t>
      </w:r>
    </w:p>
    <w:p w14:paraId="62B51E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第四，我们被教导对世界举止如同钉十字架和死去的人，不爱也不喜欢它，不寻求或影响它，而是放弃和离弃它，连同它所有的虚荣、喜悦和快乐。</w:t>
      </w:r>
    </w:p>
    <w:p w14:paraId="237D01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 be as dead men to our own wicked wills, and to our carnal reason, letting them lie dead in us and suffering ourselves to be ruled, ordered, and guided by the Spirit of God—making His will our will; His word, our wisdom.</w:t>
      </w:r>
    </w:p>
    <w:p w14:paraId="284173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并对我们自己的邪恶意志和肉体理性如同死人，让它们在我们里面死去，让自己被神的灵统治、命令和引导——使祂的旨意成为我们的旨意；祂的话语，成为我们的智慧。</w:t>
      </w:r>
    </w:p>
    <w:p w14:paraId="2E6877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Fifthly, by this we may examine our hearts, for if we have our affections glued to the world, and set upon the honors, pleasures, profits, and preferments thereof, we are worldlings indeed.</w:t>
      </w:r>
    </w:p>
    <w:p w14:paraId="1B6616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第五，通过这点我们可以检验我们的心，因为如果我们的情感粘在世界上，并放在它的荣誉、快乐、利益和升迁上，我们确实是属世的人。</w:t>
      </w:r>
    </w:p>
    <w:p w14:paraId="55EAE7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that are Christ's are crucified with Christ (Gal. 2:20), and have crucified the flesh, with the affections and lusts (Gal. 5:24), and therefore must needs be crucified to the world.</w:t>
      </w:r>
    </w:p>
    <w:p w14:paraId="17A7CC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因为那些属基督的人与基督同钉十字架（加拉太书2:20），并且已经把肉体钉在十字架上，连同情欲和私欲（加拉太书5:24），因此必须对世界钉十字架。</w:t>
      </w:r>
    </w:p>
    <w:p w14:paraId="5DD2A9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man that is hanged upon a gibbet ceases from his thefts and murders. So all that are indeed crucified with Christ to the world cease from their old offences.</w:t>
      </w:r>
    </w:p>
    <w:p w14:paraId="03E40EB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一个被挂在绞刑架上的人停止了他的偷窃和谋杀。所以所有确实与基督一同对世界钉十字架的人都停止了他们的旧罪恶。</w:t>
      </w:r>
    </w:p>
    <w:p w14:paraId="21FCC6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the apostle reasons, if we be risen with Christ, we ought to seek the things that are above, and not the things that are upon the earth (Col. 3:1–2).</w:t>
      </w:r>
    </w:p>
    <w:p w14:paraId="6E2AB0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因为正如使徒推理的，如果我们与基督一同复活，我们应该寻求上面的事，而不是地上的事（歌罗西书3:1-2）。</w:t>
      </w:r>
    </w:p>
    <w:p w14:paraId="5CB5BC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if we be dead with Christ from the vanities of the world, we ought as dead men to abstain from all worldly lusts, which fight against the soul (1 Peter 2:11).</w:t>
      </w:r>
    </w:p>
    <w:p w14:paraId="315FC6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所以如果我们与基督一同死于世界的虚荣，我们应该像死人一样禁戒所有属世的情欲，它们与灵魂争战（彼得前书2:11）。</w:t>
      </w:r>
    </w:p>
    <w:p w14:paraId="75D450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15 For in Christ Jesus neither circumcision availeth anything, nor uncircumcision, but a new creature.</w:t>
      </w:r>
    </w:p>
    <w:p w14:paraId="2CAA6C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15 受割礼不受割礼都无关紧要，要紧的就是作新造的人。</w:t>
      </w:r>
    </w:p>
    <w:p w14:paraId="5A7BE5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apostle proves his former assertion (v. 14), that he neither did, nor ought to glory in anything, save in the cross of Christ, because nothing is of any account in the kingdom of God, but a new creature.</w:t>
      </w:r>
    </w:p>
    <w:p w14:paraId="3F972B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这里使徒证明他先前的断言（第14节），他既没有，也不应该在任何事物上夸口，除了在基督的十字架上，因为在神的国中，没有任何东西是重要的，只有新造的人。</w:t>
      </w:r>
    </w:p>
    <w:p w14:paraId="01E9FF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he proves by the removal of all those things that are either opposite to, or diverse from a new creature, signified by circumcision and uncircumcision.</w:t>
      </w:r>
    </w:p>
    <w:p w14:paraId="3D91D00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他通过移除所有那些与新造的人相对或不同的事物来证明这一点，这些事物由割礼和非割礼表示。</w:t>
      </w:r>
    </w:p>
    <w:p w14:paraId="2CB50BE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withal he lays down two conclusions. The first is that "in Christ Jesus," that is, in the kingdom of grace, "neither circumcision, nor uncircumcision are anything," that is, are neither acceptable to God, nor available to salvation.</w:t>
      </w:r>
    </w:p>
    <w:p w14:paraId="1C6839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同时他提出两个结论。第一个是"在基督耶稣里，"即在恩典的国度里，"割礼和非割礼都不算什么，"也就是说，既不被神接受，也不对救恩有效。</w:t>
      </w:r>
    </w:p>
    <w:p w14:paraId="31D805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these two synecdochically comprehending all outward privileges and prerogatives, dignities and regalities, or whatsoever can be named.</w:t>
      </w:r>
    </w:p>
    <w:p w14:paraId="327DE4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在这两个下面，通过提喻法包含所有外在的特权和特权，尊严和王权，或任何可以被命名的东西。</w:t>
      </w:r>
    </w:p>
    <w:p w14:paraId="6A14A7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circumcision comprising the preeminence of the Jew, and the profit of circumcision, which was much every way (Rom. 3:1), seeing that "to them appertained the adoption and the glory, and the covenants, and the giving of the law, and the service of God, and the promises" (Rom. 9:4).</w:t>
      </w:r>
    </w:p>
    <w:p w14:paraId="3043B4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在割礼下，包括犹太人的优越性和割礼的益处，这在各方面都有很多（罗马书3:1），因为"他们是以色列人，那儿子的名分、荣耀、诸约、律法的颁布、礼仪和应许都是他们的"（罗马书9:4）。</w:t>
      </w:r>
    </w:p>
    <w:p w14:paraId="64969A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uncircumcision containing the Gentiles, with all their wealth, wisdom, strength, laws, policy, and whatsoever is of high account and glorious in the eyes of the world.</w:t>
      </w:r>
    </w:p>
    <w:p w14:paraId="33429C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在非割礼下，包含外邦人，以及他们所有的财富、智慧、力量、法律、政策，和在世人眼中高贵和荣耀的一切。</w:t>
      </w:r>
    </w:p>
    <w:p w14:paraId="45936F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which he excludes and accounts as "nothing" in respect of regeneration. "For that which is highly accounted of among men, is abomination in the sight of God" (Luke 16:15).</w:t>
      </w:r>
    </w:p>
    <w:p w14:paraId="2FABA1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所有这些他都排除，并认为相对于重生都"不算什么"。"因为人所尊贵的，是神看为可憎恶的"（路加福音16:15）。</w:t>
      </w:r>
    </w:p>
    <w:p w14:paraId="453B27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wisdom, wealth, nobility, strength are nothing (1 Cor. 1:26). Outward callings, as to be king or Caesar, prophet or apostle. Outward actions of fasting, alms, prayer.</w:t>
      </w:r>
    </w:p>
    <w:p w14:paraId="6773A7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因此智慧、财富、贵族、力量都算不得什么（哥林多前书1:26）。外在的呼召，如做国王或凯撒，先知或使徒。禁食、施舍、祷告的外在行为。</w:t>
      </w:r>
    </w:p>
    <w:p w14:paraId="750B39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kindred and alliance, as to be mother or brother of Christ, is nothing. For if the blessed virgin had not borne Christ in her heart, as she did in her womb, she would never have been saved (Luke 11:27–28).</w:t>
      </w:r>
    </w:p>
    <w:p w14:paraId="5CD9A9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不，亲属和联盟，如做基督的母亲或兄弟，都算不得什么。因为如果有福的童女没有在她心中怀基督，如同她在子宫中怀祂，她就永远不会得救（路加福音11:27-28）。</w:t>
      </w:r>
    </w:p>
    <w:p w14:paraId="7539CE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His kinsmen had not been His brethren by spiritual adoption as well as by natural propagation, they should have had no inheritance in the kingdom of God (Mark 3:32–35).</w:t>
      </w:r>
    </w:p>
    <w:p w14:paraId="02F349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如果祂的亲人不是通过属灵收养成为祂的兄弟，而只是通过自然繁衍，他们就不会在神的国中有产业（马可福音3:32-35）。</w:t>
      </w:r>
    </w:p>
    <w:p w14:paraId="07C0CD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the outward element of baptism, without the inward grace, is of no force, for it is "not the washing away of the filth of the flesh" (that is acceptable to God) "but the stipulation of a good conscience, which maketh requests unto God" (1 Peter 3:21).</w:t>
      </w:r>
    </w:p>
    <w:p w14:paraId="4667CE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不，没有内在恩典的洗礼的外在元素没有力量，因为它"不是除掉肉体的污秽"（这是神所接受的），"只求在神面前有无亏的良心"（彼得前书3:21）。</w:t>
      </w:r>
    </w:p>
    <w:p w14:paraId="6F5FC0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the communicant at the Lord's Table do not eat panem Dominum as well as panem Domini (as Augustine speaks), that is, if he do not receive Christ spiritually by the hand of his faith, as he does corporally receive the elements by his bodily hand, he "receiveth unworthily, and so eateth and drinketh his own judgment" (1 Cor. 11:29).</w:t>
      </w:r>
    </w:p>
    <w:p w14:paraId="0BACF3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如果在主的筵席上的领受者不吃panem Dominum（主的体）以及panem Domini（主的饼）（如奥古斯丁所说），也就是说，如果他不通过他的信心之手在灵里接受基督，如同他通过他的身体之手在肉体上接受元素，他"不按理吃喝，就是吃喝自己的审判"（哥林多前书11:29）。</w:t>
      </w:r>
    </w:p>
    <w:p w14:paraId="160871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reason why these outward things are nothing available is because the things that are accounted of with God are spiritual and eternal, not temporal and carnal as these are.</w:t>
      </w:r>
    </w:p>
    <w:p w14:paraId="399ECE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现在这些外在事物不可得的原因是因为神所看重的事物是属灵和永恒的，而不是如这些一样属世和属肉体的。</w:t>
      </w:r>
    </w:p>
    <w:p w14:paraId="79D3A0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as they shall utterly cease in the kingdom of glory (Matt. 22:30), "for then Christ will put down all rule, authority, and power" (1 Cor. 15:24), so are they not of any moment or account in the kingdom of grace, as Paul teaches (2 Cor. 5:16; Gal. 3:28; Col. 3:11).</w:t>
      </w:r>
    </w:p>
    <w:p w14:paraId="5E3846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事物在荣耀的国度中将完全停止（马太福音22:30），"因为那时基督既将一切执政的、掌权的、有能的都毁灭了"（哥林多前书15:24），所以它们在恩典的国度中也不具有任何重要性或价值，如保罗所教导的（哥林多后书5:16；加拉太书3:28；歌罗西书3:11）。</w:t>
      </w:r>
    </w:p>
    <w:p w14:paraId="1F9AF34A">
      <w:pPr>
        <w:spacing w:line="279" w:lineRule="auto"/>
        <w:rPr>
          <w:rFonts w:hint="eastAsia" w:ascii="方正楷体_GBK" w:hAnsi="方正楷体_GBK" w:eastAsia="方正楷体_GBK" w:cs="方正楷体_GBK"/>
          <w:sz w:val="30"/>
          <w:szCs w:val="30"/>
        </w:rPr>
      </w:pPr>
    </w:p>
    <w:p w14:paraId="0FB7F647">
      <w:pPr>
        <w:spacing w:line="279" w:lineRule="auto"/>
        <w:rPr>
          <w:rFonts w:hint="eastAsia" w:ascii="方正楷体_GBK" w:hAnsi="方正楷体_GBK" w:eastAsia="方正楷体_GBK" w:cs="方正楷体_GBK"/>
          <w:sz w:val="30"/>
          <w:szCs w:val="30"/>
        </w:rPr>
      </w:pPr>
    </w:p>
    <w:p w14:paraId="3BA2C258">
      <w:pPr>
        <w:spacing w:line="279" w:lineRule="auto"/>
        <w:rPr>
          <w:rFonts w:hint="eastAsia" w:ascii="方正楷体_GBK" w:hAnsi="方正楷体_GBK" w:eastAsia="方正楷体_GBK" w:cs="方正楷体_GBK"/>
          <w:sz w:val="30"/>
          <w:szCs w:val="30"/>
        </w:rPr>
      </w:pPr>
    </w:p>
    <w:p w14:paraId="5848AE3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said, these privileges and outward things, as prince and people, master and servant, bond and free, etc., have place in the kingdom of grace, seeing Christianity does not abolish nature, nor civil policy.</w:t>
      </w:r>
    </w:p>
    <w:p w14:paraId="548A4B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可能会说，这些特权和外在事物，如君王和人民，主人和仆人，为奴的和自由的，等等，在恩典的国度中有其地位，因为基督教不废除自然，也不废除民事政策。</w:t>
      </w:r>
    </w:p>
    <w:p w14:paraId="5A8D7F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which I answer that man must be considered two ways, in respect of the outward or inward man. Consider him as he is a member in civil society, as of the family, church, or commonwealth.</w:t>
      </w:r>
    </w:p>
    <w:p w14:paraId="142C8E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对此我回答，人必须从两方面考虑，就外在人或内在人而言。考虑他作为公民社会的成员，如家庭、教会或国家。</w:t>
      </w:r>
    </w:p>
    <w:p w14:paraId="5DEBF5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sundry differences of persons, as bond, free; magistrate, subject; poor, rich, etc. In which sense the apostle's exhortation takes place, "Wives, submit yourselves to your husbands. … children, obey your parents. … servants, be obedient to your masters" (Col. 3:18, 20, 22).</w:t>
      </w:r>
    </w:p>
    <w:p w14:paraId="6F8B13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有各种人的差别，如为奴的，自由的；官员，百姓；贫穷的，富有的，等等。在这种意义上，使徒的劝勉适用，"你们作妻子的，当顺服自己的丈夫……你们作儿女的，要凡事听从父母……你们作仆人的，要凡事听从你们肉身的主人"（歌罗西书3:18, 20, 22）。</w:t>
      </w:r>
    </w:p>
    <w:p w14:paraId="2DCA5A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a man be considered in respect of his spiritual estate, as he is a member of the invisible or catholic church, under spiritual government consisting "in righteousness, peace of conscience and joy in the Holy Ghost" (Rom. 14:17), there is no distinction of calling, condition, or sex; "for we are all one in Christ" (Gal. 3:28), or "Christ is all and in all things" (Col. 3:11), in that though we be many, yet are we but one body in Christ (Rom. 12:5), seeing we are quickened with one Spirit (Eph. 4:4).</w:t>
      </w:r>
    </w:p>
    <w:p w14:paraId="11EC70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如果一个人就他属灵的地位而言，作为无形或大公教会的成员，在属灵的管理之下，这管理在于"公义、和平、并圣灵中的喜乐"（罗马书14:17），那么没有呼召、地位或性别的区别；"因为在基督里我们都是一样"（加拉太书3:28），或"基督是一切，又在一切之内"（歌罗西书3:11），尽管我们很多，但在基督里我们只是一个身体（罗马书12:5），因为我们被一个圣灵所激活（以弗所书4:4）。</w:t>
      </w:r>
    </w:p>
    <w:p w14:paraId="1CF638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popish opinion therefore which teaches that there be some outward callings and actions which commend us to God, as to lead a single life, to fast, to vow voluntary poverty, to perform regular obedience, to profess monkery, to be buried in a friar's cowl, or to abstain from these and these meats is here condemned when Paul says that outward privileges will not serve the turn, and that "meat commendeth us not to God" (1 Cor. 8:8).</w:t>
      </w:r>
    </w:p>
    <w:p w14:paraId="751800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天主教的观点教导说有一些外在的呼召和行为可以使我们在神面前得到称赞，如过单身生活，禁食，发誓自愿贫穷，履行定期的服从，宣称修道士的身份，穿着修道士的斗篷下葬，或禁食这些或那些肉食，这些在此被谴责，因为保罗说外在的特权无济于事，而且"食物不能叫我们得神的喜悦"（哥林多前书8:8）。</w:t>
      </w:r>
    </w:p>
    <w:p w14:paraId="08BE58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neither this nor the like places (Gal. 3:28; Col. 3:11), do anything favor the Anabaptist fancy, of bringing in an anarchy, that is, an ataxy into Christian society, by taking away Christian magistrates, and distinction betwixt master and servant.</w:t>
      </w:r>
    </w:p>
    <w:p w14:paraId="5912D0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再者，无论是这处还是类似的经文（加拉太书3:28；歌罗西书3:11），都不支持重洗派的幻想，即通过废除基督徒官员和主仆之间的区别，将无政府状态，即无秩序引入基督徒社会。</w:t>
      </w:r>
    </w:p>
    <w:p w14:paraId="4941F8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the same reason we may confound the sex of man and woman, for Paul says, "There is neither male nor female, but we are all one in Christ"—the meaning thereof is this, that although in respect of our inward or spiritual estate before God, there be no such difference; yet that hinders not but there may be in respect of our outward estate.</w:t>
      </w:r>
    </w:p>
    <w:p w14:paraId="331415D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按照同样的理由，我们可能会混淆男人和女人的性别，因为保罗说，"并不分男性或女性，因为我们在基督里都是一样"——其含义是，虽然就我们在神面前的内在或属灵地位而言，没有这样的区别；但这并不妨碍在我们外在地位方面可能存在的差别。</w:t>
      </w:r>
    </w:p>
    <w:p w14:paraId="000228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we learn from hence, that no man is to think highly of himself in regard of outward privileges, as birth, honor, wealth, favor, nor to glory in them (Jer. 9:23). Rich men must not be high minded (1 Tim. 6:17). Nay, the king may not lift up his mind above his brethren (Deut. 17:20).</w:t>
      </w:r>
    </w:p>
    <w:p w14:paraId="672242D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我们从这里学到，没有人应该因外在特权如出身、荣誉、财富、恩宠而高看自己，也不要以此为荣（耶利米书9:23）。富人不要心高气傲（提摩太前书6:17）。不，君王也不可心高气傲，看不起他的弟兄们（申命记17:20）。</w:t>
      </w:r>
    </w:p>
    <w:p w14:paraId="687F3E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Paul's example is notable, who accounted all the privileges which he had before his conversion, whilst he was a Jew (as that he was a citizen of Rome, a Pharisee, a great Rabbin, instructed by Gamaliel, of the tribe of Benjamin, circumcised the eighth day, etc.) and after his conversion being a Christian (as that he was an apostle, taken up into the third heaven, etc.) to be as nothing or worse than nothing, even as loss or dung in respect of being a new creature in Christ, that is, in respect of justification and sanctification.</w:t>
      </w:r>
    </w:p>
    <w:p w14:paraId="182AB9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的例子很显著，他将他皈依前作为犹太人时拥有的所有特权（如他是罗马公民，法利赛人，大拉比，受迦玛列教导，属便雅悯支派，第八天受割礼，等等）和他皈依后作为基督徒的特权（如他是使徒，被提到第三层天，等等）视为无物或比无物还不如，甚至是亏损或粪土，相对于在基督里成为新造的人，即相对于称义和成圣。</w:t>
      </w:r>
    </w:p>
    <w:p w14:paraId="44490A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we may not set our minds too much upon outward things, as riches, honors, pleasures—seeing they are not available to salvation.</w:t>
      </w:r>
    </w:p>
    <w:p w14:paraId="3FD898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因此，我们不应该过分在意外在的事物，如财富、荣誉、快乐——因为它们对救恩无益。</w:t>
      </w:r>
    </w:p>
    <w:p w14:paraId="77B7C7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this teaches all those that are but in mean and base estate to be content. For outward privileges avail nothing. Outward wants and miseries hinder nothing.</w:t>
      </w:r>
    </w:p>
    <w:p w14:paraId="783B0E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此外，这教导那些处于卑微和低贱地位的人要满足。因为外在特权无益。外在的缺乏和苦难无碍。</w:t>
      </w:r>
    </w:p>
    <w:p w14:paraId="166F6B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man be rich, he is nothing the nearer, and if he be poor, he is not a whit the further off. It is the poverty of the spirit which makes a man rich in grace.</w:t>
      </w:r>
    </w:p>
    <w:p w14:paraId="50821C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如果一个人富有，他并不因此更接近（天国），如果他贫穷，他也不因此更远离。使人在恩典中富足的是心灵的贫穷。</w:t>
      </w:r>
    </w:p>
    <w:p w14:paraId="60EBEF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though the poor man be the rich man's slave, yet he is the son of God and fellow heir with Christ. And though the rich man be the poor man's master, yet he is the servant of Christ, as Paul says, "He that is called being a servant, is God's free man; and he that is called being free, is Christ's servant" (1 Cor. 7:22).</w:t>
      </w:r>
    </w:p>
    <w:p w14:paraId="06A998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虽然穷人是富人的奴隶，但他是神的儿子，是基督的同继承人。虽然富人是穷人的主人，但他是基督的仆人，如保罗所说，"因为蒙召作奴仆的，就是主的自由人；照样，蒙召作自由的，就是基督的仆人"（哥林多前书7:22）。</w:t>
      </w:r>
    </w:p>
    <w:p w14:paraId="22EBED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this crosses the opinion of the multitude, who think that if a man be increased in riches, graced with favor, advanced with honor, that he is a godly, wise, religious man; and that religion which he professes is the truth. This is nothing else but "to have the faith of our Lord Jesus Christ in respect of persons" (James 2:1).</w:t>
      </w:r>
    </w:p>
    <w:p w14:paraId="45763A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这与众人的观点相反，他们认为如果一个人财富增加，受恩宠，获得荣誉，他就是敬虔、智慧、虔诚的人；而他所宣称的宗教就是真理。这无非是"在你们信奉我们荣耀的主耶稣基督的时候，不要看人的外貌"（雅各书2:1）。</w:t>
      </w:r>
    </w:p>
    <w:p w14:paraId="6ECE5E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conclusion is that the new creature is the only thing that is acceptable to God. "Circumcision," etc., "availeth nothing, but a new creature." By the "new creature," the apostle understands the image of God or renovation of the whole man, both in the spirits of our minds, and in the affections of our hearts, which is also called the new man.</w:t>
      </w:r>
    </w:p>
    <w:p w14:paraId="60080A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第二个结论是，新造的人是唯一被神所悦纳的。"割礼"等等，"无益，惟独作新造的人。"通过"新造的人"，使徒理解为神的形象或整个人的更新，包括我们心灵的灵和我们心中的情感，这也被称为新人。</w:t>
      </w:r>
    </w:p>
    <w:p w14:paraId="6B560E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shall the better conceive it by the contrary, namely, by the old man, which is want of knowledge in the mind and delight in ignorance; want of subjection and conformity in the will and rebellion withal; want of holiness in the affections and proneness to evil. The new man then is the restoring of all these defects.</w:t>
      </w:r>
    </w:p>
    <w:p w14:paraId="1054B4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我们可以通过相反的方面更好地理解它，即通过旧人，旧人是指心中缺乏知识并乐于无知；意志中缺乏顺服和一致，并有叛逆；情感中缺乏圣洁，倾向于邪恶。新人则是恢复所有这些缺陷。</w:t>
      </w:r>
    </w:p>
    <w:p w14:paraId="665F54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understanding hereof, consider that there are three things in the soul. The substance of the soul; the faculties or powers of the soul; and the qualities of these faculties.</w:t>
      </w:r>
    </w:p>
    <w:p w14:paraId="005D464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为了理解这一点，考虑灵魂中有三件事。灵魂的实质；灵魂的能力或功能；以及这些能力的品质。</w:t>
      </w:r>
    </w:p>
    <w:p w14:paraId="46F865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neither the substance nor faculties are lost by the fall, but only the qualities of the faculties—as when an instrument is out of tune, the fault is not in the substance of the instrument, nor in the sound, but in the disproportion or jar in the sound.</w:t>
      </w:r>
    </w:p>
    <w:p w14:paraId="01BC9B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现在，通过堕落既没有失去实质也没有失去能力，而只是失去了能力的品质——就像当一个乐器走调时，错误不在于乐器的实质，也不在于声音，而在于声音的不协调或不和谐。</w:t>
      </w:r>
    </w:p>
    <w:p w14:paraId="113802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qualities only are renewed by grace. These qualities or habits are either in the understanding, or will and affections.</w:t>
      </w:r>
    </w:p>
    <w:p w14:paraId="222F54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因此，只有品质通过恩典得以更新。这些品质或习惯要么在理解力中，要么在意志和情感中。</w:t>
      </w:r>
    </w:p>
    <w:p w14:paraId="32DA38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quality in the understanding is knowledge: "Ye have put on the new man, which is renewed in knowledge, after the image of Him that created him" (Col. 3:10).</w:t>
      </w:r>
    </w:p>
    <w:p w14:paraId="545CAF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理解力中的品质是知识："穿上了新人。这新人在知识上渐渐更新，正如造他主的形像"（歌罗西书3:10）。</w:t>
      </w:r>
    </w:p>
    <w:p w14:paraId="680EA7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will and affections, they are principally two, righteousness and holiness, both which are in truth and sincerity, without all hypocrisy: "Put on the new man, which after God is created in righteousness, and true holiness" (Eph. 4:24)—where holiness and righteousness are opposed to concupiscence and lusts of the old man; truth (which has relation to both), to spiritual guile and dissimulation.</w:t>
      </w:r>
    </w:p>
    <w:p w14:paraId="2F6201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意志和情感中，主要有两种，公义和圣洁，两者都在真理和真诚中，没有任何虚伪："穿上新人，这新人是按照神的形像造的，有真理的仁义和圣洁"（以弗所书4:24）——其中圣洁和公义与旧人的情欲和私欲相对；真理（与两者有关）与属灵的诡诈和伪装相对。</w:t>
      </w:r>
    </w:p>
    <w:p w14:paraId="0F8261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each of these qualities has two parts: a want of the contrary evil and a positive quality or habit of goodness. Holiness respects God, and contains all duties of piety contained in the first table.</w:t>
      </w:r>
    </w:p>
    <w:p w14:paraId="6EEDD3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因此，这些品质中的每一个都有两个部分：缺乏相反的邪恶和积极的品质或善良的习惯。圣洁尊重神，包含第一块石版中所包含的所有敬虔职责。</w:t>
      </w:r>
    </w:p>
    <w:p w14:paraId="710BDD3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Righteousness respects man and the creatures and comprises all the duties enjoined in the second table. Truth respects the manner how both the former are to be practiced, viz. with an upright and sincere heart, free from all hypocrisy and deceit.</w:t>
      </w:r>
    </w:p>
    <w:p w14:paraId="68B99B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公义尊重人和受造物，包括第二块石版中所命令的所有职责。真理尊重前两者如何实践的方式，即用正直和真诚的心，没有任何虚伪和欺骗。</w:t>
      </w:r>
    </w:p>
    <w:p w14:paraId="2E0369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three making a perfect harmony in all the faculties of the soul: holiness performing all the duties of piety; righteousness, the duties of humanity; truth, seasoning both the former with sincerity.</w:t>
      </w:r>
    </w:p>
    <w:p w14:paraId="2242BC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这三者在灵魂的所有能力中形成完美的和谐：圣洁履行所有敬虔的职责；公义履行人性的职责；真理用真诚调和前两者。</w:t>
      </w:r>
    </w:p>
    <w:p w14:paraId="29A493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(some may say) how is the new creature opposed to all external things, or said to be of any force in the kingdom of Christ, seeing it is not available to justify a man before God, being stained with manifold imperfections?</w:t>
      </w:r>
    </w:p>
    <w:p w14:paraId="24FD0B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但（有人可能会说）新造的人如何与所有外在事物相对，或者被说在基督的国度中有任何力量，鉴于它不能在神面前称义一个人，因为它被多种不完美所玷污？</w:t>
      </w:r>
    </w:p>
    <w:p w14:paraId="4945FB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answer whereof, we are to know that outward things are sometime opposed to Christ and His righteousness, as, "There is neither Jew, nor Grecian, circumcision nor uncircumcision," etc., "but Christ is all, and in all things" (Col. 3:11), sometime to faith, as, "Neither circumcision availeth anything, nor uncircumcision, but faith which worketh by love" (Gal. 5:6), sometime to the new creature or sanctification, as in this place, and, "Circumcision is nothing," etc., "but the keeping of the commandments of God" (1 Cor. 7:19).</w:t>
      </w:r>
    </w:p>
    <w:p w14:paraId="051084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回答这个问题，我们要知道外在事物有时与基督和祂的义相对，如，"并不分犹太人、希腊人、受割礼的、未受割礼的，"等等，"惟有基督是一切，又在一切之内"（歌罗西书3:11），有时与信心相对，如，"受割礼或不受割礼全无功效，惟独使人生发仁爱的信心才有功效"（加拉太书5:6），有时与新造的人或成圣相对，如在这处，和"受割礼算不得什么，"等等，"惟独遵守神的诫命才算得什么"（哥林多前书7:19）。</w:t>
      </w:r>
    </w:p>
    <w:p w14:paraId="446E38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sense is all one, for they are opposed to Christ, as to the matter of our justification; to faith, as to the instrument apprehending it; to the new creature, as to the sign of them both.</w:t>
      </w:r>
    </w:p>
    <w:p w14:paraId="36930F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但意思都是一样的，因为它们与基督相对，是关于我们称义的事；与信心相对，是关于理解它的工具；与新造的人相对，是关于这两者的标志。</w:t>
      </w:r>
    </w:p>
    <w:p w14:paraId="1610F8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whereas both here and 2 Corinthians 5:17, the image of God is called "a new creature" (or as it is in the original καινη κτίσις, "new creation"), the meaning is not that either the substance or faculties of the soul are created anew, but that the work of regeneration is wholly to be ascribed to God alone (not as though we were stocks or stones without life or motion), but because God does create these new qualities in us, quickening us when we were dead in sin, and working in us both the will and the deed (Phil. 2:13).</w:t>
      </w:r>
    </w:p>
    <w:p w14:paraId="6387CB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此外，在这里和哥林多后书5:17中，神的形象被称为"新造的人"（或在原文中是καινη κτίσις，"新创造"），其含义不是灵魂的实质或能力被重新创造，而是重生的工作完全归功于神alone（不是好像我们是没有生命或运动的木头或石头），而是因为神在我们里面创造这些新品质，在我们死在罪中时使我们活过来，并在我们里面运行立志行事（腓立比书2:13）。</w:t>
      </w:r>
    </w:p>
    <w:p w14:paraId="73AD1E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regeneration then be a new creation, it must needs follow that before our conversion we were not only dead, but even flat nothing in godliness and grace.</w:t>
      </w:r>
    </w:p>
    <w:p w14:paraId="6161C85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如果重生是一个新创造，那么必然的结论是，在我们归信之前，我们不仅在敬虔和恩典中死了，而且完全是虚无。</w:t>
      </w:r>
    </w:p>
    <w:p w14:paraId="1D7649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which we see what to judge of the semi-Pelagian heresy, which teaches that a man by an internum principium may dispose himself to will that which is truly good. And that man is not stark dead in sin, but only sick or wounded and half dead, as the man which fell among the thieves (Luke 10), or as a prisoner that is shackled and manacled, who can walk of himself if his fetters be taken from him.</w:t>
      </w:r>
    </w:p>
    <w:p w14:paraId="568944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这一点，我们看到如何判断半伯拉纠主义异端，它教导人通过内在原则可以使自己准备好愿意真正的好事。而人不是完全死在罪中，而只是生病或受伤和半死不活，如落在强盗中间的人（路加福音10），或如被枷锁和手铐束缚的囚犯，如果他的枷锁被取走，他可以自己行走。</w:t>
      </w:r>
    </w:p>
    <w:p w14:paraId="41EE8B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we (if Christ loose the chains of our sins) have power of ourselves to move ourselves. Which doctrine we know is most injurious to the mercy of God and most derogatory to the merits of Christ, seeing it makes Him in the work of our salvation to be but causa remouens prohibens, which (as logicians teach) is but causa sine qua non, which in truth is no cause at all.</w:t>
      </w:r>
    </w:p>
    <w:p w14:paraId="7A95C9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所以我们（如果基督解开我们罪的锁链）有能力自己移动自己。我们知道这种教义对神的怜悯极其有害，对基督的功劳极其贬低，因为它使祂在我们救恩的工作中只不过是causa remouens prohibens（移除障碍的原因），这（正如逻辑学家所教导的）只是causa sine qua non（必要条件而非充分条件），实际上根本不是原因。</w:t>
      </w:r>
    </w:p>
    <w:p w14:paraId="32E816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they make themselves their own saviors, and Christ to be but an instrument whereby they save themselves. For if He do but remove the impediment, they without any more ado are able to move and act themselves.</w:t>
      </w:r>
    </w:p>
    <w:p w14:paraId="0978CF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这样，他们使自己成为自己的救主，而基督只不过是他们藉以拯救自己的工具。因为如果祂只是移除障碍，他们不需要任何其他帮助就能自己移动和行动。</w:t>
      </w:r>
    </w:p>
    <w:p w14:paraId="7011B6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as the conversion of a sinner is as great a work as the creation of heaven and earth. For Paul calls it here "a new creation."</w:t>
      </w:r>
    </w:p>
    <w:p w14:paraId="282101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然而罪人的归信是一项与创造天地一样伟大的工作。因为保罗在这里称它为"新创造"。</w:t>
      </w:r>
    </w:p>
    <w:p w14:paraId="50622F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here is a greater power required (if I may so speak) than that whereby the world was created. For though an infinite power be required as well to the creating of the great world, as the recreating or regenerating of the less world, as our Savior Christ signifies, "Whether is it easier to say to the sick of the palsy, Thy sins are forgiven thee, or to say Arise, take up thy bed and walk?" (Mark 2:9);</w:t>
      </w:r>
    </w:p>
    <w:p w14:paraId="3F207C9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这里需要更大的能力（如果我可以这么说）比创造世界所需的能力。因为尽管创造大世界和重造或重生小世界都需要无限的能力，如我们的救主基督所表示的，"或对瘫子说，'你的罪赦了'，或说'起来！拿你的褥子行走'，哪一样容易呢？"（马可福音2:9）；</w:t>
      </w:r>
    </w:p>
    <w:p w14:paraId="28A43C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 Holy Ghost seems of the two, to make it more difficult to create a new heart than a new world, in that speaking of the creation of the world, He says it was made by the word of God, "By the word of the Lord were the heavens made" (Ps. 33:6), or by His fingers, "When I consider the heavens, the works of thy fingers" (Ps. 8:3), or by His hands, "The heavens are the works of thy hands" (Ps. 102:25).</w:t>
      </w:r>
    </w:p>
    <w:p w14:paraId="2213E4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圣灵似乎两者之间，创造一颗新心比创造一个新世界更加困难，因为在谈到世界的创造时，祂说是通过神的话语而造，"诸天藉耶和华的命而造"（诗篇33:6），或通过祂的指头，"我观看你指头所造的天"（诗篇8:3），或通过祂的手，"天是你手所造的"（诗篇102:25）。</w:t>
      </w:r>
    </w:p>
    <w:p w14:paraId="1BF165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redemption of man and the conversion of a sinner is said to be wrought by the arm of God. Mary in her Magnificat says, "He hath showed strength with his arm" (Luke 1:51).</w:t>
      </w:r>
    </w:p>
    <w:p w14:paraId="016CA8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但人的救赎和罪人的归信据说是由神的膀臂所成就的。马利亚在她的尊主颂中说，"祂用膀臂施展大能"（路加福音1:51）。</w:t>
      </w:r>
    </w:p>
    <w:p w14:paraId="45147E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He was fain to set his side to it, and it made Him shed many a tear, and sweat as it were "drops of blood trickling down to the ground" (Luke 22:44).</w:t>
      </w:r>
    </w:p>
    <w:p w14:paraId="0462C0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不，祂不得不将祂的侧身置于其中，这使祂流下许多眼泪，汗如"大血点滴在地上"（路加福音22:44）。</w:t>
      </w:r>
    </w:p>
    <w:p w14:paraId="15DAFC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Before our conversion, we are like the dry bones, for as when the wind of God came upon them, bone came to bone, and were joined with sinews, and covered with flesh, and had their senses restored (Ezek. 37);</w:t>
      </w:r>
    </w:p>
    <w:p w14:paraId="6B05FD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在我们归信之前，我们像干枯的骨头，因为当神的风吹在它们上面时，骨与骨联络，用筋连接，被肉覆盖，恢复了他们的感觉（以西结书37）；</w:t>
      </w:r>
    </w:p>
    <w:p w14:paraId="2AAD49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when the Spirit of God, like the Favonian wind blows upon us, it revives us again, giving us a new life, new senses, a new heart, new wills, and affections.</w:t>
      </w:r>
    </w:p>
    <w:p w14:paraId="1D75A8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所以当神的灵，像西风（温和的春风）吹在我们身上，它使我们重新苏醒，给我们新生命，新感官，新心灵，新意志和情感。</w:t>
      </w:r>
    </w:p>
    <w:p w14:paraId="0666A4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"all old things pass away, and all things become new" (2 Cor. 5:17). For it opens the eyes of our understanding, making us discern of things that differ (Eph. 1:18; Phil. 1:10).</w:t>
      </w:r>
    </w:p>
    <w:p w14:paraId="0F1904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因为"旧事已过，都变成新的了"（哥林多后书5:17）。因为它打开我们理解的眼睛，使我们辨别不同的事物（以弗所书1:18；腓立比书1:10）。</w:t>
      </w:r>
    </w:p>
    <w:p w14:paraId="6EC143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bores a new ear of obedience in us (Ps. 40:6), and gives us a new taste, not to savor the things of the flesh, but of the Spirit (Rom. 8:5).</w:t>
      </w:r>
    </w:p>
    <w:p w14:paraId="46A80F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它在我们里面钻一个顺服的新耳朵（诗篇40:6），给我们新的品味，不体会肉体的事，而是体会圣灵的事（罗马书8:5）。</w:t>
      </w:r>
    </w:p>
    <w:p w14:paraId="3F0781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this serves to detect the natural popery of the multitude and of our own hearts, when we persuade ourselves (though falsely) that though we go on in our sins, yet that we can repent when we list.</w:t>
      </w:r>
    </w:p>
    <w:p w14:paraId="14E6A8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此外，这有助于揭露众人和我们自己心中的天然教皇制，当我们说服自己（虽然是错误的）即使我们继续犯罪，但我们可以在我们想要的时候悔改。</w:t>
      </w:r>
    </w:p>
    <w:p w14:paraId="5A01A6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as the prophet says, "O Lord I know that the way of man is not in himself" [Jer. 10:23]. And Paul says that it is as great a work to create a new heart, as to create a new world. For regeneration is "a new creation" (2 Cor. 5:17).</w:t>
      </w:r>
    </w:p>
    <w:p w14:paraId="5D1346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而先知说，"耶和华啊，我晓得人的道路不由自己"[耶利米书10:23]。保罗说创造一颗新心是与创造一个新世界同样伟大的工作。因为重生是"新创造"（哥林多后书5:17）。</w:t>
      </w:r>
    </w:p>
    <w:p w14:paraId="6CA131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Augustine says well, "He that will grant pardon to him that repents will not always give repentance to him that sins."</w:t>
      </w:r>
    </w:p>
    <w:p w14:paraId="2530AB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奥古斯丁说得好，"祂会赦免悔改的人，但不会总是给犯罪的人悔改。"</w:t>
      </w:r>
    </w:p>
    <w:p w14:paraId="53E17B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in the sense that Paul calls the image of God a new creature or the new man, and corruption, the old man—we grant that our religion is new, and popish religion is old.</w:t>
      </w:r>
    </w:p>
    <w:p w14:paraId="6AB9A9F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再者，按照保罗称神的形象为新造的人或新人，而称腐败为旧人的意义——我们承认我们的宗教是新的，而天主教宗教是旧的。</w:t>
      </w:r>
    </w:p>
    <w:p w14:paraId="356549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the new man is the restored image of God, in which Adam was first created, though afterwards defaced by "his own inventions" (Eccl. 7:29), so our religion is the restored or reformed doctrine first taught by the apostles, which afterward was corrupted by men's devices.</w:t>
      </w:r>
    </w:p>
    <w:p w14:paraId="062692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因为正如新人是恢复的神的形象，亚当最初是按此被造的，尽管后来被"自己的发明"所毁坏（传道书7:29），所以我们的宗教是最初由使徒教导的恢复或改革的教义，后来被人的发明所腐化。</w:t>
      </w:r>
    </w:p>
    <w:p w14:paraId="6B1040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Albeit, in Tertullian's sense, ours is the old religion, and theirs the new—as the image of God is the old man, and corruption the new.</w:t>
      </w:r>
    </w:p>
    <w:p w14:paraId="0C0492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虽然，按照特土良的意义，我们的是古老的宗教，而他们的是新的——正如神的形象是旧人，而腐败是新的。</w:t>
      </w:r>
    </w:p>
    <w:p w14:paraId="530101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Use. If we be not changed in our lives, but remain old Adams still, even the same men we were before in minding, willing, affecting earthly things, and fashioning ourselves to the guise of the world, we are no new creatures, though we promise and protest never so much.</w:t>
      </w:r>
    </w:p>
    <w:p w14:paraId="5A2504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应用。如果我们的生活没有改变，仍然是旧亚当，甚至是在思想、意愿、情感上仍关注世俗事物，并使自己适应世界的风格，我们就不是新造的人，尽管我们如何承诺和抗议。</w:t>
      </w:r>
    </w:p>
    <w:p w14:paraId="5D1E74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but hypocrites, deceiving others and ourselves also. For where this new creature is, there is a change in all the faculties and powers of soul and body.</w:t>
      </w:r>
    </w:p>
    <w:p w14:paraId="0D8D84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我们只是伪君子，欺骗他人也欺骗自己。因为新造的人在哪里，那里就有灵魂和身体的所有能力和功能的改变。</w:t>
      </w:r>
    </w:p>
    <w:p w14:paraId="52F801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mind is not set upon the world, but minds heavenly things. The will, affections, and conversation of the whole man is in heaven (Phil. 3:20).</w:t>
      </w:r>
    </w:p>
    <w:p w14:paraId="2DEB3F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心思不放在世界上，而是关注天上的事。整个人的意志、情感和言行都在天上（腓立比书3:20）。</w:t>
      </w:r>
    </w:p>
    <w:p w14:paraId="2BA9BA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Spirit of regeneration is like the leaven which a woman took and hid in three pecks of meal till all was leavened. For after the same manner, by a secret operation it alters the mind, will, affections.</w:t>
      </w:r>
    </w:p>
    <w:p w14:paraId="31C7214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因为重生的灵像妇人拿来藏在三斗面里的酵，直到全团都发起来。因为以同样的方式，通过秘密的操作，它改变了心思、意志、情感。</w:t>
      </w:r>
    </w:p>
    <w:p w14:paraId="0A52255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any be in Christ," (says the apostle), "he is a new creature, old things are passed away, behold, all things are become new." If therefore we be new creatures, why lead we not a new life? If we be changed in affection, why are we not changed in conversation?</w:t>
      </w:r>
    </w:p>
    <w:p w14:paraId="7DC8BA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"若有人在基督里，"（使徒说），"他就是新造的人，旧事已过，都变成新的了。"因此，如果我们是新造的人，为什么我们不过新的生活？如果我们在情感上改变了，为什么我们在言行上没有改变？</w:t>
      </w:r>
    </w:p>
    <w:p w14:paraId="57AB6E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by this we may perceive that all which are Christians in profession are not Christians in conversation. All that are washed with the outward element of water are not washed with the inward baptism, the laver of regeneration.</w:t>
      </w:r>
    </w:p>
    <w:p w14:paraId="516BE6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但通过这一点，我们可能觉察到所有在宣称上是基督徒的人，在言行上不一定是基督徒。所有用水这外在元素洗礼的人，并不都是用内在的洗礼，即重生的洗濯所洗净的。</w:t>
      </w:r>
    </w:p>
    <w:p w14:paraId="4F45E7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first, those that are as good fellows (that is, as bad) as ever they were before and make no conscience of sin. Secondly, such as are no more but civil honest men, like those honest women which raised persecution against Paul and Barnabas, and expelled them out of their coasts (Acts 13:50).</w:t>
      </w:r>
    </w:p>
    <w:p w14:paraId="2A1692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首先，那些像以前一样的好伙伴（也就是，一样的坏）并且对罪没有良心的人。其次，那些不过是世俗诚实的人，像那些为保罗和巴拿巴引起逼迫并将他们赶出境界的诚实妇女一样（使徒行传13:50）。</w:t>
      </w:r>
    </w:p>
    <w:p w14:paraId="21F541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worldly wise men which savor of nothing but the world. Lastly, such as have some love and liking of the word, and are in some sort outwardly conformable thereunto, having some legal sorrow for sin arising from legal terrors—but have no thorough change nor renovation.</w:t>
      </w:r>
    </w:p>
    <w:p w14:paraId="7799DC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第三，属世的聪明人，只体会世界的事。最后，那些对神的话有一些爱和喜欢，在某种程度上外在地顺从它，对罪有一些出于律法恐惧而产生的律法悲伤的人——但没有彻底的改变或更新。</w:t>
      </w:r>
    </w:p>
    <w:p w14:paraId="0252D3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we may not marvel if the world hate and malign those that are new creatures—seeing they neither mind nor affect the same things.</w:t>
      </w:r>
    </w:p>
    <w:p w14:paraId="2E8DD6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最后，我们不应该惊奇世界憎恨和诽谤那些新造的人——因为他们既不思考也不喜欢相同的事情。</w:t>
      </w:r>
    </w:p>
    <w:p w14:paraId="178FAC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there can be no true love where there is contrariety of judgments, wills, affections, which has been, is, and will be betwixt those that are born of the flesh, and those that are born of God (Gen. 3:15).</w:t>
      </w:r>
    </w:p>
    <w:p w14:paraId="6A771E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因为在判断、意志、情感相反的地方不可能有真爱，这种对立过去、现在和将来都存在于从肉身生的人和从神生的人之间（创世记3:15）。</w:t>
      </w:r>
    </w:p>
    <w:p w14:paraId="7C3106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 And as many as walk according to this rule, peace shall be upon them, and mercy, and upon the Israel of God.</w:t>
      </w:r>
    </w:p>
    <w:p w14:paraId="7D32DD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 凡照这理而行的，愿平安、怜悯加给他们和神的以色列民。</w:t>
      </w:r>
    </w:p>
    <w:p w14:paraId="1ABFAA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Paul commends this glorying in the cross of Christ and study of piety in becoming a new creature, as the only rule of faith and manners, which all teachers and hearers were to observe and follow —enforcing the keeping and observing of this double duty, by the fruit and benefit that comes thereby, specified here by "peace" and "mercy."</w:t>
      </w:r>
    </w:p>
    <w:p w14:paraId="58D4EF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保罗称赞这种在基督的十字架上的夸口和在成为新造的人中对敬虔的追求，作为信仰和行为的唯一规则，所有的教师和听众都应该遵守和跟随——通过由此而来的果实和益处，在这里指明为"平安"和"怜悯"，来强化这双重责任的遵守。</w:t>
      </w:r>
    </w:p>
    <w:p w14:paraId="1AB8E4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words two things are generally to be considered. First, the duty of walking, in these words, "As many as walk according to this rule." Secondly, the reason or motive to the practice thereof, in these, "Peace shall be upon them, and mercy"—which is amplified by the generality thereof, that is, shall light upon "as many" as walk according thereto, and "upon the Israel of God."</w:t>
      </w:r>
    </w:p>
    <w:p w14:paraId="7BC15A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话中，通常要考虑两件事。首先，行走的责任，在这些话中，"凡照这理而行的。"其次，实践它的理由或动机，在这些话中，"愿平安、怜悯加给他们"——这通过其普遍性得到扩大，即，将临到"凡"按照它行走的人，和"神的以色列民"。</w:t>
      </w:r>
    </w:p>
    <w:p w14:paraId="482362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duty is that we walk according to this canon, or rule. The word translated "walk" signifies not simply to walk, but to walk warily and circumspectly (as it is expounded, Eph. 5:15); or to walk by rule in order and measure, without treading aside but making straight steps to our feet (Heb. 12:13).</w:t>
      </w:r>
    </w:p>
    <w:p w14:paraId="5DC6BD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责任是我们按照这个准则或规则行走。翻译为"行"的词不仅仅意味着行走，而是谨慎和细心地行走（如以弗所书5:15所解释的）；或按照规则有序有度地行走，不偏离而是为我们的脚作直路（希伯来书12:13）。</w:t>
      </w:r>
    </w:p>
    <w:p w14:paraId="4C0F26E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Paul's rule which we must walk by is faith in Christ, called here glorying in the cross of Christ; and repentance towards God, called regeneration or the new creature.</w:t>
      </w:r>
    </w:p>
    <w:p w14:paraId="56557D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保罗的规则，我们必须按照它行走的，是在基督里的信心，这里称为在基督的十字架上夸口；以及向神的悔改，称为重生或新造的人。</w:t>
      </w:r>
    </w:p>
    <w:p w14:paraId="593963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is rightly called a rule of faith and manners, of things to be believed and practiced, because by it all doctrines and actions are to be examined.</w:t>
      </w:r>
    </w:p>
    <w:p w14:paraId="49F14D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这被正确地称为信仰和行为的规则，是要相信和实践的事，因为所有的教义和行为都要通过它来检验。</w:t>
      </w:r>
    </w:p>
    <w:p w14:paraId="161A0D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the Scripture is therefore called canonical because it sets down an exposition of this rule—there being nothing from the first chapters in Genesis to the last words in the Apocalypse which aims not at one of these two, either repentance towards God or faith in Christ.</w:t>
      </w:r>
    </w:p>
    <w:p w14:paraId="6A71F7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不，圣经因此被称为正典，因为它阐述了这一规则的解释——从创世记的第一章到启示录的最后一句话，没有不指向这两者之一的，要么是向神的悔改，要么是对基督的信心。</w:t>
      </w:r>
    </w:p>
    <w:p w14:paraId="7CC879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all ministers are taught what rule to follow in preaching the word, or building the church of God, namely faith and repentance, the doctrine of the cross and conversion, or the new creature.</w:t>
      </w:r>
    </w:p>
    <w:p w14:paraId="0AD5B5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这里所有的牧师都被教导在传讲神的话语或建造神的教会时要遵循什么规则，即信心和悔改，十字架的教义和归信，或新造的人。</w:t>
      </w:r>
    </w:p>
    <w:p w14:paraId="1B087A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all hearers according to what rule to order their lives and actions. For this metaphor of walking, and that by a rule or line, shows that we are travelers or pilgrims, that this world is a strange country, that we are to go to another, that the world is an endless labyrinth in which we shall forever lose ourselves, except we be guided by this rule.</w:t>
      </w:r>
    </w:p>
    <w:p w14:paraId="0DA465A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的听众按照什么规则来安排他们的生活和行为。因为这种行走的比喻，且是按照规则或线路，表明我们是旅客或朝圣者，这个世界是一个陌生的国家，我们要去另一个地方，这个世界是一个无尽的迷宫，我们将永远迷失自我，除非我们被这个规则引导。</w:t>
      </w:r>
    </w:p>
    <w:p w14:paraId="071AED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we see that there is a certain rule for regulating of all things appertaining to faith and manners, though we cannot apply it nor use it as we should. The fault is in us, not in the rule.</w:t>
      </w:r>
    </w:p>
    <w:p w14:paraId="236B0B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在这里我们看到，有一个确定的规则来规范与信仰和行为有关的所有事情，尽管我们不能像应该的那样应用它或使用它。错误在我们，不在规则。</w:t>
      </w:r>
    </w:p>
    <w:p w14:paraId="528F5F0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Paul says, as many as walk according to "this rule," he shows that Christians have but one only rule which they are to follow, and according to which they must frame their lives; for the apostle exhorts us that "we all proceed by one rule" (Phil. 3:16).</w:t>
      </w:r>
    </w:p>
    <w:p w14:paraId="66B48E4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保罗说，凡照"这理"而行的，他表明基督徒只有一个规则要遵循，根据这规则他们必须塑造他们的生活；因为使徒劝告我们"我们都要按照一个规则行"（腓立比书3:16）。</w:t>
      </w:r>
    </w:p>
    <w:p w14:paraId="77E8AF5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 papists do notoriously offend not only in wresting, perverting, and breaking this rule, but in making other new Lesbian rules, which they prescribe as necessary to be followed.</w:t>
      </w:r>
    </w:p>
    <w:p w14:paraId="6F72BE9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因此，天主教徒不仅在扭曲、歪曲和破坏这规则上公然犯错，而且在制定其他新的莱斯博斯规则（可变通的规则），将其规定为必须遵循的。</w:t>
      </w:r>
    </w:p>
    <w:p w14:paraId="4EE834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rule of St. Francis, of St. Dominic, St. Austen, St. Jerome, etc., holding one man's baptism better than another, one man's profession holier than another, one man's rule perfecter than another—following any rule rather than Christ's, and so divide His seamless coat.</w:t>
      </w:r>
    </w:p>
    <w:p w14:paraId="48B664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圣弗朗西斯的规则，圣多米尼克的规则，圣奥斯丁的规则，圣杰罗姆的规则等，认为一个人的洗礼比另一个人的更好，一个人的宣言比另一个人的更神圣，一个人的规则比另一个人的更完美——宁愿遵循任何规则而不是基督的规则，这样就分裂了祂无缝的外衣。</w:t>
      </w:r>
    </w:p>
    <w:p w14:paraId="44B8290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these sundry rules of monks are vain and wicked, it may appear. First, because they agree not with this rule of Paul, they being many, it but one—it directing and leading to Christ; they leading to by-paths, obscuring the merit of Christ, and prescribing many things partly frivolous, partly impious, contrary to faith and good life.</w:t>
      </w:r>
    </w:p>
    <w:p w14:paraId="02BE5D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不同的修道士规则是虚浮和邪恶的，这可能是显而易见的。首先，因为它们与保罗的这一规则不符，它们是多样的，而保罗的规则只有一个——保罗的规则指向基督并引导至基督；它们引向旁路，模糊基督的功劳，并规定许多部分琐碎，部分不敬虔的事情，与信仰和良好生活相反。</w:t>
      </w:r>
    </w:p>
    <w:p w14:paraId="21689B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that they agree not among themselves, every sect having his own proper orders, and contending their own to be better, holier, perfecter than the rest.</w:t>
      </w:r>
    </w:p>
    <w:p w14:paraId="480EF61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其次，它们彼此不一致，每个教派都有自己特定的秩序，并争辩说自己的比其他的更好、更神圣、更完美。</w:t>
      </w:r>
    </w:p>
    <w:p w14:paraId="3B73B2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 that they divide into divers sects those that ought to be all one in Christ, for which cause Paul calls the Corinthians carnal in holding some of Paul, others of Apollos (1 Cor. 3:4).</w:t>
      </w:r>
    </w:p>
    <w:p w14:paraId="3F5FDC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第三，它们将那些在基督里本应合一的人分成不同的教派，为此保罗称哥林多人为属肉体的，因为他们说有属保罗的，有属亚波罗的（哥林多前书3:4）。</w:t>
      </w:r>
    </w:p>
    <w:p w14:paraId="743C80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how can they be spiritual who in speech, action, habit and attire, profession and conversation, profess nothing but schism and dissension? Jerome against the Luciferians, says, Sicubi audieris eos qui dicuntur Christi, non a Domino Jesu Christo, sed a quoquam alio nuncupari, puta Marcionitas, Valentinianos, Montenses, Campates, scito non Ecclesiam Christi, sed Antichristi esse Synogogam.</w:t>
      </w:r>
    </w:p>
    <w:p w14:paraId="41DF021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些在言语、行为、习惯和服装、信仰和交谈中，除了分裂和纷争外什么也不宣称的人，怎么能是属灵的呢？杰罗姆反对路西弗主义者说，"无论在哪里，如果你听到那些被称为基督徒的人，不是从我们的主耶稣基督那里得名，而是从其他人那里，例如马吉安派，瓦伦提安派，蒙特派，坎派特派，要知道他们不是基督的教会，而是敌基督的会堂。"</w:t>
      </w:r>
    </w:p>
    <w:p w14:paraId="65B76E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"Wheresoever you shall hear those that are called Christians, not to have their name from our Lord Jesus Christ, but from some other, as Marcionites, Valentinians, Montenses, Campates, know thus much, that they are not the church of Christ, but the synagogue of Antichrist."</w:t>
      </w:r>
    </w:p>
    <w:p w14:paraId="160D1F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就是说，"无论在哪里，如果你听到那些被称为基督徒的人，不是从我们的主耶稣基督那里得名，而是从其他人那里，例如马吉安派，瓦伦提安派，蒙特派，坎派特派，要知道他们不是基督的教会，而是敌基督的会堂。"</w:t>
      </w:r>
    </w:p>
    <w:p w14:paraId="668031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further, solitary life, in leaving the society of men and sequestering themselves from all company, which is the ground and general practice of monkish Eremites (for Cenobites to speak properly are no monks, as the word teaches) is against the very light of nature itself.</w:t>
      </w:r>
    </w:p>
    <w:p w14:paraId="208F47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不仅如此，孤独的生活，离开人类社会并将自己与所有公司隔离，这是修士隐士的基础和一般做法（因为严格来说，公社修道士不是修士，如这个词所教导的）是违背自然之光本身的。</w:t>
      </w:r>
    </w:p>
    <w:p w14:paraId="180A19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because it is natural for men to live together, nay, it is the ground of the family, the church and commonwealth.</w:t>
      </w:r>
    </w:p>
    <w:p w14:paraId="55A682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首先，因为人们自然而然地生活在一起，不，这是家庭、教会和国家的基础。</w:t>
      </w:r>
    </w:p>
    <w:p w14:paraId="51B7CC1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was never nation so barbarous or savage, but endeavored to live together by associating themselves in cities, towns, villages, caves, woods, tents, or some other way, according to the custom of the country. Which general practice of all argues the impression of nature in all.</w:t>
      </w:r>
    </w:p>
    <w:p w14:paraId="0313076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从来没有一个民族如此野蛮或粗野，但努力通过在城市、城镇、村庄、洞穴、森林、帐篷或其他一些方式中联合起来，根据国家的习俗一起生活。所有人的这种普遍做法表明了自然在所有人中的印记。</w:t>
      </w:r>
    </w:p>
    <w:p w14:paraId="0715BE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speech is given men for this end, that they might converse together. For it were little or nothing available if men should live alone, and converse with none.</w:t>
      </w:r>
    </w:p>
    <w:p w14:paraId="47B4B2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其次，言语赐给人是为了这个目的，使他们能够相互交谈。因为如果人应该独自生活，不与任何人交谈，它几乎或完全没有用处。</w:t>
      </w:r>
    </w:p>
    <w:p w14:paraId="4104AF8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sundry virtues bestowed upon men, as justice, fortitude, love, and friendship, should be given in vain if men should live solitary, sequestered from all company.</w:t>
      </w:r>
    </w:p>
    <w:p w14:paraId="453E68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第三，赐予人的各种美德，如正义、勇气、爱和友谊，如果人应该孤独生活，与所有公司隔绝，那将是徒然的。</w:t>
      </w:r>
    </w:p>
    <w:p w14:paraId="6C9181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man's imbecility argues thus much; for whereas all other creatures are armed by nature, as the bull with horns, the boar with tusks, other with teeth, feathers, swiftness, etc., man is born feeble and naked, not able to provide or defend himself, but only by help of others, which is an argument that he is born to live in civil society, and to be holpen by others.</w:t>
      </w:r>
    </w:p>
    <w:p w14:paraId="619FB6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人的软弱性证明了这一点；因为所有其他生物都被自然武装，如公牛有角，野猪有獠牙，其他的有牙齿、羽毛、敏捷等，人生来就虚弱和赤裸，不能自我供养或防卫，只能通过他人的帮助，这是他生来就是为了生活在公民社会中并被他人帮助的论据。</w:t>
      </w:r>
    </w:p>
    <w:p w14:paraId="18B9A6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man is born to do good to himself and others in some estate and calling (1 Cor. 7). But he that lives alone can do no good to others, nor receive good from them.</w:t>
      </w:r>
    </w:p>
    <w:p w14:paraId="29AD30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最后，人生来就是要在某种地位和呼召中为自己和他人行善（哥林多前书7）。但独自生活的人既不能对他人行善，也不能从他们那里接受善行。</w:t>
      </w:r>
    </w:p>
    <w:p w14:paraId="40B6BB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whereas they plead for themselves that they leave their particular callings and betake themselves to hermitages that so they may renounce the world, I answer that to renounce the world is not to leave their places and callings whereunto God has called them, but "to renounce the corruption that is in the world through lust" (2 Peter 1:4).</w:t>
      </w:r>
    </w:p>
    <w:p w14:paraId="79D357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因为他们为自己辩解说，他们离开自己特定的呼召，转向隐居地，这样他们可以放弃世界，我回答说，放弃世界不是离开神呼召他们的地方和呼召，而是"脱离世上从情欲来的败坏"（彼得后书1:4）。</w:t>
      </w:r>
    </w:p>
    <w:p w14:paraId="42937B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and the like reasons made the Philosopher to say that he which left the society of men, and betook himself to a solitary life, was either a god or a beast.</w:t>
      </w:r>
    </w:p>
    <w:p w14:paraId="36806F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这些和类似的理由使哲学家说，离开人类社会并将自己置于孤独生活中的人，要么是神要么是野兽。</w:t>
      </w:r>
    </w:p>
    <w:p w14:paraId="05FDA19D">
      <w:pPr>
        <w:spacing w:line="278" w:lineRule="auto"/>
        <w:rPr>
          <w:rFonts w:hint="eastAsia" w:ascii="方正楷体_GBK" w:hAnsi="方正楷体_GBK" w:eastAsia="方正楷体_GBK" w:cs="方正楷体_GBK"/>
          <w:sz w:val="30"/>
          <w:szCs w:val="30"/>
        </w:rPr>
      </w:pPr>
    </w:p>
    <w:p w14:paraId="43F36875">
      <w:pPr>
        <w:spacing w:line="286" w:lineRule="auto"/>
        <w:rPr>
          <w:rFonts w:hint="eastAsia" w:ascii="方正楷体_GBK" w:hAnsi="方正楷体_GBK" w:eastAsia="方正楷体_GBK" w:cs="方正楷体_GBK"/>
          <w:sz w:val="30"/>
          <w:szCs w:val="30"/>
        </w:rPr>
      </w:pPr>
    </w:p>
    <w:p w14:paraId="3AB482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we may see what Lesbian rules they follow—and how that which they account the highest degree of perfection is in truth the depth of abomination.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借此我们可以看出他们遵循的是何等扭曲的规则——他们所认为的最高完美程度实际上是可憎的深渊。</w:t>
      </w:r>
    </w:p>
    <w:p w14:paraId="230DE00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it has been the cause of much wickedness, as of idleness, hypocrisy, whoredom, sodomitry, besides the cruel murdering of many poor innocents.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这已经成为许多邪恶的根源，如懒惰、伪善、淫乱、同性恋，还有残酷地谋杀无辜者。</w:t>
      </w:r>
    </w:p>
    <w:p w14:paraId="31EA21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let neither their hypocrisy, nor the church's pretended authority, nor the long received custom, anything move us, but that leaving them, we follow the rule of Paul in this place.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因此，不要让他们的伪善、教会的虚假权威，或长期以来的习俗动摇我们，而是离开他们，遵循保罗在此处的教导。</w:t>
      </w:r>
    </w:p>
    <w:p w14:paraId="4D8706B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that walk according to it, "peace shall be upon them and mercy."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因为那些按此行走的人，"平安和怜悯必临到他们"。</w:t>
      </w:r>
    </w:p>
    <w:p w14:paraId="1D002F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"peace," we are to understand outward peace, as prosperity and good success in all things we go about.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所谓"平安"，我们应理解为外在的平安，如在我们所做的一切事上都蒙受繁荣和美好的成就。</w:t>
      </w:r>
    </w:p>
    <w:p w14:paraId="231FD9F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"whatsoever they do, shall prosper" (Ps. 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因为"凡他们所做的都必亨通"（诗篇1:3）。</w:t>
      </w:r>
    </w:p>
    <w:p w14:paraId="766C5D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peace with the creatures; as first with the good angels (Col. 1:20), who "are ministering spirits, sent forth to minister, for their sakes that shall be heirs of salvation" (Heb. 1:14), pitching their tents about them (Ps. 34:7), and bearing them in their hands as the nurse her child (Ps. 91:12).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并且与受造物和睦，首先是与善良的天使（歌罗西书1:20），他们是"奉差遣服事那将要承受救恩的人"（希伯来书1:14），在他们周围安营（诗篇34:7），像护士搀扶婴孩一样在手中托着他们（诗篇91:12）。</w:t>
      </w:r>
    </w:p>
    <w:p w14:paraId="185FFE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with the godly. The prophet says that in the kingdom of Christ, "the wolf shall dwell with the lamb, the leopard shall lie with the kid," etc. (Isa. 11:6), that is, men of fierce, savage, and wolfish natures shall be so changed by grace, as that they shall live peaceably and lovingly together.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其次，与敬虔的人和睦。先知说在基督的国度里，"狼必与羊羔同居，豹必与山羊羔同卧"等（以赛亚书11:6），意思是那些凶猛、野蛮、性情如狼的人将因恩典改变，以至于能和睦相爱地一起生活。</w:t>
      </w:r>
    </w:p>
    <w:p w14:paraId="53B91B6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with the wicked their enemies, partly because they seek to live in peace, as David says of himself, "I labor for peace" (Ps. 120:7), partly, because God so inclines their hearts, as that they are peaceable.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第三，与恶人（他们的仇敌）和睦，部分原因是他们寻求和平生活，正如大卫论到自己说："我喜爱和平"（诗篇120:7），部分原因是上帝使他们的心倾向和平。</w:t>
      </w:r>
    </w:p>
    <w:p w14:paraId="0011344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with the beast of the field and all the creatures. The Lord promises to make a covenant with the wild beasts and fowls of the heaven in behalf of His people, that they may sleep safely (Hos. 2:18).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最后，与田野的走兽和所有受造物和睦。主应许为祂的子民与野兽和天空的飞鸟立约，使他们能安然睡卧（何西阿书2:18）。</w:t>
      </w:r>
    </w:p>
    <w:p w14:paraId="691A5E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peace which is principally meant in this place, is peace of conscience, which passes all understanding (Phil. 4:7), which is peace with God, being reconciled and at one with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但在此所特别指的平安是良心的平安，超越一切理解（腓立比书4:7），与神和好、与祂合为一的平安。</w:t>
      </w:r>
    </w:p>
    <w:p w14:paraId="6AEE0C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justified by faith, we have peace with God" (Rom. 5:1).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"我们因信称义，就与神和好"（罗马书5:1）。</w:t>
      </w:r>
    </w:p>
    <w:p w14:paraId="0EC688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peace with ourselves, which is threefold as it is opposed to a threefold dissension in man.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而与自己的平安是三重的，因其与人内心的三重分歧相对立。</w:t>
      </w:r>
    </w:p>
    <w:p w14:paraId="661ECE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when the will and affections renewed by grace are obedient to the mind enlightened by the Spirit, and at peace therewith—opposed to the dissension that is betwixt rebellious affections and natural reason.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第一种是当因恩典更新的意志和情感顺从于被圣灵光照的心思，并与之和睦——对立于叛逆的情感与自然理性之间的分歧。</w:t>
      </w:r>
    </w:p>
    <w:p w14:paraId="58727E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when grace (though strongly assailed) gives corruption the foil, whereupon follows the calming and quieting of the mind, opposed to the combat between the flesh and the Spirit.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第二种是当恩典（尽管受到强烈攻击）抑制腐败，对应随之而来的心灵的平静与安宁，对立于肉体与圣灵之间的争战。</w:t>
      </w:r>
    </w:p>
    <w:p w14:paraId="17F9E0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is when the conscience persuaded of remission of sins and reconciliation with God, ceases to accuse and terrify, and begins to excuse and comfort us—opposed to the conflicts that a distressed conscience has with legal terrors and the anger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第三种是当良心深信赦免罪孽与与神和好的真理时，停止指控和恐吓，开始安慰和宽恕我们——这与受压迫的良心与律法的恐惧以及神的愤怒之间的冲突相对立。</w:t>
      </w:r>
    </w:p>
    <w:p w14:paraId="405FC6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"mercy" (which is the cause of this peace) are understood all spiritual blessings which flow unto us from the love and favor of God in Christ, as remission of sins, justification, sanctification, and eternal life itself.</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所谓"怜悯"（它是这一平安的根源），是指所有从基督里上帝的爱与恩惠而流向我们的属灵祝福，如罪的赦免、称义、成圣和永生本身。</w:t>
      </w:r>
    </w:p>
    <w:p w14:paraId="5D49BE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ἐπ, αὐτοὺς, "upon them," have great emphasis, signifying that these blessings come down from heaven, and light upon them that follow this rule, and that they cannot be hindered by the malice of 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"ἐπ, αὐτοὺς"（"临到他们"）一词具有重要意义，意指这些祝福从天而降，降临在遵循这一法则的人身上，并且不会被人的恶意所阻挡。</w:t>
      </w:r>
    </w:p>
    <w:p w14:paraId="582AF91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 pope then anathematize, curse, and excommunicate us, both prince and people, because we tread not in the steps of his faith, but in the faith of our father Abraham, and walk not according to his rule, but according to this rule of the apostle.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让教皇对我们施加诅咒，诅咒并将我们逐出教会，无论是王者还是人民，因为我们不走在他的信仰脚步里，而是走在我们祖宗亚伯拉罕的信仰里，不依照他的规则行事，而是遵循这位使徒的规则。</w:t>
      </w:r>
    </w:p>
    <w:p w14:paraId="3EF2CF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we need not fear his thunderbolts nor curses, seeing "the causeless curse shall never come" (Prov. 26:2).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因为我们无需害怕他的雷霆和诅咒，正如"无因的诅咒是不会临到的"（箴言26:2）。</w:t>
      </w:r>
    </w:p>
    <w:p w14:paraId="7A4A2FD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what though he curse, if God do bless?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即使他诅咒，如果神赐福又算什么呢？</w:t>
      </w:r>
    </w:p>
    <w:p w14:paraId="26F9CC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 thing that comforted David being cursed of his enemies, in that "though they did curse, yet God would bless" (Ps. 109:28).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这正是大卫在遭敌人诅咒时安慰他的，"虽然他们诅咒，但神必赐福"（诗篇109:28）。</w:t>
      </w:r>
    </w:p>
    <w:p w14:paraId="53B3E7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let us comfort ourselves in this, that He will curse them that curse His people (Gen. 12:3).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让我们在此安慰自己，祂必咒诅那些咒骂祂子民的人（创世纪12:3）。</w:t>
      </w:r>
    </w:p>
    <w:p w14:paraId="237698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if peace and mercy shall be upon them that walk according to this rule, then wrath and indignation shall light upon those that follow any other rule, or devise any other way, or set down any other means of salvation besides, or contrary to this.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再者，如果平安和怜悯会降临在遵循这一规则的人身上，那么愤怒和不满必会降临在遵循其他规则、制定其他方式、或设立其他拯救方式的人身上，或者与之相对。</w:t>
      </w:r>
    </w:p>
    <w:p w14:paraId="220C7BC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False therefore is the opinion of Pucksius, that if a man lead an outward civil life, he may be saved in any religion, the Jew in his Judaism, the Turk in his Mohammadism, the heathen in his paganism.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因此，Pucksius的意见是错误的，认为如果一个人过着外在的文明生活，他就可以在任何宗教中得救，犹太人在他的犹太教中，土耳其人在他的穆罕默德教中，异教徒在他的异教中。</w:t>
      </w:r>
    </w:p>
    <w:p w14:paraId="049656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that walk not in this way, according to this rule, do but weary themselves in endless labyrinths.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因为那些不走在这条道路上的人，只是在无尽的迷宫中疲惫不堪。</w:t>
      </w:r>
    </w:p>
    <w:p w14:paraId="3D71B2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walking without line or rule in "their crooked ways, shall be led with workers of iniquity, when as peace shall be upon Israel" (Ps. 125:5).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这样，在他们的"歪曲道路"上行走，没有方向和规则的他们，必被作恶者引导，而以色列却享有平安（诗篇125:5）。</w:t>
      </w:r>
    </w:p>
    <w:p w14:paraId="6574F88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 uses are made of mercy and peace, to which places I refer the reader.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怜悯与平安还有其他用途，我在此转介读者。</w:t>
      </w:r>
    </w:p>
    <w:p w14:paraId="4C0327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adds that peace and mercy shall be upon all them that walk according to this rule, "and upon the Israel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使徒又补充说，平安与怜悯必临到所有遵循这一法则的人，"并且临到神的以色列"。</w:t>
      </w:r>
    </w:p>
    <w:p w14:paraId="28A9A6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double Israel mentioned by Paul, "Israel according to the flesh" (1 Cor. 10:18), and "the Israel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保罗提到了双重以色列，"按肉体的以色列"（哥林多前书10:18）和"神的以色列"。</w:t>
      </w:r>
    </w:p>
    <w:p w14:paraId="288FF4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there is a twofold Jew, one outward in the flesh; another inward in the Spirit (Rom. 2:28–29).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就像有两种犹太人，一个是在肉体上的，一个是在灵里内在的（罗马书2:28-29）。</w:t>
      </w:r>
    </w:p>
    <w:p w14:paraId="7F8FE9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 Israel of God," the apostle means all such as are like to Nathaniel, who was "a true Israelite, in whom there was no guile" (John 1:47), whether they be the faithful Gentiles or believing Jews.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提到"神的以色列"，使徒是指所有像拿撒勒人那样的人，他是"一个真实的以色列人，里面没有诡诈"（约翰福音1:47），不论他们是忠实的外邦人还是信主的犹太人。</w:t>
      </w:r>
    </w:p>
    <w:p w14:paraId="236FC6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makes mention of the Israel of God, partly by reason of the adversaries who bragged so much of their father Abraham, and that they were the only true Israelites, and yet were no Israelites, because they trod not in the steps of the faith of Abraham.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他提到神的以色列，部分原因是那些敌人过于骄傲于他们的祖先亚伯拉罕，声称他们是唯一真正的以色列人，然而他们并不是以色列人，因为他们没有跟随亚伯拉罕的信仰步伐。</w:t>
      </w:r>
    </w:p>
    <w:p w14:paraId="53DB63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Partly for the weak converts, who thought it a hard thing to be severed from the society of those to whom the promises were made; partly for us Gentiles, that we might know that "all are not Israel, which are of Israel" (Rom. 9:6), but that all they which are of faith are blessed with faithful Abraham (Gal. 3:9), seeing that God is no accepter of persons (Acts 10:34).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也为了那些软弱的信徒，他们认为离开那些曾接受应许的人的社会是很困难的；部分为了我们这些外邦人，使我们得知"以色列人中，并非所有都是以色列"（罗马书9:6），而是所有靠信心的人都与信心之父亚伯拉罕共享祝福（加拉太书3:9），因为上帝并不偏待人（使徒行传10:34）。</w:t>
      </w:r>
    </w:p>
    <w:p w14:paraId="735CC9B4">
      <w:pPr>
        <w:pStyle w:val="2"/>
        <w:bidi w:val="0"/>
        <w:jc w:val="center"/>
        <w:rPr>
          <w:rFonts w:hint="eastAsia"/>
        </w:rPr>
      </w:pPr>
      <w:r>
        <w:rPr>
          <w:rFonts w:hint="eastAsia"/>
        </w:rPr>
        <w:t>Chapter 6: Verses 17–18</w:t>
      </w:r>
      <w:r>
        <w:rPr>
          <w:rFonts w:hint="eastAsia"/>
        </w:rPr>
        <w:br w:type="textWrapping"/>
      </w:r>
      <w:r>
        <w:rPr>
          <w:rFonts w:hint="eastAsia"/>
        </w:rPr>
        <w:t>第六章：第17–18节</w:t>
      </w:r>
    </w:p>
    <w:p w14:paraId="0A4BBA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17 From henceforth let no man put me to business: for I bear in my body the marks of the Lord Jesus.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17 从今以后，任谁都不要给我添麻烦；因为我在身上带着主耶稣的印记。</w:t>
      </w:r>
    </w:p>
    <w:p w14:paraId="55F92E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apostle lays down his last admonition, preventing an objection that might be made by the false apostles or the Galatians.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在这里，使徒提出了他的最后劝勉，预防可能被假使徒或加拉太人提出的反对。</w:t>
      </w:r>
    </w:p>
    <w:p w14:paraId="1C75DC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whereas it might be said that Paul sought himself and the world, shunned persecution, and therefore joined circumcision to Christ to please the Jews, and followed not his own rule (v. 16), he takes away this objection with great authority, when he says, "From henceforth let no man put me to business."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因为有人可能会说保罗寻求自己与世俗，畏惧逼迫，因此在基督的救恩中加入割礼以取悦犹太人，而不遵循自己的法则（第16节），他以极大的权威解除了这个反对，宣称："从今以后，任谁都不要给我添麻烦。"</w:t>
      </w:r>
    </w:p>
    <w:p w14:paraId="2B20C4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withal he adds a reason of it: "For I bear in my body the marks of the Lord Jesus"—as if he should say, the bonds, the imprisonments, the stripes, wounds, and scars in my body, do sufficiently testify my fidelity in my ministry, for if I had preached circumcision, I should not have suffered persecution.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他同时补充了理由："因为我在身上带着主耶稣的印迹"——似乎他说，我身上的囚禁、监禁、鞭打、伤痕和伤疤，足以证明我在职事上的忠诚；因为如果我传讲割礼，我就不会受逼迫。</w:t>
      </w:r>
    </w:p>
    <w:p w14:paraId="2A60ABD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may be and are taken in a double sense.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这句话有双重含义。</w:t>
      </w:r>
    </w:p>
    <w:p w14:paraId="759CE27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thus, the false apostles and you Galatians (by their instigation) have been troublesome unto me by false accusations and slanderous imputations, as that I taught circumcision and the observation of the ceremonial law as a thing necessary to salvation, and so you have made a revolt from my doctrine, and by that means have doubled and tripled my labor and pains among you.</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首先，假使徒和你们这些加拉太人（在他们的怂恿下）通过虚假的控诉和恶意的指控一直困扰我，声称我传授割礼和遵守仪式法是必要的救恩，所以你们背离了我的教义，由此使我的劳苦和艰辛在你们身上倍增。</w:t>
      </w:r>
    </w:p>
    <w:p w14:paraId="645072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from henceforth cease to be troublesome unto me, you may take experiment and proof from me, the marks that I bear in my body do sufficiently witness and seal the truth of my doctrine and my fidelity in mine apostleship, as also whose disciple I am, Moses or Christ's, and what rule I follow, Judaism or Christianism.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从今以后不要再给我添麻烦，你们可以从我身上得出经验和证明，我身上的印记足以见证并确认证我教义的真理和我在使徒职分上的忠诚，以及我到底是摩西的门徒还是基督的门徒，跟随的是犹太教还是基督教。</w:t>
      </w:r>
    </w:p>
    <w:p w14:paraId="66F36E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carry this sense, I have said that they which walk according to this rule, in glorying only in the cross of Christ, "peace shall be upon them, and mercy, and upon the Israel of God."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其次，表达这样的意思，我说那些按这一法规行走的人，唯独以基督的十字架荣耀，"平安必临到他们，和怜悯，临到神的以色列"。</w:t>
      </w:r>
    </w:p>
    <w:p w14:paraId="6B9AB1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 say again and again, that we ought to strive and contend for it, to observe and keep it as a thing most necessary to salvation: τοῦ λοιποῦ, as for other things not necessary to salvation, as circumcision, etc., "let no man trouble me" in the execution of mine apostolical function, or hinder the course of the gospel, by urging any other doctrine or ceremony contrary or diverse from this as necessary to salvation.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再三说，我们应当努力为此而争辩，观察和坚持这一点作为救恩最必要的事情：至于其他与救恩无关的事情，如割礼等，"任谁都不要打扰我"，在我执行使徒职能时，或通过主张任何与之相悖或不同的教义或仪式来妨碍福音的传播。</w:t>
      </w:r>
    </w:p>
    <w:p w14:paraId="554511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one thing is necessary, other things are needless and fruitless in comparison, therefore neither I, nor the church of God ought to be troubled with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这一件事是必须的，其他的事情相较之下是多余和无益的，因此我和神的教会都不应为此而困扰。</w:t>
      </w:r>
    </w:p>
    <w:p w14:paraId="375713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latter sense I take to be more agreeable to the text.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我认为后者的意思更符合文本。</w:t>
      </w:r>
    </w:p>
    <w:p w14:paraId="0AB988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make the sense to be this, I have had many troubles and conflicts and have many marks and scars in my body inflicted by persecutors.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有些人认为其含义是这样的，我经历了许多困扰和冲突，身上有许多被逼迫者施加的印记和伤疤。</w:t>
      </w:r>
    </w:p>
    <w:p w14:paraId="5CDC26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be no more troublesome unto me.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因此，不要再给我添麻烦。</w:t>
      </w:r>
    </w:p>
    <w:p w14:paraId="552113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were too much to add wormwood to my gall, affliction to affliction.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因为再加上苦难就是在我痛苦的基础上又添一笔苦痛。</w:t>
      </w:r>
    </w:p>
    <w:p w14:paraId="20AFF8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the condition of the apostle, and the estate of all faithful ministers; that it is full of trouble and molestations.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在这里我们看到使徒的处境，以及所有忠实牧者的境况；充满了困扰和骚扰。</w:t>
      </w:r>
    </w:p>
    <w:p w14:paraId="3D8D8F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they are accounted men of turbulent spirits, disquieters of the state, as Elijah was (1 Kings 21) and Jeremiah (Jer. 15:18), and Paul (Acts 16:20; 21:28), so they are most troubled with factious opposers and false teachers, who labor to bring into the church things partly needless and superfluous, partly hurtful and pernicious.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们被视为动荡不安的灵魂，扰乱国家的因素，正如以利亚（列王纪上21章）、耶利米（耶利米书15:18）和保罗（使徒行传16:20；21:28）一样，因此他们最受困扰的是那些反对者与假教师，他们忙于将一些多余和无用，部分有害和危险的事物带入教会。</w:t>
      </w:r>
    </w:p>
    <w:p w14:paraId="76C52C1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false apostles troubled the pastors and church of Galatia (Gal. 5:10) and the churches of Antiochia, Syria, Cilicia (Acts 15:24).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因此，假使徒们困扰了加拉太的牧者和教会（加拉太书5:10）以及安提阿、叙利亚、基利家（使徒行传15:24）的教会。</w:t>
      </w:r>
    </w:p>
    <w:p w14:paraId="7C8E49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consider how that the most and greatest troubles of the church have been formatters, not of substance, but of circumstance, partly not necessary, partly contrary to the rule—which notwithstanding have been urged with fire and faggot, as things most necessary.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其次，考虑到教会最主要和最大的麻烦往往是形式的，而非实质的，部分事情并不必要，部分事情与规则相悖，然而这些事情却被以火刑和柴火强加为最必要的事物。</w:t>
      </w:r>
    </w:p>
    <w:p w14:paraId="5F80F3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 that stands forth for the defense of God's truth (as Paul did, and all ministers ought to do) must let go all circumstances, and look to the substance.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最后，为捍卫上帝真理而站出来的人（如保罗，所有牧者也应如此）必须放弃一切环境，只关注实质。</w:t>
      </w:r>
    </w:p>
    <w:p w14:paraId="6619FC5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with Martha, to trouble himself about many needless things, when as one thing only is necessary [Luke 10:41].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不是像玛莎一样，为许多多余的事情烦恼，而是当一件事情才是必要的[路加福音10:41]。</w:t>
      </w:r>
    </w:p>
    <w:p w14:paraId="485812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follows in these words: "For I bear in my body the marks of the Lord Jesus."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接下来的理由是："因为我在身上带着主耶稣的印记"。</w:t>
      </w:r>
    </w:p>
    <w:p w14:paraId="26FC82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in the original translated "marks" does properly signify prints with a hot iron.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原文中翻译为"印记"的单词确实是指用热铁烙的印记。</w:t>
      </w:r>
    </w:p>
    <w:p w14:paraId="14EFB1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here used generally to signify any blemish, scar, or mark whatsoever, whether such as was wont to be set upon servants bought with money (which among the Jews was a hole in the ear pierced with an awl, Ex. 21:6; Deut. 15:17) or upon slaves taken in the wars, as the Samians set upon an Athenian captive the sign of an owl.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在这里它被一般性地用来表示任何瑕疵、伤疤或印记，无论是通常在以金钱购买的仆人身上烙的印记（在犹太人中指的是用锥子穿孔的耳洞，出埃及记21:6；申命记15:17），还是在战争中被俘的奴隶上，犹太人给雅典人俘虏烙上猫头鹰的印记。</w:t>
      </w:r>
    </w:p>
    <w:p w14:paraId="1444C4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Athenians upon a Samian the sign of a ship.</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雅典人则在萨摩斯人的身上烙上船的标记。</w:t>
      </w:r>
    </w:p>
    <w:p w14:paraId="7532D1F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upon malefactors, as a hole in the ear, an "F" in the forehead, a brand in the hand.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或是对恶人，耳中穿孔、额头上的"F"、或手中的烙印。</w:t>
      </w:r>
    </w:p>
    <w:p w14:paraId="622550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such a mark, as some think was set upon Cain (Gen. 4:15), or the mark of God (Ezek. 9:4), or of the beast (Rev. 16:2).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或是像某些人认为是加隐所烙的印记（创世纪4:15），或上帝的印记（以西结书9:4），或兽的印记（启示录16:2）。</w:t>
      </w:r>
    </w:p>
    <w:p w14:paraId="4EFE70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marks of Christ are of two sorts: either inward and invisible, or outward and visible.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基督的印记可分为两种：内在的、不可见的，或外在的、可见的。</w:t>
      </w:r>
    </w:p>
    <w:p w14:paraId="3A0D13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invisible marks are two.</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不可见的印记有两种。</w:t>
      </w:r>
    </w:p>
    <w:p w14:paraId="3A2F85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God's eternal election, which is called God's seal or mark.</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第一个是上帝的永恒拣选，这称为上帝的印记或印章。</w:t>
      </w:r>
    </w:p>
    <w:p w14:paraId="483BD4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foundation of God remaineth sure, and hath this seal, the Lord knoweth who are his" (2 Tim. 2:19).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"神的基础是稳固的，并有这个印记，主知道谁是祂的"（提摩太后书2:19）。</w:t>
      </w:r>
    </w:p>
    <w:p w14:paraId="21777EB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 elect are marked with this mark (Rev. 7), and by it Christ knows and acknowledges them for His sheep (John 10).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所有蒙拣选的人都有这个印记（启示录7章），借以基督知道并确认他们是祂的羊（约翰福音10章）。</w:t>
      </w:r>
    </w:p>
    <w:p w14:paraId="6D31A6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regeneration or the imprinting of the defaced image of God in the soul.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第二个是重生或神的形象在灵魂中的重印刷。</w:t>
      </w:r>
    </w:p>
    <w:p w14:paraId="738B95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mark (which is the true indelible character, never to be blotted out) are all believers sealed (2 Cor. 1:22; Eph. 1:13).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通过这个印记（这是唯一真实而不可磨灭的特征，永不消亡）所有信徒都被密封（哥林多后书1:22；以弗所书1:13）。</w:t>
      </w:r>
    </w:p>
    <w:p w14:paraId="75DFF6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invisible marks of election and regeneration are in the soul, and therefore not here meant.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这些不可见的拣选和重生的印记存在于灵魂中，因此这里所指并非此。</w:t>
      </w:r>
    </w:p>
    <w:p w14:paraId="37D126B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speaks of bodily marks, "I bear in my body the marks. … "</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因为他讲的是身体上的印记，"我在身上带着印记……"</w:t>
      </w:r>
    </w:p>
    <w:p w14:paraId="671DCB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outward visible marks are twofold: typical or real.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可见的外在印记分为两种：典型的或真实的。</w:t>
      </w:r>
    </w:p>
    <w:p w14:paraId="14D301C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Typical, as circumcision, which was a mark set in the foreskin of the flesh (Rom. 4:11).</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典型的印记如割礼，这是一个设置在肉体包皮上的印记（罗马书4:11）。</w:t>
      </w:r>
    </w:p>
    <w:p w14:paraId="700772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blood of the paschal lamb, wherewith the houses of the Israelites were marked when the firstborn of the Egyptians were slain by the destroying angel.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逾越节羔羊的血，用于标记以色列人的房屋，当时埃及的长子被灭命天使杀掉。</w:t>
      </w:r>
    </w:p>
    <w:p w14:paraId="05A5FB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baptism is of the same kind.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洗礼同样属于这一类。</w:t>
      </w:r>
    </w:p>
    <w:p w14:paraId="5FF0CB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baptism Christians are distinguished from Jews, Turks, infidels whatsoever.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因为通过洗礼，基督徒与犹太人、土耳其人、任何异教徒区分开来。</w:t>
      </w:r>
    </w:p>
    <w:p w14:paraId="6AF88AC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Real marks of Christ are whether in His natural or in His mystical body.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基督的实际印记无论是在祂的自然身体中，还是在祂的神秘身体中。</w:t>
      </w:r>
    </w:p>
    <w:p w14:paraId="48602C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natural body, the wounds which were given Him in His hands, feet, and sides, which He showed to His disciples after His resurrection (John 20:27), which whether they be now to be seen in His glorified body (as some affirm) or abolished (as others) I leave to the reader, as a thing uncertain, and merely conjectural, seeing there is nothing in Scripture either for it, or against it, that does necessarily conclude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祂的自然身体中，祂的手、脚和侧面所受的伤口，复活后向门徒所显现的（约翰福音20:27）；至于这些伤口在祂的荣耀身体中是否仍然可见（如某些人所言）或者被废除（如其他人所言），我留给读者，这事并不确定，仅是揣测，因为经文中没有任何可以支持或反对它的内容能得出必然的结论。</w:t>
      </w:r>
    </w:p>
    <w:p w14:paraId="0CD3AC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of these marks, the apostle speaks not in this place.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但使徒在这里并没有讲这些印记。</w:t>
      </w:r>
    </w:p>
    <w:p w14:paraId="7B2C5C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marks in His mystical body are those which are in His members, as wounds, scars, whippings, maimedness, etc., of which we read, "Everywhere we bear in our body the dying of our Lord Jesus" (2 Cor. 4:10).</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祂在神秘身体中的印记是那些存在于祂的肢体中的印记，如伤口、伤疤、鞭打、残疾等，正如我们所读到的，"无论何处，我们在身上显明主耶稣的死亡"（哥林多后书4:10）。</w:t>
      </w:r>
    </w:p>
    <w:p w14:paraId="06759EF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"Five times received I forty stripes, save one; I was thrice beaten with rods, once stoned," etc. (2 Cor. 11:24–25).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还有，"我受过五次鞭打，合计四十下，去掉一；我被棍打过三次，曾被石打过一次"等（哥林多后书11:24–25）。</w:t>
      </w:r>
    </w:p>
    <w:p w14:paraId="127D07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these the apostle here calls "the marks of Christ" because they are inflicted for the profession of Christ and the gospel —as the wounds and scars of a soldier may be called his prince's wounds and scars because they are had in his cause and quarrel.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这些使徒在这里称之为"基督的印记"，因为这些印记是为了基督和福音的宣扬而受到的——正如士兵的伤口和伤疤可以称为他为其王子而受的伤口和伤疤。</w:t>
      </w:r>
    </w:p>
    <w:p w14:paraId="0CA5C9F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those in His natural body differ from these in His mystical.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现在，在祂自然身体中的伤口与祂神秘身体中的这些印记有所不同。</w:t>
      </w:r>
    </w:p>
    <w:p w14:paraId="47CD746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that they are meritorious, for "by his stripes we are healed" (1 Peter 2:24).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首先，这些印记是有功德的，因为"因祂的鞭伤我们得医治"（彼得前书2:24）。</w:t>
      </w:r>
    </w:p>
    <w:p w14:paraId="05DECF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in His mystical body are glorious in the sight of God (as the death of His saints is), yet not meritorious.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在祂的神秘身体中的印记在上帝面前是荣耀的（正如圣徒的死亡），但并不具备功德。</w:t>
      </w:r>
    </w:p>
    <w:p w14:paraId="3D39870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those in His natural body were prophesied of before in particular.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其次，祂自然身体中的印记是早已在特定的预言中提到的。</w:t>
      </w:r>
    </w:p>
    <w:p w14:paraId="6F649C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pierced my hands and my feet" (Ps. 22:16).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"他们扎了我的手和我的脚"（诗篇22:16）。</w:t>
      </w:r>
    </w:p>
    <w:p w14:paraId="70D133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in His mystical body only in general, that we should be conformable unto Him.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而神秘身体中的印记则是一般性的，让我们应当与祂同样。</w:t>
      </w:r>
    </w:p>
    <w:p w14:paraId="44855ED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place Paul speaks of the latter only, which were in his own person; and this he does, not to put any merit in them (as St. Francis did), but to testify himself to be a faithful servant of Christ.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在此保罗仅谈论后者，那是在他自己身上；而这样做并不是为了将功德置于其中（如圣方济各所做），而是为了证明自己是基督忠实的仆人。</w:t>
      </w:r>
    </w:p>
    <w:p w14:paraId="3FAADA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further meets with the false apostles, who would needs have had the Galatians circumcised, that so they might glory in the flesh as having set the mark of circumcision in the foreskin of their flesh.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他进一步与那些假使徒相遇，他们硬要加拉太人接受割礼，以便在肉体上夸口，仿佛在他们的肉体包皮上打下了割礼的印记。</w:t>
      </w:r>
    </w:p>
    <w:p w14:paraId="5A9F5E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if he should say, I set not marks in other men's flesh to glory of them, as the false apostles do, but I bear about in my body the marks of the Lord Jesus.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仿佛他说，我并不在他人的肉体上刻下印记以至于荣耀他们，像假使徒那样，而是我在自己的身体上带着主耶稣的印记。</w:t>
      </w:r>
    </w:p>
    <w:p w14:paraId="4DC1AC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are the signs of mine apostleship and arguments of fidelity in my ministry, which I set not in other men's flesh, but have in mine own.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这些是我使徒职分的标志和对我职事忠诚性的证据，我并不在他人身上刻下印记，而是将之设在我自己的身上。</w:t>
      </w:r>
    </w:p>
    <w:p w14:paraId="46C9DC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see what we are to think, and what use we are to make of the wounds, scars, and blemishes that are in any of the saints for the profession of the gospel and maintenance of the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在这里，我们看到我们该怎么想，以及对圣徒们为宣扬福音和维护真理而承受的伤口、伤疤和瑕疵应如何利用。</w:t>
      </w:r>
    </w:p>
    <w:p w14:paraId="460160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that they are the sufferings, wounds, and marks of Christ Himself (as Paul terms them here, and Col. 1:24), seeing they are the wounds of the members of that body whereof He is the head.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首先，它们是基督本人所承受的痛苦、伤口和印记（如保罗在这里所称，以及歌罗西书1:24），因为它们是那身体的肢体所受的伤口，而基督正是那身体的头。</w:t>
      </w:r>
    </w:p>
    <w:p w14:paraId="6C624F7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have this use, to convince the consciences of persecutors and wicked men that they are the servants of Christ, which suffer thus for righteousness' sake, for which cause they are here mentioned by Paul.</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其次，这些印记的作用是使逼迫者和恶人的良心苏醒，他们因义而受苦，正因如此保罗在此提到他们。</w:t>
      </w:r>
    </w:p>
    <w:p w14:paraId="500C67B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he proves himself to be a member of Christ by the afflictions which he suffered for His sake (2 Cor. 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因此，他通过因基督而受的苦难证明自己是基督的肢体（哥林多后书12）。</w:t>
      </w:r>
    </w:p>
    <w:p w14:paraId="035969D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if men be constant in their profession, namely in faith and obedience, they are banners of victory.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第三，如果人们在他们的信仰和顺服上保持坚定，他们便是胜利的旗帜。</w:t>
      </w:r>
    </w:p>
    <w:p w14:paraId="3751EB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no man ought to be ashamed of them, no more than soldiers of their wounds and scars, but rather in a holy manner to glory of them as Paul did.</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因此，没有人应当为此感到羞愧，就像士兵不会为自己的伤口和伤疤感到羞愧一样，反而应以圣洁的方式荣耀它们，正如保罗所做的。</w:t>
      </w:r>
    </w:p>
    <w:p w14:paraId="3B6E0B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it is a glory to a soldier to have received many wounds and to have many scars in a good cause, in his prince's quarrel and for the defense of his country—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因为对士兵来说，因正义的事业而受多重伤害和留下伤疤是一种荣耀，在为主子辩护和捍卫祖国的事业中——</w:t>
      </w:r>
    </w:p>
    <w:p w14:paraId="67991D8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it is a glory for a Christian soldier to have the marks of the Lord Jesus in his body, as of wounds, scourges, bonds, imprisonment, for the profession of the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因此，对于一位基督徒士兵来说，因宣扬真理而在身体上有主耶稣的印记，如伤口、鞭伤、束缚和入狱，便是一种荣耀。</w:t>
      </w:r>
    </w:p>
    <w:p w14:paraId="444A4D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Constantine the Great (as the ecclesiastical history records) kissed the holes of the eyes of certain bishops (which had them put out by the Arians, for the constant profession of the faith of Christ), reverencing the virtue of the Holy Ghost which shined in them.</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因此大公帝君康斯坦丁（正如教会历史所记载）亲吻某些主教的眼睛孔（这些主教因为敢于宣扬基督信仰而被亚流派挖去眼睛），敬重其中流露的圣灵的荣光。</w:t>
      </w:r>
    </w:p>
    <w:p w14:paraId="5A44BD3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makes nothing for the fratres flagellantes, who glory in the marks which they make in their flesh by whipping of themselves.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这并不适用于"打皮涂"的兄弟们，他们以自己打的印记自豪。</w:t>
      </w:r>
    </w:p>
    <w:p w14:paraId="09F2951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it is not the punishment (as Cyprian says) but the cause that makes a martyr.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首先，正如教父西普里安所说的，成就殉道者的不是惩罚，而是原因。</w:t>
      </w:r>
    </w:p>
    <w:p w14:paraId="526F9A9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marks which men set upon themselves contrary to the law (Lev. 19:28) are not the "marks of the Lord Jesus"—but those only which are set upon them by others for the profession of the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其次，按照律法（利未记19:28）设置在自己身上的印记并不是"主耶稣的印记"——只有那些因宣扬真理而别人设置在他们身上的印记才算得上是。</w:t>
      </w:r>
    </w:p>
    <w:p w14:paraId="418E66A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this whipping and afflicting of themselves, being but will-worship, in not sparing of the body (Col. 2:23), is no better accepted of God than the superstitious practice of Baal's priests, lancing themselves with knives till the blood gushed out (1 Kings 18:28).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第三，这种自我鞭打和虐待自己，仅仅是自愿崇拜，不顾惜身体（歌罗西书2:23），在上帝面前并不比巴力祭司们用刀片划伤以至于鲜血迸发的迷信行为（列王纪上18:28）更被接纳。</w:t>
      </w:r>
    </w:p>
    <w:p w14:paraId="7927017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if this be the glory of a servant of Christ, and a note of constant profession, what shall we say of them who have not only their consciences seared with a hot iron, but by drinking, whoring, rioting, etc., get the marks of Bacchus and Venus in their bodies?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再说，如果这是基督仆人的荣耀，且是一种坚定信仰的标志，那我们该如何看待那些不仅是良心被热铁灼伤的，还通过饮酒、嫖娼、狂欢等行为，在身体上留下巴克斯和维纳斯的标记的人？</w:t>
      </w:r>
    </w:p>
    <w:p w14:paraId="6BD8D8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these be the marks of Christ, those must needs be the marks of Satan.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因为如果这些是基督的印记，那么那些必然是撒旦的印记。</w:t>
      </w:r>
    </w:p>
    <w:p w14:paraId="5F5789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hence we are taught a special duty, and that is to suffer bodily affliction in the profession of the truth.</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最后，因而我们被教导了一项特殊的责任，那就是在信仰真理中忍受身体的苦难。</w:t>
      </w:r>
    </w:p>
    <w:p w14:paraId="25B555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bonds and imprisonment abide us in all places, not to pass for them, so that we may fulfill our course with joy, according to Paul's example, both here, and Acts 20:24, as also in his commandment to Timothy,</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虽然在各处都有人囚禁和监禁，但我们不应因此而感到遗憾，以便像保罗的榜样一样，乐于完成我们的使命，无论在这里，还是在使徒行传20:24，当他对提摩太的命令中，</w:t>
      </w:r>
    </w:p>
    <w:p w14:paraId="137055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"Suffer affliction as a good soldier of Jesus Christ" (2 Tim. 2:3).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"要像基督耶稣的好兵忍受苦难"（提摩太后书2:3）。</w:t>
      </w:r>
    </w:p>
    <w:p w14:paraId="7DC66B2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reasons are these.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原因如下。</w:t>
      </w:r>
    </w:p>
    <w:p w14:paraId="4AA033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by suffering bodily affliction, we are made conformable unto Christ and fulfill the rest of the afflictions of Christ in our flesh (Col. 1:24).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首先，通过承受身体的苦难，我们得以与基督同样，且在我们的身体中完成基督的其他苦难（歌罗西书1:24）。</w:t>
      </w:r>
    </w:p>
    <w:p w14:paraId="1E682A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teach us to have a sympathy and fellow feeling of the miseries of our brethren, to remember those that are in bonds as though we were bound with them, and those that are in affliction as though we also were afflicted in the body (Heb. 13:3).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其次，它们教导我们要对兄弟的苦难产生同情心，记住那些被囚禁的人，仿佛我们与他们同被囚禁；那些受苦的人，仿佛我们在身体上也受苦（希伯来书13:3）。</w:t>
      </w:r>
    </w:p>
    <w:p w14:paraId="4719A2A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our patient enduring of affliction does not only serve as a precedent and example to others to suffer patiently, but also is a notable means to confirm them in the truth (2 Cor. 1:6; Phil. 1:14).</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第三，我们耐心忍受苦难不仅为他人提供了耐心受苦的榜样和先例，同时也是确立他们对真理信心的显著途径（哥林多后书1:6；腓立比书1:14）。</w:t>
      </w:r>
    </w:p>
    <w:p w14:paraId="7E767E4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they serve to scour us that are earthy vessels from the rust and filth of sin that cleaves so fast unto our nature.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最后，这些苦难使我们这些泥土的器皿得以摆脱罪恶的锈斑和污垢，这些东西紧贴我们的本性。</w:t>
      </w:r>
    </w:p>
    <w:p w14:paraId="7E1DA1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18 Brethren, the grace of our Lord Jesus Christ, be with your spirit, Amen.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18 弟兄们，愿我们主耶稣基督的恩典与你们的心灵同在，阿门。</w:t>
      </w:r>
    </w:p>
    <w:p w14:paraId="1B657F4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apostle concludes his epistle with his usual farewell, commending the Galatians to the grace of God and wishing unto them "all things appertaining to spiritual life and godliness" (2 Peter 1:3), which he signifies here by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在这里，使徒以他惯常的祝福结束了他的书信，将加拉太人委身于上帝的恩典，并祝愿他们"所有与属灵生活和敬虔有关的事情"（彼得后书1:3），而他在此以“恩典”来表明。</w:t>
      </w:r>
    </w:p>
    <w:p w14:paraId="1D21EC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two-fold grace mentioned in Scripture: grace which makes a man gracious or acceptable to God, gratia gratum faciens: and grace which is freely given, gratia gratis data.</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在经文中提到了两种恩典：使人蒙恩或为神所悦纳的恩典（gratia gratum faciens）；以及自由赐予的恩典（gratia gratis data）。</w:t>
      </w:r>
    </w:p>
    <w:p w14:paraId="3DB851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Gratia gratum faciens is the favor and love of God, whereby He is well pleased with His elect in Christ, and this grace is in God Himself, and no quality infused or inherent in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使人蒙恩的恩典是上帝的恩惠和爱，以此祂对在基督里所拣选的人深感满意，这种恩典在上帝本身之中，并不是在我们身上注入或固有的品质。</w:t>
      </w:r>
    </w:p>
    <w:p w14:paraId="4056CCB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truly called the first grace, as being the cause of all other subsequent graces.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这确实被称为第一恩典，因为它是所有后续恩典的根源。</w:t>
      </w:r>
    </w:p>
    <w:p w14:paraId="1A95E39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Gratia gratis data is the free gift of God bestowed upon men, whether natural or supernatural—natural either in the state of apostasy since the fall, as the gift of illumination (John 1:9) and such like; supernatural, either common gifts as the gift of miracles, prophesying, tongues, etc., or saving graces, as the grace of election, effectual vocation, justification, adoption, glorification, etc.,</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自由赐予的恩典是上帝赋予人类的自由礼物，无论是自然的还是超自然的——自然的如堕落后的状态所给予的光照（约翰福音1:9）等；超自然的，如奇迹的恩赐、预言、语言等普遍的恩赐，或救赎的恩典，如拣选之恩、有效呼召、称义、收养、荣耀等。</w:t>
      </w:r>
    </w:p>
    <w:p w14:paraId="44B26AE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which are called the second grace, because they flow from the first, as the stream from the fountain.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所有这些都被称为第二种恩典，因为它们源于第一种恩典，如溪水源于泉水。</w:t>
      </w:r>
    </w:p>
    <w:p w14:paraId="351B3CC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Paul distinguishes them, calling the former "the grace of God," the latter "the gift by grace" (Rom. 5:15).</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因此，保罗将它们区分开来，称前者为“上帝的恩典”，后者为“通过恩典的礼物”（罗马书5:15）。</w:t>
      </w:r>
    </w:p>
    <w:p w14:paraId="368C59A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grace in this place is not to be restrained only to the benefit of our redemption, as it is where the grace of Christ is distinguished from the love of God and communion of the Holy Ghost (2 Cor. 13:14)—but to be understood of the favor and love of God, which is the first grace, and of the saving grace of regeneration, which is the second grace or the gift of grace.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在这里，恩典并不应仅限于我们救赎的利益，正如在基督的恩典中与上帝的爱和圣灵的团契区分开（哥林多后书13:14）——而应理解为上帝的恩惠和爱，这就是第一恩典，以及重生的救赎恩典，这是第二恩典或恩典的赠礼。</w:t>
      </w:r>
    </w:p>
    <w:p w14:paraId="43A180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called "the grace of our Lord Jesus Christ," first, because He is the fountain of it.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这被称为“我们主耶稣基督的恩典”，首先，因为祂是这恩典的源泉。</w:t>
      </w:r>
    </w:p>
    <w:p w14:paraId="0DC637E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his fullness all we have received and grace for grace" (John 1:16).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"因为祂的丰富，我们都领受了，并且恩上加恩"（约翰福音1:16）。</w:t>
      </w:r>
    </w:p>
    <w:p w14:paraId="2BDF7D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because He is the conduit or pipe by which it is conveyed unto us.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其次，因为祂是圣恩的输送者或管道，恩典通过祂传递给我们。</w:t>
      </w:r>
    </w:p>
    <w:p w14:paraId="1C1312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"Grace and truth came by Jesus Christ" (John 1:17).</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"恩典和真理都是由耶稣基督来的"（约翰福音1:17）。</w:t>
      </w:r>
    </w:p>
    <w:p w14:paraId="12F1C43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is our propitiator by whom alone we receive grace, that is, the favor of God and reconciliation.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祂是我们的代赎者，惟独通过祂我们才能接受恩典，就是上帝的恩惠与和解。</w:t>
      </w:r>
    </w:p>
    <w:p w14:paraId="62A145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grace, that is, for the favor and love which God the Father bare unto His Son, we being accepted of God, and beloved in His Beloved (Eph. 1:6).</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因为恩典，即上帝父亲赐于祂儿子的恩惠与爱，因我们被上帝所接受，并在祂所爱的那位中被宠爱（以弗所书1:6）。</w:t>
      </w:r>
    </w:p>
    <w:p w14:paraId="29FCFA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is further called "our Lord" in five respects.</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基督进一步被称为“我们的主”，有五个方面。</w:t>
      </w:r>
    </w:p>
    <w:p w14:paraId="627C35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by right of creation.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首先，出于创造之权。</w:t>
      </w:r>
    </w:p>
    <w:p w14:paraId="47CBED3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things were made by him" (John 1:3).</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"万物都是由祂创造的"（约翰福音1:3）。</w:t>
      </w:r>
    </w:p>
    <w:p w14:paraId="683CC2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by right of inheritance.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其次，以继承权利。</w:t>
      </w:r>
    </w:p>
    <w:p w14:paraId="63BEC6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made heir of all things" (Heb. 1:2).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"祂被立为万物的继承者"（希伯来书1:2）。</w:t>
      </w:r>
    </w:p>
    <w:p w14:paraId="3E75E95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will give thee the heathen for thine inheritance, and the ends of the earth for thy possession" (Ps. 2:8).</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"我要将外邦赐给你作为产业，地极赐给你作为你的占有"（诗篇2:8）。</w:t>
      </w:r>
    </w:p>
    <w:p w14:paraId="7AED5D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by right of redemption.</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第三，通过救赎之权。</w:t>
      </w:r>
    </w:p>
    <w:p w14:paraId="4BB910F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 are bought with a price" (1 Cor. 6:20), which is neither silver, nor gold, but the precious blood of Christ (1 Peter 1:18–19).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"你们是用代价买来的"（哥林多前书6:20），这不是银子，或金子，而是基督的宝血（彼得前书1:18–19）。</w:t>
      </w:r>
    </w:p>
    <w:p w14:paraId="30717D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He performed by a double right, namely, by right of property, as a king redeems his subjects, the master his servants; or by right of affinity, as the father may redeem the son, one brother another, and one kinsman another.</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而这是祂通过双重权利而成就的，即通过所有权，如国王赎回其臣民，主人赎回其仆人；或通过亲属关系，父亲荣许赎回儿子，一个兄弟赎回另一个兄弟，或一个亲属赎回另一个。</w:t>
      </w:r>
    </w:p>
    <w:p w14:paraId="58F9FED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by right of conquest.</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第四，通过征服之权。</w:t>
      </w:r>
    </w:p>
    <w:p w14:paraId="0F62A4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 strong man armed keepeth his palace," etc., "but when a stronger than he cometh upon him, and overcometh him, he taketh from him all his armor wherein he trusted and divideth the spoil" (Luke 11:21–22).</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"当一个全副武装的强者看守自己的宫殿"等，而"当一个比他更强的闯入并征服他，就夺去他所有的盔甲"（路加11:21–22）。</w:t>
      </w:r>
    </w:p>
    <w:p w14:paraId="11D3522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by right of contract and marriage.</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最后，通过契约和婚姻的权利。</w:t>
      </w:r>
    </w:p>
    <w:p w14:paraId="320E0C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shalt call me Ishi, and shalt not call me Baali. … And I will marry thee unto me forever in righteousness, judgment, mercy, and compassion, I will marry thee unto me in faithfulness, and thou shalt know the Lord" (Hos. 2:16, 19).</w:t>
      </w:r>
      <w:r>
        <w:rPr>
          <w:rFonts w:hint="eastAsia" w:ascii="方正楷体_GBK" w:hAnsi="方正楷体_GBK" w:eastAsia="方正楷体_GBK" w:cs="方正楷体_GBK"/>
          <w:sz w:val="30"/>
          <w:szCs w:val="30"/>
        </w:rPr>
        <w:br w:type="textWrapping"/>
      </w:r>
      <w:r>
        <w:rPr>
          <w:rFonts w:hint="eastAsia" w:ascii="方正楷体_GBK" w:hAnsi="方正楷体_GBK" w:eastAsia="方正楷体_GBK" w:cs="方正楷体_GBK"/>
          <w:sz w:val="30"/>
          <w:szCs w:val="30"/>
        </w:rPr>
        <w:t>"你要称我为丈夫，不要称我为主……我会永远以公义、判断、怜悯和慈爱娶你为妻，我会以忠诚信实方式娶你，你必认识主"（何西阿书2:16, 19）。</w:t>
      </w:r>
    </w:p>
    <w:p w14:paraId="37B1C42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proceeds and says the grace of our Lord Jesus Christ "be with your spirit."</w:t>
      </w:r>
    </w:p>
    <w:p w14:paraId="4B10DA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使徒继续说，我们主耶稣基督的恩惠"与你们的心同在。"</w:t>
      </w:r>
    </w:p>
    <w:p w14:paraId="7227699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better understanding of which phrase, we are to know that man consists of two essential parts, of soul and body.</w:t>
      </w:r>
    </w:p>
    <w:p w14:paraId="533F198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为了更好地理解这个短语，我们要知道人由两个本质部分组成，灵魂和身体。</w:t>
      </w:r>
    </w:p>
    <w:p w14:paraId="4C62C7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"Dust" (that is, the body) "returns to the earth, whence it was taken. And the spirit returns to God that gave it" (Eccl. 12:7).</w:t>
      </w:r>
    </w:p>
    <w:p w14:paraId="2B3C094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"尘土"（即身体）"归于本来的土地。灵仍归于赐灵的神"（传道书12章7节）。</w:t>
      </w:r>
    </w:p>
    <w:p w14:paraId="380BD59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Albeit the apostle elsewhere divides man into three parts, spirit, soul, and body, when he prays for the Thessalonians that "their whole spirit, and soul, and body, may be kept blameless, unto the coming of Christ" (1 Thess. 5:23).</w:t>
      </w:r>
    </w:p>
    <w:p w14:paraId="0A2DD8C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虽然使徒在别处把人分为三个部分，灵、魂和身体，当他为帖撒罗尼迦人祷告，"愿你们的灵与魂与身子得蒙保守，在我主耶稣基督降临的时候，完全无可指摘"（帖撒罗尼迦前书5章23节）。</w:t>
      </w:r>
    </w:p>
    <w:p w14:paraId="2C0D88A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he subdivides the soul into two parts, reason or understanding, which he calls the spirit; will or affection, which he terms (by the common name agreeing to both), the soul.</w:t>
      </w:r>
    </w:p>
    <w:p w14:paraId="6D8103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在那里他将灵魂细分为两个部分，理性或悟性，他称之为灵；意志或情感，他称之为（用两者共同的名称）魂。</w:t>
      </w:r>
    </w:p>
    <w:p w14:paraId="31AAD5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having given reason to see and will to seek after that which is good—that reason having eyes might guide the will that is blind, and go before that it might follow.</w:t>
      </w:r>
    </w:p>
    <w:p w14:paraId="215861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神赐予理性去看见，赐予意志去寻求那善的——使有眼睛的理性可以引导瞎眼的意志，并走在前面使意志可以跟随。</w:t>
      </w:r>
    </w:p>
    <w:p w14:paraId="5B70B9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the spirit and soul are not two several substances, but one and the same (even as the body and the flesh are one body) and yet are they distinguished for doctrine's sake.</w:t>
      </w:r>
    </w:p>
    <w:p w14:paraId="628E79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所以灵和魂不是两个不同的实体，而是同一个（正如身体和肉体是一个身体），然而为了教义的缘故它们被区分开来。</w:t>
      </w:r>
    </w:p>
    <w:p w14:paraId="5F8EAB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of God is said to "enter through, even to the dividing asunder of the soul and the spirit" (Heb. 4:12).</w:t>
      </w:r>
    </w:p>
    <w:p w14:paraId="55139B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神的道被说成"甚至能刺入、剖开魂与灵"（希伯来书4章12节）。</w:t>
      </w:r>
    </w:p>
    <w:p w14:paraId="4CC65E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apostle distinguishes the soul into three faculties: the mind, cogitation, heart—when he says the Gentiles walked in the vanity of their minds, and had their cogitations darkened, because of the hardness of their hearts (Eph. 4:17–18).</w:t>
      </w:r>
    </w:p>
    <w:p w14:paraId="424736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使徒将灵魂区分为三种官能：心思、思想、心——当他说外邦人行事虚妄，心思昏暗，因为他们心里刚硬（以弗所书4章17-18节）。</w:t>
      </w:r>
    </w:p>
    <w:p w14:paraId="5A656C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mind, meaning the hegemonical part or understanding; by cogitation, the inward senses as memory, fantasy, etc.; and by heart, the affection.</w:t>
      </w:r>
    </w:p>
    <w:p w14:paraId="1FDEBCC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心思是指主导部分或悟性；思想是指内在的感官，如记忆、想象等；心是指情感。</w:t>
      </w:r>
    </w:p>
    <w:p w14:paraId="6072F4F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by "spirit" in this place is not meant the understanding alone, or the soul alone, but by a synecdoche the whole man is understood, albeit the soul principally be meant, because it is the proper subject of grace.</w:t>
      </w:r>
    </w:p>
    <w:p w14:paraId="618C8F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现在在这里的"灵"不仅指悟性，也不仅指灵魂，而是通过提喻法(synecdoche)理解为整个人，虽然主要是指灵魂，因为它是恩典的适当主体。</w:t>
      </w:r>
    </w:p>
    <w:p w14:paraId="1D4263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grace being a spiritual thing is placed immediately and properly in the spirit or mind of man, and in the body accidentally, where it does bewray itself by outward actions.</w:t>
      </w:r>
    </w:p>
    <w:p w14:paraId="4D27A7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因为恩典是属灵的事物，直接而适当地置于人的灵或心思中，偶然地在身体中，在那里它通过外在的行为显露自己。</w:t>
      </w:r>
    </w:p>
    <w:p w14:paraId="4E0B8A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for that, as the seat of grace is in the mind, so the sense and apprehension of it is there likewise, and not in the body.</w:t>
      </w:r>
    </w:p>
    <w:p w14:paraId="7C6B842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其次，因为恩典的座位在心思中，所以对它的感觉和领会也同样在那里，而不在身体中。</w:t>
      </w:r>
    </w:p>
    <w:p w14:paraId="408FC72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as Theophylact says, Non ait vobiscum, quid ita? Abigens eos a rebus bisce, arguensque non a lege hos spiritum, sed a gratia accepisse.</w:t>
      </w:r>
    </w:p>
    <w:p w14:paraId="0CBA84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第三，正如提奥菲拉克特(Theophylact)所说，Non ait vobiscum, quid ita? Abigens eos a rebus bisce, arguensque non a lege hos spiritum, sed a gratia accepisse（拉丁文）。</w:t>
      </w:r>
    </w:p>
    <w:p w14:paraId="37D076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it is all one as if he should have said, "The grace of our Jesus Christ be with you all"—as it is in Philippians 4:23 and 2 Thessalonians 3:18, as it may appear by the like.</w:t>
      </w:r>
    </w:p>
    <w:p w14:paraId="068530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所以这就好像他应该说，"我们主耶稣基督的恩惠与你们众人同在"——正如在腓立比书4章23节和帖撒罗尼迦后书3章18节中一样，从类似的经文中可以看出。</w:t>
      </w:r>
    </w:p>
    <w:p w14:paraId="5D12E3E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farewell which Paul gives Timothy in his latter epistle, "The Lord Jesus Christ be with thy spirit" (2 Tim. 4:22) is all one with that in his former, "Grace be with thee" (1 Tim. 6:21).</w:t>
      </w:r>
    </w:p>
    <w:p w14:paraId="279A551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因为保罗在他后书中给提摩太的那个告别，"主与你的灵同在"（提摩太后书4章22节），与他前书中的"愿恩惠与你同在"（提摩太前书6章21节）是一样的。</w:t>
      </w:r>
    </w:p>
    <w:p w14:paraId="01877F5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salutation, "The grace of our Lord Jesus Christ be with your spirit" (Philemon 25), is all one with that, "Grace be with you" (Col. 4:18).</w:t>
      </w:r>
    </w:p>
    <w:p w14:paraId="1ED2A3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而那个问候，"我们主耶稣基督的恩惠与你们的心同在"（腓利门书25节），与那个"愿恩惠与你们同在"（歌罗西书4章18节）是一样的。</w:t>
      </w:r>
    </w:p>
    <w:p w14:paraId="6AFE21F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that phrase and form of speech in our English liturgy, or Common Prayer Book (though misliked by some, and caviled at by others) has his warrant and ground, when the minister says, "The Lord be with you"; and the people answer, "And with thy spirit," wishing the same to him, that he to them, that God would be with his spirit, that is, with him.</w:t>
      </w:r>
    </w:p>
    <w:p w14:paraId="764CBEA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因此，我们英国礼仪或公祷书(Common Prayer Book)中的那个短语和说话形式（虽然被一些人不喜欢，被另一些人挑剔）有其根据和理由，当牧者说，"主与你们同在"；会众回答，"也与你的灵同在"，向他祝愿同样的事，就像他向他们祝愿的，愿神与他的灵同在，也就是与他同在。</w:t>
      </w:r>
    </w:p>
    <w:p w14:paraId="5D4904D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mark how the apostle as he did begin with grace (1:3), so he does end with grace, to teach us first of all, that our salvation is placed in it alone, for the beginning, the progress, and the accomplishment thereof.</w:t>
      </w:r>
    </w:p>
    <w:p w14:paraId="4C7FBBA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再者，注意使徒如何像他以恩典开始（1章3节）一样，他也以恩典结束，首先教导我们，我们的救恩唯独置于其中，为了救恩的开始、进程和成就。</w:t>
      </w:r>
    </w:p>
    <w:p w14:paraId="236B9C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election is of grace (Rom. 11:5), and vocation is of grace (2 Tim. 1:9), and justification (Rom. 3:24), and glorification (Rom. 6:23).</w:t>
      </w:r>
    </w:p>
    <w:p w14:paraId="21956B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因为拣选是出于恩典（罗马书11章5节），呼召是出于恩典（提摩太后书1章9节），称义（罗马书3章24节），和得荣耀（罗马书6章23节）。</w:t>
      </w:r>
    </w:p>
    <w:p w14:paraId="085D53F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Christ is to have all the glory of this grace, whereby we are so highly advanced into the favor of God, both for the beginning, continuance, and ending, without ascribing any part thereof to ourselves or any other creature.</w:t>
      </w:r>
    </w:p>
    <w:p w14:paraId="6CE18D5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其次，基督要得这恩典的一切荣耀，藉此我们被如此高举进入神的恩宠，无论是开始、持续，还是结束，都不将其任何部分归于我们自己或任何其他受造物。</w:t>
      </w:r>
    </w:p>
    <w:p w14:paraId="1E1D29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that all our salutations and greetings, our adieus and farewells, ought to be grounded in the grace of Christ, otherwise they are but carnal.</w:t>
      </w:r>
    </w:p>
    <w:p w14:paraId="18A2978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第三，我们所有的问候和致意，我们的道别和告别，都应该建立在基督的恩典上，否则它们不过是属肉体的。</w:t>
      </w:r>
    </w:p>
    <w:p w14:paraId="6EF5F1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the apostle bids the Christians to salute one another "in a holy kiss" [Rom. 16:16], or (as Peter speaks), with "the kiss of love" (1 Peter 5:14).</w:t>
      </w:r>
    </w:p>
    <w:p w14:paraId="085FF4B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因此使徒吩咐基督徒"用圣洁的亲嘴彼此问安"（罗马书16章16节），或（如彼得所说），用"爱心的亲嘴"（彼得前书5章14节）。</w:t>
      </w:r>
    </w:p>
    <w:p w14:paraId="312488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confutes the popish doctors, who do not only ascribe the beginning of their salvation to themselves, in co-working with God in their first conversion, but also the end and accomplishment of it, by works of condignity, which (as they say) are meritorious of eternal life.</w:t>
      </w:r>
    </w:p>
    <w:p w14:paraId="7434E9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这驳斥了罗马天主教的博士们，他们不仅将救恩的开始归于他们自己，在他们初次归正时与神同工，而且还将救恩的结束和成就归于相称的工作(works of condignity)，他们说这些工作是配得永生的。</w:t>
      </w:r>
    </w:p>
    <w:p w14:paraId="48BF79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observe with what emphasis the apostle concludes his epistle—first opposing Christ the Lord of the house to Moses who was but a servant in the house (Heb. 3:5–6).</w:t>
      </w:r>
    </w:p>
    <w:p w14:paraId="1EBAE8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此外，注意使徒以何等强调结束他的书信——首先将作为全家主人的基督与在全家只是仆人的摩西对立（希伯来书3章5-6节）。</w:t>
      </w:r>
    </w:p>
    <w:p w14:paraId="551E3C9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grace of Christ to inherent justice and merits of works.</w:t>
      </w:r>
    </w:p>
    <w:p w14:paraId="44C758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其次，将基督的恩典与内在的义和行为的功德对立。</w:t>
      </w:r>
    </w:p>
    <w:p w14:paraId="28923C3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spirit in which he would have grace to be seated, to the flesh in which the false apostles gloried so much.</w:t>
      </w:r>
    </w:p>
    <w:p w14:paraId="61C16B7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第三，将他要恩典安置其中的灵与假使徒极力夸耀的肉体对立。</w:t>
      </w:r>
    </w:p>
    <w:p w14:paraId="15D4E0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brotherly unity one with another, implied in the word "brethren," to the proud and lordly carriage of the false apostles over them.</w:t>
      </w:r>
    </w:p>
    <w:p w14:paraId="3EB9805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最后，将"弟兄们"这个词所暗示的彼此弟兄般的合一与假使徒对他们骄傲和专横的态度对立。</w:t>
      </w:r>
    </w:p>
    <w:p w14:paraId="5A2F7521">
      <w:pPr>
        <w:spacing w:line="286" w:lineRule="auto"/>
        <w:rPr>
          <w:rFonts w:hint="eastAsia" w:ascii="方正楷体_GBK" w:hAnsi="方正楷体_GBK" w:eastAsia="方正楷体_GBK" w:cs="方正楷体_GBK"/>
          <w:sz w:val="30"/>
          <w:szCs w:val="30"/>
        </w:rPr>
      </w:pPr>
    </w:p>
    <w:p w14:paraId="12F8957C">
      <w:pPr>
        <w:pStyle w:val="4"/>
        <w:keepNext w:val="0"/>
        <w:keepLines w:val="0"/>
        <w:widowControl/>
        <w:suppressLineNumbers w:val="0"/>
        <w:rPr>
          <w:rFonts w:hint="eastAsia" w:ascii="方正楷体_GBK" w:hAnsi="方正楷体_GBK" w:eastAsia="方正楷体_GBK" w:cs="方正楷体_GBK"/>
          <w:sz w:val="30"/>
          <w:szCs w:val="30"/>
        </w:rPr>
      </w:pPr>
    </w:p>
    <w:p w14:paraId="4B561314">
      <w:pPr>
        <w:pStyle w:val="4"/>
        <w:keepNext w:val="0"/>
        <w:keepLines w:val="0"/>
        <w:widowControl/>
        <w:suppressLineNumbers w:val="0"/>
        <w:rPr>
          <w:rFonts w:hint="eastAsia" w:ascii="方正楷体_GBK" w:hAnsi="方正楷体_GBK" w:eastAsia="方正楷体_GBK" w:cs="方正楷体_GBK"/>
          <w:sz w:val="30"/>
          <w:szCs w:val="30"/>
        </w:rPr>
      </w:pPr>
    </w:p>
    <w:p w14:paraId="0B1DCF03">
      <w:pPr>
        <w:pStyle w:val="4"/>
        <w:keepNext w:val="0"/>
        <w:keepLines w:val="0"/>
        <w:widowControl/>
        <w:suppressLineNumbers w:val="0"/>
        <w:rPr>
          <w:rFonts w:hint="eastAsia" w:ascii="方正楷体_GBK" w:hAnsi="方正楷体_GBK" w:eastAsia="方正楷体_GBK" w:cs="方正楷体_GBK"/>
          <w:sz w:val="30"/>
          <w:szCs w:val="30"/>
        </w:rPr>
      </w:pPr>
    </w:p>
    <w:p w14:paraId="5DD92E29">
      <w:pPr>
        <w:pStyle w:val="4"/>
        <w:keepNext w:val="0"/>
        <w:keepLines w:val="0"/>
        <w:widowControl/>
        <w:suppressLineNumbers w:val="0"/>
        <w:rPr>
          <w:rFonts w:hint="eastAsia" w:ascii="方正楷体_GBK" w:hAnsi="方正楷体_GBK" w:eastAsia="方正楷体_GBK" w:cs="方正楷体_GBK"/>
          <w:sz w:val="30"/>
          <w:szCs w:val="30"/>
        </w:rPr>
      </w:pPr>
    </w:p>
    <w:p w14:paraId="05266EC2">
      <w:pPr>
        <w:pStyle w:val="4"/>
        <w:keepNext w:val="0"/>
        <w:keepLines w:val="0"/>
        <w:widowControl/>
        <w:suppressLineNumbers w:val="0"/>
        <w:rPr>
          <w:rFonts w:hint="eastAsia" w:ascii="方正楷体_GBK" w:hAnsi="方正楷体_GBK" w:eastAsia="方正楷体_GBK" w:cs="方正楷体_GBK"/>
          <w:sz w:val="30"/>
          <w:szCs w:val="30"/>
        </w:rPr>
      </w:pPr>
    </w:p>
    <w:p w14:paraId="18BD7F8E">
      <w:pPr>
        <w:pStyle w:val="4"/>
        <w:keepNext w:val="0"/>
        <w:keepLines w:val="0"/>
        <w:widowControl/>
        <w:suppressLineNumbers w:val="0"/>
        <w:rPr>
          <w:rFonts w:hint="eastAsia" w:ascii="方正楷体_GBK" w:hAnsi="方正楷体_GBK" w:eastAsia="方正楷体_GBK" w:cs="方正楷体_GBK"/>
          <w:sz w:val="30"/>
          <w:szCs w:val="30"/>
        </w:rPr>
      </w:pPr>
    </w:p>
    <w:p w14:paraId="5BFD4171">
      <w:pPr>
        <w:pStyle w:val="4"/>
        <w:keepNext w:val="0"/>
        <w:keepLines w:val="0"/>
        <w:widowControl/>
        <w:suppressLineNumbers w:val="0"/>
        <w:rPr>
          <w:rFonts w:hint="eastAsia" w:ascii="方正楷体_GBK" w:hAnsi="方正楷体_GBK" w:eastAsia="方正楷体_GBK" w:cs="方正楷体_GBK"/>
          <w:sz w:val="30"/>
          <w:szCs w:val="30"/>
        </w:rPr>
      </w:pPr>
    </w:p>
    <w:p w14:paraId="1229EE74">
      <w:pPr>
        <w:pStyle w:val="2"/>
        <w:keepNext/>
        <w:keepLines/>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The Conclusion</w:t>
      </w:r>
      <w:r>
        <w:rPr>
          <w:rFonts w:hint="eastAsia" w:ascii="方正楷体_GBK" w:hAnsi="方正楷体_GBK" w:eastAsia="方正楷体_GBK" w:cs="方正楷体_GBK"/>
          <w:sz w:val="44"/>
          <w:szCs w:val="44"/>
        </w:rPr>
        <w:br w:type="textWrapping"/>
      </w:r>
      <w:r>
        <w:rPr>
          <w:rFonts w:hint="eastAsia" w:ascii="方正楷体_GBK" w:hAnsi="方正楷体_GBK" w:eastAsia="方正楷体_GBK" w:cs="方正楷体_GBK"/>
          <w:sz w:val="44"/>
          <w:szCs w:val="44"/>
          <w:lang w:val="en-US" w:eastAsia="zh-CN"/>
        </w:rPr>
        <w:t>结论</w:t>
      </w:r>
    </w:p>
    <w:p w14:paraId="06869BBA">
      <w:pPr>
        <w:pStyle w:val="2"/>
        <w:keepNext/>
        <w:keepLines/>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[Appendix on Subscriptions and Titles to</w:t>
      </w:r>
    </w:p>
    <w:p w14:paraId="348B7DD7">
      <w:pPr>
        <w:pStyle w:val="2"/>
        <w:keepNext/>
        <w:keepLines/>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the Epistles]</w:t>
      </w:r>
      <w:r>
        <w:rPr>
          <w:rFonts w:hint="eastAsia" w:ascii="方正楷体_GBK" w:hAnsi="方正楷体_GBK" w:eastAsia="方正楷体_GBK" w:cs="方正楷体_GBK"/>
          <w:sz w:val="44"/>
          <w:szCs w:val="44"/>
        </w:rPr>
        <w:br w:type="textWrapping"/>
      </w:r>
      <w:r>
        <w:rPr>
          <w:rFonts w:hint="eastAsia" w:ascii="方正楷体_GBK" w:hAnsi="方正楷体_GBK" w:eastAsia="方正楷体_GBK" w:cs="方正楷体_GBK"/>
          <w:sz w:val="44"/>
          <w:szCs w:val="44"/>
        </w:rPr>
        <w:t>书信订阅与标题附录</w:t>
      </w:r>
    </w:p>
    <w:p w14:paraId="71C179EB">
      <w:pPr>
        <w:bidi w:val="0"/>
        <w:rPr>
          <w:rFonts w:hint="eastAsia"/>
        </w:rPr>
      </w:pPr>
    </w:p>
    <w:p w14:paraId="6DF894E4">
      <w:pPr>
        <w:pStyle w:val="4"/>
        <w:keepNext w:val="0"/>
        <w:keepLines w:val="0"/>
        <w:widowControl/>
        <w:suppressLineNumbers w:val="0"/>
        <w:rPr>
          <w:rFonts w:hint="eastAsia" w:ascii="方正楷体_GBK" w:hAnsi="方正楷体_GBK" w:eastAsia="方正楷体_GBK" w:cs="方正楷体_GBK"/>
          <w:sz w:val="30"/>
          <w:szCs w:val="30"/>
        </w:rPr>
      </w:pPr>
    </w:p>
    <w:p w14:paraId="7589059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end of all, it is added, in the Greek and Syriac copies, that this epistle was "written to the Galatians from Rome."</w:t>
      </w:r>
    </w:p>
    <w:p w14:paraId="1E57C0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最后，在希腊文和叙利亚文抄本中，加上了这封书信是"从罗马写给加拉太人的。"</w:t>
      </w:r>
    </w:p>
    <w:p w14:paraId="164178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postscript seems to be erroneous and false.</w:t>
      </w:r>
    </w:p>
    <w:p w14:paraId="261AE1C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这个附言似乎是错误和虚假的。</w:t>
      </w:r>
    </w:p>
    <w:p w14:paraId="1569C5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there is not a title in the whole epistle that gives the least inkling that it should have been written from Rome.</w:t>
      </w:r>
    </w:p>
    <w:p w14:paraId="51118D3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因为首先，整封书信中没有一个标题给出最小的暗示表明它应该是从罗马写的。</w:t>
      </w:r>
    </w:p>
    <w:p w14:paraId="40F80A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in all the rest, which are written from thence, Paul makes mention of his bonds and imprisonment.</w:t>
      </w:r>
    </w:p>
    <w:p w14:paraId="079DE4B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然而在所有从那里写的其他书信中，保罗都提到了他的捆锁和监禁。</w:t>
      </w:r>
    </w:p>
    <w:p w14:paraId="6621814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variety of copies argues the uncertainty of it, seeing in some copies it is said to have been "sent from Ephesus," as Cajetan and Hyperius affirm in their commentaries upon this place.</w:t>
      </w:r>
    </w:p>
    <w:p w14:paraId="0240D4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其次，抄本的差异证明了它的不确定性，因为在一些抄本中说它是"从以弗所寄出的"，正如加耶坦(Cajetan)和海佩里乌斯(Hyperius)在他们对这段经文的注释中所确认的。</w:t>
      </w:r>
    </w:p>
    <w:p w14:paraId="215F0AB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Baronius (if his authority be of any weight in this case) affirms that it is not likely or credible that it was written from thence.</w:t>
      </w:r>
    </w:p>
    <w:p w14:paraId="74ADD7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第三，巴罗尼乌斯(Baronius)（如果他的权威在这种情况下有任何分量的话）确认它不太可能或不可信是从那里写的。</w:t>
      </w:r>
    </w:p>
    <w:p w14:paraId="0EB7776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be it granted that this postscript were true indeed, yet it is no part of canonical Scripture, as not being written by the apostle, but added afterwards by the scribes which copied out the epistles.</w:t>
      </w:r>
    </w:p>
    <w:p w14:paraId="38AB22A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但是，即使承认这个附言确实是真的，然而它不是正典圣经的一部分，因为它不是由使徒写的，而是后来由抄写书信的文士添加的。</w:t>
      </w:r>
    </w:p>
    <w:p w14:paraId="51B8414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is this only true of postscripts, but also of inscriptions or titles prefixed before epistles, they are no part of Holy Writ.</w:t>
      </w:r>
    </w:p>
    <w:p w14:paraId="6026246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这不仅对附言是真的，对书信前面的题词或标题也是真的，它们都不是圣经的一部分。</w:t>
      </w:r>
    </w:p>
    <w:p w14:paraId="4C33C90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may easily be proved in particular.</w:t>
      </w:r>
    </w:p>
    <w:p w14:paraId="6F8541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这可以在具体情况下很容易地得到证明。</w:t>
      </w:r>
    </w:p>
    <w:p w14:paraId="79F7CE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touching the postscripts, the Greek copies agree in this, that the first epistle to the Corinthians was "written from Philippi, and sent by Stephanas, Fortunatus, Achaicus, and Timotheus"—when as it is certain, it was written from Ephesus.</w:t>
      </w:r>
    </w:p>
    <w:p w14:paraId="2A6704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因为，首先，关于附言，希腊文抄本在这一点上一致认为，哥林多前书是"从腓立比写的，由司提反(Stephanas)、福徒拿都(Fortunatus)、亚该古(Achaicus)和提摩太寄出的"——而确定的是，它是从以弗所写的。</w:t>
      </w:r>
    </w:p>
    <w:p w14:paraId="6F049D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he says, "He will come to them when he shall go through Macedonia" (1 Cor. 16:5).</w:t>
      </w:r>
    </w:p>
    <w:p w14:paraId="73CDD7E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因为首先，他说，"他要经过马其顿的时候才到他们那里去"（哥林多前书16章5节）。</w:t>
      </w:r>
    </w:p>
    <w:p w14:paraId="0DD2AD7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Paul was not then at Philippi, a chief city in Macedonia.</w:t>
      </w:r>
    </w:p>
    <w:p w14:paraId="19D107D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因此保罗那时不在腓立比，马其顿的一个主要城市。</w:t>
      </w:r>
    </w:p>
    <w:p w14:paraId="6FB9A8A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the nineteenth of the same chapter he says, "All the churches of Asia salute you," which shows plainly that when Paul wrote this epistle, he was at Ephesus in Asia, not at Philippi in Europe.</w:t>
      </w:r>
    </w:p>
    <w:p w14:paraId="7296E20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其次，在同一章的第19节他说，"亚细亚的众教会问你们安"，这清楚地表明当保罗写这封书信时，他在亚细亚的以弗所，不在欧洲的腓立比。</w:t>
      </w:r>
    </w:p>
    <w:p w14:paraId="1B91E90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verse 8, he says, "He will abide at Ephesus till Pentecost," therefore he was not then at Philippi.</w:t>
      </w:r>
    </w:p>
    <w:p w14:paraId="0E2E479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第三，第8节，他说，"他要在以弗所住到五旬节"，因此他那时不在腓立比。</w:t>
      </w:r>
    </w:p>
    <w:p w14:paraId="2911241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that it was written before the tumult in Ephesus raised by Demetrius and his complices, and so consequently before his coming to Philippi—as also that it was sent by Timotheus and Erastus, it is manifest, verse 10 of that chapter, being compared with Acts 19:21–22.</w:t>
      </w:r>
    </w:p>
    <w:p w14:paraId="431EE3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第四，它是在底米丢(Demetrius)和他的同伙在以弗所引起的骚乱之前写的，因此也是在他来到腓立比之前——同样它是由提摩太和以拉都(Erastus)寄出的，这在那章的第10节很明显，与使徒行传19章21-22节比较可知。</w:t>
      </w:r>
    </w:p>
    <w:p w14:paraId="367CC0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Syriac translator agrees with me, in affirming that it was written from Ephesus; and so does Baronius (Annal. Tom. 1. pag. 494. l. 39).</w:t>
      </w:r>
    </w:p>
    <w:p w14:paraId="12D39C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最后，叙利亚文译者同意我的看法，确认它是从以弗所写的；巴罗尼乌斯也是如此（年鉴，第1卷，第494页，第39行）。</w:t>
      </w:r>
    </w:p>
    <w:p w14:paraId="0064367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postscript of the Second to the Corinthians has, it was "written from Philippi of Macedonia, and sent by Titus and Luke"—whereas the Rhemists (if we may give any credit to their testimony, who elsewhere make titles part of the canonical Scripture) say, it was "written at Troas," as it is thought.</w:t>
      </w:r>
    </w:p>
    <w:p w14:paraId="7A904C7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哥林多后书的附言说，它是"从马其顿的腓立比写的，由提多和路加寄出的"——然而兰斯派(Rhemists)（如果我们可以相信他们的见证，他们在别处把标题作为正典圣经的一部分）说，人们认为它是"在特罗亚写的"。</w:t>
      </w:r>
    </w:p>
    <w:p w14:paraId="681AB7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Baronius (Annal. Tom. I. pag. 590. l. 51. Antwerp.), thinks it was written at Nicopoli, upon this occasion, that in his former epistle from Ephesus, promising to come unto them as he passed through Macedonia, and coming not (1 Cor. 16), he does in this excuse himself (2 Cor. 1:15–17, compared with 2 Cor. 7:5).</w:t>
      </w:r>
    </w:p>
    <w:p w14:paraId="21CE87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巴罗尼乌斯（年鉴，第1卷，第590页，第51行，安特卫普版）认为它是在尼哥波立(Nicopoli)写的，基于这样的情况，在他从以弗所写的前一封书信中，应许经过马其顿时到他们那里去，却没有来（哥林多前书16章），他在这封信中为自己辩解（哥林多后书1章15-17节，与哥林多后书7章5节比较）。</w:t>
      </w:r>
    </w:p>
    <w:p w14:paraId="12DC33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is it a good reason to prove that Titus carried this epistle (as it is in the postscript), because Paul says, "He sent Titus to them, and another with him" (2 Cor. 8:18, 22; 12:18).</w:t>
      </w:r>
    </w:p>
    <w:p w14:paraId="450CF7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也不能很好地证明提多带了这封书信（如附言所说），因为保罗说，"他打发提多到他们那里去，又打发一位兄弟与他同去"（哥林多后书8章18、22节；12章18节）。</w:t>
      </w:r>
    </w:p>
    <w:p w14:paraId="112E92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Paul speaks of Titus's coming unto them before that time.</w:t>
      </w:r>
    </w:p>
    <w:p w14:paraId="4F5B39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因为保罗说的是提多在那之前到他们那里去。</w:t>
      </w:r>
    </w:p>
    <w:p w14:paraId="7149041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may it be thought that Titus was sent the second time unto them, considering that departing from Macedonia, and taking Titus with him, he left him in Crete (see Caesar Baronius, Annal. Tom. I. Antwerp. p. 591. l. 40).</w:t>
      </w:r>
    </w:p>
    <w:p w14:paraId="65A36E0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也不可认为提多被第二次差遣到他们那里去，考虑到他离开马其顿，带着提多同行，他把提多留在克里特（参见凯撒·巴罗尼乌斯，年鉴，第1卷，安特卫普版，第591页，第40行）。</w:t>
      </w:r>
    </w:p>
    <w:p w14:paraId="048376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the Rhemists control the subscription of the first Epistle to the Thessalonians, which has it thus, "The first epistle to the Thessalonians, written from Athens."</w:t>
      </w:r>
    </w:p>
    <w:p w14:paraId="7F8B24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此外，兰斯派反对帖撒罗尼迦前书的署名，其上写着，"帖撒罗尼迦前书，写于雅典。"</w:t>
      </w:r>
    </w:p>
    <w:p w14:paraId="0BC4006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their preface, they are bold to affirm that "it seemeth rather to have been written at Corinth, than at Athens."</w:t>
      </w:r>
    </w:p>
    <w:p w14:paraId="4A06BB0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因为在他们的序言中，他们大胆地确认"它似乎更像是在哥林多写的，而不是在雅典。"</w:t>
      </w:r>
    </w:p>
    <w:p w14:paraId="272FC6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give this reason of it, because after the sending of Timothy to Thessalonica, Paul and he meet not at Athens again, but at Corinth.</w:t>
      </w:r>
    </w:p>
    <w:p w14:paraId="5654400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他们给出的理由是，因为在差遣提摩太到帖撒罗尼迦之后，保罗和他没有在雅典再次相见，而是在哥林多。</w:t>
      </w:r>
    </w:p>
    <w:p w14:paraId="67BDFC8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Baronius affirms that it seems to have been written presently after that Silas and Timotheus came to him to Corinth, out of Macedonia, by comparing Acts 18:5 with 1 Thessalonians 3:6 (Annal. Tom. I. pag. 457. l. 1).</w:t>
      </w:r>
    </w:p>
    <w:p w14:paraId="09899D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而巴罗尼乌斯确认，通过比较使徒行传18章5节与帖撒罗尼迦前书3章6节，它似乎是在西拉(Silas)和提摩太从马其顿来到他那里，到哥林多之后立即写的（年鉴，第1卷，第457页，第1行）。</w:t>
      </w:r>
    </w:p>
    <w:p w14:paraId="23DE3E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Emmanuel Sa does censure the Syriac postscript, which says it was sent from Athens by Timothy, seeing that Timothy was then absent.</w:t>
      </w:r>
    </w:p>
    <w:p w14:paraId="0B7246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而伊曼纽尔·萨(Emmanuel Sa)确实责难叙利亚文的附言，说它是从雅典由提摩太寄出的，因为提摩太那时不在。</w:t>
      </w:r>
    </w:p>
    <w:p w14:paraId="7E9FE0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they affirm in the argument of the second epistle, for albeit the Greek postscript has it, that it was written from Athens, yet they rather think it was written from Corinth, where Paul abode a year and six months (Acts 18:11), because the title is like unto the first epistle, "Paul and Silvanus, and Timotheus," etc.</w:t>
      </w:r>
    </w:p>
    <w:p w14:paraId="1E36CF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在第二封书信的论证中也确认类似的观点，因为虽然希腊文附言说它是从雅典写的，然而他们宁可认为它是从哥林多写的，保罗在那里住了一年零六个月（使徒行传18章11节），因为标题与前书相似，"保罗、西拉(Silvanus)和提摩太"，等等。</w:t>
      </w:r>
    </w:p>
    <w:p w14:paraId="19E82F3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Baronius says, that it should be written from Athens, impossibile est affirmare, because it was written soon after the former, as may appear by the inscription, Paul and Silvanus and Timotheus (they continuing together).</w:t>
      </w:r>
    </w:p>
    <w:p w14:paraId="48463D8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而巴罗尼乌斯说，说它应该从雅典写，impossibile est affirmare（拉丁文：不可能确认），因为它是在前书之后不久写的，正如从题词可以看出的，保罗和西拉和提摩太（他们继续在一起）。</w:t>
      </w:r>
    </w:p>
    <w:p w14:paraId="1943F12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former was written from Corinth (as has been proved), and therefore the latter—specially considering that Paul went from Athens, and abode at Corinth a year and a half, and returned not back again to Athens, but went to Ephesus (Annal. Tom. I. pag. 457. l. 28).</w:t>
      </w:r>
    </w:p>
    <w:p w14:paraId="27EB7C2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但前书是从哥林多写的（如已经证明的），因此后书也是——特别考虑到保罗从雅典去，在哥林多住了一年半，没有再回到雅典，而是去了以弗所（年鉴，第1卷，第457页，第28行）。</w:t>
      </w:r>
    </w:p>
    <w:p w14:paraId="3D5E78C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Add hereunto, that whereas the postscript of the first to Timothy says it was "written from Laodicea the chief city of Phrygia Pacaciana," the Rhemists notwithstanding in the argument affirm that it is uncertain where it was written.</w:t>
      </w:r>
    </w:p>
    <w:p w14:paraId="3E3A7E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此外加上，虽然提摩太前书的附言说它是"从弗吕家帕卡西亚纳(Phrygia Pacaciana)的主要城市老底嘉(Laodicea)写的"，然而兰斯派在论证中确认它在哪里写的是不确定的。</w:t>
      </w:r>
    </w:p>
    <w:p w14:paraId="7B0FE3E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it be commonly said to have been written at Laodicea, yet it seems to be otherwise, because it is like he was never there, as may be gathered by the epistle to the Colossians which was written at Rome in his last trouble, a little before his death.</w:t>
      </w:r>
    </w:p>
    <w:p w14:paraId="063DA1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虽然通常说它是在老底嘉写的，然而似乎并非如此，因为他似乎从未去过那里，这可以从歌罗西书中收集到，那封信是在罗马他最后的患难中写的，就在他去世前不久。</w:t>
      </w:r>
    </w:p>
    <w:p w14:paraId="57ED81C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Paul seems to insinuate that he was never at that Laodicea of Phrygia, near to Colossos and Hierapolis, and that they never saw his person (Col. 2:1).</w:t>
      </w:r>
    </w:p>
    <w:p w14:paraId="5F3EC67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因为保罗似乎暗示他从未去过弗吕家的那个老底嘉，靠近歌罗西(Colossos)和希拉波立(Hierapolis)，他们从未见过他本人（歌罗西书2章1节）。</w:t>
      </w:r>
    </w:p>
    <w:p w14:paraId="734227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neither Pliny (who writes after Paul) nor any other ancient classic author does make mention of Phrygia Pacaciana, so that it seems to have been so called long after Paul's decease.</w:t>
      </w:r>
    </w:p>
    <w:p w14:paraId="2320E52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此外，无论是普林尼(Pliny)（他在保罗之后写作）还是任何其他古代经典作者都没有提到弗吕家帕卡西亚纳，所以它似乎是在保罗去世很久之后才这样称呼的。</w:t>
      </w:r>
    </w:p>
    <w:p w14:paraId="63E3B7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mention that is made of it (as some have observed) being in the acts of the fifth Synod of Constantinople.</w:t>
      </w:r>
    </w:p>
    <w:p w14:paraId="25E86A5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对它的第一次提及（如一些人所观察到的）是在君士坦丁堡第五次宗教会议(Synod)的记录中。</w:t>
      </w:r>
    </w:p>
    <w:p w14:paraId="4A0C1B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Baronius is of opinion that it was written from Macedonia (tom. I. pag. 54.), grounding his conjecture upon 1 Timothy 1:3, "As I besought thee to abide at Ephesus, when I went into Macedonia; so do. … "</w:t>
      </w:r>
    </w:p>
    <w:p w14:paraId="02956E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巴罗尼乌斯认为它是从马其顿写的（第1卷，第54页），他的推测基于提摩太前书1章3节，"我往马其顿去的时候，曾劝你仍住在以弗所；如今也是这样……"</w:t>
      </w:r>
    </w:p>
    <w:p w14:paraId="48D0567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does Athanasius affirm in his synopsis, and Theodoret in his preface upon that epistle.</w:t>
      </w:r>
    </w:p>
    <w:p w14:paraId="167BE8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亚他那修(Athanasius)在他的概要中也确认了同样的观点，提阿多勒(Theodoret)在他对那封书信的序言中也是如此。</w:t>
      </w:r>
    </w:p>
    <w:p w14:paraId="2DDFB6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the subscription of the second to Timothy, that it was "written from Rome unto Timothy the first bishop elected of the church of Ephesus," cannot well stand, as some think, with that of St. Paul, "Do the work of an evangelist" (2 Tim. 4:5), seeing that evangelists were not tied to personal residency, to abide in one place (as bishops and pastors are), but were to go from place to place to confirm the churches planted by the apostles.</w:t>
      </w:r>
    </w:p>
    <w:p w14:paraId="3BD0F67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提摩太后书的署名，说它是"从罗马写给以弗所教会被选立的第一位主教提摩太的"，如一些人认为的，不能很好地与圣保罗的话"要作传福音者的工夫"（提摩太后书4章5节）相符，因为传福音者不受个人居留地的约束，不住在一个地方（像主教和牧师那样），而是要从一个地方到另一个地方去坚固使徒所建立的教会。</w:t>
      </w:r>
    </w:p>
    <w:p w14:paraId="3656FA7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discussing of this argument, whether Timothy were an evangelist properly so called, and whether the same man could not be an evangelist and a bishop, requires a longer discourse than can be afforded to this short treatise.</w:t>
      </w:r>
    </w:p>
    <w:p w14:paraId="5BC4D7A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但讨论这个论证，即提摩太是否是严格意义上所谓的传福音者，以及同一个人是否不能既是传福音者又是主教，需要比这篇简短论文所能提供的更长的论述。</w:t>
      </w:r>
    </w:p>
    <w:p w14:paraId="29ED5CF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the postscript of the epistle to Titus says it was "written from Nicopolis of Macedonia"—the devisers of which assertion ground their opinion upon Titus 3:12 where Paul says, "Be diligent to come to me to Nicopolis, for I have determined there to winter," mistaking the text, for he says not, be diligent to come to me to Nicopolis, for I have determined here to winter (as being there already), but I have determined there to winter.</w:t>
      </w:r>
    </w:p>
    <w:p w14:paraId="47FFF9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提多书的附言说它是"从马其顿的尼哥波立(Nicopolis)写的"——这一断言的设计者将他们的观点建立在提多书3章12节上，那里保罗说，"你要赶紧到尼哥波立来见我，因为我已经定意在那里过冬"，他们误解了经文，因为他说的不是，你要赶紧到尼哥波立来见我，因为我已经定意在这里过冬（仿佛已经在那里了），而是我已经定意在那里过冬。</w:t>
      </w:r>
    </w:p>
    <w:p w14:paraId="44188C9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which it is plain that when Paul wrote to Titus, he was not at Nicopolis (as the postscript affirms), and so we see the text which they allege for them makes most against them.</w:t>
      </w:r>
    </w:p>
    <w:p w14:paraId="4BDAB8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由此清楚的是，当保罗写信给提多时，他不在尼哥波立（如附言所确认的），所以我们看到他们所引用的支持他们的经文最反对他们。</w:t>
      </w:r>
    </w:p>
    <w:p w14:paraId="3376886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the judgment and reason of Baronius (Annal. Tom. I. pag. 575. l. 33. Antwerp).</w:t>
      </w:r>
    </w:p>
    <w:p w14:paraId="6F2A95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这是巴罗尼乌斯的判断和理由（年鉴，第1卷，第575页，第33行，安特卫普版）。</w:t>
      </w:r>
    </w:p>
    <w:p w14:paraId="585B3A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Howsoever Claudius Espencaeus shifts his fingers of it and passes it over in silence.</w:t>
      </w:r>
    </w:p>
    <w:p w14:paraId="4183702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无论克劳迪乌斯·埃斯彭塞乌斯(Claudius Espencaeus)如何回避它并对此保持沉默。</w:t>
      </w:r>
    </w:p>
    <w:p w14:paraId="194F9ED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much concerning subscriptions.</w:t>
      </w:r>
    </w:p>
    <w:p w14:paraId="7BA8AF0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关于署名就说这么多。</w:t>
      </w:r>
    </w:p>
    <w:p w14:paraId="23CD6D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word or two touching inscriptions or titles prefixed before epistles.</w:t>
      </w:r>
    </w:p>
    <w:p w14:paraId="781DAC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关于书信前面的题词或标题说一两句话。</w:t>
      </w:r>
    </w:p>
    <w:p w14:paraId="4894425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these be no part of Scripture written by the apostles, but added to the epistles by some others, it may appear by these reasons.</w:t>
      </w:r>
    </w:p>
    <w:p w14:paraId="23629A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这些不是使徒所写圣经的一部分，而是由其他人添加到书信中的，这可以从以下理由看出。</w:t>
      </w:r>
    </w:p>
    <w:p w14:paraId="755D0DA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generally, if titles were canonical as well as the epistles themselves, the fathers would never have doubted (as they did) whether Paul were the author of the Epistle to the Hebrews or not, seeing in all copies save one (as Beza has observed) it bears his name.</w:t>
      </w:r>
    </w:p>
    <w:p w14:paraId="4AA5F18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首先，一般来说，如果标题像书信本身一样是正典的，教父们就永远不会（像他们那样）怀疑保罗是否是希伯来书的作者，因为在除一份之外的所有抄本中（如贝扎Beza所观察到的）它都带有他的名字。</w:t>
      </w:r>
    </w:p>
    <w:p w14:paraId="39930A3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some of them ascribe it to Barnabas, as Tertullian.</w:t>
      </w:r>
    </w:p>
    <w:p w14:paraId="4D5FAB2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但他们中的一些人将它归于巴拿巴(Barnabas)，如特土良(Tertullian)。</w:t>
      </w:r>
    </w:p>
    <w:p w14:paraId="3500F28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to Luke, as Jerome witnesses; others to Clement.</w:t>
      </w:r>
    </w:p>
    <w:p w14:paraId="03D416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其他人归于路加，如耶柔米(Jerome)见证的；其他人归于革利免(Clement)。</w:t>
      </w:r>
    </w:p>
    <w:p w14:paraId="704C3B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Oecumenius entitles it only thus, The Epistle to the Hebrews, without adding the name of Paul or any other as the penner of it.</w:t>
      </w:r>
    </w:p>
    <w:p w14:paraId="0D5FA2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俄古门纽(Oecumenius)只这样命名它，希伯来书，没有添加保罗或任何其他人的名字作为它的作者。</w:t>
      </w:r>
    </w:p>
    <w:p w14:paraId="5F493E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Hentenius a papist does translate it out of Oecumenius.</w:t>
      </w:r>
    </w:p>
    <w:p w14:paraId="050B1CF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亨特纽斯(Hentenius)一个罗马天主教徒也从俄古门纽那里这样翻译它。</w:t>
      </w:r>
    </w:p>
    <w:p w14:paraId="6274511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some epistles (as those seven written by James, Peter, John, Jude) have unfit titles prefixed before them, in that they are called sometime canonical (specially of the Latin church) and sometime catholic (chiefly of the Greek church).</w:t>
      </w:r>
    </w:p>
    <w:p w14:paraId="5D03CA3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其次，一些书信（如雅各、彼得、约翰、犹大所写的那七封）在它们前面有不合适的标题，因为它们有时被称为正典书信（特别是拉丁教会），有时被称为大公书信(catholic)（主要是希腊教会）。</w:t>
      </w:r>
    </w:p>
    <w:p w14:paraId="4271205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of which were ever given them, by any apostle or apostolic writer.</w:t>
      </w:r>
    </w:p>
    <w:p w14:paraId="7FAFCB6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这两个称呼都从未被任何使徒或使徒性作者给予它们。</w:t>
      </w:r>
    </w:p>
    <w:p w14:paraId="696E9BB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first, touching the title canonical, it may seem strange that this inscription should ever have been appropriated unto them, which is common with them to the whole Word of God.</w:t>
      </w:r>
    </w:p>
    <w:p w14:paraId="0B96A21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因为首先，关于正典这个标题，这个题词曾经被专门用于它们可能看起来很奇怪，它是与整个神的话语共同的。</w:t>
      </w:r>
    </w:p>
    <w:p w14:paraId="4C02338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though in them were contained a more perfect and absolute rule of doctrine and manners, of things to be believed and practiced, than in the other books of Holy Writ; considering that sundry divines (albeit erroneously I confess) have been so far from giving unto them this preeminence above the rest of the books of Scripture, that they have altogether rejected them as no part of canonical Scripture—by name, the epistle of James, the Second of Peter, the Second and Third of John, and that of Jude, of all which it was doubted in ancient time, as we see in Eusebius; and the Syrian church receives them not to this day as being not in the Syriac translation; and Cajetan, a popish writer, and the Lutherans at this present reject them, as may appear by their writings.</w:t>
      </w:r>
    </w:p>
    <w:p w14:paraId="4D3680F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仿佛在它们中包含了比圣经其他书卷更完美和绝对的教义和行为准则，关于要相信和实践的事，考虑到许多神学家（虽然我承认是错误的）不仅没有给予它们超越其他圣经书卷的这种优越性，反而完全拒绝它们作为正典圣经的一部分——即雅各书，彼得后书，约翰二书和三书，以及犹大书，所有这些在古时都被怀疑，正如我们在优西比乌(Eusebius)那里看到的；叙利亚教会至今不接受它们，因为它们不在叙利亚文译本中；加耶坦，一个罗马天主教作家，以及现今的路德宗都拒绝它们，正如他们的著作所表明的。</w:t>
      </w:r>
    </w:p>
    <w:p w14:paraId="7B5FA35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this inscription was added to these epistles without sufficient ground and warrant of reason may appear in that no reason can be given why these seven should be called canonical, rather than the epistles of St. Paul, or that to the Hebrews (whosoever was the penner thereof).</w:t>
      </w:r>
    </w:p>
    <w:p w14:paraId="79F0D0A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其次，这个题词被添加到这些书信上没有充分的根据和理由的保证，这可以从没有理由说明为什么这七封应该被称为正典书信，而不是圣保罗的书信，或希伯来书（无论谁是它的作者）中看出。</w:t>
      </w:r>
    </w:p>
    <w:p w14:paraId="480CA0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whereas the Ordinary Gloss says they are called canonical because they were received into the canon with the other epistles, by that reason they should be no more canonical than the rest, nay, not of that authentical, at last of that undoubted authority the rest are of, seeing they hardly obtained to be registered in the canon with the rest as canonical.</w:t>
      </w:r>
    </w:p>
    <w:p w14:paraId="2D9C48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因为普通注释(Ordinary Gloss)说它们被称为正典是因为它们与其他书信一起被接纳进入正典，按照那个理由它们应该不比其他的更正典，不，不具有其他书信所具有的那种真实性，至少不具有那种无可置疑的权威，因为它们很难与其他的一起被登记在正典中作为正典。</w:t>
      </w:r>
    </w:p>
    <w:p w14:paraId="4A151C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this title was never given to these epistles by the Greek church (which was more ancient), but only by the Latin church, as might be proved by manifold testimonies, if it were a thing necessary to be stood upon.</w:t>
      </w:r>
    </w:p>
    <w:p w14:paraId="7FDC394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最后，这个标题从未被希腊教会（更古老）给予这些书信，而只是被拉丁教会给予，如果这是一件需要坚持的事，可以用多方面的见证来证明。</w:t>
      </w:r>
    </w:p>
    <w:p w14:paraId="0908080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howsoever this inscription cannot be defended, yet it may be excused and tolerated, as a title of distinction to distinguish them from the other epistles.</w:t>
      </w:r>
    </w:p>
    <w:p w14:paraId="3622EE5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尽管如此，无论这个题词如何不能被辩护，然而它可以被原谅和容忍，作为一个区别的标题来将它们与其他书信区分开来。</w:t>
      </w:r>
    </w:p>
    <w:p w14:paraId="03007CB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we see the Jews dividing the Old Testament into four parts: the first they called the Law, or five books of Moses.</w:t>
      </w:r>
    </w:p>
    <w:p w14:paraId="109FA33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正如我们看到犹太人将旧约分为四个部分：第一部分他们称为律法，或摩西五经。</w:t>
      </w:r>
    </w:p>
    <w:p w14:paraId="363FFD7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the former prophets, viz. Joshua, Judges, two books of Samuel, two books of the Kings.</w:t>
      </w:r>
    </w:p>
    <w:p w14:paraId="678FC8E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第二部分是前先知书，即约书亚记、士师记、撒母耳记上下、列王纪上下。</w:t>
      </w:r>
    </w:p>
    <w:p w14:paraId="0EDA060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the later prophets, as Isaiah, Jeremiah, Ezekiel, and the small prophets.</w:t>
      </w:r>
    </w:p>
    <w:p w14:paraId="153BC89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第三部分是后先知书，如以赛亚书、耶利米书、以西结书和小先知书。</w:t>
      </w:r>
    </w:p>
    <w:p w14:paraId="6139336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fourth they called Kethubim, which in English is as much as the Scriptures, not as though those eleven books were more properly Scripture, than the Pentateuch of Moses, or the books of the former and later prophets, but only for distinction sake they were so called.</w:t>
      </w:r>
    </w:p>
    <w:p w14:paraId="7054A9F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第四部分他们称为Kethubim（圣卷），用英语来说就是圣经，并不是那十一卷书比摩西五经或前后先知书更恰当地是圣经，而只是为了区分的缘故它们才这样被称呼。</w:t>
      </w:r>
    </w:p>
    <w:p w14:paraId="139705E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are termed of the Seventy and of the Greek church ἁγιαγράφα, that is, Holy Writ, not because they had a peculiar holiness proper to them above other parts of God's word (seeing all Scripture is equally given by divine inspiration), nor as though the amanuenses of these books were more holy than the other penmen of the Holy Ghost (nay, contrarily it is doubted by some, of Solomon, who penned three of these books, whether he were elected or rejected; whereas it is not doubted of the rest)—but only (as I have already said) to put a note of distinction betwixt them and other books, in naming of them, as Hugo de St. Victor has well observed.</w:t>
      </w:r>
    </w:p>
    <w:p w14:paraId="019BC5D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被七十士译本(Seventy)和希腊教会称为ἁγιαγράφα（希腊文），即圣经，不是因为它们比神话语的其他部分有特殊的圣洁（因为所有圣经都同样是由神的默示而来），也不是因为这些书的代笔人比圣灵的其他执笔者更圣洁（不，相反一些人怀疑所罗门，他写了这些书中的三卷，他是被拣选还是被弃绝；而对其他人则没有怀疑）——而只是（如我已经说过的）为了在命名它们时在它们和其他书卷之间加上一个区别的标记，正如圣维克多的雨果(Hugo de St. Victor)很好地观察到的。</w:t>
      </w:r>
    </w:p>
    <w:p w14:paraId="03CE88E8">
      <w:pPr>
        <w:pStyle w:val="4"/>
        <w:keepNext w:val="0"/>
        <w:keepLines w:val="0"/>
        <w:widowControl/>
        <w:suppressLineNumbers w:val="0"/>
        <w:rPr>
          <w:rFonts w:hint="eastAsia" w:ascii="方正楷体_GBK" w:hAnsi="方正楷体_GBK" w:eastAsia="方正楷体_GBK" w:cs="方正楷体_GBK"/>
          <w:sz w:val="30"/>
          <w:szCs w:val="30"/>
        </w:rPr>
      </w:pPr>
    </w:p>
    <w:p w14:paraId="658F2945">
      <w:pPr>
        <w:pStyle w:val="4"/>
        <w:keepNext w:val="0"/>
        <w:keepLines w:val="0"/>
        <w:widowControl/>
        <w:suppressLineNumbers w:val="0"/>
        <w:rPr>
          <w:rFonts w:hint="eastAsia" w:ascii="方正楷体_GBK" w:hAnsi="方正楷体_GBK" w:eastAsia="方正楷体_GBK" w:cs="方正楷体_GBK"/>
          <w:sz w:val="30"/>
          <w:szCs w:val="30"/>
        </w:rPr>
      </w:pPr>
    </w:p>
    <w:p w14:paraId="2712F827">
      <w:pPr>
        <w:pStyle w:val="4"/>
        <w:keepNext w:val="0"/>
        <w:keepLines w:val="0"/>
        <w:widowControl/>
        <w:suppressLineNumbers w:val="0"/>
        <w:rPr>
          <w:rFonts w:hint="eastAsia" w:ascii="方正楷体_GBK" w:hAnsi="方正楷体_GBK" w:eastAsia="方正楷体_GBK" w:cs="方正楷体_GBK"/>
          <w:sz w:val="30"/>
          <w:szCs w:val="30"/>
        </w:rPr>
      </w:pPr>
    </w:p>
    <w:p w14:paraId="3B9C5DB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sense this title canonical may be given to these epistles without danger: but if we shall understand it in any other sense, we shall be so far from being able to defend it, that we shall not be able to excuse it. 在这个意义上，经典（canonical）这个头衔可以毫无危险地给予这些书信；但是，如果我们用任何其他意义来理解它，我们将无法为它辩护，甚至无法为它开脱。</w:t>
      </w:r>
    </w:p>
    <w:p w14:paraId="43C6211F">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xml:space="preserve">The second title which is given them is that they be called catholic, which inscription is as unfit as the former. </w:t>
      </w:r>
    </w:p>
    <w:p w14:paraId="4815C7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给予它们的第二个头衔是被称为大公（catholic），这个题词和前者一样不合适。</w:t>
      </w:r>
    </w:p>
    <w:p w14:paraId="1930F38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are so called (as some would have it) because they were written and directed to the whole catholic church, consisting both of Jews and Gentiles. 它们之所以如此称呼（正如某些人所希望的那样），是因为它们是写给并指向整个大公教会的，包括犹太人和外邦人。</w:t>
      </w:r>
    </w:p>
    <w:p w14:paraId="254C3CE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that is not true, seeing James directs his epistle only to the twelve tribes that were dispersed, and not to the Gentiles (James 1:1). 但那是不真实的，因为雅各只把他的书信指向分散的十二个支派，而不是外邦人（雅各书1:1）。</w:t>
      </w:r>
    </w:p>
    <w:p w14:paraId="7A6C63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Peter, who was an apostle of circumcision writes only to the strangers, the Jews, that dwelt here and there throughout Pontus Galatia, Cappadocia, Asia, and Bythinia (1 Peter 1:1). 彼得，一位为受割礼之人做使徒的，只写信给那些寄居在分散于本都、加拉太、加帕多家、亚西亚和庇推尼各处的陌生人，即犹太人（彼得前书1:1）。</w:t>
      </w:r>
    </w:p>
    <w:p w14:paraId="2A9F2DE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think they are termed catholic,for that they were not sent to one man, or family, or city, or country, but generally to the whole body, company, or society of the Jews, wheresoever dispersed over the whole earth. 另一些人认为它们被称为大公，是因为它们不是寄给一个人、一个家庭、一个城市或一个国家的，而是普遍地寄给整个身体、团体或犹太人的社会，无论他们分散在整个地球的任何地方。</w:t>
      </w:r>
    </w:p>
    <w:p w14:paraId="72E9251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neither in this sense can they fitly or truly be termed catholic. 但即使在这个意义上，它们也不能恰当或真实地被称为大公。</w:t>
      </w:r>
    </w:p>
    <w:p w14:paraId="09DF65A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as much as two of these seven, viz. the Second and Third of John, were written to particular persons, the one to the elect lady, the other to Gaius. 因为这七封书信中的两封，即约翰二书和约翰三书，是写给特定的人的，一封是写给蒙拣选的太太，另一封是写给该犹的。</w:t>
      </w:r>
    </w:p>
    <w:p w14:paraId="4FF5A8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by this reason the epistle to Timothy, that to Titus, and Philemon, maybe called catholic, as well as these. 按照这个理由，提摩太书、提多书和腓利门书，也可以像这些书信一样，被称为大公书信。</w:t>
      </w:r>
    </w:p>
    <w:p w14:paraId="46A4811E">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xml:space="preserve">Again, be it granted, that they were all directed to all the Jews, yet I see not why the epistle to the Hebrews may not as well challenge this title to be called catholic, as any of these seven, considering it was written to all the Jews, and only to the Jews. </w:t>
      </w:r>
    </w:p>
    <w:p w14:paraId="0B8A1B3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再者，即使承认它们都是写给所有犹太人的，但我看不出为什么希伯来书不能像这七封书信中的任何一封一样，也要求被称为大公，考虑到它是写给所有犹太人的，而且只是写给犹太人的。</w:t>
      </w:r>
    </w:p>
    <w:p w14:paraId="5250A7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xml:space="preserve">Thirdly, others affirm them to be called catholic because they contain catholic doctrine, such as appertains to all men generally, of what estate, place, condition, or calling soever they be. </w:t>
      </w:r>
    </w:p>
    <w:p w14:paraId="5A8C512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第三，另一些人断言它们被称为大公，是因为它们包含大公教义，这种教义普遍适用于所有人，无论他们是什么身份、地点、条件或呼召。</w:t>
      </w:r>
    </w:p>
    <w:p w14:paraId="1BDDB3C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xml:space="preserve">But in this sense all Paul's epistles may be called catholic epistles. </w:t>
      </w:r>
    </w:p>
    <w:p w14:paraId="2E42DB7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但在这个意义上，保罗所有的书信都可以被称为大公书信。</w:t>
      </w:r>
    </w:p>
    <w:p w14:paraId="2B7CD3E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xml:space="preserve">"For whatsoever is written, is written for our learning, that we through patience and consolation of the Scriptures, might have hope" (Rom. 15:4). </w:t>
      </w:r>
    </w:p>
    <w:p w14:paraId="5CB64FB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“从前所写的书，都是为教训我们写的，要叫我们因圣经所生的忍耐和安慰，可以得着盼望”（罗马书15:4）。</w:t>
      </w:r>
    </w:p>
    <w:p w14:paraId="6EC607E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xml:space="preserve">Secondly, the word catholic is not so ancient. </w:t>
      </w:r>
    </w:p>
    <w:p w14:paraId="27DF98F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第二，大公这个词并没有那么古老。</w:t>
      </w:r>
    </w:p>
    <w:p w14:paraId="5B6AA950">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Pacianus an ancient father says, it was not used in the apostles' days.</w:t>
      </w:r>
    </w:p>
    <w:p w14:paraId="20DBB41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xml:space="preserve"> 因为帕西安努斯（Pacianus）一位古代教父说，这个词在使徒时代并没有使用。</w:t>
      </w:r>
    </w:p>
    <w:p w14:paraId="065FB9F7">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words are these: Sed sub apostolis (inquies) nemo Catholicus vocabatur: esto, sic suerit, vel illud indulge, cum post apostolos haereses extitisset, diversisque nominibus Columbam Dei atque reginam lacerare per partes, et scindere niterentur; nonne cognomen suum plebs Apostolica postulabat, quo incorrupti populi distingueret unitatem, ne intemeratam Dei virginem, error aliquerum per membra laceraret?9 他的话是这样的：Sed sub apostolis (inquies) nemo Catholicus vocabatur: esto, sic suerit, vel illud indulge, cum post apostolos haereses extitisset, diversisque nominibus Columbam Dei atque reginam lacerare per partes, et scindere niterentur; nonne cognomen suum plebs Apostolica postulabat, quo incorrupti populi distingueret unitatem, ne intemeratam Dei virginem, error aliquerum per membra laceraret?9</w:t>
      </w:r>
    </w:p>
    <w:p w14:paraId="2923D23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"But you will say, under the apostles no man was called catholic. 也就是说，“但是你会说，在使徒时代，没有人被称为大公。</w:t>
      </w:r>
    </w:p>
    <w:p w14:paraId="36B7BD0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Well, be it so, yet admit this withal, when after the apostles there were heresies, and men began to rend in pieces, and divide God's dove and queen by sundry different names, did not the apostolic people require their surnames, whereby they might distinguish the unity of the uncorrupt people, lest the error of some, should rend in sunder God's undefiled virgin?" 好吧，就这样吧，但也请承认这一点，当使徒之后出现了异端，人们开始撕裂，并用各种不同的名字分割上帝的鸽子和王后，使徒的人民难道不需要他们的姓氏，以便他们能够区分纯洁人民的合一，以免一些人的错误会撕裂上帝纯洁的童贞女吗？”</w:t>
      </w:r>
    </w:p>
    <w:p w14:paraId="354D5BC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we see Pacianus does freely grant that this surname catholic was not in use in the time of the apostles. 在这里我们看到帕西安努斯自由地承认，大公这个姓氏在使徒时代并没有使用。</w:t>
      </w:r>
    </w:p>
    <w:p w14:paraId="5DC55A8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testimony Baronius does notably dissemble, in showing the original of this name out of Pacianus, affirming, but not proving it to be as ancient as the apostles. 巴罗尼乌斯巧妙地掩盖了这个证词，在从帕西安努斯那里展示这个名字的起源时，肯定但没有证明它与使徒时代一样古老。</w:t>
      </w:r>
    </w:p>
    <w:p w14:paraId="6330FA4D">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error has not only befallen the Latin and Greek copies, but the Syriac likewise, as may appear in the title prefixed before the most ancient Syrian translation, where we shall find these words, "The three epistles of the three apostles, before whose eyes our Lord was transfigured, James, Peter, John." 现在，这个错误不仅发生在拉丁文和希腊文副本中，而且也发生在叙利亚文中，这可以从最古老的叙利亚译本之前的前言中看出，在那里我们将找到这些话，“在我们的主面前改变形像的三位使徒，雅各、彼得、约翰的三封书信。”</w:t>
      </w:r>
    </w:p>
    <w:p w14:paraId="7345312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which inscription be couched two foul errors. 在这个题词中隐藏着两个严重的错误。</w:t>
      </w:r>
    </w:p>
    <w:p w14:paraId="61DC8C3C">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in that this translator makes but three epistles of James, Peter, and John—whereas there are six, he omitting the Second of Peter, the Second and Third of John (as also that of Jude) as no part of Holy Scripture; and therefore the Syriac church (as I have already said) does not receive these epistles into their canon unto this day. 首先，这位翻译者只制作了雅各、彼得和约翰的三封书信——然而，实际上有六封，他省略了彼得后书、约翰二书、约翰三书（以及犹大书），认为它们不是圣经的一部分；因此，叙利亚教会（正如我已经说过的）直到今天也没有将这些书信纳入他们的经典中。</w:t>
      </w:r>
    </w:p>
    <w:p w14:paraId="2F09545B">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is, in that he affirms James before whom our Savior Christ was transfigured in Mount Tabor, to be the author of this epistle. 第二个错误是，他断言我们的救主基督在塔博山改变形像的雅各，是这封书信的作者。</w:t>
      </w:r>
    </w:p>
    <w:p w14:paraId="3C3D4CB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James, before whom Christ was transfigured in the mount, was James the son of Zebedee and brother of John. 因为基督在山上改变形像的雅各，是西庇太的儿子雅各，和约翰的兄弟。</w:t>
      </w:r>
    </w:p>
    <w:p w14:paraId="668F2AD8">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six days, Jesus took Peter and James, and John his brother, and brought them up into a high mountain, and was transfigured before them" (Matt. 17:1–2). “过了六天，耶稣带着彼得、雅各，和雅各的兄弟约翰，暗暗地上了高山，就在他们面前变了形像”（马太福音17:1–2）。</w:t>
      </w:r>
    </w:p>
    <w:p w14:paraId="4BCE2DA3">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James could not possibly be the penner of this epistle, for he was slain by King Herod long before the destruction of Jerusalem, and the dispersion of the twelve tribes. 这位雅各不可能成为这封书信的作者，因为他在耶路撒冷被毁和十二个支派被分散之前很久就被希律王杀害了。</w:t>
      </w:r>
    </w:p>
    <w:p w14:paraId="266DAA9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"About that time Herod the king stretched forth his hand to vex certain of the church. “那时，希律王下手苦害教会中的一些人。</w:t>
      </w:r>
    </w:p>
    <w:p w14:paraId="488B3421">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slew James the brother of John with the sword" (Acts 12:1–2). 他用刀杀了约翰的哥哥雅各”（使徒行传12:1–2）。</w:t>
      </w:r>
    </w:p>
    <w:p w14:paraId="297737DA">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James the author of this epistle was James the son of Alpheus. 因此，这封书信的作者雅各是亚勒腓的儿子雅各。</w:t>
      </w:r>
    </w:p>
    <w:p w14:paraId="2C1AE56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to feign another James the brother of our Lord, as some have done, is childish, seeing it is plain by sundry places of the New Testament, that there were but two of that name mentioned in Scripture: James the son of Zebedee called James the Greater; and James the son of Alpheus, brother to Jude, called the Lesser, and brother of our Lord. 因为像某些人所做的那样，捏造另一位我们主的兄弟雅各，是很幼稚的，因为从新约圣经的许多地方可以清楚地看到，圣经中只提到了两个同名的人：西庇太的儿子雅各，被称为大雅各；亚勒腓的儿子雅各，犹大的兄弟，被称为小雅各，也是我们主的兄弟。</w:t>
      </w:r>
    </w:p>
    <w:p w14:paraId="39EBA4A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GRATIAS TIBI DOMINE JESU. 感谢您，主耶稣。</w:t>
      </w:r>
    </w:p>
    <w:p w14:paraId="19195ED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MONERGISM BOOKS</w:t>
      </w:r>
    </w:p>
    <w:p w14:paraId="2AB783C2">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Commentary on Galatians, by William Perkins, Copyright © 2020 MONERGISM BOOKS（译为：唯作工说书籍）</w:t>
      </w:r>
    </w:p>
    <w:p w14:paraId="3A4A11A5">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加拉太书注释，作者：威廉·帕金斯，版权所有 © 2020</w:t>
      </w:r>
    </w:p>
    <w:p w14:paraId="1EF79DC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rights reserved under International and Pan-American Copyright Conventions. 在国际和泛美版权公约下保留所有权利。</w:t>
      </w:r>
    </w:p>
    <w:p w14:paraId="6A132A86">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payment of the required fees, you have been granted the non-exclusive, non-transferable right to access and read the text of this e-book on-screen. 通过支付所需费用，您已被授予非独占的、不可转让的权利，以在屏幕上访问和阅读本电子书的文本。</w:t>
      </w:r>
    </w:p>
    <w:p w14:paraId="11071F74">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 未经Monergism Books明确书面许可，不得以任何形式或通过任何方式（无论是电子的还是机械的、现在已知的还是以后发明的）复制、传输、下载、反编译、反向工程本文本的任何部分，或存储在任何信息存储和检索系统中，或将本文本引入其中。</w:t>
      </w:r>
    </w:p>
    <w:p w14:paraId="16D3046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ePub, .mobi &amp; .pdf Editions August 2020 ePub（.ePub格式电子书）, .mobi（.mobi格式电子书） &amp; .pdf（.pdf格式电子书）版本 2020年8月</w:t>
      </w:r>
    </w:p>
    <w:p w14:paraId="49D1AE49">
      <w:pPr>
        <w:pStyle w:val="4"/>
        <w:keepNext w:val="0"/>
        <w:keepLines w:val="0"/>
        <w:widowControl/>
        <w:suppressLineNumbers w:val="0"/>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Requests for information should be addressed to: Monergism Books, PO Box 491, West Linn, OR 97068 信息请求应发送至：Monergism Books, PO Box 491, West Linn, OR 97068</w:t>
      </w:r>
    </w:p>
    <w:p w14:paraId="2CC1C324">
      <w:pPr>
        <w:pStyle w:val="3"/>
        <w:spacing w:before="85" w:line="270" w:lineRule="auto"/>
        <w:ind w:left="16" w:right="5"/>
        <w:jc w:val="both"/>
        <w:rPr>
          <w:rFonts w:hint="eastAsia" w:ascii="方正楷体_GBK" w:hAnsi="方正楷体_GBK" w:eastAsia="方正楷体_GBK" w:cs="方正楷体_GBK"/>
          <w:sz w:val="30"/>
          <w:szCs w:val="30"/>
        </w:rPr>
      </w:pPr>
    </w:p>
    <w:sectPr>
      <w:footerReference r:id="rId7" w:type="default"/>
      <w:pgSz w:w="12240" w:h="15840"/>
      <w:pgMar w:top="400" w:right="1535"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楷体_GBK">
    <w:panose1 w:val="02000000000000000000"/>
    <w:charset w:val="86"/>
    <w:family w:val="auto"/>
    <w:pitch w:val="default"/>
    <w:sig w:usb0="800002BF" w:usb1="38CF7CFA" w:usb2="00000016" w:usb3="00000000" w:csb0="00040000" w:csb1="00000000"/>
    <w:embedRegular r:id="rId1" w:fontKey="{9F0496A7-3481-4D88-A442-12C01DF0036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45869">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9999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95DA03">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62C80"/>
    <w:multiLevelType w:val="multilevel"/>
    <w:tmpl w:val="83262C8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8F0B87D6"/>
    <w:multiLevelType w:val="multilevel"/>
    <w:tmpl w:val="8F0B87D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9289B508"/>
    <w:multiLevelType w:val="multilevel"/>
    <w:tmpl w:val="9289B50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E72B5938"/>
    <w:multiLevelType w:val="multilevel"/>
    <w:tmpl w:val="E72B593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F0968228"/>
    <w:multiLevelType w:val="multilevel"/>
    <w:tmpl w:val="F096822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154BFBA9"/>
    <w:multiLevelType w:val="singleLevel"/>
    <w:tmpl w:val="154BFBA9"/>
    <w:lvl w:ilvl="0" w:tentative="0">
      <w:start w:val="18"/>
      <w:numFmt w:val="upperLetter"/>
      <w:lvlText w:val="%1."/>
      <w:lvlJc w:val="left"/>
      <w:pPr>
        <w:tabs>
          <w:tab w:val="left" w:pos="312"/>
        </w:tabs>
      </w:pPr>
    </w:lvl>
  </w:abstractNum>
  <w:abstractNum w:abstractNumId="6">
    <w:nsid w:val="1F98154F"/>
    <w:multiLevelType w:val="multilevel"/>
    <w:tmpl w:val="1F98154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294D15B4"/>
    <w:multiLevelType w:val="multilevel"/>
    <w:tmpl w:val="294D15B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3145FAD8"/>
    <w:multiLevelType w:val="multilevel"/>
    <w:tmpl w:val="3145FAD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38CB3AF1"/>
    <w:multiLevelType w:val="multilevel"/>
    <w:tmpl w:val="38CB3AF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6001ABA8"/>
    <w:multiLevelType w:val="multilevel"/>
    <w:tmpl w:val="6001ABA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661339BF"/>
    <w:multiLevelType w:val="multilevel"/>
    <w:tmpl w:val="661339B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6CADD0C5"/>
    <w:multiLevelType w:val="multilevel"/>
    <w:tmpl w:val="6CADD0C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
    <w:nsid w:val="6DCAD1F3"/>
    <w:multiLevelType w:val="multilevel"/>
    <w:tmpl w:val="6DCAD1F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
    <w:nsid w:val="725E087D"/>
    <w:multiLevelType w:val="multilevel"/>
    <w:tmpl w:val="725E087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
    <w:nsid w:val="78AFD8CE"/>
    <w:multiLevelType w:val="multilevel"/>
    <w:tmpl w:val="78AFD8C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7D02A776"/>
    <w:multiLevelType w:val="multilevel"/>
    <w:tmpl w:val="7D02A77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5"/>
  </w:num>
  <w:num w:numId="2">
    <w:abstractNumId w:val="16"/>
  </w:num>
  <w:num w:numId="3">
    <w:abstractNumId w:val="1"/>
  </w:num>
  <w:num w:numId="4">
    <w:abstractNumId w:val="7"/>
  </w:num>
  <w:num w:numId="5">
    <w:abstractNumId w:val="4"/>
  </w:num>
  <w:num w:numId="6">
    <w:abstractNumId w:val="15"/>
  </w:num>
  <w:num w:numId="7">
    <w:abstractNumId w:val="14"/>
  </w:num>
  <w:num w:numId="8">
    <w:abstractNumId w:val="13"/>
  </w:num>
  <w:num w:numId="9">
    <w:abstractNumId w:val="6"/>
  </w:num>
  <w:num w:numId="10">
    <w:abstractNumId w:val="8"/>
  </w:num>
  <w:num w:numId="11">
    <w:abstractNumId w:val="9"/>
  </w:num>
  <w:num w:numId="12">
    <w:abstractNumId w:val="10"/>
  </w:num>
  <w:num w:numId="13">
    <w:abstractNumId w:val="0"/>
  </w:num>
  <w:num w:numId="14">
    <w:abstractNumId w:val="3"/>
  </w:num>
  <w:num w:numId="15">
    <w:abstractNumId w:val="12"/>
  </w:num>
  <w:num w:numId="16">
    <w:abstractNumId w:val="11"/>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AC92817"/>
    <w:rsid w:val="25FC18EA"/>
    <w:rsid w:val="26ED381E"/>
    <w:rsid w:val="2F045692"/>
    <w:rsid w:val="3BBE04A9"/>
    <w:rsid w:val="56CB469D"/>
    <w:rsid w:val="589F1785"/>
    <w:rsid w:val="791760E7"/>
    <w:rsid w:val="7A2A4A4B"/>
    <w:rsid w:val="7ADD62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1866</Pages>
  <Words>10813</Words>
  <Characters>27528</Characters>
  <TotalTime>1</TotalTime>
  <ScaleCrop>false</ScaleCrop>
  <LinksUpToDate>false</LinksUpToDate>
  <CharactersWithSpaces>31816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2025-02-07T00:29:00Z</dcterms:created>
  <dc:creator>pc</dc:creator>
  <cp:lastModifiedBy>Gd一生戊卉</cp:lastModifiedBy>
  <dcterms:modified xsi:type="dcterms:W3CDTF">2025-12-11T09:02:34Z</dcterms:modified>
  <dc:title>Commentary on Galatians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2025-04-21T23:37:05Z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4C55CB08B1434AF09842AA9E2C38D98C_12</vt:lpwstr>
  </property>
</Properties>
</file>